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DC62" w14:textId="77777777" w:rsidR="00805945" w:rsidRDefault="00805945" w:rsidP="00805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14:paraId="327D766B" w14:textId="77777777" w:rsidR="00805945" w:rsidRPr="00805945" w:rsidRDefault="00805945" w:rsidP="00805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805945">
        <w:rPr>
          <w:rFonts w:ascii="Times New Roman" w:hAnsi="Times New Roman" w:cs="Times New Roman"/>
          <w:b/>
          <w:sz w:val="28"/>
          <w:szCs w:val="28"/>
        </w:rPr>
        <w:t>мониторингового исследования</w:t>
      </w:r>
    </w:p>
    <w:p w14:paraId="1234B70C" w14:textId="77777777" w:rsidR="00805945" w:rsidRPr="00805945" w:rsidRDefault="00805945" w:rsidP="00805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45">
        <w:rPr>
          <w:rFonts w:ascii="Times New Roman" w:hAnsi="Times New Roman" w:cs="Times New Roman"/>
          <w:b/>
          <w:sz w:val="28"/>
          <w:szCs w:val="28"/>
        </w:rPr>
        <w:t>эффективности управления качеством образования в школах, показавших низкие результаты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B5F087A" w14:textId="77777777" w:rsidR="00805945" w:rsidRPr="00805945" w:rsidRDefault="00805945" w:rsidP="00805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D4DDE0" w14:textId="77777777" w:rsidR="00805945" w:rsidRPr="00805945" w:rsidRDefault="00805945" w:rsidP="00805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Проводимый мониторинг являлся</w:t>
      </w:r>
      <w:r w:rsidRPr="00805945">
        <w:rPr>
          <w:rFonts w:ascii="Times New Roman" w:hAnsi="Times New Roman" w:cs="Times New Roman"/>
          <w:sz w:val="28"/>
          <w:szCs w:val="28"/>
        </w:rPr>
        <w:t xml:space="preserve"> частью региональных исследований  качества обра</w:t>
      </w:r>
      <w:r w:rsidR="00BC0FD9">
        <w:rPr>
          <w:rFonts w:ascii="Times New Roman" w:hAnsi="Times New Roman" w:cs="Times New Roman"/>
          <w:sz w:val="28"/>
          <w:szCs w:val="28"/>
        </w:rPr>
        <w:t>зования в Ленинградской области, поскольку</w:t>
      </w:r>
      <w:r w:rsidR="006A6ADE">
        <w:rPr>
          <w:rFonts w:ascii="Times New Roman" w:hAnsi="Times New Roman" w:cs="Times New Roman"/>
          <w:sz w:val="28"/>
          <w:szCs w:val="28"/>
        </w:rPr>
        <w:t>,</w:t>
      </w:r>
      <w:r w:rsidR="00BC0FD9">
        <w:rPr>
          <w:rFonts w:ascii="Times New Roman" w:hAnsi="Times New Roman" w:cs="Times New Roman"/>
          <w:sz w:val="28"/>
          <w:szCs w:val="28"/>
        </w:rPr>
        <w:t xml:space="preserve"> о</w:t>
      </w:r>
      <w:r w:rsidR="00BC0FD9" w:rsidRPr="00BC0FD9">
        <w:rPr>
          <w:rFonts w:ascii="Times New Roman" w:hAnsi="Times New Roman" w:cs="Times New Roman"/>
          <w:sz w:val="28"/>
          <w:szCs w:val="28"/>
        </w:rPr>
        <w:t xml:space="preserve">беспечение высокого качества </w:t>
      </w:r>
      <w:r w:rsidR="00BC0FD9">
        <w:rPr>
          <w:rFonts w:ascii="Times New Roman" w:hAnsi="Times New Roman" w:cs="Times New Roman"/>
          <w:sz w:val="28"/>
          <w:szCs w:val="28"/>
        </w:rPr>
        <w:t>и равного доступа к образованию</w:t>
      </w:r>
      <w:r w:rsidR="00BC0FD9" w:rsidRPr="00BC0FD9">
        <w:rPr>
          <w:rFonts w:ascii="Times New Roman" w:hAnsi="Times New Roman" w:cs="Times New Roman"/>
          <w:sz w:val="28"/>
          <w:szCs w:val="28"/>
        </w:rPr>
        <w:t xml:space="preserve">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</w:t>
      </w:r>
      <w:r w:rsidR="006A6ADE">
        <w:rPr>
          <w:rFonts w:ascii="Times New Roman" w:hAnsi="Times New Roman" w:cs="Times New Roman"/>
          <w:sz w:val="28"/>
          <w:szCs w:val="28"/>
        </w:rPr>
        <w:t xml:space="preserve">, </w:t>
      </w:r>
      <w:r w:rsidR="005B3EA5">
        <w:rPr>
          <w:rFonts w:ascii="Times New Roman" w:hAnsi="Times New Roman" w:cs="Times New Roman"/>
          <w:sz w:val="28"/>
          <w:szCs w:val="28"/>
        </w:rPr>
        <w:t>оно определено</w:t>
      </w:r>
      <w:r w:rsidR="006A6ADE">
        <w:rPr>
          <w:rFonts w:ascii="Times New Roman" w:hAnsi="Times New Roman" w:cs="Times New Roman"/>
          <w:sz w:val="28"/>
          <w:szCs w:val="28"/>
        </w:rPr>
        <w:t xml:space="preserve"> как </w:t>
      </w:r>
      <w:r w:rsidR="006A6ADE" w:rsidRPr="00C00AAA">
        <w:rPr>
          <w:rFonts w:ascii="Times New Roman" w:hAnsi="Times New Roman"/>
          <w:sz w:val="28"/>
          <w:szCs w:val="28"/>
        </w:rPr>
        <w:t xml:space="preserve">стратегическая инициатива «От качества образования Ленинградской области  к </w:t>
      </w:r>
      <w:r w:rsidR="006A6ADE">
        <w:rPr>
          <w:rFonts w:ascii="Times New Roman" w:hAnsi="Times New Roman"/>
          <w:sz w:val="28"/>
          <w:szCs w:val="28"/>
        </w:rPr>
        <w:t>качеству жизни».</w:t>
      </w:r>
    </w:p>
    <w:p w14:paraId="1C50C500" w14:textId="77777777" w:rsidR="00805945" w:rsidRDefault="00BC0FD9" w:rsidP="007C0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D9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данного мониторинга являлось о</w:t>
      </w:r>
      <w:r w:rsidR="00805945" w:rsidRPr="00805945">
        <w:rPr>
          <w:rFonts w:ascii="Times New Roman" w:hAnsi="Times New Roman" w:cs="Times New Roman"/>
          <w:sz w:val="28"/>
          <w:szCs w:val="28"/>
        </w:rPr>
        <w:t>пределение эффективности управления в школах Ленинградской области, показавших низкие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 результаты обучающихся. </w:t>
      </w:r>
      <w:r w:rsidR="007C0D13">
        <w:rPr>
          <w:rFonts w:ascii="Times New Roman" w:hAnsi="Times New Roman" w:cs="Times New Roman"/>
          <w:sz w:val="28"/>
          <w:szCs w:val="28"/>
        </w:rPr>
        <w:t>Для достиженияпоставленной цели необходимо было п</w:t>
      </w:r>
      <w:r w:rsidR="00805945" w:rsidRPr="00805945">
        <w:rPr>
          <w:rFonts w:ascii="Times New Roman" w:hAnsi="Times New Roman" w:cs="Times New Roman"/>
          <w:sz w:val="28"/>
          <w:szCs w:val="28"/>
        </w:rPr>
        <w:t>олучить информацию об  условиях осуществления образовательной деятельности и принимаемых управленческих решениях в школах Ленинградской области, показавши</w:t>
      </w:r>
      <w:r w:rsidR="007C0D13">
        <w:rPr>
          <w:rFonts w:ascii="Times New Roman" w:hAnsi="Times New Roman" w:cs="Times New Roman"/>
          <w:sz w:val="28"/>
          <w:szCs w:val="28"/>
        </w:rPr>
        <w:t>х низкие результаты обучающихся</w:t>
      </w:r>
      <w:r w:rsidR="006A6ADE">
        <w:rPr>
          <w:rFonts w:ascii="Times New Roman" w:hAnsi="Times New Roman" w:cs="Times New Roman"/>
          <w:sz w:val="28"/>
          <w:szCs w:val="28"/>
        </w:rPr>
        <w:t>,</w:t>
      </w:r>
      <w:r w:rsidR="007C0D13">
        <w:rPr>
          <w:rFonts w:ascii="Times New Roman" w:hAnsi="Times New Roman" w:cs="Times New Roman"/>
          <w:sz w:val="28"/>
          <w:szCs w:val="28"/>
        </w:rPr>
        <w:t xml:space="preserve"> и о</w:t>
      </w:r>
      <w:r w:rsidR="00805945" w:rsidRPr="00805945">
        <w:rPr>
          <w:rFonts w:ascii="Times New Roman" w:hAnsi="Times New Roman" w:cs="Times New Roman"/>
          <w:sz w:val="28"/>
          <w:szCs w:val="28"/>
        </w:rPr>
        <w:t>ценить уровень эффективности управленческих решений администрации школ для выхода из сложившейся ситуации.</w:t>
      </w:r>
    </w:p>
    <w:p w14:paraId="61A256AE" w14:textId="77777777" w:rsidR="005B3EA5" w:rsidRDefault="007C0D13" w:rsidP="00FC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для оказания</w:t>
      </w:r>
      <w:r w:rsidRPr="00805945">
        <w:rPr>
          <w:rFonts w:ascii="Times New Roman" w:hAnsi="Times New Roman" w:cs="Times New Roman"/>
          <w:sz w:val="28"/>
          <w:szCs w:val="28"/>
        </w:rPr>
        <w:t xml:space="preserve"> методической помощи органам местного самоуправления, осуществляющих управление в сфере образования Ленинградской области (далее – ОМСУ) по сопровождению школ</w:t>
      </w:r>
      <w:r>
        <w:rPr>
          <w:rFonts w:ascii="Times New Roman" w:hAnsi="Times New Roman" w:cs="Times New Roman"/>
          <w:sz w:val="28"/>
          <w:szCs w:val="28"/>
        </w:rPr>
        <w:t xml:space="preserve">, показавших низкие образовательные результаты, </w:t>
      </w:r>
      <w:r w:rsidR="005B3EA5">
        <w:rPr>
          <w:rFonts w:ascii="Times New Roman" w:hAnsi="Times New Roman" w:cs="Times New Roman"/>
          <w:sz w:val="28"/>
          <w:szCs w:val="28"/>
        </w:rPr>
        <w:t xml:space="preserve">предлагалось создать собственные (муниципальные)  программы поддержки таких школ, которые также подлежали анализу. </w:t>
      </w:r>
    </w:p>
    <w:p w14:paraId="2BE44E91" w14:textId="77777777" w:rsidR="00FC0A19" w:rsidRPr="00805945" w:rsidRDefault="00FC0A19" w:rsidP="00FC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</w:t>
      </w:r>
      <w:r w:rsidR="00A829DC">
        <w:rPr>
          <w:rFonts w:ascii="Times New Roman" w:hAnsi="Times New Roman" w:cs="Times New Roman"/>
          <w:sz w:val="28"/>
          <w:szCs w:val="28"/>
        </w:rPr>
        <w:t>ыявления</w:t>
      </w:r>
      <w:r w:rsidRPr="00805945">
        <w:rPr>
          <w:rFonts w:ascii="Times New Roman" w:hAnsi="Times New Roman" w:cs="Times New Roman"/>
          <w:sz w:val="28"/>
          <w:szCs w:val="28"/>
        </w:rPr>
        <w:t xml:space="preserve"> информации необходимой </w:t>
      </w:r>
      <w:r w:rsidR="00A829DC">
        <w:rPr>
          <w:rFonts w:ascii="Times New Roman" w:hAnsi="Times New Roman" w:cs="Times New Roman"/>
          <w:sz w:val="28"/>
          <w:szCs w:val="28"/>
        </w:rPr>
        <w:t>для проведения мониторинга анализировались документы, регламентирующие</w:t>
      </w:r>
      <w:r w:rsidR="00A829DC" w:rsidRPr="00805945">
        <w:rPr>
          <w:rFonts w:ascii="Times New Roman" w:hAnsi="Times New Roman" w:cs="Times New Roman"/>
          <w:sz w:val="28"/>
          <w:szCs w:val="28"/>
        </w:rPr>
        <w:t xml:space="preserve"> образовательную деятельно</w:t>
      </w:r>
      <w:r w:rsidR="00A829DC">
        <w:rPr>
          <w:rFonts w:ascii="Times New Roman" w:hAnsi="Times New Roman" w:cs="Times New Roman"/>
          <w:sz w:val="28"/>
          <w:szCs w:val="28"/>
        </w:rPr>
        <w:t>сть, представляющие</w:t>
      </w:r>
      <w:r w:rsidR="00A829DC" w:rsidRPr="00805945">
        <w:rPr>
          <w:rFonts w:ascii="Times New Roman" w:hAnsi="Times New Roman" w:cs="Times New Roman"/>
          <w:sz w:val="28"/>
          <w:szCs w:val="28"/>
        </w:rPr>
        <w:t xml:space="preserve"> результаты образоват</w:t>
      </w:r>
      <w:r w:rsidR="00A829DC">
        <w:rPr>
          <w:rFonts w:ascii="Times New Roman" w:hAnsi="Times New Roman" w:cs="Times New Roman"/>
          <w:sz w:val="28"/>
          <w:szCs w:val="28"/>
        </w:rPr>
        <w:t>ельной деятельности, находящиеся</w:t>
      </w:r>
      <w:r w:rsidR="00A829DC" w:rsidRPr="00805945">
        <w:rPr>
          <w:rFonts w:ascii="Times New Roman" w:hAnsi="Times New Roman" w:cs="Times New Roman"/>
          <w:sz w:val="28"/>
          <w:szCs w:val="28"/>
        </w:rPr>
        <w:t xml:space="preserve"> в открытом доступе (на сай</w:t>
      </w:r>
      <w:r w:rsidR="00A829DC">
        <w:rPr>
          <w:rFonts w:ascii="Times New Roman" w:hAnsi="Times New Roman" w:cs="Times New Roman"/>
          <w:sz w:val="28"/>
          <w:szCs w:val="28"/>
        </w:rPr>
        <w:t xml:space="preserve">те образовательной организации), </w:t>
      </w:r>
      <w:r w:rsidR="00A829DC">
        <w:rPr>
          <w:rFonts w:ascii="Times New Roman" w:hAnsi="Times New Roman" w:cs="Times New Roman"/>
          <w:sz w:val="28"/>
          <w:szCs w:val="28"/>
        </w:rPr>
        <w:lastRenderedPageBreak/>
        <w:t xml:space="preserve">такие как: основные образовательные программы и программы развития школ, публичный доклад и доклад о самообследовании. При выявлении информации акцент делался на </w:t>
      </w:r>
      <w:r w:rsidR="006A6ADE">
        <w:rPr>
          <w:rFonts w:ascii="Times New Roman" w:hAnsi="Times New Roman" w:cs="Times New Roman"/>
          <w:sz w:val="28"/>
          <w:szCs w:val="28"/>
        </w:rPr>
        <w:t>т</w:t>
      </w:r>
      <w:r w:rsidR="00A829DC">
        <w:rPr>
          <w:rFonts w:ascii="Times New Roman" w:hAnsi="Times New Roman" w:cs="Times New Roman"/>
          <w:sz w:val="28"/>
          <w:szCs w:val="28"/>
        </w:rPr>
        <w:t>ри составляющие:</w:t>
      </w:r>
    </w:p>
    <w:p w14:paraId="70A6E617" w14:textId="77777777" w:rsidR="00A829DC" w:rsidRPr="00805945" w:rsidRDefault="00A829DC" w:rsidP="00A829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5945">
        <w:rPr>
          <w:rFonts w:ascii="Times New Roman" w:hAnsi="Times New Roman" w:cs="Times New Roman"/>
          <w:sz w:val="28"/>
          <w:szCs w:val="28"/>
        </w:rPr>
        <w:t>езультаты учебной деятельности обучающихся;</w:t>
      </w:r>
    </w:p>
    <w:p w14:paraId="4DD60341" w14:textId="77777777" w:rsidR="00A829DC" w:rsidRPr="00805945" w:rsidRDefault="00A829DC" w:rsidP="00A829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5945">
        <w:rPr>
          <w:rFonts w:ascii="Times New Roman" w:hAnsi="Times New Roman" w:cs="Times New Roman"/>
          <w:sz w:val="28"/>
          <w:szCs w:val="28"/>
        </w:rPr>
        <w:t>собенности контингента обучающихся;</w:t>
      </w:r>
    </w:p>
    <w:p w14:paraId="2647BB0B" w14:textId="77777777" w:rsidR="00A829DC" w:rsidRDefault="00A829DC" w:rsidP="00A829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5945">
        <w:rPr>
          <w:rFonts w:ascii="Times New Roman" w:hAnsi="Times New Roman" w:cs="Times New Roman"/>
          <w:sz w:val="28"/>
          <w:szCs w:val="28"/>
        </w:rPr>
        <w:t>собенности организации образовательной деятельности.</w:t>
      </w:r>
    </w:p>
    <w:p w14:paraId="28DF5416" w14:textId="77777777" w:rsidR="00FC0A19" w:rsidRPr="00805945" w:rsidRDefault="00A829DC" w:rsidP="003376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полученная информация сопоставлялась с результатами экспертизы представленных </w:t>
      </w:r>
      <w:r w:rsidR="006A6ADE">
        <w:rPr>
          <w:rFonts w:ascii="Times New Roman" w:hAnsi="Times New Roman" w:cs="Times New Roman"/>
          <w:sz w:val="28"/>
          <w:szCs w:val="28"/>
        </w:rPr>
        <w:t>программ</w:t>
      </w:r>
      <w:r w:rsidR="006A6ADE" w:rsidRPr="00805945">
        <w:rPr>
          <w:rFonts w:ascii="Times New Roman" w:hAnsi="Times New Roman" w:cs="Times New Roman"/>
          <w:sz w:val="28"/>
          <w:szCs w:val="28"/>
        </w:rPr>
        <w:t xml:space="preserve"> перехода ш</w:t>
      </w:r>
      <w:r w:rsidR="006A6ADE">
        <w:rPr>
          <w:rFonts w:ascii="Times New Roman" w:hAnsi="Times New Roman" w:cs="Times New Roman"/>
          <w:sz w:val="28"/>
          <w:szCs w:val="28"/>
        </w:rPr>
        <w:t>колы в эффективный режим работы</w:t>
      </w:r>
      <w:r w:rsidR="006A6ADE" w:rsidRPr="00805945">
        <w:rPr>
          <w:rFonts w:ascii="Times New Roman" w:hAnsi="Times New Roman" w:cs="Times New Roman"/>
          <w:sz w:val="28"/>
          <w:szCs w:val="28"/>
        </w:rPr>
        <w:t xml:space="preserve"> (дорожной карты, плана мероприятий, другого документа, описывающего управленческие способы решения данной проблемы)</w:t>
      </w:r>
      <w:r w:rsidR="006A6ADE">
        <w:rPr>
          <w:rFonts w:ascii="Times New Roman" w:hAnsi="Times New Roman" w:cs="Times New Roman"/>
          <w:sz w:val="28"/>
          <w:szCs w:val="28"/>
        </w:rPr>
        <w:t xml:space="preserve">, </w:t>
      </w:r>
      <w:r w:rsidR="00FC0A19" w:rsidRPr="00805945">
        <w:rPr>
          <w:rFonts w:ascii="Times New Roman" w:hAnsi="Times New Roman" w:cs="Times New Roman"/>
          <w:sz w:val="28"/>
          <w:szCs w:val="28"/>
        </w:rPr>
        <w:t>муниципальных программ по повышению качества образования в школах с низкими резул</w:t>
      </w:r>
      <w:r w:rsidR="00337617">
        <w:rPr>
          <w:rFonts w:ascii="Times New Roman" w:hAnsi="Times New Roman" w:cs="Times New Roman"/>
          <w:sz w:val="28"/>
          <w:szCs w:val="28"/>
        </w:rPr>
        <w:t>ьтатами.</w:t>
      </w:r>
    </w:p>
    <w:p w14:paraId="1AA9A796" w14:textId="77777777" w:rsidR="00337617" w:rsidRPr="00805945" w:rsidRDefault="00337617" w:rsidP="003376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анализу подлежала управленческая стратегия и план</w:t>
      </w:r>
      <w:r w:rsidRPr="00805945">
        <w:rPr>
          <w:rFonts w:ascii="Times New Roman" w:hAnsi="Times New Roman" w:cs="Times New Roman"/>
          <w:sz w:val="28"/>
          <w:szCs w:val="28"/>
        </w:rPr>
        <w:t xml:space="preserve"> мероприятий по выходу из сложившейся ситуации 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14:paraId="798EE5ED" w14:textId="77777777"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5945">
        <w:rPr>
          <w:rFonts w:ascii="Times New Roman" w:hAnsi="Times New Roman" w:cs="Times New Roman"/>
          <w:sz w:val="28"/>
          <w:szCs w:val="28"/>
        </w:rPr>
        <w:t>своение новых педагогических технологий, повышение качества преподавания, обмен опытом;</w:t>
      </w:r>
    </w:p>
    <w:p w14:paraId="7A17BD64" w14:textId="77777777" w:rsidR="005B3EA5" w:rsidRPr="00805945" w:rsidRDefault="005B3EA5" w:rsidP="005B3E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5945">
        <w:rPr>
          <w:rFonts w:ascii="Times New Roman" w:hAnsi="Times New Roman" w:cs="Times New Roman"/>
          <w:sz w:val="28"/>
          <w:szCs w:val="28"/>
        </w:rPr>
        <w:t>зменение содержания образования;</w:t>
      </w:r>
    </w:p>
    <w:p w14:paraId="7BC98EC0" w14:textId="77777777" w:rsidR="005B3EA5" w:rsidRPr="00805945" w:rsidRDefault="005B3EA5" w:rsidP="005B3E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945">
        <w:rPr>
          <w:rFonts w:ascii="Times New Roman" w:hAnsi="Times New Roman" w:cs="Times New Roman"/>
          <w:sz w:val="28"/>
          <w:szCs w:val="28"/>
        </w:rPr>
        <w:t>овышение учебной мотивации учащихся;</w:t>
      </w:r>
    </w:p>
    <w:p w14:paraId="7E764B77" w14:textId="77777777"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5945">
        <w:rPr>
          <w:rFonts w:ascii="Times New Roman" w:hAnsi="Times New Roman" w:cs="Times New Roman"/>
          <w:sz w:val="28"/>
          <w:szCs w:val="28"/>
        </w:rPr>
        <w:t>азвитие инструментов самооценки, мониторинга, диагностики образовательного процесса и результатов;</w:t>
      </w:r>
    </w:p>
    <w:p w14:paraId="1B3A0DD7" w14:textId="77777777"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управления и лидерства, использование адекватных управленич</w:t>
      </w:r>
      <w:r w:rsidR="00A8481C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ких действий;</w:t>
      </w:r>
    </w:p>
    <w:p w14:paraId="1D31C374" w14:textId="77777777"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5945">
        <w:rPr>
          <w:rFonts w:ascii="Times New Roman" w:hAnsi="Times New Roman" w:cs="Times New Roman"/>
          <w:sz w:val="28"/>
          <w:szCs w:val="28"/>
        </w:rPr>
        <w:t>азвитие взаимодействия с родителями, местным сообществом;</w:t>
      </w:r>
    </w:p>
    <w:p w14:paraId="19240485" w14:textId="77777777"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5945">
        <w:rPr>
          <w:rFonts w:ascii="Times New Roman" w:hAnsi="Times New Roman" w:cs="Times New Roman"/>
          <w:sz w:val="28"/>
          <w:szCs w:val="28"/>
        </w:rPr>
        <w:t>оциальное партнерство и сетевое взаимодействие.</w:t>
      </w:r>
    </w:p>
    <w:p w14:paraId="15CE31D1" w14:textId="77777777" w:rsidR="00805945" w:rsidRDefault="00FC0A19" w:rsidP="00FC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19">
        <w:rPr>
          <w:rFonts w:ascii="Times New Roman" w:hAnsi="Times New Roman" w:cs="Times New Roman"/>
          <w:sz w:val="28"/>
          <w:szCs w:val="28"/>
        </w:rPr>
        <w:t xml:space="preserve">Таким образом, анализу </w:t>
      </w:r>
      <w:r>
        <w:rPr>
          <w:rFonts w:ascii="Times New Roman" w:hAnsi="Times New Roman" w:cs="Times New Roman"/>
          <w:sz w:val="28"/>
          <w:szCs w:val="28"/>
        </w:rPr>
        <w:t xml:space="preserve">подлежала </w:t>
      </w:r>
      <w:r w:rsidR="00805945" w:rsidRPr="00805945">
        <w:rPr>
          <w:rFonts w:ascii="Times New Roman" w:hAnsi="Times New Roman" w:cs="Times New Roman"/>
          <w:sz w:val="28"/>
          <w:szCs w:val="28"/>
        </w:rPr>
        <w:t>управленческая деятельность ОМСУ, руководителей школ, показавши</w:t>
      </w:r>
      <w:r>
        <w:rPr>
          <w:rFonts w:ascii="Times New Roman" w:hAnsi="Times New Roman" w:cs="Times New Roman"/>
          <w:sz w:val="28"/>
          <w:szCs w:val="28"/>
        </w:rPr>
        <w:t>х низкие результаты обучающихся, на основании сопоставительного и контент-анализа делались выводы об эффективности</w:t>
      </w:r>
      <w:r w:rsidR="00805945" w:rsidRPr="00805945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ОМСУ, руководителей образовательных организаций, показавших низкие результаты обучающихся.</w:t>
      </w:r>
    </w:p>
    <w:p w14:paraId="2259EE0D" w14:textId="77777777" w:rsidR="00377921" w:rsidRDefault="00377921" w:rsidP="00FC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0E3B5E" w14:textId="149D443E" w:rsidR="00334916" w:rsidRPr="0033491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EA5">
        <w:rPr>
          <w:rFonts w:ascii="Times New Roman" w:hAnsi="Times New Roman" w:cs="Times New Roman"/>
          <w:sz w:val="28"/>
          <w:szCs w:val="28"/>
        </w:rPr>
        <w:lastRenderedPageBreak/>
        <w:t>Программа перехода в эффективный режим работы</w:t>
      </w:r>
      <w:r w:rsidR="005B3EA5">
        <w:rPr>
          <w:rFonts w:ascii="Times New Roman" w:hAnsi="Times New Roman" w:cs="Times New Roman"/>
          <w:sz w:val="28"/>
          <w:szCs w:val="28"/>
        </w:rPr>
        <w:t>это документ, который предполагает поэтапный</w:t>
      </w:r>
      <w:r w:rsidRPr="00334916">
        <w:rPr>
          <w:rFonts w:ascii="Times New Roman" w:hAnsi="Times New Roman" w:cs="Times New Roman"/>
          <w:sz w:val="28"/>
          <w:szCs w:val="28"/>
        </w:rPr>
        <w:t xml:space="preserve"> переход школ</w:t>
      </w:r>
      <w:r w:rsidR="005B3EA5">
        <w:rPr>
          <w:rFonts w:ascii="Times New Roman" w:hAnsi="Times New Roman" w:cs="Times New Roman"/>
          <w:sz w:val="28"/>
          <w:szCs w:val="28"/>
        </w:rPr>
        <w:t>ы в качественно новое состояние.</w:t>
      </w:r>
      <w:r w:rsidR="00D23354">
        <w:rPr>
          <w:rFonts w:ascii="Times New Roman" w:hAnsi="Times New Roman" w:cs="Times New Roman"/>
          <w:sz w:val="28"/>
          <w:szCs w:val="28"/>
        </w:rPr>
        <w:t xml:space="preserve"> </w:t>
      </w:r>
      <w:r w:rsidR="005B3EA5">
        <w:rPr>
          <w:rFonts w:ascii="Times New Roman" w:hAnsi="Times New Roman" w:cs="Times New Roman"/>
          <w:sz w:val="28"/>
          <w:szCs w:val="28"/>
        </w:rPr>
        <w:t>Его главная цель –</w:t>
      </w:r>
      <w:r w:rsidR="00D23354">
        <w:rPr>
          <w:rFonts w:ascii="Times New Roman" w:hAnsi="Times New Roman" w:cs="Times New Roman"/>
          <w:sz w:val="28"/>
          <w:szCs w:val="28"/>
        </w:rPr>
        <w:t xml:space="preserve"> </w:t>
      </w:r>
      <w:r w:rsidRPr="00334916">
        <w:rPr>
          <w:rFonts w:ascii="Times New Roman" w:hAnsi="Times New Roman" w:cs="Times New Roman"/>
          <w:b/>
          <w:sz w:val="28"/>
          <w:szCs w:val="28"/>
        </w:rPr>
        <w:t>улучшение образовательных результатов</w:t>
      </w:r>
      <w:r w:rsidR="00D23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916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334916">
        <w:rPr>
          <w:rFonts w:ascii="Times New Roman" w:hAnsi="Times New Roman" w:cs="Times New Roman"/>
          <w:sz w:val="28"/>
          <w:szCs w:val="28"/>
        </w:rPr>
        <w:t>. Для э</w:t>
      </w:r>
      <w:r w:rsidR="00A8481C">
        <w:rPr>
          <w:rFonts w:ascii="Times New Roman" w:hAnsi="Times New Roman" w:cs="Times New Roman"/>
          <w:sz w:val="28"/>
          <w:szCs w:val="28"/>
        </w:rPr>
        <w:t>того планируются изменения</w:t>
      </w:r>
      <w:r w:rsidRPr="00334916">
        <w:rPr>
          <w:rFonts w:ascii="Times New Roman" w:hAnsi="Times New Roman" w:cs="Times New Roman"/>
          <w:sz w:val="28"/>
          <w:szCs w:val="28"/>
        </w:rPr>
        <w:t xml:space="preserve"> в трех приоритетных областях: преподавании, управлении и образовательной среде школы. </w:t>
      </w:r>
    </w:p>
    <w:p w14:paraId="10086C67" w14:textId="77777777" w:rsidR="00334916" w:rsidRPr="00334916" w:rsidRDefault="005B3EA5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</w:t>
      </w:r>
      <w:r w:rsidR="00162366">
        <w:rPr>
          <w:rFonts w:ascii="Times New Roman" w:hAnsi="Times New Roman" w:cs="Times New Roman"/>
          <w:sz w:val="28"/>
          <w:szCs w:val="28"/>
        </w:rPr>
        <w:t>ть такой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4916" w:rsidRPr="00334916">
        <w:rPr>
          <w:rFonts w:ascii="Times New Roman" w:hAnsi="Times New Roman" w:cs="Times New Roman"/>
          <w:sz w:val="28"/>
          <w:szCs w:val="28"/>
        </w:rPr>
        <w:t xml:space="preserve"> состоит в том, что в  условиях ограниченности ресурсов, программа перехода в эффективный режим работы опирается, в основном, на внутренние ресурсы. Она призвана запускать и сопровождать механизмы, обеспечивающие результативность школы вне зависимости от материально-технической оснащенности, контингента учащихся, доходов и культурного уровня семей и т.д.</w:t>
      </w:r>
    </w:p>
    <w:p w14:paraId="2E336A95" w14:textId="77777777" w:rsidR="0016236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 xml:space="preserve">Программаперехода в эффективный режим работы </w:t>
      </w:r>
      <w:r w:rsidR="00162366">
        <w:rPr>
          <w:rFonts w:ascii="Times New Roman" w:hAnsi="Times New Roman" w:cs="Times New Roman"/>
          <w:sz w:val="28"/>
          <w:szCs w:val="28"/>
        </w:rPr>
        <w:t xml:space="preserve">должна обеспечивать </w:t>
      </w:r>
      <w:r w:rsidRPr="00334916">
        <w:rPr>
          <w:rFonts w:ascii="Times New Roman" w:hAnsi="Times New Roman" w:cs="Times New Roman"/>
          <w:sz w:val="28"/>
          <w:szCs w:val="28"/>
        </w:rPr>
        <w:t>целенаправленную, скоординированную деятельность педагогического коллектива по решению актуаль</w:t>
      </w:r>
      <w:r w:rsidR="00A8481C">
        <w:rPr>
          <w:rFonts w:ascii="Times New Roman" w:hAnsi="Times New Roman" w:cs="Times New Roman"/>
          <w:sz w:val="28"/>
          <w:szCs w:val="28"/>
        </w:rPr>
        <w:t>ной сложной проблемы – повышению</w:t>
      </w:r>
      <w:r w:rsidR="00162366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</w:t>
      </w:r>
      <w:r w:rsidRPr="00334916">
        <w:rPr>
          <w:rFonts w:ascii="Times New Roman" w:hAnsi="Times New Roman" w:cs="Times New Roman"/>
          <w:sz w:val="28"/>
          <w:szCs w:val="28"/>
        </w:rPr>
        <w:t xml:space="preserve"> учеников. </w:t>
      </w:r>
      <w:r w:rsidR="00162366">
        <w:rPr>
          <w:rFonts w:ascii="Times New Roman" w:hAnsi="Times New Roman" w:cs="Times New Roman"/>
          <w:sz w:val="28"/>
          <w:szCs w:val="28"/>
        </w:rPr>
        <w:t xml:space="preserve">Для этого она должна иметь следующую структуру: </w:t>
      </w:r>
    </w:p>
    <w:p w14:paraId="058CB4B1" w14:textId="77777777" w:rsidR="0016236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 xml:space="preserve">описание проблемы или комплекса проблем (обязательно связанных с </w:t>
      </w:r>
      <w:r w:rsidR="00162366">
        <w:rPr>
          <w:rFonts w:ascii="Times New Roman" w:hAnsi="Times New Roman" w:cs="Times New Roman"/>
          <w:sz w:val="28"/>
          <w:szCs w:val="28"/>
        </w:rPr>
        <w:t xml:space="preserve">образовательными результатами, </w:t>
      </w:r>
      <w:r w:rsidRPr="00334916">
        <w:rPr>
          <w:rFonts w:ascii="Times New Roman" w:hAnsi="Times New Roman" w:cs="Times New Roman"/>
          <w:sz w:val="28"/>
          <w:szCs w:val="28"/>
        </w:rPr>
        <w:t>академической успеваемостью учащихся), на решение котор</w:t>
      </w:r>
      <w:r w:rsidR="00162366">
        <w:rPr>
          <w:rFonts w:ascii="Times New Roman" w:hAnsi="Times New Roman" w:cs="Times New Roman"/>
          <w:sz w:val="28"/>
          <w:szCs w:val="28"/>
        </w:rPr>
        <w:t>ых направлена</w:t>
      </w:r>
      <w:r w:rsidR="00EC5227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62366">
        <w:rPr>
          <w:rFonts w:ascii="Times New Roman" w:hAnsi="Times New Roman" w:cs="Times New Roman"/>
          <w:sz w:val="28"/>
          <w:szCs w:val="28"/>
        </w:rPr>
        <w:t>;</w:t>
      </w:r>
    </w:p>
    <w:p w14:paraId="01FCA69F" w14:textId="77777777" w:rsidR="0016236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>стратегию решения этих проблем (предполагающую изм</w:t>
      </w:r>
      <w:r w:rsidR="00162366">
        <w:rPr>
          <w:rFonts w:ascii="Times New Roman" w:hAnsi="Times New Roman" w:cs="Times New Roman"/>
          <w:sz w:val="28"/>
          <w:szCs w:val="28"/>
        </w:rPr>
        <w:t>енения в качестве преподавания</w:t>
      </w:r>
      <w:r w:rsidR="00456D0E">
        <w:rPr>
          <w:rFonts w:ascii="Times New Roman" w:hAnsi="Times New Roman" w:cs="Times New Roman"/>
          <w:sz w:val="28"/>
          <w:szCs w:val="28"/>
        </w:rPr>
        <w:t>, образовательной среде школы, качестве управления</w:t>
      </w:r>
      <w:r w:rsidR="00162366">
        <w:rPr>
          <w:rFonts w:ascii="Times New Roman" w:hAnsi="Times New Roman" w:cs="Times New Roman"/>
          <w:sz w:val="28"/>
          <w:szCs w:val="28"/>
        </w:rPr>
        <w:t>);</w:t>
      </w:r>
    </w:p>
    <w:p w14:paraId="5490DDB4" w14:textId="77777777" w:rsidR="00A8481C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>цель</w:t>
      </w:r>
      <w:r w:rsidR="00A8481C">
        <w:rPr>
          <w:rFonts w:ascii="Times New Roman" w:hAnsi="Times New Roman" w:cs="Times New Roman"/>
          <w:sz w:val="28"/>
          <w:szCs w:val="28"/>
        </w:rPr>
        <w:t xml:space="preserve">и результаты, связанные </w:t>
      </w:r>
      <w:r w:rsidRPr="00334916">
        <w:rPr>
          <w:rFonts w:ascii="Times New Roman" w:hAnsi="Times New Roman" w:cs="Times New Roman"/>
          <w:sz w:val="28"/>
          <w:szCs w:val="28"/>
        </w:rPr>
        <w:t>с обеспечением возможностей всем учащимся пол</w:t>
      </w:r>
      <w:r w:rsidR="00162366">
        <w:rPr>
          <w:rFonts w:ascii="Times New Roman" w:hAnsi="Times New Roman" w:cs="Times New Roman"/>
          <w:sz w:val="28"/>
          <w:szCs w:val="28"/>
        </w:rPr>
        <w:t>учить качественное образование</w:t>
      </w:r>
      <w:r w:rsidR="00A8481C">
        <w:rPr>
          <w:rFonts w:ascii="Times New Roman" w:hAnsi="Times New Roman" w:cs="Times New Roman"/>
          <w:sz w:val="28"/>
          <w:szCs w:val="28"/>
        </w:rPr>
        <w:t>;</w:t>
      </w:r>
    </w:p>
    <w:p w14:paraId="54962838" w14:textId="77777777" w:rsidR="00334916" w:rsidRDefault="0016236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приоритетных направлений, </w:t>
      </w:r>
      <w:r w:rsidR="00456D0E" w:rsidRPr="00EE4458">
        <w:rPr>
          <w:rFonts w:ascii="Times New Roman" w:hAnsi="Times New Roman" w:cs="Times New Roman"/>
          <w:i/>
          <w:sz w:val="28"/>
          <w:szCs w:val="28"/>
        </w:rPr>
        <w:t>индивидуальных для каждой школы,</w:t>
      </w:r>
      <w:r>
        <w:rPr>
          <w:rFonts w:ascii="Times New Roman" w:hAnsi="Times New Roman" w:cs="Times New Roman"/>
          <w:sz w:val="28"/>
          <w:szCs w:val="28"/>
        </w:rPr>
        <w:t>которые наиболее</w:t>
      </w:r>
      <w:r w:rsidR="00456D0E">
        <w:rPr>
          <w:rFonts w:ascii="Times New Roman" w:hAnsi="Times New Roman" w:cs="Times New Roman"/>
          <w:sz w:val="28"/>
          <w:szCs w:val="28"/>
        </w:rPr>
        <w:t xml:space="preserve"> способствуют решению поставленных задач;</w:t>
      </w:r>
    </w:p>
    <w:p w14:paraId="1F91D76B" w14:textId="77777777" w:rsidR="00456D0E" w:rsidRDefault="00456D0E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поэтапный детальный план перехода в эффективный режим работы, повышения образовательных результатов учащихся;</w:t>
      </w:r>
    </w:p>
    <w:p w14:paraId="3901ED00" w14:textId="77777777" w:rsidR="00456D0E" w:rsidRPr="00334916" w:rsidRDefault="00456D0E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программы.</w:t>
      </w:r>
    </w:p>
    <w:p w14:paraId="19EDFDA2" w14:textId="77777777" w:rsidR="00D93685" w:rsidRDefault="00EC5227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D318C">
        <w:rPr>
          <w:rFonts w:ascii="Times New Roman" w:hAnsi="Times New Roman" w:cs="Times New Roman"/>
          <w:sz w:val="28"/>
          <w:szCs w:val="28"/>
        </w:rPr>
        <w:t xml:space="preserve"> (дорожная карта)</w:t>
      </w:r>
      <w:r w:rsidRPr="00EC5227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 (поддержки) школ</w:t>
      </w:r>
      <w:r w:rsidRPr="00EC5227">
        <w:rPr>
          <w:rFonts w:ascii="Times New Roman" w:hAnsi="Times New Roman" w:cs="Times New Roman"/>
          <w:sz w:val="28"/>
          <w:szCs w:val="28"/>
        </w:rPr>
        <w:t xml:space="preserve">, </w:t>
      </w:r>
      <w:r w:rsidR="00D93685">
        <w:rPr>
          <w:rFonts w:ascii="Times New Roman" w:hAnsi="Times New Roman" w:cs="Times New Roman"/>
          <w:sz w:val="28"/>
          <w:szCs w:val="28"/>
        </w:rPr>
        <w:t xml:space="preserve">показавших низкие образовательные результаты и разработки </w:t>
      </w:r>
      <w:r w:rsidR="00D93685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Pr="00EC5227">
        <w:rPr>
          <w:rFonts w:ascii="Times New Roman" w:hAnsi="Times New Roman" w:cs="Times New Roman"/>
          <w:sz w:val="28"/>
          <w:szCs w:val="28"/>
        </w:rPr>
        <w:t xml:space="preserve"> перевода школы в эффективный режим работы</w:t>
      </w:r>
      <w:r w:rsidR="00D93685">
        <w:rPr>
          <w:rFonts w:ascii="Times New Roman" w:hAnsi="Times New Roman" w:cs="Times New Roman"/>
          <w:sz w:val="28"/>
          <w:szCs w:val="28"/>
        </w:rPr>
        <w:t xml:space="preserve"> должна включать несколько аспектов:</w:t>
      </w:r>
    </w:p>
    <w:p w14:paraId="5A27E127" w14:textId="77777777"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3685">
        <w:rPr>
          <w:rFonts w:ascii="Times New Roman" w:hAnsi="Times New Roman" w:cs="Times New Roman"/>
          <w:sz w:val="28"/>
          <w:szCs w:val="28"/>
        </w:rPr>
        <w:t>оздание организационной  инфраструктуры проекта</w:t>
      </w:r>
      <w:r>
        <w:rPr>
          <w:rFonts w:ascii="Times New Roman" w:hAnsi="Times New Roman" w:cs="Times New Roman"/>
          <w:sz w:val="28"/>
          <w:szCs w:val="28"/>
        </w:rPr>
        <w:t xml:space="preserve"> (поддержка школ с низкими образовательными результатами)</w:t>
      </w:r>
      <w:r w:rsidRPr="00D93685">
        <w:rPr>
          <w:rFonts w:ascii="Times New Roman" w:hAnsi="Times New Roman" w:cs="Times New Roman"/>
          <w:sz w:val="28"/>
          <w:szCs w:val="28"/>
        </w:rPr>
        <w:t>, обеспечение кадровой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F582F0" w14:textId="77777777"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D93685">
        <w:rPr>
          <w:rFonts w:ascii="Times New Roman" w:hAnsi="Times New Roman" w:cs="Times New Roman"/>
          <w:sz w:val="28"/>
          <w:szCs w:val="28"/>
        </w:rPr>
        <w:t xml:space="preserve">  нормативно-правового обеспечения реализации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D0EFF" w14:textId="77777777"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D93685">
        <w:rPr>
          <w:rFonts w:ascii="Times New Roman" w:hAnsi="Times New Roman" w:cs="Times New Roman"/>
          <w:sz w:val="28"/>
          <w:szCs w:val="28"/>
        </w:rPr>
        <w:t xml:space="preserve"> финансового механизма 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25365D" w14:textId="77777777"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программ поддержки</w:t>
      </w:r>
      <w:r w:rsidRPr="00D93685">
        <w:rPr>
          <w:rFonts w:ascii="Times New Roman" w:hAnsi="Times New Roman" w:cs="Times New Roman"/>
          <w:sz w:val="28"/>
          <w:szCs w:val="28"/>
        </w:rPr>
        <w:t xml:space="preserve"> школ, </w:t>
      </w:r>
      <w:r>
        <w:rPr>
          <w:rFonts w:ascii="Times New Roman" w:hAnsi="Times New Roman" w:cs="Times New Roman"/>
          <w:sz w:val="28"/>
          <w:szCs w:val="28"/>
        </w:rPr>
        <w:t>показавших низкие образовательные результаты;</w:t>
      </w:r>
    </w:p>
    <w:p w14:paraId="7BA34C92" w14:textId="77777777"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3685">
        <w:rPr>
          <w:rFonts w:ascii="Times New Roman" w:hAnsi="Times New Roman" w:cs="Times New Roman"/>
          <w:sz w:val="28"/>
          <w:szCs w:val="28"/>
        </w:rPr>
        <w:t>асширение охвата и трансляция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D857C" w14:textId="77777777" w:rsidR="00DD318C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муниципальная программа предполагает, что эти направления будут прописаны через взаимодействие </w:t>
      </w:r>
      <w:r w:rsidR="001B0F1C">
        <w:rPr>
          <w:rFonts w:ascii="Times New Roman" w:hAnsi="Times New Roman" w:cs="Times New Roman"/>
          <w:sz w:val="28"/>
          <w:szCs w:val="28"/>
        </w:rPr>
        <w:t xml:space="preserve">и координацию работы </w:t>
      </w:r>
      <w:r>
        <w:rPr>
          <w:rFonts w:ascii="Times New Roman" w:hAnsi="Times New Roman" w:cs="Times New Roman"/>
          <w:sz w:val="28"/>
          <w:szCs w:val="28"/>
        </w:rPr>
        <w:t>трех уровней:</w:t>
      </w:r>
    </w:p>
    <w:p w14:paraId="7BB6B70B" w14:textId="77777777" w:rsidR="00DD318C" w:rsidRDefault="00A8481C" w:rsidP="00EC522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 w:rsidR="00DD318C">
        <w:rPr>
          <w:rFonts w:ascii="Times New Roman" w:hAnsi="Times New Roman" w:cs="Times New Roman"/>
          <w:sz w:val="28"/>
          <w:szCs w:val="28"/>
        </w:rPr>
        <w:t>омитета по образованию муниципального района</w:t>
      </w:r>
      <w:r w:rsidR="00D93685" w:rsidRPr="00D9368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93685">
        <w:rPr>
          <w:rFonts w:ascii="Times New Roman" w:hAnsi="Times New Roman" w:cs="Times New Roman"/>
          <w:sz w:val="28"/>
          <w:szCs w:val="28"/>
        </w:rPr>
        <w:t>;</w:t>
      </w:r>
    </w:p>
    <w:p w14:paraId="2B990866" w14:textId="77777777" w:rsidR="00DD318C" w:rsidRDefault="00DD318C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методического кабинета (информационно-методического кабинета, информационно-методического центра, муниципального</w:t>
      </w:r>
      <w:r w:rsidR="00D93685" w:rsidRPr="00D93685">
        <w:rPr>
          <w:rFonts w:ascii="Times New Roman" w:hAnsi="Times New Roman" w:cs="Times New Roman"/>
          <w:sz w:val="28"/>
          <w:szCs w:val="28"/>
        </w:rPr>
        <w:t xml:space="preserve"> тьютор</w:t>
      </w:r>
      <w:r>
        <w:rPr>
          <w:rFonts w:ascii="Times New Roman" w:hAnsi="Times New Roman" w:cs="Times New Roman"/>
          <w:sz w:val="28"/>
          <w:szCs w:val="28"/>
        </w:rPr>
        <w:t>а);</w:t>
      </w:r>
    </w:p>
    <w:p w14:paraId="28E3FE02" w14:textId="704FAD77" w:rsidR="00D93685" w:rsidRDefault="00DD318C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самой</w:t>
      </w:r>
      <w:r w:rsidR="00D23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с низкими результатами.</w:t>
      </w:r>
    </w:p>
    <w:p w14:paraId="4D945B1B" w14:textId="3BBE937F" w:rsidR="00D62E27" w:rsidRDefault="000079A3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334916" w:rsidRPr="00334916">
        <w:rPr>
          <w:rFonts w:ascii="Times New Roman" w:hAnsi="Times New Roman" w:cs="Times New Roman"/>
          <w:sz w:val="28"/>
          <w:szCs w:val="28"/>
        </w:rPr>
        <w:t xml:space="preserve"> перехода школы в эффективный 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разрабатывали 55 образовательных организаций Ленинградской области </w:t>
      </w:r>
      <w:r w:rsidR="00EE4458">
        <w:rPr>
          <w:rFonts w:ascii="Times New Roman" w:hAnsi="Times New Roman" w:cs="Times New Roman"/>
          <w:sz w:val="28"/>
          <w:szCs w:val="28"/>
        </w:rPr>
        <w:t>и 17 муниципальных районов</w:t>
      </w:r>
      <w:r w:rsidR="007A7FB2">
        <w:rPr>
          <w:rFonts w:ascii="Times New Roman" w:hAnsi="Times New Roman" w:cs="Times New Roman"/>
          <w:sz w:val="28"/>
          <w:szCs w:val="28"/>
        </w:rPr>
        <w:t xml:space="preserve"> программу поддер</w:t>
      </w:r>
      <w:r w:rsidR="00D62E27">
        <w:rPr>
          <w:rFonts w:ascii="Times New Roman" w:hAnsi="Times New Roman" w:cs="Times New Roman"/>
          <w:sz w:val="28"/>
          <w:szCs w:val="28"/>
        </w:rPr>
        <w:t>жки</w:t>
      </w:r>
      <w:r w:rsidR="00D23354">
        <w:rPr>
          <w:rFonts w:ascii="Times New Roman" w:hAnsi="Times New Roman" w:cs="Times New Roman"/>
          <w:sz w:val="28"/>
          <w:szCs w:val="28"/>
        </w:rPr>
        <w:t xml:space="preserve"> </w:t>
      </w:r>
      <w:r w:rsidR="00D62E27" w:rsidRPr="00D62E27">
        <w:rPr>
          <w:rFonts w:ascii="Times New Roman" w:hAnsi="Times New Roman" w:cs="Times New Roman"/>
          <w:sz w:val="28"/>
          <w:szCs w:val="28"/>
        </w:rPr>
        <w:t>перехода школ с низкими результатами обучения в эффективный режим работы</w:t>
      </w:r>
      <w:r w:rsidR="00D62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</w:t>
      </w:r>
      <w:r w:rsidR="00D62E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62E27">
        <w:rPr>
          <w:rFonts w:ascii="Times New Roman" w:hAnsi="Times New Roman" w:cs="Times New Roman"/>
          <w:sz w:val="28"/>
          <w:szCs w:val="28"/>
        </w:rPr>
        <w:t>проектного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они предоставили материалы для анализа. Из них</w:t>
      </w:r>
      <w:r w:rsidR="00D62E27">
        <w:rPr>
          <w:rFonts w:ascii="Times New Roman" w:hAnsi="Times New Roman" w:cs="Times New Roman"/>
          <w:sz w:val="28"/>
          <w:szCs w:val="28"/>
        </w:rPr>
        <w:t xml:space="preserve"> 28 ОО предоставили </w:t>
      </w:r>
      <w:r w:rsidRPr="00D62E27">
        <w:rPr>
          <w:rFonts w:ascii="Times New Roman" w:hAnsi="Times New Roman" w:cs="Times New Roman"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объеме, 27 </w:t>
      </w:r>
      <w:r w:rsidR="007A7FB2">
        <w:rPr>
          <w:rFonts w:ascii="Times New Roman" w:hAnsi="Times New Roman" w:cs="Times New Roman"/>
          <w:sz w:val="28"/>
          <w:szCs w:val="28"/>
        </w:rPr>
        <w:t xml:space="preserve">ОО – только </w:t>
      </w:r>
      <w:r w:rsidR="007A7FB2" w:rsidRPr="00D62E27">
        <w:rPr>
          <w:rFonts w:ascii="Times New Roman" w:hAnsi="Times New Roman" w:cs="Times New Roman"/>
          <w:i/>
          <w:sz w:val="28"/>
          <w:szCs w:val="28"/>
        </w:rPr>
        <w:t>паспорта программы,</w:t>
      </w:r>
      <w:r w:rsidR="007A7FB2">
        <w:rPr>
          <w:rFonts w:ascii="Times New Roman" w:hAnsi="Times New Roman" w:cs="Times New Roman"/>
          <w:sz w:val="28"/>
          <w:szCs w:val="28"/>
        </w:rPr>
        <w:t xml:space="preserve"> где в сжатом виде (в объеме нескольких страниц) описываются приоритетные направления и основные идеи </w:t>
      </w:r>
      <w:r w:rsidR="00D62E2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задач. Из 17 муниципальных районов </w:t>
      </w:r>
      <w:r w:rsidR="00D62E27" w:rsidRPr="00D62E27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D62E27">
        <w:rPr>
          <w:rFonts w:ascii="Times New Roman" w:hAnsi="Times New Roman" w:cs="Times New Roman"/>
          <w:sz w:val="28"/>
          <w:szCs w:val="28"/>
        </w:rPr>
        <w:t xml:space="preserve"> представили 4 МР, </w:t>
      </w:r>
      <w:r w:rsidR="00D62E27" w:rsidRPr="00D62E27">
        <w:rPr>
          <w:rFonts w:ascii="Times New Roman" w:hAnsi="Times New Roman" w:cs="Times New Roman"/>
          <w:i/>
          <w:sz w:val="28"/>
          <w:szCs w:val="28"/>
        </w:rPr>
        <w:t>паспорт программы</w:t>
      </w:r>
      <w:r w:rsidR="00D62E27">
        <w:rPr>
          <w:rFonts w:ascii="Times New Roman" w:hAnsi="Times New Roman" w:cs="Times New Roman"/>
          <w:sz w:val="28"/>
          <w:szCs w:val="28"/>
        </w:rPr>
        <w:t xml:space="preserve"> – 5 МР, один район представил </w:t>
      </w:r>
      <w:r w:rsidR="00EC5227">
        <w:rPr>
          <w:rFonts w:ascii="Times New Roman" w:hAnsi="Times New Roman" w:cs="Times New Roman"/>
          <w:i/>
          <w:sz w:val="28"/>
          <w:szCs w:val="28"/>
        </w:rPr>
        <w:t>дорож</w:t>
      </w:r>
      <w:r w:rsidR="00D62E27" w:rsidRPr="00D62E27">
        <w:rPr>
          <w:rFonts w:ascii="Times New Roman" w:hAnsi="Times New Roman" w:cs="Times New Roman"/>
          <w:i/>
          <w:sz w:val="28"/>
          <w:szCs w:val="28"/>
        </w:rPr>
        <w:t>ную карту</w:t>
      </w:r>
      <w:r w:rsidR="00D62E27">
        <w:rPr>
          <w:rFonts w:ascii="Times New Roman" w:hAnsi="Times New Roman" w:cs="Times New Roman"/>
          <w:sz w:val="28"/>
          <w:szCs w:val="28"/>
        </w:rPr>
        <w:t xml:space="preserve"> (подробная информация представлена в Приложениях 1 и 2).</w:t>
      </w:r>
    </w:p>
    <w:p w14:paraId="4F78067B" w14:textId="77777777" w:rsidR="001B0F1C" w:rsidRPr="0061162B" w:rsidRDefault="001B0F1C" w:rsidP="00EC522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A9D7732" w14:textId="77777777" w:rsidR="00EE4458" w:rsidRPr="0061162B" w:rsidRDefault="00EE4458" w:rsidP="00EC522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5F2A331" w14:textId="77777777" w:rsidR="00EC5227" w:rsidRDefault="00EC5227" w:rsidP="00EC522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227">
        <w:rPr>
          <w:rFonts w:ascii="Times New Roman" w:hAnsi="Times New Roman" w:cs="Times New Roman"/>
          <w:i/>
          <w:sz w:val="28"/>
          <w:szCs w:val="28"/>
        </w:rPr>
        <w:lastRenderedPageBreak/>
        <w:t>Программы перехода школ в эффективный режим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86B431A" w14:textId="77777777" w:rsidR="00EC5227" w:rsidRDefault="00DD318C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</w:t>
      </w:r>
      <w:r w:rsidR="001B0F1C">
        <w:rPr>
          <w:rFonts w:ascii="Times New Roman" w:hAnsi="Times New Roman" w:cs="Times New Roman"/>
          <w:sz w:val="28"/>
          <w:szCs w:val="28"/>
        </w:rPr>
        <w:t>зработки программы необходимо бы</w:t>
      </w:r>
      <w:r>
        <w:rPr>
          <w:rFonts w:ascii="Times New Roman" w:hAnsi="Times New Roman" w:cs="Times New Roman"/>
          <w:sz w:val="28"/>
          <w:szCs w:val="28"/>
        </w:rPr>
        <w:t xml:space="preserve">ло провести диагностику школьных процессов, определить проблемы и затруднения, которые привели </w:t>
      </w:r>
      <w:r w:rsidR="001B0F1C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к низким образоват</w:t>
      </w:r>
      <w:r w:rsidR="009427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льным </w:t>
      </w:r>
      <w:r w:rsidR="00942771">
        <w:rPr>
          <w:rFonts w:ascii="Times New Roman" w:hAnsi="Times New Roman" w:cs="Times New Roman"/>
          <w:sz w:val="28"/>
          <w:szCs w:val="28"/>
        </w:rPr>
        <w:t>результата</w:t>
      </w:r>
      <w:r w:rsidR="001B0F1C">
        <w:rPr>
          <w:rFonts w:ascii="Times New Roman" w:hAnsi="Times New Roman" w:cs="Times New Roman"/>
          <w:sz w:val="28"/>
          <w:szCs w:val="28"/>
        </w:rPr>
        <w:t xml:space="preserve">м. Итоги этой деятельности должны быть описаны в </w:t>
      </w:r>
      <w:r w:rsidR="001B0F1C" w:rsidRPr="00AB5D82">
        <w:rPr>
          <w:rFonts w:ascii="Times New Roman" w:hAnsi="Times New Roman" w:cs="Times New Roman"/>
          <w:b/>
          <w:sz w:val="28"/>
          <w:szCs w:val="28"/>
        </w:rPr>
        <w:t>аналитическом</w:t>
      </w:r>
      <w:r w:rsidR="00EC5227" w:rsidRPr="00AB5D82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1B0F1C" w:rsidRPr="00AB5D82">
        <w:rPr>
          <w:rFonts w:ascii="Times New Roman" w:hAnsi="Times New Roman" w:cs="Times New Roman"/>
          <w:b/>
          <w:sz w:val="28"/>
          <w:szCs w:val="28"/>
        </w:rPr>
        <w:t>е</w:t>
      </w:r>
      <w:r w:rsidR="001B0F1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65FA0E0A" w14:textId="77777777" w:rsidR="008E7696" w:rsidRDefault="00007FEC" w:rsidP="00AB5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школы, участвующие в мониторинге провели такую работу. В качестве основных фактов, иллюстририрующих наличие проблем, приведены таблицы и схемы </w:t>
      </w:r>
      <w:r w:rsidRPr="00007FEC">
        <w:rPr>
          <w:rFonts w:ascii="Times New Roman" w:hAnsi="Times New Roman" w:cs="Times New Roman"/>
          <w:i/>
          <w:sz w:val="28"/>
          <w:szCs w:val="28"/>
        </w:rPr>
        <w:t>по кадровому составу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7696">
        <w:rPr>
          <w:rFonts w:ascii="Times New Roman" w:hAnsi="Times New Roman" w:cs="Times New Roman"/>
          <w:i/>
          <w:sz w:val="28"/>
          <w:szCs w:val="28"/>
        </w:rPr>
        <w:t>результатам</w:t>
      </w:r>
      <w:r w:rsidRPr="00007FEC">
        <w:rPr>
          <w:rFonts w:ascii="Times New Roman" w:hAnsi="Times New Roman" w:cs="Times New Roman"/>
          <w:i/>
          <w:sz w:val="28"/>
          <w:szCs w:val="28"/>
        </w:rPr>
        <w:t xml:space="preserve"> ОГЭ</w:t>
      </w:r>
      <w:r>
        <w:rPr>
          <w:rFonts w:ascii="Times New Roman" w:hAnsi="Times New Roman" w:cs="Times New Roman"/>
          <w:sz w:val="28"/>
          <w:szCs w:val="28"/>
        </w:rPr>
        <w:t xml:space="preserve"> по обязательным предметам и предметам по выбору в динамике за последние 3-5 лет</w:t>
      </w:r>
      <w:r w:rsidR="008E7696">
        <w:rPr>
          <w:rFonts w:ascii="Times New Roman" w:hAnsi="Times New Roman" w:cs="Times New Roman"/>
          <w:sz w:val="28"/>
          <w:szCs w:val="28"/>
        </w:rPr>
        <w:t xml:space="preserve"> в сравнении со</w:t>
      </w:r>
      <w:r w:rsidR="00AB5D82">
        <w:rPr>
          <w:rFonts w:ascii="Times New Roman" w:hAnsi="Times New Roman" w:cs="Times New Roman"/>
          <w:sz w:val="28"/>
          <w:szCs w:val="28"/>
        </w:rPr>
        <w:t xml:space="preserve"> средними показателями по району и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D82">
        <w:rPr>
          <w:rFonts w:ascii="Times New Roman" w:hAnsi="Times New Roman" w:cs="Times New Roman"/>
          <w:i/>
          <w:sz w:val="28"/>
          <w:szCs w:val="28"/>
        </w:rPr>
        <w:t>результаты ВПР</w:t>
      </w:r>
      <w:r>
        <w:rPr>
          <w:rFonts w:ascii="Times New Roman" w:hAnsi="Times New Roman" w:cs="Times New Roman"/>
          <w:sz w:val="28"/>
          <w:szCs w:val="28"/>
        </w:rPr>
        <w:t xml:space="preserve"> по начальной и основной школе. Ряд школ (около 40%) провели анализ материально-технической базы обеспечения образовательного процесса, </w:t>
      </w:r>
      <w:r w:rsidR="008E7696">
        <w:rPr>
          <w:rFonts w:ascii="Times New Roman" w:hAnsi="Times New Roman" w:cs="Times New Roman"/>
          <w:sz w:val="28"/>
          <w:szCs w:val="28"/>
        </w:rPr>
        <w:t xml:space="preserve">учебно-методического и программного обеспечения, </w:t>
      </w:r>
      <w:r>
        <w:rPr>
          <w:rFonts w:ascii="Times New Roman" w:hAnsi="Times New Roman" w:cs="Times New Roman"/>
          <w:sz w:val="28"/>
          <w:szCs w:val="28"/>
        </w:rPr>
        <w:t>инфраструктуры школы. Некоторые школы (Сланцевский, Лужский, Кингисеппский</w:t>
      </w:r>
      <w:r w:rsidR="00AB5D82">
        <w:rPr>
          <w:rFonts w:ascii="Times New Roman" w:hAnsi="Times New Roman" w:cs="Times New Roman"/>
          <w:sz w:val="28"/>
          <w:szCs w:val="28"/>
        </w:rPr>
        <w:t>, Волосовский</w:t>
      </w:r>
      <w:r w:rsidR="008E7696">
        <w:rPr>
          <w:rFonts w:ascii="Times New Roman" w:hAnsi="Times New Roman" w:cs="Times New Roman"/>
          <w:sz w:val="28"/>
          <w:szCs w:val="28"/>
        </w:rPr>
        <w:t xml:space="preserve">,Волховский </w:t>
      </w:r>
      <w:r>
        <w:rPr>
          <w:rFonts w:ascii="Times New Roman" w:hAnsi="Times New Roman" w:cs="Times New Roman"/>
          <w:sz w:val="28"/>
          <w:szCs w:val="28"/>
        </w:rPr>
        <w:t xml:space="preserve">районы), дали контекст социального окружения, показали, что школы находятся в неблагоприятных социальных условиях, </w:t>
      </w:r>
      <w:r w:rsidR="00AB5D82">
        <w:rPr>
          <w:rFonts w:ascii="Times New Roman" w:hAnsi="Times New Roman" w:cs="Times New Roman"/>
          <w:sz w:val="28"/>
          <w:szCs w:val="28"/>
        </w:rPr>
        <w:t xml:space="preserve">имеют высокий процент учащихся из </w:t>
      </w:r>
      <w:r w:rsidR="00AB5D82" w:rsidRPr="00AB5D82">
        <w:rPr>
          <w:rFonts w:ascii="Times New Roman" w:hAnsi="Times New Roman" w:cs="Times New Roman"/>
          <w:sz w:val="28"/>
          <w:szCs w:val="28"/>
        </w:rPr>
        <w:t>малообеспеченных семей</w:t>
      </w:r>
      <w:r w:rsidR="00AB5D82">
        <w:rPr>
          <w:rFonts w:ascii="Times New Roman" w:hAnsi="Times New Roman" w:cs="Times New Roman"/>
          <w:sz w:val="28"/>
          <w:szCs w:val="28"/>
        </w:rPr>
        <w:t>, семей,находящихся</w:t>
      </w:r>
      <w:r w:rsidR="00AB5D82" w:rsidRPr="00AB5D82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</w:t>
      </w:r>
      <w:r w:rsidR="00AB5D82">
        <w:rPr>
          <w:rFonts w:ascii="Times New Roman" w:hAnsi="Times New Roman" w:cs="Times New Roman"/>
          <w:sz w:val="28"/>
          <w:szCs w:val="28"/>
        </w:rPr>
        <w:t xml:space="preserve"> работают со сложным контингентом (до четверти учащихся имеют разные ограничения по здоровью, задержку психического развития). </w:t>
      </w:r>
    </w:p>
    <w:p w14:paraId="44F98E6B" w14:textId="77777777" w:rsidR="00007FEC" w:rsidRPr="00EE4458" w:rsidRDefault="00AB5D82" w:rsidP="00AB5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надо отметить, что</w:t>
      </w:r>
      <w:r w:rsidR="008E7696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94277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8481C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8E7696">
        <w:rPr>
          <w:rFonts w:ascii="Times New Roman" w:hAnsi="Times New Roman" w:cs="Times New Roman"/>
          <w:sz w:val="28"/>
          <w:szCs w:val="28"/>
        </w:rPr>
        <w:t>чаще носят статистический, чем аналитический характер, представленные подробные результаты успеваемости по классам и предметам, не сопровождаются выводами о причинах низких резуль</w:t>
      </w:r>
      <w:r w:rsidR="00CA2D21">
        <w:rPr>
          <w:rFonts w:ascii="Times New Roman" w:hAnsi="Times New Roman" w:cs="Times New Roman"/>
          <w:sz w:val="28"/>
          <w:szCs w:val="28"/>
        </w:rPr>
        <w:t xml:space="preserve">татов или даются слишком обобщенно, без конкретизации (например, недостаточная компетентность педагогов (в чем конкретно </w:t>
      </w:r>
      <w:r w:rsidR="00F86BB6">
        <w:rPr>
          <w:rFonts w:ascii="Times New Roman" w:hAnsi="Times New Roman" w:cs="Times New Roman"/>
          <w:sz w:val="28"/>
          <w:szCs w:val="28"/>
        </w:rPr>
        <w:t>испытывают затруднения педагоги?</w:t>
      </w:r>
      <w:r w:rsidR="00CA2D21">
        <w:rPr>
          <w:rFonts w:ascii="Times New Roman" w:hAnsi="Times New Roman" w:cs="Times New Roman"/>
          <w:sz w:val="28"/>
          <w:szCs w:val="28"/>
        </w:rPr>
        <w:t>какое количество педагогов? с какими учащимися, предметами это связано?), низкий уровень мотивации (учителей? учащихся? мотивации к чему?).</w:t>
      </w:r>
      <w:r w:rsidR="00EE4458">
        <w:rPr>
          <w:rFonts w:ascii="Times New Roman" w:hAnsi="Times New Roman" w:cs="Times New Roman"/>
          <w:sz w:val="28"/>
          <w:szCs w:val="28"/>
        </w:rPr>
        <w:t>Таким образом, отсутствие описания конкретных проблем, которые подлежат решению</w:t>
      </w:r>
      <w:r w:rsidR="00F86BB6">
        <w:rPr>
          <w:rFonts w:ascii="Times New Roman" w:hAnsi="Times New Roman" w:cs="Times New Roman"/>
          <w:sz w:val="28"/>
          <w:szCs w:val="28"/>
        </w:rPr>
        <w:t>,</w:t>
      </w:r>
      <w:r w:rsidR="00EE4458">
        <w:rPr>
          <w:rFonts w:ascii="Times New Roman" w:hAnsi="Times New Roman" w:cs="Times New Roman"/>
          <w:sz w:val="28"/>
          <w:szCs w:val="28"/>
        </w:rPr>
        <w:t xml:space="preserve"> не дают возможности выстроить четкую, </w:t>
      </w:r>
      <w:r w:rsidR="00EE4458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последовательную, </w:t>
      </w:r>
      <w:r w:rsidR="00EE4458" w:rsidRPr="00EE4458">
        <w:rPr>
          <w:rFonts w:ascii="Times New Roman" w:hAnsi="Times New Roman" w:cs="Times New Roman"/>
          <w:i/>
          <w:sz w:val="28"/>
          <w:szCs w:val="28"/>
        </w:rPr>
        <w:t>конкретную</w:t>
      </w:r>
      <w:r w:rsidR="00EE4458">
        <w:rPr>
          <w:rFonts w:ascii="Times New Roman" w:hAnsi="Times New Roman" w:cs="Times New Roman"/>
          <w:sz w:val="28"/>
          <w:szCs w:val="28"/>
        </w:rPr>
        <w:t xml:space="preserve"> систему дейст</w:t>
      </w:r>
      <w:r w:rsidR="00F86BB6">
        <w:rPr>
          <w:rFonts w:ascii="Times New Roman" w:hAnsi="Times New Roman" w:cs="Times New Roman"/>
          <w:sz w:val="28"/>
          <w:szCs w:val="28"/>
        </w:rPr>
        <w:t>вий, специфичную для каждой школы, направленную на их решение.</w:t>
      </w:r>
    </w:p>
    <w:p w14:paraId="34D97138" w14:textId="77777777" w:rsidR="00CA2D21" w:rsidRPr="007B0160" w:rsidRDefault="00CA2D21" w:rsidP="00AB5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7B0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причин, приведших к данному состоянию дел, не указываются (</w:t>
      </w:r>
      <w:r w:rsidR="007B0160">
        <w:rPr>
          <w:rFonts w:ascii="Times New Roman" w:hAnsi="Times New Roman" w:cs="Times New Roman"/>
          <w:sz w:val="28"/>
          <w:szCs w:val="28"/>
        </w:rPr>
        <w:t>не выявляются</w:t>
      </w:r>
      <w:r>
        <w:rPr>
          <w:rFonts w:ascii="Times New Roman" w:hAnsi="Times New Roman" w:cs="Times New Roman"/>
          <w:sz w:val="28"/>
          <w:szCs w:val="28"/>
        </w:rPr>
        <w:t xml:space="preserve">) причины, связанные с ошибками, недостатками в управлении </w:t>
      </w:r>
      <w:r w:rsidR="00942771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, а среди 19 % школ, которые выходят на эти причины</w:t>
      </w:r>
      <w:r w:rsidR="007B0160">
        <w:rPr>
          <w:rFonts w:ascii="Times New Roman" w:hAnsi="Times New Roman" w:cs="Times New Roman"/>
          <w:sz w:val="28"/>
          <w:szCs w:val="28"/>
        </w:rPr>
        <w:t>, называются только недостаточность (несистемность) контроля со стороны администрации или поднимается вопрос создания (обновления, модернизации)диагностики</w:t>
      </w:r>
      <w:r w:rsidR="007B0160" w:rsidRPr="007B0160">
        <w:rPr>
          <w:rFonts w:ascii="Times New Roman" w:hAnsi="Times New Roman" w:cs="Times New Roman"/>
          <w:sz w:val="28"/>
          <w:szCs w:val="28"/>
        </w:rPr>
        <w:t xml:space="preserve"> и мониторинг</w:t>
      </w:r>
      <w:r w:rsidR="007B0160">
        <w:rPr>
          <w:rFonts w:ascii="Times New Roman" w:hAnsi="Times New Roman" w:cs="Times New Roman"/>
          <w:sz w:val="28"/>
          <w:szCs w:val="28"/>
        </w:rPr>
        <w:t>а качества образования</w:t>
      </w:r>
      <w:r w:rsidR="00F86BB6">
        <w:rPr>
          <w:rFonts w:ascii="Times New Roman" w:hAnsi="Times New Roman" w:cs="Times New Roman"/>
          <w:sz w:val="28"/>
          <w:szCs w:val="28"/>
        </w:rPr>
        <w:t>, внутришкольной системы оценки качества.</w:t>
      </w:r>
      <w:r w:rsidR="007B0160">
        <w:rPr>
          <w:rFonts w:ascii="Times New Roman" w:hAnsi="Times New Roman" w:cs="Times New Roman"/>
          <w:sz w:val="28"/>
          <w:szCs w:val="28"/>
        </w:rPr>
        <w:t xml:space="preserve"> Таким образом, мы видим, что функции управления сосредотачиваются только вокруг вопросов контроля, в то время как его эффективность, результативность  возможна только при соблюдении полного цикла управленческих действий (целеполагание, планировние, обеспечение условий при р</w:t>
      </w:r>
      <w:r w:rsidR="00F86BB6">
        <w:rPr>
          <w:rFonts w:ascii="Times New Roman" w:hAnsi="Times New Roman" w:cs="Times New Roman"/>
          <w:sz w:val="28"/>
          <w:szCs w:val="28"/>
        </w:rPr>
        <w:t>еализации, контроль и коррекция, где</w:t>
      </w:r>
      <w:r w:rsidR="007B0160">
        <w:rPr>
          <w:rFonts w:ascii="Times New Roman" w:hAnsi="Times New Roman" w:cs="Times New Roman"/>
          <w:sz w:val="28"/>
          <w:szCs w:val="28"/>
        </w:rPr>
        <w:t xml:space="preserve"> контроль является только </w:t>
      </w:r>
      <w:r w:rsidR="007B0160" w:rsidRPr="007B0160">
        <w:rPr>
          <w:rFonts w:ascii="Times New Roman" w:hAnsi="Times New Roman" w:cs="Times New Roman"/>
          <w:b/>
          <w:sz w:val="28"/>
          <w:szCs w:val="28"/>
        </w:rPr>
        <w:t>одной</w:t>
      </w:r>
      <w:r w:rsidR="007B0160">
        <w:rPr>
          <w:rFonts w:ascii="Times New Roman" w:hAnsi="Times New Roman" w:cs="Times New Roman"/>
          <w:b/>
          <w:sz w:val="28"/>
          <w:szCs w:val="28"/>
        </w:rPr>
        <w:t xml:space="preserve"> и завершающей </w:t>
      </w:r>
      <w:r w:rsidR="006324EB">
        <w:rPr>
          <w:rFonts w:ascii="Times New Roman" w:hAnsi="Times New Roman" w:cs="Times New Roman"/>
          <w:sz w:val="28"/>
          <w:szCs w:val="28"/>
        </w:rPr>
        <w:t>частью управленческого цикла).</w:t>
      </w:r>
    </w:p>
    <w:p w14:paraId="14D93CB9" w14:textId="192D4887" w:rsidR="00942771" w:rsidRDefault="006324EB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симптоматичным моментом является то, что при анализе проблем, часть школ в качестве основных причин, приведших к низким образовательным результатам, указывают </w:t>
      </w:r>
      <w:r w:rsidR="00F86BB6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внешние проблемы: неблагоприятный социальный контекст, отдаленность от центров, плохая инфраструктура, низкая заинтересованность родителей и пр.,  что</w:t>
      </w:r>
      <w:r w:rsidR="00942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бесусловно</w:t>
      </w:r>
      <w:r w:rsidR="00942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факторами, влияющими на </w:t>
      </w:r>
      <w:r w:rsidR="00942771">
        <w:rPr>
          <w:rFonts w:ascii="Times New Roman" w:hAnsi="Times New Roman" w:cs="Times New Roman"/>
          <w:sz w:val="28"/>
          <w:szCs w:val="28"/>
        </w:rPr>
        <w:t>уровень образовательных результатов учащихся. Но такое «перекладывание» пр</w:t>
      </w:r>
      <w:r w:rsidR="00F86BB6">
        <w:rPr>
          <w:rFonts w:ascii="Times New Roman" w:hAnsi="Times New Roman" w:cs="Times New Roman"/>
          <w:sz w:val="28"/>
          <w:szCs w:val="28"/>
        </w:rPr>
        <w:t>облем только на внешние условия</w:t>
      </w:r>
      <w:r w:rsidR="00942771">
        <w:rPr>
          <w:rFonts w:ascii="Times New Roman" w:hAnsi="Times New Roman" w:cs="Times New Roman"/>
          <w:sz w:val="28"/>
          <w:szCs w:val="28"/>
        </w:rPr>
        <w:t xml:space="preserve"> не позволило разработчикам программ сосредоточиться на понимании внутренних школьных процессов, а, следовательно, увидеть</w:t>
      </w:r>
      <w:r w:rsidR="00D23354">
        <w:rPr>
          <w:rFonts w:ascii="Times New Roman" w:hAnsi="Times New Roman" w:cs="Times New Roman"/>
          <w:sz w:val="28"/>
          <w:szCs w:val="28"/>
        </w:rPr>
        <w:t xml:space="preserve"> </w:t>
      </w:r>
      <w:r w:rsidR="002F3F89">
        <w:rPr>
          <w:rFonts w:ascii="Times New Roman" w:hAnsi="Times New Roman" w:cs="Times New Roman"/>
          <w:sz w:val="28"/>
          <w:szCs w:val="28"/>
        </w:rPr>
        <w:t>в какой</w:t>
      </w:r>
      <w:r w:rsidR="00942771">
        <w:rPr>
          <w:rFonts w:ascii="Times New Roman" w:hAnsi="Times New Roman" w:cs="Times New Roman"/>
          <w:sz w:val="28"/>
          <w:szCs w:val="28"/>
        </w:rPr>
        <w:t xml:space="preserve"> мере </w:t>
      </w:r>
      <w:r w:rsidR="002F3F89">
        <w:rPr>
          <w:rFonts w:ascii="Times New Roman" w:hAnsi="Times New Roman" w:cs="Times New Roman"/>
          <w:sz w:val="28"/>
          <w:szCs w:val="28"/>
        </w:rPr>
        <w:t xml:space="preserve">и </w:t>
      </w:r>
      <w:r w:rsidR="00942771">
        <w:rPr>
          <w:rFonts w:ascii="Times New Roman" w:hAnsi="Times New Roman" w:cs="Times New Roman"/>
          <w:sz w:val="28"/>
          <w:szCs w:val="28"/>
        </w:rPr>
        <w:t>какие изменения в учении, преподавании, управлении внутри школы позволят улучшить образовательные результаты учащихся.</w:t>
      </w:r>
    </w:p>
    <w:p w14:paraId="6CFB54B4" w14:textId="77777777" w:rsidR="00312F5A" w:rsidRDefault="00312F5A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за кадром остался вопрос, связанный с анализом школьной среды (школьного уклада, школьной культуры). Только 2 ОО (менее 5 % школ), включили это направление в ана</w:t>
      </w:r>
      <w:r w:rsidR="002F3F89">
        <w:rPr>
          <w:rFonts w:ascii="Times New Roman" w:hAnsi="Times New Roman" w:cs="Times New Roman"/>
          <w:sz w:val="28"/>
          <w:szCs w:val="28"/>
        </w:rPr>
        <w:t>литический раздел программы и в</w:t>
      </w:r>
      <w:r>
        <w:rPr>
          <w:rFonts w:ascii="Times New Roman" w:hAnsi="Times New Roman" w:cs="Times New Roman"/>
          <w:sz w:val="28"/>
          <w:szCs w:val="28"/>
        </w:rPr>
        <w:t xml:space="preserve">последствии выделили их как приоритетные направления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изменений, которые позволят улучшать образовательные результаты учащихся. </w:t>
      </w:r>
    </w:p>
    <w:p w14:paraId="00ED72E2" w14:textId="77777777" w:rsidR="00312F5A" w:rsidRDefault="00312F5A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 трех основных областей изменений, позволяющих школе перейти в эффективный режим работы</w:t>
      </w:r>
      <w:r w:rsidR="002F3F89">
        <w:rPr>
          <w:rFonts w:ascii="Times New Roman" w:hAnsi="Times New Roman" w:cs="Times New Roman"/>
          <w:sz w:val="28"/>
          <w:szCs w:val="28"/>
        </w:rPr>
        <w:t>, наибольшее внимание в аналитических разделах программы было уделено улучшению качества преподавания, в меньшей степени – улучшению качества управления и практически не уделено внимания улучшению качества образовательной среды школы.</w:t>
      </w:r>
    </w:p>
    <w:p w14:paraId="305CF463" w14:textId="77777777" w:rsidR="00783D40" w:rsidRDefault="00942771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хочется отметить, что у участников произошло </w:t>
      </w:r>
      <w:r w:rsidR="00783D40">
        <w:rPr>
          <w:rFonts w:ascii="Times New Roman" w:hAnsi="Times New Roman" w:cs="Times New Roman"/>
          <w:sz w:val="28"/>
          <w:szCs w:val="28"/>
        </w:rPr>
        <w:t xml:space="preserve">некоторое </w:t>
      </w:r>
      <w:r>
        <w:rPr>
          <w:rFonts w:ascii="Times New Roman" w:hAnsi="Times New Roman" w:cs="Times New Roman"/>
          <w:sz w:val="28"/>
          <w:szCs w:val="28"/>
        </w:rPr>
        <w:t>смешение</w:t>
      </w:r>
      <w:r w:rsidR="00783D40">
        <w:rPr>
          <w:rFonts w:ascii="Times New Roman" w:hAnsi="Times New Roman" w:cs="Times New Roman"/>
          <w:sz w:val="28"/>
          <w:szCs w:val="28"/>
        </w:rPr>
        <w:t xml:space="preserve"> в понимании. Часть разработчиков </w:t>
      </w:r>
      <w:r w:rsidR="00DF643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83D40">
        <w:rPr>
          <w:rFonts w:ascii="Times New Roman" w:hAnsi="Times New Roman" w:cs="Times New Roman"/>
          <w:sz w:val="28"/>
          <w:szCs w:val="28"/>
        </w:rPr>
        <w:t>отошла</w:t>
      </w:r>
      <w:r w:rsidR="00F86BB6">
        <w:rPr>
          <w:rFonts w:ascii="Times New Roman" w:hAnsi="Times New Roman" w:cs="Times New Roman"/>
          <w:sz w:val="28"/>
          <w:szCs w:val="28"/>
        </w:rPr>
        <w:t xml:space="preserve"> от категории школ, показывающих</w:t>
      </w:r>
      <w:r w:rsidR="00783D40">
        <w:rPr>
          <w:rFonts w:ascii="Times New Roman" w:hAnsi="Times New Roman" w:cs="Times New Roman"/>
          <w:sz w:val="28"/>
          <w:szCs w:val="28"/>
        </w:rPr>
        <w:t xml:space="preserve"> низкие образовательные результаты, и в, большей степени, сосредоточилось на показателях объективности оценивания, т. е перешло в категорию школ, показавших признаки необъективности при проведении внешних оценочных процедур, часть школ сосредоточилось на показателях школ, функционирующих в неблагоприятных социальных условиях. Это привело к некоторому расхождению в целях программ перехода школы в эффективный режим работы с их содержанием и выбором методов и технологий их реализации, поскольку проблемы в </w:t>
      </w:r>
      <w:r w:rsidR="00DF643D">
        <w:rPr>
          <w:rFonts w:ascii="Times New Roman" w:hAnsi="Times New Roman" w:cs="Times New Roman"/>
          <w:sz w:val="28"/>
          <w:szCs w:val="28"/>
        </w:rPr>
        <w:t>этих трех категориях</w:t>
      </w:r>
      <w:r w:rsidR="00783D40">
        <w:rPr>
          <w:rFonts w:ascii="Times New Roman" w:hAnsi="Times New Roman" w:cs="Times New Roman"/>
          <w:sz w:val="28"/>
          <w:szCs w:val="28"/>
        </w:rPr>
        <w:t xml:space="preserve"> школ различны, следовательно</w:t>
      </w:r>
      <w:r w:rsidR="00DF643D">
        <w:rPr>
          <w:rFonts w:ascii="Times New Roman" w:hAnsi="Times New Roman" w:cs="Times New Roman"/>
          <w:sz w:val="28"/>
          <w:szCs w:val="28"/>
        </w:rPr>
        <w:t>,</w:t>
      </w:r>
      <w:r w:rsidR="00783D40">
        <w:rPr>
          <w:rFonts w:ascii="Times New Roman" w:hAnsi="Times New Roman" w:cs="Times New Roman"/>
          <w:sz w:val="28"/>
          <w:szCs w:val="28"/>
        </w:rPr>
        <w:t xml:space="preserve"> должны быть разными и пути их решения.</w:t>
      </w:r>
    </w:p>
    <w:p w14:paraId="79183ADA" w14:textId="77777777" w:rsidR="008A4070" w:rsidRDefault="008A4070" w:rsidP="008A4070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анализа, школам необходимо было выделить </w:t>
      </w:r>
      <w:r w:rsidR="00EC5227" w:rsidRPr="00EC5227">
        <w:rPr>
          <w:sz w:val="28"/>
          <w:szCs w:val="28"/>
        </w:rPr>
        <w:t>приоритет</w:t>
      </w:r>
      <w:r>
        <w:rPr>
          <w:sz w:val="28"/>
          <w:szCs w:val="28"/>
        </w:rPr>
        <w:t>ы</w:t>
      </w:r>
      <w:r w:rsidR="00EC5227" w:rsidRPr="00EC5227">
        <w:rPr>
          <w:sz w:val="28"/>
          <w:szCs w:val="28"/>
        </w:rPr>
        <w:t>, на которые будет направлена реализация Программы.</w:t>
      </w:r>
      <w:r>
        <w:rPr>
          <w:sz w:val="28"/>
          <w:szCs w:val="28"/>
        </w:rPr>
        <w:t xml:space="preserve"> Они должны быть зафиксированы в целевом разделе программы. </w:t>
      </w:r>
      <w:r w:rsidRPr="008A4070">
        <w:rPr>
          <w:sz w:val="28"/>
          <w:szCs w:val="28"/>
        </w:rPr>
        <w:t>Целевой раздел представляет собой пояснительную записку с обоснованием выбранных приоритетов программы, включает в себя цель, задачи и предполагаемые результаты</w:t>
      </w:r>
      <w:r>
        <w:rPr>
          <w:sz w:val="28"/>
          <w:szCs w:val="28"/>
        </w:rPr>
        <w:t xml:space="preserve"> (</w:t>
      </w:r>
      <w:r w:rsidRPr="008A4070">
        <w:rPr>
          <w:sz w:val="28"/>
          <w:szCs w:val="28"/>
        </w:rPr>
        <w:t>новый образ школы через три года, достигнутый после реализации программы)</w:t>
      </w:r>
      <w:r>
        <w:rPr>
          <w:sz w:val="28"/>
          <w:szCs w:val="28"/>
        </w:rPr>
        <w:t>.</w:t>
      </w:r>
    </w:p>
    <w:p w14:paraId="3196AE13" w14:textId="77777777" w:rsidR="008A4070" w:rsidRDefault="008A4070" w:rsidP="008A4070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приоритетов, выбранными школами, предста</w:t>
      </w:r>
      <w:r w:rsidR="00ED35C1">
        <w:rPr>
          <w:sz w:val="28"/>
          <w:szCs w:val="28"/>
        </w:rPr>
        <w:t>влен стандартный набор. Около 85</w:t>
      </w:r>
      <w:r>
        <w:rPr>
          <w:sz w:val="28"/>
          <w:szCs w:val="28"/>
        </w:rPr>
        <w:t xml:space="preserve"> % ОО выбрали </w:t>
      </w:r>
      <w:r w:rsidR="00A526D9">
        <w:rPr>
          <w:sz w:val="28"/>
          <w:szCs w:val="28"/>
        </w:rPr>
        <w:t>следующие направления с некоторыми вариациями:</w:t>
      </w:r>
    </w:p>
    <w:p w14:paraId="7CA0EE48" w14:textId="79443144" w:rsidR="00A526D9" w:rsidRPr="00ED35C1" w:rsidRDefault="00ED35C1" w:rsidP="00ED3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526D9" w:rsidRPr="00ED35C1">
        <w:rPr>
          <w:rFonts w:ascii="Times New Roman" w:hAnsi="Times New Roman" w:cs="Times New Roman"/>
          <w:sz w:val="28"/>
          <w:szCs w:val="28"/>
        </w:rPr>
        <w:t>овышение  качества</w:t>
      </w:r>
      <w:proofErr w:type="gramEnd"/>
      <w:r w:rsidR="00A526D9" w:rsidRPr="00ED35C1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</w:t>
      </w:r>
      <w:r w:rsidR="00D23354">
        <w:rPr>
          <w:rFonts w:ascii="Times New Roman" w:hAnsi="Times New Roman" w:cs="Times New Roman"/>
          <w:sz w:val="28"/>
          <w:szCs w:val="28"/>
        </w:rPr>
        <w:t xml:space="preserve"> </w:t>
      </w:r>
      <w:r w:rsidR="00A526D9" w:rsidRPr="00ED35C1">
        <w:rPr>
          <w:rFonts w:ascii="Times New Roman" w:hAnsi="Times New Roman" w:cs="Times New Roman"/>
          <w:sz w:val="28"/>
          <w:szCs w:val="28"/>
        </w:rPr>
        <w:t>по предметам (чаще всего называются: математика и русский язык);</w:t>
      </w:r>
    </w:p>
    <w:p w14:paraId="44E24920" w14:textId="77777777" w:rsidR="00A526D9" w:rsidRPr="00ED35C1" w:rsidRDefault="00ED35C1" w:rsidP="00ED3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6D9" w:rsidRPr="00ED35C1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 (профессиональное резвитие педагогов)</w:t>
      </w:r>
      <w:r w:rsidR="00A526D9" w:rsidRPr="00ED35C1">
        <w:rPr>
          <w:rFonts w:ascii="Times New Roman" w:hAnsi="Times New Roman" w:cs="Times New Roman"/>
          <w:sz w:val="28"/>
          <w:szCs w:val="28"/>
        </w:rPr>
        <w:t xml:space="preserve"> по </w:t>
      </w:r>
      <w:r w:rsidR="002F3F89">
        <w:rPr>
          <w:rFonts w:ascii="Times New Roman" w:hAnsi="Times New Roman" w:cs="Times New Roman"/>
          <w:sz w:val="28"/>
          <w:szCs w:val="28"/>
        </w:rPr>
        <w:t xml:space="preserve">разным </w:t>
      </w:r>
      <w:r w:rsidR="00A526D9" w:rsidRPr="00ED35C1">
        <w:rPr>
          <w:rFonts w:ascii="Times New Roman" w:hAnsi="Times New Roman" w:cs="Times New Roman"/>
          <w:sz w:val="28"/>
          <w:szCs w:val="28"/>
        </w:rPr>
        <w:t>вопросам  (чаще всего указываются</w:t>
      </w:r>
      <w:r w:rsidRPr="00ED35C1">
        <w:rPr>
          <w:rFonts w:ascii="Times New Roman" w:hAnsi="Times New Roman" w:cs="Times New Roman"/>
          <w:sz w:val="28"/>
          <w:szCs w:val="28"/>
        </w:rPr>
        <w:t>:</w:t>
      </w:r>
      <w:r w:rsidR="00A526D9" w:rsidRPr="00ED35C1">
        <w:rPr>
          <w:rFonts w:ascii="Times New Roman" w:hAnsi="Times New Roman" w:cs="Times New Roman"/>
          <w:sz w:val="28"/>
          <w:szCs w:val="28"/>
        </w:rPr>
        <w:t xml:space="preserve"> повышение мотивации учащихся, овл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6D9" w:rsidRPr="00ED35C1">
        <w:rPr>
          <w:rFonts w:ascii="Times New Roman" w:hAnsi="Times New Roman" w:cs="Times New Roman"/>
          <w:sz w:val="28"/>
          <w:szCs w:val="28"/>
        </w:rPr>
        <w:t>дение современными образовательными технологиями</w:t>
      </w:r>
      <w:r>
        <w:rPr>
          <w:rFonts w:ascii="Times New Roman" w:hAnsi="Times New Roman" w:cs="Times New Roman"/>
          <w:sz w:val="28"/>
          <w:szCs w:val="28"/>
        </w:rPr>
        <w:t>, в т.ч. дистанционными</w:t>
      </w:r>
      <w:r w:rsidR="00A526D9" w:rsidRPr="00ED35C1">
        <w:rPr>
          <w:rFonts w:ascii="Times New Roman" w:hAnsi="Times New Roman" w:cs="Times New Roman"/>
          <w:sz w:val="28"/>
          <w:szCs w:val="28"/>
        </w:rPr>
        <w:t>; обучение детей с ОВЗ)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1C2BF7" w14:textId="77777777" w:rsidR="00ED35C1" w:rsidRDefault="00ED35C1" w:rsidP="00ED3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35C1">
        <w:rPr>
          <w:rFonts w:ascii="Times New Roman" w:hAnsi="Times New Roman" w:cs="Times New Roman"/>
          <w:sz w:val="28"/>
          <w:szCs w:val="28"/>
        </w:rPr>
        <w:t>оздание единой системы управления качеством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(диагностика, мониторинг, контроль); </w:t>
      </w:r>
    </w:p>
    <w:p w14:paraId="2BCF6651" w14:textId="77777777" w:rsidR="00ED35C1" w:rsidRDefault="00ED35C1" w:rsidP="00ED3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35C1">
        <w:rPr>
          <w:rFonts w:ascii="Times New Roman" w:hAnsi="Times New Roman" w:cs="Times New Roman"/>
          <w:sz w:val="28"/>
          <w:szCs w:val="28"/>
        </w:rPr>
        <w:t>асширение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14:paraId="4E95051F" w14:textId="77777777" w:rsidR="000E6DB5" w:rsidRDefault="003B01E9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B01E9">
        <w:rPr>
          <w:sz w:val="28"/>
          <w:szCs w:val="28"/>
        </w:rPr>
        <w:t>Ряд  школ</w:t>
      </w:r>
      <w:proofErr w:type="gramEnd"/>
      <w:r w:rsidRPr="003B01E9">
        <w:rPr>
          <w:sz w:val="28"/>
          <w:szCs w:val="28"/>
        </w:rPr>
        <w:t xml:space="preserve"> среди приоритетов (30-35 %) на</w:t>
      </w:r>
      <w:r w:rsidR="000E6DB5">
        <w:rPr>
          <w:sz w:val="28"/>
          <w:szCs w:val="28"/>
        </w:rPr>
        <w:t>зывают направления, связанные с:</w:t>
      </w:r>
    </w:p>
    <w:p w14:paraId="45F24BFB" w14:textId="77777777" w:rsidR="000E6DB5" w:rsidRDefault="003B01E9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B01E9">
        <w:rPr>
          <w:sz w:val="28"/>
          <w:szCs w:val="28"/>
        </w:rPr>
        <w:t>расширением</w:t>
      </w:r>
      <w:r w:rsidR="000E6DB5">
        <w:rPr>
          <w:sz w:val="28"/>
          <w:szCs w:val="28"/>
        </w:rPr>
        <w:t xml:space="preserve"> социального партнерства,</w:t>
      </w:r>
      <w:r w:rsidR="00296ABB">
        <w:rPr>
          <w:sz w:val="28"/>
          <w:szCs w:val="28"/>
        </w:rPr>
        <w:t xml:space="preserve"> сетевого взаимодействия,</w:t>
      </w:r>
      <w:r w:rsidR="000E6DB5">
        <w:rPr>
          <w:sz w:val="28"/>
          <w:szCs w:val="28"/>
        </w:rPr>
        <w:t xml:space="preserve"> обменом</w:t>
      </w:r>
      <w:r w:rsidRPr="003B01E9">
        <w:rPr>
          <w:sz w:val="28"/>
          <w:szCs w:val="28"/>
        </w:rPr>
        <w:t xml:space="preserve"> опытом</w:t>
      </w:r>
      <w:r w:rsidR="000E6DB5">
        <w:rPr>
          <w:sz w:val="28"/>
          <w:szCs w:val="28"/>
        </w:rPr>
        <w:t xml:space="preserve"> с другими ОО;</w:t>
      </w:r>
    </w:p>
    <w:p w14:paraId="7B59AE3A" w14:textId="77777777" w:rsidR="000E6DB5" w:rsidRDefault="000E6DB5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участием педагогов в конкурсах профессионального мастерства и трансляцией своего опыта; </w:t>
      </w:r>
    </w:p>
    <w:p w14:paraId="3A7DE34D" w14:textId="77777777" w:rsidR="000E6DB5" w:rsidRDefault="000E6DB5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B01E9">
        <w:rPr>
          <w:sz w:val="28"/>
          <w:szCs w:val="28"/>
        </w:rPr>
        <w:t>обеспечение</w:t>
      </w:r>
      <w:r>
        <w:rPr>
          <w:sz w:val="28"/>
          <w:szCs w:val="28"/>
        </w:rPr>
        <w:t>м</w:t>
      </w:r>
      <w:r w:rsidRPr="003B01E9">
        <w:rPr>
          <w:sz w:val="28"/>
          <w:szCs w:val="28"/>
        </w:rPr>
        <w:t xml:space="preserve"> объективности оценки образовательных достижений учащихся</w:t>
      </w:r>
      <w:r>
        <w:rPr>
          <w:sz w:val="28"/>
          <w:szCs w:val="28"/>
        </w:rPr>
        <w:t xml:space="preserve"> (развитием компетентности педагогов в вопросах оценки образовательных достижений);</w:t>
      </w:r>
    </w:p>
    <w:p w14:paraId="0A85E11C" w14:textId="4822EFD2" w:rsidR="00296ABB" w:rsidRDefault="00296ABB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индивидуализацией</w:t>
      </w:r>
      <w:r w:rsidR="00D23354">
        <w:rPr>
          <w:sz w:val="28"/>
          <w:szCs w:val="28"/>
        </w:rPr>
        <w:t xml:space="preserve"> </w:t>
      </w:r>
      <w:r w:rsidRPr="000E6DB5">
        <w:rPr>
          <w:sz w:val="28"/>
          <w:szCs w:val="28"/>
        </w:rPr>
        <w:t>образовательной деятельности обучающихся, имеющих у</w:t>
      </w:r>
      <w:r>
        <w:rPr>
          <w:sz w:val="28"/>
          <w:szCs w:val="28"/>
        </w:rPr>
        <w:t>чебные и поведенческие проблемы;</w:t>
      </w:r>
    </w:p>
    <w:p w14:paraId="4D19A45F" w14:textId="77777777" w:rsidR="000E6DB5" w:rsidRDefault="003B01E9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B01E9">
        <w:rPr>
          <w:sz w:val="28"/>
          <w:szCs w:val="28"/>
        </w:rPr>
        <w:t>повыш</w:t>
      </w:r>
      <w:r w:rsidR="000E6DB5">
        <w:rPr>
          <w:sz w:val="28"/>
          <w:szCs w:val="28"/>
        </w:rPr>
        <w:t>ением</w:t>
      </w:r>
      <w:r w:rsidRPr="003B01E9">
        <w:rPr>
          <w:sz w:val="28"/>
          <w:szCs w:val="28"/>
        </w:rPr>
        <w:t xml:space="preserve"> уровня удовлетворенности ро</w:t>
      </w:r>
      <w:r w:rsidR="000E6DB5">
        <w:rPr>
          <w:sz w:val="28"/>
          <w:szCs w:val="28"/>
        </w:rPr>
        <w:t>дителей качеством образования;</w:t>
      </w:r>
    </w:p>
    <w:p w14:paraId="6BC3A900" w14:textId="77777777" w:rsidR="003B01E9" w:rsidRDefault="003B01E9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0E6DB5">
        <w:rPr>
          <w:sz w:val="28"/>
          <w:szCs w:val="28"/>
        </w:rPr>
        <w:t>м</w:t>
      </w:r>
      <w:r>
        <w:rPr>
          <w:sz w:val="28"/>
          <w:szCs w:val="28"/>
        </w:rPr>
        <w:t xml:space="preserve"> материально-технической базы</w:t>
      </w:r>
      <w:r w:rsidR="000E6DB5">
        <w:rPr>
          <w:sz w:val="28"/>
          <w:szCs w:val="28"/>
        </w:rPr>
        <w:t>, необходимым ресурсным обеспечением для перехода школы в эфективный режим работы.</w:t>
      </w:r>
    </w:p>
    <w:p w14:paraId="4C3752B2" w14:textId="77777777" w:rsidR="000E6DB5" w:rsidRDefault="000E6DB5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Отдельн</w:t>
      </w:r>
      <w:r w:rsidR="00296ABB">
        <w:rPr>
          <w:sz w:val="28"/>
          <w:szCs w:val="28"/>
        </w:rPr>
        <w:t>ые школы (1-3</w:t>
      </w:r>
      <w:r>
        <w:rPr>
          <w:sz w:val="28"/>
          <w:szCs w:val="28"/>
        </w:rPr>
        <w:t xml:space="preserve"> ОО) выделяют  направления, которые поддерживают:</w:t>
      </w:r>
    </w:p>
    <w:p w14:paraId="016C4D83" w14:textId="77777777" w:rsidR="000E6DB5" w:rsidRDefault="000E6DB5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сопровождение </w:t>
      </w:r>
      <w:r w:rsidR="00296ABB">
        <w:rPr>
          <w:sz w:val="28"/>
          <w:szCs w:val="28"/>
        </w:rPr>
        <w:t>одаренных детей;</w:t>
      </w:r>
    </w:p>
    <w:p w14:paraId="32E63BB6" w14:textId="77777777" w:rsidR="00296ABB" w:rsidRDefault="00296ABB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мотивирующей образовательной среды в школе (создание позитивной школьной культуры);</w:t>
      </w:r>
    </w:p>
    <w:p w14:paraId="458D7389" w14:textId="77777777" w:rsidR="00296ABB" w:rsidRDefault="00296ABB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дополнительного образования в школе;</w:t>
      </w:r>
    </w:p>
    <w:p w14:paraId="5E961982" w14:textId="77777777" w:rsidR="00296ABB" w:rsidRDefault="00296ABB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системы профориентационной работы;</w:t>
      </w:r>
    </w:p>
    <w:p w14:paraId="3F5D845E" w14:textId="77777777" w:rsidR="0037520E" w:rsidRDefault="0037520E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системы проектной деятельности в школе;</w:t>
      </w:r>
    </w:p>
    <w:p w14:paraId="01ABD275" w14:textId="77777777" w:rsidR="0019051A" w:rsidRDefault="0019051A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управления и лидерства.</w:t>
      </w:r>
    </w:p>
    <w:p w14:paraId="37B590D8" w14:textId="77777777" w:rsidR="00296ABB" w:rsidRDefault="0019051A" w:rsidP="002F20D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мы видим, что большинство школ </w:t>
      </w:r>
      <w:r w:rsidR="0037520E">
        <w:rPr>
          <w:sz w:val="28"/>
          <w:szCs w:val="28"/>
        </w:rPr>
        <w:t xml:space="preserve">при переходе в эффективный режим работы будет состредотачивать свои усилия на улучшении </w:t>
      </w:r>
      <w:r w:rsidR="0037520E" w:rsidRPr="0037520E">
        <w:rPr>
          <w:i/>
          <w:sz w:val="28"/>
          <w:szCs w:val="28"/>
        </w:rPr>
        <w:t>качества преподавания.</w:t>
      </w:r>
      <w:r w:rsidR="0037520E">
        <w:rPr>
          <w:sz w:val="28"/>
          <w:szCs w:val="28"/>
        </w:rPr>
        <w:t xml:space="preserve"> По мнению авторов, это возможно путем, повышения квалификации, мотивации педагогов, вовлечения их в конкурсную деятельность и деятельность по обмену опытом. Методическое совершенствование по применению в практике современных образовательных технологий,  позволят педагогам </w:t>
      </w:r>
      <w:r w:rsidR="00F276A2">
        <w:rPr>
          <w:sz w:val="28"/>
          <w:szCs w:val="28"/>
        </w:rPr>
        <w:t xml:space="preserve">увеличить мотивацию к обучению, </w:t>
      </w:r>
      <w:r w:rsidR="0037520E">
        <w:rPr>
          <w:sz w:val="28"/>
          <w:szCs w:val="28"/>
        </w:rPr>
        <w:t xml:space="preserve">обеспечить индивидуальный прогресс </w:t>
      </w:r>
      <w:r w:rsidR="00F276A2">
        <w:rPr>
          <w:sz w:val="28"/>
          <w:szCs w:val="28"/>
        </w:rPr>
        <w:t>каждого ученика, следовательно, повысить качество образовательных результатов.</w:t>
      </w:r>
    </w:p>
    <w:p w14:paraId="4B828D1B" w14:textId="77777777" w:rsidR="00F276A2" w:rsidRDefault="00F276A2" w:rsidP="0019051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следует отметить,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планируя улучшение образовательных результатов учащихся, школьные команды сосредоточились в основном на развитии профессионального мастерства педагогов, овладении и использова</w:t>
      </w:r>
      <w:r w:rsidR="00906514">
        <w:rPr>
          <w:sz w:val="28"/>
          <w:szCs w:val="28"/>
        </w:rPr>
        <w:t>нии ими технологий обучения и оценивания, что является ведущим фактором, влияю</w:t>
      </w:r>
      <w:r w:rsidR="002F20D9">
        <w:rPr>
          <w:sz w:val="28"/>
          <w:szCs w:val="28"/>
        </w:rPr>
        <w:t>щим</w:t>
      </w:r>
      <w:r w:rsidR="00906514">
        <w:rPr>
          <w:sz w:val="28"/>
          <w:szCs w:val="28"/>
        </w:rPr>
        <w:t xml:space="preserve"> на качество результатов. Вместе с тем,  есть еще целый ряд факторов и условий, меняя которые можно улучшить низкие образовательные результаты. Они относятся к характеристикам  </w:t>
      </w:r>
      <w:r w:rsidR="00906514" w:rsidRPr="005058B0">
        <w:rPr>
          <w:i/>
          <w:sz w:val="28"/>
          <w:szCs w:val="28"/>
        </w:rPr>
        <w:t>качества самого образовательного процесса:</w:t>
      </w:r>
      <w:r w:rsidR="00906514">
        <w:rPr>
          <w:sz w:val="28"/>
          <w:szCs w:val="28"/>
        </w:rPr>
        <w:t xml:space="preserve"> это – образовательные программы, организация образовательного процесса</w:t>
      </w:r>
      <w:r w:rsidR="007961EA">
        <w:rPr>
          <w:sz w:val="28"/>
          <w:szCs w:val="28"/>
        </w:rPr>
        <w:t>, качество не только преподавания, но и психолого-педагогического и социально-педагогического сопровождения.</w:t>
      </w:r>
    </w:p>
    <w:p w14:paraId="6A6C1F18" w14:textId="77777777" w:rsidR="00210A1B" w:rsidRDefault="007961EA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только отдельные школы, предложли мероприятия, связанные с обновлением (корректировкой) основных образовательных программ, внесения в учебный план курсов метапредметного, надпредметного характера, использования возможностей внеурочной деятельности </w:t>
      </w:r>
      <w:r w:rsidR="00197205">
        <w:rPr>
          <w:sz w:val="28"/>
          <w:szCs w:val="28"/>
        </w:rPr>
        <w:t xml:space="preserve">и школьного дополнительного образования </w:t>
      </w:r>
      <w:r>
        <w:rPr>
          <w:sz w:val="28"/>
          <w:szCs w:val="28"/>
        </w:rPr>
        <w:t>для обеспечения коррекции образовательных достижений. В то время как использован</w:t>
      </w:r>
      <w:r w:rsidR="00210A1B">
        <w:rPr>
          <w:sz w:val="28"/>
          <w:szCs w:val="28"/>
        </w:rPr>
        <w:t xml:space="preserve">ие модульных, блочно-модульных (в том числе дистанционных), </w:t>
      </w:r>
      <w:r>
        <w:rPr>
          <w:sz w:val="28"/>
          <w:szCs w:val="28"/>
        </w:rPr>
        <w:t>интегрированных</w:t>
      </w:r>
      <w:r w:rsidR="00197205">
        <w:rPr>
          <w:sz w:val="28"/>
          <w:szCs w:val="28"/>
        </w:rPr>
        <w:t xml:space="preserve">, сетевых  образовательных и рабочих </w:t>
      </w:r>
      <w:r>
        <w:rPr>
          <w:sz w:val="28"/>
          <w:szCs w:val="28"/>
        </w:rPr>
        <w:t xml:space="preserve">программ обеспечивает вариативность и </w:t>
      </w:r>
      <w:r>
        <w:rPr>
          <w:sz w:val="28"/>
          <w:szCs w:val="28"/>
        </w:rPr>
        <w:lastRenderedPageBreak/>
        <w:t>индивидуализацию образовательного процесса, позволяет сделать обучение более практикоориентированным, следовательно</w:t>
      </w:r>
      <w:r w:rsidR="00197205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влиять </w:t>
      </w:r>
      <w:r w:rsidR="00197205">
        <w:rPr>
          <w:sz w:val="28"/>
          <w:szCs w:val="28"/>
        </w:rPr>
        <w:t xml:space="preserve">на развитие интереса и мотивациик обучению каждого конкретного ученика.  </w:t>
      </w:r>
    </w:p>
    <w:p w14:paraId="50F1D733" w14:textId="77777777" w:rsidR="007961EA" w:rsidRDefault="00197205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210A1B">
        <w:rPr>
          <w:sz w:val="28"/>
          <w:szCs w:val="28"/>
        </w:rPr>
        <w:t>ким же важным фактором изменений</w:t>
      </w:r>
      <w:r>
        <w:rPr>
          <w:sz w:val="28"/>
          <w:szCs w:val="28"/>
        </w:rPr>
        <w:t xml:space="preserve"> является уход от строго классно-урочной системы обучения, использование современных форм организации образовательного процесса: обучение в группах, стратах, потоках, выделяемых по разным основаниям, использование системы «погружения», проектных дней, образовательных практик, «умных каникул», профильных смен, лабараторий, стажерских проб, учебных практик</w:t>
      </w:r>
      <w:r w:rsidR="00210A1B">
        <w:rPr>
          <w:sz w:val="28"/>
          <w:szCs w:val="28"/>
        </w:rPr>
        <w:t xml:space="preserve">и пр. </w:t>
      </w:r>
      <w:r w:rsidR="002F20D9">
        <w:rPr>
          <w:sz w:val="28"/>
          <w:szCs w:val="28"/>
        </w:rPr>
        <w:t>– форм, позволяющих учитывать разнообразные образовательные з</w:t>
      </w:r>
      <w:r w:rsidR="00210A1B">
        <w:rPr>
          <w:sz w:val="28"/>
          <w:szCs w:val="28"/>
        </w:rPr>
        <w:t>апросы и потребности учащихся, позволяют с</w:t>
      </w:r>
      <w:r w:rsidR="002F20D9">
        <w:rPr>
          <w:sz w:val="28"/>
          <w:szCs w:val="28"/>
        </w:rPr>
        <w:t>делать обучение более совре</w:t>
      </w:r>
      <w:r w:rsidR="00210A1B">
        <w:rPr>
          <w:sz w:val="28"/>
          <w:szCs w:val="28"/>
        </w:rPr>
        <w:t>менным, интересным, ориентированным на развитие ученика, а не освоение учебной программы</w:t>
      </w:r>
      <w:r w:rsidR="002F20D9">
        <w:rPr>
          <w:sz w:val="28"/>
          <w:szCs w:val="28"/>
        </w:rPr>
        <w:t>.</w:t>
      </w:r>
      <w:r w:rsidR="002F3F89">
        <w:rPr>
          <w:sz w:val="28"/>
          <w:szCs w:val="28"/>
        </w:rPr>
        <w:t xml:space="preserve"> Новые форматы организации образовательного процесса</w:t>
      </w:r>
      <w:r w:rsidR="00210A1B">
        <w:rPr>
          <w:sz w:val="28"/>
          <w:szCs w:val="28"/>
        </w:rPr>
        <w:t>, его интеграция с внеурочными формами, дополнительным образованием, способствует формированию устойчивой положительной мотивации к обучению, что влияет на повышение академических результатов учащихся, т.е. впрямую ведет к более эффективной работе школы.</w:t>
      </w:r>
    </w:p>
    <w:p w14:paraId="68D9A68D" w14:textId="7F571756" w:rsidR="002F20D9" w:rsidRDefault="002F20D9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Еще одним важным фактром, оказывающим влияние на результат, является школьная образовательная среда и современная инфраструктура школы. Этому направлению в своих программах разработчики не уделили внимания. В то время как наличие в школе уголков чтения, мест для самостоятельной работы учащихся, </w:t>
      </w:r>
      <w:r w:rsidR="002D770C">
        <w:rPr>
          <w:sz w:val="28"/>
          <w:szCs w:val="28"/>
        </w:rPr>
        <w:t xml:space="preserve">мест для самовыражения учащихся, мест для занятий проектной деятельностью, </w:t>
      </w:r>
      <w:r w:rsidR="00F5505A">
        <w:rPr>
          <w:sz w:val="28"/>
          <w:szCs w:val="28"/>
        </w:rPr>
        <w:t>мест дающих возможность</w:t>
      </w:r>
      <w:r w:rsidR="002D770C">
        <w:rPr>
          <w:sz w:val="28"/>
          <w:szCs w:val="28"/>
        </w:rPr>
        <w:t xml:space="preserve"> поработать в группе, собраться, обсудить и пр. является важной частью подростковой культуры. Созданн</w:t>
      </w:r>
      <w:r w:rsidR="00F5505A">
        <w:rPr>
          <w:sz w:val="28"/>
          <w:szCs w:val="28"/>
        </w:rPr>
        <w:t>ые в школе подобные условия (</w:t>
      </w:r>
      <w:proofErr w:type="gramStart"/>
      <w:r w:rsidR="002D770C">
        <w:rPr>
          <w:sz w:val="28"/>
          <w:szCs w:val="28"/>
        </w:rPr>
        <w:t xml:space="preserve">не </w:t>
      </w:r>
      <w:r w:rsidR="001365DD">
        <w:rPr>
          <w:sz w:val="28"/>
          <w:szCs w:val="28"/>
        </w:rPr>
        <w:t xml:space="preserve"> тре</w:t>
      </w:r>
      <w:r w:rsidR="00F5505A">
        <w:rPr>
          <w:sz w:val="28"/>
          <w:szCs w:val="28"/>
        </w:rPr>
        <w:t>бующие</w:t>
      </w:r>
      <w:proofErr w:type="gramEnd"/>
      <w:r w:rsidR="002D770C">
        <w:rPr>
          <w:sz w:val="28"/>
          <w:szCs w:val="28"/>
        </w:rPr>
        <w:t xml:space="preserve"> большого вложения средств) формируют у учащихся положительный образ школы, атмосферу участия, принятия, значимости, успешности, т.е. благоприятный климат школы, который оказывает влияние на улучшение низких образовательных результатов.</w:t>
      </w:r>
      <w:r w:rsidR="00D23354">
        <w:rPr>
          <w:sz w:val="28"/>
          <w:szCs w:val="28"/>
        </w:rPr>
        <w:t xml:space="preserve"> </w:t>
      </w:r>
      <w:r w:rsidR="00B153E5">
        <w:rPr>
          <w:sz w:val="28"/>
          <w:szCs w:val="28"/>
        </w:rPr>
        <w:t>Дополнительной поддержкой может стать</w:t>
      </w:r>
      <w:r w:rsidR="00F5505A">
        <w:rPr>
          <w:sz w:val="28"/>
          <w:szCs w:val="28"/>
        </w:rPr>
        <w:t xml:space="preserve"> задействование потенциал</w:t>
      </w:r>
      <w:r w:rsidR="00B153E5">
        <w:rPr>
          <w:sz w:val="28"/>
          <w:szCs w:val="28"/>
        </w:rPr>
        <w:t>а</w:t>
      </w:r>
      <w:r w:rsidR="00F5505A">
        <w:rPr>
          <w:sz w:val="28"/>
          <w:szCs w:val="28"/>
        </w:rPr>
        <w:t xml:space="preserve"> системы воспитательной</w:t>
      </w:r>
      <w:r w:rsidR="00B153E5">
        <w:rPr>
          <w:sz w:val="28"/>
          <w:szCs w:val="28"/>
        </w:rPr>
        <w:t xml:space="preserve"> работы школы, внесение изменений в «Программу </w:t>
      </w:r>
      <w:r w:rsidR="00B153E5">
        <w:rPr>
          <w:sz w:val="28"/>
          <w:szCs w:val="28"/>
        </w:rPr>
        <w:lastRenderedPageBreak/>
        <w:t>воспитания и социализации», «Программу коррекционной работы» основной образовательной пр</w:t>
      </w:r>
      <w:r w:rsidR="001365DD">
        <w:rPr>
          <w:sz w:val="28"/>
          <w:szCs w:val="28"/>
        </w:rPr>
        <w:t>ограммы. И</w:t>
      </w:r>
      <w:r w:rsidR="00B153E5">
        <w:rPr>
          <w:sz w:val="28"/>
          <w:szCs w:val="28"/>
        </w:rPr>
        <w:t xml:space="preserve">х согласованность с рабочими программами </w:t>
      </w:r>
      <w:r w:rsidR="001365DD">
        <w:rPr>
          <w:sz w:val="28"/>
          <w:szCs w:val="28"/>
        </w:rPr>
        <w:t>по учебным предметам</w:t>
      </w:r>
      <w:r w:rsidR="00B153E5">
        <w:rPr>
          <w:sz w:val="28"/>
          <w:szCs w:val="28"/>
        </w:rPr>
        <w:t>, программой формирования и развития УУД позволят обеспечить комплексность воздействия</w:t>
      </w:r>
      <w:r w:rsidR="001365DD">
        <w:rPr>
          <w:sz w:val="28"/>
          <w:szCs w:val="28"/>
        </w:rPr>
        <w:t>, соответствующее психолого-педагогическое и социально-педагогическое сопровождение, что может  влиять на улучшение образовательных результатов.</w:t>
      </w:r>
    </w:p>
    <w:p w14:paraId="00D76610" w14:textId="77777777" w:rsidR="00197205" w:rsidRDefault="002D770C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надо констатировать, что одним из слабых мест программ перехода школ в эффективный режим работы, являются направления (приоритеты), связанные с улучшением </w:t>
      </w:r>
      <w:r w:rsidRPr="005058B0">
        <w:rPr>
          <w:i/>
          <w:sz w:val="28"/>
          <w:szCs w:val="28"/>
        </w:rPr>
        <w:t>качества управления</w:t>
      </w:r>
      <w:r>
        <w:rPr>
          <w:sz w:val="28"/>
          <w:szCs w:val="28"/>
        </w:rPr>
        <w:t xml:space="preserve">. Как говорилось выше, в основном администрация пытается влиять на улучшение качества образовательных результатов </w:t>
      </w:r>
      <w:r w:rsidR="005058B0">
        <w:rPr>
          <w:sz w:val="28"/>
          <w:szCs w:val="28"/>
        </w:rPr>
        <w:t xml:space="preserve">учащихся </w:t>
      </w:r>
      <w:r w:rsidR="001365DD">
        <w:rPr>
          <w:sz w:val="28"/>
          <w:szCs w:val="28"/>
        </w:rPr>
        <w:t>через усиление</w:t>
      </w:r>
      <w:r>
        <w:rPr>
          <w:sz w:val="28"/>
          <w:szCs w:val="28"/>
        </w:rPr>
        <w:t xml:space="preserve"> контроля, систематического отслеживания динамики достижений. </w:t>
      </w:r>
      <w:r w:rsidR="005058B0">
        <w:rPr>
          <w:sz w:val="28"/>
          <w:szCs w:val="28"/>
        </w:rPr>
        <w:t>В незначительном количестве программ можно увидеть, как будет происходить управление изменениями. Только в 30% школ, представивших полноценные программы</w:t>
      </w:r>
      <w:r w:rsidR="00C77737">
        <w:rPr>
          <w:sz w:val="28"/>
          <w:szCs w:val="28"/>
        </w:rPr>
        <w:t>,</w:t>
      </w:r>
      <w:r w:rsidR="005058B0">
        <w:rPr>
          <w:sz w:val="28"/>
          <w:szCs w:val="28"/>
        </w:rPr>
        <w:t xml:space="preserve"> через </w:t>
      </w:r>
      <w:r w:rsidR="005058B0" w:rsidRPr="009E3D42">
        <w:rPr>
          <w:b/>
          <w:sz w:val="28"/>
          <w:szCs w:val="28"/>
        </w:rPr>
        <w:t>содержательный</w:t>
      </w:r>
      <w:r w:rsidR="005058B0">
        <w:rPr>
          <w:sz w:val="28"/>
          <w:szCs w:val="28"/>
        </w:rPr>
        <w:t xml:space="preserve"> (детальный план действий) и </w:t>
      </w:r>
      <w:r w:rsidR="005058B0" w:rsidRPr="009E3D42">
        <w:rPr>
          <w:b/>
          <w:sz w:val="28"/>
          <w:szCs w:val="28"/>
        </w:rPr>
        <w:t xml:space="preserve">организационный </w:t>
      </w:r>
      <w:r w:rsidR="005058B0">
        <w:rPr>
          <w:sz w:val="28"/>
          <w:szCs w:val="28"/>
        </w:rPr>
        <w:t>разделы раскрыты управленческие механизмы: создание творческих групп, элементы планирования и управления разными процессами, выделены сроки, ответственные, формы принятия упрвленческих решений и представления отчетности.</w:t>
      </w:r>
      <w:r w:rsidR="00C77737">
        <w:rPr>
          <w:sz w:val="28"/>
          <w:szCs w:val="28"/>
        </w:rPr>
        <w:t xml:space="preserve"> В школах, представивших паспорта программ, из-за сжатости изложения подобная информация отсутствует.</w:t>
      </w:r>
    </w:p>
    <w:p w14:paraId="62732A6F" w14:textId="77777777" w:rsidR="00C77737" w:rsidRPr="00166E27" w:rsidRDefault="00C77737" w:rsidP="00C7773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управления, важнейшим элементом программы изменений является </w:t>
      </w:r>
      <w:r w:rsidRPr="00C77737">
        <w:rPr>
          <w:b/>
          <w:sz w:val="28"/>
          <w:szCs w:val="28"/>
        </w:rPr>
        <w:t>оценочный</w:t>
      </w:r>
      <w:r>
        <w:rPr>
          <w:sz w:val="28"/>
          <w:szCs w:val="28"/>
        </w:rPr>
        <w:t xml:space="preserve"> раздел. В программах и паспортах программ представлены не только  результаты, но и критерии, и показатели качественные и количественные, определяющие успешность реализации программы. Поскольку, </w:t>
      </w:r>
      <w:r w:rsidRPr="00C77737">
        <w:rPr>
          <w:rFonts w:eastAsia="Times New Roman"/>
          <w:sz w:val="28"/>
          <w:szCs w:val="28"/>
          <w:lang w:eastAsia="ru-RU"/>
        </w:rPr>
        <w:t>подходы к мониторингу результативности реализации программы перехода в эффективный режим</w:t>
      </w:r>
      <w:r>
        <w:rPr>
          <w:rFonts w:eastAsia="Times New Roman"/>
          <w:sz w:val="28"/>
          <w:szCs w:val="28"/>
          <w:lang w:eastAsia="ru-RU"/>
        </w:rPr>
        <w:t xml:space="preserve"> работы в материалах представлены слабо, в методических рекомендациях даются варианты инструментов, которые могут быть использованы школами в процессе реализации программы перехода</w:t>
      </w:r>
      <w:r w:rsidR="0061162B">
        <w:rPr>
          <w:rFonts w:eastAsia="Times New Roman"/>
          <w:sz w:val="28"/>
          <w:szCs w:val="28"/>
          <w:lang w:eastAsia="ru-RU"/>
        </w:rPr>
        <w:t xml:space="preserve"> в эффективный режим работы </w:t>
      </w:r>
      <w:r>
        <w:rPr>
          <w:rFonts w:eastAsia="Times New Roman"/>
          <w:sz w:val="28"/>
          <w:szCs w:val="28"/>
          <w:lang w:eastAsia="ru-RU"/>
        </w:rPr>
        <w:t xml:space="preserve"> и </w:t>
      </w:r>
      <w:r w:rsidR="009E3D42">
        <w:rPr>
          <w:rFonts w:eastAsia="Times New Roman"/>
          <w:sz w:val="28"/>
          <w:szCs w:val="28"/>
          <w:lang w:eastAsia="ru-RU"/>
        </w:rPr>
        <w:t xml:space="preserve">отслеживания </w:t>
      </w:r>
      <w:r w:rsidR="009E3D42">
        <w:rPr>
          <w:bCs/>
          <w:sz w:val="28"/>
          <w:szCs w:val="28"/>
        </w:rPr>
        <w:t>динамики запланированных изменений</w:t>
      </w:r>
      <w:r>
        <w:rPr>
          <w:bCs/>
          <w:sz w:val="28"/>
          <w:szCs w:val="28"/>
        </w:rPr>
        <w:t>.</w:t>
      </w:r>
    </w:p>
    <w:p w14:paraId="772FCE1F" w14:textId="4B274C75" w:rsidR="00C77737" w:rsidRDefault="002A2287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для перехода школ в эффективный режим работы необходимо провести корректировку созданных программ, а именно: конкретизировать их в аналитическом и содержательном разделах, на основе этого выбрать приоритетные направления, которые будут способствовать улучшению образовательных результатов именно в данной школе, при этом иметь в виду, что изменения должны происходить не только в качестве преподавания, но и к</w:t>
      </w:r>
      <w:r w:rsidR="00D23354">
        <w:rPr>
          <w:sz w:val="28"/>
          <w:szCs w:val="28"/>
        </w:rPr>
        <w:t>а</w:t>
      </w:r>
      <w:r>
        <w:rPr>
          <w:sz w:val="28"/>
          <w:szCs w:val="28"/>
        </w:rPr>
        <w:t xml:space="preserve">саться изменения качества образовательного процесса и условий его обеспечивающих. Самое серьезное внимание необходимо уделить вопросам управления, спланировать полный цикл действий по управлению изменениями, рассматривать вопросы создания команды, распределения полномочий, </w:t>
      </w:r>
      <w:r w:rsidR="006728E8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коррекционных мер и  решений по ходу реализации </w:t>
      </w:r>
      <w:r w:rsidR="00C4711C">
        <w:rPr>
          <w:sz w:val="28"/>
          <w:szCs w:val="28"/>
        </w:rPr>
        <w:t>программы перехода школы в эффективный режим работы.</w:t>
      </w:r>
    </w:p>
    <w:p w14:paraId="000372DA" w14:textId="77777777" w:rsidR="007961EA" w:rsidRDefault="007961EA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14:paraId="1F59C4C7" w14:textId="77777777" w:rsidR="007817C6" w:rsidRDefault="00C4711C" w:rsidP="00C4711C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Муниципальные п</w:t>
      </w:r>
      <w:r w:rsidRPr="00EC5227">
        <w:rPr>
          <w:rFonts w:ascii="Times New Roman" w:hAnsi="Times New Roman" w:cs="Times New Roman"/>
          <w:i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поддержки </w:t>
      </w:r>
      <w:r w:rsidRPr="00EC5227">
        <w:rPr>
          <w:rFonts w:ascii="Times New Roman" w:hAnsi="Times New Roman" w:cs="Times New Roman"/>
          <w:i/>
          <w:sz w:val="28"/>
          <w:szCs w:val="28"/>
        </w:rPr>
        <w:t>школ</w:t>
      </w:r>
      <w:r w:rsidR="007817C6">
        <w:rPr>
          <w:rFonts w:ascii="Times New Roman" w:hAnsi="Times New Roman" w:cs="Times New Roman"/>
          <w:i/>
          <w:sz w:val="28"/>
          <w:szCs w:val="28"/>
        </w:rPr>
        <w:t>.</w:t>
      </w:r>
    </w:p>
    <w:p w14:paraId="51DEC6E2" w14:textId="77777777" w:rsidR="00D623CA" w:rsidRDefault="006728E8" w:rsidP="008B218B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>Органы</w:t>
      </w:r>
      <w:r w:rsidRPr="00805945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осуществляющих управление в сфере образования </w:t>
      </w:r>
      <w:r>
        <w:rPr>
          <w:rFonts w:ascii="Times New Roman" w:hAnsi="Times New Roman" w:cs="Times New Roman"/>
          <w:sz w:val="28"/>
          <w:szCs w:val="28"/>
        </w:rPr>
        <w:t>представили программы поддержки школ, показавших низкие образовательные результаты, и школ, функционирующих в неблагоприятных социальных условиях.  Основная цель представленных программ: создание условий для перехода школ</w:t>
      </w:r>
      <w:r w:rsidR="00C4711C" w:rsidRPr="006728E8">
        <w:rPr>
          <w:rFonts w:ascii="Times New Roman" w:hAnsi="Times New Roman" w:cs="Times New Roman"/>
          <w:sz w:val="28"/>
          <w:szCs w:val="28"/>
        </w:rPr>
        <w:t xml:space="preserve"> в эффективный режим работы.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этой цели м</w:t>
      </w:r>
      <w:r w:rsidR="00D623CA">
        <w:rPr>
          <w:rStyle w:val="2"/>
          <w:rFonts w:eastAsiaTheme="minorEastAsia"/>
        </w:rPr>
        <w:t xml:space="preserve">униципальные районы (МР) выделили следующие приоритетные направления: </w:t>
      </w:r>
    </w:p>
    <w:p w14:paraId="6A80A36E" w14:textId="77777777" w:rsidR="00D623CA" w:rsidRDefault="00D623CA" w:rsidP="008B218B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о</w:t>
      </w:r>
      <w:r w:rsidR="006728E8">
        <w:rPr>
          <w:rStyle w:val="2"/>
          <w:rFonts w:eastAsiaTheme="minorEastAsia"/>
        </w:rPr>
        <w:t xml:space="preserve">казание </w:t>
      </w:r>
      <w:r>
        <w:rPr>
          <w:rStyle w:val="2"/>
          <w:rFonts w:eastAsiaTheme="minorEastAsia"/>
        </w:rPr>
        <w:t xml:space="preserve">информационной, </w:t>
      </w:r>
      <w:r w:rsidR="006728E8">
        <w:rPr>
          <w:rStyle w:val="2"/>
          <w:rFonts w:eastAsiaTheme="minorEastAsia"/>
        </w:rPr>
        <w:t>методической</w:t>
      </w:r>
      <w:r>
        <w:rPr>
          <w:rStyle w:val="2"/>
          <w:rFonts w:eastAsiaTheme="minorEastAsia"/>
        </w:rPr>
        <w:t xml:space="preserve">, аналитической </w:t>
      </w:r>
      <w:r w:rsidR="006728E8">
        <w:rPr>
          <w:rStyle w:val="2"/>
          <w:rFonts w:eastAsiaTheme="minorEastAsia"/>
        </w:rPr>
        <w:t>помощи школам на муниципальном уровне</w:t>
      </w:r>
      <w:r>
        <w:rPr>
          <w:rStyle w:val="2"/>
          <w:rFonts w:eastAsiaTheme="minorEastAsia"/>
        </w:rPr>
        <w:t xml:space="preserve">; </w:t>
      </w:r>
    </w:p>
    <w:p w14:paraId="640A9484" w14:textId="77777777" w:rsidR="00D623CA" w:rsidRPr="00F8663E" w:rsidRDefault="00D623CA" w:rsidP="008B218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2"/>
          <w:rFonts w:eastAsiaTheme="minorEastAsia"/>
        </w:rPr>
        <w:t>с</w:t>
      </w:r>
      <w:r w:rsidR="006728E8">
        <w:rPr>
          <w:rStyle w:val="2"/>
          <w:rFonts w:eastAsiaTheme="minorEastAsia"/>
        </w:rPr>
        <w:t xml:space="preserve">овершенствование кадрового потенциала образовательных организаций </w:t>
      </w:r>
      <w:r>
        <w:rPr>
          <w:rStyle w:val="2"/>
          <w:rFonts w:eastAsiaTheme="minorEastAsia"/>
        </w:rPr>
        <w:t>(повышение квалификации и профессиональной комптенции педагогических и руководящих работников</w:t>
      </w:r>
      <w:r w:rsidR="00941C86">
        <w:rPr>
          <w:rStyle w:val="2"/>
          <w:rFonts w:eastAsiaTheme="minorEastAsia"/>
        </w:rPr>
        <w:t>);</w:t>
      </w:r>
    </w:p>
    <w:p w14:paraId="04F078D4" w14:textId="77777777" w:rsidR="006728E8" w:rsidRPr="00D623CA" w:rsidRDefault="00D623CA" w:rsidP="008B218B">
      <w:pPr>
        <w:widowControl w:val="0"/>
        <w:tabs>
          <w:tab w:val="left" w:pos="240"/>
        </w:tabs>
        <w:spacing w:after="0" w:line="360" w:lineRule="auto"/>
        <w:ind w:firstLine="567"/>
        <w:jc w:val="both"/>
        <w:rPr>
          <w:rFonts w:eastAsiaTheme="minorHAnsi"/>
          <w:color w:val="000000"/>
          <w:lang w:eastAsia="en-US" w:bidi="ru-RU"/>
        </w:rPr>
      </w:pPr>
      <w:r>
        <w:rPr>
          <w:rStyle w:val="2"/>
          <w:rFonts w:eastAsiaTheme="minorEastAsia"/>
        </w:rPr>
        <w:tab/>
        <w:t>создание и развитие профессиональных объединений педагогов по совершенствованию технологий преподавания,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728E8" w:rsidRPr="00EE17AB">
        <w:rPr>
          <w:rFonts w:ascii="Times New Roman" w:hAnsi="Times New Roman" w:cs="Times New Roman"/>
          <w:sz w:val="28"/>
          <w:szCs w:val="28"/>
        </w:rPr>
        <w:t>аспространение опыта и</w:t>
      </w:r>
      <w:r>
        <w:rPr>
          <w:rFonts w:ascii="Times New Roman" w:hAnsi="Times New Roman" w:cs="Times New Roman"/>
          <w:sz w:val="28"/>
          <w:szCs w:val="28"/>
        </w:rPr>
        <w:t xml:space="preserve"> трансляция</w:t>
      </w:r>
      <w:r w:rsidR="006728E8" w:rsidRPr="00EE17AB">
        <w:rPr>
          <w:rFonts w:ascii="Times New Roman" w:hAnsi="Times New Roman" w:cs="Times New Roman"/>
          <w:sz w:val="28"/>
          <w:szCs w:val="28"/>
        </w:rPr>
        <w:t xml:space="preserve"> «лучших практик» образовательных учреждений муниципального района</w:t>
      </w:r>
      <w:r w:rsidR="00941C86">
        <w:rPr>
          <w:rFonts w:ascii="Times New Roman" w:hAnsi="Times New Roman" w:cs="Times New Roman"/>
          <w:sz w:val="28"/>
          <w:szCs w:val="28"/>
        </w:rPr>
        <w:t>;</w:t>
      </w:r>
    </w:p>
    <w:p w14:paraId="18580D92" w14:textId="77777777" w:rsidR="00941C86" w:rsidRDefault="00941C86" w:rsidP="008B218B">
      <w:pPr>
        <w:spacing w:after="0" w:line="360" w:lineRule="auto"/>
        <w:ind w:firstLine="708"/>
        <w:jc w:val="both"/>
      </w:pPr>
      <w:r>
        <w:rPr>
          <w:rStyle w:val="2"/>
          <w:rFonts w:eastAsiaTheme="minorEastAsia"/>
        </w:rPr>
        <w:lastRenderedPageBreak/>
        <w:t>организация сетевого взаимодействия  и партнерства, разработка механизма взаимодействия с родителями (законными представителями);</w:t>
      </w:r>
    </w:p>
    <w:p w14:paraId="050D687E" w14:textId="77777777" w:rsidR="00941C86" w:rsidRDefault="00941C86" w:rsidP="008B218B">
      <w:pPr>
        <w:widowControl w:val="0"/>
        <w:tabs>
          <w:tab w:val="left" w:pos="240"/>
        </w:tabs>
        <w:spacing w:after="0" w:line="360" w:lineRule="auto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ab/>
      </w:r>
      <w:r>
        <w:rPr>
          <w:rStyle w:val="2"/>
          <w:rFonts w:eastAsiaTheme="minorEastAsia"/>
        </w:rPr>
        <w:tab/>
        <w:t>и</w:t>
      </w:r>
      <w:r w:rsidRPr="00EE17AB">
        <w:rPr>
          <w:rStyle w:val="2"/>
          <w:rFonts w:eastAsiaTheme="minorEastAsia"/>
        </w:rPr>
        <w:t xml:space="preserve">нформационное и аналитическое обеспечение проведения мониторинга по вопросам качества </w:t>
      </w:r>
      <w:r>
        <w:rPr>
          <w:rStyle w:val="2"/>
          <w:rFonts w:eastAsiaTheme="minorEastAsia"/>
        </w:rPr>
        <w:t>обра</w:t>
      </w:r>
      <w:r w:rsidRPr="00EE17AB">
        <w:rPr>
          <w:rStyle w:val="2"/>
          <w:rFonts w:eastAsiaTheme="minorEastAsia"/>
        </w:rPr>
        <w:t>зования.</w:t>
      </w:r>
    </w:p>
    <w:p w14:paraId="6E6E6411" w14:textId="57E5C402" w:rsidR="007961EA" w:rsidRDefault="00941C86" w:rsidP="008B218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их мнению</w:t>
      </w:r>
      <w:r w:rsidR="003E7C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реализация данных направлений позволит достичь </w:t>
      </w:r>
      <w:r w:rsidR="003E7C54">
        <w:rPr>
          <w:sz w:val="28"/>
          <w:szCs w:val="28"/>
        </w:rPr>
        <w:t>учебной успешности каждого обучающегося</w:t>
      </w:r>
      <w:r w:rsidR="0061162B">
        <w:rPr>
          <w:sz w:val="28"/>
          <w:szCs w:val="28"/>
        </w:rPr>
        <w:t>,</w:t>
      </w:r>
      <w:r w:rsidR="00117AE3">
        <w:rPr>
          <w:sz w:val="28"/>
          <w:szCs w:val="28"/>
        </w:rPr>
        <w:t xml:space="preserve"> </w:t>
      </w:r>
      <w:r w:rsidR="0061162B">
        <w:rPr>
          <w:rStyle w:val="FontStyle22"/>
          <w:sz w:val="28"/>
          <w:szCs w:val="28"/>
        </w:rPr>
        <w:t>повысит качество обучения в целом</w:t>
      </w:r>
      <w:r w:rsidR="0061162B" w:rsidRPr="00F12517">
        <w:rPr>
          <w:rStyle w:val="FontStyle22"/>
          <w:sz w:val="28"/>
          <w:szCs w:val="28"/>
        </w:rPr>
        <w:t>, включая</w:t>
      </w:r>
      <w:r w:rsidR="00117AE3">
        <w:rPr>
          <w:rStyle w:val="FontStyle22"/>
          <w:sz w:val="28"/>
          <w:szCs w:val="28"/>
        </w:rPr>
        <w:t xml:space="preserve"> </w:t>
      </w:r>
      <w:r w:rsidR="0061162B">
        <w:rPr>
          <w:sz w:val="28"/>
          <w:szCs w:val="28"/>
        </w:rPr>
        <w:t>и качественное общее  образование</w:t>
      </w:r>
      <w:r w:rsidR="00117AE3">
        <w:rPr>
          <w:sz w:val="28"/>
          <w:szCs w:val="28"/>
        </w:rPr>
        <w:t xml:space="preserve"> </w:t>
      </w:r>
      <w:r w:rsidR="0061162B">
        <w:rPr>
          <w:sz w:val="28"/>
          <w:szCs w:val="28"/>
        </w:rPr>
        <w:t>независимо от места жительства, социального статуса школьников.</w:t>
      </w:r>
    </w:p>
    <w:p w14:paraId="249D69DA" w14:textId="659D5810" w:rsidR="008638C0" w:rsidRDefault="004850E0" w:rsidP="008B218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38C0">
        <w:rPr>
          <w:sz w:val="28"/>
          <w:szCs w:val="28"/>
        </w:rPr>
        <w:t xml:space="preserve"> полноценны</w:t>
      </w:r>
      <w:r>
        <w:rPr>
          <w:sz w:val="28"/>
          <w:szCs w:val="28"/>
        </w:rPr>
        <w:t>х</w:t>
      </w:r>
      <w:r w:rsidR="008638C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ах</w:t>
      </w:r>
      <w:r w:rsidR="008638C0">
        <w:rPr>
          <w:sz w:val="28"/>
          <w:szCs w:val="28"/>
        </w:rPr>
        <w:t xml:space="preserve"> поддержки школ </w:t>
      </w:r>
      <w:r>
        <w:rPr>
          <w:sz w:val="28"/>
          <w:szCs w:val="28"/>
        </w:rPr>
        <w:t>(</w:t>
      </w:r>
      <w:r w:rsidR="008638C0">
        <w:rPr>
          <w:sz w:val="28"/>
          <w:szCs w:val="28"/>
        </w:rPr>
        <w:t>представили только 4 муниципальных района</w:t>
      </w:r>
      <w:r>
        <w:rPr>
          <w:sz w:val="28"/>
          <w:szCs w:val="28"/>
        </w:rPr>
        <w:t>)</w:t>
      </w:r>
      <w:r w:rsidR="008638C0">
        <w:rPr>
          <w:sz w:val="28"/>
          <w:szCs w:val="28"/>
        </w:rPr>
        <w:t xml:space="preserve"> нашел </w:t>
      </w:r>
      <w:proofErr w:type="gramStart"/>
      <w:r w:rsidR="008638C0">
        <w:rPr>
          <w:sz w:val="28"/>
          <w:szCs w:val="28"/>
        </w:rPr>
        <w:t>отражение  план</w:t>
      </w:r>
      <w:proofErr w:type="gramEnd"/>
      <w:r w:rsidR="008638C0">
        <w:rPr>
          <w:sz w:val="28"/>
          <w:szCs w:val="28"/>
        </w:rPr>
        <w:t xml:space="preserve"> мероприятий (дорожная карта) по созданию необходимых условий</w:t>
      </w:r>
      <w:r>
        <w:rPr>
          <w:sz w:val="28"/>
          <w:szCs w:val="28"/>
        </w:rPr>
        <w:t xml:space="preserve"> (в соответствии с задачами программ)</w:t>
      </w:r>
      <w:r w:rsidR="008638C0">
        <w:rPr>
          <w:sz w:val="28"/>
          <w:szCs w:val="28"/>
        </w:rPr>
        <w:t xml:space="preserve">. Разработчики сумели скоординировать действия муниципальных методических служб (или иных учреждений обеспечивающих </w:t>
      </w:r>
      <w:r w:rsidR="00AD01FC">
        <w:rPr>
          <w:sz w:val="28"/>
          <w:szCs w:val="28"/>
        </w:rPr>
        <w:t xml:space="preserve">методическую и информационную </w:t>
      </w:r>
      <w:proofErr w:type="gramStart"/>
      <w:r w:rsidR="008638C0">
        <w:rPr>
          <w:sz w:val="28"/>
          <w:szCs w:val="28"/>
        </w:rPr>
        <w:t>поддержку)  с</w:t>
      </w:r>
      <w:proofErr w:type="gramEnd"/>
      <w:r w:rsidR="008638C0">
        <w:rPr>
          <w:sz w:val="28"/>
          <w:szCs w:val="28"/>
        </w:rPr>
        <w:t xml:space="preserve"> деятельностью самих школ, </w:t>
      </w:r>
      <w:r w:rsidR="00AD01FC">
        <w:rPr>
          <w:sz w:val="28"/>
          <w:szCs w:val="28"/>
        </w:rPr>
        <w:t xml:space="preserve">подкрепили необходимым сотрудничеством с органами </w:t>
      </w:r>
      <w:r w:rsidR="00AD01FC" w:rsidRPr="00805945">
        <w:rPr>
          <w:sz w:val="28"/>
          <w:szCs w:val="28"/>
        </w:rPr>
        <w:t>местного самоуправления, осуществляющих управление в сфере образования</w:t>
      </w:r>
      <w:r w:rsidR="00AD01FC">
        <w:rPr>
          <w:sz w:val="28"/>
          <w:szCs w:val="28"/>
        </w:rPr>
        <w:t xml:space="preserve"> в части разработки нормативно-правового обеспечения. По представленным планам </w:t>
      </w:r>
      <w:r w:rsidR="007408C2">
        <w:rPr>
          <w:sz w:val="28"/>
          <w:szCs w:val="28"/>
        </w:rPr>
        <w:t xml:space="preserve">проработана </w:t>
      </w:r>
      <w:r w:rsidR="00480363" w:rsidRPr="00480363">
        <w:rPr>
          <w:i/>
          <w:iCs/>
          <w:sz w:val="28"/>
          <w:szCs w:val="28"/>
        </w:rPr>
        <w:t xml:space="preserve">организационная </w:t>
      </w:r>
      <w:r w:rsidR="007408C2" w:rsidRPr="00480363">
        <w:rPr>
          <w:i/>
          <w:iCs/>
          <w:sz w:val="28"/>
          <w:szCs w:val="28"/>
        </w:rPr>
        <w:t>инфраструктура</w:t>
      </w:r>
      <w:r w:rsidR="007408C2">
        <w:rPr>
          <w:sz w:val="28"/>
          <w:szCs w:val="28"/>
        </w:rPr>
        <w:t xml:space="preserve"> для реализации программы: с</w:t>
      </w:r>
      <w:r w:rsidR="007408C2" w:rsidRPr="007408C2">
        <w:rPr>
          <w:sz w:val="28"/>
          <w:szCs w:val="28"/>
        </w:rPr>
        <w:t>формирова</w:t>
      </w:r>
      <w:r w:rsidR="007408C2">
        <w:rPr>
          <w:sz w:val="28"/>
          <w:szCs w:val="28"/>
        </w:rPr>
        <w:t xml:space="preserve">ны </w:t>
      </w:r>
      <w:r w:rsidR="007408C2" w:rsidRPr="007408C2">
        <w:rPr>
          <w:sz w:val="28"/>
          <w:szCs w:val="28"/>
        </w:rPr>
        <w:t>управленческ</w:t>
      </w:r>
      <w:r w:rsidR="007408C2">
        <w:rPr>
          <w:sz w:val="28"/>
          <w:szCs w:val="28"/>
        </w:rPr>
        <w:t>ие</w:t>
      </w:r>
      <w:r w:rsidR="007408C2" w:rsidRPr="007408C2">
        <w:rPr>
          <w:sz w:val="28"/>
          <w:szCs w:val="28"/>
        </w:rPr>
        <w:t xml:space="preserve"> </w:t>
      </w:r>
      <w:r w:rsidR="007408C2">
        <w:rPr>
          <w:sz w:val="28"/>
          <w:szCs w:val="28"/>
        </w:rPr>
        <w:t xml:space="preserve">муниципальные </w:t>
      </w:r>
      <w:r w:rsidR="00563030">
        <w:rPr>
          <w:sz w:val="28"/>
          <w:szCs w:val="28"/>
        </w:rPr>
        <w:t xml:space="preserve">и школьные </w:t>
      </w:r>
      <w:r w:rsidR="007408C2" w:rsidRPr="007408C2">
        <w:rPr>
          <w:sz w:val="28"/>
          <w:szCs w:val="28"/>
        </w:rPr>
        <w:t>команд</w:t>
      </w:r>
      <w:r w:rsidR="007408C2">
        <w:rPr>
          <w:sz w:val="28"/>
          <w:szCs w:val="28"/>
        </w:rPr>
        <w:t>ы,</w:t>
      </w:r>
      <w:r w:rsidR="007408C2" w:rsidRPr="007408C2">
        <w:rPr>
          <w:sz w:val="28"/>
          <w:szCs w:val="28"/>
        </w:rPr>
        <w:t xml:space="preserve"> </w:t>
      </w:r>
      <w:r w:rsidR="007408C2">
        <w:rPr>
          <w:sz w:val="28"/>
          <w:szCs w:val="28"/>
        </w:rPr>
        <w:t xml:space="preserve">определены кураторы и ответственные </w:t>
      </w:r>
      <w:r w:rsidR="00563030">
        <w:rPr>
          <w:sz w:val="28"/>
          <w:szCs w:val="28"/>
        </w:rPr>
        <w:t xml:space="preserve">за </w:t>
      </w:r>
      <w:r w:rsidR="007408C2">
        <w:rPr>
          <w:sz w:val="28"/>
          <w:szCs w:val="28"/>
        </w:rPr>
        <w:t>разны</w:t>
      </w:r>
      <w:r w:rsidR="00563030">
        <w:rPr>
          <w:sz w:val="28"/>
          <w:szCs w:val="28"/>
        </w:rPr>
        <w:t>е</w:t>
      </w:r>
      <w:r w:rsidR="007408C2">
        <w:rPr>
          <w:sz w:val="28"/>
          <w:szCs w:val="28"/>
        </w:rPr>
        <w:t xml:space="preserve"> направлени</w:t>
      </w:r>
      <w:r w:rsidR="00563030">
        <w:rPr>
          <w:sz w:val="28"/>
          <w:szCs w:val="28"/>
        </w:rPr>
        <w:t>я</w:t>
      </w:r>
      <w:r w:rsidR="007408C2">
        <w:rPr>
          <w:sz w:val="28"/>
          <w:szCs w:val="28"/>
        </w:rPr>
        <w:t xml:space="preserve"> деятельности</w:t>
      </w:r>
      <w:r w:rsidR="007408C2" w:rsidRPr="007408C2">
        <w:rPr>
          <w:sz w:val="28"/>
          <w:szCs w:val="28"/>
        </w:rPr>
        <w:t xml:space="preserve"> </w:t>
      </w:r>
      <w:r w:rsidR="007408C2">
        <w:rPr>
          <w:sz w:val="28"/>
          <w:szCs w:val="28"/>
        </w:rPr>
        <w:t xml:space="preserve">(за </w:t>
      </w:r>
      <w:r w:rsidR="007408C2" w:rsidRPr="007408C2">
        <w:rPr>
          <w:sz w:val="28"/>
          <w:szCs w:val="28"/>
        </w:rPr>
        <w:t xml:space="preserve">проведение углубленной </w:t>
      </w:r>
      <w:proofErr w:type="gramStart"/>
      <w:r w:rsidR="007408C2" w:rsidRPr="007408C2">
        <w:rPr>
          <w:sz w:val="28"/>
          <w:szCs w:val="28"/>
        </w:rPr>
        <w:t>диагностики,  промежуточного</w:t>
      </w:r>
      <w:proofErr w:type="gramEnd"/>
      <w:r w:rsidR="007408C2" w:rsidRPr="007408C2">
        <w:rPr>
          <w:sz w:val="28"/>
          <w:szCs w:val="28"/>
        </w:rPr>
        <w:t xml:space="preserve"> и итогового мониторингов, за повышение квалификации и профессиональное развитие</w:t>
      </w:r>
      <w:r w:rsidR="00563030">
        <w:rPr>
          <w:sz w:val="28"/>
          <w:szCs w:val="28"/>
        </w:rPr>
        <w:t xml:space="preserve"> и </w:t>
      </w:r>
      <w:proofErr w:type="spellStart"/>
      <w:r w:rsidR="00563030">
        <w:rPr>
          <w:sz w:val="28"/>
          <w:szCs w:val="28"/>
        </w:rPr>
        <w:t>пр</w:t>
      </w:r>
      <w:proofErr w:type="spellEnd"/>
      <w:r w:rsidR="007408C2">
        <w:rPr>
          <w:sz w:val="28"/>
          <w:szCs w:val="28"/>
        </w:rPr>
        <w:t>)</w:t>
      </w:r>
      <w:r w:rsidR="007408C2" w:rsidRPr="007408C2">
        <w:rPr>
          <w:sz w:val="28"/>
          <w:szCs w:val="28"/>
        </w:rPr>
        <w:t>.</w:t>
      </w:r>
      <w:r w:rsidR="00563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Прописаны общие действия по </w:t>
      </w:r>
      <w:r w:rsidRPr="0076535F">
        <w:rPr>
          <w:i/>
          <w:iCs/>
          <w:sz w:val="28"/>
          <w:szCs w:val="28"/>
        </w:rPr>
        <w:t xml:space="preserve">поддержке </w:t>
      </w:r>
      <w:r w:rsidR="002C23B3">
        <w:rPr>
          <w:i/>
          <w:iCs/>
          <w:sz w:val="28"/>
          <w:szCs w:val="28"/>
        </w:rPr>
        <w:t xml:space="preserve">муниципальных </w:t>
      </w:r>
      <w:r w:rsidRPr="0076535F">
        <w:rPr>
          <w:i/>
          <w:iCs/>
          <w:sz w:val="28"/>
          <w:szCs w:val="28"/>
        </w:rPr>
        <w:t>школ,</w:t>
      </w:r>
      <w:r>
        <w:rPr>
          <w:sz w:val="28"/>
          <w:szCs w:val="28"/>
        </w:rPr>
        <w:t xml:space="preserve"> </w:t>
      </w:r>
      <w:r w:rsidRPr="00480363">
        <w:rPr>
          <w:i/>
          <w:iCs/>
          <w:sz w:val="28"/>
          <w:szCs w:val="28"/>
        </w:rPr>
        <w:t>реализующих программы перехода</w:t>
      </w:r>
      <w:r>
        <w:rPr>
          <w:sz w:val="28"/>
          <w:szCs w:val="28"/>
        </w:rPr>
        <w:t xml:space="preserve"> в эффективный режим работы. Здесь основное </w:t>
      </w:r>
      <w:r w:rsidR="00563030">
        <w:rPr>
          <w:sz w:val="28"/>
          <w:szCs w:val="28"/>
        </w:rPr>
        <w:t>место разработчики уделили организации вопросов повышения квалификации педагогов</w:t>
      </w:r>
      <w:r>
        <w:rPr>
          <w:sz w:val="28"/>
          <w:szCs w:val="28"/>
        </w:rPr>
        <w:t xml:space="preserve"> </w:t>
      </w:r>
      <w:r w:rsidR="00563030">
        <w:rPr>
          <w:sz w:val="28"/>
          <w:szCs w:val="28"/>
        </w:rPr>
        <w:t>и вопросам сетевого взаимодействия с привлечением школ, показывающих высокие образовательные результаты</w:t>
      </w:r>
      <w:r w:rsidR="0076535F">
        <w:rPr>
          <w:sz w:val="28"/>
          <w:szCs w:val="28"/>
        </w:rPr>
        <w:t xml:space="preserve">, привлечением родительского сообщества и общественности. </w:t>
      </w:r>
      <w:r w:rsidR="00563030">
        <w:rPr>
          <w:sz w:val="28"/>
          <w:szCs w:val="28"/>
        </w:rPr>
        <w:t xml:space="preserve"> Продуманы вопросы</w:t>
      </w:r>
      <w:r>
        <w:rPr>
          <w:sz w:val="28"/>
          <w:szCs w:val="28"/>
        </w:rPr>
        <w:t xml:space="preserve"> </w:t>
      </w:r>
      <w:r w:rsidR="00480363" w:rsidRPr="00480363">
        <w:rPr>
          <w:i/>
          <w:iCs/>
          <w:sz w:val="28"/>
          <w:szCs w:val="28"/>
        </w:rPr>
        <w:t xml:space="preserve">трансляции опыта </w:t>
      </w:r>
      <w:r w:rsidRPr="00480363">
        <w:rPr>
          <w:i/>
          <w:iCs/>
          <w:sz w:val="28"/>
          <w:szCs w:val="28"/>
        </w:rPr>
        <w:t>школ</w:t>
      </w:r>
      <w:r w:rsidRPr="00480363">
        <w:rPr>
          <w:sz w:val="28"/>
          <w:szCs w:val="28"/>
        </w:rPr>
        <w:t>, показавшие максимальное и стабильное улучшение учебных результатов и школ, функционирующих в неблагоприятных социальных условия</w:t>
      </w:r>
      <w:r w:rsidR="00480363">
        <w:rPr>
          <w:sz w:val="28"/>
          <w:szCs w:val="28"/>
        </w:rPr>
        <w:t>х.</w:t>
      </w:r>
    </w:p>
    <w:p w14:paraId="3A740081" w14:textId="1328ABC0" w:rsidR="00563030" w:rsidRPr="008B218B" w:rsidRDefault="00480363" w:rsidP="008B218B">
      <w:pPr>
        <w:spacing w:before="120" w:after="12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03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Вместе с тем, </w:t>
      </w:r>
      <w:proofErr w:type="gramStart"/>
      <w:r w:rsidRPr="004803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большинству  программ</w:t>
      </w:r>
      <w:proofErr w:type="gramEnd"/>
      <w:r w:rsidRPr="004803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(и особенно паспортам программ) не хватает детальности и конкретности. Трудно понять, что будет включать «</w:t>
      </w:r>
      <w:r w:rsidR="00563030" w:rsidRPr="004803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комплекс мер по информационному </w:t>
      </w:r>
      <w:proofErr w:type="gramStart"/>
      <w:r w:rsidR="00563030" w:rsidRPr="004803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сопровождению  муниципальной</w:t>
      </w:r>
      <w:proofErr w:type="gramEnd"/>
      <w:r w:rsidR="00563030" w:rsidRPr="004803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программы поддержки школ</w:t>
      </w:r>
      <w:r w:rsidRPr="004803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 или «</w:t>
      </w:r>
      <w:r w:rsidR="00563030" w:rsidRPr="004803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план мероприятий по профессиональному развитию </w:t>
      </w:r>
      <w:r w:rsidR="00563030" w:rsidRPr="008B2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руководителей и педагогов школ</w:t>
      </w:r>
      <w:r w:rsidRPr="008B2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563030" w:rsidRPr="008B2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8B218B" w:rsidRPr="008B2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То же можно сказать и о предлагаемых </w:t>
      </w:r>
      <w:proofErr w:type="gramStart"/>
      <w:r w:rsidR="008B218B" w:rsidRPr="008B2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формах  и</w:t>
      </w:r>
      <w:proofErr w:type="gramEnd"/>
      <w:r w:rsidR="008B218B" w:rsidRPr="008B21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технологиях, например, прописывается «</w:t>
      </w:r>
      <w:r w:rsidR="008B218B" w:rsidRPr="008B218B">
        <w:rPr>
          <w:rFonts w:ascii="Times New Roman" w:hAnsi="Times New Roman" w:cs="Times New Roman"/>
          <w:sz w:val="28"/>
          <w:szCs w:val="28"/>
        </w:rPr>
        <w:t>внедрени</w:t>
      </w:r>
      <w:r w:rsidR="008B218B" w:rsidRPr="008B218B">
        <w:rPr>
          <w:rFonts w:ascii="Times New Roman" w:hAnsi="Times New Roman" w:cs="Times New Roman"/>
          <w:sz w:val="28"/>
          <w:szCs w:val="28"/>
        </w:rPr>
        <w:t>е</w:t>
      </w:r>
      <w:r w:rsidR="008B218B" w:rsidRPr="008B218B">
        <w:rPr>
          <w:rFonts w:ascii="Times New Roman" w:hAnsi="Times New Roman" w:cs="Times New Roman"/>
          <w:sz w:val="28"/>
          <w:szCs w:val="28"/>
        </w:rPr>
        <w:t xml:space="preserve"> эффективных форм работы с родителями и местным сообществом</w:t>
      </w:r>
      <w:r w:rsidR="008B218B" w:rsidRPr="008B218B">
        <w:rPr>
          <w:rFonts w:ascii="Times New Roman" w:hAnsi="Times New Roman" w:cs="Times New Roman"/>
          <w:sz w:val="28"/>
          <w:szCs w:val="28"/>
        </w:rPr>
        <w:t>»</w:t>
      </w:r>
      <w:r w:rsidR="008B218B" w:rsidRPr="008B218B">
        <w:rPr>
          <w:rFonts w:ascii="Times New Roman" w:hAnsi="Times New Roman" w:cs="Times New Roman"/>
          <w:sz w:val="28"/>
          <w:szCs w:val="28"/>
        </w:rPr>
        <w:t>,</w:t>
      </w:r>
      <w:r w:rsidR="008B218B" w:rsidRPr="008B218B">
        <w:rPr>
          <w:rFonts w:ascii="Times New Roman" w:hAnsi="Times New Roman" w:cs="Times New Roman"/>
          <w:sz w:val="28"/>
          <w:szCs w:val="28"/>
        </w:rPr>
        <w:t xml:space="preserve"> «использование успешных практик  для улучшения </w:t>
      </w:r>
      <w:r w:rsidR="008B218B" w:rsidRPr="008B218B">
        <w:rPr>
          <w:rFonts w:ascii="Times New Roman" w:hAnsi="Times New Roman" w:cs="Times New Roman"/>
          <w:sz w:val="28"/>
          <w:szCs w:val="28"/>
        </w:rPr>
        <w:t>качества преподавания</w:t>
      </w:r>
      <w:r w:rsidR="008B218B" w:rsidRPr="008B218B">
        <w:rPr>
          <w:rFonts w:ascii="Times New Roman" w:hAnsi="Times New Roman" w:cs="Times New Roman"/>
          <w:sz w:val="28"/>
          <w:szCs w:val="28"/>
        </w:rPr>
        <w:t>», но не указываются что это за формы и практики.</w:t>
      </w:r>
    </w:p>
    <w:p w14:paraId="67379134" w14:textId="290DC399" w:rsidR="00480363" w:rsidRDefault="00480363" w:rsidP="008B218B">
      <w:pPr>
        <w:spacing w:before="120" w:after="12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Самым слабым или полностью отсутствующим в программах является раздел</w:t>
      </w:r>
      <w:r w:rsidR="007653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связанный </w:t>
      </w:r>
      <w:proofErr w:type="gramStart"/>
      <w:r w:rsidR="007653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</w:t>
      </w:r>
      <w:r w:rsidR="0076535F" w:rsidRPr="007653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653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</w:t>
      </w:r>
      <w:r w:rsidR="0076535F" w:rsidRPr="007653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азработк</w:t>
      </w:r>
      <w:r w:rsidR="007653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ой</w:t>
      </w:r>
      <w:proofErr w:type="gramEnd"/>
      <w:r w:rsidR="0076535F" w:rsidRPr="007653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финансового механизма  реализации </w:t>
      </w:r>
      <w:r w:rsidR="007653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программы.</w:t>
      </w:r>
    </w:p>
    <w:p w14:paraId="10158300" w14:textId="08F43E54" w:rsidR="0076535F" w:rsidRDefault="0076535F" w:rsidP="008B218B">
      <w:pPr>
        <w:spacing w:before="120" w:after="12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Вероятно</w:t>
      </w:r>
      <w:r w:rsidR="000C2B0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актуальным является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вопрос  повышения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квалификации не только педагогов и руководящих работников школ, но и муниципальных методических служб. </w:t>
      </w:r>
      <w:r w:rsidR="00E332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представленных планах они отводят себе роль в основном координаторов, кураторов, посредников, не планируя </w:t>
      </w:r>
      <w:r w:rsidR="00E332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самостоятельное проведение обучающих семинаров, курсов, стажировок, разработку методических рекомендаций, обеспечение других направлений научно-методического сопровождения.</w:t>
      </w:r>
    </w:p>
    <w:p w14:paraId="4FC7D99A" w14:textId="068AEC8A" w:rsidR="002C23B3" w:rsidRDefault="002C23B3" w:rsidP="008B218B">
      <w:pPr>
        <w:spacing w:before="120" w:after="12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При доработке муниципальных программ поддержки школ, показавших низкие образовательные результаты, их переводу в эффективный режим работы следует обратить внимание на следующие позиции:</w:t>
      </w:r>
    </w:p>
    <w:p w14:paraId="4CF6149A" w14:textId="606CE443" w:rsidR="006F5444" w:rsidRDefault="006F5444" w:rsidP="006F54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</w:t>
      </w:r>
      <w:r w:rsidR="00C31BB9">
        <w:rPr>
          <w:sz w:val="28"/>
          <w:szCs w:val="28"/>
        </w:rPr>
        <w:t>и</w:t>
      </w:r>
      <w:r>
        <w:rPr>
          <w:sz w:val="28"/>
          <w:szCs w:val="28"/>
        </w:rPr>
        <w:t xml:space="preserve"> аналитического, подготовительного этапа тщательнее выявлять причины, по которым школы демонстрируют низкие образовательные результаты, и детальнее классифицировать сложные контингенты детей: находящиеся в отдаленных территориях, с малочисленным контингентом, с высоким процентом обучающихся с ОВЗ, с высоким процентом детей-мигрантов и т.д., так как наиболее значительные результаты демонстрируют муниципалитеты и школы, где акцент смещается </w:t>
      </w:r>
      <w:r w:rsidRPr="006F5444">
        <w:rPr>
          <w:sz w:val="28"/>
          <w:szCs w:val="28"/>
        </w:rPr>
        <w:lastRenderedPageBreak/>
        <w:t>с общего улучшения качества образования на целенаправленную помощь отдельным группам учащихся</w:t>
      </w:r>
      <w:r>
        <w:rPr>
          <w:sz w:val="28"/>
          <w:szCs w:val="28"/>
        </w:rPr>
        <w:t>;</w:t>
      </w:r>
    </w:p>
    <w:p w14:paraId="6CD569B7" w14:textId="1D07C31B" w:rsidR="00C31BB9" w:rsidRDefault="00C31BB9" w:rsidP="00C31BB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приоритет</w:t>
      </w:r>
      <w:r w:rsidR="000C2B0C">
        <w:rPr>
          <w:sz w:val="28"/>
          <w:szCs w:val="28"/>
        </w:rPr>
        <w:t xml:space="preserve">ных </w:t>
      </w:r>
      <w:proofErr w:type="gramStart"/>
      <w:r w:rsidR="000C2B0C">
        <w:rPr>
          <w:sz w:val="28"/>
          <w:szCs w:val="28"/>
        </w:rPr>
        <w:t xml:space="preserve">направлений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разработки программы уделить внимание, в первую очередь, вопросам профессионального развития директоров и заместителей руководителей школ, </w:t>
      </w:r>
      <w:r w:rsidR="000C2B0C">
        <w:rPr>
          <w:sz w:val="28"/>
          <w:szCs w:val="28"/>
        </w:rPr>
        <w:t xml:space="preserve">в частности </w:t>
      </w:r>
      <w:r>
        <w:rPr>
          <w:sz w:val="28"/>
          <w:szCs w:val="28"/>
        </w:rPr>
        <w:t>технологиям управления изменениями и антикризисного менеджмента;</w:t>
      </w:r>
    </w:p>
    <w:p w14:paraId="4DD4AB30" w14:textId="7DF5AE29" w:rsidR="000C2B0C" w:rsidRPr="000C2B0C" w:rsidRDefault="000C2B0C" w:rsidP="00C31BB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2B0C">
        <w:rPr>
          <w:sz w:val="28"/>
          <w:szCs w:val="28"/>
        </w:rPr>
        <w:t xml:space="preserve">большее внимание уделить созданию на муниципальном уровне </w:t>
      </w:r>
      <w:r w:rsidRPr="000C2B0C">
        <w:rPr>
          <w:sz w:val="28"/>
          <w:szCs w:val="28"/>
        </w:rPr>
        <w:t>среды</w:t>
      </w:r>
      <w:r w:rsidRPr="000C2B0C">
        <w:rPr>
          <w:sz w:val="28"/>
          <w:szCs w:val="28"/>
        </w:rPr>
        <w:t xml:space="preserve"> и инфраструктуры</w:t>
      </w:r>
      <w:r w:rsidRPr="000C2B0C">
        <w:rPr>
          <w:sz w:val="28"/>
          <w:szCs w:val="28"/>
        </w:rPr>
        <w:t>, поддерживающей обучение</w:t>
      </w:r>
      <w:r>
        <w:rPr>
          <w:sz w:val="28"/>
          <w:szCs w:val="28"/>
        </w:rPr>
        <w:t xml:space="preserve"> (общеразвивающие дополнительные и внеурочные программы, музейные, культурные, социальные, спортивные программы)</w:t>
      </w:r>
      <w:r w:rsidR="003B5483">
        <w:rPr>
          <w:sz w:val="28"/>
          <w:szCs w:val="28"/>
        </w:rPr>
        <w:t xml:space="preserve">; создание (кооперация ресурсов) центров дополнительного образования, психолого-педагогического и социального сопровождения, «умной досуговой деятельности», </w:t>
      </w:r>
      <w:r w:rsidR="003B5483" w:rsidRPr="003B5483">
        <w:rPr>
          <w:sz w:val="28"/>
          <w:szCs w:val="28"/>
        </w:rPr>
        <w:t xml:space="preserve"> </w:t>
      </w:r>
      <w:r w:rsidR="003B5483">
        <w:rPr>
          <w:sz w:val="28"/>
          <w:szCs w:val="28"/>
        </w:rPr>
        <w:t>социальных партнеров и пр.</w:t>
      </w:r>
      <w:r w:rsidR="003B5483" w:rsidRPr="003B54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как именно эти факторы </w:t>
      </w:r>
      <w:r w:rsidR="003B5483">
        <w:rPr>
          <w:sz w:val="28"/>
          <w:szCs w:val="28"/>
        </w:rPr>
        <w:t>создают широкий образовательный контекст, формируют и развивают</w:t>
      </w:r>
      <w:r>
        <w:rPr>
          <w:sz w:val="28"/>
          <w:szCs w:val="28"/>
        </w:rPr>
        <w:t xml:space="preserve"> </w:t>
      </w:r>
      <w:r w:rsidR="003B5483">
        <w:rPr>
          <w:sz w:val="28"/>
          <w:szCs w:val="28"/>
        </w:rPr>
        <w:t xml:space="preserve">у детей </w:t>
      </w:r>
      <w:r>
        <w:rPr>
          <w:sz w:val="28"/>
          <w:szCs w:val="28"/>
        </w:rPr>
        <w:t>необходимые навыки, влияющие на улучшение образовательных результа</w:t>
      </w:r>
      <w:r w:rsidR="003B5483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="003B5483">
        <w:rPr>
          <w:sz w:val="28"/>
          <w:szCs w:val="28"/>
        </w:rPr>
        <w:t>;</w:t>
      </w:r>
      <w:r w:rsidRPr="000C2B0C">
        <w:rPr>
          <w:sz w:val="28"/>
          <w:szCs w:val="28"/>
        </w:rPr>
        <w:t xml:space="preserve"> </w:t>
      </w:r>
    </w:p>
    <w:p w14:paraId="4C4757BA" w14:textId="21DE9C94" w:rsidR="005A1712" w:rsidRPr="005A1712" w:rsidRDefault="002C23B3" w:rsidP="002C23B3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5A17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5A17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роработать вопрос р</w:t>
      </w:r>
      <w:r w:rsidR="001E4C9A" w:rsidRPr="005A1712">
        <w:rPr>
          <w:rFonts w:ascii="Times New Roman" w:hAnsi="Times New Roman" w:cs="Times New Roman"/>
          <w:color w:val="000000"/>
          <w:sz w:val="28"/>
          <w:szCs w:val="28"/>
        </w:rPr>
        <w:t>есурсно</w:t>
      </w:r>
      <w:r w:rsidR="005A171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E4C9A" w:rsidRPr="005A1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712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1E4C9A" w:rsidRPr="005A1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71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A1712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</w:t>
      </w:r>
      <w:r w:rsidR="001E4C9A" w:rsidRPr="005A171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1E4C9A" w:rsidRPr="005A1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712" w:rsidRPr="005A1712">
        <w:rPr>
          <w:rFonts w:ascii="Times New Roman" w:hAnsi="Times New Roman" w:cs="Times New Roman"/>
          <w:color w:val="000000"/>
          <w:sz w:val="28"/>
          <w:szCs w:val="28"/>
        </w:rPr>
        <w:t>специалистов)</w:t>
      </w:r>
      <w:r w:rsidR="005A17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1712" w:rsidRPr="005A1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712">
        <w:rPr>
          <w:rFonts w:ascii="Times New Roman" w:hAnsi="Times New Roman" w:cs="Times New Roman"/>
          <w:color w:val="000000"/>
          <w:sz w:val="28"/>
          <w:szCs w:val="28"/>
        </w:rPr>
        <w:t>достаточного</w:t>
      </w:r>
      <w:r w:rsidR="001E4C9A" w:rsidRPr="005A1712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</w:t>
      </w:r>
      <w:r w:rsidRPr="005A171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E4C9A" w:rsidRPr="005A171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организаций, учитывающее </w:t>
      </w:r>
      <w:r w:rsidR="005A1712">
        <w:rPr>
          <w:rFonts w:ascii="Times New Roman" w:hAnsi="Times New Roman" w:cs="Times New Roman"/>
          <w:color w:val="000000"/>
          <w:sz w:val="28"/>
          <w:szCs w:val="28"/>
        </w:rPr>
        <w:t xml:space="preserve">особые </w:t>
      </w:r>
      <w:r w:rsidR="001E4C9A" w:rsidRPr="005A1712">
        <w:rPr>
          <w:rFonts w:ascii="Times New Roman" w:hAnsi="Times New Roman" w:cs="Times New Roman"/>
          <w:color w:val="000000"/>
          <w:sz w:val="28"/>
          <w:szCs w:val="28"/>
        </w:rPr>
        <w:t>потребност</w:t>
      </w:r>
      <w:r w:rsidR="005A17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E4C9A" w:rsidRPr="005A1712">
        <w:rPr>
          <w:rFonts w:ascii="Times New Roman" w:hAnsi="Times New Roman" w:cs="Times New Roman"/>
          <w:color w:val="000000"/>
          <w:sz w:val="28"/>
          <w:szCs w:val="28"/>
        </w:rPr>
        <w:t xml:space="preserve"> школ, обучающих наиболее сложные контингенты </w:t>
      </w:r>
      <w:r w:rsidR="005A1712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C31B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4C9A" w:rsidRPr="005A1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9F48EB" w14:textId="77777777" w:rsidR="00911DEB" w:rsidRDefault="00911DEB" w:rsidP="006728E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14:paraId="5E71E759" w14:textId="77777777" w:rsidR="003B5483" w:rsidRDefault="003B5483" w:rsidP="000079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59D106" w14:textId="77777777" w:rsidR="003B5483" w:rsidRDefault="003B5483" w:rsidP="000079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1B9F6D" w14:textId="77777777" w:rsidR="003B5483" w:rsidRDefault="003B5483" w:rsidP="000079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43D839" w14:textId="77777777" w:rsidR="003B5483" w:rsidRDefault="003B5483" w:rsidP="000079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1AD67A" w14:textId="77777777" w:rsidR="003B5483" w:rsidRDefault="003B5483" w:rsidP="000079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0DB915" w14:textId="77777777" w:rsidR="003B5483" w:rsidRDefault="003B5483" w:rsidP="000079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3E12A2" w14:textId="77777777" w:rsidR="003B5483" w:rsidRDefault="003B5483" w:rsidP="000079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B52DA1" w14:textId="77777777" w:rsidR="003B5483" w:rsidRDefault="003B5483" w:rsidP="000079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BD4E90" w14:textId="145D9F4E" w:rsidR="000079A3" w:rsidRPr="000079A3" w:rsidRDefault="005058B0" w:rsidP="000079A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079A3" w:rsidRPr="000079A3">
        <w:rPr>
          <w:rFonts w:ascii="Times New Roman" w:hAnsi="Times New Roman" w:cs="Times New Roman"/>
          <w:sz w:val="28"/>
          <w:szCs w:val="28"/>
        </w:rPr>
        <w:t>риложение 1</w:t>
      </w:r>
    </w:p>
    <w:p w14:paraId="4F7BD96E" w14:textId="77777777" w:rsidR="000079A3" w:rsidRDefault="000079A3" w:rsidP="00007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38">
        <w:rPr>
          <w:rFonts w:ascii="Times New Roman" w:hAnsi="Times New Roman" w:cs="Times New Roman"/>
          <w:b/>
          <w:sz w:val="28"/>
          <w:szCs w:val="28"/>
        </w:rPr>
        <w:t>Перечень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, разрабатывавших програмы пререхода школы в эффективной режим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253"/>
        <w:gridCol w:w="1666"/>
      </w:tblGrid>
      <w:tr w:rsidR="000079A3" w:rsidRPr="00EF5E25" w14:paraId="61F16A8A" w14:textId="77777777" w:rsidTr="00AB5D82">
        <w:tc>
          <w:tcPr>
            <w:tcW w:w="675" w:type="dxa"/>
          </w:tcPr>
          <w:p w14:paraId="5D51391C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1008D372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</w:tcPr>
          <w:p w14:paraId="3DA481F3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66" w:type="dxa"/>
          </w:tcPr>
          <w:p w14:paraId="6B1A1055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079A3" w:rsidRPr="00EF5E25" w14:paraId="53F83050" w14:textId="77777777" w:rsidTr="00AB5D82">
        <w:tc>
          <w:tcPr>
            <w:tcW w:w="675" w:type="dxa"/>
          </w:tcPr>
          <w:p w14:paraId="05910C13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888E382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Бокситогорский МР</w:t>
            </w:r>
          </w:p>
        </w:tc>
        <w:tc>
          <w:tcPr>
            <w:tcW w:w="4253" w:type="dxa"/>
          </w:tcPr>
          <w:p w14:paraId="268CCB51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«Заборьевская средняя общеобразовательная школа»</w:t>
            </w:r>
          </w:p>
        </w:tc>
        <w:tc>
          <w:tcPr>
            <w:tcW w:w="1666" w:type="dxa"/>
          </w:tcPr>
          <w:p w14:paraId="0260BB25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3DDD96D2" w14:textId="77777777" w:rsidTr="00AB5D82">
        <w:tc>
          <w:tcPr>
            <w:tcW w:w="675" w:type="dxa"/>
          </w:tcPr>
          <w:p w14:paraId="73625DE7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FB96CE4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Бокситогорский МР</w:t>
            </w:r>
          </w:p>
        </w:tc>
        <w:tc>
          <w:tcPr>
            <w:tcW w:w="4253" w:type="dxa"/>
          </w:tcPr>
          <w:p w14:paraId="279337FA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«Подборовская основная общеобразовательная школа»</w:t>
            </w:r>
          </w:p>
        </w:tc>
        <w:tc>
          <w:tcPr>
            <w:tcW w:w="1666" w:type="dxa"/>
          </w:tcPr>
          <w:p w14:paraId="55D740CB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2DA54F3F" w14:textId="77777777" w:rsidTr="00AB5D82">
        <w:tc>
          <w:tcPr>
            <w:tcW w:w="675" w:type="dxa"/>
          </w:tcPr>
          <w:p w14:paraId="78EFBF6A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08F5081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3510163E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«Волосовская средняя общеобразовательная школа № 2»</w:t>
            </w:r>
          </w:p>
        </w:tc>
        <w:tc>
          <w:tcPr>
            <w:tcW w:w="1666" w:type="dxa"/>
          </w:tcPr>
          <w:p w14:paraId="453216E6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108E1BB3" w14:textId="77777777" w:rsidTr="00AB5D82">
        <w:tc>
          <w:tcPr>
            <w:tcW w:w="675" w:type="dxa"/>
          </w:tcPr>
          <w:p w14:paraId="39DDE79F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10BA065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0615102C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«Торосовская основная общеобразовательная школа»</w:t>
            </w:r>
          </w:p>
        </w:tc>
        <w:tc>
          <w:tcPr>
            <w:tcW w:w="1666" w:type="dxa"/>
          </w:tcPr>
          <w:p w14:paraId="711A146A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085F0841" w14:textId="77777777" w:rsidTr="00AB5D82">
        <w:tc>
          <w:tcPr>
            <w:tcW w:w="675" w:type="dxa"/>
          </w:tcPr>
          <w:p w14:paraId="36C958CD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56081D8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42621F59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«Октябрьская основная общеобразовательная школа»</w:t>
            </w:r>
          </w:p>
        </w:tc>
        <w:tc>
          <w:tcPr>
            <w:tcW w:w="1666" w:type="dxa"/>
          </w:tcPr>
          <w:p w14:paraId="4959780B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2943D195" w14:textId="77777777" w:rsidTr="00AB5D82">
        <w:tc>
          <w:tcPr>
            <w:tcW w:w="675" w:type="dxa"/>
          </w:tcPr>
          <w:p w14:paraId="40CC5950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A8B38A3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4A08B89B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«Беседская основная общеобразовательная школа»</w:t>
            </w:r>
          </w:p>
        </w:tc>
        <w:tc>
          <w:tcPr>
            <w:tcW w:w="1666" w:type="dxa"/>
          </w:tcPr>
          <w:p w14:paraId="4B9EE1A8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569BE255" w14:textId="77777777" w:rsidTr="00AB5D82">
        <w:tc>
          <w:tcPr>
            <w:tcW w:w="675" w:type="dxa"/>
          </w:tcPr>
          <w:p w14:paraId="29CC1C05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65BABF5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55E09C10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«Зимитицкая основная общеобразовательная школа»</w:t>
            </w:r>
          </w:p>
        </w:tc>
        <w:tc>
          <w:tcPr>
            <w:tcW w:w="1666" w:type="dxa"/>
          </w:tcPr>
          <w:p w14:paraId="24CFE549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577DAE2A" w14:textId="77777777" w:rsidTr="00AB5D82">
        <w:tc>
          <w:tcPr>
            <w:tcW w:w="675" w:type="dxa"/>
          </w:tcPr>
          <w:p w14:paraId="3546B54A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74A5ACA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14:paraId="12DC60AD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МОБУ «Бережковская основная общеобразовательная школа»</w:t>
            </w:r>
          </w:p>
        </w:tc>
        <w:tc>
          <w:tcPr>
            <w:tcW w:w="1666" w:type="dxa"/>
          </w:tcPr>
          <w:p w14:paraId="2B758BB7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460117D4" w14:textId="77777777" w:rsidTr="00AB5D82">
        <w:tc>
          <w:tcPr>
            <w:tcW w:w="675" w:type="dxa"/>
          </w:tcPr>
          <w:p w14:paraId="0B8F746D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1972340B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14:paraId="4D43578C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МОБУ «Потанинская основная школа»</w:t>
            </w:r>
          </w:p>
        </w:tc>
        <w:tc>
          <w:tcPr>
            <w:tcW w:w="1666" w:type="dxa"/>
          </w:tcPr>
          <w:p w14:paraId="2B826FA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173BA093" w14:textId="77777777" w:rsidTr="00AB5D82">
        <w:tc>
          <w:tcPr>
            <w:tcW w:w="675" w:type="dxa"/>
          </w:tcPr>
          <w:p w14:paraId="32FBFD87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839F1E6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14:paraId="3201AD77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МОБУ «Селивановская основная общеобразовательная школа»</w:t>
            </w:r>
          </w:p>
        </w:tc>
        <w:tc>
          <w:tcPr>
            <w:tcW w:w="1666" w:type="dxa"/>
          </w:tcPr>
          <w:p w14:paraId="05688ED1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703C7FE7" w14:textId="77777777" w:rsidTr="00AB5D82">
        <w:tc>
          <w:tcPr>
            <w:tcW w:w="675" w:type="dxa"/>
          </w:tcPr>
          <w:p w14:paraId="658BE72A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43302633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Всеволожский МР</w:t>
            </w:r>
          </w:p>
        </w:tc>
        <w:tc>
          <w:tcPr>
            <w:tcW w:w="4253" w:type="dxa"/>
          </w:tcPr>
          <w:p w14:paraId="29365A9B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«Осельковская основная общеобразовательная школа»</w:t>
            </w:r>
          </w:p>
        </w:tc>
        <w:tc>
          <w:tcPr>
            <w:tcW w:w="1666" w:type="dxa"/>
          </w:tcPr>
          <w:p w14:paraId="253EAB4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76306AE9" w14:textId="77777777" w:rsidTr="00AB5D82">
        <w:tc>
          <w:tcPr>
            <w:tcW w:w="675" w:type="dxa"/>
          </w:tcPr>
          <w:p w14:paraId="5C03AFF6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48251B4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Выборгский МР</w:t>
            </w:r>
          </w:p>
        </w:tc>
        <w:tc>
          <w:tcPr>
            <w:tcW w:w="4253" w:type="dxa"/>
          </w:tcPr>
          <w:p w14:paraId="668517FE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Цвелодубовский филиал МБОУ «Рощинский ЦО»</w:t>
            </w:r>
          </w:p>
        </w:tc>
        <w:tc>
          <w:tcPr>
            <w:tcW w:w="1666" w:type="dxa"/>
          </w:tcPr>
          <w:p w14:paraId="1AF64E8E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019B3BBF" w14:textId="77777777" w:rsidTr="00AB5D82">
        <w:tc>
          <w:tcPr>
            <w:tcW w:w="675" w:type="dxa"/>
          </w:tcPr>
          <w:p w14:paraId="3A8257DE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3571B6CA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667E46BC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«Сиверская основная общеобразовательная школа»</w:t>
            </w:r>
          </w:p>
        </w:tc>
        <w:tc>
          <w:tcPr>
            <w:tcW w:w="1666" w:type="dxa"/>
          </w:tcPr>
          <w:p w14:paraId="156C94F5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19919C68" w14:textId="77777777" w:rsidTr="00AB5D82">
        <w:tc>
          <w:tcPr>
            <w:tcW w:w="675" w:type="dxa"/>
          </w:tcPr>
          <w:p w14:paraId="3B4FBF77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7D711118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75A9BB5A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«Сусанинская средняя общеобразовательная школа»</w:t>
            </w:r>
          </w:p>
        </w:tc>
        <w:tc>
          <w:tcPr>
            <w:tcW w:w="1666" w:type="dxa"/>
          </w:tcPr>
          <w:p w14:paraId="0B8572CB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11513B20" w14:textId="77777777" w:rsidTr="00AB5D82">
        <w:tc>
          <w:tcPr>
            <w:tcW w:w="675" w:type="dxa"/>
          </w:tcPr>
          <w:p w14:paraId="022A0047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205943A4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1B84A5A0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«Дружногорская средняя общеобразовательная школа»</w:t>
            </w:r>
          </w:p>
        </w:tc>
        <w:tc>
          <w:tcPr>
            <w:tcW w:w="1666" w:type="dxa"/>
          </w:tcPr>
          <w:p w14:paraId="4AD2BAB3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72EF8918" w14:textId="77777777" w:rsidTr="00AB5D82">
        <w:tc>
          <w:tcPr>
            <w:tcW w:w="675" w:type="dxa"/>
          </w:tcPr>
          <w:p w14:paraId="7455E2C9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1DEA20A6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39F33BE0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«Никольская основная общеобразовательная школа»</w:t>
            </w:r>
          </w:p>
        </w:tc>
        <w:tc>
          <w:tcPr>
            <w:tcW w:w="1666" w:type="dxa"/>
          </w:tcPr>
          <w:p w14:paraId="434CC35C" w14:textId="77777777" w:rsidR="000079A3" w:rsidRDefault="000079A3" w:rsidP="00AB5D82">
            <w:r w:rsidRPr="004C4AFC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3E7B1882" w14:textId="77777777" w:rsidTr="00AB5D82">
        <w:tc>
          <w:tcPr>
            <w:tcW w:w="675" w:type="dxa"/>
          </w:tcPr>
          <w:p w14:paraId="6A6B5467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3291E8D5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229DFF0F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«Елизаветинская средняя общеобразовательная школа»</w:t>
            </w:r>
          </w:p>
        </w:tc>
        <w:tc>
          <w:tcPr>
            <w:tcW w:w="1666" w:type="dxa"/>
          </w:tcPr>
          <w:p w14:paraId="224EA776" w14:textId="77777777" w:rsidR="000079A3" w:rsidRDefault="000079A3" w:rsidP="00AB5D82">
            <w:r w:rsidRPr="004C4AFC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2068E089" w14:textId="77777777" w:rsidTr="00AB5D82">
        <w:tc>
          <w:tcPr>
            <w:tcW w:w="675" w:type="dxa"/>
          </w:tcPr>
          <w:p w14:paraId="13680760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18EFA0AE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3BF3EC88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«Гатчинская средняя общеобразовательная школа № 11»</w:t>
            </w:r>
          </w:p>
        </w:tc>
        <w:tc>
          <w:tcPr>
            <w:tcW w:w="1666" w:type="dxa"/>
          </w:tcPr>
          <w:p w14:paraId="17C5F586" w14:textId="77777777" w:rsidR="000079A3" w:rsidRDefault="000079A3" w:rsidP="00AB5D82">
            <w:r w:rsidRPr="004C4AFC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5E2F83BC" w14:textId="77777777" w:rsidTr="00AB5D82">
        <w:tc>
          <w:tcPr>
            <w:tcW w:w="675" w:type="dxa"/>
          </w:tcPr>
          <w:p w14:paraId="727AACDA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6746132A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065A28B9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892611">
              <w:rPr>
                <w:rFonts w:ascii="Times New Roman" w:hAnsi="Times New Roman"/>
                <w:sz w:val="24"/>
                <w:szCs w:val="24"/>
              </w:rPr>
              <w:t>МБОУ «Высокоключевая средняя общеобразовательная школа»</w:t>
            </w:r>
          </w:p>
        </w:tc>
        <w:tc>
          <w:tcPr>
            <w:tcW w:w="1666" w:type="dxa"/>
          </w:tcPr>
          <w:p w14:paraId="4BD8FB5A" w14:textId="77777777" w:rsidR="000079A3" w:rsidRPr="000C2C80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8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37F2EB28" w14:textId="77777777" w:rsidTr="00AB5D82">
        <w:tc>
          <w:tcPr>
            <w:tcW w:w="675" w:type="dxa"/>
          </w:tcPr>
          <w:p w14:paraId="5FDDAD8B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56579D1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7A315A68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АНООУ «Школа имени императора Александра III»</w:t>
            </w:r>
          </w:p>
        </w:tc>
        <w:tc>
          <w:tcPr>
            <w:tcW w:w="1666" w:type="dxa"/>
          </w:tcPr>
          <w:p w14:paraId="526641B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5C166FAD" w14:textId="77777777" w:rsidTr="00AB5D82">
        <w:tc>
          <w:tcPr>
            <w:tcW w:w="675" w:type="dxa"/>
          </w:tcPr>
          <w:p w14:paraId="7D343EC9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58599C61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00D11CB8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«Кобраловская основная общеобразовательная школа»</w:t>
            </w:r>
          </w:p>
        </w:tc>
        <w:tc>
          <w:tcPr>
            <w:tcW w:w="1666" w:type="dxa"/>
          </w:tcPr>
          <w:p w14:paraId="71476C66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0D47CC1F" w14:textId="77777777" w:rsidTr="00AB5D82">
        <w:tc>
          <w:tcPr>
            <w:tcW w:w="675" w:type="dxa"/>
          </w:tcPr>
          <w:p w14:paraId="63C73782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6CA95323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Кингисеппский МР</w:t>
            </w:r>
          </w:p>
        </w:tc>
        <w:tc>
          <w:tcPr>
            <w:tcW w:w="4253" w:type="dxa"/>
          </w:tcPr>
          <w:p w14:paraId="36E7488C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«Опольевская основная общеобразовательная школа»</w:t>
            </w:r>
          </w:p>
        </w:tc>
        <w:tc>
          <w:tcPr>
            <w:tcW w:w="1666" w:type="dxa"/>
          </w:tcPr>
          <w:p w14:paraId="61D6ECD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66F304FB" w14:textId="77777777" w:rsidTr="00AB5D82">
        <w:tc>
          <w:tcPr>
            <w:tcW w:w="675" w:type="dxa"/>
          </w:tcPr>
          <w:p w14:paraId="166E6B99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14:paraId="2522981D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Кингисеппский МР</w:t>
            </w:r>
          </w:p>
        </w:tc>
        <w:tc>
          <w:tcPr>
            <w:tcW w:w="4253" w:type="dxa"/>
          </w:tcPr>
          <w:p w14:paraId="3B32479C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«Фалилеевская основная общеобразовательная школа»</w:t>
            </w:r>
          </w:p>
        </w:tc>
        <w:tc>
          <w:tcPr>
            <w:tcW w:w="1666" w:type="dxa"/>
          </w:tcPr>
          <w:p w14:paraId="12F1F28F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477D1AF6" w14:textId="77777777" w:rsidTr="00AB5D82">
        <w:tc>
          <w:tcPr>
            <w:tcW w:w="675" w:type="dxa"/>
          </w:tcPr>
          <w:p w14:paraId="1412F165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14:paraId="35C36BDC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250DAB4B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color w:val="000000"/>
                <w:sz w:val="24"/>
                <w:szCs w:val="24"/>
              </w:rPr>
              <w:t>МКОУ «Синявинская средняя общеобразовательная школа»</w:t>
            </w:r>
          </w:p>
        </w:tc>
        <w:tc>
          <w:tcPr>
            <w:tcW w:w="1666" w:type="dxa"/>
          </w:tcPr>
          <w:p w14:paraId="187123F5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52A38B04" w14:textId="77777777" w:rsidTr="00AB5D82">
        <w:tc>
          <w:tcPr>
            <w:tcW w:w="675" w:type="dxa"/>
          </w:tcPr>
          <w:p w14:paraId="2580289C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40A2A8F6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3B38B95D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color w:val="000000"/>
                <w:sz w:val="24"/>
                <w:szCs w:val="24"/>
              </w:rPr>
              <w:t>МКОУ «Назиевская средняя общеобразовательная школа»</w:t>
            </w:r>
          </w:p>
        </w:tc>
        <w:tc>
          <w:tcPr>
            <w:tcW w:w="1666" w:type="dxa"/>
          </w:tcPr>
          <w:p w14:paraId="0A2BF004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715287C0" w14:textId="77777777" w:rsidTr="00AB5D82">
        <w:tc>
          <w:tcPr>
            <w:tcW w:w="675" w:type="dxa"/>
          </w:tcPr>
          <w:p w14:paraId="6718EFD1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42B51D3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392D825F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color w:val="000000"/>
                <w:sz w:val="24"/>
                <w:szCs w:val="24"/>
              </w:rPr>
              <w:t>МБОУ «Отрадненская средняя общеобразовательная школа №3»</w:t>
            </w:r>
          </w:p>
        </w:tc>
        <w:tc>
          <w:tcPr>
            <w:tcW w:w="1666" w:type="dxa"/>
          </w:tcPr>
          <w:p w14:paraId="21EF386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0D991FE4" w14:textId="77777777" w:rsidTr="00AB5D82">
        <w:tc>
          <w:tcPr>
            <w:tcW w:w="675" w:type="dxa"/>
          </w:tcPr>
          <w:p w14:paraId="062EB888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4969DC8C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7D3EC7F7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«Шумская средняя общеобразовательная школа»</w:t>
            </w:r>
          </w:p>
        </w:tc>
        <w:tc>
          <w:tcPr>
            <w:tcW w:w="1666" w:type="dxa"/>
          </w:tcPr>
          <w:p w14:paraId="6C8A3827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4204D8E8" w14:textId="77777777" w:rsidTr="00AB5D82">
        <w:tc>
          <w:tcPr>
            <w:tcW w:w="675" w:type="dxa"/>
          </w:tcPr>
          <w:p w14:paraId="46691AB6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14:paraId="49328A63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Киришский МР</w:t>
            </w:r>
          </w:p>
        </w:tc>
        <w:tc>
          <w:tcPr>
            <w:tcW w:w="4253" w:type="dxa"/>
          </w:tcPr>
          <w:p w14:paraId="32F3E2BD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«Пчевжинская средняя общеобразовательная школа имени Героя Советского Союза А.И. Сидорова»</w:t>
            </w:r>
          </w:p>
        </w:tc>
        <w:tc>
          <w:tcPr>
            <w:tcW w:w="1666" w:type="dxa"/>
          </w:tcPr>
          <w:p w14:paraId="514E4048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6E859DEC" w14:textId="77777777" w:rsidTr="00AB5D82">
        <w:tc>
          <w:tcPr>
            <w:tcW w:w="675" w:type="dxa"/>
          </w:tcPr>
          <w:p w14:paraId="4F021273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1D8A9B46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Лодейнопольский  МР</w:t>
            </w:r>
          </w:p>
        </w:tc>
        <w:tc>
          <w:tcPr>
            <w:tcW w:w="4253" w:type="dxa"/>
          </w:tcPr>
          <w:p w14:paraId="69738992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«Янегская основная общеобразовательная школа»</w:t>
            </w:r>
          </w:p>
        </w:tc>
        <w:tc>
          <w:tcPr>
            <w:tcW w:w="1666" w:type="dxa"/>
          </w:tcPr>
          <w:p w14:paraId="10718846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1714B6B9" w14:textId="77777777" w:rsidTr="00AB5D82">
        <w:tc>
          <w:tcPr>
            <w:tcW w:w="675" w:type="dxa"/>
          </w:tcPr>
          <w:p w14:paraId="1708654B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382299C8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Ломоносовский МР</w:t>
            </w:r>
          </w:p>
        </w:tc>
        <w:tc>
          <w:tcPr>
            <w:tcW w:w="4253" w:type="dxa"/>
          </w:tcPr>
          <w:p w14:paraId="22725597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«Яльгелевский образовательный центр»</w:t>
            </w:r>
          </w:p>
        </w:tc>
        <w:tc>
          <w:tcPr>
            <w:tcW w:w="1666" w:type="dxa"/>
          </w:tcPr>
          <w:p w14:paraId="174A43B8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7E206B33" w14:textId="77777777" w:rsidTr="00AB5D82">
        <w:tc>
          <w:tcPr>
            <w:tcW w:w="675" w:type="dxa"/>
          </w:tcPr>
          <w:p w14:paraId="10B2989F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14:paraId="2E95D531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14:paraId="452092F1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«Вечерняя (сменная) общеобразовательная школа»</w:t>
            </w:r>
          </w:p>
        </w:tc>
        <w:tc>
          <w:tcPr>
            <w:tcW w:w="1666" w:type="dxa"/>
          </w:tcPr>
          <w:p w14:paraId="0DB1EEBC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551B848D" w14:textId="77777777" w:rsidTr="00AB5D82">
        <w:tc>
          <w:tcPr>
            <w:tcW w:w="675" w:type="dxa"/>
          </w:tcPr>
          <w:p w14:paraId="3CBD799D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4BEF601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14:paraId="39453276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color w:val="000000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1666" w:type="dxa"/>
          </w:tcPr>
          <w:p w14:paraId="2EAD9AE1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0C3EDACF" w14:textId="77777777" w:rsidTr="00AB5D82">
        <w:tc>
          <w:tcPr>
            <w:tcW w:w="675" w:type="dxa"/>
          </w:tcPr>
          <w:p w14:paraId="1BB8F4C2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14:paraId="219280A8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14:paraId="0C5E8021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«Ям-Тесовская средняя общеобразовательная школа»</w:t>
            </w:r>
          </w:p>
        </w:tc>
        <w:tc>
          <w:tcPr>
            <w:tcW w:w="1666" w:type="dxa"/>
          </w:tcPr>
          <w:p w14:paraId="20663653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4C4D439E" w14:textId="77777777" w:rsidTr="00AB5D82">
        <w:tc>
          <w:tcPr>
            <w:tcW w:w="675" w:type="dxa"/>
          </w:tcPr>
          <w:p w14:paraId="625CE3B4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14:paraId="20986C8D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12890FE1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Негосударственное общеобразовательное учреждение «Школа Русской Культуры»</w:t>
            </w:r>
          </w:p>
        </w:tc>
        <w:tc>
          <w:tcPr>
            <w:tcW w:w="1666" w:type="dxa"/>
          </w:tcPr>
          <w:p w14:paraId="2F32D62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76295AEF" w14:textId="77777777" w:rsidTr="00AB5D82">
        <w:tc>
          <w:tcPr>
            <w:tcW w:w="675" w:type="dxa"/>
          </w:tcPr>
          <w:p w14:paraId="4B27F4DE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14:paraId="56E9B4C6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5EC8FEBF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«Красноозерненская основная общеобразовательная школа»</w:t>
            </w:r>
          </w:p>
        </w:tc>
        <w:tc>
          <w:tcPr>
            <w:tcW w:w="1666" w:type="dxa"/>
          </w:tcPr>
          <w:p w14:paraId="5FE1D806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29344809" w14:textId="77777777" w:rsidTr="00AB5D82">
        <w:tc>
          <w:tcPr>
            <w:tcW w:w="675" w:type="dxa"/>
          </w:tcPr>
          <w:p w14:paraId="2B926D39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14:paraId="2B74FADA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41C83A30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«Коммунарская основная общеобразовательная школа»</w:t>
            </w:r>
          </w:p>
        </w:tc>
        <w:tc>
          <w:tcPr>
            <w:tcW w:w="1666" w:type="dxa"/>
          </w:tcPr>
          <w:p w14:paraId="396D17BC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252808C0" w14:textId="77777777" w:rsidTr="00AB5D82">
        <w:tc>
          <w:tcPr>
            <w:tcW w:w="675" w:type="dxa"/>
          </w:tcPr>
          <w:p w14:paraId="55BC58B6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14:paraId="35A416FC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7312855B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«Запорожская основная общеобразовательная школа»</w:t>
            </w:r>
          </w:p>
        </w:tc>
        <w:tc>
          <w:tcPr>
            <w:tcW w:w="1666" w:type="dxa"/>
          </w:tcPr>
          <w:p w14:paraId="2892DCA9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60E9E222" w14:textId="77777777" w:rsidTr="00AB5D82">
        <w:tc>
          <w:tcPr>
            <w:tcW w:w="675" w:type="dxa"/>
          </w:tcPr>
          <w:p w14:paraId="0BE480ED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14:paraId="5832A909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2A8BAD2A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«Джатиевская основная общеобразовательная школа»</w:t>
            </w:r>
          </w:p>
        </w:tc>
        <w:tc>
          <w:tcPr>
            <w:tcW w:w="1666" w:type="dxa"/>
          </w:tcPr>
          <w:p w14:paraId="4B7EF781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598BFAF7" w14:textId="77777777" w:rsidTr="00AB5D82">
        <w:tc>
          <w:tcPr>
            <w:tcW w:w="675" w:type="dxa"/>
          </w:tcPr>
          <w:p w14:paraId="07951D21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14:paraId="7E8B283E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Сосновоборский ГО</w:t>
            </w:r>
          </w:p>
        </w:tc>
        <w:tc>
          <w:tcPr>
            <w:tcW w:w="4253" w:type="dxa"/>
          </w:tcPr>
          <w:p w14:paraId="3B93C7A3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666" w:type="dxa"/>
          </w:tcPr>
          <w:p w14:paraId="2F5E8E75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181CA434" w14:textId="77777777" w:rsidTr="00AB5D82">
        <w:tc>
          <w:tcPr>
            <w:tcW w:w="675" w:type="dxa"/>
          </w:tcPr>
          <w:p w14:paraId="6A27B51D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14:paraId="105BFC25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14:paraId="33E4CC6B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«Загривская средняя общеобразовательная школа»</w:t>
            </w:r>
          </w:p>
        </w:tc>
        <w:tc>
          <w:tcPr>
            <w:tcW w:w="1666" w:type="dxa"/>
          </w:tcPr>
          <w:p w14:paraId="6B82E874" w14:textId="77777777" w:rsidR="000079A3" w:rsidRDefault="000079A3" w:rsidP="00AB5D82">
            <w:r w:rsidRPr="004109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32B09163" w14:textId="77777777" w:rsidTr="00AB5D82">
        <w:tc>
          <w:tcPr>
            <w:tcW w:w="675" w:type="dxa"/>
          </w:tcPr>
          <w:p w14:paraId="1DD40E53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14:paraId="6B3638CD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14:paraId="1A2E0896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«Старопольская средняя общеобразовательная школа»</w:t>
            </w:r>
          </w:p>
        </w:tc>
        <w:tc>
          <w:tcPr>
            <w:tcW w:w="1666" w:type="dxa"/>
          </w:tcPr>
          <w:p w14:paraId="730C1C8F" w14:textId="77777777" w:rsidR="000079A3" w:rsidRDefault="000079A3" w:rsidP="00AB5D82">
            <w:r w:rsidRPr="004109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201669CC" w14:textId="77777777" w:rsidTr="00AB5D82">
        <w:tc>
          <w:tcPr>
            <w:tcW w:w="675" w:type="dxa"/>
          </w:tcPr>
          <w:p w14:paraId="3AC64B1F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14:paraId="643CBB07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14:paraId="08DFE26C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«Выскатская основная общеобразовательная школа»</w:t>
            </w:r>
          </w:p>
        </w:tc>
        <w:tc>
          <w:tcPr>
            <w:tcW w:w="1666" w:type="dxa"/>
          </w:tcPr>
          <w:p w14:paraId="0FFE0BC6" w14:textId="77777777" w:rsidR="000079A3" w:rsidRDefault="000079A3" w:rsidP="00AB5D82">
            <w:r w:rsidRPr="004109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0ECD7511" w14:textId="77777777" w:rsidTr="00AB5D82">
        <w:tc>
          <w:tcPr>
            <w:tcW w:w="675" w:type="dxa"/>
          </w:tcPr>
          <w:p w14:paraId="16E579CC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14:paraId="7C7E53E8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1565F274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«Ганьковская средняя общеобразовательная школа»</w:t>
            </w:r>
          </w:p>
        </w:tc>
        <w:tc>
          <w:tcPr>
            <w:tcW w:w="1666" w:type="dxa"/>
          </w:tcPr>
          <w:p w14:paraId="031319B2" w14:textId="77777777" w:rsidR="000079A3" w:rsidRDefault="000079A3" w:rsidP="00AB5D82">
            <w:r w:rsidRPr="004109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50742C91" w14:textId="77777777" w:rsidTr="00AB5D82">
        <w:tc>
          <w:tcPr>
            <w:tcW w:w="675" w:type="dxa"/>
          </w:tcPr>
          <w:p w14:paraId="7B10D7E1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14:paraId="5036C74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6086CD79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«Андреевская основная общеобразовательная школа»</w:t>
            </w:r>
          </w:p>
        </w:tc>
        <w:tc>
          <w:tcPr>
            <w:tcW w:w="1666" w:type="dxa"/>
          </w:tcPr>
          <w:p w14:paraId="2E857206" w14:textId="77777777" w:rsidR="000079A3" w:rsidRDefault="000079A3" w:rsidP="00AB5D82">
            <w:r w:rsidRPr="004109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19BD6A88" w14:textId="77777777" w:rsidTr="00AB5D82">
        <w:tc>
          <w:tcPr>
            <w:tcW w:w="675" w:type="dxa"/>
          </w:tcPr>
          <w:p w14:paraId="13DE8F18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14:paraId="5C244C15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77879C97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«Красавская основная общеобразовательная школа»</w:t>
            </w:r>
          </w:p>
        </w:tc>
        <w:tc>
          <w:tcPr>
            <w:tcW w:w="1666" w:type="dxa"/>
          </w:tcPr>
          <w:p w14:paraId="288F3A54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235B7200" w14:textId="77777777" w:rsidTr="00AB5D82">
        <w:tc>
          <w:tcPr>
            <w:tcW w:w="675" w:type="dxa"/>
          </w:tcPr>
          <w:p w14:paraId="12AC97DC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14:paraId="024A8C19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00ED3EE7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«Ильинская основная общеобразовательная школа»</w:t>
            </w:r>
          </w:p>
        </w:tc>
        <w:tc>
          <w:tcPr>
            <w:tcW w:w="1666" w:type="dxa"/>
          </w:tcPr>
          <w:p w14:paraId="2892D0A7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02C61FD3" w14:textId="77777777" w:rsidTr="00AB5D82">
        <w:tc>
          <w:tcPr>
            <w:tcW w:w="675" w:type="dxa"/>
          </w:tcPr>
          <w:p w14:paraId="063140CF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14:paraId="2A8FF604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6FDDCB1C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«Ерёминогорская основная общеобразовательная школа»</w:t>
            </w:r>
          </w:p>
        </w:tc>
        <w:tc>
          <w:tcPr>
            <w:tcW w:w="1666" w:type="dxa"/>
          </w:tcPr>
          <w:p w14:paraId="2AC5D697" w14:textId="77777777" w:rsidR="000079A3" w:rsidRDefault="000079A3" w:rsidP="00AB5D82">
            <w:r w:rsidRPr="00962C0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0786F00A" w14:textId="77777777" w:rsidTr="00AB5D82">
        <w:tc>
          <w:tcPr>
            <w:tcW w:w="675" w:type="dxa"/>
          </w:tcPr>
          <w:p w14:paraId="05BF8147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14:paraId="1ECF26F0" w14:textId="77777777"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0C157AC1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«Новолисинская школа-</w:t>
            </w:r>
            <w:r w:rsidRPr="00EF5E25">
              <w:rPr>
                <w:rFonts w:ascii="Times New Roman" w:hAnsi="Times New Roman"/>
                <w:sz w:val="24"/>
                <w:szCs w:val="24"/>
              </w:rPr>
              <w:lastRenderedPageBreak/>
              <w:t>интернат среднего (полного) общего образования»</w:t>
            </w:r>
          </w:p>
        </w:tc>
        <w:tc>
          <w:tcPr>
            <w:tcW w:w="1666" w:type="dxa"/>
          </w:tcPr>
          <w:p w14:paraId="2F1303D6" w14:textId="77777777" w:rsidR="000079A3" w:rsidRDefault="000079A3" w:rsidP="00AB5D82">
            <w:r w:rsidRPr="0096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</w:tr>
      <w:tr w:rsidR="000079A3" w:rsidRPr="00EF5E25" w14:paraId="5B83E0A8" w14:textId="77777777" w:rsidTr="00AB5D82">
        <w:tc>
          <w:tcPr>
            <w:tcW w:w="675" w:type="dxa"/>
          </w:tcPr>
          <w:p w14:paraId="5EB36FCF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14:paraId="24D534ED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225C264A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«Андриановская основная общеобразовательная школа»</w:t>
            </w:r>
          </w:p>
        </w:tc>
        <w:tc>
          <w:tcPr>
            <w:tcW w:w="1666" w:type="dxa"/>
          </w:tcPr>
          <w:p w14:paraId="4435B595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36D2191F" w14:textId="77777777" w:rsidTr="00AB5D82">
        <w:tc>
          <w:tcPr>
            <w:tcW w:w="675" w:type="dxa"/>
          </w:tcPr>
          <w:p w14:paraId="6D4E6A77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14:paraId="74574479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52EACFDD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«Нурменская средняя общеобразовательная школа им. генерал-майора В.А. Вержбицкого»</w:t>
            </w:r>
          </w:p>
        </w:tc>
        <w:tc>
          <w:tcPr>
            <w:tcW w:w="1666" w:type="dxa"/>
          </w:tcPr>
          <w:p w14:paraId="15353F82" w14:textId="77777777" w:rsidR="000079A3" w:rsidRDefault="000079A3" w:rsidP="00AB5D82"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1EBA6863" w14:textId="77777777" w:rsidTr="00AB5D82">
        <w:tc>
          <w:tcPr>
            <w:tcW w:w="675" w:type="dxa"/>
          </w:tcPr>
          <w:p w14:paraId="351A8B43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14:paraId="565D4A60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53FB3830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«Трубникоборская основная общеобразовательная школа»</w:t>
            </w:r>
          </w:p>
        </w:tc>
        <w:tc>
          <w:tcPr>
            <w:tcW w:w="1666" w:type="dxa"/>
          </w:tcPr>
          <w:p w14:paraId="67A7782E" w14:textId="77777777" w:rsidR="000079A3" w:rsidRDefault="000079A3" w:rsidP="00AB5D82"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059C3F2B" w14:textId="77777777" w:rsidTr="00AB5D82">
        <w:tc>
          <w:tcPr>
            <w:tcW w:w="675" w:type="dxa"/>
          </w:tcPr>
          <w:p w14:paraId="7043521D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14:paraId="61B20C8F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0698A4B1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«Рябовская основная общеобразовательная школа»</w:t>
            </w:r>
          </w:p>
        </w:tc>
        <w:tc>
          <w:tcPr>
            <w:tcW w:w="1666" w:type="dxa"/>
          </w:tcPr>
          <w:p w14:paraId="28F2CC81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42BD0E0E" w14:textId="77777777" w:rsidTr="00AB5D82">
        <w:tc>
          <w:tcPr>
            <w:tcW w:w="675" w:type="dxa"/>
          </w:tcPr>
          <w:p w14:paraId="563000FA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14:paraId="0AA2650B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130B11E5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«Форносовская основная общеобразовательная школа»</w:t>
            </w:r>
          </w:p>
        </w:tc>
        <w:tc>
          <w:tcPr>
            <w:tcW w:w="1666" w:type="dxa"/>
          </w:tcPr>
          <w:p w14:paraId="2ABA28D4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14:paraId="76A33FB7" w14:textId="77777777" w:rsidTr="00AB5D82">
        <w:tc>
          <w:tcPr>
            <w:tcW w:w="675" w:type="dxa"/>
          </w:tcPr>
          <w:p w14:paraId="69D0FC09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14:paraId="1161D404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710F62C2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«Саблинская основная общеобразовательная школа»</w:t>
            </w:r>
          </w:p>
        </w:tc>
        <w:tc>
          <w:tcPr>
            <w:tcW w:w="1666" w:type="dxa"/>
          </w:tcPr>
          <w:p w14:paraId="764CAD5A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2FF1983E" w14:textId="77777777" w:rsidTr="00AB5D82">
        <w:tc>
          <w:tcPr>
            <w:tcW w:w="675" w:type="dxa"/>
          </w:tcPr>
          <w:p w14:paraId="6FD05094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14:paraId="25B03CC5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751826E8" w14:textId="77777777"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«Ушакинская основная общеобразовательная школа №2»</w:t>
            </w:r>
          </w:p>
        </w:tc>
        <w:tc>
          <w:tcPr>
            <w:tcW w:w="1666" w:type="dxa"/>
          </w:tcPr>
          <w:p w14:paraId="3A998E37" w14:textId="77777777"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14:paraId="3F70D370" w14:textId="77777777" w:rsidTr="00AB5D82">
        <w:tc>
          <w:tcPr>
            <w:tcW w:w="675" w:type="dxa"/>
          </w:tcPr>
          <w:p w14:paraId="626A4834" w14:textId="77777777"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60F03F" w14:textId="77777777" w:rsidR="000079A3" w:rsidRPr="00EF5E25" w:rsidRDefault="000079A3" w:rsidP="00A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3" w:type="dxa"/>
          </w:tcPr>
          <w:p w14:paraId="7BED764D" w14:textId="77777777" w:rsidR="000079A3" w:rsidRPr="00892611" w:rsidRDefault="000079A3" w:rsidP="00AB5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6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14:paraId="5FE06ADF" w14:textId="77777777" w:rsidR="000079A3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C5523" w14:textId="77777777" w:rsidR="000079A3" w:rsidRDefault="000079A3" w:rsidP="000079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0B1DAB" w14:textId="77777777" w:rsidR="000079A3" w:rsidRDefault="000079A3" w:rsidP="000079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67E0FEB" w14:textId="77777777" w:rsidR="000079A3" w:rsidRDefault="000079A3" w:rsidP="00007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районов, разрабатывавших муниципальные программы поддержки школ, показавших низкие образоватльные результаты учащихся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0079A3" w14:paraId="631DA869" w14:textId="77777777" w:rsidTr="00AB5D82">
        <w:tc>
          <w:tcPr>
            <w:tcW w:w="675" w:type="dxa"/>
          </w:tcPr>
          <w:p w14:paraId="5D35B2AA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70140D2E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44" w:type="dxa"/>
          </w:tcPr>
          <w:p w14:paraId="4C4A8D5B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0079A3" w14:paraId="166DEB0E" w14:textId="77777777" w:rsidTr="00AB5D82">
        <w:tc>
          <w:tcPr>
            <w:tcW w:w="675" w:type="dxa"/>
          </w:tcPr>
          <w:p w14:paraId="03D2A182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428AB824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544" w:type="dxa"/>
          </w:tcPr>
          <w:p w14:paraId="5EC71498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14:paraId="4AD8A677" w14:textId="77777777" w:rsidTr="00AB5D82">
        <w:tc>
          <w:tcPr>
            <w:tcW w:w="675" w:type="dxa"/>
          </w:tcPr>
          <w:p w14:paraId="11DF37C7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3B6B8FE8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544" w:type="dxa"/>
          </w:tcPr>
          <w:p w14:paraId="287C7D1E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14:paraId="52AE2A8E" w14:textId="77777777" w:rsidTr="00AB5D82">
        <w:tc>
          <w:tcPr>
            <w:tcW w:w="675" w:type="dxa"/>
          </w:tcPr>
          <w:p w14:paraId="7476F067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11F1A312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544" w:type="dxa"/>
          </w:tcPr>
          <w:p w14:paraId="7E09A28E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14:paraId="45DE5887" w14:textId="77777777" w:rsidTr="00AB5D82">
        <w:tc>
          <w:tcPr>
            <w:tcW w:w="675" w:type="dxa"/>
          </w:tcPr>
          <w:p w14:paraId="7EA364EC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5D639BAE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544" w:type="dxa"/>
          </w:tcPr>
          <w:p w14:paraId="51585C6B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14:paraId="428C009F" w14:textId="77777777" w:rsidTr="00AB5D82">
        <w:tc>
          <w:tcPr>
            <w:tcW w:w="675" w:type="dxa"/>
          </w:tcPr>
          <w:p w14:paraId="7DF6FCD8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074EE774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544" w:type="dxa"/>
          </w:tcPr>
          <w:p w14:paraId="7911FFB7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14:paraId="56AC0CCE" w14:textId="77777777" w:rsidTr="00AB5D82">
        <w:tc>
          <w:tcPr>
            <w:tcW w:w="675" w:type="dxa"/>
          </w:tcPr>
          <w:p w14:paraId="1000B865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06AEAC00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544" w:type="dxa"/>
          </w:tcPr>
          <w:p w14:paraId="76091D0A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14:paraId="0F62360B" w14:textId="77777777" w:rsidTr="00AB5D82">
        <w:tc>
          <w:tcPr>
            <w:tcW w:w="675" w:type="dxa"/>
          </w:tcPr>
          <w:p w14:paraId="21742490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7FAB6719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3544" w:type="dxa"/>
          </w:tcPr>
          <w:p w14:paraId="6D9F3286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14:paraId="293F9DF2" w14:textId="77777777" w:rsidTr="00AB5D82">
        <w:tc>
          <w:tcPr>
            <w:tcW w:w="675" w:type="dxa"/>
          </w:tcPr>
          <w:p w14:paraId="45C0051C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7290D717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544" w:type="dxa"/>
          </w:tcPr>
          <w:p w14:paraId="399877FB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14:paraId="515398B4" w14:textId="77777777" w:rsidTr="00AB5D82">
        <w:tc>
          <w:tcPr>
            <w:tcW w:w="675" w:type="dxa"/>
          </w:tcPr>
          <w:p w14:paraId="089B0484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3E08E6E3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544" w:type="dxa"/>
          </w:tcPr>
          <w:p w14:paraId="768E6F5F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14:paraId="3D708895" w14:textId="77777777" w:rsidTr="00AB5D82">
        <w:tc>
          <w:tcPr>
            <w:tcW w:w="675" w:type="dxa"/>
          </w:tcPr>
          <w:p w14:paraId="0F1621B6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5F18014E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544" w:type="dxa"/>
          </w:tcPr>
          <w:p w14:paraId="36F70466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14:paraId="6B14F340" w14:textId="77777777" w:rsidTr="00AB5D82">
        <w:tc>
          <w:tcPr>
            <w:tcW w:w="675" w:type="dxa"/>
          </w:tcPr>
          <w:p w14:paraId="21349991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14:paraId="79F4168E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544" w:type="dxa"/>
          </w:tcPr>
          <w:p w14:paraId="24123F59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14:paraId="1B19466E" w14:textId="77777777" w:rsidTr="00AB5D82">
        <w:tc>
          <w:tcPr>
            <w:tcW w:w="675" w:type="dxa"/>
          </w:tcPr>
          <w:p w14:paraId="1DC4C7C0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14:paraId="212FE100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3544" w:type="dxa"/>
          </w:tcPr>
          <w:p w14:paraId="44D78515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14:paraId="022E8D60" w14:textId="77777777" w:rsidTr="00AB5D82">
        <w:tc>
          <w:tcPr>
            <w:tcW w:w="675" w:type="dxa"/>
          </w:tcPr>
          <w:p w14:paraId="33AFAE99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14:paraId="75C9E5BE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544" w:type="dxa"/>
          </w:tcPr>
          <w:p w14:paraId="5D7F92C6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14:paraId="26A77E05" w14:textId="77777777" w:rsidTr="00AB5D82">
        <w:tc>
          <w:tcPr>
            <w:tcW w:w="675" w:type="dxa"/>
          </w:tcPr>
          <w:p w14:paraId="4EF24E60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14:paraId="40B5A30D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544" w:type="dxa"/>
          </w:tcPr>
          <w:p w14:paraId="133D02F7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14:paraId="34240112" w14:textId="77777777" w:rsidTr="00AB5D82">
        <w:tc>
          <w:tcPr>
            <w:tcW w:w="675" w:type="dxa"/>
          </w:tcPr>
          <w:p w14:paraId="029A59D1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14:paraId="76744BCA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544" w:type="dxa"/>
          </w:tcPr>
          <w:p w14:paraId="668C6C4F" w14:textId="77777777"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14:paraId="043A749F" w14:textId="77777777" w:rsidTr="00AB5D82">
        <w:tc>
          <w:tcPr>
            <w:tcW w:w="675" w:type="dxa"/>
          </w:tcPr>
          <w:p w14:paraId="6449D85E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14:paraId="7FFE7D43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544" w:type="dxa"/>
          </w:tcPr>
          <w:p w14:paraId="611881DA" w14:textId="77777777" w:rsidR="000079A3" w:rsidRPr="00892611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1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0079A3" w14:paraId="1AE09A8F" w14:textId="77777777" w:rsidTr="00AB5D82">
        <w:tc>
          <w:tcPr>
            <w:tcW w:w="675" w:type="dxa"/>
          </w:tcPr>
          <w:p w14:paraId="5198A4DE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14:paraId="67F9BFD3" w14:textId="77777777"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3544" w:type="dxa"/>
          </w:tcPr>
          <w:p w14:paraId="7340E00F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14:paraId="22E5F227" w14:textId="77777777" w:rsidTr="00AB5D82">
        <w:tc>
          <w:tcPr>
            <w:tcW w:w="675" w:type="dxa"/>
          </w:tcPr>
          <w:p w14:paraId="35962436" w14:textId="77777777"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BF7F14D" w14:textId="77777777" w:rsidR="000079A3" w:rsidRPr="00892611" w:rsidRDefault="000079A3" w:rsidP="00AB5D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51F0EDF7" w14:textId="77777777" w:rsidR="000079A3" w:rsidRPr="00892611" w:rsidRDefault="000079A3" w:rsidP="00AB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6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6A877857" w14:textId="77777777" w:rsidR="00377921" w:rsidRPr="00805945" w:rsidRDefault="00377921" w:rsidP="009E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7921" w:rsidRPr="00805945" w:rsidSect="009E3D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7365" w14:textId="77777777" w:rsidR="00480363" w:rsidRDefault="00480363" w:rsidP="00334916">
      <w:pPr>
        <w:spacing w:after="0" w:line="240" w:lineRule="auto"/>
      </w:pPr>
      <w:r>
        <w:separator/>
      </w:r>
    </w:p>
  </w:endnote>
  <w:endnote w:type="continuationSeparator" w:id="0">
    <w:p w14:paraId="320F102D" w14:textId="77777777" w:rsidR="00480363" w:rsidRDefault="00480363" w:rsidP="0033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87F5" w14:textId="77777777" w:rsidR="00480363" w:rsidRDefault="00480363" w:rsidP="00334916">
      <w:pPr>
        <w:spacing w:after="0" w:line="240" w:lineRule="auto"/>
      </w:pPr>
      <w:r>
        <w:separator/>
      </w:r>
    </w:p>
  </w:footnote>
  <w:footnote w:type="continuationSeparator" w:id="0">
    <w:p w14:paraId="6875B71F" w14:textId="77777777" w:rsidR="00480363" w:rsidRDefault="00480363" w:rsidP="0033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AF8"/>
    <w:multiLevelType w:val="hybridMultilevel"/>
    <w:tmpl w:val="0E3427E0"/>
    <w:lvl w:ilvl="0" w:tplc="49B8A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AE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C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E8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C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A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CA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4A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8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76887"/>
    <w:multiLevelType w:val="hybridMultilevel"/>
    <w:tmpl w:val="A8A6939A"/>
    <w:lvl w:ilvl="0" w:tplc="0616C6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EF9B0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C1A402A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2EC5A2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1AD86E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5CF080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B46F88C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9EABC8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FBEF996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4347FDB"/>
    <w:multiLevelType w:val="multilevel"/>
    <w:tmpl w:val="72F233F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C6713A"/>
    <w:multiLevelType w:val="hybridMultilevel"/>
    <w:tmpl w:val="2D7E8220"/>
    <w:lvl w:ilvl="0" w:tplc="7DCECC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A136C3B"/>
    <w:multiLevelType w:val="multilevel"/>
    <w:tmpl w:val="8B90A11C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cs="Times New Roman" w:hint="default"/>
      </w:rPr>
    </w:lvl>
  </w:abstractNum>
  <w:abstractNum w:abstractNumId="5" w15:restartNumberingAfterBreak="0">
    <w:nsid w:val="53E245E9"/>
    <w:multiLevelType w:val="multilevel"/>
    <w:tmpl w:val="908CC6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791E52"/>
    <w:multiLevelType w:val="hybridMultilevel"/>
    <w:tmpl w:val="BA96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437F"/>
    <w:multiLevelType w:val="multilevel"/>
    <w:tmpl w:val="1EA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E68F4"/>
    <w:multiLevelType w:val="hybridMultilevel"/>
    <w:tmpl w:val="55F656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CAF2A82"/>
    <w:multiLevelType w:val="hybridMultilevel"/>
    <w:tmpl w:val="01706106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945"/>
    <w:rsid w:val="000079A3"/>
    <w:rsid w:val="00007FEC"/>
    <w:rsid w:val="000C2B0C"/>
    <w:rsid w:val="000E6DB5"/>
    <w:rsid w:val="00117AE3"/>
    <w:rsid w:val="001365DD"/>
    <w:rsid w:val="00162366"/>
    <w:rsid w:val="0019051A"/>
    <w:rsid w:val="00197205"/>
    <w:rsid w:val="001B0F1C"/>
    <w:rsid w:val="001E4C9A"/>
    <w:rsid w:val="00201842"/>
    <w:rsid w:val="00210A1B"/>
    <w:rsid w:val="00296ABB"/>
    <w:rsid w:val="002A2287"/>
    <w:rsid w:val="002C23B3"/>
    <w:rsid w:val="002D770C"/>
    <w:rsid w:val="002F20D9"/>
    <w:rsid w:val="002F3F89"/>
    <w:rsid w:val="00312F5A"/>
    <w:rsid w:val="00334916"/>
    <w:rsid w:val="00337617"/>
    <w:rsid w:val="0037520E"/>
    <w:rsid w:val="00377921"/>
    <w:rsid w:val="003B01E9"/>
    <w:rsid w:val="003B5483"/>
    <w:rsid w:val="003E7C54"/>
    <w:rsid w:val="00456D0E"/>
    <w:rsid w:val="00480363"/>
    <w:rsid w:val="004850E0"/>
    <w:rsid w:val="005058B0"/>
    <w:rsid w:val="00563030"/>
    <w:rsid w:val="005A1712"/>
    <w:rsid w:val="005B3EA5"/>
    <w:rsid w:val="0061162B"/>
    <w:rsid w:val="00621BCA"/>
    <w:rsid w:val="006324EB"/>
    <w:rsid w:val="006728E8"/>
    <w:rsid w:val="006A6ADE"/>
    <w:rsid w:val="006F5444"/>
    <w:rsid w:val="007301F3"/>
    <w:rsid w:val="007408C2"/>
    <w:rsid w:val="00741D50"/>
    <w:rsid w:val="0076535F"/>
    <w:rsid w:val="007817C6"/>
    <w:rsid w:val="00783D40"/>
    <w:rsid w:val="007961EA"/>
    <w:rsid w:val="007A7FB2"/>
    <w:rsid w:val="007B0160"/>
    <w:rsid w:val="007C0D13"/>
    <w:rsid w:val="00805945"/>
    <w:rsid w:val="008638C0"/>
    <w:rsid w:val="008768F9"/>
    <w:rsid w:val="00876A30"/>
    <w:rsid w:val="008A4070"/>
    <w:rsid w:val="008B218B"/>
    <w:rsid w:val="008E7696"/>
    <w:rsid w:val="00906514"/>
    <w:rsid w:val="00911DEB"/>
    <w:rsid w:val="00913F2B"/>
    <w:rsid w:val="00941C86"/>
    <w:rsid w:val="00942574"/>
    <w:rsid w:val="00942771"/>
    <w:rsid w:val="009E3D42"/>
    <w:rsid w:val="00A526D9"/>
    <w:rsid w:val="00A829DC"/>
    <w:rsid w:val="00A8481C"/>
    <w:rsid w:val="00AB5D82"/>
    <w:rsid w:val="00AD01FC"/>
    <w:rsid w:val="00AF1E8F"/>
    <w:rsid w:val="00B153E5"/>
    <w:rsid w:val="00B60950"/>
    <w:rsid w:val="00BC0FD9"/>
    <w:rsid w:val="00C31BB9"/>
    <w:rsid w:val="00C4711C"/>
    <w:rsid w:val="00C77737"/>
    <w:rsid w:val="00C92772"/>
    <w:rsid w:val="00CA2D21"/>
    <w:rsid w:val="00D23354"/>
    <w:rsid w:val="00D623CA"/>
    <w:rsid w:val="00D62E27"/>
    <w:rsid w:val="00D93685"/>
    <w:rsid w:val="00DD318C"/>
    <w:rsid w:val="00DF643D"/>
    <w:rsid w:val="00E33282"/>
    <w:rsid w:val="00E943C4"/>
    <w:rsid w:val="00EC5227"/>
    <w:rsid w:val="00ED35C1"/>
    <w:rsid w:val="00EE4458"/>
    <w:rsid w:val="00F276A2"/>
    <w:rsid w:val="00F5505A"/>
    <w:rsid w:val="00F86BB6"/>
    <w:rsid w:val="00FC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49BE"/>
  <w15:docId w15:val="{0583129B-82A0-4D99-A625-1289F70C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B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49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semiHidden/>
    <w:rsid w:val="0033491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semiHidden/>
    <w:rsid w:val="00334916"/>
    <w:rPr>
      <w:vertAlign w:val="superscript"/>
    </w:rPr>
  </w:style>
  <w:style w:type="table" w:styleId="a6">
    <w:name w:val="Table Grid"/>
    <w:basedOn w:val="a1"/>
    <w:uiPriority w:val="39"/>
    <w:rsid w:val="000079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936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40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aliases w:val="ПАРАГРАФ,Абзац списка11"/>
    <w:basedOn w:val="a"/>
    <w:link w:val="a8"/>
    <w:uiPriority w:val="34"/>
    <w:qFormat/>
    <w:rsid w:val="00A526D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A526D9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"/>
    <w:link w:val="a7"/>
    <w:uiPriority w:val="34"/>
    <w:locked/>
    <w:rsid w:val="00A526D9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3B01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"/>
    <w:basedOn w:val="a0"/>
    <w:rsid w:val="0067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672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22">
    <w:name w:val="Font Style22"/>
    <w:basedOn w:val="a0"/>
    <w:uiPriority w:val="99"/>
    <w:rsid w:val="003E7C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18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Владимир Кучурин</cp:lastModifiedBy>
  <cp:revision>13</cp:revision>
  <dcterms:created xsi:type="dcterms:W3CDTF">2019-12-26T07:50:00Z</dcterms:created>
  <dcterms:modified xsi:type="dcterms:W3CDTF">2020-01-22T15:12:00Z</dcterms:modified>
</cp:coreProperties>
</file>