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5"/>
        <w:gridCol w:w="4786"/>
      </w:tblGrid>
      <w:tr w:rsidR="00104835" w:rsidRPr="00C74C5A" w:rsidTr="00DF381A">
        <w:tc>
          <w:tcPr>
            <w:tcW w:w="4785" w:type="dxa"/>
          </w:tcPr>
          <w:p w:rsidR="00104835" w:rsidRPr="0022448F" w:rsidRDefault="00104835" w:rsidP="00104835">
            <w:pPr>
              <w:spacing w:line="240" w:lineRule="auto"/>
              <w:ind w:firstLine="0"/>
              <w:jc w:val="left"/>
              <w:rPr>
                <w:b/>
                <w:sz w:val="20"/>
              </w:rPr>
            </w:pPr>
          </w:p>
        </w:tc>
        <w:tc>
          <w:tcPr>
            <w:tcW w:w="4786" w:type="dxa"/>
          </w:tcPr>
          <w:p w:rsidR="00104835" w:rsidRPr="00C74C5A" w:rsidRDefault="00104835" w:rsidP="00DF381A">
            <w:pPr>
              <w:spacing w:line="240" w:lineRule="auto"/>
              <w:jc w:val="center"/>
              <w:rPr>
                <w:b/>
                <w:sz w:val="20"/>
              </w:rPr>
            </w:pPr>
            <w:r w:rsidRPr="00C74C5A">
              <w:rPr>
                <w:b/>
                <w:sz w:val="20"/>
              </w:rPr>
              <w:t xml:space="preserve">           УТВЕРЖДАЮ:</w:t>
            </w:r>
          </w:p>
          <w:p w:rsidR="00104835" w:rsidRPr="00C74C5A" w:rsidRDefault="00104835" w:rsidP="00DF381A">
            <w:pPr>
              <w:spacing w:line="240" w:lineRule="auto"/>
              <w:jc w:val="right"/>
              <w:rPr>
                <w:b/>
                <w:sz w:val="20"/>
              </w:rPr>
            </w:pPr>
          </w:p>
          <w:p w:rsidR="00104835" w:rsidRPr="00C74C5A" w:rsidRDefault="00104835" w:rsidP="00DF381A">
            <w:pPr>
              <w:spacing w:line="240" w:lineRule="auto"/>
              <w:jc w:val="right"/>
              <w:rPr>
                <w:b/>
                <w:sz w:val="20"/>
              </w:rPr>
            </w:pPr>
            <w:r w:rsidRPr="00C74C5A">
              <w:rPr>
                <w:b/>
                <w:sz w:val="20"/>
              </w:rPr>
              <w:t xml:space="preserve"> </w:t>
            </w:r>
            <w:proofErr w:type="gramStart"/>
            <w:r w:rsidRPr="00C74C5A">
              <w:rPr>
                <w:sz w:val="20"/>
              </w:rPr>
              <w:t>Ректор  ГАОУ</w:t>
            </w:r>
            <w:proofErr w:type="gramEnd"/>
            <w:r w:rsidRPr="00C74C5A">
              <w:rPr>
                <w:sz w:val="20"/>
              </w:rPr>
              <w:t xml:space="preserve"> ДПО «ЛОИРО</w:t>
            </w:r>
            <w:r w:rsidRPr="00C74C5A">
              <w:rPr>
                <w:b/>
                <w:sz w:val="20"/>
              </w:rPr>
              <w:t>»</w:t>
            </w:r>
          </w:p>
          <w:p w:rsidR="00104835" w:rsidRPr="00C74C5A" w:rsidRDefault="00104835" w:rsidP="00DF381A">
            <w:pPr>
              <w:spacing w:line="240" w:lineRule="auto"/>
              <w:jc w:val="right"/>
              <w:rPr>
                <w:b/>
                <w:sz w:val="20"/>
              </w:rPr>
            </w:pPr>
          </w:p>
          <w:p w:rsidR="00104835" w:rsidRPr="00C74C5A" w:rsidRDefault="00104835" w:rsidP="00DF381A">
            <w:pPr>
              <w:spacing w:line="240" w:lineRule="auto"/>
              <w:jc w:val="right"/>
              <w:rPr>
                <w:sz w:val="20"/>
              </w:rPr>
            </w:pPr>
            <w:r w:rsidRPr="00C74C5A">
              <w:rPr>
                <w:b/>
                <w:sz w:val="20"/>
              </w:rPr>
              <w:t>______________</w:t>
            </w:r>
            <w:r w:rsidRPr="00C74C5A">
              <w:rPr>
                <w:sz w:val="20"/>
              </w:rPr>
              <w:t>О.В. Ковальчук</w:t>
            </w:r>
          </w:p>
          <w:p w:rsidR="00104835" w:rsidRPr="00C74C5A" w:rsidRDefault="00104835" w:rsidP="00DF381A">
            <w:pPr>
              <w:spacing w:line="240" w:lineRule="auto"/>
              <w:jc w:val="right"/>
              <w:rPr>
                <w:sz w:val="20"/>
              </w:rPr>
            </w:pPr>
            <w:r>
              <w:rPr>
                <w:sz w:val="20"/>
              </w:rPr>
              <w:t xml:space="preserve">_____ </w:t>
            </w:r>
            <w:proofErr w:type="gramStart"/>
            <w:r>
              <w:rPr>
                <w:sz w:val="20"/>
              </w:rPr>
              <w:t>июня  2026</w:t>
            </w:r>
            <w:proofErr w:type="gramEnd"/>
            <w:r w:rsidRPr="00C74C5A">
              <w:rPr>
                <w:sz w:val="20"/>
              </w:rPr>
              <w:t xml:space="preserve"> г.</w:t>
            </w:r>
          </w:p>
          <w:p w:rsidR="00104835" w:rsidRPr="00C74C5A" w:rsidRDefault="00104835" w:rsidP="00DF381A">
            <w:pPr>
              <w:spacing w:line="240" w:lineRule="auto"/>
              <w:ind w:firstLine="0"/>
              <w:jc w:val="center"/>
              <w:rPr>
                <w:b/>
                <w:sz w:val="20"/>
              </w:rPr>
            </w:pPr>
          </w:p>
        </w:tc>
      </w:tr>
    </w:tbl>
    <w:p w:rsidR="00104835" w:rsidRPr="004570B7" w:rsidRDefault="00104835" w:rsidP="00104835">
      <w:pPr>
        <w:pStyle w:val="a3"/>
        <w:jc w:val="center"/>
        <w:rPr>
          <w:rFonts w:ascii="Times New Roman" w:hAnsi="Times New Roman"/>
          <w:b/>
        </w:rPr>
      </w:pPr>
      <w:r w:rsidRPr="004570B7">
        <w:rPr>
          <w:rFonts w:ascii="Times New Roman" w:hAnsi="Times New Roman"/>
          <w:b/>
        </w:rPr>
        <w:t>ИЗВЕЩЕНИЕ</w:t>
      </w:r>
      <w:r>
        <w:rPr>
          <w:rFonts w:ascii="Times New Roman" w:hAnsi="Times New Roman"/>
          <w:b/>
        </w:rPr>
        <w:t xml:space="preserve"> 40-26 </w:t>
      </w:r>
    </w:p>
    <w:p w:rsidR="00104835" w:rsidRPr="004570B7" w:rsidRDefault="00104835" w:rsidP="00104835">
      <w:pPr>
        <w:pStyle w:val="a3"/>
        <w:jc w:val="center"/>
        <w:rPr>
          <w:rFonts w:ascii="Times New Roman" w:hAnsi="Times New Roman"/>
          <w:b/>
          <w:bCs/>
        </w:rPr>
      </w:pPr>
      <w:r w:rsidRPr="004570B7">
        <w:rPr>
          <w:rFonts w:ascii="Times New Roman" w:hAnsi="Times New Roman"/>
          <w:b/>
        </w:rPr>
        <w:t xml:space="preserve">о проведении закупки у единственного поставщика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44"/>
        <w:gridCol w:w="5812"/>
      </w:tblGrid>
      <w:tr w:rsidR="00104835" w:rsidRPr="004570B7" w:rsidTr="00DF381A">
        <w:tc>
          <w:tcPr>
            <w:tcW w:w="675" w:type="dxa"/>
            <w:tcBorders>
              <w:top w:val="single" w:sz="4" w:space="0" w:color="auto"/>
              <w:left w:val="single" w:sz="4" w:space="0" w:color="auto"/>
              <w:bottom w:val="single" w:sz="4" w:space="0" w:color="auto"/>
              <w:right w:val="single" w:sz="4" w:space="0" w:color="auto"/>
            </w:tcBorders>
            <w:hideMark/>
          </w:tcPr>
          <w:p w:rsidR="00104835" w:rsidRPr="004570B7" w:rsidRDefault="00104835" w:rsidP="00DF381A">
            <w:pPr>
              <w:pStyle w:val="a3"/>
              <w:jc w:val="center"/>
              <w:rPr>
                <w:rFonts w:ascii="Times New Roman" w:hAnsi="Times New Roman"/>
                <w:sz w:val="20"/>
                <w:szCs w:val="20"/>
                <w:lang w:eastAsia="en-US"/>
              </w:rPr>
            </w:pPr>
            <w:r w:rsidRPr="004570B7">
              <w:rPr>
                <w:rFonts w:ascii="Times New Roman" w:hAnsi="Times New Roman"/>
                <w:sz w:val="20"/>
                <w:szCs w:val="20"/>
              </w:rPr>
              <w:t>№</w:t>
            </w:r>
          </w:p>
          <w:p w:rsidR="00104835" w:rsidRPr="004570B7" w:rsidRDefault="00104835" w:rsidP="00DF381A">
            <w:pPr>
              <w:pStyle w:val="a3"/>
              <w:jc w:val="center"/>
              <w:rPr>
                <w:rFonts w:ascii="Times New Roman" w:hAnsi="Times New Roman"/>
                <w:sz w:val="20"/>
                <w:szCs w:val="20"/>
                <w:lang w:eastAsia="en-US"/>
              </w:rPr>
            </w:pPr>
            <w:r w:rsidRPr="004570B7">
              <w:rPr>
                <w:rFonts w:ascii="Times New Roman" w:hAnsi="Times New Roman"/>
                <w:sz w:val="20"/>
                <w:szCs w:val="20"/>
              </w:rPr>
              <w:t>п/п</w:t>
            </w:r>
          </w:p>
        </w:tc>
        <w:tc>
          <w:tcPr>
            <w:tcW w:w="3544"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jc w:val="center"/>
              <w:rPr>
                <w:rFonts w:ascii="Times New Roman" w:hAnsi="Times New Roman"/>
                <w:sz w:val="20"/>
                <w:szCs w:val="20"/>
                <w:lang w:eastAsia="en-US"/>
              </w:rPr>
            </w:pPr>
            <w:r w:rsidRPr="004570B7">
              <w:rPr>
                <w:rFonts w:ascii="Times New Roman" w:hAnsi="Times New Roman"/>
                <w:sz w:val="20"/>
                <w:szCs w:val="20"/>
              </w:rPr>
              <w:t>Наименование</w:t>
            </w:r>
          </w:p>
        </w:tc>
        <w:tc>
          <w:tcPr>
            <w:tcW w:w="5812"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jc w:val="center"/>
              <w:rPr>
                <w:rFonts w:ascii="Times New Roman" w:hAnsi="Times New Roman"/>
                <w:sz w:val="20"/>
                <w:szCs w:val="20"/>
                <w:lang w:eastAsia="en-US"/>
              </w:rPr>
            </w:pPr>
            <w:r w:rsidRPr="004570B7">
              <w:rPr>
                <w:rFonts w:ascii="Times New Roman" w:hAnsi="Times New Roman"/>
                <w:sz w:val="20"/>
                <w:szCs w:val="20"/>
              </w:rPr>
              <w:t>Содержание</w:t>
            </w:r>
          </w:p>
        </w:tc>
      </w:tr>
      <w:tr w:rsidR="00104835" w:rsidRPr="004570B7" w:rsidTr="00DF381A">
        <w:trPr>
          <w:trHeight w:val="988"/>
        </w:trPr>
        <w:tc>
          <w:tcPr>
            <w:tcW w:w="675" w:type="dxa"/>
            <w:vMerge w:val="restart"/>
            <w:tcBorders>
              <w:top w:val="single" w:sz="4" w:space="0" w:color="auto"/>
              <w:left w:val="single" w:sz="4" w:space="0" w:color="auto"/>
              <w:right w:val="single" w:sz="4" w:space="0" w:color="auto"/>
            </w:tcBorders>
          </w:tcPr>
          <w:p w:rsidR="00104835" w:rsidRPr="004570B7" w:rsidRDefault="00104835" w:rsidP="00DF381A">
            <w:pPr>
              <w:pStyle w:val="a3"/>
              <w:rPr>
                <w:rFonts w:ascii="Times New Roman" w:hAnsi="Times New Roman"/>
                <w:sz w:val="20"/>
                <w:szCs w:val="20"/>
              </w:rPr>
            </w:pPr>
            <w:r w:rsidRPr="004570B7">
              <w:rPr>
                <w:rFonts w:ascii="Times New Roman" w:hAnsi="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b/>
                <w:sz w:val="20"/>
                <w:szCs w:val="20"/>
              </w:rPr>
            </w:pPr>
            <w:r w:rsidRPr="004570B7">
              <w:rPr>
                <w:rFonts w:ascii="Times New Roman" w:hAnsi="Times New Roman"/>
                <w:b/>
                <w:sz w:val="20"/>
                <w:szCs w:val="20"/>
              </w:rPr>
              <w:t>Наименование Заказчика</w:t>
            </w:r>
          </w:p>
        </w:tc>
        <w:tc>
          <w:tcPr>
            <w:tcW w:w="5812" w:type="dxa"/>
            <w:tcBorders>
              <w:top w:val="single" w:sz="4" w:space="0" w:color="auto"/>
              <w:left w:val="single" w:sz="4" w:space="0" w:color="auto"/>
              <w:bottom w:val="single" w:sz="4" w:space="0" w:color="auto"/>
              <w:right w:val="single" w:sz="4" w:space="0" w:color="auto"/>
            </w:tcBorders>
          </w:tcPr>
          <w:p w:rsidR="00104835" w:rsidRPr="00873DD3" w:rsidRDefault="00104835" w:rsidP="00DF381A">
            <w:pPr>
              <w:spacing w:line="240" w:lineRule="auto"/>
              <w:ind w:firstLine="0"/>
              <w:rPr>
                <w:b/>
                <w:bCs/>
                <w:sz w:val="20"/>
                <w:lang w:eastAsia="en-US"/>
              </w:rPr>
            </w:pPr>
            <w:r w:rsidRPr="00873DD3">
              <w:rPr>
                <w:bCs/>
                <w:sz w:val="20"/>
                <w:lang w:eastAsia="en-US"/>
              </w:rPr>
              <w:t xml:space="preserve">Государственное автономное образовательное учреждение </w:t>
            </w:r>
          </w:p>
          <w:p w:rsidR="00104835" w:rsidRPr="00873DD3" w:rsidRDefault="00104835" w:rsidP="00DF381A">
            <w:pPr>
              <w:spacing w:line="240" w:lineRule="auto"/>
              <w:ind w:firstLine="0"/>
              <w:rPr>
                <w:b/>
                <w:bCs/>
                <w:sz w:val="20"/>
                <w:lang w:eastAsia="en-US"/>
              </w:rPr>
            </w:pPr>
            <w:r w:rsidRPr="00873DD3">
              <w:rPr>
                <w:bCs/>
                <w:sz w:val="20"/>
                <w:lang w:eastAsia="en-US"/>
              </w:rPr>
              <w:t xml:space="preserve">дополнительного профессионального образования </w:t>
            </w:r>
          </w:p>
          <w:p w:rsidR="00104835" w:rsidRPr="00873DD3" w:rsidRDefault="00104835" w:rsidP="00DF381A">
            <w:pPr>
              <w:spacing w:line="240" w:lineRule="auto"/>
              <w:ind w:firstLine="0"/>
              <w:rPr>
                <w:b/>
                <w:bCs/>
                <w:sz w:val="20"/>
                <w:lang w:eastAsia="en-US"/>
              </w:rPr>
            </w:pPr>
            <w:r w:rsidRPr="00873DD3">
              <w:rPr>
                <w:bCs/>
                <w:sz w:val="20"/>
                <w:lang w:eastAsia="en-US"/>
              </w:rPr>
              <w:t>«Ленинградский областной институт развития образования»</w:t>
            </w:r>
          </w:p>
          <w:p w:rsidR="00104835" w:rsidRPr="004570B7" w:rsidRDefault="00104835" w:rsidP="00DF381A">
            <w:pPr>
              <w:spacing w:line="276" w:lineRule="auto"/>
              <w:jc w:val="center"/>
              <w:rPr>
                <w:bCs/>
                <w:sz w:val="20"/>
              </w:rPr>
            </w:pPr>
            <w:r w:rsidRPr="00873DD3">
              <w:rPr>
                <w:bCs/>
                <w:sz w:val="20"/>
                <w:lang w:eastAsia="en-US"/>
              </w:rPr>
              <w:t>(ГАОУ ДПО «ЛОИРО»)</w:t>
            </w:r>
          </w:p>
        </w:tc>
      </w:tr>
      <w:tr w:rsidR="00104835" w:rsidRPr="004570B7" w:rsidTr="00DF381A">
        <w:tc>
          <w:tcPr>
            <w:tcW w:w="675" w:type="dxa"/>
            <w:vMerge/>
            <w:tcBorders>
              <w:left w:val="single" w:sz="4" w:space="0" w:color="auto"/>
              <w:right w:val="single" w:sz="4" w:space="0" w:color="auto"/>
            </w:tcBorders>
          </w:tcPr>
          <w:p w:rsidR="00104835" w:rsidRPr="004570B7" w:rsidRDefault="00104835" w:rsidP="00DF381A">
            <w:pPr>
              <w:pStyle w:val="a3"/>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b/>
                <w:sz w:val="20"/>
                <w:szCs w:val="20"/>
              </w:rPr>
            </w:pPr>
            <w:r w:rsidRPr="004570B7">
              <w:rPr>
                <w:rFonts w:ascii="Times New Roman" w:hAnsi="Times New Roman"/>
                <w:b/>
                <w:sz w:val="20"/>
                <w:szCs w:val="20"/>
              </w:rPr>
              <w:t>Место нахождения</w:t>
            </w:r>
          </w:p>
        </w:tc>
        <w:tc>
          <w:tcPr>
            <w:tcW w:w="5812" w:type="dxa"/>
            <w:tcBorders>
              <w:top w:val="single" w:sz="4" w:space="0" w:color="auto"/>
              <w:left w:val="single" w:sz="4" w:space="0" w:color="auto"/>
              <w:bottom w:val="single" w:sz="4" w:space="0" w:color="auto"/>
              <w:right w:val="single" w:sz="4" w:space="0" w:color="auto"/>
            </w:tcBorders>
          </w:tcPr>
          <w:p w:rsidR="00104835" w:rsidRPr="00EA4A17" w:rsidRDefault="00104835" w:rsidP="00DF381A">
            <w:pPr>
              <w:pStyle w:val="a3"/>
              <w:rPr>
                <w:rFonts w:ascii="Times New Roman" w:hAnsi="Times New Roman"/>
                <w:sz w:val="20"/>
                <w:szCs w:val="20"/>
              </w:rPr>
            </w:pPr>
            <w:r>
              <w:rPr>
                <w:rFonts w:ascii="Times New Roman" w:hAnsi="Times New Roman"/>
                <w:sz w:val="20"/>
                <w:szCs w:val="20"/>
              </w:rPr>
              <w:t>197136</w:t>
            </w:r>
            <w:r w:rsidRPr="00EA4A17">
              <w:rPr>
                <w:rFonts w:ascii="Times New Roman" w:hAnsi="Times New Roman"/>
                <w:sz w:val="20"/>
                <w:szCs w:val="20"/>
              </w:rPr>
              <w:t xml:space="preserve">, </w:t>
            </w:r>
            <w:r>
              <w:rPr>
                <w:rFonts w:ascii="Times New Roman" w:hAnsi="Times New Roman"/>
                <w:sz w:val="20"/>
                <w:szCs w:val="20"/>
              </w:rPr>
              <w:t xml:space="preserve"> Санкт-Петербург, Чкаловский пр. д. 25а, лит. а</w:t>
            </w:r>
          </w:p>
        </w:tc>
      </w:tr>
      <w:tr w:rsidR="00104835" w:rsidRPr="004570B7" w:rsidTr="00DF381A">
        <w:tc>
          <w:tcPr>
            <w:tcW w:w="675" w:type="dxa"/>
            <w:vMerge/>
            <w:tcBorders>
              <w:left w:val="single" w:sz="4" w:space="0" w:color="auto"/>
              <w:right w:val="single" w:sz="4" w:space="0" w:color="auto"/>
            </w:tcBorders>
          </w:tcPr>
          <w:p w:rsidR="00104835" w:rsidRPr="004570B7" w:rsidRDefault="00104835" w:rsidP="00DF381A">
            <w:pPr>
              <w:pStyle w:val="a3"/>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b/>
                <w:sz w:val="20"/>
                <w:szCs w:val="20"/>
              </w:rPr>
            </w:pPr>
            <w:r w:rsidRPr="004570B7">
              <w:rPr>
                <w:rFonts w:ascii="Times New Roman" w:hAnsi="Times New Roman"/>
                <w:b/>
                <w:sz w:val="20"/>
                <w:szCs w:val="20"/>
              </w:rPr>
              <w:t>Почтовый адрес</w:t>
            </w:r>
          </w:p>
        </w:tc>
        <w:tc>
          <w:tcPr>
            <w:tcW w:w="5812" w:type="dxa"/>
            <w:tcBorders>
              <w:top w:val="single" w:sz="4" w:space="0" w:color="auto"/>
              <w:left w:val="single" w:sz="4" w:space="0" w:color="auto"/>
              <w:bottom w:val="single" w:sz="4" w:space="0" w:color="auto"/>
              <w:right w:val="single" w:sz="4" w:space="0" w:color="auto"/>
            </w:tcBorders>
          </w:tcPr>
          <w:p w:rsidR="00104835" w:rsidRPr="00EA4A17" w:rsidRDefault="00104835" w:rsidP="00DF381A">
            <w:pPr>
              <w:pStyle w:val="a3"/>
              <w:rPr>
                <w:rFonts w:ascii="Times New Roman" w:hAnsi="Times New Roman"/>
                <w:sz w:val="20"/>
                <w:szCs w:val="20"/>
              </w:rPr>
            </w:pPr>
            <w:r>
              <w:rPr>
                <w:rFonts w:ascii="Times New Roman" w:hAnsi="Times New Roman"/>
                <w:sz w:val="20"/>
                <w:szCs w:val="20"/>
              </w:rPr>
              <w:t>197136</w:t>
            </w:r>
            <w:r w:rsidRPr="00EA4A17">
              <w:rPr>
                <w:rFonts w:ascii="Times New Roman" w:hAnsi="Times New Roman"/>
                <w:sz w:val="20"/>
                <w:szCs w:val="20"/>
              </w:rPr>
              <w:t xml:space="preserve">, </w:t>
            </w:r>
            <w:r>
              <w:rPr>
                <w:rFonts w:ascii="Times New Roman" w:hAnsi="Times New Roman"/>
                <w:sz w:val="20"/>
                <w:szCs w:val="20"/>
              </w:rPr>
              <w:t xml:space="preserve"> Санкт-Петербург, Чкаловский пр. д. 25а, лит. а</w:t>
            </w:r>
          </w:p>
        </w:tc>
      </w:tr>
      <w:tr w:rsidR="00104835" w:rsidRPr="004570B7" w:rsidTr="00DF381A">
        <w:tc>
          <w:tcPr>
            <w:tcW w:w="675" w:type="dxa"/>
            <w:vMerge/>
            <w:tcBorders>
              <w:left w:val="single" w:sz="4" w:space="0" w:color="auto"/>
              <w:right w:val="single" w:sz="4" w:space="0" w:color="auto"/>
            </w:tcBorders>
          </w:tcPr>
          <w:p w:rsidR="00104835" w:rsidRPr="004570B7" w:rsidRDefault="00104835" w:rsidP="00DF381A">
            <w:pPr>
              <w:pStyle w:val="a3"/>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b/>
                <w:sz w:val="20"/>
                <w:szCs w:val="20"/>
              </w:rPr>
            </w:pPr>
            <w:r w:rsidRPr="004570B7">
              <w:rPr>
                <w:rFonts w:ascii="Times New Roman" w:hAnsi="Times New Roman"/>
                <w:b/>
                <w:sz w:val="20"/>
                <w:szCs w:val="20"/>
              </w:rPr>
              <w:t xml:space="preserve">Адрес электронной почты </w:t>
            </w:r>
          </w:p>
        </w:tc>
        <w:tc>
          <w:tcPr>
            <w:tcW w:w="5812" w:type="dxa"/>
            <w:tcBorders>
              <w:top w:val="single" w:sz="4" w:space="0" w:color="auto"/>
              <w:left w:val="single" w:sz="4" w:space="0" w:color="auto"/>
              <w:bottom w:val="single" w:sz="4" w:space="0" w:color="auto"/>
              <w:right w:val="single" w:sz="4" w:space="0" w:color="auto"/>
            </w:tcBorders>
          </w:tcPr>
          <w:p w:rsidR="00104835" w:rsidRPr="00436A2D" w:rsidRDefault="00104835" w:rsidP="00DF381A">
            <w:pPr>
              <w:pStyle w:val="a3"/>
              <w:rPr>
                <w:rFonts w:ascii="Times New Roman" w:hAnsi="Times New Roman"/>
                <w:sz w:val="20"/>
                <w:szCs w:val="20"/>
                <w:lang w:val="en-US"/>
              </w:rPr>
            </w:pPr>
            <w:r>
              <w:rPr>
                <w:rFonts w:ascii="Times New Roman" w:hAnsi="Times New Roman"/>
                <w:sz w:val="20"/>
                <w:szCs w:val="20"/>
                <w:lang w:val="en-US"/>
              </w:rPr>
              <w:t>loiro-zakaz@yandex.ru</w:t>
            </w:r>
          </w:p>
        </w:tc>
      </w:tr>
      <w:tr w:rsidR="00104835" w:rsidRPr="004570B7" w:rsidTr="00DF381A">
        <w:tc>
          <w:tcPr>
            <w:tcW w:w="675" w:type="dxa"/>
            <w:vMerge/>
            <w:tcBorders>
              <w:left w:val="single" w:sz="4" w:space="0" w:color="auto"/>
              <w:right w:val="single" w:sz="4" w:space="0" w:color="auto"/>
            </w:tcBorders>
          </w:tcPr>
          <w:p w:rsidR="00104835" w:rsidRPr="004570B7" w:rsidRDefault="00104835" w:rsidP="00DF381A">
            <w:pPr>
              <w:pStyle w:val="a3"/>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b/>
                <w:sz w:val="20"/>
                <w:szCs w:val="20"/>
              </w:rPr>
            </w:pPr>
            <w:r w:rsidRPr="004570B7">
              <w:rPr>
                <w:rFonts w:ascii="Times New Roman" w:hAnsi="Times New Roman"/>
                <w:b/>
                <w:sz w:val="20"/>
                <w:szCs w:val="20"/>
              </w:rPr>
              <w:t>Контактное лицо, телефон</w:t>
            </w:r>
          </w:p>
        </w:tc>
        <w:tc>
          <w:tcPr>
            <w:tcW w:w="5812" w:type="dxa"/>
            <w:tcBorders>
              <w:top w:val="single" w:sz="4" w:space="0" w:color="auto"/>
              <w:left w:val="single" w:sz="4" w:space="0" w:color="auto"/>
              <w:bottom w:val="single" w:sz="4" w:space="0" w:color="auto"/>
              <w:right w:val="single" w:sz="4" w:space="0" w:color="auto"/>
            </w:tcBorders>
          </w:tcPr>
          <w:p w:rsidR="00104835" w:rsidRPr="00436A2D" w:rsidRDefault="00104835" w:rsidP="00DF381A">
            <w:pPr>
              <w:pStyle w:val="a3"/>
              <w:rPr>
                <w:rFonts w:ascii="Times New Roman" w:hAnsi="Times New Roman"/>
                <w:sz w:val="20"/>
                <w:szCs w:val="20"/>
              </w:rPr>
            </w:pPr>
            <w:r>
              <w:rPr>
                <w:rFonts w:ascii="Times New Roman" w:hAnsi="Times New Roman"/>
                <w:sz w:val="20"/>
                <w:szCs w:val="20"/>
              </w:rPr>
              <w:t>Латушко Валентина Александровна</w:t>
            </w:r>
          </w:p>
        </w:tc>
      </w:tr>
      <w:tr w:rsidR="00104835" w:rsidRPr="004570B7" w:rsidTr="00DF381A">
        <w:trPr>
          <w:trHeight w:val="191"/>
        </w:trPr>
        <w:tc>
          <w:tcPr>
            <w:tcW w:w="675" w:type="dxa"/>
            <w:vMerge/>
            <w:tcBorders>
              <w:left w:val="single" w:sz="4" w:space="0" w:color="auto"/>
              <w:right w:val="single" w:sz="4" w:space="0" w:color="auto"/>
            </w:tcBorders>
          </w:tcPr>
          <w:p w:rsidR="00104835" w:rsidRPr="004570B7" w:rsidRDefault="00104835" w:rsidP="00DF381A">
            <w:pPr>
              <w:pStyle w:val="a3"/>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b/>
                <w:sz w:val="20"/>
                <w:szCs w:val="20"/>
              </w:rPr>
            </w:pPr>
            <w:r w:rsidRPr="004570B7">
              <w:rPr>
                <w:rFonts w:ascii="Times New Roman" w:hAnsi="Times New Roman"/>
                <w:b/>
                <w:sz w:val="20"/>
                <w:szCs w:val="20"/>
              </w:rPr>
              <w:t xml:space="preserve">Информационное обеспечение </w:t>
            </w:r>
          </w:p>
        </w:tc>
        <w:tc>
          <w:tcPr>
            <w:tcW w:w="5812" w:type="dxa"/>
            <w:tcBorders>
              <w:top w:val="single" w:sz="4" w:space="0" w:color="auto"/>
              <w:left w:val="single" w:sz="4" w:space="0" w:color="auto"/>
              <w:bottom w:val="single" w:sz="4" w:space="0" w:color="auto"/>
              <w:right w:val="single" w:sz="4" w:space="0" w:color="auto"/>
            </w:tcBorders>
          </w:tcPr>
          <w:p w:rsidR="00104835" w:rsidRPr="00303CDE" w:rsidRDefault="00104835" w:rsidP="00DF381A">
            <w:pPr>
              <w:pStyle w:val="a3"/>
              <w:rPr>
                <w:rFonts w:ascii="Times New Roman" w:hAnsi="Times New Roman"/>
                <w:sz w:val="20"/>
                <w:szCs w:val="20"/>
              </w:rPr>
            </w:pPr>
            <w:r w:rsidRPr="00EA4A17">
              <w:rPr>
                <w:rFonts w:ascii="Times New Roman" w:hAnsi="Times New Roman"/>
                <w:sz w:val="20"/>
                <w:szCs w:val="20"/>
              </w:rPr>
              <w:t xml:space="preserve">Официальный сайт Российской Федерации в сети Интернет </w:t>
            </w:r>
            <w:r>
              <w:rPr>
                <w:rFonts w:ascii="Times New Roman" w:hAnsi="Times New Roman"/>
                <w:sz w:val="20"/>
                <w:szCs w:val="20"/>
              </w:rPr>
              <w:t xml:space="preserve"> единая информационная система </w:t>
            </w:r>
            <w:r w:rsidRPr="00EA4A17">
              <w:rPr>
                <w:rFonts w:ascii="Times New Roman" w:hAnsi="Times New Roman"/>
                <w:sz w:val="20"/>
                <w:szCs w:val="20"/>
              </w:rPr>
              <w:t xml:space="preserve">для размещения информации о </w:t>
            </w:r>
            <w:r>
              <w:rPr>
                <w:rFonts w:ascii="Times New Roman" w:hAnsi="Times New Roman"/>
                <w:sz w:val="20"/>
                <w:szCs w:val="20"/>
              </w:rPr>
              <w:t xml:space="preserve">закупках </w:t>
            </w:r>
            <w:r w:rsidRPr="00EA4A17">
              <w:rPr>
                <w:rFonts w:ascii="Times New Roman" w:hAnsi="Times New Roman"/>
                <w:sz w:val="20"/>
                <w:szCs w:val="20"/>
              </w:rPr>
              <w:t xml:space="preserve"> товаров, работ, услуг (далее – </w:t>
            </w:r>
            <w:r>
              <w:rPr>
                <w:rFonts w:ascii="Times New Roman" w:hAnsi="Times New Roman"/>
                <w:sz w:val="20"/>
                <w:szCs w:val="20"/>
              </w:rPr>
              <w:t xml:space="preserve"> ЕИС</w:t>
            </w:r>
            <w:r w:rsidRPr="00EA4A17">
              <w:rPr>
                <w:rFonts w:ascii="Times New Roman" w:hAnsi="Times New Roman"/>
                <w:sz w:val="20"/>
                <w:szCs w:val="20"/>
              </w:rPr>
              <w:t xml:space="preserve">): </w:t>
            </w:r>
            <w:hyperlink r:id="rId7" w:history="1">
              <w:r w:rsidRPr="00EE29DF">
                <w:rPr>
                  <w:rFonts w:ascii="Times New Roman" w:hAnsi="Times New Roman"/>
                  <w:sz w:val="20"/>
                  <w:szCs w:val="20"/>
                </w:rPr>
                <w:t>www.zakupki.gov.ru</w:t>
              </w:r>
            </w:hyperlink>
            <w:r>
              <w:rPr>
                <w:rFonts w:ascii="Times New Roman" w:hAnsi="Times New Roman"/>
                <w:sz w:val="20"/>
                <w:szCs w:val="20"/>
              </w:rPr>
              <w:t xml:space="preserve">  и сайт </w:t>
            </w:r>
            <w:proofErr w:type="spellStart"/>
            <w:r>
              <w:rPr>
                <w:rFonts w:ascii="Times New Roman" w:hAnsi="Times New Roman"/>
                <w:sz w:val="20"/>
                <w:szCs w:val="20"/>
                <w:lang w:val="en-US"/>
              </w:rPr>
              <w:t>loiro</w:t>
            </w:r>
            <w:proofErr w:type="spellEnd"/>
            <w:r w:rsidRPr="00303CDE">
              <w:rPr>
                <w:rFonts w:ascii="Times New Roman" w:hAnsi="Times New Roman"/>
                <w:sz w:val="20"/>
                <w:szCs w:val="20"/>
              </w:rPr>
              <w:t>.</w:t>
            </w:r>
            <w:proofErr w:type="spellStart"/>
            <w:r>
              <w:rPr>
                <w:rFonts w:ascii="Times New Roman" w:hAnsi="Times New Roman"/>
                <w:sz w:val="20"/>
                <w:szCs w:val="20"/>
                <w:lang w:val="en-US"/>
              </w:rPr>
              <w:t>ru</w:t>
            </w:r>
            <w:proofErr w:type="spellEnd"/>
          </w:p>
        </w:tc>
      </w:tr>
      <w:tr w:rsidR="00104835" w:rsidRPr="004570B7" w:rsidTr="00DF381A">
        <w:trPr>
          <w:trHeight w:val="191"/>
        </w:trPr>
        <w:tc>
          <w:tcPr>
            <w:tcW w:w="675" w:type="dxa"/>
            <w:vMerge w:val="restart"/>
            <w:tcBorders>
              <w:left w:val="single" w:sz="4" w:space="0" w:color="auto"/>
              <w:right w:val="single" w:sz="4" w:space="0" w:color="auto"/>
            </w:tcBorders>
          </w:tcPr>
          <w:p w:rsidR="00104835" w:rsidRPr="004570B7" w:rsidRDefault="00104835" w:rsidP="00DF381A">
            <w:pPr>
              <w:pStyle w:val="a3"/>
              <w:rPr>
                <w:rFonts w:ascii="Times New Roman" w:hAnsi="Times New Roman"/>
                <w:sz w:val="20"/>
                <w:szCs w:val="20"/>
              </w:rPr>
            </w:pPr>
            <w:r>
              <w:rPr>
                <w:rFonts w:ascii="Times New Roman" w:hAnsi="Times New Roman"/>
                <w:sz w:val="20"/>
                <w:szCs w:val="20"/>
              </w:rPr>
              <w:t>2</w:t>
            </w:r>
          </w:p>
        </w:tc>
        <w:tc>
          <w:tcPr>
            <w:tcW w:w="3544"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b/>
                <w:sz w:val="20"/>
                <w:szCs w:val="20"/>
              </w:rPr>
            </w:pPr>
            <w:r w:rsidRPr="004570B7">
              <w:rPr>
                <w:rFonts w:ascii="Times New Roman" w:hAnsi="Times New Roman"/>
                <w:b/>
                <w:sz w:val="20"/>
                <w:szCs w:val="20"/>
              </w:rPr>
              <w:t>Предмет договора</w:t>
            </w:r>
          </w:p>
        </w:tc>
        <w:tc>
          <w:tcPr>
            <w:tcW w:w="5812" w:type="dxa"/>
            <w:tcBorders>
              <w:top w:val="single" w:sz="4" w:space="0" w:color="auto"/>
              <w:left w:val="single" w:sz="4" w:space="0" w:color="auto"/>
              <w:bottom w:val="single" w:sz="4" w:space="0" w:color="auto"/>
              <w:right w:val="single" w:sz="4" w:space="0" w:color="auto"/>
            </w:tcBorders>
          </w:tcPr>
          <w:p w:rsidR="00104835" w:rsidRPr="00104835" w:rsidRDefault="00104835" w:rsidP="00DF381A">
            <w:pPr>
              <w:shd w:val="clear" w:color="auto" w:fill="FFFFFF"/>
              <w:spacing w:line="240" w:lineRule="auto"/>
              <w:ind w:firstLine="0"/>
              <w:rPr>
                <w:color w:val="000000"/>
                <w:sz w:val="20"/>
              </w:rPr>
            </w:pPr>
            <w:r w:rsidRPr="00104835">
              <w:rPr>
                <w:sz w:val="20"/>
              </w:rPr>
              <w:t>Оказание комплекса услуг по организации и проведению окружного совещания Министерства просвещения в Северо-Западном федеральном округе в соответствии с техническим заданием</w:t>
            </w:r>
          </w:p>
        </w:tc>
      </w:tr>
      <w:tr w:rsidR="00104835" w:rsidRPr="004570B7" w:rsidTr="00DF381A">
        <w:trPr>
          <w:trHeight w:val="191"/>
        </w:trPr>
        <w:tc>
          <w:tcPr>
            <w:tcW w:w="675" w:type="dxa"/>
            <w:vMerge/>
            <w:tcBorders>
              <w:left w:val="single" w:sz="4" w:space="0" w:color="auto"/>
              <w:right w:val="single" w:sz="4" w:space="0" w:color="auto"/>
            </w:tcBorders>
          </w:tcPr>
          <w:p w:rsidR="00104835" w:rsidRPr="004570B7" w:rsidRDefault="00104835" w:rsidP="00DF381A">
            <w:pPr>
              <w:pStyle w:val="a3"/>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b/>
                <w:sz w:val="20"/>
                <w:szCs w:val="20"/>
              </w:rPr>
            </w:pPr>
          </w:p>
        </w:tc>
        <w:tc>
          <w:tcPr>
            <w:tcW w:w="5812"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sz w:val="20"/>
                <w:szCs w:val="20"/>
              </w:rPr>
            </w:pPr>
          </w:p>
        </w:tc>
      </w:tr>
      <w:tr w:rsidR="00104835" w:rsidRPr="004570B7" w:rsidTr="00DF381A">
        <w:trPr>
          <w:trHeight w:val="191"/>
        </w:trPr>
        <w:tc>
          <w:tcPr>
            <w:tcW w:w="675" w:type="dxa"/>
            <w:tcBorders>
              <w:left w:val="single" w:sz="4" w:space="0" w:color="auto"/>
              <w:right w:val="single" w:sz="4" w:space="0" w:color="auto"/>
            </w:tcBorders>
          </w:tcPr>
          <w:p w:rsidR="00104835" w:rsidRPr="004570B7" w:rsidRDefault="00104835" w:rsidP="00DF381A">
            <w:pPr>
              <w:pStyle w:val="a3"/>
              <w:rPr>
                <w:rFonts w:ascii="Times New Roman" w:hAnsi="Times New Roman"/>
                <w:sz w:val="20"/>
                <w:szCs w:val="20"/>
              </w:rPr>
            </w:pPr>
            <w:r>
              <w:rPr>
                <w:rFonts w:ascii="Times New Roman" w:hAnsi="Times New Roman"/>
                <w:sz w:val="20"/>
                <w:szCs w:val="20"/>
              </w:rPr>
              <w:t>3</w:t>
            </w:r>
          </w:p>
        </w:tc>
        <w:tc>
          <w:tcPr>
            <w:tcW w:w="3544"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b/>
                <w:sz w:val="20"/>
                <w:szCs w:val="20"/>
              </w:rPr>
            </w:pPr>
            <w:r w:rsidRPr="004570B7">
              <w:rPr>
                <w:rFonts w:ascii="Times New Roman" w:hAnsi="Times New Roman"/>
                <w:b/>
                <w:sz w:val="20"/>
                <w:szCs w:val="20"/>
              </w:rPr>
              <w:t xml:space="preserve">Место поставки </w:t>
            </w:r>
          </w:p>
        </w:tc>
        <w:tc>
          <w:tcPr>
            <w:tcW w:w="5812" w:type="dxa"/>
            <w:tcBorders>
              <w:top w:val="single" w:sz="4" w:space="0" w:color="auto"/>
              <w:left w:val="single" w:sz="4" w:space="0" w:color="auto"/>
              <w:bottom w:val="single" w:sz="4" w:space="0" w:color="auto"/>
              <w:right w:val="single" w:sz="4" w:space="0" w:color="auto"/>
            </w:tcBorders>
          </w:tcPr>
          <w:p w:rsidR="00104835" w:rsidRPr="00985862" w:rsidRDefault="00104835" w:rsidP="00DF381A">
            <w:pPr>
              <w:pStyle w:val="a3"/>
              <w:rPr>
                <w:rFonts w:ascii="Times New Roman" w:hAnsi="Times New Roman"/>
                <w:sz w:val="20"/>
                <w:szCs w:val="20"/>
              </w:rPr>
            </w:pPr>
            <w:r w:rsidRPr="004273B8">
              <w:rPr>
                <w:rFonts w:ascii="Times New Roman" w:hAnsi="Times New Roman"/>
                <w:sz w:val="20"/>
                <w:szCs w:val="20"/>
              </w:rPr>
              <w:t xml:space="preserve">В соответствии с проектом договора (приложение к </w:t>
            </w:r>
            <w:r w:rsidRPr="004273B8">
              <w:rPr>
                <w:rFonts w:ascii="Times New Roman" w:eastAsia="Calibri" w:hAnsi="Times New Roman"/>
                <w:sz w:val="20"/>
                <w:szCs w:val="20"/>
                <w:lang w:eastAsia="en-US"/>
              </w:rPr>
              <w:t xml:space="preserve">  извещению и документации о проведении </w:t>
            </w:r>
            <w:r>
              <w:rPr>
                <w:rFonts w:ascii="Times New Roman" w:eastAsia="Calibri" w:hAnsi="Times New Roman"/>
                <w:sz w:val="20"/>
                <w:szCs w:val="20"/>
                <w:lang w:eastAsia="en-US"/>
              </w:rPr>
              <w:t>закупки)</w:t>
            </w:r>
            <w:r w:rsidRPr="00F9466D">
              <w:rPr>
                <w:rFonts w:ascii="Times New Roman" w:hAnsi="Times New Roman"/>
                <w:sz w:val="16"/>
                <w:szCs w:val="16"/>
              </w:rPr>
              <w:t xml:space="preserve"> </w:t>
            </w:r>
            <w:r w:rsidRPr="00DD5F6A">
              <w:rPr>
                <w:sz w:val="20"/>
              </w:rPr>
              <w:t xml:space="preserve"> </w:t>
            </w:r>
          </w:p>
        </w:tc>
      </w:tr>
      <w:tr w:rsidR="00104835" w:rsidRPr="004570B7" w:rsidTr="00DF381A">
        <w:trPr>
          <w:trHeight w:val="191"/>
        </w:trPr>
        <w:tc>
          <w:tcPr>
            <w:tcW w:w="675" w:type="dxa"/>
            <w:tcBorders>
              <w:left w:val="single" w:sz="4" w:space="0" w:color="auto"/>
              <w:right w:val="single" w:sz="4" w:space="0" w:color="auto"/>
            </w:tcBorders>
          </w:tcPr>
          <w:p w:rsidR="00104835" w:rsidRPr="004570B7" w:rsidRDefault="00104835" w:rsidP="00DF381A">
            <w:pPr>
              <w:pStyle w:val="a3"/>
              <w:rPr>
                <w:rFonts w:ascii="Times New Roman" w:hAnsi="Times New Roman"/>
                <w:sz w:val="20"/>
                <w:szCs w:val="20"/>
              </w:rPr>
            </w:pPr>
            <w:r>
              <w:rPr>
                <w:rFonts w:ascii="Times New Roman" w:hAnsi="Times New Roman"/>
                <w:sz w:val="20"/>
                <w:szCs w:val="20"/>
              </w:rPr>
              <w:t>4</w:t>
            </w:r>
          </w:p>
        </w:tc>
        <w:tc>
          <w:tcPr>
            <w:tcW w:w="3544"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b/>
                <w:sz w:val="20"/>
                <w:szCs w:val="20"/>
              </w:rPr>
            </w:pPr>
            <w:r w:rsidRPr="004570B7">
              <w:rPr>
                <w:rFonts w:ascii="Times New Roman" w:hAnsi="Times New Roman"/>
                <w:b/>
                <w:sz w:val="20"/>
                <w:szCs w:val="20"/>
              </w:rPr>
              <w:t>Сведения о начальной (максимальной) цене договора</w:t>
            </w:r>
          </w:p>
        </w:tc>
        <w:tc>
          <w:tcPr>
            <w:tcW w:w="5812" w:type="dxa"/>
            <w:tcBorders>
              <w:top w:val="single" w:sz="4" w:space="0" w:color="auto"/>
              <w:left w:val="single" w:sz="4" w:space="0" w:color="auto"/>
              <w:bottom w:val="single" w:sz="4" w:space="0" w:color="auto"/>
              <w:right w:val="single" w:sz="4" w:space="0" w:color="auto"/>
            </w:tcBorders>
          </w:tcPr>
          <w:p w:rsidR="00104835" w:rsidRPr="00DA34A8" w:rsidRDefault="00104835" w:rsidP="00104835">
            <w:pPr>
              <w:ind w:firstLine="0"/>
              <w:rPr>
                <w:sz w:val="20"/>
              </w:rPr>
            </w:pPr>
            <w:r w:rsidRPr="00104835">
              <w:rPr>
                <w:rFonts w:eastAsia="Tahoma"/>
                <w:sz w:val="20"/>
              </w:rPr>
              <w:t xml:space="preserve">2481200,00 (два миллиона четыреста восемьдесят </w:t>
            </w:r>
            <w:proofErr w:type="gramStart"/>
            <w:r w:rsidRPr="00104835">
              <w:rPr>
                <w:rFonts w:eastAsia="Tahoma"/>
                <w:sz w:val="20"/>
              </w:rPr>
              <w:t>одна  тысяча</w:t>
            </w:r>
            <w:proofErr w:type="gramEnd"/>
            <w:r w:rsidRPr="00104835">
              <w:rPr>
                <w:rFonts w:eastAsia="Tahoma"/>
                <w:sz w:val="20"/>
              </w:rPr>
              <w:t xml:space="preserve"> двести) рублей 00 копеек. </w:t>
            </w:r>
            <w:r>
              <w:rPr>
                <w:rFonts w:eastAsia="Tahoma"/>
                <w:sz w:val="20"/>
              </w:rPr>
              <w:t xml:space="preserve"> </w:t>
            </w:r>
          </w:p>
        </w:tc>
      </w:tr>
      <w:tr w:rsidR="00104835" w:rsidRPr="004570B7" w:rsidTr="00DF381A">
        <w:tc>
          <w:tcPr>
            <w:tcW w:w="675" w:type="dxa"/>
            <w:vMerge w:val="restart"/>
            <w:tcBorders>
              <w:left w:val="single" w:sz="4" w:space="0" w:color="auto"/>
              <w:right w:val="single" w:sz="4" w:space="0" w:color="auto"/>
            </w:tcBorders>
          </w:tcPr>
          <w:p w:rsidR="00104835" w:rsidRPr="004570B7" w:rsidRDefault="00104835" w:rsidP="00DF381A">
            <w:pPr>
              <w:pStyle w:val="a3"/>
              <w:rPr>
                <w:rFonts w:ascii="Times New Roman" w:hAnsi="Times New Roman"/>
                <w:sz w:val="20"/>
                <w:szCs w:val="20"/>
              </w:rPr>
            </w:pPr>
            <w:r>
              <w:rPr>
                <w:rFonts w:ascii="Times New Roman" w:hAnsi="Times New Roman"/>
                <w:sz w:val="20"/>
                <w:szCs w:val="20"/>
              </w:rPr>
              <w:t>5</w:t>
            </w:r>
          </w:p>
        </w:tc>
        <w:tc>
          <w:tcPr>
            <w:tcW w:w="3544"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b/>
                <w:sz w:val="20"/>
                <w:szCs w:val="20"/>
              </w:rPr>
            </w:pPr>
            <w:r w:rsidRPr="004570B7">
              <w:rPr>
                <w:rFonts w:ascii="Times New Roman" w:hAnsi="Times New Roman"/>
                <w:b/>
                <w:sz w:val="20"/>
                <w:szCs w:val="20"/>
              </w:rPr>
              <w:t>Способ закупки</w:t>
            </w:r>
          </w:p>
        </w:tc>
        <w:tc>
          <w:tcPr>
            <w:tcW w:w="5812"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sz w:val="20"/>
                <w:szCs w:val="20"/>
              </w:rPr>
            </w:pPr>
            <w:r w:rsidRPr="004570B7">
              <w:rPr>
                <w:rFonts w:ascii="Times New Roman" w:hAnsi="Times New Roman"/>
                <w:sz w:val="20"/>
                <w:szCs w:val="20"/>
              </w:rPr>
              <w:t>Закупка у единственного поставщика</w:t>
            </w:r>
          </w:p>
        </w:tc>
      </w:tr>
      <w:tr w:rsidR="00104835" w:rsidRPr="004570B7" w:rsidTr="00DF381A">
        <w:tc>
          <w:tcPr>
            <w:tcW w:w="675" w:type="dxa"/>
            <w:vMerge/>
            <w:tcBorders>
              <w:left w:val="single" w:sz="4" w:space="0" w:color="auto"/>
              <w:right w:val="single" w:sz="4" w:space="0" w:color="auto"/>
            </w:tcBorders>
          </w:tcPr>
          <w:p w:rsidR="00104835" w:rsidRPr="004570B7" w:rsidRDefault="00104835" w:rsidP="00DF381A">
            <w:pPr>
              <w:pStyle w:val="a3"/>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b/>
                <w:sz w:val="20"/>
                <w:szCs w:val="20"/>
              </w:rPr>
            </w:pPr>
            <w:r w:rsidRPr="004570B7">
              <w:rPr>
                <w:rFonts w:ascii="Times New Roman" w:hAnsi="Times New Roman"/>
                <w:b/>
                <w:sz w:val="20"/>
                <w:szCs w:val="20"/>
              </w:rPr>
              <w:t>Основание</w:t>
            </w:r>
          </w:p>
        </w:tc>
        <w:tc>
          <w:tcPr>
            <w:tcW w:w="5812"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sz w:val="20"/>
                <w:szCs w:val="20"/>
              </w:rPr>
            </w:pPr>
            <w:r w:rsidRPr="001C6248">
              <w:rPr>
                <w:rFonts w:ascii="Times New Roman" w:hAnsi="Times New Roman"/>
                <w:sz w:val="20"/>
                <w:szCs w:val="20"/>
              </w:rPr>
              <w:t xml:space="preserve">Подпункт </w:t>
            </w:r>
            <w:r w:rsidR="001C6248" w:rsidRPr="001C6248">
              <w:rPr>
                <w:rFonts w:ascii="Times New Roman" w:hAnsi="Times New Roman"/>
                <w:sz w:val="20"/>
                <w:szCs w:val="20"/>
              </w:rPr>
              <w:t>34</w:t>
            </w:r>
            <w:r>
              <w:rPr>
                <w:rFonts w:ascii="Times New Roman" w:hAnsi="Times New Roman"/>
                <w:sz w:val="20"/>
                <w:szCs w:val="20"/>
              </w:rPr>
              <w:t xml:space="preserve">  пункта 2 статьи 14 </w:t>
            </w:r>
            <w:r w:rsidRPr="004570B7">
              <w:rPr>
                <w:rFonts w:ascii="Times New Roman" w:hAnsi="Times New Roman"/>
                <w:sz w:val="20"/>
                <w:szCs w:val="20"/>
              </w:rPr>
              <w:t xml:space="preserve"> Положения о закупках товаров, работ и услуг </w:t>
            </w:r>
            <w:r>
              <w:rPr>
                <w:rFonts w:ascii="Times New Roman" w:hAnsi="Times New Roman"/>
                <w:sz w:val="20"/>
                <w:szCs w:val="20"/>
              </w:rPr>
              <w:t xml:space="preserve"> для нужд  ГАОУ ДПО «ЛОИРО»</w:t>
            </w:r>
            <w:r w:rsidRPr="004570B7">
              <w:rPr>
                <w:rFonts w:ascii="Times New Roman" w:hAnsi="Times New Roman"/>
                <w:sz w:val="20"/>
                <w:szCs w:val="20"/>
              </w:rPr>
              <w:t xml:space="preserve"> </w:t>
            </w:r>
            <w:r>
              <w:rPr>
                <w:rFonts w:ascii="Times New Roman" w:hAnsi="Times New Roman"/>
                <w:sz w:val="20"/>
                <w:szCs w:val="20"/>
              </w:rPr>
              <w:t xml:space="preserve"> </w:t>
            </w:r>
            <w:r w:rsidRPr="004570B7">
              <w:rPr>
                <w:rFonts w:ascii="Times New Roman" w:hAnsi="Times New Roman"/>
                <w:sz w:val="20"/>
                <w:szCs w:val="20"/>
              </w:rPr>
              <w:t xml:space="preserve">в соответствии с Федеральным законом от 18.07.2011 № 223-ФЗ </w:t>
            </w:r>
            <w:r w:rsidRPr="004570B7">
              <w:rPr>
                <w:rStyle w:val="a5"/>
                <w:rFonts w:ascii="Times New Roman" w:hAnsi="Times New Roman"/>
                <w:sz w:val="20"/>
                <w:szCs w:val="20"/>
              </w:rPr>
              <w:t>«О закупках товаров, работ, услуг отдельными видами юридических лиц»</w:t>
            </w:r>
          </w:p>
        </w:tc>
      </w:tr>
      <w:tr w:rsidR="00104835" w:rsidRPr="004570B7" w:rsidTr="00DF381A">
        <w:tc>
          <w:tcPr>
            <w:tcW w:w="675" w:type="dxa"/>
            <w:vMerge/>
            <w:tcBorders>
              <w:left w:val="single" w:sz="4" w:space="0" w:color="auto"/>
              <w:right w:val="single" w:sz="4" w:space="0" w:color="auto"/>
            </w:tcBorders>
          </w:tcPr>
          <w:p w:rsidR="00104835" w:rsidRPr="004570B7" w:rsidRDefault="00104835" w:rsidP="00DF381A">
            <w:pPr>
              <w:pStyle w:val="a3"/>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b/>
                <w:i/>
                <w:sz w:val="20"/>
                <w:szCs w:val="20"/>
              </w:rPr>
            </w:pPr>
            <w:r w:rsidRPr="004570B7">
              <w:rPr>
                <w:rStyle w:val="a5"/>
                <w:rFonts w:ascii="Times New Roman" w:hAnsi="Times New Roman"/>
                <w:sz w:val="20"/>
                <w:szCs w:val="20"/>
              </w:rPr>
              <w:t>Регламентация применения заказчиком способа закупки у единственного поставщика</w:t>
            </w:r>
          </w:p>
        </w:tc>
        <w:tc>
          <w:tcPr>
            <w:tcW w:w="5812"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ind w:left="33"/>
              <w:jc w:val="both"/>
              <w:rPr>
                <w:rStyle w:val="a5"/>
                <w:rFonts w:ascii="Times New Roman" w:hAnsi="Times New Roman"/>
                <w:b w:val="0"/>
                <w:i w:val="0"/>
                <w:sz w:val="20"/>
                <w:szCs w:val="20"/>
              </w:rPr>
            </w:pPr>
            <w:r>
              <w:rPr>
                <w:rStyle w:val="a5"/>
                <w:rFonts w:ascii="Times New Roman" w:hAnsi="Times New Roman"/>
                <w:sz w:val="20"/>
                <w:szCs w:val="20"/>
              </w:rPr>
              <w:t>-</w:t>
            </w:r>
            <w:r w:rsidRPr="004570B7">
              <w:rPr>
                <w:rStyle w:val="a5"/>
                <w:rFonts w:ascii="Times New Roman" w:hAnsi="Times New Roman"/>
                <w:sz w:val="20"/>
                <w:szCs w:val="20"/>
              </w:rPr>
              <w:t xml:space="preserve">способ закупки у единственного поставщика не является какой-либо формой торгов и, соответственно, не попадает под регулирование статей 447-449 Гражданского кодекса </w:t>
            </w:r>
            <w:r>
              <w:rPr>
                <w:rStyle w:val="a5"/>
                <w:rFonts w:ascii="Times New Roman" w:hAnsi="Times New Roman"/>
                <w:sz w:val="20"/>
                <w:szCs w:val="20"/>
              </w:rPr>
              <w:t>Р</w:t>
            </w:r>
            <w:r w:rsidRPr="004570B7">
              <w:rPr>
                <w:rStyle w:val="a5"/>
                <w:rFonts w:ascii="Times New Roman" w:hAnsi="Times New Roman"/>
                <w:sz w:val="20"/>
                <w:szCs w:val="20"/>
              </w:rPr>
              <w:t xml:space="preserve">оссийской Федерации, а также статьи 17 Федерального закона от 26.07.2006 № 135-ФЗ «О защите конкуренции», регламентирующей антимонопольные требования к торгам, </w:t>
            </w:r>
            <w:r w:rsidRPr="004570B7">
              <w:rPr>
                <w:rFonts w:ascii="Times New Roman" w:hAnsi="Times New Roman"/>
                <w:sz w:val="20"/>
                <w:szCs w:val="20"/>
              </w:rPr>
              <w:t>запросу котировок цен на товары, запросу предложений</w:t>
            </w:r>
            <w:r w:rsidRPr="004570B7">
              <w:rPr>
                <w:rStyle w:val="a5"/>
                <w:rFonts w:ascii="Times New Roman" w:hAnsi="Times New Roman"/>
                <w:sz w:val="20"/>
                <w:szCs w:val="20"/>
              </w:rPr>
              <w:t>;</w:t>
            </w:r>
          </w:p>
          <w:p w:rsidR="00104835" w:rsidRPr="004570B7" w:rsidRDefault="00104835" w:rsidP="00DF381A">
            <w:pPr>
              <w:pStyle w:val="a3"/>
              <w:numPr>
                <w:ilvl w:val="0"/>
                <w:numId w:val="1"/>
              </w:numPr>
              <w:ind w:left="33" w:firstLine="0"/>
              <w:jc w:val="both"/>
              <w:rPr>
                <w:rStyle w:val="a5"/>
                <w:rFonts w:ascii="Times New Roman" w:hAnsi="Times New Roman"/>
                <w:b w:val="0"/>
                <w:i w:val="0"/>
                <w:sz w:val="20"/>
                <w:szCs w:val="20"/>
              </w:rPr>
            </w:pPr>
            <w:r w:rsidRPr="004570B7">
              <w:rPr>
                <w:rStyle w:val="a5"/>
                <w:rFonts w:ascii="Times New Roman" w:hAnsi="Times New Roman"/>
                <w:sz w:val="20"/>
                <w:szCs w:val="20"/>
              </w:rPr>
              <w:t xml:space="preserve"> ввиду особенностей способа закупки у единственного поставщика размещение настоящего извещения о такой </w:t>
            </w:r>
            <w:proofErr w:type="gramStart"/>
            <w:r w:rsidRPr="004570B7">
              <w:rPr>
                <w:rStyle w:val="a5"/>
                <w:rFonts w:ascii="Times New Roman" w:hAnsi="Times New Roman"/>
                <w:sz w:val="20"/>
                <w:szCs w:val="20"/>
              </w:rPr>
              <w:t xml:space="preserve">закупке </w:t>
            </w:r>
            <w:r>
              <w:rPr>
                <w:rStyle w:val="a5"/>
                <w:rFonts w:ascii="Times New Roman" w:hAnsi="Times New Roman"/>
                <w:sz w:val="20"/>
                <w:szCs w:val="20"/>
              </w:rPr>
              <w:t xml:space="preserve"> и</w:t>
            </w:r>
            <w:proofErr w:type="gramEnd"/>
            <w:r>
              <w:rPr>
                <w:rStyle w:val="a5"/>
                <w:rFonts w:ascii="Times New Roman" w:hAnsi="Times New Roman"/>
                <w:sz w:val="20"/>
                <w:szCs w:val="20"/>
              </w:rPr>
              <w:t xml:space="preserve"> ЕИС </w:t>
            </w:r>
            <w:r w:rsidRPr="004570B7">
              <w:rPr>
                <w:rStyle w:val="a5"/>
                <w:rFonts w:ascii="Times New Roman" w:hAnsi="Times New Roman"/>
                <w:sz w:val="20"/>
                <w:szCs w:val="20"/>
              </w:rPr>
              <w:t>носит информационный характер и не имеет целью отбор участников закупки для заключения договора с заказчиком;</w:t>
            </w:r>
          </w:p>
          <w:p w:rsidR="00104835" w:rsidRPr="004570B7" w:rsidRDefault="00104835" w:rsidP="00DF381A">
            <w:pPr>
              <w:pStyle w:val="a3"/>
              <w:numPr>
                <w:ilvl w:val="0"/>
                <w:numId w:val="1"/>
              </w:numPr>
              <w:ind w:left="33" w:firstLine="0"/>
              <w:jc w:val="both"/>
              <w:rPr>
                <w:rStyle w:val="a5"/>
                <w:rFonts w:ascii="Times New Roman" w:hAnsi="Times New Roman"/>
                <w:b w:val="0"/>
                <w:i w:val="0"/>
                <w:sz w:val="20"/>
                <w:szCs w:val="20"/>
              </w:rPr>
            </w:pPr>
            <w:r w:rsidRPr="004570B7">
              <w:rPr>
                <w:rStyle w:val="a5"/>
                <w:rFonts w:ascii="Times New Roman" w:hAnsi="Times New Roman"/>
                <w:sz w:val="20"/>
                <w:szCs w:val="20"/>
              </w:rPr>
              <w:t>способ закупки у единственного поставщика не предусматривает требований к содержанию, форме, оформлению и составу заявки, в связи с чем, не устанавливаются критерии и порядок оценки и сопоставления заявок на участие в закупке, предусмотренные частями 9, 10 статьи 4 Федерального закона от 18.07.2011 № 223-Ф3 «О закупках товаров, работ, услуг отдельными видами юридических лиц»;</w:t>
            </w:r>
          </w:p>
          <w:p w:rsidR="00104835" w:rsidRPr="004570B7" w:rsidRDefault="00104835" w:rsidP="00DF381A">
            <w:pPr>
              <w:pStyle w:val="a3"/>
              <w:numPr>
                <w:ilvl w:val="0"/>
                <w:numId w:val="1"/>
              </w:numPr>
              <w:ind w:left="33" w:firstLine="0"/>
              <w:jc w:val="both"/>
              <w:rPr>
                <w:rFonts w:ascii="Times New Roman" w:hAnsi="Times New Roman"/>
                <w:sz w:val="20"/>
                <w:szCs w:val="20"/>
              </w:rPr>
            </w:pPr>
            <w:r w:rsidRPr="004570B7">
              <w:rPr>
                <w:rStyle w:val="a5"/>
                <w:rFonts w:ascii="Times New Roman" w:hAnsi="Times New Roman"/>
                <w:sz w:val="20"/>
                <w:szCs w:val="20"/>
              </w:rPr>
              <w:t xml:space="preserve">заключение заказчиком договора на поставку товаров (выполнение работ, оказание услуг) с единственным поставщиком осуществляется не ранее размещения </w:t>
            </w:r>
            <w:r>
              <w:rPr>
                <w:rStyle w:val="a5"/>
                <w:rFonts w:ascii="Times New Roman" w:hAnsi="Times New Roman"/>
                <w:sz w:val="20"/>
                <w:szCs w:val="20"/>
              </w:rPr>
              <w:t xml:space="preserve"> в ЕИС</w:t>
            </w:r>
            <w:r w:rsidRPr="004570B7">
              <w:rPr>
                <w:rStyle w:val="a5"/>
                <w:rFonts w:ascii="Times New Roman" w:hAnsi="Times New Roman"/>
                <w:sz w:val="20"/>
                <w:szCs w:val="20"/>
              </w:rPr>
              <w:t xml:space="preserve"> настоящего извещения.</w:t>
            </w:r>
          </w:p>
        </w:tc>
      </w:tr>
      <w:tr w:rsidR="00104835" w:rsidRPr="004570B7" w:rsidTr="00DF381A">
        <w:tc>
          <w:tcPr>
            <w:tcW w:w="675" w:type="dxa"/>
            <w:tcBorders>
              <w:left w:val="single" w:sz="4" w:space="0" w:color="auto"/>
              <w:right w:val="single" w:sz="4" w:space="0" w:color="auto"/>
            </w:tcBorders>
          </w:tcPr>
          <w:p w:rsidR="00104835" w:rsidRPr="004570B7" w:rsidRDefault="00104835" w:rsidP="00DF381A">
            <w:pPr>
              <w:pStyle w:val="a3"/>
              <w:rPr>
                <w:rFonts w:ascii="Times New Roman" w:hAnsi="Times New Roman"/>
                <w:sz w:val="20"/>
                <w:szCs w:val="20"/>
              </w:rPr>
            </w:pPr>
            <w:r>
              <w:rPr>
                <w:rFonts w:ascii="Times New Roman" w:hAnsi="Times New Roman"/>
                <w:sz w:val="20"/>
                <w:szCs w:val="20"/>
              </w:rPr>
              <w:t>6</w:t>
            </w:r>
          </w:p>
        </w:tc>
        <w:tc>
          <w:tcPr>
            <w:tcW w:w="3544"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b/>
                <w:sz w:val="20"/>
                <w:szCs w:val="20"/>
              </w:rPr>
            </w:pPr>
            <w:r w:rsidRPr="004570B7">
              <w:rPr>
                <w:rFonts w:ascii="Times New Roman" w:hAnsi="Times New Roman"/>
                <w:b/>
                <w:color w:val="000000"/>
                <w:sz w:val="20"/>
                <w:szCs w:val="20"/>
              </w:rPr>
              <w:t xml:space="preserve">Срок, место и порядок предоставления документации о закупке, размер, порядок и сроки </w:t>
            </w:r>
            <w:r w:rsidRPr="004570B7">
              <w:rPr>
                <w:rFonts w:ascii="Times New Roman" w:hAnsi="Times New Roman"/>
                <w:b/>
                <w:color w:val="000000"/>
                <w:sz w:val="20"/>
                <w:szCs w:val="20"/>
              </w:rPr>
              <w:lastRenderedPageBreak/>
              <w:t>внесения платы, взимаемой заказчиком за предоставление документации</w:t>
            </w:r>
          </w:p>
        </w:tc>
        <w:tc>
          <w:tcPr>
            <w:tcW w:w="5812"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sz w:val="20"/>
                <w:szCs w:val="20"/>
              </w:rPr>
            </w:pPr>
            <w:r w:rsidRPr="004570B7">
              <w:rPr>
                <w:rFonts w:ascii="Times New Roman" w:hAnsi="Times New Roman"/>
                <w:sz w:val="20"/>
                <w:szCs w:val="20"/>
              </w:rPr>
              <w:lastRenderedPageBreak/>
              <w:t>Не предусмотрено ввиду особенностей способа закупки у единственного поставщика</w:t>
            </w:r>
          </w:p>
        </w:tc>
      </w:tr>
      <w:tr w:rsidR="00104835" w:rsidRPr="004570B7" w:rsidTr="00DF381A">
        <w:tc>
          <w:tcPr>
            <w:tcW w:w="675" w:type="dxa"/>
            <w:tcBorders>
              <w:left w:val="single" w:sz="4" w:space="0" w:color="auto"/>
              <w:right w:val="single" w:sz="4" w:space="0" w:color="auto"/>
            </w:tcBorders>
          </w:tcPr>
          <w:p w:rsidR="00104835" w:rsidRPr="004570B7" w:rsidRDefault="00104835" w:rsidP="00DF381A">
            <w:pPr>
              <w:pStyle w:val="a3"/>
              <w:rPr>
                <w:rFonts w:ascii="Times New Roman" w:hAnsi="Times New Roman"/>
                <w:sz w:val="20"/>
                <w:szCs w:val="20"/>
              </w:rPr>
            </w:pPr>
            <w:r>
              <w:rPr>
                <w:rFonts w:ascii="Times New Roman" w:hAnsi="Times New Roman"/>
                <w:sz w:val="20"/>
                <w:szCs w:val="20"/>
              </w:rPr>
              <w:lastRenderedPageBreak/>
              <w:t>7</w:t>
            </w:r>
          </w:p>
        </w:tc>
        <w:tc>
          <w:tcPr>
            <w:tcW w:w="3544"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b/>
                <w:sz w:val="20"/>
                <w:szCs w:val="20"/>
              </w:rPr>
            </w:pPr>
            <w:r w:rsidRPr="004570B7">
              <w:rPr>
                <w:rFonts w:ascii="Times New Roman" w:hAnsi="Times New Roman"/>
                <w:b/>
                <w:color w:val="000000"/>
                <w:sz w:val="20"/>
                <w:szCs w:val="20"/>
              </w:rPr>
              <w:t>Место и дата рассмотрения предложений участников закупки и подведения итогов закупки</w:t>
            </w:r>
          </w:p>
        </w:tc>
        <w:tc>
          <w:tcPr>
            <w:tcW w:w="5812"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sz w:val="20"/>
                <w:szCs w:val="20"/>
              </w:rPr>
            </w:pPr>
            <w:r w:rsidRPr="004570B7">
              <w:rPr>
                <w:rFonts w:ascii="Times New Roman" w:hAnsi="Times New Roman"/>
                <w:sz w:val="20"/>
                <w:szCs w:val="20"/>
              </w:rPr>
              <w:t>Не предусмотрено ввиду особенностей способа закупки у единственного поставщика</w:t>
            </w:r>
          </w:p>
        </w:tc>
      </w:tr>
      <w:tr w:rsidR="00104835" w:rsidRPr="004570B7" w:rsidTr="00DF381A">
        <w:tc>
          <w:tcPr>
            <w:tcW w:w="675" w:type="dxa"/>
            <w:tcBorders>
              <w:left w:val="single" w:sz="4" w:space="0" w:color="auto"/>
              <w:right w:val="single" w:sz="4" w:space="0" w:color="auto"/>
            </w:tcBorders>
          </w:tcPr>
          <w:p w:rsidR="00104835" w:rsidRPr="004570B7" w:rsidRDefault="00104835" w:rsidP="00DF381A">
            <w:pPr>
              <w:pStyle w:val="a3"/>
              <w:rPr>
                <w:rFonts w:ascii="Times New Roman" w:hAnsi="Times New Roman"/>
                <w:sz w:val="20"/>
                <w:szCs w:val="20"/>
              </w:rPr>
            </w:pPr>
            <w:r>
              <w:rPr>
                <w:rFonts w:ascii="Times New Roman" w:hAnsi="Times New Roman"/>
                <w:sz w:val="20"/>
                <w:szCs w:val="20"/>
              </w:rPr>
              <w:t>8</w:t>
            </w:r>
          </w:p>
        </w:tc>
        <w:tc>
          <w:tcPr>
            <w:tcW w:w="3544"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b/>
                <w:color w:val="000000"/>
                <w:sz w:val="20"/>
                <w:szCs w:val="20"/>
              </w:rPr>
            </w:pPr>
            <w:r w:rsidRPr="004570B7">
              <w:rPr>
                <w:rFonts w:ascii="Times New Roman" w:hAnsi="Times New Roman"/>
                <w:b/>
                <w:sz w:val="20"/>
                <w:szCs w:val="20"/>
              </w:rPr>
              <w:t>Сведения о праве Заказчика отказаться от проведения процедуры закупки</w:t>
            </w:r>
          </w:p>
        </w:tc>
        <w:tc>
          <w:tcPr>
            <w:tcW w:w="5812"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sz w:val="20"/>
                <w:szCs w:val="20"/>
              </w:rPr>
            </w:pPr>
            <w:r w:rsidRPr="004570B7">
              <w:rPr>
                <w:rFonts w:ascii="Times New Roman" w:hAnsi="Times New Roman"/>
                <w:sz w:val="20"/>
                <w:szCs w:val="20"/>
              </w:rPr>
              <w:t>Не предусмотрено ввиду особенностей способа закупки у единственного поставщика</w:t>
            </w:r>
          </w:p>
        </w:tc>
      </w:tr>
      <w:tr w:rsidR="00104835" w:rsidRPr="004570B7" w:rsidTr="00DF381A">
        <w:tc>
          <w:tcPr>
            <w:tcW w:w="675" w:type="dxa"/>
            <w:tcBorders>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sz w:val="20"/>
                <w:szCs w:val="20"/>
              </w:rPr>
            </w:pPr>
            <w:r>
              <w:rPr>
                <w:rFonts w:ascii="Times New Roman" w:hAnsi="Times New Roman"/>
                <w:sz w:val="20"/>
                <w:szCs w:val="20"/>
              </w:rPr>
              <w:t>9</w:t>
            </w:r>
          </w:p>
        </w:tc>
        <w:tc>
          <w:tcPr>
            <w:tcW w:w="3544"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b/>
                <w:color w:val="000000"/>
                <w:sz w:val="20"/>
                <w:szCs w:val="20"/>
              </w:rPr>
            </w:pPr>
            <w:r w:rsidRPr="004570B7">
              <w:rPr>
                <w:rFonts w:ascii="Times New Roman" w:hAnsi="Times New Roman"/>
                <w:b/>
                <w:sz w:val="20"/>
                <w:szCs w:val="20"/>
              </w:rPr>
              <w:t>Сведения о предоставлении преференций</w:t>
            </w:r>
          </w:p>
        </w:tc>
        <w:tc>
          <w:tcPr>
            <w:tcW w:w="5812" w:type="dxa"/>
            <w:tcBorders>
              <w:top w:val="single" w:sz="4" w:space="0" w:color="auto"/>
              <w:left w:val="single" w:sz="4" w:space="0" w:color="auto"/>
              <w:bottom w:val="single" w:sz="4" w:space="0" w:color="auto"/>
              <w:right w:val="single" w:sz="4" w:space="0" w:color="auto"/>
            </w:tcBorders>
          </w:tcPr>
          <w:p w:rsidR="00104835" w:rsidRPr="004570B7" w:rsidRDefault="00104835" w:rsidP="00DF381A">
            <w:pPr>
              <w:pStyle w:val="a3"/>
              <w:rPr>
                <w:rFonts w:ascii="Times New Roman" w:hAnsi="Times New Roman"/>
                <w:sz w:val="20"/>
                <w:szCs w:val="20"/>
              </w:rPr>
            </w:pPr>
            <w:r w:rsidRPr="004570B7">
              <w:rPr>
                <w:rFonts w:ascii="Times New Roman" w:hAnsi="Times New Roman"/>
                <w:sz w:val="20"/>
                <w:szCs w:val="20"/>
              </w:rPr>
              <w:t>Не предусмотрено ввиду особенностей способа закупки у единственного поставщика</w:t>
            </w:r>
          </w:p>
        </w:tc>
      </w:tr>
    </w:tbl>
    <w:p w:rsidR="00104835" w:rsidRDefault="00104835" w:rsidP="00104835">
      <w:pPr>
        <w:pStyle w:val="a3"/>
        <w:ind w:firstLine="708"/>
        <w:jc w:val="both"/>
        <w:rPr>
          <w:rFonts w:ascii="Times New Roman" w:eastAsia="Calibri" w:hAnsi="Times New Roman"/>
          <w:sz w:val="20"/>
          <w:szCs w:val="20"/>
          <w:lang w:eastAsia="en-US"/>
        </w:rPr>
      </w:pPr>
    </w:p>
    <w:p w:rsidR="00104835" w:rsidRDefault="00104835" w:rsidP="00104835">
      <w:pPr>
        <w:pStyle w:val="a3"/>
        <w:ind w:firstLine="708"/>
        <w:jc w:val="both"/>
        <w:rPr>
          <w:rFonts w:ascii="Times New Roman" w:eastAsia="Calibri" w:hAnsi="Times New Roman"/>
          <w:sz w:val="20"/>
          <w:szCs w:val="20"/>
          <w:lang w:eastAsia="en-US"/>
        </w:rPr>
      </w:pPr>
      <w:r w:rsidRPr="004570B7">
        <w:rPr>
          <w:rFonts w:ascii="Times New Roman" w:eastAsia="Calibri" w:hAnsi="Times New Roman"/>
          <w:sz w:val="20"/>
          <w:szCs w:val="20"/>
          <w:lang w:eastAsia="en-US"/>
        </w:rPr>
        <w:t>Настоящее извещение включает в себя:</w:t>
      </w:r>
    </w:p>
    <w:p w:rsidR="00104835" w:rsidRPr="004570B7" w:rsidRDefault="00104835" w:rsidP="00104835">
      <w:pPr>
        <w:pStyle w:val="a3"/>
        <w:ind w:firstLine="708"/>
        <w:jc w:val="both"/>
        <w:rPr>
          <w:rFonts w:ascii="Times New Roman" w:eastAsia="Calibri" w:hAnsi="Times New Roman"/>
          <w:sz w:val="20"/>
          <w:szCs w:val="20"/>
          <w:lang w:eastAsia="en-US"/>
        </w:rPr>
      </w:pPr>
      <w:r w:rsidRPr="004570B7">
        <w:rPr>
          <w:rFonts w:ascii="Times New Roman" w:eastAsia="Calibri" w:hAnsi="Times New Roman"/>
          <w:sz w:val="20"/>
          <w:szCs w:val="20"/>
          <w:lang w:eastAsia="en-US"/>
        </w:rPr>
        <w:t xml:space="preserve"> Приложение 1. «Проект договора» и является полным комплектом документации о закупке.</w:t>
      </w:r>
    </w:p>
    <w:p w:rsidR="00104835" w:rsidRPr="004570B7" w:rsidRDefault="00104835" w:rsidP="00104835">
      <w:pPr>
        <w:pStyle w:val="a6"/>
        <w:widowControl w:val="0"/>
        <w:tabs>
          <w:tab w:val="clear" w:pos="1701"/>
        </w:tabs>
        <w:spacing w:before="0" w:line="240" w:lineRule="auto"/>
        <w:ind w:left="0" w:firstLine="708"/>
        <w:rPr>
          <w:rFonts w:eastAsia="Calibri"/>
          <w:sz w:val="20"/>
          <w:szCs w:val="20"/>
          <w:lang w:eastAsia="en-US"/>
        </w:rPr>
      </w:pPr>
    </w:p>
    <w:p w:rsidR="00104835" w:rsidRPr="004570B7" w:rsidRDefault="00104835" w:rsidP="00104835">
      <w:pPr>
        <w:pStyle w:val="a6"/>
        <w:widowControl w:val="0"/>
        <w:tabs>
          <w:tab w:val="clear" w:pos="1701"/>
        </w:tabs>
        <w:spacing w:before="0" w:line="240" w:lineRule="auto"/>
        <w:ind w:left="0" w:firstLine="708"/>
        <w:rPr>
          <w:rFonts w:eastAsia="Calibri"/>
          <w:sz w:val="20"/>
          <w:szCs w:val="20"/>
          <w:lang w:eastAsia="en-US"/>
        </w:rPr>
      </w:pPr>
    </w:p>
    <w:p w:rsidR="00104835" w:rsidRDefault="00104835" w:rsidP="00104835">
      <w:pPr>
        <w:pStyle w:val="a6"/>
        <w:widowControl w:val="0"/>
        <w:tabs>
          <w:tab w:val="clear" w:pos="1701"/>
        </w:tabs>
        <w:spacing w:before="0" w:line="240" w:lineRule="auto"/>
        <w:ind w:left="0" w:firstLine="708"/>
        <w:rPr>
          <w:rFonts w:eastAsia="Calibri"/>
          <w:sz w:val="20"/>
          <w:szCs w:val="20"/>
          <w:lang w:eastAsia="en-US"/>
        </w:rPr>
      </w:pPr>
      <w:r>
        <w:rPr>
          <w:rFonts w:eastAsia="Calibri"/>
          <w:sz w:val="20"/>
          <w:szCs w:val="20"/>
          <w:lang w:eastAsia="en-US"/>
        </w:rPr>
        <w:t xml:space="preserve"> Специалист отдела правовой и договорной деятельности   Латушко В.А</w:t>
      </w:r>
    </w:p>
    <w:p w:rsidR="00104835" w:rsidRDefault="00104835" w:rsidP="00104835">
      <w:pPr>
        <w:pStyle w:val="a6"/>
        <w:widowControl w:val="0"/>
        <w:tabs>
          <w:tab w:val="clear" w:pos="1701"/>
        </w:tabs>
        <w:spacing w:before="0" w:line="240" w:lineRule="auto"/>
        <w:ind w:left="0" w:firstLine="708"/>
        <w:rPr>
          <w:rFonts w:eastAsia="Calibri"/>
          <w:sz w:val="20"/>
          <w:szCs w:val="20"/>
          <w:lang w:eastAsia="en-US"/>
        </w:rPr>
      </w:pPr>
    </w:p>
    <w:p w:rsidR="00104835" w:rsidRDefault="00104835" w:rsidP="00104835">
      <w:pPr>
        <w:rPr>
          <w:rFonts w:eastAsia="Calibri"/>
          <w:sz w:val="20"/>
          <w:lang w:eastAsia="en-US"/>
        </w:rPr>
      </w:pPr>
      <w:r w:rsidRPr="00104835">
        <w:rPr>
          <w:rFonts w:eastAsia="Calibri"/>
          <w:sz w:val="20"/>
          <w:lang w:eastAsia="en-US"/>
        </w:rPr>
        <w:t>Заведующий отделом правовой и договорной деятельности Алексеев О.Ю.</w:t>
      </w:r>
    </w:p>
    <w:p w:rsidR="00DB56EF" w:rsidRPr="00DB56EF" w:rsidRDefault="00DB56EF" w:rsidP="00DB56EF">
      <w:pPr>
        <w:snapToGrid/>
        <w:spacing w:line="240" w:lineRule="auto"/>
        <w:ind w:firstLine="709"/>
        <w:jc w:val="right"/>
        <w:rPr>
          <w:rFonts w:eastAsia="SimSun"/>
          <w:color w:val="000000"/>
          <w:spacing w:val="-3"/>
          <w:sz w:val="22"/>
        </w:rPr>
      </w:pPr>
    </w:p>
    <w:p w:rsidR="00DB56EF" w:rsidRPr="00DB56EF" w:rsidRDefault="00DB56EF" w:rsidP="00DB56EF">
      <w:pPr>
        <w:snapToGrid/>
        <w:spacing w:line="240" w:lineRule="auto"/>
        <w:ind w:firstLine="709"/>
        <w:jc w:val="right"/>
        <w:rPr>
          <w:rFonts w:eastAsia="SimSun"/>
          <w:color w:val="000000"/>
          <w:spacing w:val="-3"/>
          <w:sz w:val="22"/>
        </w:rPr>
      </w:pPr>
    </w:p>
    <w:p w:rsidR="00DB56EF" w:rsidRPr="00DB56EF" w:rsidRDefault="00DB56EF" w:rsidP="00DB56EF">
      <w:pPr>
        <w:snapToGrid/>
        <w:spacing w:line="240" w:lineRule="auto"/>
        <w:ind w:firstLine="709"/>
        <w:jc w:val="right"/>
        <w:rPr>
          <w:rFonts w:eastAsia="SimSun"/>
          <w:b/>
          <w:color w:val="000000"/>
          <w:spacing w:val="-3"/>
          <w:sz w:val="22"/>
        </w:rPr>
      </w:pPr>
      <w:r>
        <w:rPr>
          <w:rFonts w:eastAsia="SimSun"/>
          <w:b/>
          <w:color w:val="000000"/>
          <w:spacing w:val="-3"/>
          <w:sz w:val="22"/>
        </w:rPr>
        <w:t>ПРИЛОЖЕНИЕ 1</w:t>
      </w:r>
      <w:r w:rsidRPr="00DB56EF">
        <w:rPr>
          <w:rFonts w:eastAsia="SimSun"/>
          <w:b/>
          <w:color w:val="000000"/>
          <w:spacing w:val="-3"/>
          <w:sz w:val="22"/>
        </w:rPr>
        <w:t xml:space="preserve"> </w:t>
      </w:r>
    </w:p>
    <w:p w:rsidR="00DB56EF" w:rsidRPr="00DB56EF" w:rsidRDefault="00DB56EF" w:rsidP="00DB56EF">
      <w:pPr>
        <w:snapToGrid/>
        <w:spacing w:line="240" w:lineRule="auto"/>
        <w:ind w:firstLine="709"/>
        <w:jc w:val="right"/>
        <w:rPr>
          <w:rFonts w:eastAsia="SimSun"/>
          <w:b/>
          <w:color w:val="000000"/>
          <w:spacing w:val="-3"/>
          <w:sz w:val="22"/>
        </w:rPr>
      </w:pPr>
      <w:r>
        <w:rPr>
          <w:rFonts w:eastAsia="SimSun"/>
          <w:b/>
          <w:color w:val="000000"/>
          <w:spacing w:val="-3"/>
          <w:sz w:val="22"/>
        </w:rPr>
        <w:t xml:space="preserve">К </w:t>
      </w:r>
      <w:proofErr w:type="spellStart"/>
      <w:r>
        <w:rPr>
          <w:rFonts w:eastAsia="SimSun"/>
          <w:b/>
          <w:color w:val="000000"/>
          <w:spacing w:val="-3"/>
          <w:sz w:val="22"/>
        </w:rPr>
        <w:t>Иэвещению</w:t>
      </w:r>
      <w:proofErr w:type="spellEnd"/>
      <w:r>
        <w:rPr>
          <w:rFonts w:eastAsia="SimSun"/>
          <w:b/>
          <w:color w:val="000000"/>
          <w:spacing w:val="-3"/>
          <w:sz w:val="22"/>
        </w:rPr>
        <w:t xml:space="preserve"> 40</w:t>
      </w:r>
      <w:r w:rsidRPr="00DB56EF">
        <w:rPr>
          <w:rFonts w:eastAsia="SimSun"/>
          <w:b/>
          <w:color w:val="000000"/>
          <w:spacing w:val="-3"/>
          <w:sz w:val="22"/>
        </w:rPr>
        <w:t>-26</w:t>
      </w:r>
    </w:p>
    <w:p w:rsidR="00DB56EF" w:rsidRPr="00DB56EF" w:rsidRDefault="00DB56EF" w:rsidP="00DB56EF">
      <w:pPr>
        <w:snapToGrid/>
        <w:spacing w:line="240" w:lineRule="auto"/>
        <w:ind w:firstLine="0"/>
        <w:jc w:val="right"/>
        <w:rPr>
          <w:rFonts w:eastAsiaTheme="minorHAnsi" w:cstheme="minorBidi"/>
          <w:sz w:val="22"/>
          <w:szCs w:val="22"/>
          <w:lang w:eastAsia="en-US"/>
        </w:rPr>
      </w:pPr>
    </w:p>
    <w:p w:rsidR="00DB56EF" w:rsidRPr="00DB56EF" w:rsidRDefault="00DB56EF" w:rsidP="00DB56EF">
      <w:pPr>
        <w:snapToGrid/>
        <w:spacing w:line="240" w:lineRule="auto"/>
        <w:ind w:firstLine="0"/>
        <w:jc w:val="center"/>
        <w:rPr>
          <w:rFonts w:eastAsiaTheme="minorHAnsi" w:cstheme="minorBidi"/>
          <w:sz w:val="22"/>
          <w:szCs w:val="22"/>
          <w:lang w:eastAsia="en-US"/>
        </w:rPr>
      </w:pPr>
    </w:p>
    <w:p w:rsidR="00DB56EF" w:rsidRPr="00DB56EF" w:rsidRDefault="00DB56EF" w:rsidP="00DB56EF">
      <w:pPr>
        <w:snapToGrid/>
        <w:spacing w:line="240" w:lineRule="auto"/>
        <w:ind w:firstLine="0"/>
        <w:jc w:val="center"/>
        <w:rPr>
          <w:rFonts w:eastAsiaTheme="minorHAnsi" w:cstheme="minorBidi"/>
          <w:sz w:val="22"/>
          <w:szCs w:val="22"/>
          <w:lang w:eastAsia="en-US"/>
        </w:rPr>
      </w:pPr>
      <w:proofErr w:type="gramStart"/>
      <w:r w:rsidRPr="00DB56EF">
        <w:rPr>
          <w:rFonts w:eastAsiaTheme="minorHAnsi" w:cstheme="minorBidi"/>
          <w:sz w:val="22"/>
          <w:szCs w:val="22"/>
          <w:lang w:eastAsia="en-US"/>
        </w:rPr>
        <w:t>ПРОЕКТ  ДОГОВОРА</w:t>
      </w:r>
      <w:proofErr w:type="gramEnd"/>
    </w:p>
    <w:p w:rsidR="00DB56EF" w:rsidRPr="00DB56EF" w:rsidRDefault="00DB56EF" w:rsidP="00DB56EF">
      <w:pPr>
        <w:snapToGrid/>
        <w:spacing w:line="240" w:lineRule="auto"/>
        <w:ind w:firstLine="709"/>
        <w:jc w:val="center"/>
        <w:rPr>
          <w:rFonts w:eastAsia="SimSun"/>
          <w:b/>
          <w:color w:val="000000"/>
          <w:sz w:val="21"/>
        </w:rPr>
      </w:pPr>
      <w:r w:rsidRPr="00DB56EF">
        <w:rPr>
          <w:rFonts w:eastAsia="SimSun"/>
          <w:color w:val="000000"/>
          <w:sz w:val="21"/>
        </w:rPr>
        <w:br/>
      </w:r>
      <w:r w:rsidRPr="00DB56EF">
        <w:rPr>
          <w:rFonts w:eastAsia="SimSun"/>
          <w:b/>
          <w:color w:val="000000"/>
          <w:sz w:val="21"/>
        </w:rPr>
        <w:t xml:space="preserve">ДОГОВОР № </w:t>
      </w:r>
      <w:bookmarkStart w:id="0" w:name="n1"/>
      <w:bookmarkEnd w:id="0"/>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81"/>
        <w:gridCol w:w="5381"/>
      </w:tblGrid>
      <w:tr w:rsidR="00DB56EF" w:rsidRPr="00DB56EF" w:rsidTr="00DF381A">
        <w:tc>
          <w:tcPr>
            <w:tcW w:w="5381" w:type="dxa"/>
            <w:tcBorders>
              <w:top w:val="nil"/>
              <w:left w:val="nil"/>
              <w:bottom w:val="nil"/>
              <w:right w:val="nil"/>
            </w:tcBorders>
          </w:tcPr>
          <w:p w:rsidR="00DB56EF" w:rsidRPr="00DB56EF" w:rsidRDefault="00DB56EF" w:rsidP="00DB56EF">
            <w:pPr>
              <w:snapToGrid/>
              <w:spacing w:line="240" w:lineRule="auto"/>
              <w:ind w:firstLine="0"/>
              <w:jc w:val="left"/>
              <w:rPr>
                <w:rFonts w:eastAsiaTheme="minorHAnsi" w:cstheme="minorBidi"/>
                <w:color w:val="000000"/>
                <w:sz w:val="21"/>
                <w:szCs w:val="22"/>
                <w:lang w:eastAsia="en-US"/>
              </w:rPr>
            </w:pPr>
            <w:r w:rsidRPr="00DB56EF">
              <w:rPr>
                <w:rFonts w:eastAsiaTheme="minorHAnsi" w:cstheme="minorBidi"/>
                <w:color w:val="000000"/>
                <w:sz w:val="21"/>
                <w:szCs w:val="22"/>
                <w:lang w:eastAsia="en-US"/>
              </w:rPr>
              <w:t>г. Санкт-Петербург</w:t>
            </w:r>
          </w:p>
        </w:tc>
        <w:tc>
          <w:tcPr>
            <w:tcW w:w="5381" w:type="dxa"/>
            <w:tcBorders>
              <w:top w:val="nil"/>
              <w:left w:val="nil"/>
              <w:bottom w:val="nil"/>
              <w:right w:val="nil"/>
            </w:tcBorders>
          </w:tcPr>
          <w:p w:rsidR="00DB56EF" w:rsidRPr="00DB56EF" w:rsidRDefault="00DB56EF" w:rsidP="00DB56EF">
            <w:pPr>
              <w:snapToGrid/>
              <w:spacing w:line="240" w:lineRule="auto"/>
              <w:ind w:firstLine="0"/>
              <w:jc w:val="right"/>
              <w:rPr>
                <w:rFonts w:eastAsiaTheme="minorHAnsi" w:cstheme="minorBidi"/>
                <w:color w:val="000000"/>
                <w:sz w:val="21"/>
                <w:szCs w:val="22"/>
                <w:lang w:eastAsia="en-US"/>
              </w:rPr>
            </w:pPr>
            <w:r w:rsidRPr="00DB56EF">
              <w:rPr>
                <w:rFonts w:eastAsiaTheme="minorHAnsi" w:cstheme="minorBidi"/>
                <w:color w:val="000000"/>
                <w:sz w:val="21"/>
                <w:szCs w:val="22"/>
                <w:lang w:eastAsia="en-US"/>
              </w:rPr>
              <w:t>__________ 2026 г.</w:t>
            </w:r>
          </w:p>
        </w:tc>
      </w:tr>
    </w:tbl>
    <w:p w:rsidR="00DB56EF" w:rsidRPr="00DB56EF" w:rsidRDefault="00DB56EF" w:rsidP="00DB56EF">
      <w:pPr>
        <w:snapToGrid/>
        <w:spacing w:line="240" w:lineRule="auto"/>
        <w:ind w:firstLine="709"/>
        <w:jc w:val="center"/>
        <w:rPr>
          <w:rFonts w:eastAsia="SimSun"/>
          <w:b/>
          <w:color w:val="000000"/>
          <w:sz w:val="21"/>
        </w:rPr>
      </w:pPr>
    </w:p>
    <w:p w:rsidR="00DB56EF" w:rsidRPr="00DB56EF" w:rsidRDefault="00DB56EF" w:rsidP="00DB56EF">
      <w:pPr>
        <w:shd w:val="clear" w:color="auto" w:fill="FFFFFF"/>
        <w:snapToGrid/>
        <w:spacing w:line="240" w:lineRule="auto"/>
        <w:ind w:firstLine="0"/>
        <w:rPr>
          <w:rFonts w:eastAsia="SimSun"/>
          <w:color w:val="000000"/>
          <w:sz w:val="20"/>
          <w:highlight w:val="white"/>
        </w:rPr>
      </w:pPr>
      <w:bookmarkStart w:id="1" w:name="ПолнНаимОрганизации"/>
      <w:bookmarkEnd w:id="1"/>
      <w:r w:rsidRPr="00DB56EF">
        <w:rPr>
          <w:rFonts w:eastAsia="SimSun"/>
          <w:b/>
          <w:color w:val="000000"/>
          <w:sz w:val="20"/>
        </w:rPr>
        <w:t>Государственное автономное образовательное учреждения дополнительного профессионального образования «Ленинградский областной институт развития образования» ( далее -</w:t>
      </w:r>
      <w:r w:rsidRPr="00DB56EF">
        <w:rPr>
          <w:rFonts w:eastAsia="PT Sans"/>
          <w:b/>
          <w:color w:val="000000"/>
          <w:sz w:val="20"/>
          <w:shd w:val="clear" w:color="auto" w:fill="FFFFFF"/>
        </w:rPr>
        <w:t>ГАОУ ДПО «ЛОИРО»</w:t>
      </w:r>
      <w:r w:rsidRPr="00DB56EF">
        <w:rPr>
          <w:rFonts w:eastAsia="SimSun"/>
          <w:b/>
          <w:color w:val="000000"/>
          <w:sz w:val="20"/>
        </w:rPr>
        <w:t>),</w:t>
      </w:r>
      <w:r w:rsidRPr="00DB56EF">
        <w:rPr>
          <w:rFonts w:eastAsia="SimSun"/>
          <w:color w:val="000000"/>
          <w:sz w:val="20"/>
        </w:rPr>
        <w:t xml:space="preserve">  именуемое в дальнейшем «Заказчик», в лице  ректора Ковальчук Ольги Владимировны, действующего на основании Устава, с одной стороны, и _________________________</w:t>
      </w:r>
      <w:r w:rsidRPr="00DB56EF">
        <w:rPr>
          <w:rFonts w:eastAsia="SimSun"/>
          <w:b/>
          <w:color w:val="000000"/>
          <w:sz w:val="20"/>
        </w:rPr>
        <w:t>(__________)</w:t>
      </w:r>
      <w:r w:rsidRPr="00DB56EF">
        <w:rPr>
          <w:rFonts w:eastAsia="SimSun"/>
          <w:color w:val="000000"/>
          <w:sz w:val="20"/>
        </w:rPr>
        <w:t xml:space="preserve">, именуемое в дальнейшем «Исполнитель», в лице  _______________, действующего на основании  __________, с другой стороны, совместно именуемые «Стороны», </w:t>
      </w:r>
      <w:r w:rsidRPr="00DB56EF">
        <w:rPr>
          <w:rFonts w:eastAsia="Arial"/>
          <w:color w:val="000000"/>
          <w:sz w:val="20"/>
        </w:rPr>
        <w:t>с соблюдением требований Федерального закона от 18.07.2011 № 223 ФЗ «О закупках товаров, работ, услуг отдельными видами юридических лиц» (далее – Закон №223-ФЗ) и Положения о закупке товаров, работ, услуг для нужд ГАОУ ДПО «ЛОИРО»,</w:t>
      </w:r>
      <w:r w:rsidRPr="00DB56EF">
        <w:rPr>
          <w:rFonts w:eastAsiaTheme="minorHAnsi" w:cstheme="minorBidi"/>
          <w:sz w:val="22"/>
          <w:szCs w:val="22"/>
          <w:lang w:eastAsia="en-US"/>
        </w:rPr>
        <w:t xml:space="preserve"> </w:t>
      </w:r>
      <w:r w:rsidRPr="00DB56EF">
        <w:rPr>
          <w:rFonts w:eastAsia="Arial"/>
          <w:color w:val="000000"/>
          <w:sz w:val="20"/>
        </w:rPr>
        <w:t>на основании протокола подведения результатов  закупки в электронном магазине № __________от ________2026 г.</w:t>
      </w:r>
      <w:r w:rsidRPr="00DB56EF">
        <w:rPr>
          <w:rFonts w:eastAsia="SimSun"/>
          <w:color w:val="000000"/>
          <w:sz w:val="20"/>
        </w:rPr>
        <w:t xml:space="preserve"> заключили настоящий Договор (далее – «Договор») о нижеследующем.</w:t>
      </w:r>
    </w:p>
    <w:p w:rsidR="00DB56EF" w:rsidRPr="00DB56EF" w:rsidRDefault="00DB56EF" w:rsidP="00DB56EF">
      <w:pPr>
        <w:snapToGrid/>
        <w:spacing w:line="240" w:lineRule="auto"/>
        <w:rPr>
          <w:rFonts w:eastAsia="SimSun"/>
          <w:color w:val="000000"/>
          <w:spacing w:val="-2"/>
          <w:sz w:val="20"/>
        </w:rPr>
      </w:pPr>
    </w:p>
    <w:p w:rsidR="00DB56EF" w:rsidRPr="00DB56EF" w:rsidRDefault="00DB56EF" w:rsidP="00DB56EF">
      <w:pPr>
        <w:snapToGrid/>
        <w:spacing w:line="240" w:lineRule="auto"/>
        <w:jc w:val="left"/>
        <w:rPr>
          <w:rFonts w:eastAsia="SimSun"/>
          <w:color w:val="000000"/>
          <w:spacing w:val="5"/>
          <w:sz w:val="20"/>
        </w:rPr>
      </w:pPr>
      <w:r w:rsidRPr="00DB56EF">
        <w:rPr>
          <w:rFonts w:eastAsia="SimSun"/>
          <w:b/>
          <w:color w:val="000000"/>
          <w:sz w:val="20"/>
        </w:rPr>
        <w:t xml:space="preserve">   1. ПРЕДМЕТ ДОГОВОРА</w:t>
      </w:r>
    </w:p>
    <w:p w:rsidR="00DB56EF" w:rsidRPr="00DB56EF" w:rsidRDefault="00DB56EF" w:rsidP="00DB56EF">
      <w:pPr>
        <w:snapToGrid/>
        <w:spacing w:line="240" w:lineRule="auto"/>
        <w:ind w:firstLine="709"/>
        <w:rPr>
          <w:rFonts w:eastAsia="SimSun"/>
          <w:color w:val="000000"/>
          <w:sz w:val="20"/>
        </w:rPr>
      </w:pPr>
      <w:r w:rsidRPr="00DB56EF">
        <w:rPr>
          <w:rFonts w:eastAsia="SimSun"/>
          <w:color w:val="000000"/>
          <w:sz w:val="20"/>
        </w:rPr>
        <w:t>1.1. Исполнитель по поручению Заказчика обязуется оказать комплекс услуг по организации и проведению окружного совещания Министерства просвещения в Северо-Западном федеральном округе (далее по тексту – услуги, совещание) в соответствии с условиями настоящего договора и на основании Приложений, являющихся неотъемлемой частью настоящего договора, а Заказчик обязуется принять и оплатить оказанные Исполнителем услуги в порядке и на условиях, предусмотренных настоящим договором.</w:t>
      </w:r>
    </w:p>
    <w:p w:rsidR="00DB56EF" w:rsidRPr="00DB56EF" w:rsidRDefault="00DB56EF" w:rsidP="00DB56EF">
      <w:pPr>
        <w:snapToGrid/>
        <w:spacing w:line="240" w:lineRule="auto"/>
        <w:ind w:firstLine="709"/>
        <w:rPr>
          <w:rFonts w:eastAsia="SimSun"/>
          <w:color w:val="000000"/>
          <w:sz w:val="20"/>
        </w:rPr>
      </w:pPr>
      <w:r w:rsidRPr="00DB56EF">
        <w:rPr>
          <w:rFonts w:eastAsia="SimSun"/>
          <w:color w:val="000000"/>
          <w:sz w:val="20"/>
        </w:rPr>
        <w:t xml:space="preserve">1.2.  Объем, качество, сроки исполнения и иные специфические и необходимые условия оказания услуг согласуются Сторонами </w:t>
      </w:r>
      <w:proofErr w:type="gramStart"/>
      <w:r w:rsidRPr="00DB56EF">
        <w:rPr>
          <w:rFonts w:eastAsia="SimSun"/>
          <w:color w:val="000000"/>
          <w:sz w:val="20"/>
        </w:rPr>
        <w:t>в  Техническом</w:t>
      </w:r>
      <w:proofErr w:type="gramEnd"/>
      <w:r w:rsidRPr="00DB56EF">
        <w:rPr>
          <w:rFonts w:eastAsia="SimSun"/>
          <w:color w:val="000000"/>
          <w:sz w:val="20"/>
        </w:rPr>
        <w:t xml:space="preserve"> задании  (Приложение № 1 к Договору) (далее - Приложение). </w:t>
      </w:r>
    </w:p>
    <w:p w:rsidR="00DB56EF" w:rsidRPr="00DB56EF" w:rsidRDefault="00DB56EF" w:rsidP="00DB56EF">
      <w:pPr>
        <w:snapToGrid/>
        <w:spacing w:line="240" w:lineRule="auto"/>
        <w:ind w:firstLine="709"/>
        <w:rPr>
          <w:rFonts w:eastAsia="SimSun"/>
          <w:color w:val="000000"/>
          <w:sz w:val="20"/>
        </w:rPr>
      </w:pPr>
      <w:r w:rsidRPr="00DB56EF">
        <w:rPr>
          <w:rFonts w:eastAsia="SimSun"/>
          <w:color w:val="000000"/>
          <w:sz w:val="20"/>
        </w:rPr>
        <w:t xml:space="preserve">1.3. Услуги по Договору оказываются Исполнителем на основании подписанных Сторонами к Договору Приложений, которые являются неотъемлемой частью Договора. </w:t>
      </w:r>
    </w:p>
    <w:p w:rsidR="00DB56EF" w:rsidRPr="00DB56EF" w:rsidRDefault="00DB56EF" w:rsidP="00DB56EF">
      <w:pPr>
        <w:snapToGrid/>
        <w:spacing w:line="240" w:lineRule="auto"/>
        <w:ind w:firstLine="709"/>
        <w:rPr>
          <w:rFonts w:eastAsia="SimSun"/>
          <w:color w:val="000000"/>
          <w:sz w:val="20"/>
        </w:rPr>
      </w:pPr>
      <w:r w:rsidRPr="00DB56EF">
        <w:rPr>
          <w:rFonts w:eastAsia="SimSun"/>
          <w:color w:val="000000"/>
          <w:sz w:val="20"/>
        </w:rPr>
        <w:t xml:space="preserve">1.4. Качество должно соответствовать условиям Договора и Приложений к нему, а при их отсутствии или неполноте – требованиям, обычно, предъявляемым к услугам соответствующего типа.  </w:t>
      </w:r>
    </w:p>
    <w:p w:rsidR="00DB56EF" w:rsidRPr="00DB56EF" w:rsidRDefault="00DB56EF" w:rsidP="00DB56EF">
      <w:pPr>
        <w:snapToGrid/>
        <w:spacing w:line="240" w:lineRule="auto"/>
        <w:ind w:firstLine="709"/>
        <w:rPr>
          <w:rFonts w:eastAsia="SimSun"/>
          <w:color w:val="000000"/>
          <w:sz w:val="20"/>
        </w:rPr>
      </w:pPr>
      <w:r w:rsidRPr="00DB56EF">
        <w:rPr>
          <w:rFonts w:eastAsia="SimSun"/>
          <w:color w:val="000000"/>
          <w:sz w:val="20"/>
        </w:rPr>
        <w:t xml:space="preserve">1.5. Место и время оказания услуг: </w:t>
      </w:r>
      <w:r w:rsidRPr="00DB56EF">
        <w:rPr>
          <w:rFonts w:eastAsia="SimSun"/>
          <w:color w:val="000000"/>
          <w:sz w:val="20"/>
        </w:rPr>
        <w:t></w:t>
      </w:r>
      <w:r w:rsidRPr="00DB56EF">
        <w:rPr>
          <w:rFonts w:eastAsia="SimSun"/>
          <w:color w:val="000000"/>
          <w:sz w:val="20"/>
        </w:rPr>
        <w:tab/>
        <w:t>Правительство Ленинградской области, г. Санкт-Петербург, Суворовский проспект, д.67;</w:t>
      </w:r>
    </w:p>
    <w:p w:rsidR="00DB56EF" w:rsidRPr="00DB56EF" w:rsidRDefault="00DB56EF" w:rsidP="00DB56EF">
      <w:pPr>
        <w:snapToGrid/>
        <w:spacing w:line="240" w:lineRule="auto"/>
        <w:ind w:firstLine="709"/>
        <w:rPr>
          <w:rFonts w:eastAsia="SimSun"/>
          <w:color w:val="000000"/>
          <w:sz w:val="20"/>
        </w:rPr>
      </w:pPr>
      <w:r w:rsidRPr="00DB56EF">
        <w:rPr>
          <w:rFonts w:eastAsia="SimSun"/>
          <w:color w:val="000000"/>
          <w:sz w:val="20"/>
        </w:rPr>
        <w:t></w:t>
      </w:r>
      <w:r w:rsidRPr="00DB56EF">
        <w:rPr>
          <w:rFonts w:eastAsia="SimSun"/>
          <w:color w:val="000000"/>
          <w:sz w:val="20"/>
        </w:rPr>
        <w:tab/>
        <w:t>Образовательные организации Гатчинского муниципального округа и Всеволожского муниципального района;</w:t>
      </w:r>
    </w:p>
    <w:p w:rsidR="00DB56EF" w:rsidRPr="00DB56EF" w:rsidRDefault="00DB56EF" w:rsidP="00DB56EF">
      <w:pPr>
        <w:snapToGrid/>
        <w:spacing w:line="240" w:lineRule="auto"/>
        <w:ind w:firstLine="709"/>
        <w:rPr>
          <w:rFonts w:eastAsia="SimSun"/>
          <w:color w:val="000000"/>
          <w:sz w:val="20"/>
        </w:rPr>
      </w:pPr>
      <w:r w:rsidRPr="00DB56EF">
        <w:rPr>
          <w:rFonts w:eastAsia="SimSun"/>
          <w:color w:val="000000"/>
          <w:sz w:val="20"/>
        </w:rPr>
        <w:t></w:t>
      </w:r>
      <w:r w:rsidRPr="00DB56EF">
        <w:rPr>
          <w:rFonts w:eastAsia="SimSun"/>
          <w:color w:val="000000"/>
          <w:sz w:val="20"/>
        </w:rPr>
        <w:tab/>
        <w:t>Организации комитета по культуре и туризму Ленинградской области;</w:t>
      </w:r>
    </w:p>
    <w:p w:rsidR="00DB56EF" w:rsidRPr="00DB56EF" w:rsidRDefault="00DB56EF" w:rsidP="00DB56EF">
      <w:pPr>
        <w:snapToGrid/>
        <w:spacing w:line="240" w:lineRule="auto"/>
        <w:ind w:firstLine="709"/>
        <w:rPr>
          <w:rFonts w:eastAsia="SimSun"/>
          <w:color w:val="000000"/>
          <w:sz w:val="20"/>
        </w:rPr>
      </w:pPr>
      <w:proofErr w:type="gramStart"/>
      <w:r w:rsidRPr="00DB56EF">
        <w:rPr>
          <w:rFonts w:eastAsia="SimSun"/>
          <w:color w:val="000000"/>
          <w:sz w:val="20"/>
        </w:rPr>
        <w:t>с  07.00</w:t>
      </w:r>
      <w:proofErr w:type="gramEnd"/>
      <w:r w:rsidRPr="00DB56EF">
        <w:rPr>
          <w:rFonts w:eastAsia="SimSun"/>
          <w:color w:val="000000"/>
          <w:sz w:val="20"/>
        </w:rPr>
        <w:t xml:space="preserve"> до 23.00 часов.</w:t>
      </w:r>
    </w:p>
    <w:p w:rsidR="00DB56EF" w:rsidRPr="00DB56EF" w:rsidRDefault="00DB56EF" w:rsidP="00DB56EF">
      <w:pPr>
        <w:snapToGrid/>
        <w:spacing w:line="240" w:lineRule="auto"/>
        <w:ind w:firstLine="709"/>
        <w:rPr>
          <w:rFonts w:eastAsia="SimSun"/>
          <w:color w:val="000000"/>
          <w:sz w:val="20"/>
        </w:rPr>
      </w:pPr>
      <w:r w:rsidRPr="00DB56EF">
        <w:rPr>
          <w:rFonts w:eastAsia="SimSun"/>
          <w:color w:val="000000"/>
          <w:sz w:val="20"/>
        </w:rPr>
        <w:t>1.6. В рамках проведения совещания Исполнитель оказывает услугу питания участников совещания с использованием своих продовольственных товаров (продуктов питания, напитков, посуды), организацию и техническое сопровождение совещания, обеспечение канцелярской продукцией, раздаточными материалами.</w:t>
      </w:r>
    </w:p>
    <w:p w:rsidR="00DB56EF" w:rsidRPr="00DB56EF" w:rsidRDefault="00DB56EF" w:rsidP="00DB56EF">
      <w:pPr>
        <w:snapToGrid/>
        <w:spacing w:line="240" w:lineRule="auto"/>
        <w:ind w:firstLine="709"/>
        <w:rPr>
          <w:rFonts w:eastAsia="SimSun"/>
          <w:color w:val="000000"/>
          <w:sz w:val="20"/>
        </w:rPr>
      </w:pPr>
      <w:r w:rsidRPr="00DB56EF">
        <w:rPr>
          <w:rFonts w:eastAsia="SimSun"/>
          <w:color w:val="000000"/>
          <w:sz w:val="20"/>
        </w:rPr>
        <w:t>1.7. Исполнитель оказывает услугу своими силами и средствами без привлечения третьих лиц.</w:t>
      </w:r>
    </w:p>
    <w:p w:rsidR="00DB56EF" w:rsidRPr="00DB56EF" w:rsidRDefault="00DB56EF" w:rsidP="00DB56EF">
      <w:pPr>
        <w:snapToGrid/>
        <w:spacing w:line="240" w:lineRule="auto"/>
        <w:ind w:firstLine="709"/>
        <w:jc w:val="left"/>
        <w:rPr>
          <w:rFonts w:eastAsia="SimSun"/>
          <w:color w:val="000000"/>
          <w:spacing w:val="12"/>
          <w:sz w:val="20"/>
        </w:rPr>
      </w:pPr>
      <w:r w:rsidRPr="00DB56EF">
        <w:rPr>
          <w:rFonts w:eastAsia="SimSun"/>
          <w:b/>
          <w:color w:val="000000"/>
          <w:sz w:val="20"/>
        </w:rPr>
        <w:t>2. СТОИМОСТЬ УСЛУГ.</w:t>
      </w:r>
    </w:p>
    <w:p w:rsidR="00DB56EF" w:rsidRPr="00DB56EF" w:rsidRDefault="00DB56EF" w:rsidP="00DB56EF">
      <w:pPr>
        <w:snapToGrid/>
        <w:spacing w:line="240" w:lineRule="auto"/>
        <w:ind w:firstLine="709"/>
        <w:rPr>
          <w:rFonts w:eastAsia="SimSun"/>
          <w:color w:val="000000"/>
          <w:sz w:val="20"/>
        </w:rPr>
      </w:pPr>
      <w:r w:rsidRPr="00DB56EF">
        <w:rPr>
          <w:rFonts w:eastAsia="SimSun"/>
          <w:color w:val="000000"/>
          <w:spacing w:val="12"/>
          <w:sz w:val="20"/>
        </w:rPr>
        <w:lastRenderedPageBreak/>
        <w:t xml:space="preserve">2.1. </w:t>
      </w:r>
      <w:r w:rsidRPr="00DB56EF">
        <w:rPr>
          <w:rFonts w:eastAsia="SimSun"/>
          <w:color w:val="000000"/>
          <w:sz w:val="20"/>
        </w:rPr>
        <w:t>Стоимость услуги, оказываемой Исполнителем для Заказчика по настоящему Договору составляет_______________</w:t>
      </w:r>
      <w:r w:rsidRPr="00DB56EF">
        <w:rPr>
          <w:rFonts w:eastAsia="SimSun"/>
          <w:b/>
          <w:color w:val="000000"/>
          <w:sz w:val="20"/>
        </w:rPr>
        <w:t xml:space="preserve"> </w:t>
      </w:r>
      <w:proofErr w:type="gramStart"/>
      <w:r w:rsidRPr="00DB56EF">
        <w:rPr>
          <w:rFonts w:eastAsia="SimSun"/>
          <w:bCs/>
          <w:color w:val="000000"/>
          <w:sz w:val="20"/>
        </w:rPr>
        <w:t>( _</w:t>
      </w:r>
      <w:proofErr w:type="gramEnd"/>
      <w:r w:rsidRPr="00DB56EF">
        <w:rPr>
          <w:rFonts w:eastAsia="SimSun"/>
          <w:bCs/>
          <w:color w:val="000000"/>
          <w:sz w:val="20"/>
        </w:rPr>
        <w:t xml:space="preserve">______________) рублей 00 копеек в т.ч НДС. </w:t>
      </w:r>
      <w:proofErr w:type="gramStart"/>
      <w:r w:rsidRPr="00DB56EF">
        <w:rPr>
          <w:rFonts w:eastAsia="SimSun"/>
          <w:bCs/>
          <w:color w:val="000000"/>
          <w:sz w:val="20"/>
          <w:highlight w:val="yellow"/>
        </w:rPr>
        <w:t>Если  НДС</w:t>
      </w:r>
      <w:proofErr w:type="gramEnd"/>
      <w:r w:rsidRPr="00DB56EF">
        <w:rPr>
          <w:rFonts w:eastAsia="SimSun"/>
          <w:color w:val="000000"/>
          <w:sz w:val="20"/>
          <w:highlight w:val="yellow"/>
        </w:rPr>
        <w:t xml:space="preserve">  не   облагается –указать причину.</w:t>
      </w:r>
      <w:r w:rsidRPr="00DB56EF">
        <w:rPr>
          <w:rFonts w:eastAsia="SimSun"/>
          <w:color w:val="000000"/>
          <w:sz w:val="20"/>
        </w:rPr>
        <w:t xml:space="preserve"> 2.2. Оплата услуг производится в рублях из средств субсидии на иные цели, предоставленной в целях реализации </w:t>
      </w:r>
      <w:proofErr w:type="gramStart"/>
      <w:r w:rsidRPr="00DB56EF">
        <w:rPr>
          <w:rFonts w:eastAsia="SimSun"/>
          <w:color w:val="000000"/>
          <w:sz w:val="20"/>
        </w:rPr>
        <w:t>мероприятия  государственной</w:t>
      </w:r>
      <w:proofErr w:type="gramEnd"/>
      <w:r w:rsidRPr="00DB56EF">
        <w:rPr>
          <w:rFonts w:eastAsia="SimSun"/>
          <w:color w:val="000000"/>
          <w:sz w:val="20"/>
        </w:rPr>
        <w:t xml:space="preserve"> программы Ленинградской области «Современное образование Ленинградской области» (Доп. КР 0220410063) в течение 7 (семи) рабочих дней со дня  подписания Акта сдачи-приемки оказанных услуг и предоставления счета  путем безналичного перечисления денежных средств на расчетный счет Исполнителя. </w:t>
      </w:r>
    </w:p>
    <w:p w:rsidR="00DB56EF" w:rsidRPr="00DB56EF" w:rsidRDefault="00DB56EF" w:rsidP="00DB56EF">
      <w:pPr>
        <w:snapToGrid/>
        <w:spacing w:line="240" w:lineRule="auto"/>
        <w:ind w:firstLine="709"/>
        <w:rPr>
          <w:rFonts w:eastAsia="SimSun"/>
          <w:color w:val="000000"/>
          <w:sz w:val="20"/>
        </w:rPr>
      </w:pPr>
      <w:r w:rsidRPr="00DB56EF">
        <w:rPr>
          <w:rFonts w:eastAsia="SimSun"/>
          <w:color w:val="000000"/>
          <w:sz w:val="20"/>
        </w:rPr>
        <w:t>2.3. Датой оплаты считается дата списания денежных средств с расчетного счета Заказчика. Стороны пришли к соглашению, что ст. 317.1 ГК РФ на условия настоящего Договора не распространяется, проценты не начисляются и не выплачиваются.</w:t>
      </w:r>
    </w:p>
    <w:p w:rsidR="00DB56EF" w:rsidRPr="00DB56EF" w:rsidRDefault="00DB56EF" w:rsidP="00DB56EF">
      <w:pPr>
        <w:snapToGrid/>
        <w:spacing w:line="240" w:lineRule="auto"/>
        <w:ind w:firstLine="709"/>
        <w:rPr>
          <w:rFonts w:eastAsia="SimSun"/>
          <w:color w:val="000000"/>
          <w:spacing w:val="3"/>
          <w:sz w:val="20"/>
        </w:rPr>
      </w:pPr>
      <w:r w:rsidRPr="00DB56EF">
        <w:rPr>
          <w:rFonts w:eastAsia="SimSun"/>
          <w:color w:val="000000"/>
          <w:spacing w:val="3"/>
          <w:sz w:val="20"/>
        </w:rPr>
        <w:t xml:space="preserve">2.4 Услуги Исполнителя считается оказанной в полном объеме после подписания </w:t>
      </w:r>
      <w:r w:rsidRPr="00DB56EF">
        <w:rPr>
          <w:rFonts w:eastAsia="SimSun"/>
          <w:color w:val="000000"/>
          <w:sz w:val="20"/>
        </w:rPr>
        <w:t>Акта сдачи-приемки оказанных услуг</w:t>
      </w:r>
      <w:r w:rsidRPr="00DB56EF">
        <w:rPr>
          <w:rFonts w:eastAsia="SimSun"/>
          <w:color w:val="000000"/>
          <w:spacing w:val="3"/>
          <w:sz w:val="20"/>
        </w:rPr>
        <w:t xml:space="preserve">. </w:t>
      </w:r>
      <w:r w:rsidRPr="00DB56EF">
        <w:rPr>
          <w:rFonts w:eastAsia="SimSun"/>
          <w:color w:val="000000"/>
          <w:sz w:val="20"/>
        </w:rPr>
        <w:t xml:space="preserve">Акт сдачи-приемки оказанных услуг </w:t>
      </w:r>
      <w:r w:rsidRPr="00DB56EF">
        <w:rPr>
          <w:rFonts w:eastAsia="SimSun"/>
          <w:color w:val="000000"/>
          <w:spacing w:val="3"/>
          <w:sz w:val="20"/>
        </w:rPr>
        <w:t xml:space="preserve">подписывается Исполнителем и Заказчиком в течение 5 (пяти) рабочих дней с момента окончания оказания услуги. </w:t>
      </w:r>
    </w:p>
    <w:p w:rsidR="00DB56EF" w:rsidRPr="00DB56EF" w:rsidRDefault="00DB56EF" w:rsidP="00DB56EF">
      <w:pPr>
        <w:snapToGrid/>
        <w:spacing w:line="240" w:lineRule="auto"/>
        <w:ind w:firstLine="709"/>
        <w:rPr>
          <w:rFonts w:eastAsia="SimSun"/>
          <w:color w:val="000000"/>
          <w:spacing w:val="3"/>
          <w:sz w:val="20"/>
        </w:rPr>
      </w:pPr>
      <w:r w:rsidRPr="00DB56EF">
        <w:rPr>
          <w:rFonts w:eastAsia="SimSun"/>
          <w:color w:val="000000"/>
          <w:sz w:val="20"/>
        </w:rPr>
        <w:t xml:space="preserve">2.5. </w:t>
      </w:r>
      <w:r w:rsidRPr="00DB56EF">
        <w:rPr>
          <w:rFonts w:eastAsia="SimSun"/>
          <w:color w:val="000000"/>
          <w:sz w:val="20"/>
          <w:highlight w:val="white"/>
        </w:rPr>
        <w:t xml:space="preserve">Стороны подписанием настоящего Договора подтверждают, что располагают   квалифицированными электронными подписями (далее – КЭП) уполномоченных лиц, а также необходимыми техническими средствами и возможностями, в том числе телекоммуникационными каналами связи удостоверяющих центров, аккредитованных в соответствии с действующим законодательством РФ и выбирают обмен и подписание в электронном виде с применением КЭП следующих документов/пакетов документов (несколько связанных между собой электронных документов) (далее – электронный документ): </w:t>
      </w:r>
      <w:r w:rsidRPr="00DB56EF">
        <w:rPr>
          <w:rFonts w:eastAsia="SimSun"/>
          <w:color w:val="000000"/>
          <w:sz w:val="20"/>
        </w:rPr>
        <w:t xml:space="preserve">- </w:t>
      </w:r>
      <w:r w:rsidRPr="00DB56EF">
        <w:rPr>
          <w:rFonts w:eastAsia="SimSun"/>
          <w:color w:val="000000"/>
          <w:sz w:val="20"/>
          <w:highlight w:val="white"/>
        </w:rPr>
        <w:t xml:space="preserve">счета; - акты корректировочные, акты исправительные и приложения к ним; - акты сверки взаимных расчетов; - универсальные передаточные документы и приложения к ним; - универсальный корректировочный документ и приложения к ним. </w:t>
      </w:r>
      <w:r w:rsidRPr="00DB56EF">
        <w:rPr>
          <w:rFonts w:eastAsia="SimSun"/>
          <w:color w:val="000000"/>
          <w:sz w:val="20"/>
          <w:highlight w:val="white"/>
        </w:rPr>
        <w:tab/>
        <w:t xml:space="preserve">                                                                    </w:t>
      </w:r>
    </w:p>
    <w:p w:rsidR="00DB56EF" w:rsidRPr="00DB56EF" w:rsidRDefault="00DB56EF" w:rsidP="00DB56EF">
      <w:pPr>
        <w:snapToGrid/>
        <w:spacing w:line="240" w:lineRule="auto"/>
        <w:rPr>
          <w:rFonts w:eastAsia="SimSun"/>
          <w:color w:val="000000"/>
          <w:spacing w:val="-4"/>
          <w:sz w:val="20"/>
        </w:rPr>
      </w:pPr>
      <w:r w:rsidRPr="00DB56EF">
        <w:rPr>
          <w:rFonts w:eastAsia="SimSun"/>
          <w:color w:val="000000"/>
          <w:sz w:val="20"/>
          <w:highlight w:val="white"/>
        </w:rPr>
        <w:t xml:space="preserve"> 2.6. Стороны признают, что любой электронный документ, переданный в рамках исполнения Договора и заверенный действующей на момент передачи КЭП отправителя, является эквивалентом идентичного по содержанию документа на бумажном носителе, подписанного уполномоченным лицом организации-отправителя, а также заверенному печатью (если Договором установлено требование о скреплении документа печатями сторон и/или одной из сторон), имеет равную с ним юридическую силу и порождает для сторон аналогичные права и обязанности. Обмен бумажными документами после обмена электронными документами не требуется.  Обмен документами на бумажном носителе осуществляется в исключительных случаях (при временной технической невозможности отправки документа в порядке, изложенном в настоящем разделе).                                                                                                                                                                  </w:t>
      </w:r>
    </w:p>
    <w:p w:rsidR="00DB56EF" w:rsidRPr="00DB56EF" w:rsidRDefault="00DB56EF" w:rsidP="00DB56EF">
      <w:pPr>
        <w:snapToGrid/>
        <w:spacing w:line="240" w:lineRule="auto"/>
        <w:rPr>
          <w:rFonts w:eastAsia="SimSun"/>
          <w:color w:val="000000"/>
          <w:sz w:val="20"/>
          <w:highlight w:val="white"/>
        </w:rPr>
      </w:pPr>
      <w:r w:rsidRPr="00DB56EF">
        <w:rPr>
          <w:rFonts w:eastAsia="SimSun"/>
          <w:color w:val="000000"/>
          <w:sz w:val="20"/>
          <w:highlight w:val="white"/>
        </w:rPr>
        <w:t xml:space="preserve"> 2.7. Электронный документ порождает обязательства стороны по настоящему Договору с момента направления стороной электронного документа, подписанного действующей КЭП, через оператора электронного документооборота. При этом содержание электронного документа должно соответствовать полномочиям лица, его подписавшего. </w:t>
      </w:r>
      <w:r w:rsidRPr="00DB56EF">
        <w:rPr>
          <w:rFonts w:eastAsia="SimSun"/>
          <w:color w:val="000000"/>
          <w:sz w:val="20"/>
          <w:highlight w:val="white"/>
        </w:rPr>
        <w:tab/>
      </w:r>
      <w:r w:rsidRPr="00DB56EF">
        <w:rPr>
          <w:rFonts w:eastAsia="SimSun"/>
          <w:color w:val="000000"/>
          <w:sz w:val="20"/>
          <w:highlight w:val="white"/>
        </w:rPr>
        <w:tab/>
      </w:r>
      <w:r w:rsidRPr="00DB56EF">
        <w:rPr>
          <w:rFonts w:eastAsia="SimSun"/>
          <w:color w:val="000000"/>
          <w:sz w:val="20"/>
          <w:highlight w:val="white"/>
        </w:rPr>
        <w:tab/>
      </w:r>
    </w:p>
    <w:p w:rsidR="00DB56EF" w:rsidRPr="00DB56EF" w:rsidRDefault="00DB56EF" w:rsidP="00DB56EF">
      <w:pPr>
        <w:snapToGrid/>
        <w:spacing w:line="240" w:lineRule="auto"/>
        <w:rPr>
          <w:rFonts w:eastAsia="SimSun"/>
          <w:color w:val="000000"/>
          <w:spacing w:val="-4"/>
          <w:sz w:val="20"/>
        </w:rPr>
      </w:pPr>
      <w:r w:rsidRPr="00DB56EF">
        <w:rPr>
          <w:rFonts w:eastAsia="SimSun"/>
          <w:color w:val="000000"/>
          <w:sz w:val="20"/>
          <w:highlight w:val="white"/>
        </w:rPr>
        <w:t xml:space="preserve">2.8. Каждая из сторон гарантирует, что  - квалифицированный сертификат каждой стороны создан и выдан аккредитованным удостоверяющим центром, аккредитация которого действительна на день выдачи указанного сертификата; - квалифицированный сертификат каждой стороны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 - КЭП стороны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 </w:t>
      </w:r>
      <w:r w:rsidRPr="00DB56EF">
        <w:rPr>
          <w:rFonts w:eastAsia="SimSun"/>
          <w:color w:val="000000"/>
          <w:sz w:val="20"/>
          <w:highlight w:val="white"/>
        </w:rPr>
        <w:tab/>
      </w:r>
      <w:r w:rsidRPr="00DB56EF">
        <w:rPr>
          <w:rFonts w:eastAsia="SimSun"/>
          <w:color w:val="000000"/>
          <w:sz w:val="20"/>
          <w:highlight w:val="white"/>
        </w:rPr>
        <w:tab/>
      </w:r>
      <w:r w:rsidRPr="00DB56EF">
        <w:rPr>
          <w:rFonts w:eastAsia="SimSun"/>
          <w:color w:val="000000"/>
          <w:sz w:val="20"/>
          <w:highlight w:val="white"/>
        </w:rPr>
        <w:tab/>
        <w:t xml:space="preserve">                                                         </w:t>
      </w:r>
    </w:p>
    <w:p w:rsidR="00DB56EF" w:rsidRPr="00DB56EF" w:rsidRDefault="00DB56EF" w:rsidP="00DB56EF">
      <w:pPr>
        <w:snapToGrid/>
        <w:spacing w:line="240" w:lineRule="auto"/>
        <w:rPr>
          <w:rFonts w:eastAsia="SimSun"/>
          <w:color w:val="000000"/>
          <w:spacing w:val="-4"/>
          <w:sz w:val="20"/>
        </w:rPr>
      </w:pPr>
      <w:r w:rsidRPr="00DB56EF">
        <w:rPr>
          <w:rFonts w:eastAsia="SimSun"/>
          <w:color w:val="000000"/>
          <w:sz w:val="20"/>
          <w:highlight w:val="white"/>
        </w:rPr>
        <w:t xml:space="preserve">2.9. Ни одна из сторон не будет использовать КЭП в случае его аннулирования аккредитующим центром, а в случае аннулирования, незамедлительно (в день аннулирования) уведомит другую сторону. </w:t>
      </w:r>
      <w:r w:rsidRPr="00DB56EF">
        <w:rPr>
          <w:rFonts w:eastAsia="SimSun"/>
          <w:color w:val="000000"/>
          <w:sz w:val="20"/>
          <w:highlight w:val="white"/>
        </w:rPr>
        <w:tab/>
      </w:r>
      <w:r w:rsidRPr="00DB56EF">
        <w:rPr>
          <w:rFonts w:eastAsia="SimSun"/>
          <w:color w:val="000000"/>
          <w:sz w:val="20"/>
          <w:highlight w:val="white"/>
        </w:rPr>
        <w:tab/>
      </w:r>
      <w:r w:rsidRPr="00DB56EF">
        <w:rPr>
          <w:rFonts w:eastAsia="SimSun"/>
          <w:color w:val="000000"/>
          <w:sz w:val="20"/>
          <w:highlight w:val="white"/>
        </w:rPr>
        <w:tab/>
        <w:t xml:space="preserve">                                    </w:t>
      </w:r>
    </w:p>
    <w:p w:rsidR="00DB56EF" w:rsidRPr="00DB56EF" w:rsidRDefault="00DB56EF" w:rsidP="00DB56EF">
      <w:pPr>
        <w:snapToGrid/>
        <w:spacing w:line="240" w:lineRule="auto"/>
        <w:jc w:val="left"/>
        <w:rPr>
          <w:rFonts w:eastAsia="SimSun"/>
          <w:color w:val="000000"/>
          <w:spacing w:val="-4"/>
          <w:sz w:val="20"/>
        </w:rPr>
      </w:pPr>
      <w:r w:rsidRPr="00DB56EF">
        <w:rPr>
          <w:rFonts w:eastAsia="SimSun"/>
          <w:color w:val="000000"/>
          <w:sz w:val="20"/>
          <w:highlight w:val="white"/>
        </w:rPr>
        <w:t>2.10. В случае, если одна из сторон вносит корректировки или признает недействительным направленный ею электронный документ, то она обязана незамедлительно уведомить об этом другую сторону и направить корректный электронный документ.</w:t>
      </w:r>
      <w:r w:rsidRPr="00DB56EF">
        <w:rPr>
          <w:rFonts w:eastAsia="SimSun"/>
          <w:color w:val="000000"/>
          <w:sz w:val="20"/>
        </w:rPr>
        <w:t xml:space="preserve"> </w:t>
      </w:r>
      <w:r w:rsidRPr="00DB56EF">
        <w:rPr>
          <w:rFonts w:eastAsia="SimSun"/>
          <w:color w:val="000000"/>
          <w:sz w:val="20"/>
        </w:rPr>
        <w:tab/>
      </w:r>
      <w:r w:rsidRPr="00DB56EF">
        <w:rPr>
          <w:rFonts w:eastAsia="SimSun"/>
          <w:color w:val="000000"/>
          <w:sz w:val="20"/>
        </w:rPr>
        <w:tab/>
      </w:r>
      <w:r w:rsidRPr="00DB56EF">
        <w:rPr>
          <w:rFonts w:eastAsia="SimSun"/>
          <w:color w:val="000000"/>
          <w:sz w:val="20"/>
        </w:rPr>
        <w:tab/>
      </w:r>
      <w:r w:rsidRPr="00DB56EF">
        <w:rPr>
          <w:rFonts w:eastAsia="SimSun"/>
          <w:color w:val="000000"/>
          <w:sz w:val="20"/>
        </w:rPr>
        <w:tab/>
      </w:r>
      <w:r w:rsidRPr="00DB56EF">
        <w:rPr>
          <w:rFonts w:eastAsia="SimSun"/>
          <w:color w:val="000000"/>
          <w:sz w:val="20"/>
        </w:rPr>
        <w:tab/>
      </w:r>
      <w:r w:rsidRPr="00DB56EF">
        <w:rPr>
          <w:rFonts w:eastAsia="SimSun"/>
          <w:color w:val="000000"/>
          <w:sz w:val="20"/>
        </w:rPr>
        <w:br/>
      </w:r>
      <w:r w:rsidRPr="00DB56EF">
        <w:rPr>
          <w:rFonts w:eastAsia="SimSun"/>
          <w:b/>
          <w:color w:val="000000"/>
          <w:spacing w:val="-4"/>
          <w:sz w:val="20"/>
        </w:rPr>
        <w:t xml:space="preserve">            3. </w:t>
      </w:r>
      <w:r w:rsidRPr="00DB56EF">
        <w:rPr>
          <w:rFonts w:eastAsia="SimSun"/>
          <w:b/>
          <w:color w:val="000000"/>
          <w:sz w:val="20"/>
        </w:rPr>
        <w:t>ДОПОЛНИТЕЛЬНЫЕ ОБЯЗАТЕЛЬСТВА ИСПОЛНИТЕЛЯ</w:t>
      </w:r>
    </w:p>
    <w:p w:rsidR="00DB56EF" w:rsidRPr="00DB56EF" w:rsidRDefault="00DB56EF" w:rsidP="00DB56EF">
      <w:pPr>
        <w:snapToGrid/>
        <w:spacing w:line="240" w:lineRule="auto"/>
        <w:rPr>
          <w:rFonts w:eastAsia="SimSun"/>
          <w:color w:val="000000"/>
          <w:sz w:val="20"/>
        </w:rPr>
      </w:pPr>
      <w:r w:rsidRPr="00DB56EF">
        <w:rPr>
          <w:rFonts w:eastAsia="SimSun"/>
          <w:color w:val="000000"/>
          <w:spacing w:val="14"/>
          <w:sz w:val="20"/>
        </w:rPr>
        <w:t xml:space="preserve">3.1 </w:t>
      </w:r>
      <w:r w:rsidRPr="00DB56EF">
        <w:rPr>
          <w:rFonts w:eastAsia="SimSun"/>
          <w:color w:val="000000"/>
          <w:sz w:val="20"/>
        </w:rPr>
        <w:t>Исполнитель гарантирует Заказчику в порядке, предусмотренном ст. 431.2 Гражданского кодекса РФ, что:</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 xml:space="preserve"> а) обладает всеми законными </w:t>
      </w:r>
      <w:r w:rsidRPr="00DB56EF">
        <w:rPr>
          <w:rFonts w:eastAsia="SimSun"/>
          <w:color w:val="000000"/>
          <w:spacing w:val="8"/>
          <w:sz w:val="20"/>
        </w:rPr>
        <w:t xml:space="preserve">правами и полномочиями для заключения договора, соблюдения </w:t>
      </w:r>
      <w:r w:rsidRPr="00DB56EF">
        <w:rPr>
          <w:rFonts w:eastAsia="SimSun"/>
          <w:color w:val="000000"/>
          <w:spacing w:val="21"/>
          <w:sz w:val="20"/>
        </w:rPr>
        <w:t xml:space="preserve">и </w:t>
      </w:r>
      <w:r w:rsidRPr="00DB56EF">
        <w:rPr>
          <w:rFonts w:eastAsia="SimSun"/>
          <w:color w:val="000000"/>
          <w:sz w:val="20"/>
        </w:rPr>
        <w:t>выполнения его положений;</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 xml:space="preserve">б) не существует какого-либо положения любого существующего Договора, договора или иного документа, по </w:t>
      </w:r>
      <w:r w:rsidRPr="00DB56EF">
        <w:rPr>
          <w:rFonts w:eastAsia="SimSun"/>
          <w:color w:val="000000"/>
          <w:spacing w:val="4"/>
          <w:sz w:val="20"/>
        </w:rPr>
        <w:t xml:space="preserve">которому Исполнитель является стороной, </w:t>
      </w:r>
      <w:r w:rsidRPr="00DB56EF">
        <w:rPr>
          <w:rFonts w:eastAsia="SimSun"/>
          <w:color w:val="000000"/>
          <w:spacing w:val="9"/>
          <w:sz w:val="20"/>
        </w:rPr>
        <w:t xml:space="preserve">вступающей в противоречие с </w:t>
      </w:r>
      <w:r w:rsidRPr="00DB56EF">
        <w:rPr>
          <w:rFonts w:eastAsia="SimSun"/>
          <w:color w:val="000000"/>
          <w:spacing w:val="3"/>
          <w:sz w:val="20"/>
        </w:rPr>
        <w:t xml:space="preserve">Договором или выполнением любого из его </w:t>
      </w:r>
      <w:r w:rsidRPr="00DB56EF">
        <w:rPr>
          <w:rFonts w:eastAsia="SimSun"/>
          <w:color w:val="000000"/>
          <w:sz w:val="20"/>
        </w:rPr>
        <w:t>положений;</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 xml:space="preserve">в) получил или </w:t>
      </w:r>
      <w:r w:rsidRPr="00DB56EF">
        <w:rPr>
          <w:rFonts w:eastAsia="SimSun"/>
          <w:color w:val="000000"/>
          <w:spacing w:val="9"/>
          <w:sz w:val="20"/>
        </w:rPr>
        <w:t xml:space="preserve">надлежащим образом получит до начала </w:t>
      </w:r>
      <w:r w:rsidRPr="00DB56EF">
        <w:rPr>
          <w:rFonts w:eastAsia="SimSun"/>
          <w:color w:val="000000"/>
          <w:spacing w:val="3"/>
          <w:sz w:val="20"/>
        </w:rPr>
        <w:t xml:space="preserve">деятельности, предусмотренной </w:t>
      </w:r>
      <w:r w:rsidRPr="00DB56EF">
        <w:rPr>
          <w:rFonts w:eastAsia="SimSun"/>
          <w:color w:val="000000"/>
          <w:spacing w:val="11"/>
          <w:sz w:val="20"/>
        </w:rPr>
        <w:t xml:space="preserve">Договором, все разрешения, утверждения, согласия и лицензии, необходимые по </w:t>
      </w:r>
      <w:r w:rsidRPr="00DB56EF">
        <w:rPr>
          <w:rFonts w:eastAsia="SimSun"/>
          <w:color w:val="000000"/>
          <w:sz w:val="20"/>
        </w:rPr>
        <w:t>законодательству Российской Федерации для заключения и выполнения настоящего Договора.</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г) не находятся под процедурой банкротства, ликвидации или исполнения, и не имеется риска применения таких процедур против него.</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3.2. Исполнитель заявляет и гарантирует, что информация, материалы и документы, предоставляемые Исполнителем Заказчику по Договору, являются достоверными и адекватными.</w:t>
      </w:r>
    </w:p>
    <w:p w:rsidR="00DB56EF" w:rsidRPr="00DB56EF" w:rsidRDefault="00DB56EF" w:rsidP="00DB56EF">
      <w:pPr>
        <w:snapToGrid/>
        <w:spacing w:line="240" w:lineRule="auto"/>
        <w:jc w:val="left"/>
        <w:rPr>
          <w:rFonts w:eastAsia="SimSun"/>
          <w:color w:val="000000"/>
          <w:sz w:val="20"/>
        </w:rPr>
      </w:pPr>
      <w:r w:rsidRPr="00DB56EF">
        <w:rPr>
          <w:rFonts w:eastAsia="SimSun"/>
          <w:b/>
          <w:color w:val="000000"/>
          <w:sz w:val="20"/>
        </w:rPr>
        <w:t>4. ПРАВА И ОБЯЗАННОСТИ СТОРОН.</w:t>
      </w:r>
    </w:p>
    <w:p w:rsidR="00DB56EF" w:rsidRPr="00DB56EF" w:rsidRDefault="00DB56EF" w:rsidP="00DB56EF">
      <w:pPr>
        <w:snapToGrid/>
        <w:spacing w:line="240" w:lineRule="auto"/>
        <w:jc w:val="left"/>
        <w:rPr>
          <w:rFonts w:eastAsia="SimSun"/>
          <w:color w:val="000000"/>
          <w:sz w:val="20"/>
        </w:rPr>
      </w:pPr>
      <w:r w:rsidRPr="00DB56EF">
        <w:rPr>
          <w:rFonts w:eastAsia="SimSun"/>
          <w:color w:val="000000"/>
          <w:sz w:val="20"/>
        </w:rPr>
        <w:t xml:space="preserve">4.1. Исполнитель обязуется: </w:t>
      </w:r>
    </w:p>
    <w:p w:rsidR="00DB56EF" w:rsidRPr="00DB56EF" w:rsidRDefault="00DB56EF" w:rsidP="00DB56EF">
      <w:pPr>
        <w:snapToGrid/>
        <w:spacing w:line="240" w:lineRule="auto"/>
        <w:jc w:val="left"/>
        <w:rPr>
          <w:rFonts w:eastAsia="SimSun"/>
          <w:color w:val="000000"/>
          <w:sz w:val="20"/>
        </w:rPr>
      </w:pPr>
      <w:r w:rsidRPr="00DB56EF">
        <w:rPr>
          <w:rFonts w:eastAsia="SimSun"/>
          <w:color w:val="000000"/>
          <w:sz w:val="20"/>
        </w:rPr>
        <w:t>4.1.1. Оказать Заказчику услугу добросовестно, качественно, в установленные Договором сроки, в соответствии с Приложением № 1 к Договору.</w:t>
      </w:r>
    </w:p>
    <w:p w:rsidR="00DB56EF" w:rsidRPr="00DB56EF" w:rsidRDefault="00DB56EF" w:rsidP="00DB56EF">
      <w:pPr>
        <w:snapToGrid/>
        <w:spacing w:line="240" w:lineRule="auto"/>
        <w:jc w:val="left"/>
        <w:rPr>
          <w:rFonts w:eastAsia="SimSun"/>
          <w:color w:val="000000"/>
          <w:sz w:val="20"/>
        </w:rPr>
      </w:pPr>
      <w:r w:rsidRPr="00DB56EF">
        <w:rPr>
          <w:rFonts w:eastAsia="SimSun"/>
          <w:color w:val="000000"/>
          <w:sz w:val="20"/>
        </w:rPr>
        <w:t xml:space="preserve"> 4.1.2. По окончании оказания услуги передать результаты оказания услуги Заказчику по Акту сдачи-приемки оказанных услуг в течение 5 (Пяти) рабочих дней с момента окончания оказания услуги.</w:t>
      </w:r>
    </w:p>
    <w:p w:rsidR="00DB56EF" w:rsidRPr="00DB56EF" w:rsidRDefault="00DB56EF" w:rsidP="00DB56EF">
      <w:pPr>
        <w:snapToGrid/>
        <w:spacing w:line="240" w:lineRule="auto"/>
        <w:jc w:val="left"/>
        <w:rPr>
          <w:rFonts w:eastAsia="SimSun"/>
          <w:color w:val="000000"/>
          <w:sz w:val="20"/>
        </w:rPr>
      </w:pPr>
      <w:r w:rsidRPr="00DB56EF">
        <w:rPr>
          <w:rFonts w:eastAsia="SimSun"/>
          <w:color w:val="000000"/>
          <w:sz w:val="20"/>
        </w:rPr>
        <w:t xml:space="preserve"> 4.1.3. Незамедлительно и в полном объеме сообщать Заказчику обо всех обстоятельствах, препятствующих или делающих невозможным оказание услуги по Договору. </w:t>
      </w:r>
    </w:p>
    <w:p w:rsidR="00DB56EF" w:rsidRPr="00DB56EF" w:rsidRDefault="00DB56EF" w:rsidP="00DB56EF">
      <w:pPr>
        <w:snapToGrid/>
        <w:spacing w:line="240" w:lineRule="auto"/>
        <w:jc w:val="left"/>
        <w:rPr>
          <w:rFonts w:eastAsia="SimSun"/>
          <w:color w:val="000000"/>
          <w:sz w:val="20"/>
        </w:rPr>
      </w:pPr>
      <w:r w:rsidRPr="00DB56EF">
        <w:rPr>
          <w:rFonts w:eastAsia="SimSun"/>
          <w:color w:val="000000"/>
          <w:sz w:val="20"/>
        </w:rPr>
        <w:t xml:space="preserve">4.1.4. Сообщать Заказчику по его требованию всю информацию о ходе оказания услуги по Договору. </w:t>
      </w:r>
    </w:p>
    <w:p w:rsidR="00DB56EF" w:rsidRPr="00DB56EF" w:rsidRDefault="00DB56EF" w:rsidP="00DB56EF">
      <w:pPr>
        <w:snapToGrid/>
        <w:spacing w:line="240" w:lineRule="auto"/>
        <w:jc w:val="left"/>
        <w:rPr>
          <w:rFonts w:eastAsia="SimSun"/>
          <w:color w:val="000000"/>
          <w:sz w:val="20"/>
        </w:rPr>
      </w:pPr>
      <w:r w:rsidRPr="00DB56EF">
        <w:rPr>
          <w:rFonts w:eastAsia="SimSun"/>
          <w:color w:val="000000"/>
          <w:sz w:val="20"/>
        </w:rPr>
        <w:t xml:space="preserve">4.1.5. Приобрести качественные продукты и принадлежности, необходимые для оказания услуги.  </w:t>
      </w:r>
    </w:p>
    <w:p w:rsidR="00DB56EF" w:rsidRPr="00DB56EF" w:rsidRDefault="00DB56EF" w:rsidP="00DB56EF">
      <w:pPr>
        <w:snapToGrid/>
        <w:spacing w:line="240" w:lineRule="auto"/>
        <w:jc w:val="left"/>
        <w:rPr>
          <w:rFonts w:eastAsia="SimSun"/>
          <w:color w:val="000000"/>
          <w:sz w:val="20"/>
        </w:rPr>
      </w:pPr>
      <w:r w:rsidRPr="00DB56EF">
        <w:rPr>
          <w:rFonts w:eastAsia="SimSun"/>
          <w:color w:val="000000"/>
          <w:sz w:val="20"/>
        </w:rPr>
        <w:lastRenderedPageBreak/>
        <w:t xml:space="preserve">4.1.6. Соблюдать санитарные и гигиенические требования при оказании услуги по Договору. </w:t>
      </w:r>
    </w:p>
    <w:p w:rsidR="00DB56EF" w:rsidRPr="00DB56EF" w:rsidRDefault="00DB56EF" w:rsidP="00DB56EF">
      <w:pPr>
        <w:snapToGrid/>
        <w:spacing w:line="240" w:lineRule="auto"/>
        <w:jc w:val="left"/>
        <w:rPr>
          <w:rFonts w:eastAsia="SimSun"/>
          <w:color w:val="000000"/>
          <w:sz w:val="20"/>
        </w:rPr>
      </w:pPr>
      <w:r w:rsidRPr="00DB56EF">
        <w:rPr>
          <w:rFonts w:eastAsia="SimSun"/>
          <w:color w:val="000000"/>
          <w:sz w:val="20"/>
        </w:rPr>
        <w:t xml:space="preserve">4.2. Заказчик обязуется: </w:t>
      </w:r>
    </w:p>
    <w:p w:rsidR="00DB56EF" w:rsidRPr="00DB56EF" w:rsidRDefault="00DB56EF" w:rsidP="00DB56EF">
      <w:pPr>
        <w:snapToGrid/>
        <w:spacing w:line="240" w:lineRule="auto"/>
        <w:jc w:val="left"/>
        <w:rPr>
          <w:rFonts w:eastAsia="SimSun"/>
          <w:color w:val="000000"/>
          <w:sz w:val="20"/>
        </w:rPr>
      </w:pPr>
      <w:r w:rsidRPr="00DB56EF">
        <w:rPr>
          <w:rFonts w:eastAsia="SimSun"/>
          <w:color w:val="000000"/>
          <w:sz w:val="20"/>
        </w:rPr>
        <w:t xml:space="preserve">4.2.1. Оплатить оказанную услугу Исполнителя в порядке и на условиях, предусмотренных Договором. </w:t>
      </w:r>
    </w:p>
    <w:p w:rsidR="00DB56EF" w:rsidRPr="00DB56EF" w:rsidRDefault="00DB56EF" w:rsidP="00DB56EF">
      <w:pPr>
        <w:snapToGrid/>
        <w:spacing w:line="240" w:lineRule="auto"/>
        <w:jc w:val="left"/>
        <w:rPr>
          <w:rFonts w:eastAsia="SimSun"/>
          <w:color w:val="000000"/>
          <w:sz w:val="20"/>
        </w:rPr>
      </w:pPr>
      <w:r w:rsidRPr="00DB56EF">
        <w:rPr>
          <w:rFonts w:eastAsia="SimSun"/>
          <w:color w:val="000000"/>
          <w:sz w:val="20"/>
        </w:rPr>
        <w:t xml:space="preserve">4.2.2. Предоставлять по требованию Исполнителя информацию, необходимую для оказания услуги по Договору. </w:t>
      </w:r>
    </w:p>
    <w:p w:rsidR="00DB56EF" w:rsidRPr="00DB56EF" w:rsidRDefault="00DB56EF" w:rsidP="00DB56EF">
      <w:pPr>
        <w:snapToGrid/>
        <w:spacing w:line="240" w:lineRule="auto"/>
        <w:jc w:val="left"/>
        <w:rPr>
          <w:rFonts w:eastAsia="SimSun"/>
          <w:color w:val="000000"/>
          <w:sz w:val="20"/>
        </w:rPr>
      </w:pPr>
      <w:r w:rsidRPr="00DB56EF">
        <w:rPr>
          <w:rFonts w:eastAsia="SimSun"/>
          <w:color w:val="000000"/>
          <w:sz w:val="20"/>
        </w:rPr>
        <w:t xml:space="preserve">4.3. Заказчик вправе: </w:t>
      </w:r>
    </w:p>
    <w:p w:rsidR="00DB56EF" w:rsidRPr="00DB56EF" w:rsidRDefault="00DB56EF" w:rsidP="00DB56EF">
      <w:pPr>
        <w:snapToGrid/>
        <w:spacing w:line="240" w:lineRule="auto"/>
        <w:jc w:val="left"/>
        <w:rPr>
          <w:rFonts w:eastAsia="SimSun"/>
          <w:color w:val="000000"/>
          <w:sz w:val="20"/>
        </w:rPr>
      </w:pPr>
      <w:r w:rsidRPr="00DB56EF">
        <w:rPr>
          <w:rFonts w:eastAsia="SimSun"/>
          <w:color w:val="000000"/>
          <w:sz w:val="20"/>
        </w:rPr>
        <w:t xml:space="preserve">4.3.1. Проверять ход и качество оказания, не вмешиваясь в профессиональную деятельность Исполнителя. </w:t>
      </w:r>
    </w:p>
    <w:p w:rsidR="00DB56EF" w:rsidRPr="00DB56EF" w:rsidRDefault="00DB56EF" w:rsidP="00DB56EF">
      <w:pPr>
        <w:snapToGrid/>
        <w:spacing w:line="240" w:lineRule="auto"/>
        <w:jc w:val="left"/>
        <w:rPr>
          <w:rFonts w:eastAsia="SimSun"/>
          <w:color w:val="000000"/>
          <w:sz w:val="20"/>
        </w:rPr>
      </w:pPr>
      <w:r w:rsidRPr="00DB56EF">
        <w:rPr>
          <w:rFonts w:eastAsia="SimSun"/>
          <w:color w:val="000000"/>
          <w:sz w:val="20"/>
        </w:rPr>
        <w:t xml:space="preserve">4.3.2. Не принимать результаты оказанной услуги у Исполнителя по Акту сдачи-приемки оказанных услуг, до даты устранения Исполнителем всех выявленных и обнаруженных Заказчиком в результатах оказанной услуги недостатков. </w:t>
      </w:r>
    </w:p>
    <w:p w:rsidR="00DB56EF" w:rsidRPr="00DB56EF" w:rsidRDefault="00DB56EF" w:rsidP="00DB56EF">
      <w:pPr>
        <w:snapToGrid/>
        <w:spacing w:line="240" w:lineRule="auto"/>
        <w:jc w:val="left"/>
        <w:rPr>
          <w:rFonts w:eastAsia="SimSun"/>
          <w:color w:val="000000"/>
          <w:sz w:val="20"/>
        </w:rPr>
      </w:pPr>
      <w:r w:rsidRPr="00DB56EF">
        <w:rPr>
          <w:rFonts w:eastAsia="SimSun"/>
          <w:b/>
          <w:color w:val="000000"/>
          <w:spacing w:val="-9"/>
          <w:sz w:val="20"/>
        </w:rPr>
        <w:t>5</w:t>
      </w:r>
      <w:r w:rsidRPr="00DB56EF">
        <w:rPr>
          <w:rFonts w:eastAsia="SimSun"/>
          <w:b/>
          <w:color w:val="000000"/>
          <w:sz w:val="20"/>
        </w:rPr>
        <w:t xml:space="preserve">. </w:t>
      </w:r>
      <w:r w:rsidRPr="00DB56EF">
        <w:rPr>
          <w:rFonts w:eastAsia="SimSun"/>
          <w:b/>
          <w:color w:val="000000"/>
          <w:spacing w:val="1"/>
          <w:sz w:val="20"/>
        </w:rPr>
        <w:t>СРОК ДЕЙСТВИЯ И ПРЕКРАЩЕНИЕ ДЕЙСТВИЯ ДОГОВОРА</w:t>
      </w:r>
    </w:p>
    <w:p w:rsidR="00DB56EF" w:rsidRPr="00DB56EF" w:rsidRDefault="00DB56EF" w:rsidP="00DB56EF">
      <w:pPr>
        <w:snapToGrid/>
        <w:spacing w:line="240" w:lineRule="auto"/>
        <w:jc w:val="left"/>
        <w:rPr>
          <w:rFonts w:eastAsia="SimSun"/>
          <w:color w:val="000000"/>
          <w:sz w:val="20"/>
        </w:rPr>
      </w:pPr>
      <w:r w:rsidRPr="00DB56EF">
        <w:rPr>
          <w:rFonts w:eastAsia="SimSun"/>
          <w:color w:val="000000"/>
          <w:sz w:val="20"/>
        </w:rPr>
        <w:t xml:space="preserve">5.1. Договор вступает в силу с даты его подписания и действует по 30 августа 2026 г., а в части исполнения обязательств до полного их выполнения. </w:t>
      </w:r>
    </w:p>
    <w:p w:rsidR="00DB56EF" w:rsidRPr="00DB56EF" w:rsidRDefault="00DB56EF" w:rsidP="00DB56EF">
      <w:pPr>
        <w:snapToGrid/>
        <w:spacing w:line="240" w:lineRule="auto"/>
        <w:rPr>
          <w:rFonts w:eastAsia="SimSun"/>
          <w:color w:val="000000"/>
          <w:sz w:val="20"/>
        </w:rPr>
      </w:pPr>
      <w:r w:rsidRPr="00DB56EF">
        <w:rPr>
          <w:rFonts w:eastAsia="SimSun"/>
          <w:color w:val="000000"/>
          <w:spacing w:val="1"/>
          <w:sz w:val="20"/>
        </w:rPr>
        <w:t xml:space="preserve">5.2. </w:t>
      </w:r>
      <w:r w:rsidRPr="00DB56EF">
        <w:rPr>
          <w:rFonts w:eastAsia="SimSun"/>
          <w:color w:val="000000"/>
          <w:sz w:val="20"/>
        </w:rPr>
        <w:t>Заказчик вправе отказаться от исполнения договора возмездного оказания услуги при условии оплаты Исполнителю фактически понесенных им расходов.</w:t>
      </w:r>
    </w:p>
    <w:p w:rsidR="00DB56EF" w:rsidRPr="00DB56EF" w:rsidRDefault="00DB56EF" w:rsidP="00DB56EF">
      <w:pPr>
        <w:snapToGrid/>
        <w:spacing w:line="240" w:lineRule="auto"/>
        <w:rPr>
          <w:rFonts w:eastAsia="SimSun"/>
          <w:color w:val="000000"/>
          <w:spacing w:val="1"/>
          <w:sz w:val="20"/>
        </w:rPr>
      </w:pPr>
      <w:r w:rsidRPr="00DB56EF">
        <w:rPr>
          <w:rFonts w:eastAsia="SimSun"/>
          <w:color w:val="000000"/>
          <w:spacing w:val="11"/>
          <w:sz w:val="20"/>
        </w:rPr>
        <w:t xml:space="preserve">5.3. После прекращения действия Договора </w:t>
      </w:r>
      <w:r w:rsidRPr="00DB56EF">
        <w:rPr>
          <w:rFonts w:eastAsia="SimSun"/>
          <w:color w:val="000000"/>
          <w:spacing w:val="1"/>
          <w:sz w:val="20"/>
        </w:rPr>
        <w:t xml:space="preserve">на любом основании ни одна из Сторон не будет более связана </w:t>
      </w:r>
      <w:r w:rsidRPr="00DB56EF">
        <w:rPr>
          <w:rFonts w:eastAsia="SimSun"/>
          <w:color w:val="000000"/>
          <w:spacing w:val="2"/>
          <w:sz w:val="20"/>
        </w:rPr>
        <w:t xml:space="preserve">с другой Стороной каким-либо дополнительным </w:t>
      </w:r>
      <w:r w:rsidRPr="00DB56EF">
        <w:rPr>
          <w:rFonts w:eastAsia="SimSun"/>
          <w:color w:val="000000"/>
          <w:spacing w:val="1"/>
          <w:sz w:val="20"/>
        </w:rPr>
        <w:t>обязательством, за исключением обязательств, возникших из Договора и не исполненных Сторонами до даты прекращения действия Договора.</w:t>
      </w:r>
    </w:p>
    <w:p w:rsidR="00DB56EF" w:rsidRPr="00DB56EF" w:rsidRDefault="00DB56EF" w:rsidP="00DB56EF">
      <w:pPr>
        <w:snapToGrid/>
        <w:spacing w:line="240" w:lineRule="auto"/>
        <w:jc w:val="left"/>
        <w:rPr>
          <w:rFonts w:eastAsia="SimSun"/>
          <w:color w:val="000000"/>
          <w:spacing w:val="-1"/>
          <w:sz w:val="20"/>
        </w:rPr>
      </w:pPr>
      <w:r w:rsidRPr="00DB56EF">
        <w:rPr>
          <w:rFonts w:eastAsia="SimSun"/>
          <w:b/>
          <w:color w:val="000000"/>
          <w:spacing w:val="-8"/>
          <w:sz w:val="20"/>
        </w:rPr>
        <w:t xml:space="preserve">6. </w:t>
      </w:r>
      <w:r w:rsidRPr="00DB56EF">
        <w:rPr>
          <w:rFonts w:eastAsia="SimSun"/>
          <w:b/>
          <w:color w:val="000000"/>
          <w:spacing w:val="2"/>
          <w:sz w:val="20"/>
        </w:rPr>
        <w:t>КОНФИДЕНЦИАЛЬНОСТЬ</w:t>
      </w:r>
    </w:p>
    <w:p w:rsidR="00DB56EF" w:rsidRPr="00DB56EF" w:rsidRDefault="00DB56EF" w:rsidP="00DB56EF">
      <w:pPr>
        <w:tabs>
          <w:tab w:val="left" w:pos="9720"/>
        </w:tabs>
        <w:snapToGrid/>
        <w:spacing w:line="240" w:lineRule="auto"/>
        <w:rPr>
          <w:rFonts w:eastAsia="SimSun"/>
          <w:color w:val="000000"/>
          <w:sz w:val="20"/>
        </w:rPr>
      </w:pPr>
      <w:r w:rsidRPr="00DB56EF">
        <w:rPr>
          <w:rFonts w:eastAsia="SimSun"/>
          <w:color w:val="000000"/>
          <w:spacing w:val="-1"/>
          <w:sz w:val="20"/>
        </w:rPr>
        <w:t xml:space="preserve">6.1. </w:t>
      </w:r>
      <w:r w:rsidRPr="00DB56EF">
        <w:rPr>
          <w:rFonts w:eastAsia="SimSun"/>
          <w:color w:val="000000"/>
          <w:sz w:val="20"/>
        </w:rPr>
        <w:t>Настоящим Стороны признают, что определенная часть информации, которая передается Сторонами друг другу для оказания услуги по Договору является конфиденциальной информацией и/или информацией, составляющей коммерческую тайну Сторон.</w:t>
      </w:r>
    </w:p>
    <w:p w:rsidR="00DB56EF" w:rsidRPr="00DB56EF" w:rsidRDefault="00DB56EF" w:rsidP="00DB56EF">
      <w:pPr>
        <w:tabs>
          <w:tab w:val="left" w:pos="9720"/>
        </w:tabs>
        <w:snapToGrid/>
        <w:spacing w:line="240" w:lineRule="auto"/>
        <w:rPr>
          <w:rFonts w:eastAsia="SimSun"/>
          <w:color w:val="000000"/>
          <w:sz w:val="20"/>
        </w:rPr>
      </w:pPr>
      <w:r w:rsidRPr="00DB56EF">
        <w:rPr>
          <w:rFonts w:eastAsia="SimSun"/>
          <w:color w:val="000000"/>
          <w:sz w:val="20"/>
        </w:rPr>
        <w:t>6.2. Стороны обязуются не разглашать ставшие им известными в результате исполнения Договора сведения, являющиеся конфиденциальными и/или составляющие коммерческую тайну Сторон.</w:t>
      </w:r>
    </w:p>
    <w:p w:rsidR="00DB56EF" w:rsidRPr="00DB56EF" w:rsidRDefault="00DB56EF" w:rsidP="00DB56EF">
      <w:pPr>
        <w:tabs>
          <w:tab w:val="left" w:pos="9720"/>
        </w:tabs>
        <w:snapToGrid/>
        <w:spacing w:line="240" w:lineRule="auto"/>
        <w:rPr>
          <w:rFonts w:eastAsia="SimSun"/>
          <w:color w:val="000000"/>
          <w:sz w:val="20"/>
        </w:rPr>
      </w:pPr>
      <w:r w:rsidRPr="00DB56EF">
        <w:rPr>
          <w:rFonts w:eastAsia="SimSun"/>
          <w:color w:val="000000"/>
          <w:sz w:val="20"/>
        </w:rPr>
        <w:t>Под «Коммерческой тайной» Стороны будут понимать зафиксированную на материальном носителе научно-техническую, технологическую, производственную, финансово-экономическую или иную информацию (в том числе составляющую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третьим лицам и в отношении которой Стороной, как обладателем такой информации введен режим коммерческой тайны. Сведения, составляющие коммерческую тайну, передаются Сторонами друг другу только с указанием «Коммерческая тайна».</w:t>
      </w:r>
    </w:p>
    <w:p w:rsidR="00DB56EF" w:rsidRPr="00DB56EF" w:rsidRDefault="00DB56EF" w:rsidP="00DB56EF">
      <w:pPr>
        <w:tabs>
          <w:tab w:val="left" w:pos="9720"/>
        </w:tabs>
        <w:snapToGrid/>
        <w:spacing w:line="240" w:lineRule="auto"/>
        <w:rPr>
          <w:rFonts w:eastAsia="SimSun"/>
          <w:color w:val="000000"/>
          <w:sz w:val="20"/>
        </w:rPr>
      </w:pPr>
      <w:r w:rsidRPr="00DB56EF">
        <w:rPr>
          <w:rFonts w:eastAsia="SimSun"/>
          <w:color w:val="000000"/>
          <w:sz w:val="20"/>
        </w:rPr>
        <w:t>«Конфиденциальная информация» означает любую, без ограничений, финансовую, техническую, оперативную и любую иную информацию, принадлежащую раскрывающей Стороне о ее дочерних предприятиях, услугах, работах, товарах, клиентах, объектах интеллектуальной собственности, потенциальных клиентах и т. д., за исключением той информации, которая не может являться конфиденциальной в силу закона, сообщенную в устном виде или показанную визуально с указанием о ее конфиденциальности и/или переданную на носителях раскрывающей Стороной принимающей Стороне с указанием: «Конфиденциально».</w:t>
      </w:r>
    </w:p>
    <w:p w:rsidR="00DB56EF" w:rsidRPr="00DB56EF" w:rsidRDefault="00DB56EF" w:rsidP="00DB56EF">
      <w:pPr>
        <w:tabs>
          <w:tab w:val="left" w:pos="9720"/>
        </w:tabs>
        <w:snapToGrid/>
        <w:spacing w:line="240" w:lineRule="auto"/>
        <w:rPr>
          <w:rFonts w:eastAsia="SimSun"/>
          <w:color w:val="000000"/>
          <w:sz w:val="20"/>
        </w:rPr>
      </w:pPr>
      <w:r w:rsidRPr="00DB56EF">
        <w:rPr>
          <w:rFonts w:eastAsia="SimSun"/>
          <w:color w:val="000000"/>
          <w:sz w:val="20"/>
        </w:rPr>
        <w:t>6.3. Стороны обязуются не разглашать ставшую им известной конфиденциальную информацию и/или сведения, составляющие коммерческую тайну Сторон, как в течение срока действия Договора, так и в течение 5 (Пять) лет с даты окончания действия Договора.</w:t>
      </w:r>
    </w:p>
    <w:p w:rsidR="00DB56EF" w:rsidRPr="00DB56EF" w:rsidRDefault="00DB56EF" w:rsidP="00DB56EF">
      <w:pPr>
        <w:tabs>
          <w:tab w:val="left" w:pos="9720"/>
        </w:tabs>
        <w:snapToGrid/>
        <w:spacing w:line="240" w:lineRule="auto"/>
        <w:rPr>
          <w:rFonts w:eastAsia="SimSun"/>
          <w:color w:val="000000"/>
          <w:sz w:val="20"/>
        </w:rPr>
      </w:pPr>
      <w:r w:rsidRPr="00DB56EF">
        <w:rPr>
          <w:rFonts w:eastAsia="SimSun"/>
          <w:color w:val="000000"/>
          <w:sz w:val="20"/>
        </w:rPr>
        <w:t>6.4. За разглашение конфиденциальной информации и сведений, составляющих коммерческую тайну, Стороны будут нести ответственность, предусмотренную действующим законодательством РФ.</w:t>
      </w:r>
    </w:p>
    <w:p w:rsidR="00DB56EF" w:rsidRPr="00DB56EF" w:rsidRDefault="00DB56EF" w:rsidP="00DB56EF">
      <w:pPr>
        <w:tabs>
          <w:tab w:val="left" w:pos="9720"/>
        </w:tabs>
        <w:snapToGrid/>
        <w:spacing w:line="240" w:lineRule="auto"/>
        <w:rPr>
          <w:rFonts w:eastAsia="SimSun"/>
          <w:color w:val="000000"/>
          <w:sz w:val="20"/>
        </w:rPr>
      </w:pPr>
      <w:r w:rsidRPr="00DB56EF">
        <w:rPr>
          <w:rFonts w:eastAsia="SimSun"/>
          <w:color w:val="000000"/>
          <w:sz w:val="20"/>
        </w:rPr>
        <w:t>6.5. При условии выполнения требований пп.6.1. – 6.4. настоящего раздела Договора, ни одна Сторона, раскрывшая третьим лицам конфиденциальную информацию и/или сведения, составляющие коммерческую тайну, принадлежащие другой Стороне, не должна нести ответственность за раскрытие указанной конфиденциальной информации и/или сведений, составляющих коммерческую тайну, в следующих случаях:</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 если такая конфиденциальная информация и/или сведения, составляющие коммерческую тайну, были известны раскрывшей Стороне из других источников до момента вступления в силу Договора;</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 если раскрытие конфиденциальной информации и/или сведений, составляющих коммерческую тайну, произошло с ведома другой Стороны – обладателя указанных конфиденциальной информации и/или сведений, составляющих коммерческую тайну;</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 если раскрытие конфиденциальной информации и/или сведений, составляющих коммерческую тайну, произошло в соответствии с актом компетентного государственного органа или суда, вступившего в законную силу;</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 если конфиденциальная информация и/или сведения, составляющие коммерческую тайну, были получены раскрывшей Стороной от третьего лица, при условии, что такой источник не связан соглашением о конфиденциальности в отношении такой конфиденциальной информации и/или сведений, составляющих коммерческую тайну, или ему иным образом не запрещено передавать указанную конфиденциальную информацию и/или сведения, составляющие коммерческую тайну, раскрывшей Стороне в связи с Договорным, юридическим или фидуциарным обязательством, и указанный источник получил такую конфиденциальную информацию и/или сведения, составляющие коммерческую тайну, законным путем.</w:t>
      </w:r>
    </w:p>
    <w:p w:rsidR="00DB56EF" w:rsidRPr="00DB56EF" w:rsidRDefault="00DB56EF" w:rsidP="00DB56EF">
      <w:pPr>
        <w:snapToGrid/>
        <w:spacing w:line="240" w:lineRule="auto"/>
        <w:jc w:val="left"/>
        <w:rPr>
          <w:rFonts w:eastAsia="SimSun"/>
          <w:b/>
          <w:color w:val="000000"/>
          <w:spacing w:val="2"/>
          <w:sz w:val="20"/>
        </w:rPr>
      </w:pPr>
      <w:r w:rsidRPr="00DB56EF">
        <w:rPr>
          <w:rFonts w:eastAsia="SimSun"/>
          <w:b/>
          <w:color w:val="000000"/>
          <w:spacing w:val="2"/>
          <w:sz w:val="20"/>
        </w:rPr>
        <w:t>7. ОТВЕТСТВЕННОСТЬ СТОРОН</w:t>
      </w:r>
    </w:p>
    <w:p w:rsidR="00DB56EF" w:rsidRPr="00DB56EF" w:rsidRDefault="00DB56EF" w:rsidP="00DB56EF">
      <w:pPr>
        <w:tabs>
          <w:tab w:val="left" w:pos="9720"/>
        </w:tabs>
        <w:snapToGrid/>
        <w:spacing w:line="240" w:lineRule="auto"/>
        <w:rPr>
          <w:rFonts w:eastAsia="SimSun"/>
          <w:color w:val="000000"/>
          <w:sz w:val="20"/>
        </w:rPr>
      </w:pPr>
      <w:r w:rsidRPr="00DB56EF">
        <w:rPr>
          <w:rFonts w:eastAsia="SimSun"/>
          <w:color w:val="000000"/>
          <w:sz w:val="20"/>
        </w:rPr>
        <w:t>7.1. Отношения между Исполнителем и Заказчиком являются отношениями независимых организаций. Стороны признают, что для целей Договора ни одна из них не является работником, представителем или партнером другой стороны для какой-либо иной цели.</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7.2. В случае неисполнения или ненадлежащего исполнения Исполнителем своих обязательств, вытекающих из Договора, Заказчик вправе по своему усмотрению потребовать от Исполнителя:</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 устранения Исполнителем за свой счет недостатков и недочетов, обнаруженных Заказчиком в результатах оказания услуг в сроки, указанные Заказчиком.</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7.3. За нарушение условий Договора Стороны несут ответственность в соответствии с действующим законодательством Российской Федерации.</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lastRenderedPageBreak/>
        <w:t>7.4. За просрочку сроков оказания услуги Заказчик вправе требовать от Исполнителя уплаты пени в размере 0,1 % от стоимости услуги Исполнителя, срок оказания и/или выполнения которой были просрочены Исполнителем, за каждый день просрочки, но не более 20% от всей стоимости услуги Исполнителя по Договору.</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7.5. В случае несвоевременной оплаты оказанной услуги в соответствии с п. 2.2. Договора Исполнитель вправе требовать от Заказчика уплаты пени в размере 0,1 % от стоимости услуги Исполнителя, срок оплаты которой был просрочен Заказчиком, за каждый день просрочки, но не более 20% от всей стоимости услуги Исполнителя по Договору.</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7.6. Обязанность по уплате пени возникает у виновной Стороны с даты получения ею требования другой пострадавшей Стороны о начислении и уплате пени.</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7.7. Выплата штрафных санкций не освобождает Стороны от исполнения своих обязательств, вытекающих из Договора.</w:t>
      </w:r>
    </w:p>
    <w:p w:rsidR="00DB56EF" w:rsidRPr="00DB56EF" w:rsidRDefault="00DB56EF" w:rsidP="00DB56EF">
      <w:pPr>
        <w:snapToGrid/>
        <w:spacing w:line="240" w:lineRule="auto"/>
        <w:rPr>
          <w:rFonts w:eastAsia="SimSun"/>
          <w:b/>
          <w:color w:val="000000"/>
          <w:sz w:val="20"/>
        </w:rPr>
      </w:pPr>
      <w:r w:rsidRPr="00DB56EF">
        <w:rPr>
          <w:rFonts w:eastAsia="SimSun"/>
          <w:b/>
          <w:color w:val="000000"/>
          <w:sz w:val="20"/>
        </w:rPr>
        <w:t>8. ОБСТОЯТЕЛЬСТВА НЕПРЕОДОЛИМОЙ СИЛЫ</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8.1. Стороны не несут ответственности за полное или частичное неисполнение своих обязательств по Договору, если это неисполнение было вызвано обстоятельствами непреодолимой силы, не зависящими от воли Сторон, которые Стороны не могли ни предвидеть, ни предотвратить своими силами.</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8.2. Сторона, для которой создалась невозможность исполнения обязательств по Договору вследствие обстоятельств непреодолимой силы, обязана известить в письменной форме другую Сторону о наступлении и предполагаемом сроке действия данных обстоятельств в течение 10 (десяти) рабочих дней с даты их наступления. Подтверждением наступления обстоятельств непреодолимой силы является свидетельство (сертификат), выданное уполномоченным органом (ТПП РФ), которое должно быть предоставлено другой Стороне в течение 30 (тридцати) рабочих дней с даты наступления указанных обстоятельств</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8.3. В случае, если обстоятельства непреодолимой силы действуют более 1 (одного) месяца, любая из Сторон вправе в одностороннем внесудебном порядке отказаться от исполнения Договора, направив другой Стороне письменное уведомление за 5 (пять) рабочих дней до даты расторжения. При этом Стороны производят взаиморасчеты за фактически оказанные до момента наступления форс-мажора услуги.</w:t>
      </w:r>
    </w:p>
    <w:p w:rsidR="00DB56EF" w:rsidRPr="00DB56EF" w:rsidRDefault="00DB56EF" w:rsidP="00DB56EF">
      <w:pPr>
        <w:snapToGrid/>
        <w:spacing w:line="240" w:lineRule="auto"/>
        <w:rPr>
          <w:rFonts w:eastAsia="SimSun"/>
          <w:color w:val="000000"/>
          <w:sz w:val="20"/>
        </w:rPr>
      </w:pPr>
      <w:r w:rsidRPr="00DB56EF">
        <w:rPr>
          <w:rFonts w:eastAsia="SimSun"/>
          <w:b/>
          <w:color w:val="000000"/>
          <w:sz w:val="20"/>
        </w:rPr>
        <w:t>9. ПОРЯДОК РАССМОТРЕНИЯ И РАЗРЕШЕНИЯ СПОРОВ</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 xml:space="preserve">9.1. Все споры и разногласия, которые возникают из Договора, Стороны будут рассматривать путем переговоров, а при </w:t>
      </w:r>
      <w:proofErr w:type="spellStart"/>
      <w:r w:rsidRPr="00DB56EF">
        <w:rPr>
          <w:rFonts w:eastAsia="SimSun"/>
          <w:color w:val="000000"/>
          <w:sz w:val="20"/>
        </w:rPr>
        <w:t>недостижении</w:t>
      </w:r>
      <w:proofErr w:type="spellEnd"/>
      <w:r w:rsidRPr="00DB56EF">
        <w:rPr>
          <w:rFonts w:eastAsia="SimSun"/>
          <w:color w:val="000000"/>
          <w:sz w:val="20"/>
        </w:rPr>
        <w:t xml:space="preserve"> согласия, в судебном порядке.</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9.2. Претензионный порядок разрешения споров по Договору обязателен для Сторон. Срок рассмотрения претензии составляет 10 (десять) рабочих дней с даты получения претензии Стороной-получателем. Претензия направляется в письменном виде заказным письмом с описью вложения по адресу регистрации Стороны, либо курьерской службой под подпись уполномоченного лица Стороны-получателя. Дубликат претензии может быть направлен по электронной почте, указанной в реквизитах.</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9.3. В случае невозможности разрешения возникших споров в досудебном порядке, они могут быть переданы для их разрешения по существу в Арбитражный суд по месту нахождения ответчика.</w:t>
      </w:r>
    </w:p>
    <w:p w:rsidR="00DB56EF" w:rsidRPr="00DB56EF" w:rsidRDefault="00DB56EF" w:rsidP="00DB56EF">
      <w:pPr>
        <w:snapToGrid/>
        <w:spacing w:line="240" w:lineRule="auto"/>
        <w:rPr>
          <w:rFonts w:eastAsia="SimSun"/>
          <w:color w:val="000000"/>
          <w:sz w:val="20"/>
        </w:rPr>
      </w:pPr>
      <w:r w:rsidRPr="00DB56EF">
        <w:rPr>
          <w:rFonts w:eastAsia="SimSun"/>
          <w:b/>
          <w:color w:val="000000"/>
          <w:sz w:val="20"/>
        </w:rPr>
        <w:t>10. ПОРЯДОК ИЗМЕНЕНИЯ И РАСТОРЖЕНИЯ ДОГОВОРА</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10.1. Договор может быть изменен только по соглашению Сторон, оформленному в письменном виде.</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10.2. Заказчик вправе в одностороннем внесудебном порядке отказаться от договора путем направления письменного уведомления Исполнителю. Заказчик обязан возместить Исполнителю фактически понесенные им расходы.</w:t>
      </w:r>
    </w:p>
    <w:p w:rsidR="00DB56EF" w:rsidRPr="00DB56EF" w:rsidRDefault="00DB56EF" w:rsidP="00DB56EF">
      <w:pPr>
        <w:tabs>
          <w:tab w:val="left" w:pos="1100"/>
        </w:tabs>
        <w:snapToGrid/>
        <w:spacing w:line="240" w:lineRule="auto"/>
        <w:rPr>
          <w:rFonts w:eastAsia="SimSun"/>
          <w:color w:val="000000"/>
          <w:sz w:val="20"/>
        </w:rPr>
      </w:pPr>
      <w:r w:rsidRPr="00DB56EF">
        <w:rPr>
          <w:rFonts w:eastAsia="SimSun"/>
          <w:color w:val="000000"/>
          <w:sz w:val="20"/>
        </w:rPr>
        <w:t xml:space="preserve">10.3. Исполнитель в порядке статьи 406.1 Гражданского кодекса Российской Федерации гарантирует отсутствие у него обстоятельств, которые могут привести Заказчика к имущественным потерям. </w:t>
      </w:r>
    </w:p>
    <w:p w:rsidR="00DB56EF" w:rsidRPr="00DB56EF" w:rsidRDefault="00DB56EF" w:rsidP="00DB56EF">
      <w:pPr>
        <w:tabs>
          <w:tab w:val="left" w:pos="0"/>
        </w:tabs>
        <w:snapToGrid/>
        <w:spacing w:line="240" w:lineRule="auto"/>
        <w:jc w:val="left"/>
        <w:rPr>
          <w:rFonts w:eastAsia="SimSun"/>
          <w:b/>
          <w:color w:val="000000"/>
          <w:sz w:val="20"/>
        </w:rPr>
      </w:pPr>
      <w:r w:rsidRPr="00DB56EF">
        <w:rPr>
          <w:rFonts w:eastAsia="SimSun"/>
          <w:b/>
          <w:color w:val="000000"/>
          <w:sz w:val="20"/>
        </w:rPr>
        <w:t>11. АНТИКОРРУПЦИОННЫЕ ТРЕБОВАНИЯ</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11.1. Исполнитель осведомлен о том, что Заказчик ведет антикоррупционную политику и развивает не допускающую взяточничества и коррупционных проявлений культуру, реализует требования Федерального закона № 273-ФЗ от 25 декабря 2008 г. «О противодействии коррупции», Федерального закона № 115-ФЗ от 07 августа 2001 г. «О противодействии легализации (отмыванию) доходов, полученных преступным путем, и финансированию терроризма», а также требования применимого международного антикоррупционного законодательства (далее - Антикоррупционное законодательство).</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11.2.</w:t>
      </w:r>
      <w:r w:rsidRPr="00DB56EF">
        <w:rPr>
          <w:rFonts w:eastAsia="SimSun"/>
          <w:color w:val="000000"/>
          <w:sz w:val="20"/>
        </w:rPr>
        <w:tab/>
        <w:t>При исполнении своих обязательств по Договору, Исполнитель, его аффилированные лица, работники, агенты или представители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обязуются не требовать, не получать, не предлагать, не санкционировать, не обещать и не совершать Запрещенные платежи напрямую, через третьих лиц или в качестве посредника. Под Запрещенными платежами понимаются любые незаконные платежи, включая взятки, коммерческий подкуп, откаты в любой форме (включая, в форме наличных или безналичных денежных средств, иных ценностей, имущества, имущественных прав или иной материальной и/или нематериальной выгоды) в пользу государственных или муниципальных служащих, сотрудников или представителей организаций или учреждений любой формы собственности (в том числе сотрудников частных компаний) для оказания влияния на их действия или решения с целью получения любых неправомерных преимуществ или с иной неправомерной целью.</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11.3.</w:t>
      </w:r>
      <w:r w:rsidRPr="00DB56EF">
        <w:rPr>
          <w:rFonts w:eastAsia="SimSun"/>
          <w:color w:val="000000"/>
          <w:sz w:val="20"/>
        </w:rPr>
        <w:tab/>
        <w:t xml:space="preserve">Исполнитель обязан сообщать Заказчику об известных ему обстоятельствах, способных вызвать конфликт интересов, а также предпринять разумные действия для урегулирования конфликта интересов.  Исполнитель обязуется не предлагать сотрудникам Заказчика (действующим как физические лица либо как индивидуальные предприниматели) и не заключать с ними трудовой договор, либо гражданско-правовой договор, не получив предварительное письменное согласие на это от Заказчика. </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11.4.</w:t>
      </w:r>
      <w:r w:rsidRPr="00DB56EF">
        <w:rPr>
          <w:rFonts w:eastAsia="SimSun"/>
          <w:color w:val="000000"/>
          <w:sz w:val="20"/>
        </w:rPr>
        <w:tab/>
        <w:t xml:space="preserve">Исполнитель осведомлен о том, что Антикоррупционная политика Заказчика предусматривает в отношении обмена подарками и знаками гостеприимства следующие правила: </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w:t>
      </w:r>
      <w:r w:rsidRPr="00DB56EF">
        <w:rPr>
          <w:rFonts w:eastAsia="SimSun"/>
          <w:color w:val="000000"/>
          <w:sz w:val="20"/>
        </w:rPr>
        <w:tab/>
        <w:t>принцип законности, открытости, добросовестности, умеренности;</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w:t>
      </w:r>
      <w:r w:rsidRPr="00DB56EF">
        <w:rPr>
          <w:rFonts w:eastAsia="SimSun"/>
          <w:color w:val="000000"/>
          <w:sz w:val="20"/>
        </w:rPr>
        <w:tab/>
        <w:t>полный запрет на получение сотрудниками Заказчика и их Близкими родственниками или членами семьи от Исполнителя незаконных выплат (откатов) в том числе в виде денежных эквивалентов (ценных бумаг, векселей, подарочных сертификатов);</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lastRenderedPageBreak/>
        <w:t>-</w:t>
      </w:r>
      <w:r w:rsidRPr="00DB56EF">
        <w:rPr>
          <w:rFonts w:eastAsia="SimSun"/>
          <w:color w:val="000000"/>
          <w:sz w:val="20"/>
        </w:rPr>
        <w:tab/>
        <w:t>отказ от принятия сотрудниками Заказчика и их Близкими родственниками или членами семьи  предложений от Исполнителя подарков, приглашений на деловые или развлекательные мероприятия и в туристические поездки за счет средств Исполнителя, других знаков гостеприимства в случае, если подобные предложения могут создать конфликт интересов, то есть повлиять на принятие решения сотрудником Заказчика в отношении Исполнителя при заключении и/или выполнении сделки, приемки и оплаты работ/услуг, либо решения о предоставлении Исполнителю преимуществ в ведении бизнеса.</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11.5.</w:t>
      </w:r>
      <w:r w:rsidRPr="00DB56EF">
        <w:rPr>
          <w:rFonts w:eastAsia="SimSun"/>
          <w:color w:val="000000"/>
          <w:sz w:val="20"/>
        </w:rPr>
        <w:tab/>
        <w:t>Исполнитель несет ответственность за совершение каких-либо действий, которые могут привести к нарушению Антикоррупционного законодательства или стать причиной нарушения Заказчиком или его сотрудниками Антикоррупционного законодательства в результате действий Исполнителя.</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11.6.</w:t>
      </w:r>
      <w:r w:rsidRPr="00DB56EF">
        <w:rPr>
          <w:rFonts w:eastAsia="SimSun"/>
          <w:color w:val="000000"/>
          <w:sz w:val="20"/>
        </w:rPr>
        <w:tab/>
        <w:t xml:space="preserve">При выявлении случаев нарушения положений п.п.11.1-11.4 выше Исполнителем, его аффилированными лицами, работниками или посредниками, Исполнитель обязуется в письменной форме уведомить об этих нарушениях Заказчика в течение 5 рабочих дней с момента фактического нарушения по электронной почте на адрес: </w:t>
      </w:r>
      <w:hyperlink r:id="rId8" w:history="1">
        <w:r w:rsidRPr="00DB56EF">
          <w:rPr>
            <w:rFonts w:eastAsia="SimSun"/>
            <w:color w:val="000000"/>
            <w:sz w:val="20"/>
          </w:rPr>
          <w:t>compliance@domru.ru</w:t>
        </w:r>
      </w:hyperlink>
      <w:r w:rsidRPr="00DB56EF">
        <w:rPr>
          <w:rFonts w:eastAsia="SimSun"/>
          <w:color w:val="000000"/>
          <w:sz w:val="20"/>
        </w:rPr>
        <w:t xml:space="preserve"> </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11.7.</w:t>
      </w:r>
      <w:r w:rsidRPr="00DB56EF">
        <w:rPr>
          <w:rFonts w:eastAsia="SimSun"/>
          <w:color w:val="000000"/>
          <w:sz w:val="20"/>
        </w:rPr>
        <w:tab/>
        <w:t>При возникновении у Заказчика разумно обоснованных подозрений, что произошло или может произойти нарушение каких-либо положений п.п.11.1-11.4 выше Исполнителем, его аффилированными лицами, работниками или посредниками, Заказчик вправе направить Исполнителю запрос с требованием предоставить в 14-дневный срок объяснения и информацию (документы), опровергающие или подтверждающие факт нарушения, и потребовать устранения нарушений. В случае неполучения запрошенных объяснений и информации либо в случае неисполнения или невозможности исполнения Исполнителем устранения нарушений, Заказчик имеет право расторгнуть настоящий Договор в одностороннем порядке полностью или в части, направив письменное уведомление о расторжении, а также потребовать возмещения убытков, возникших в результате расторжения Договора по указанному основанию.</w:t>
      </w:r>
    </w:p>
    <w:p w:rsidR="00DB56EF" w:rsidRPr="00DB56EF" w:rsidRDefault="00DB56EF" w:rsidP="00DB56EF">
      <w:pPr>
        <w:snapToGrid/>
        <w:spacing w:line="240" w:lineRule="auto"/>
        <w:rPr>
          <w:rFonts w:eastAsia="SimSun"/>
          <w:color w:val="000000"/>
          <w:sz w:val="20"/>
        </w:rPr>
      </w:pPr>
      <w:r w:rsidRPr="00DB56EF">
        <w:rPr>
          <w:rFonts w:eastAsia="SimSun"/>
          <w:b/>
          <w:color w:val="000000"/>
          <w:sz w:val="20"/>
        </w:rPr>
        <w:t>12. ЗАКЛЮЧИТЕЛЬНЫЕ ПОЛОЖЕНИЯ</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12.1. Заголовки разделов Договора приведены для удобства и не должны приниматься Сторонами во внимание при толковании и применении Договора.</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12.2. В случае если одно или несколько положений Договора будут признаны недействительными, то недействительность этих положений не затронет действия иных, действительных положений Договора, которые продолжат свое действие для отношений Сторон, вытекающих из Договора.</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12.3. После подписания Договора все предыдущие письменные и устные соглашения, переписка, переговоры между Сторонами, относящиеся к Договору, теряют силу.</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12.4. Стороны вправе направлять друг другу уведомления, извещения, заявления, задания, указания и иные документы, необходимые для исполнения Сторонами своих обязательств по Договору или иным образом связанные с исполнением Договора, либо вытекающие из него путем электронной, телефонной или факсимильной связи, за исключением случаев, когда условиями Договора предусмотрена письменная или иная строго определенная форма обмена документами.</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Все письменные уведомления, извещения, заявления, задания, указания и иные документы, необходимые для исполнения Сторонами своих обязательств по Договору или иным образом связанные с исполнением Договора либо вытекающие из него, будут считаться составленными в письменной форме, соответствующей Договору, если они совершены в письменной форме, подписаны уполномоченным лицом, заверены печатью (в тех случаях, когда это предусмотрено применимыми правовыми актами) и были доставлены нарочным под расписку, заказным письмом с уведомлением о вручении.</w:t>
      </w:r>
    </w:p>
    <w:p w:rsidR="00DB56EF" w:rsidRPr="00DB56EF" w:rsidRDefault="00DB56EF" w:rsidP="00DB56EF">
      <w:pPr>
        <w:snapToGrid/>
        <w:spacing w:line="240" w:lineRule="auto"/>
        <w:rPr>
          <w:rFonts w:eastAsia="SimSun"/>
          <w:color w:val="000000"/>
          <w:sz w:val="20"/>
        </w:rPr>
      </w:pPr>
      <w:r w:rsidRPr="00DB56EF">
        <w:rPr>
          <w:rFonts w:eastAsia="SimSun"/>
          <w:color w:val="000000"/>
          <w:sz w:val="20"/>
        </w:rPr>
        <w:t>12.5. Стороны обязаны уведомлять друг друга об изменении своего местонахождения, банковских и иных реквизитов, которые могут повлиять на исполнение Сторонами своих обязательств, вытекающих из Договора в течение 3 (трёх) рабочих дней с даты изменения соответствующих реквизитов.</w:t>
      </w:r>
    </w:p>
    <w:p w:rsidR="00DB56EF" w:rsidRPr="00DB56EF" w:rsidRDefault="00DB56EF" w:rsidP="00DB56EF">
      <w:pPr>
        <w:tabs>
          <w:tab w:val="left" w:pos="9720"/>
        </w:tabs>
        <w:snapToGrid/>
        <w:spacing w:line="240" w:lineRule="auto"/>
        <w:rPr>
          <w:rFonts w:eastAsia="SimSun"/>
          <w:color w:val="000000"/>
          <w:sz w:val="20"/>
        </w:rPr>
      </w:pPr>
      <w:r w:rsidRPr="00DB56EF">
        <w:rPr>
          <w:rFonts w:eastAsia="SimSun"/>
          <w:color w:val="000000"/>
          <w:sz w:val="20"/>
        </w:rPr>
        <w:t>12.6. Во всем, что не урегулировано Договором, Стороны будут руководствоваться нормами действующего законодательства РФ.</w:t>
      </w:r>
    </w:p>
    <w:p w:rsidR="00DB56EF" w:rsidRPr="00DB56EF" w:rsidRDefault="00DB56EF" w:rsidP="00DB56EF">
      <w:pPr>
        <w:tabs>
          <w:tab w:val="left" w:pos="9720"/>
        </w:tabs>
        <w:snapToGrid/>
        <w:spacing w:line="240" w:lineRule="auto"/>
        <w:rPr>
          <w:rFonts w:eastAsia="SimSun"/>
          <w:color w:val="22272F"/>
          <w:sz w:val="20"/>
          <w:highlight w:val="white"/>
        </w:rPr>
      </w:pPr>
      <w:r w:rsidRPr="00DB56EF">
        <w:rPr>
          <w:rFonts w:eastAsia="SimSun"/>
          <w:color w:val="000000"/>
          <w:sz w:val="20"/>
        </w:rPr>
        <w:t>12.7. Договор составлен в 2 (двух) экземплярах на русском языке, имеющих одинаковую юридическую силу, - по одному для каждой из Сторон Договора, и вступает в силу с даты его подписания Сторонами.</w:t>
      </w:r>
    </w:p>
    <w:p w:rsidR="00DB56EF" w:rsidRPr="00DB56EF" w:rsidRDefault="00DB56EF" w:rsidP="00DB56EF">
      <w:pPr>
        <w:tabs>
          <w:tab w:val="left" w:pos="9720"/>
        </w:tabs>
        <w:snapToGrid/>
        <w:spacing w:line="240" w:lineRule="auto"/>
        <w:rPr>
          <w:rFonts w:eastAsia="SimSun"/>
          <w:color w:val="22272F"/>
          <w:sz w:val="20"/>
          <w:highlight w:val="white"/>
        </w:rPr>
      </w:pPr>
      <w:r w:rsidRPr="00DB56EF">
        <w:rPr>
          <w:rFonts w:eastAsia="SimSun"/>
          <w:color w:val="000000"/>
          <w:sz w:val="20"/>
        </w:rPr>
        <w:t xml:space="preserve">12.8. Стороны вправе в рамках исполнения обязательств по договору осуществлять обмен в электронной форме по телекоммуникационным каналам связи с применением усиленной квалифицированной электронной подписи следующими документами: акт </w:t>
      </w:r>
      <w:r w:rsidRPr="00DB56EF">
        <w:rPr>
          <w:rFonts w:eastAsia="SimSun"/>
          <w:color w:val="000000"/>
          <w:spacing w:val="3"/>
          <w:sz w:val="20"/>
        </w:rPr>
        <w:t>сдачи-приемки оказанных услуг</w:t>
      </w:r>
      <w:r w:rsidRPr="00DB56EF">
        <w:rPr>
          <w:rFonts w:eastAsia="SimSun"/>
          <w:color w:val="000000"/>
          <w:sz w:val="20"/>
        </w:rPr>
        <w:t xml:space="preserve"> (в том числе исправленный и корректировочный), счета на оплату, акты сверки взаимных расчетов</w:t>
      </w:r>
      <w:r w:rsidRPr="00DB56EF">
        <w:rPr>
          <w:rFonts w:eastAsia="SimSun"/>
          <w:color w:val="22272F"/>
          <w:sz w:val="20"/>
          <w:highlight w:val="white"/>
        </w:rPr>
        <w:t>.</w:t>
      </w:r>
    </w:p>
    <w:p w:rsidR="00DB56EF" w:rsidRPr="00DB56EF" w:rsidRDefault="00DB56EF" w:rsidP="00DB56EF">
      <w:pPr>
        <w:widowControl w:val="0"/>
        <w:tabs>
          <w:tab w:val="left" w:pos="528"/>
        </w:tabs>
        <w:snapToGrid/>
        <w:spacing w:line="240" w:lineRule="auto"/>
        <w:ind w:right="-1"/>
        <w:rPr>
          <w:rFonts w:eastAsia="SimSun"/>
          <w:color w:val="22272F"/>
          <w:sz w:val="20"/>
          <w:highlight w:val="white"/>
        </w:rPr>
      </w:pPr>
      <w:r w:rsidRPr="00DB56EF">
        <w:rPr>
          <w:rFonts w:eastAsia="SimSun"/>
          <w:color w:val="22272F"/>
          <w:sz w:val="20"/>
          <w:highlight w:val="white"/>
        </w:rPr>
        <w:t xml:space="preserve">12.9. Стороны  признают,  что   используемые   сторонами   электронные документы, подписанные квалифицированной </w:t>
      </w:r>
      <w:hyperlink r:id="rId9" w:anchor="/document/12184522/entry/21" w:history="1">
        <w:r w:rsidRPr="00DB56EF">
          <w:rPr>
            <w:rFonts w:eastAsia="SimSun"/>
            <w:color w:val="000000"/>
            <w:sz w:val="20"/>
            <w:highlight w:val="white"/>
          </w:rPr>
          <w:t>электронной подписью</w:t>
        </w:r>
      </w:hyperlink>
      <w:r w:rsidRPr="00DB56EF">
        <w:rPr>
          <w:rFonts w:eastAsia="SimSun"/>
          <w:color w:val="22272F"/>
          <w:sz w:val="20"/>
          <w:highlight w:val="white"/>
        </w:rPr>
        <w:t xml:space="preserve">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rsidR="00DB56EF" w:rsidRPr="00DB56EF" w:rsidRDefault="00DB56EF" w:rsidP="00DB56EF">
      <w:pPr>
        <w:widowControl w:val="0"/>
        <w:tabs>
          <w:tab w:val="left" w:pos="528"/>
        </w:tabs>
        <w:snapToGrid/>
        <w:spacing w:line="240" w:lineRule="auto"/>
        <w:ind w:right="-1"/>
        <w:rPr>
          <w:rFonts w:eastAsia="SimSun"/>
          <w:color w:val="22272F"/>
          <w:sz w:val="20"/>
        </w:rPr>
      </w:pPr>
      <w:r w:rsidRPr="00DB56EF">
        <w:rPr>
          <w:rFonts w:eastAsia="SimSun"/>
          <w:color w:val="22272F"/>
          <w:sz w:val="20"/>
        </w:rPr>
        <w:t>12.10. Приложение №</w:t>
      </w:r>
      <w:proofErr w:type="gramStart"/>
      <w:r w:rsidRPr="00DB56EF">
        <w:rPr>
          <w:rFonts w:eastAsia="SimSun"/>
          <w:color w:val="22272F"/>
          <w:sz w:val="20"/>
        </w:rPr>
        <w:t>1  -</w:t>
      </w:r>
      <w:proofErr w:type="gramEnd"/>
      <w:r w:rsidRPr="00DB56EF">
        <w:rPr>
          <w:rFonts w:eastAsia="SimSun"/>
          <w:color w:val="22272F"/>
          <w:sz w:val="20"/>
        </w:rPr>
        <w:t>Техническое задание. Является неотъемлемой частью Договора.</w:t>
      </w:r>
    </w:p>
    <w:p w:rsidR="00DB56EF" w:rsidRPr="00DB56EF" w:rsidRDefault="00DB56EF" w:rsidP="00DB56EF">
      <w:pPr>
        <w:tabs>
          <w:tab w:val="left" w:pos="9720"/>
        </w:tabs>
        <w:snapToGrid/>
        <w:spacing w:line="240" w:lineRule="auto"/>
        <w:rPr>
          <w:rFonts w:eastAsia="SimSun"/>
          <w:color w:val="000000"/>
          <w:sz w:val="20"/>
        </w:rPr>
      </w:pPr>
    </w:p>
    <w:p w:rsidR="00DB56EF" w:rsidRPr="00DB56EF" w:rsidRDefault="00DB56EF" w:rsidP="00DB56EF">
      <w:pPr>
        <w:tabs>
          <w:tab w:val="left" w:pos="9720"/>
        </w:tabs>
        <w:snapToGrid/>
        <w:spacing w:line="240" w:lineRule="auto"/>
        <w:ind w:firstLine="709"/>
        <w:rPr>
          <w:rFonts w:eastAsia="SimSun"/>
          <w:b/>
          <w:color w:val="000000"/>
          <w:spacing w:val="-3"/>
          <w:sz w:val="20"/>
        </w:rPr>
      </w:pPr>
      <w:r w:rsidRPr="00DB56EF">
        <w:rPr>
          <w:rFonts w:eastAsia="SimSun"/>
          <w:b/>
          <w:color w:val="000000"/>
          <w:spacing w:val="-3"/>
          <w:sz w:val="20"/>
        </w:rPr>
        <w:t>13. АДРЕСА И РЕКВИЗИТЫ СТОРОН</w:t>
      </w:r>
    </w:p>
    <w:tbl>
      <w:tblPr>
        <w:tblW w:w="0" w:type="auto"/>
        <w:tblLayout w:type="fixed"/>
        <w:tblLook w:val="04A0" w:firstRow="1" w:lastRow="0" w:firstColumn="1" w:lastColumn="0" w:noHBand="0" w:noVBand="1"/>
      </w:tblPr>
      <w:tblGrid>
        <w:gridCol w:w="5558"/>
        <w:gridCol w:w="4824"/>
        <w:gridCol w:w="5558"/>
        <w:gridCol w:w="4772"/>
      </w:tblGrid>
      <w:tr w:rsidR="00DB56EF" w:rsidRPr="00DB56EF" w:rsidTr="00DF381A">
        <w:trPr>
          <w:trHeight w:val="3648"/>
        </w:trPr>
        <w:tc>
          <w:tcPr>
            <w:tcW w:w="5558" w:type="dxa"/>
          </w:tcPr>
          <w:p w:rsidR="00DB56EF" w:rsidRPr="00DB56EF" w:rsidRDefault="00DB56EF" w:rsidP="00DB56EF">
            <w:pPr>
              <w:snapToGrid/>
              <w:spacing w:line="240" w:lineRule="auto"/>
              <w:ind w:firstLine="0"/>
              <w:rPr>
                <w:rFonts w:eastAsia="SimSun"/>
                <w:b/>
                <w:color w:val="000000"/>
                <w:sz w:val="20"/>
              </w:rPr>
            </w:pPr>
            <w:r w:rsidRPr="00DB56EF">
              <w:rPr>
                <w:rFonts w:eastAsia="SimSun"/>
                <w:b/>
                <w:color w:val="000000"/>
                <w:sz w:val="20"/>
              </w:rPr>
              <w:lastRenderedPageBreak/>
              <w:t>ИСПОЛНИТЕЛЬ:</w:t>
            </w:r>
          </w:p>
          <w:p w:rsidR="00DB56EF" w:rsidRPr="00DB56EF" w:rsidRDefault="00DB56EF" w:rsidP="00DB56EF">
            <w:pPr>
              <w:snapToGrid/>
              <w:spacing w:line="240" w:lineRule="auto"/>
              <w:ind w:firstLine="0"/>
              <w:rPr>
                <w:rFonts w:eastAsia="SimSun"/>
                <w:color w:val="000000"/>
                <w:sz w:val="20"/>
              </w:rPr>
            </w:pPr>
          </w:p>
        </w:tc>
        <w:tc>
          <w:tcPr>
            <w:tcW w:w="4824" w:type="dxa"/>
          </w:tcPr>
          <w:p w:rsidR="00DB56EF" w:rsidRPr="00DB56EF" w:rsidRDefault="00DB56EF" w:rsidP="00DB56EF">
            <w:pPr>
              <w:snapToGrid/>
              <w:spacing w:line="240" w:lineRule="auto"/>
              <w:ind w:firstLine="0"/>
              <w:rPr>
                <w:rFonts w:eastAsia="SimSun"/>
                <w:b/>
                <w:color w:val="000000"/>
                <w:sz w:val="20"/>
              </w:rPr>
            </w:pPr>
            <w:r w:rsidRPr="00DB56EF">
              <w:rPr>
                <w:rFonts w:eastAsia="SimSun"/>
                <w:b/>
                <w:color w:val="000000"/>
                <w:sz w:val="20"/>
              </w:rPr>
              <w:t>ЗАКАЗЧИК:</w:t>
            </w:r>
          </w:p>
          <w:p w:rsidR="00DB56EF" w:rsidRPr="00DB56EF" w:rsidRDefault="00DB56EF" w:rsidP="00DB56EF">
            <w:pPr>
              <w:snapToGrid/>
              <w:spacing w:line="240" w:lineRule="auto"/>
              <w:ind w:firstLine="0"/>
              <w:jc w:val="left"/>
              <w:rPr>
                <w:rFonts w:eastAsia="PT Sans"/>
                <w:bCs/>
                <w:color w:val="000000"/>
                <w:sz w:val="20"/>
                <w:shd w:val="clear" w:color="auto" w:fill="FFFFFF"/>
              </w:rPr>
            </w:pPr>
            <w:bookmarkStart w:id="2" w:name="ПолнНаимОрганизации1"/>
            <w:bookmarkEnd w:id="2"/>
            <w:r w:rsidRPr="00DB56EF">
              <w:rPr>
                <w:rFonts w:eastAsia="PT Sans"/>
                <w:bCs/>
                <w:color w:val="000000"/>
                <w:sz w:val="20"/>
                <w:shd w:val="clear" w:color="auto" w:fill="FFFFFF"/>
              </w:rPr>
              <w:t>ГАОУ ДПО «ЛОИРО»</w:t>
            </w:r>
          </w:p>
          <w:p w:rsidR="00DB56EF" w:rsidRPr="00DB56EF" w:rsidRDefault="00DB56EF" w:rsidP="00DB56EF">
            <w:pPr>
              <w:snapToGrid/>
              <w:spacing w:line="240" w:lineRule="auto"/>
              <w:ind w:firstLine="0"/>
              <w:jc w:val="left"/>
              <w:rPr>
                <w:rFonts w:eastAsia="PT Sans"/>
                <w:bCs/>
                <w:color w:val="000000"/>
                <w:sz w:val="20"/>
                <w:shd w:val="clear" w:color="auto" w:fill="FFFFFF"/>
              </w:rPr>
            </w:pPr>
            <w:r w:rsidRPr="00DB56EF">
              <w:rPr>
                <w:rFonts w:eastAsia="PT Sans"/>
                <w:bCs/>
                <w:color w:val="000000"/>
                <w:sz w:val="20"/>
                <w:shd w:val="clear" w:color="auto" w:fill="FFFFFF"/>
              </w:rPr>
              <w:t>197136, г. Санкт-Петербург, Чкаловский пр. дом 25-а, литер А</w:t>
            </w:r>
          </w:p>
          <w:p w:rsidR="00DB56EF" w:rsidRPr="00DB56EF" w:rsidRDefault="00DB56EF" w:rsidP="00DB56EF">
            <w:pPr>
              <w:snapToGrid/>
              <w:spacing w:line="240" w:lineRule="auto"/>
              <w:ind w:firstLine="0"/>
              <w:jc w:val="left"/>
              <w:rPr>
                <w:rFonts w:eastAsia="PT Sans"/>
                <w:bCs/>
                <w:color w:val="000000"/>
                <w:sz w:val="20"/>
                <w:shd w:val="clear" w:color="auto" w:fill="FFFFFF"/>
              </w:rPr>
            </w:pPr>
            <w:r w:rsidRPr="00DB56EF">
              <w:rPr>
                <w:rFonts w:eastAsia="PT Sans"/>
                <w:bCs/>
                <w:color w:val="000000"/>
                <w:sz w:val="20"/>
                <w:shd w:val="clear" w:color="auto" w:fill="FFFFFF"/>
              </w:rPr>
              <w:t>ИНН 4705016800 КПП 781301001</w:t>
            </w:r>
          </w:p>
          <w:p w:rsidR="00DB56EF" w:rsidRPr="00DB56EF" w:rsidRDefault="00DB56EF" w:rsidP="00DB56EF">
            <w:pPr>
              <w:snapToGrid/>
              <w:spacing w:line="240" w:lineRule="auto"/>
              <w:ind w:firstLine="0"/>
              <w:jc w:val="left"/>
              <w:rPr>
                <w:rFonts w:eastAsia="PT Sans"/>
                <w:bCs/>
                <w:color w:val="000000"/>
                <w:sz w:val="20"/>
                <w:shd w:val="clear" w:color="auto" w:fill="FFFFFF"/>
              </w:rPr>
            </w:pPr>
            <w:r w:rsidRPr="00DB56EF">
              <w:rPr>
                <w:rFonts w:eastAsia="PT Sans"/>
                <w:bCs/>
                <w:color w:val="000000"/>
                <w:sz w:val="20"/>
                <w:shd w:val="clear" w:color="auto" w:fill="FFFFFF"/>
              </w:rPr>
              <w:t>ОГРН 1024701243390 КОД ОКВЭД - 85.42</w:t>
            </w:r>
          </w:p>
          <w:p w:rsidR="00DB56EF" w:rsidRPr="00DB56EF" w:rsidRDefault="00DB56EF" w:rsidP="00DB56EF">
            <w:pPr>
              <w:snapToGrid/>
              <w:spacing w:line="240" w:lineRule="auto"/>
              <w:ind w:firstLine="0"/>
              <w:jc w:val="left"/>
              <w:rPr>
                <w:rFonts w:eastAsia="PT Sans"/>
                <w:bCs/>
                <w:color w:val="000000"/>
                <w:sz w:val="20"/>
                <w:shd w:val="clear" w:color="auto" w:fill="FFFFFF"/>
              </w:rPr>
            </w:pPr>
            <w:r w:rsidRPr="00DB56EF">
              <w:rPr>
                <w:rFonts w:eastAsia="PT Sans"/>
                <w:bCs/>
                <w:color w:val="000000"/>
                <w:sz w:val="20"/>
                <w:shd w:val="clear" w:color="auto" w:fill="FFFFFF"/>
              </w:rPr>
              <w:t>ОКТМО 40392000 КБК 0</w:t>
            </w:r>
          </w:p>
          <w:p w:rsidR="00DB56EF" w:rsidRPr="00DB56EF" w:rsidRDefault="00DB56EF" w:rsidP="00DB56EF">
            <w:pPr>
              <w:snapToGrid/>
              <w:spacing w:line="240" w:lineRule="auto"/>
              <w:ind w:firstLine="0"/>
              <w:jc w:val="left"/>
              <w:rPr>
                <w:rFonts w:eastAsia="PT Sans"/>
                <w:bCs/>
                <w:color w:val="000000"/>
                <w:sz w:val="20"/>
                <w:shd w:val="clear" w:color="auto" w:fill="FFFFFF"/>
              </w:rPr>
            </w:pPr>
            <w:r w:rsidRPr="00DB56EF">
              <w:rPr>
                <w:rFonts w:eastAsia="PT Sans"/>
                <w:bCs/>
                <w:color w:val="000000"/>
                <w:sz w:val="20"/>
                <w:shd w:val="clear" w:color="auto" w:fill="FFFFFF"/>
              </w:rPr>
              <w:t>Банковские реквизиты:</w:t>
            </w:r>
          </w:p>
          <w:p w:rsidR="00DB56EF" w:rsidRPr="00DB56EF" w:rsidRDefault="00DB56EF" w:rsidP="00DB56EF">
            <w:pPr>
              <w:snapToGrid/>
              <w:spacing w:line="240" w:lineRule="auto"/>
              <w:ind w:firstLine="0"/>
              <w:jc w:val="left"/>
              <w:rPr>
                <w:rFonts w:eastAsia="PT Sans"/>
                <w:bCs/>
                <w:color w:val="000000"/>
                <w:sz w:val="20"/>
                <w:shd w:val="clear" w:color="auto" w:fill="FFFFFF"/>
              </w:rPr>
            </w:pPr>
            <w:r w:rsidRPr="00DB56EF">
              <w:rPr>
                <w:rFonts w:eastAsia="PT Sans"/>
                <w:bCs/>
                <w:color w:val="000000"/>
                <w:sz w:val="20"/>
                <w:shd w:val="clear" w:color="auto" w:fill="FFFFFF"/>
              </w:rPr>
              <w:t xml:space="preserve">КОМИТЕТ ФИНАНСОВ ЛЕНИНГРАДСКОЙ ОБЛАСТИ </w:t>
            </w:r>
          </w:p>
          <w:p w:rsidR="00DB56EF" w:rsidRPr="00DB56EF" w:rsidRDefault="00DB56EF" w:rsidP="00DB56EF">
            <w:pPr>
              <w:snapToGrid/>
              <w:spacing w:line="240" w:lineRule="auto"/>
              <w:ind w:firstLine="0"/>
              <w:jc w:val="left"/>
              <w:rPr>
                <w:rFonts w:eastAsia="PT Sans"/>
                <w:bCs/>
                <w:color w:val="000000"/>
                <w:sz w:val="20"/>
                <w:shd w:val="clear" w:color="auto" w:fill="FFFFFF"/>
              </w:rPr>
            </w:pPr>
            <w:r w:rsidRPr="00DB56EF">
              <w:rPr>
                <w:rFonts w:eastAsia="PT Sans"/>
                <w:bCs/>
                <w:color w:val="000000"/>
                <w:sz w:val="20"/>
                <w:shd w:val="clear" w:color="auto" w:fill="FFFFFF"/>
              </w:rPr>
              <w:t>(ГАОУ ДПО "ЛОИРО" л/с 31723068049)</w:t>
            </w:r>
          </w:p>
          <w:p w:rsidR="00DB56EF" w:rsidRPr="00DB56EF" w:rsidRDefault="00DB56EF" w:rsidP="00DB56EF">
            <w:pPr>
              <w:snapToGrid/>
              <w:spacing w:line="240" w:lineRule="auto"/>
              <w:ind w:firstLine="0"/>
              <w:jc w:val="left"/>
              <w:rPr>
                <w:rFonts w:eastAsia="PT Sans"/>
                <w:bCs/>
                <w:color w:val="000000"/>
                <w:sz w:val="20"/>
                <w:shd w:val="clear" w:color="auto" w:fill="FFFFFF"/>
              </w:rPr>
            </w:pPr>
            <w:r w:rsidRPr="00DB56EF">
              <w:rPr>
                <w:rFonts w:eastAsia="PT Sans"/>
                <w:bCs/>
                <w:color w:val="000000"/>
                <w:sz w:val="20"/>
                <w:shd w:val="clear" w:color="auto" w:fill="FFFFFF"/>
              </w:rPr>
              <w:t>Расчетный счет 03224643410000004500</w:t>
            </w:r>
          </w:p>
          <w:p w:rsidR="00DB56EF" w:rsidRPr="00DB56EF" w:rsidRDefault="00DB56EF" w:rsidP="00DB56EF">
            <w:pPr>
              <w:snapToGrid/>
              <w:spacing w:line="240" w:lineRule="auto"/>
              <w:ind w:firstLine="0"/>
              <w:jc w:val="left"/>
              <w:rPr>
                <w:rFonts w:eastAsia="PT Sans"/>
                <w:bCs/>
                <w:color w:val="000000"/>
                <w:sz w:val="20"/>
                <w:shd w:val="clear" w:color="auto" w:fill="FFFFFF"/>
              </w:rPr>
            </w:pPr>
            <w:r w:rsidRPr="00DB56EF">
              <w:rPr>
                <w:rFonts w:eastAsia="PT Sans"/>
                <w:bCs/>
                <w:color w:val="000000"/>
                <w:sz w:val="20"/>
                <w:shd w:val="clear" w:color="auto" w:fill="FFFFFF"/>
              </w:rPr>
              <w:t>Банк: ОКЦ № 1 СЗГУ Банка России//УФК по Ленинградской области г. Санкт-Петербург БИК 044030098</w:t>
            </w:r>
          </w:p>
          <w:p w:rsidR="00DB56EF" w:rsidRPr="00DB56EF" w:rsidRDefault="00DB56EF" w:rsidP="00DB56EF">
            <w:pPr>
              <w:snapToGrid/>
              <w:spacing w:line="240" w:lineRule="auto"/>
              <w:ind w:firstLine="0"/>
              <w:jc w:val="left"/>
              <w:rPr>
                <w:rFonts w:eastAsia="SimSun"/>
                <w:color w:val="000000"/>
                <w:sz w:val="20"/>
              </w:rPr>
            </w:pPr>
            <w:r w:rsidRPr="00DB56EF">
              <w:rPr>
                <w:rFonts w:eastAsia="PT Sans"/>
                <w:bCs/>
                <w:color w:val="000000"/>
                <w:sz w:val="20"/>
                <w:shd w:val="clear" w:color="auto" w:fill="FFFFFF"/>
              </w:rPr>
              <w:t>к/с 40102810745370000098</w:t>
            </w:r>
          </w:p>
        </w:tc>
        <w:tc>
          <w:tcPr>
            <w:tcW w:w="5558" w:type="dxa"/>
            <w:shd w:val="clear" w:color="auto" w:fill="auto"/>
          </w:tcPr>
          <w:p w:rsidR="00DB56EF" w:rsidRPr="00DB56EF" w:rsidRDefault="00DB56EF" w:rsidP="00DB56EF">
            <w:pPr>
              <w:snapToGrid/>
              <w:spacing w:line="240" w:lineRule="auto"/>
              <w:ind w:firstLine="0"/>
              <w:jc w:val="left"/>
              <w:rPr>
                <w:rFonts w:eastAsia="SimSun"/>
                <w:b/>
                <w:color w:val="000000"/>
                <w:spacing w:val="-3"/>
                <w:sz w:val="20"/>
              </w:rPr>
            </w:pPr>
          </w:p>
        </w:tc>
        <w:tc>
          <w:tcPr>
            <w:tcW w:w="4772" w:type="dxa"/>
            <w:shd w:val="clear" w:color="auto" w:fill="auto"/>
          </w:tcPr>
          <w:p w:rsidR="00DB56EF" w:rsidRPr="00DB56EF" w:rsidRDefault="00DB56EF" w:rsidP="00DB56EF">
            <w:pPr>
              <w:snapToGrid/>
              <w:spacing w:line="240" w:lineRule="auto"/>
              <w:ind w:left="393" w:firstLine="709"/>
              <w:jc w:val="left"/>
              <w:rPr>
                <w:rFonts w:eastAsia="SimSun"/>
                <w:b/>
                <w:color w:val="000000"/>
                <w:spacing w:val="-3"/>
                <w:sz w:val="20"/>
              </w:rPr>
            </w:pPr>
          </w:p>
        </w:tc>
      </w:tr>
      <w:tr w:rsidR="00DB56EF" w:rsidRPr="00DB56EF" w:rsidTr="00DF381A">
        <w:trPr>
          <w:trHeight w:val="385"/>
        </w:trPr>
        <w:tc>
          <w:tcPr>
            <w:tcW w:w="5558" w:type="dxa"/>
          </w:tcPr>
          <w:p w:rsidR="00DB56EF" w:rsidRPr="00DB56EF" w:rsidRDefault="00DB56EF" w:rsidP="00DB56EF">
            <w:pPr>
              <w:snapToGrid/>
              <w:spacing w:line="240" w:lineRule="auto"/>
              <w:ind w:firstLine="0"/>
              <w:jc w:val="left"/>
              <w:rPr>
                <w:rFonts w:eastAsia="SimSun"/>
                <w:color w:val="000000"/>
                <w:sz w:val="20"/>
              </w:rPr>
            </w:pPr>
          </w:p>
        </w:tc>
        <w:tc>
          <w:tcPr>
            <w:tcW w:w="4824" w:type="dxa"/>
          </w:tcPr>
          <w:p w:rsidR="00DB56EF" w:rsidRPr="00DB56EF" w:rsidRDefault="00DB56EF" w:rsidP="00DB56EF">
            <w:pPr>
              <w:snapToGrid/>
              <w:spacing w:line="240" w:lineRule="auto"/>
              <w:ind w:firstLine="0"/>
              <w:jc w:val="left"/>
              <w:rPr>
                <w:rFonts w:eastAsia="SimSun"/>
                <w:color w:val="000000"/>
                <w:sz w:val="20"/>
              </w:rPr>
            </w:pPr>
            <w:r w:rsidRPr="00DB56EF">
              <w:rPr>
                <w:rFonts w:eastAsia="SimSun"/>
                <w:color w:val="000000"/>
                <w:sz w:val="20"/>
              </w:rPr>
              <w:t>Ректор</w:t>
            </w:r>
          </w:p>
          <w:p w:rsidR="00DB56EF" w:rsidRPr="00DB56EF" w:rsidRDefault="00DB56EF" w:rsidP="00DB56EF">
            <w:pPr>
              <w:snapToGrid/>
              <w:spacing w:line="240" w:lineRule="auto"/>
              <w:ind w:firstLine="0"/>
              <w:jc w:val="left"/>
              <w:rPr>
                <w:rFonts w:eastAsia="SimSun"/>
                <w:color w:val="000000"/>
                <w:sz w:val="20"/>
              </w:rPr>
            </w:pPr>
            <w:r w:rsidRPr="00DB56EF">
              <w:rPr>
                <w:rFonts w:eastAsia="SimSun"/>
                <w:color w:val="000000"/>
                <w:sz w:val="20"/>
              </w:rPr>
              <w:t>_________________</w:t>
            </w:r>
            <w:proofErr w:type="gramStart"/>
            <w:r w:rsidRPr="00DB56EF">
              <w:rPr>
                <w:rFonts w:eastAsia="SimSun"/>
                <w:color w:val="000000"/>
                <w:sz w:val="20"/>
              </w:rPr>
              <w:t>_  Ковальчук</w:t>
            </w:r>
            <w:proofErr w:type="gramEnd"/>
            <w:r w:rsidRPr="00DB56EF">
              <w:rPr>
                <w:rFonts w:eastAsia="SimSun"/>
                <w:color w:val="000000"/>
                <w:sz w:val="20"/>
              </w:rPr>
              <w:t xml:space="preserve"> О.В.</w:t>
            </w:r>
          </w:p>
          <w:p w:rsidR="00DB56EF" w:rsidRPr="00DB56EF" w:rsidRDefault="00DB56EF" w:rsidP="00DB56EF">
            <w:pPr>
              <w:snapToGrid/>
              <w:spacing w:line="240" w:lineRule="auto"/>
              <w:ind w:firstLine="0"/>
              <w:jc w:val="left"/>
              <w:rPr>
                <w:rFonts w:eastAsia="SimSun"/>
                <w:color w:val="000000"/>
                <w:sz w:val="20"/>
              </w:rPr>
            </w:pPr>
            <w:proofErr w:type="spellStart"/>
            <w:r w:rsidRPr="00DB56EF">
              <w:rPr>
                <w:rFonts w:eastAsia="SimSun"/>
                <w:color w:val="000000"/>
                <w:sz w:val="20"/>
              </w:rPr>
              <w:t>мп</w:t>
            </w:r>
            <w:proofErr w:type="spellEnd"/>
          </w:p>
        </w:tc>
        <w:tc>
          <w:tcPr>
            <w:tcW w:w="5558" w:type="dxa"/>
            <w:shd w:val="clear" w:color="auto" w:fill="auto"/>
          </w:tcPr>
          <w:p w:rsidR="00DB56EF" w:rsidRPr="00DB56EF" w:rsidRDefault="00DB56EF" w:rsidP="00DB56EF">
            <w:pPr>
              <w:snapToGrid/>
              <w:spacing w:line="240" w:lineRule="auto"/>
              <w:ind w:firstLine="0"/>
              <w:jc w:val="left"/>
              <w:rPr>
                <w:rFonts w:eastAsia="SimSun"/>
                <w:b/>
                <w:color w:val="000000"/>
                <w:spacing w:val="-3"/>
                <w:sz w:val="20"/>
              </w:rPr>
            </w:pPr>
          </w:p>
        </w:tc>
        <w:tc>
          <w:tcPr>
            <w:tcW w:w="4772" w:type="dxa"/>
            <w:shd w:val="clear" w:color="auto" w:fill="auto"/>
          </w:tcPr>
          <w:p w:rsidR="00DB56EF" w:rsidRPr="00DB56EF" w:rsidRDefault="00DB56EF" w:rsidP="00DB56EF">
            <w:pPr>
              <w:snapToGrid/>
              <w:spacing w:line="240" w:lineRule="auto"/>
              <w:ind w:left="393" w:firstLine="709"/>
              <w:jc w:val="left"/>
              <w:rPr>
                <w:rFonts w:eastAsia="SimSun"/>
                <w:b/>
                <w:color w:val="000000"/>
                <w:spacing w:val="-3"/>
                <w:sz w:val="20"/>
              </w:rPr>
            </w:pPr>
          </w:p>
        </w:tc>
      </w:tr>
    </w:tbl>
    <w:p w:rsidR="00DB56EF" w:rsidRPr="00DB56EF" w:rsidRDefault="00DB56EF" w:rsidP="00DB56EF">
      <w:pPr>
        <w:snapToGrid/>
        <w:spacing w:line="240" w:lineRule="auto"/>
        <w:ind w:firstLine="0"/>
        <w:jc w:val="left"/>
        <w:rPr>
          <w:rFonts w:eastAsia="SimSun"/>
          <w:color w:val="000000"/>
          <w:sz w:val="24"/>
        </w:rPr>
        <w:sectPr w:rsidR="00DB56EF" w:rsidRPr="00DB56EF">
          <w:footerReference w:type="default" r:id="rId10"/>
          <w:pgSz w:w="11906" w:h="16838"/>
          <w:pgMar w:top="567" w:right="567" w:bottom="567" w:left="567" w:header="720" w:footer="709" w:gutter="0"/>
          <w:cols w:space="720"/>
        </w:sectPr>
      </w:pPr>
    </w:p>
    <w:p w:rsidR="00DB56EF" w:rsidRPr="00DB56EF" w:rsidRDefault="00DB56EF" w:rsidP="00DB56EF">
      <w:pPr>
        <w:snapToGrid/>
        <w:spacing w:line="240" w:lineRule="auto"/>
        <w:ind w:firstLine="0"/>
        <w:jc w:val="right"/>
        <w:rPr>
          <w:rFonts w:eastAsia="SimSun"/>
          <w:b/>
          <w:color w:val="000000"/>
          <w:spacing w:val="-3"/>
          <w:sz w:val="24"/>
          <w:szCs w:val="24"/>
        </w:rPr>
      </w:pPr>
      <w:r w:rsidRPr="00DB56EF">
        <w:rPr>
          <w:rFonts w:eastAsia="SimSun"/>
          <w:b/>
          <w:color w:val="000000"/>
          <w:spacing w:val="-3"/>
          <w:sz w:val="24"/>
          <w:szCs w:val="24"/>
        </w:rPr>
        <w:lastRenderedPageBreak/>
        <w:t>ПРИЛОЖЕНИЕ № 1</w:t>
      </w:r>
    </w:p>
    <w:p w:rsidR="00DB56EF" w:rsidRPr="00DB56EF" w:rsidRDefault="00DB56EF" w:rsidP="00DB56EF">
      <w:pPr>
        <w:snapToGrid/>
        <w:spacing w:line="240" w:lineRule="auto"/>
        <w:ind w:firstLine="709"/>
        <w:jc w:val="right"/>
        <w:rPr>
          <w:rFonts w:eastAsia="SimSun"/>
          <w:b/>
          <w:color w:val="000000"/>
          <w:sz w:val="24"/>
          <w:szCs w:val="24"/>
        </w:rPr>
      </w:pPr>
      <w:r w:rsidRPr="00DB56EF">
        <w:rPr>
          <w:rFonts w:eastAsia="SimSun"/>
          <w:b/>
          <w:color w:val="000000"/>
          <w:spacing w:val="-3"/>
          <w:sz w:val="24"/>
          <w:szCs w:val="24"/>
        </w:rPr>
        <w:t xml:space="preserve">к Договору </w:t>
      </w:r>
      <w:proofErr w:type="gramStart"/>
      <w:r w:rsidRPr="00DB56EF">
        <w:rPr>
          <w:rFonts w:eastAsia="SimSun"/>
          <w:b/>
          <w:color w:val="000000"/>
          <w:spacing w:val="-3"/>
          <w:sz w:val="24"/>
          <w:szCs w:val="24"/>
        </w:rPr>
        <w:t>№</w:t>
      </w:r>
      <w:r w:rsidRPr="00DB56EF">
        <w:rPr>
          <w:rFonts w:eastAsia="SimSun"/>
          <w:b/>
          <w:color w:val="000000"/>
          <w:sz w:val="24"/>
          <w:szCs w:val="24"/>
        </w:rPr>
        <w:t xml:space="preserve">  _</w:t>
      </w:r>
      <w:proofErr w:type="gramEnd"/>
      <w:r w:rsidRPr="00DB56EF">
        <w:rPr>
          <w:rFonts w:eastAsia="SimSun"/>
          <w:b/>
          <w:color w:val="000000"/>
          <w:sz w:val="24"/>
          <w:szCs w:val="24"/>
        </w:rPr>
        <w:t>_____</w:t>
      </w:r>
    </w:p>
    <w:p w:rsidR="00DB56EF" w:rsidRPr="00DB56EF" w:rsidRDefault="00DB56EF" w:rsidP="00DB56EF">
      <w:pPr>
        <w:snapToGrid/>
        <w:spacing w:line="240" w:lineRule="auto"/>
        <w:ind w:firstLine="709"/>
        <w:jc w:val="right"/>
        <w:rPr>
          <w:rFonts w:eastAsia="SimSun"/>
          <w:b/>
          <w:color w:val="000000"/>
          <w:spacing w:val="-3"/>
          <w:sz w:val="24"/>
          <w:szCs w:val="24"/>
        </w:rPr>
      </w:pPr>
      <w:r w:rsidRPr="00DB56EF">
        <w:rPr>
          <w:rFonts w:eastAsia="SimSun"/>
          <w:b/>
          <w:color w:val="000000"/>
          <w:spacing w:val="-3"/>
          <w:sz w:val="24"/>
          <w:szCs w:val="24"/>
        </w:rPr>
        <w:t>от______ 2026г.</w:t>
      </w:r>
    </w:p>
    <w:p w:rsidR="00DB56EF" w:rsidRPr="00DB56EF" w:rsidRDefault="00DB56EF" w:rsidP="00DB56EF">
      <w:pPr>
        <w:snapToGrid/>
        <w:spacing w:line="240" w:lineRule="auto"/>
        <w:ind w:firstLine="709"/>
        <w:jc w:val="right"/>
        <w:rPr>
          <w:rFonts w:eastAsia="SimSun"/>
          <w:b/>
          <w:color w:val="000000"/>
          <w:spacing w:val="-3"/>
          <w:sz w:val="24"/>
          <w:szCs w:val="24"/>
        </w:rPr>
      </w:pPr>
    </w:p>
    <w:p w:rsidR="00DB56EF" w:rsidRPr="00DB56EF" w:rsidRDefault="00DB56EF" w:rsidP="00DB56EF">
      <w:pPr>
        <w:snapToGrid/>
        <w:spacing w:after="160" w:line="259" w:lineRule="auto"/>
        <w:ind w:firstLine="0"/>
        <w:jc w:val="center"/>
        <w:rPr>
          <w:rFonts w:eastAsia="Calibri"/>
          <w:b/>
          <w:sz w:val="24"/>
          <w:szCs w:val="24"/>
          <w:lang w:eastAsia="en-US"/>
        </w:rPr>
      </w:pPr>
      <w:r w:rsidRPr="00DB56EF">
        <w:rPr>
          <w:rFonts w:eastAsia="Calibri"/>
          <w:b/>
          <w:sz w:val="24"/>
          <w:szCs w:val="24"/>
          <w:lang w:eastAsia="en-US"/>
        </w:rPr>
        <w:t xml:space="preserve">Техническое задание </w:t>
      </w:r>
    </w:p>
    <w:p w:rsidR="002F33AD" w:rsidRPr="002F33AD" w:rsidRDefault="002F33AD" w:rsidP="002F33AD">
      <w:pPr>
        <w:snapToGrid/>
        <w:spacing w:after="160" w:line="259" w:lineRule="auto"/>
        <w:ind w:firstLine="0"/>
        <w:jc w:val="center"/>
        <w:rPr>
          <w:sz w:val="26"/>
          <w:szCs w:val="26"/>
          <w:lang w:bidi="ru-RU"/>
        </w:rPr>
      </w:pPr>
      <w:r w:rsidRPr="002F33AD">
        <w:rPr>
          <w:rFonts w:eastAsia="Calibri"/>
          <w:sz w:val="26"/>
          <w:szCs w:val="26"/>
          <w:lang w:eastAsia="en-US"/>
        </w:rPr>
        <w:t>Техническое задание к договору на оказание услуг по</w:t>
      </w:r>
      <w:r w:rsidRPr="002F33AD">
        <w:rPr>
          <w:sz w:val="24"/>
          <w:szCs w:val="24"/>
        </w:rPr>
        <w:t xml:space="preserve"> </w:t>
      </w:r>
      <w:r w:rsidRPr="002F33AD">
        <w:rPr>
          <w:sz w:val="26"/>
          <w:szCs w:val="26"/>
        </w:rPr>
        <w:t xml:space="preserve">организации и проведению </w:t>
      </w:r>
      <w:r w:rsidRPr="002F33AD">
        <w:rPr>
          <w:bCs/>
          <w:sz w:val="26"/>
          <w:szCs w:val="26"/>
          <w:lang w:bidi="ru-RU"/>
        </w:rPr>
        <w:t>окружного совещания Министерства просвещения в Северо-Западном федеральном округе 16 июня 2026 года</w:t>
      </w:r>
      <w:r w:rsidRPr="002F33AD">
        <w:rPr>
          <w:sz w:val="26"/>
          <w:szCs w:val="26"/>
        </w:rPr>
        <w:t xml:space="preserve"> </w:t>
      </w:r>
      <w:r w:rsidRPr="002F33AD">
        <w:rPr>
          <w:sz w:val="26"/>
          <w:szCs w:val="26"/>
          <w:lang w:bidi="ru-RU"/>
        </w:rPr>
        <w:t>с участием не менее 250 человек</w:t>
      </w:r>
    </w:p>
    <w:p w:rsidR="002F33AD" w:rsidRPr="002F33AD" w:rsidRDefault="002F33AD" w:rsidP="002F33AD">
      <w:pPr>
        <w:numPr>
          <w:ilvl w:val="0"/>
          <w:numId w:val="5"/>
        </w:numPr>
        <w:snapToGrid/>
        <w:spacing w:after="160" w:line="259" w:lineRule="auto"/>
        <w:ind w:left="284" w:hanging="284"/>
        <w:contextualSpacing/>
        <w:jc w:val="left"/>
        <w:rPr>
          <w:rFonts w:eastAsia="Calibri"/>
          <w:sz w:val="26"/>
          <w:szCs w:val="26"/>
          <w:lang w:eastAsia="en-US"/>
        </w:rPr>
      </w:pPr>
      <w:r>
        <w:rPr>
          <w:rFonts w:eastAsia="Calibri"/>
          <w:sz w:val="26"/>
          <w:szCs w:val="26"/>
          <w:lang w:eastAsia="en-US"/>
        </w:rPr>
        <w:t>Д</w:t>
      </w:r>
      <w:r w:rsidRPr="002F33AD">
        <w:rPr>
          <w:rFonts w:eastAsia="Calibri"/>
          <w:sz w:val="26"/>
          <w:szCs w:val="26"/>
          <w:lang w:eastAsia="en-US"/>
        </w:rPr>
        <w:t>ата проведения мероприятия: 16 июня 2026 года</w:t>
      </w:r>
    </w:p>
    <w:p w:rsidR="002F33AD" w:rsidRPr="002F33AD" w:rsidRDefault="002F33AD" w:rsidP="002F33AD">
      <w:pPr>
        <w:numPr>
          <w:ilvl w:val="0"/>
          <w:numId w:val="5"/>
        </w:numPr>
        <w:snapToGrid/>
        <w:spacing w:after="160" w:line="259" w:lineRule="auto"/>
        <w:ind w:left="284" w:hanging="284"/>
        <w:contextualSpacing/>
        <w:jc w:val="left"/>
        <w:rPr>
          <w:rFonts w:eastAsia="Calibri"/>
          <w:sz w:val="26"/>
          <w:szCs w:val="26"/>
          <w:lang w:eastAsia="en-US"/>
        </w:rPr>
      </w:pPr>
      <w:r w:rsidRPr="002F33AD">
        <w:rPr>
          <w:rFonts w:eastAsia="Calibri"/>
          <w:sz w:val="26"/>
          <w:szCs w:val="26"/>
          <w:lang w:eastAsia="en-US"/>
        </w:rPr>
        <w:t xml:space="preserve">Место оказания услуг: </w:t>
      </w:r>
    </w:p>
    <w:p w:rsidR="002F33AD" w:rsidRPr="002F33AD" w:rsidRDefault="002F33AD" w:rsidP="002F33AD">
      <w:pPr>
        <w:numPr>
          <w:ilvl w:val="0"/>
          <w:numId w:val="2"/>
        </w:numPr>
        <w:snapToGrid/>
        <w:spacing w:after="200" w:line="276" w:lineRule="auto"/>
        <w:ind w:left="318" w:hanging="284"/>
        <w:contextualSpacing/>
        <w:jc w:val="left"/>
        <w:rPr>
          <w:rFonts w:eastAsia="Calibri"/>
          <w:i/>
          <w:sz w:val="24"/>
          <w:szCs w:val="24"/>
          <w:lang w:eastAsia="en-US"/>
        </w:rPr>
      </w:pPr>
      <w:r w:rsidRPr="002F33AD">
        <w:rPr>
          <w:rFonts w:eastAsia="Calibri"/>
          <w:i/>
          <w:sz w:val="24"/>
          <w:szCs w:val="24"/>
          <w:lang w:eastAsia="en-US"/>
        </w:rPr>
        <w:t>Правительство Ленинградской области, г. Санкт-Петербург, Суворовский проспект, д.67</w:t>
      </w:r>
    </w:p>
    <w:p w:rsidR="002F33AD" w:rsidRPr="002F33AD" w:rsidRDefault="002F33AD" w:rsidP="002F33AD">
      <w:pPr>
        <w:numPr>
          <w:ilvl w:val="0"/>
          <w:numId w:val="2"/>
        </w:numPr>
        <w:snapToGrid/>
        <w:spacing w:after="200" w:line="276" w:lineRule="auto"/>
        <w:ind w:left="318" w:hanging="284"/>
        <w:contextualSpacing/>
        <w:jc w:val="left"/>
        <w:rPr>
          <w:rFonts w:eastAsia="Calibri"/>
          <w:i/>
          <w:sz w:val="24"/>
          <w:szCs w:val="24"/>
          <w:lang w:eastAsia="en-US"/>
        </w:rPr>
      </w:pPr>
      <w:r w:rsidRPr="002F33AD">
        <w:rPr>
          <w:rFonts w:eastAsia="Calibri"/>
          <w:i/>
          <w:sz w:val="24"/>
          <w:szCs w:val="24"/>
          <w:lang w:eastAsia="en-US"/>
        </w:rPr>
        <w:t>Образовательные организации Гатчинского муниципального округа и Всеволожского муниципального района</w:t>
      </w:r>
    </w:p>
    <w:p w:rsidR="002F33AD" w:rsidRPr="002F33AD" w:rsidRDefault="002F33AD" w:rsidP="002F33AD">
      <w:pPr>
        <w:numPr>
          <w:ilvl w:val="0"/>
          <w:numId w:val="2"/>
        </w:numPr>
        <w:snapToGrid/>
        <w:spacing w:after="200" w:line="276" w:lineRule="auto"/>
        <w:ind w:left="318" w:hanging="284"/>
        <w:contextualSpacing/>
        <w:jc w:val="left"/>
        <w:rPr>
          <w:rFonts w:eastAsia="Calibri"/>
          <w:i/>
          <w:sz w:val="24"/>
          <w:szCs w:val="24"/>
          <w:lang w:eastAsia="en-US"/>
        </w:rPr>
      </w:pPr>
      <w:r w:rsidRPr="002F33AD">
        <w:rPr>
          <w:rFonts w:eastAsia="Calibri"/>
          <w:i/>
          <w:sz w:val="24"/>
          <w:szCs w:val="24"/>
          <w:lang w:eastAsia="en-US"/>
        </w:rPr>
        <w:t xml:space="preserve">Организации комитета по культуре и туризму Ленинградской области </w:t>
      </w:r>
    </w:p>
    <w:p w:rsidR="002F33AD" w:rsidRPr="002F33AD" w:rsidRDefault="002F33AD" w:rsidP="002F33AD">
      <w:pPr>
        <w:snapToGrid/>
        <w:spacing w:after="160" w:line="259" w:lineRule="auto"/>
        <w:ind w:left="284" w:firstLine="0"/>
        <w:contextualSpacing/>
        <w:rPr>
          <w:rFonts w:eastAsia="Calibri"/>
          <w:sz w:val="26"/>
          <w:szCs w:val="26"/>
          <w:lang w:eastAsia="en-US"/>
        </w:rPr>
      </w:pPr>
    </w:p>
    <w:p w:rsidR="002F33AD" w:rsidRPr="002F33AD" w:rsidRDefault="002F33AD" w:rsidP="002F33AD">
      <w:pPr>
        <w:numPr>
          <w:ilvl w:val="0"/>
          <w:numId w:val="5"/>
        </w:numPr>
        <w:snapToGrid/>
        <w:spacing w:after="160" w:line="259" w:lineRule="auto"/>
        <w:ind w:left="284" w:hanging="284"/>
        <w:contextualSpacing/>
        <w:jc w:val="left"/>
        <w:rPr>
          <w:rFonts w:eastAsia="Calibri"/>
          <w:sz w:val="26"/>
          <w:szCs w:val="26"/>
          <w:lang w:eastAsia="en-US"/>
        </w:rPr>
      </w:pPr>
      <w:r w:rsidRPr="002F33AD">
        <w:rPr>
          <w:rFonts w:eastAsia="Calibri"/>
          <w:sz w:val="26"/>
          <w:szCs w:val="26"/>
          <w:lang w:eastAsia="en-US"/>
        </w:rPr>
        <w:t>Время оказания услуг: с 07.00 до 23.00</w:t>
      </w:r>
    </w:p>
    <w:p w:rsidR="002F33AD" w:rsidRPr="002F33AD" w:rsidRDefault="002F33AD" w:rsidP="002F33AD">
      <w:pPr>
        <w:numPr>
          <w:ilvl w:val="0"/>
          <w:numId w:val="5"/>
        </w:numPr>
        <w:snapToGrid/>
        <w:spacing w:after="160" w:line="259" w:lineRule="auto"/>
        <w:ind w:left="284" w:hanging="284"/>
        <w:contextualSpacing/>
        <w:jc w:val="left"/>
        <w:rPr>
          <w:rFonts w:eastAsia="Calibri"/>
          <w:sz w:val="26"/>
          <w:szCs w:val="26"/>
          <w:lang w:eastAsia="en-US"/>
        </w:rPr>
      </w:pPr>
      <w:r w:rsidRPr="002F33AD">
        <w:rPr>
          <w:rFonts w:eastAsia="Calibri"/>
          <w:sz w:val="26"/>
          <w:szCs w:val="26"/>
          <w:lang w:eastAsia="en-US"/>
        </w:rPr>
        <w:t>Количество участников: не менее 250 человек</w:t>
      </w:r>
    </w:p>
    <w:p w:rsidR="002F33AD" w:rsidRPr="002F33AD" w:rsidRDefault="002F33AD" w:rsidP="002F33AD">
      <w:pPr>
        <w:numPr>
          <w:ilvl w:val="0"/>
          <w:numId w:val="5"/>
        </w:numPr>
        <w:snapToGrid/>
        <w:spacing w:after="160" w:line="259" w:lineRule="auto"/>
        <w:ind w:left="284" w:hanging="284"/>
        <w:contextualSpacing/>
        <w:jc w:val="left"/>
        <w:rPr>
          <w:rFonts w:eastAsia="MS Mincho"/>
          <w:sz w:val="26"/>
          <w:szCs w:val="26"/>
          <w:lang w:eastAsia="en-US"/>
        </w:rPr>
      </w:pPr>
      <w:r w:rsidRPr="002F33AD">
        <w:rPr>
          <w:rFonts w:eastAsia="MS Mincho"/>
          <w:sz w:val="26"/>
          <w:szCs w:val="26"/>
          <w:lang w:eastAsia="en-US"/>
        </w:rPr>
        <w:t>Исполнитель обязуется:</w:t>
      </w:r>
    </w:p>
    <w:p w:rsidR="002F33AD" w:rsidRPr="002F33AD" w:rsidRDefault="002F33AD" w:rsidP="002F33AD">
      <w:pPr>
        <w:numPr>
          <w:ilvl w:val="1"/>
          <w:numId w:val="5"/>
        </w:numPr>
        <w:snapToGrid/>
        <w:spacing w:after="160" w:line="259" w:lineRule="auto"/>
        <w:ind w:left="0" w:firstLine="0"/>
        <w:contextualSpacing/>
        <w:jc w:val="left"/>
        <w:rPr>
          <w:rFonts w:eastAsia="MS Mincho"/>
          <w:sz w:val="26"/>
          <w:szCs w:val="26"/>
          <w:lang w:eastAsia="en-US"/>
        </w:rPr>
      </w:pPr>
      <w:r w:rsidRPr="002F33AD">
        <w:rPr>
          <w:rFonts w:eastAsia="MS Mincho"/>
          <w:sz w:val="26"/>
          <w:szCs w:val="26"/>
          <w:lang w:eastAsia="en-US"/>
        </w:rPr>
        <w:t xml:space="preserve">Оказать услуги по организации и проведению мероприятия: </w:t>
      </w:r>
    </w:p>
    <w:p w:rsidR="002F33AD" w:rsidRPr="002F33AD" w:rsidRDefault="002F33AD" w:rsidP="002F33AD">
      <w:pPr>
        <w:snapToGrid/>
        <w:spacing w:after="160" w:line="259" w:lineRule="auto"/>
        <w:ind w:left="284" w:hanging="284"/>
        <w:contextualSpacing/>
        <w:rPr>
          <w:rFonts w:eastAsia="MS Mincho"/>
          <w:sz w:val="26"/>
          <w:szCs w:val="26"/>
          <w:lang w:eastAsia="en-US"/>
        </w:rPr>
      </w:pPr>
      <w:r w:rsidRPr="002F33AD">
        <w:rPr>
          <w:rFonts w:eastAsia="MS Mincho"/>
          <w:sz w:val="26"/>
          <w:szCs w:val="26"/>
          <w:lang w:eastAsia="en-US"/>
        </w:rPr>
        <w:t xml:space="preserve">    – провести электронную регистрацию участников мероприятия не менее 250 участников, составить списки участников мероприятия для допуска в места его проведения;</w:t>
      </w:r>
    </w:p>
    <w:p w:rsidR="002F33AD" w:rsidRPr="002F33AD" w:rsidRDefault="002F33AD" w:rsidP="002F33AD">
      <w:pPr>
        <w:snapToGrid/>
        <w:spacing w:after="160" w:line="259" w:lineRule="auto"/>
        <w:ind w:left="284" w:hanging="284"/>
        <w:contextualSpacing/>
        <w:rPr>
          <w:rFonts w:eastAsia="MS Mincho"/>
          <w:sz w:val="26"/>
          <w:szCs w:val="26"/>
          <w:lang w:eastAsia="en-US"/>
        </w:rPr>
      </w:pPr>
      <w:r w:rsidRPr="002F33AD">
        <w:rPr>
          <w:rFonts w:eastAsia="MS Mincho"/>
          <w:sz w:val="26"/>
          <w:szCs w:val="26"/>
          <w:lang w:eastAsia="en-US"/>
        </w:rPr>
        <w:t xml:space="preserve">    – составить концепцию проведения мероприятия, сформировать программу мероприятия;</w:t>
      </w:r>
    </w:p>
    <w:p w:rsidR="002F33AD" w:rsidRPr="002F33AD" w:rsidRDefault="002F33AD" w:rsidP="002F33AD">
      <w:pPr>
        <w:snapToGrid/>
        <w:spacing w:after="160" w:line="259" w:lineRule="auto"/>
        <w:ind w:left="284" w:hanging="284"/>
        <w:contextualSpacing/>
        <w:rPr>
          <w:rFonts w:eastAsia="MS Mincho"/>
          <w:sz w:val="26"/>
          <w:szCs w:val="26"/>
          <w:lang w:eastAsia="en-US"/>
        </w:rPr>
      </w:pPr>
      <w:r w:rsidRPr="002F33AD">
        <w:rPr>
          <w:rFonts w:eastAsia="MS Mincho"/>
          <w:sz w:val="26"/>
          <w:szCs w:val="26"/>
          <w:lang w:eastAsia="en-US"/>
        </w:rPr>
        <w:t xml:space="preserve">    –  разработать не менее трех макетов раздаточной и </w:t>
      </w:r>
      <w:proofErr w:type="spellStart"/>
      <w:r w:rsidRPr="002F33AD">
        <w:rPr>
          <w:rFonts w:eastAsia="MS Mincho"/>
          <w:sz w:val="26"/>
          <w:szCs w:val="26"/>
          <w:lang w:eastAsia="en-US"/>
        </w:rPr>
        <w:t>брендированной</w:t>
      </w:r>
      <w:proofErr w:type="spellEnd"/>
      <w:r w:rsidRPr="002F33AD">
        <w:rPr>
          <w:rFonts w:eastAsia="MS Mincho"/>
          <w:sz w:val="26"/>
          <w:szCs w:val="26"/>
          <w:lang w:eastAsia="en-US"/>
        </w:rPr>
        <w:t xml:space="preserve"> продукции (пресс-вол, приветственный </w:t>
      </w:r>
      <w:proofErr w:type="spellStart"/>
      <w:r w:rsidRPr="002F33AD">
        <w:rPr>
          <w:rFonts w:eastAsia="MS Mincho"/>
          <w:sz w:val="26"/>
          <w:szCs w:val="26"/>
          <w:lang w:eastAsia="en-US"/>
        </w:rPr>
        <w:t>роллап</w:t>
      </w:r>
      <w:proofErr w:type="spellEnd"/>
      <w:r w:rsidRPr="002F33AD">
        <w:rPr>
          <w:rFonts w:eastAsia="MS Mincho"/>
          <w:sz w:val="26"/>
          <w:szCs w:val="26"/>
          <w:lang w:eastAsia="en-US"/>
        </w:rPr>
        <w:t xml:space="preserve">, программа мероприятия, пакет, ручка, </w:t>
      </w:r>
      <w:proofErr w:type="spellStart"/>
      <w:r w:rsidRPr="002F33AD">
        <w:rPr>
          <w:rFonts w:eastAsia="MS Mincho"/>
          <w:sz w:val="26"/>
          <w:szCs w:val="26"/>
          <w:lang w:eastAsia="en-US"/>
        </w:rPr>
        <w:t>бейдж</w:t>
      </w:r>
      <w:proofErr w:type="spellEnd"/>
      <w:r w:rsidRPr="002F33AD">
        <w:rPr>
          <w:rFonts w:eastAsia="MS Mincho"/>
          <w:sz w:val="26"/>
          <w:szCs w:val="26"/>
          <w:lang w:eastAsia="en-US"/>
        </w:rPr>
        <w:t xml:space="preserve"> с </w:t>
      </w:r>
      <w:proofErr w:type="spellStart"/>
      <w:r w:rsidRPr="002F33AD">
        <w:rPr>
          <w:rFonts w:eastAsia="MS Mincho"/>
          <w:sz w:val="26"/>
          <w:szCs w:val="26"/>
          <w:lang w:eastAsia="en-US"/>
        </w:rPr>
        <w:t>ланьярдом</w:t>
      </w:r>
      <w:proofErr w:type="spellEnd"/>
      <w:r w:rsidRPr="002F33AD">
        <w:rPr>
          <w:rFonts w:eastAsia="MS Mincho"/>
          <w:sz w:val="26"/>
          <w:szCs w:val="26"/>
          <w:lang w:eastAsia="en-US"/>
        </w:rPr>
        <w:t>, блокнот для записей, наклеек на сувенирную продукцию, буклета «</w:t>
      </w:r>
      <w:proofErr w:type="spellStart"/>
      <w:r w:rsidRPr="002F33AD">
        <w:rPr>
          <w:rFonts w:eastAsia="MS Mincho"/>
          <w:sz w:val="26"/>
          <w:szCs w:val="26"/>
          <w:lang w:eastAsia="en-US"/>
        </w:rPr>
        <w:t>Воспитиание</w:t>
      </w:r>
      <w:proofErr w:type="spellEnd"/>
      <w:r w:rsidRPr="002F33AD">
        <w:rPr>
          <w:rFonts w:eastAsia="MS Mincho"/>
          <w:sz w:val="26"/>
          <w:szCs w:val="26"/>
          <w:lang w:eastAsia="en-US"/>
        </w:rPr>
        <w:t xml:space="preserve"> киноискусством») и согласовать с Заказчиком, передать их в формате </w:t>
      </w:r>
      <w:r w:rsidRPr="002F33AD">
        <w:rPr>
          <w:rFonts w:eastAsia="MS Mincho"/>
          <w:sz w:val="26"/>
          <w:szCs w:val="26"/>
          <w:lang w:val="en-US" w:eastAsia="en-US"/>
        </w:rPr>
        <w:t>eps</w:t>
      </w:r>
      <w:r w:rsidRPr="002F33AD">
        <w:rPr>
          <w:rFonts w:eastAsia="MS Mincho"/>
          <w:sz w:val="26"/>
          <w:szCs w:val="26"/>
          <w:lang w:eastAsia="en-US"/>
        </w:rPr>
        <w:t xml:space="preserve"> и в кривых;</w:t>
      </w:r>
    </w:p>
    <w:p w:rsidR="002F33AD" w:rsidRPr="002F33AD" w:rsidRDefault="002F33AD" w:rsidP="002F33AD">
      <w:pPr>
        <w:snapToGrid/>
        <w:spacing w:after="160" w:line="259" w:lineRule="auto"/>
        <w:ind w:left="284" w:hanging="284"/>
        <w:contextualSpacing/>
        <w:rPr>
          <w:rFonts w:eastAsia="MS Mincho"/>
          <w:sz w:val="26"/>
          <w:szCs w:val="26"/>
          <w:lang w:eastAsia="en-US"/>
        </w:rPr>
      </w:pPr>
    </w:p>
    <w:p w:rsidR="002F33AD" w:rsidRPr="002F33AD" w:rsidRDefault="002F33AD" w:rsidP="002F33AD">
      <w:pPr>
        <w:snapToGrid/>
        <w:spacing w:after="160" w:line="259" w:lineRule="auto"/>
        <w:ind w:left="284" w:hanging="284"/>
        <w:contextualSpacing/>
        <w:rPr>
          <w:rFonts w:eastAsia="MS Mincho"/>
          <w:sz w:val="26"/>
          <w:szCs w:val="26"/>
          <w:lang w:eastAsia="en-US"/>
        </w:rPr>
      </w:pPr>
      <w:r w:rsidRPr="002F33AD">
        <w:rPr>
          <w:rFonts w:eastAsia="MS Mincho"/>
          <w:sz w:val="26"/>
          <w:szCs w:val="26"/>
          <w:lang w:eastAsia="en-US"/>
        </w:rPr>
        <w:t xml:space="preserve">    изготовить раздаточную и </w:t>
      </w:r>
      <w:proofErr w:type="spellStart"/>
      <w:r w:rsidRPr="002F33AD">
        <w:rPr>
          <w:rFonts w:eastAsia="MS Mincho"/>
          <w:sz w:val="26"/>
          <w:szCs w:val="26"/>
          <w:lang w:eastAsia="en-US"/>
        </w:rPr>
        <w:t>брендированную</w:t>
      </w:r>
      <w:proofErr w:type="spellEnd"/>
      <w:r w:rsidRPr="002F33AD">
        <w:rPr>
          <w:rFonts w:eastAsia="MS Mincho"/>
          <w:sz w:val="26"/>
          <w:szCs w:val="26"/>
          <w:lang w:eastAsia="en-US"/>
        </w:rPr>
        <w:t xml:space="preserve"> продукцию в соответствии с принятыми макетами следующего качества и количества:</w:t>
      </w:r>
    </w:p>
    <w:tbl>
      <w:tblPr>
        <w:tblStyle w:val="a7"/>
        <w:tblW w:w="0" w:type="auto"/>
        <w:tblInd w:w="284" w:type="dxa"/>
        <w:tblLook w:val="04A0" w:firstRow="1" w:lastRow="0" w:firstColumn="1" w:lastColumn="0" w:noHBand="0" w:noVBand="1"/>
      </w:tblPr>
      <w:tblGrid>
        <w:gridCol w:w="677"/>
        <w:gridCol w:w="2154"/>
        <w:gridCol w:w="4892"/>
        <w:gridCol w:w="1338"/>
      </w:tblGrid>
      <w:tr w:rsidR="002F33AD" w:rsidRPr="002F33AD" w:rsidTr="0010143B">
        <w:tc>
          <w:tcPr>
            <w:tcW w:w="704"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1.</w:t>
            </w:r>
          </w:p>
        </w:tc>
        <w:tc>
          <w:tcPr>
            <w:tcW w:w="1842" w:type="dxa"/>
          </w:tcPr>
          <w:p w:rsidR="002F33AD" w:rsidRPr="002F33AD" w:rsidRDefault="002F33AD" w:rsidP="002F33AD">
            <w:pPr>
              <w:snapToGrid/>
              <w:spacing w:line="240" w:lineRule="auto"/>
              <w:ind w:firstLine="0"/>
              <w:contextualSpacing/>
              <w:rPr>
                <w:rFonts w:eastAsia="MS Mincho"/>
                <w:sz w:val="26"/>
                <w:szCs w:val="26"/>
                <w:lang w:eastAsia="en-US"/>
              </w:rPr>
            </w:pPr>
            <w:proofErr w:type="spellStart"/>
            <w:r w:rsidRPr="002F33AD">
              <w:rPr>
                <w:rFonts w:eastAsia="MS Mincho"/>
                <w:sz w:val="26"/>
                <w:szCs w:val="26"/>
                <w:lang w:eastAsia="en-US"/>
              </w:rPr>
              <w:t>Прессволл</w:t>
            </w:r>
            <w:proofErr w:type="spellEnd"/>
            <w:r w:rsidRPr="002F33AD">
              <w:rPr>
                <w:rFonts w:eastAsia="MS Mincho"/>
                <w:sz w:val="26"/>
                <w:szCs w:val="26"/>
                <w:lang w:eastAsia="en-US"/>
              </w:rPr>
              <w:t xml:space="preserve"> </w:t>
            </w:r>
          </w:p>
        </w:tc>
        <w:tc>
          <w:tcPr>
            <w:tcW w:w="5103"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2000*3000 см, крепление на люверсах, баннерная ткань, 4+0</w:t>
            </w:r>
          </w:p>
        </w:tc>
        <w:tc>
          <w:tcPr>
            <w:tcW w:w="1412"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1 шт.</w:t>
            </w:r>
          </w:p>
        </w:tc>
      </w:tr>
      <w:tr w:rsidR="002F33AD" w:rsidRPr="002F33AD" w:rsidTr="0010143B">
        <w:tc>
          <w:tcPr>
            <w:tcW w:w="704"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2.</w:t>
            </w:r>
          </w:p>
        </w:tc>
        <w:tc>
          <w:tcPr>
            <w:tcW w:w="1842" w:type="dxa"/>
          </w:tcPr>
          <w:p w:rsidR="002F33AD" w:rsidRPr="002F33AD" w:rsidRDefault="002F33AD" w:rsidP="002F33AD">
            <w:pPr>
              <w:snapToGrid/>
              <w:spacing w:line="240" w:lineRule="auto"/>
              <w:ind w:firstLine="0"/>
              <w:contextualSpacing/>
              <w:rPr>
                <w:rFonts w:eastAsia="MS Mincho"/>
                <w:sz w:val="26"/>
                <w:szCs w:val="26"/>
                <w:lang w:eastAsia="en-US"/>
              </w:rPr>
            </w:pPr>
            <w:proofErr w:type="spellStart"/>
            <w:r w:rsidRPr="002F33AD">
              <w:rPr>
                <w:rFonts w:eastAsia="MS Mincho"/>
                <w:sz w:val="26"/>
                <w:szCs w:val="26"/>
                <w:lang w:eastAsia="en-US"/>
              </w:rPr>
              <w:t>Роллап</w:t>
            </w:r>
            <w:proofErr w:type="spellEnd"/>
            <w:r w:rsidRPr="002F33AD">
              <w:rPr>
                <w:rFonts w:eastAsia="MS Mincho"/>
                <w:sz w:val="26"/>
                <w:szCs w:val="26"/>
                <w:lang w:eastAsia="en-US"/>
              </w:rPr>
              <w:t xml:space="preserve"> с конструкцией</w:t>
            </w:r>
          </w:p>
        </w:tc>
        <w:tc>
          <w:tcPr>
            <w:tcW w:w="5103"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850*2000 см, баннерная ткань, 4+0</w:t>
            </w:r>
          </w:p>
        </w:tc>
        <w:tc>
          <w:tcPr>
            <w:tcW w:w="1412"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1 шт.</w:t>
            </w:r>
          </w:p>
        </w:tc>
      </w:tr>
      <w:tr w:rsidR="002F33AD" w:rsidRPr="002F33AD" w:rsidTr="0010143B">
        <w:tc>
          <w:tcPr>
            <w:tcW w:w="704"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3.</w:t>
            </w:r>
          </w:p>
        </w:tc>
        <w:tc>
          <w:tcPr>
            <w:tcW w:w="1842"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Программа мероприятия</w:t>
            </w:r>
          </w:p>
        </w:tc>
        <w:tc>
          <w:tcPr>
            <w:tcW w:w="5103"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 xml:space="preserve">Формат А4, альбомная ориентация, крепление слева на клей, цветная обложка, плотность не менее 180 </w:t>
            </w:r>
            <w:proofErr w:type="spellStart"/>
            <w:r w:rsidRPr="002F33AD">
              <w:rPr>
                <w:rFonts w:eastAsia="MS Mincho"/>
                <w:sz w:val="26"/>
                <w:szCs w:val="26"/>
                <w:lang w:eastAsia="en-US"/>
              </w:rPr>
              <w:t>гр</w:t>
            </w:r>
            <w:proofErr w:type="spellEnd"/>
            <w:r w:rsidRPr="002F33AD">
              <w:rPr>
                <w:rFonts w:eastAsia="MS Mincho"/>
                <w:sz w:val="26"/>
                <w:szCs w:val="26"/>
                <w:lang w:eastAsia="en-US"/>
              </w:rPr>
              <w:t>, 4+0</w:t>
            </w:r>
          </w:p>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 xml:space="preserve">Внутренний блок – плотность не менее 120 </w:t>
            </w:r>
            <w:proofErr w:type="spellStart"/>
            <w:r w:rsidRPr="002F33AD">
              <w:rPr>
                <w:rFonts w:eastAsia="MS Mincho"/>
                <w:sz w:val="26"/>
                <w:szCs w:val="26"/>
                <w:lang w:eastAsia="en-US"/>
              </w:rPr>
              <w:t>гр</w:t>
            </w:r>
            <w:proofErr w:type="spellEnd"/>
            <w:r w:rsidRPr="002F33AD">
              <w:rPr>
                <w:rFonts w:eastAsia="MS Mincho"/>
                <w:sz w:val="26"/>
                <w:szCs w:val="26"/>
                <w:lang w:eastAsia="en-US"/>
              </w:rPr>
              <w:t>, печать с двух сторон, 1+1, количество страниц не менее 12 стр.</w:t>
            </w:r>
          </w:p>
        </w:tc>
        <w:tc>
          <w:tcPr>
            <w:tcW w:w="1412"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250 шт.</w:t>
            </w:r>
          </w:p>
        </w:tc>
      </w:tr>
      <w:tr w:rsidR="002F33AD" w:rsidRPr="002F33AD" w:rsidTr="0010143B">
        <w:tc>
          <w:tcPr>
            <w:tcW w:w="704"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 xml:space="preserve">3. </w:t>
            </w:r>
          </w:p>
        </w:tc>
        <w:tc>
          <w:tcPr>
            <w:tcW w:w="1842"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 xml:space="preserve">Пакет </w:t>
            </w:r>
          </w:p>
        </w:tc>
        <w:tc>
          <w:tcPr>
            <w:tcW w:w="5103"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 xml:space="preserve">Размеры 25*35 см, донная складка не менее 6,5 см, синего цвета, с нанесением </w:t>
            </w:r>
            <w:r w:rsidRPr="002F33AD">
              <w:rPr>
                <w:rFonts w:eastAsia="MS Mincho"/>
                <w:sz w:val="26"/>
                <w:szCs w:val="26"/>
                <w:lang w:eastAsia="en-US"/>
              </w:rPr>
              <w:lastRenderedPageBreak/>
              <w:t xml:space="preserve">макета методом </w:t>
            </w:r>
            <w:proofErr w:type="spellStart"/>
            <w:r w:rsidRPr="002F33AD">
              <w:rPr>
                <w:rFonts w:eastAsia="MS Mincho"/>
                <w:sz w:val="26"/>
                <w:szCs w:val="26"/>
                <w:lang w:eastAsia="en-US"/>
              </w:rPr>
              <w:t>шелкографии</w:t>
            </w:r>
            <w:proofErr w:type="spellEnd"/>
            <w:r w:rsidRPr="002F33AD">
              <w:rPr>
                <w:rFonts w:eastAsia="MS Mincho"/>
                <w:sz w:val="26"/>
                <w:szCs w:val="26"/>
                <w:lang w:eastAsia="en-US"/>
              </w:rPr>
              <w:t xml:space="preserve"> на две стороны пакета, матовая </w:t>
            </w:r>
            <w:proofErr w:type="spellStart"/>
            <w:r w:rsidRPr="002F33AD">
              <w:rPr>
                <w:rFonts w:eastAsia="MS Mincho"/>
                <w:sz w:val="26"/>
                <w:szCs w:val="26"/>
                <w:lang w:eastAsia="en-US"/>
              </w:rPr>
              <w:t>ламинация</w:t>
            </w:r>
            <w:proofErr w:type="spellEnd"/>
          </w:p>
        </w:tc>
        <w:tc>
          <w:tcPr>
            <w:tcW w:w="1412"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lastRenderedPageBreak/>
              <w:t>130 шт.</w:t>
            </w:r>
          </w:p>
        </w:tc>
      </w:tr>
      <w:tr w:rsidR="002F33AD" w:rsidRPr="002F33AD" w:rsidTr="0010143B">
        <w:tc>
          <w:tcPr>
            <w:tcW w:w="704"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lastRenderedPageBreak/>
              <w:t>4.</w:t>
            </w:r>
          </w:p>
        </w:tc>
        <w:tc>
          <w:tcPr>
            <w:tcW w:w="1842"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Ручка</w:t>
            </w:r>
          </w:p>
        </w:tc>
        <w:tc>
          <w:tcPr>
            <w:tcW w:w="5103"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Шариковая ручка, синие чернила, с нанесением макета справа от клипа, УФ печать</w:t>
            </w:r>
          </w:p>
        </w:tc>
        <w:tc>
          <w:tcPr>
            <w:tcW w:w="1412"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130 шт.</w:t>
            </w:r>
          </w:p>
        </w:tc>
      </w:tr>
      <w:tr w:rsidR="002F33AD" w:rsidRPr="002F33AD" w:rsidTr="0010143B">
        <w:tc>
          <w:tcPr>
            <w:tcW w:w="704"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5.</w:t>
            </w:r>
          </w:p>
        </w:tc>
        <w:tc>
          <w:tcPr>
            <w:tcW w:w="1842" w:type="dxa"/>
          </w:tcPr>
          <w:p w:rsidR="002F33AD" w:rsidRPr="002F33AD" w:rsidRDefault="002F33AD" w:rsidP="002F33AD">
            <w:pPr>
              <w:snapToGrid/>
              <w:spacing w:line="240" w:lineRule="auto"/>
              <w:ind w:firstLine="0"/>
              <w:contextualSpacing/>
              <w:rPr>
                <w:rFonts w:eastAsia="MS Mincho"/>
                <w:sz w:val="26"/>
                <w:szCs w:val="26"/>
                <w:lang w:eastAsia="en-US"/>
              </w:rPr>
            </w:pPr>
            <w:proofErr w:type="spellStart"/>
            <w:r w:rsidRPr="002F33AD">
              <w:rPr>
                <w:rFonts w:eastAsia="MS Mincho"/>
                <w:sz w:val="26"/>
                <w:szCs w:val="26"/>
                <w:lang w:eastAsia="en-US"/>
              </w:rPr>
              <w:t>Бейдж</w:t>
            </w:r>
            <w:proofErr w:type="spellEnd"/>
            <w:r w:rsidRPr="002F33AD">
              <w:rPr>
                <w:rFonts w:eastAsia="MS Mincho"/>
                <w:sz w:val="26"/>
                <w:szCs w:val="26"/>
                <w:lang w:eastAsia="en-US"/>
              </w:rPr>
              <w:t xml:space="preserve"> с </w:t>
            </w:r>
            <w:proofErr w:type="spellStart"/>
            <w:r w:rsidRPr="002F33AD">
              <w:rPr>
                <w:rFonts w:eastAsia="MS Mincho"/>
                <w:sz w:val="26"/>
                <w:szCs w:val="26"/>
                <w:lang w:eastAsia="en-US"/>
              </w:rPr>
              <w:t>лаьянрдом</w:t>
            </w:r>
            <w:proofErr w:type="spellEnd"/>
          </w:p>
        </w:tc>
        <w:tc>
          <w:tcPr>
            <w:tcW w:w="5103" w:type="dxa"/>
          </w:tcPr>
          <w:p w:rsidR="002F33AD" w:rsidRPr="002F33AD" w:rsidRDefault="002F33AD" w:rsidP="002F33AD">
            <w:pPr>
              <w:snapToGrid/>
              <w:spacing w:line="240" w:lineRule="auto"/>
              <w:ind w:firstLine="0"/>
              <w:contextualSpacing/>
              <w:rPr>
                <w:rFonts w:eastAsia="MS Mincho"/>
                <w:sz w:val="26"/>
                <w:szCs w:val="26"/>
                <w:lang w:eastAsia="en-US"/>
              </w:rPr>
            </w:pPr>
            <w:proofErr w:type="spellStart"/>
            <w:r w:rsidRPr="002F33AD">
              <w:rPr>
                <w:rFonts w:eastAsia="MS Mincho"/>
                <w:sz w:val="26"/>
                <w:szCs w:val="26"/>
                <w:lang w:eastAsia="en-US"/>
              </w:rPr>
              <w:t>Бейдж</w:t>
            </w:r>
            <w:proofErr w:type="spellEnd"/>
            <w:r w:rsidRPr="002F33AD">
              <w:rPr>
                <w:rFonts w:eastAsia="MS Mincho"/>
                <w:sz w:val="26"/>
                <w:szCs w:val="26"/>
                <w:lang w:eastAsia="en-US"/>
              </w:rPr>
              <w:t xml:space="preserve"> персонифицированный из пластика размером А6 с закруглёнными краями, 4+0</w:t>
            </w:r>
          </w:p>
          <w:p w:rsidR="002F33AD" w:rsidRPr="002F33AD" w:rsidRDefault="002F33AD" w:rsidP="002F33AD">
            <w:pPr>
              <w:snapToGrid/>
              <w:spacing w:line="240" w:lineRule="auto"/>
              <w:ind w:firstLine="0"/>
              <w:contextualSpacing/>
              <w:rPr>
                <w:rFonts w:eastAsia="MS Mincho"/>
                <w:sz w:val="26"/>
                <w:szCs w:val="26"/>
                <w:lang w:eastAsia="en-US"/>
              </w:rPr>
            </w:pPr>
            <w:proofErr w:type="spellStart"/>
            <w:r w:rsidRPr="002F33AD">
              <w:rPr>
                <w:rFonts w:eastAsia="MS Mincho"/>
                <w:sz w:val="26"/>
                <w:szCs w:val="26"/>
                <w:lang w:eastAsia="en-US"/>
              </w:rPr>
              <w:t>Ланьярд</w:t>
            </w:r>
            <w:proofErr w:type="spellEnd"/>
            <w:r w:rsidRPr="002F33AD">
              <w:rPr>
                <w:rFonts w:eastAsia="MS Mincho"/>
                <w:sz w:val="26"/>
                <w:szCs w:val="26"/>
                <w:lang w:eastAsia="en-US"/>
              </w:rPr>
              <w:t xml:space="preserve"> шириной не менее 1, 5 см, с нанесением методом </w:t>
            </w:r>
            <w:proofErr w:type="spellStart"/>
            <w:r w:rsidRPr="002F33AD">
              <w:rPr>
                <w:rFonts w:eastAsia="MS Mincho"/>
                <w:sz w:val="26"/>
                <w:szCs w:val="26"/>
                <w:lang w:eastAsia="en-US"/>
              </w:rPr>
              <w:t>шелкографии</w:t>
            </w:r>
            <w:proofErr w:type="spellEnd"/>
            <w:r w:rsidRPr="002F33AD">
              <w:rPr>
                <w:rFonts w:eastAsia="MS Mincho"/>
                <w:sz w:val="26"/>
                <w:szCs w:val="26"/>
                <w:lang w:eastAsia="en-US"/>
              </w:rPr>
              <w:t xml:space="preserve"> макета </w:t>
            </w:r>
          </w:p>
        </w:tc>
        <w:tc>
          <w:tcPr>
            <w:tcW w:w="1412"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250 шт.</w:t>
            </w:r>
          </w:p>
        </w:tc>
      </w:tr>
      <w:tr w:rsidR="002F33AD" w:rsidRPr="002F33AD" w:rsidTr="0010143B">
        <w:tc>
          <w:tcPr>
            <w:tcW w:w="704"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6.</w:t>
            </w:r>
          </w:p>
        </w:tc>
        <w:tc>
          <w:tcPr>
            <w:tcW w:w="1842"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 xml:space="preserve">Блокнот </w:t>
            </w:r>
          </w:p>
        </w:tc>
        <w:tc>
          <w:tcPr>
            <w:tcW w:w="5103"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 xml:space="preserve">А5, обложка - </w:t>
            </w:r>
            <w:proofErr w:type="spellStart"/>
            <w:r w:rsidRPr="002F33AD">
              <w:rPr>
                <w:rFonts w:eastAsia="MS Mincho"/>
                <w:sz w:val="26"/>
                <w:szCs w:val="26"/>
                <w:lang w:eastAsia="en-US"/>
              </w:rPr>
              <w:t>бумвинил</w:t>
            </w:r>
            <w:proofErr w:type="spellEnd"/>
            <w:r w:rsidRPr="002F33AD">
              <w:rPr>
                <w:rFonts w:eastAsia="MS Mincho"/>
                <w:sz w:val="26"/>
                <w:szCs w:val="26"/>
                <w:lang w:eastAsia="en-US"/>
              </w:rPr>
              <w:t xml:space="preserve"> синего цвета, нанесение методом </w:t>
            </w:r>
            <w:proofErr w:type="spellStart"/>
            <w:r w:rsidRPr="002F33AD">
              <w:rPr>
                <w:rFonts w:eastAsia="MS Mincho"/>
                <w:sz w:val="26"/>
                <w:szCs w:val="26"/>
                <w:lang w:eastAsia="en-US"/>
              </w:rPr>
              <w:t>шелкографии</w:t>
            </w:r>
            <w:proofErr w:type="spellEnd"/>
            <w:r w:rsidRPr="002F33AD">
              <w:rPr>
                <w:rFonts w:eastAsia="MS Mincho"/>
                <w:sz w:val="26"/>
                <w:szCs w:val="26"/>
                <w:lang w:eastAsia="en-US"/>
              </w:rPr>
              <w:t xml:space="preserve"> макета, линованные страницы, не менее 60 страниц</w:t>
            </w:r>
          </w:p>
        </w:tc>
        <w:tc>
          <w:tcPr>
            <w:tcW w:w="1412"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130 шт.</w:t>
            </w:r>
          </w:p>
        </w:tc>
      </w:tr>
      <w:tr w:rsidR="002F33AD" w:rsidRPr="002F33AD" w:rsidTr="0010143B">
        <w:tc>
          <w:tcPr>
            <w:tcW w:w="704"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7.</w:t>
            </w:r>
          </w:p>
        </w:tc>
        <w:tc>
          <w:tcPr>
            <w:tcW w:w="1842"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Наклейка</w:t>
            </w:r>
          </w:p>
        </w:tc>
        <w:tc>
          <w:tcPr>
            <w:tcW w:w="5103"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Наклейка для сувенирной продукции с символикой Ленинградской области</w:t>
            </w:r>
          </w:p>
        </w:tc>
        <w:tc>
          <w:tcPr>
            <w:tcW w:w="1412"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130 шт.</w:t>
            </w:r>
          </w:p>
        </w:tc>
      </w:tr>
      <w:tr w:rsidR="002F33AD" w:rsidRPr="002F33AD" w:rsidTr="0010143B">
        <w:tc>
          <w:tcPr>
            <w:tcW w:w="704"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8.</w:t>
            </w:r>
          </w:p>
        </w:tc>
        <w:tc>
          <w:tcPr>
            <w:tcW w:w="1842"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Буклет о проекте «Воспитание киноискусством»</w:t>
            </w:r>
          </w:p>
        </w:tc>
        <w:tc>
          <w:tcPr>
            <w:tcW w:w="5103"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 xml:space="preserve">А5, 6 </w:t>
            </w:r>
            <w:proofErr w:type="spellStart"/>
            <w:r w:rsidRPr="002F33AD">
              <w:rPr>
                <w:rFonts w:eastAsia="MS Mincho"/>
                <w:sz w:val="26"/>
                <w:szCs w:val="26"/>
                <w:lang w:eastAsia="en-US"/>
              </w:rPr>
              <w:t>стр</w:t>
            </w:r>
            <w:proofErr w:type="spellEnd"/>
            <w:r w:rsidRPr="002F33AD">
              <w:rPr>
                <w:rFonts w:eastAsia="MS Mincho"/>
                <w:sz w:val="26"/>
                <w:szCs w:val="26"/>
                <w:lang w:eastAsia="en-US"/>
              </w:rPr>
              <w:t>, цветная печать 4+4</w:t>
            </w:r>
          </w:p>
        </w:tc>
        <w:tc>
          <w:tcPr>
            <w:tcW w:w="1412" w:type="dxa"/>
          </w:tcPr>
          <w:p w:rsidR="002F33AD" w:rsidRPr="002F33AD" w:rsidRDefault="002F33AD" w:rsidP="002F33AD">
            <w:pPr>
              <w:snapToGrid/>
              <w:spacing w:line="240" w:lineRule="auto"/>
              <w:ind w:firstLine="0"/>
              <w:contextualSpacing/>
              <w:rPr>
                <w:rFonts w:eastAsia="MS Mincho"/>
                <w:sz w:val="26"/>
                <w:szCs w:val="26"/>
                <w:lang w:eastAsia="en-US"/>
              </w:rPr>
            </w:pPr>
            <w:r w:rsidRPr="002F33AD">
              <w:rPr>
                <w:rFonts w:eastAsia="MS Mincho"/>
                <w:sz w:val="26"/>
                <w:szCs w:val="26"/>
                <w:lang w:eastAsia="en-US"/>
              </w:rPr>
              <w:t>25 шт.</w:t>
            </w:r>
          </w:p>
        </w:tc>
      </w:tr>
    </w:tbl>
    <w:p w:rsidR="002F33AD" w:rsidRPr="002F33AD" w:rsidRDefault="002F33AD" w:rsidP="002F33AD">
      <w:pPr>
        <w:snapToGrid/>
        <w:spacing w:after="160" w:line="259" w:lineRule="auto"/>
        <w:ind w:left="284" w:hanging="284"/>
        <w:contextualSpacing/>
        <w:rPr>
          <w:rFonts w:eastAsia="MS Mincho"/>
          <w:sz w:val="26"/>
          <w:szCs w:val="26"/>
          <w:lang w:eastAsia="en-US"/>
        </w:rPr>
      </w:pPr>
    </w:p>
    <w:p w:rsidR="002F33AD" w:rsidRPr="002F33AD" w:rsidRDefault="002F33AD" w:rsidP="002F33AD">
      <w:pPr>
        <w:snapToGrid/>
        <w:spacing w:after="160" w:line="259" w:lineRule="auto"/>
        <w:ind w:left="284" w:firstLine="0"/>
        <w:contextualSpacing/>
        <w:rPr>
          <w:rFonts w:eastAsia="MS Mincho"/>
          <w:sz w:val="26"/>
          <w:szCs w:val="26"/>
          <w:lang w:eastAsia="en-US"/>
        </w:rPr>
      </w:pPr>
      <w:r w:rsidRPr="002F33AD">
        <w:rPr>
          <w:rFonts w:eastAsia="MS Mincho"/>
          <w:sz w:val="26"/>
          <w:szCs w:val="26"/>
          <w:lang w:eastAsia="en-US"/>
        </w:rPr>
        <w:t>– приобрести сувенирную продукцию для вручения участникам мероприятия, изготовленную на предприятии Ленинградской области, оформленную в подарочные коробки, на которой нанести наклейки – не менее 130 шт.;</w:t>
      </w:r>
    </w:p>
    <w:p w:rsidR="002F33AD" w:rsidRPr="002F33AD" w:rsidRDefault="002F33AD" w:rsidP="002F33AD">
      <w:pPr>
        <w:snapToGrid/>
        <w:spacing w:after="160" w:line="259" w:lineRule="auto"/>
        <w:ind w:left="284" w:firstLine="0"/>
        <w:contextualSpacing/>
        <w:rPr>
          <w:rFonts w:eastAsia="MS Mincho"/>
          <w:sz w:val="26"/>
          <w:szCs w:val="26"/>
          <w:lang w:eastAsia="en-US"/>
        </w:rPr>
      </w:pPr>
      <w:r w:rsidRPr="002F33AD">
        <w:rPr>
          <w:rFonts w:eastAsia="MS Mincho"/>
          <w:sz w:val="26"/>
          <w:szCs w:val="26"/>
          <w:lang w:eastAsia="en-US"/>
        </w:rPr>
        <w:t>–  приобрести сувенирную продукцию для вручения делегациям 11 субъектов СЗФО – не менее 11 шт.</w:t>
      </w:r>
    </w:p>
    <w:p w:rsidR="002F33AD" w:rsidRPr="002F33AD" w:rsidRDefault="002F33AD" w:rsidP="002F33AD">
      <w:pPr>
        <w:snapToGrid/>
        <w:spacing w:after="160" w:line="259" w:lineRule="auto"/>
        <w:ind w:left="284" w:firstLine="0"/>
        <w:contextualSpacing/>
        <w:rPr>
          <w:rFonts w:eastAsia="MS Mincho"/>
          <w:sz w:val="26"/>
          <w:szCs w:val="26"/>
          <w:lang w:eastAsia="en-US"/>
        </w:rPr>
      </w:pPr>
      <w:r w:rsidRPr="002F33AD">
        <w:rPr>
          <w:rFonts w:eastAsia="MS Mincho"/>
          <w:sz w:val="26"/>
          <w:szCs w:val="26"/>
          <w:lang w:eastAsia="en-US"/>
        </w:rPr>
        <w:t>- обеспечить доставку раздаточной и сувенирной продукции к месту проведения пленарного заседания, провести комплектование раздаточных материалов;</w:t>
      </w:r>
    </w:p>
    <w:p w:rsidR="002F33AD" w:rsidRPr="002F33AD" w:rsidRDefault="002F33AD" w:rsidP="002F33AD">
      <w:pPr>
        <w:snapToGrid/>
        <w:spacing w:after="160" w:line="259" w:lineRule="auto"/>
        <w:ind w:left="284" w:firstLine="0"/>
        <w:contextualSpacing/>
        <w:rPr>
          <w:rFonts w:eastAsia="MS Mincho"/>
          <w:sz w:val="26"/>
          <w:szCs w:val="26"/>
          <w:lang w:eastAsia="en-US"/>
        </w:rPr>
      </w:pPr>
      <w:r w:rsidRPr="002F33AD">
        <w:rPr>
          <w:rFonts w:eastAsia="MS Mincho"/>
          <w:sz w:val="26"/>
          <w:szCs w:val="26"/>
          <w:lang w:eastAsia="en-US"/>
        </w:rPr>
        <w:t>– подготовить сценарий проведения пленарного заседания, длительностью не менее 4 часов;</w:t>
      </w:r>
    </w:p>
    <w:p w:rsidR="002F33AD" w:rsidRPr="002F33AD" w:rsidRDefault="002F33AD" w:rsidP="002F33AD">
      <w:pPr>
        <w:snapToGrid/>
        <w:spacing w:after="160" w:line="259" w:lineRule="auto"/>
        <w:ind w:left="284" w:firstLine="0"/>
        <w:contextualSpacing/>
        <w:rPr>
          <w:rFonts w:eastAsia="MS Mincho"/>
          <w:sz w:val="26"/>
          <w:szCs w:val="26"/>
          <w:lang w:eastAsia="en-US"/>
        </w:rPr>
      </w:pPr>
      <w:r w:rsidRPr="002F33AD">
        <w:rPr>
          <w:rFonts w:eastAsia="MS Mincho"/>
          <w:sz w:val="26"/>
          <w:szCs w:val="26"/>
          <w:lang w:eastAsia="en-US"/>
        </w:rPr>
        <w:t>– обеспечить встречу 11 делегаций из субъектов Северо-Западного федерального округа РФ;</w:t>
      </w:r>
    </w:p>
    <w:p w:rsidR="002F33AD" w:rsidRPr="002F33AD" w:rsidRDefault="002F33AD" w:rsidP="002F33AD">
      <w:pPr>
        <w:snapToGrid/>
        <w:spacing w:after="160" w:line="259" w:lineRule="auto"/>
        <w:ind w:firstLine="0"/>
        <w:rPr>
          <w:rFonts w:eastAsia="MS Mincho"/>
          <w:sz w:val="26"/>
          <w:szCs w:val="26"/>
          <w:lang w:eastAsia="en-US"/>
        </w:rPr>
      </w:pPr>
      <w:r w:rsidRPr="002F33AD">
        <w:rPr>
          <w:rFonts w:eastAsia="MS Mincho"/>
          <w:sz w:val="26"/>
          <w:szCs w:val="26"/>
          <w:lang w:eastAsia="en-US"/>
        </w:rPr>
        <w:t xml:space="preserve">    – организовать фотозону в здании Правительства Ленинградской области   </w:t>
      </w:r>
      <w:proofErr w:type="gramStart"/>
      <w:r w:rsidRPr="002F33AD">
        <w:rPr>
          <w:rFonts w:eastAsia="MS Mincho"/>
          <w:sz w:val="26"/>
          <w:szCs w:val="26"/>
          <w:lang w:eastAsia="en-US"/>
        </w:rPr>
        <w:t xml:space="preserve">   (</w:t>
      </w:r>
      <w:proofErr w:type="gramEnd"/>
      <w:r w:rsidRPr="002F33AD">
        <w:rPr>
          <w:rFonts w:eastAsia="MS Mincho"/>
          <w:sz w:val="26"/>
          <w:szCs w:val="26"/>
          <w:lang w:eastAsia="en-US"/>
        </w:rPr>
        <w:t xml:space="preserve">оформленную </w:t>
      </w:r>
      <w:proofErr w:type="spellStart"/>
      <w:r w:rsidRPr="002F33AD">
        <w:rPr>
          <w:rFonts w:eastAsia="MS Mincho"/>
          <w:sz w:val="26"/>
          <w:szCs w:val="26"/>
          <w:lang w:eastAsia="en-US"/>
        </w:rPr>
        <w:t>роллапом</w:t>
      </w:r>
      <w:proofErr w:type="spellEnd"/>
      <w:r w:rsidRPr="002F33AD">
        <w:rPr>
          <w:rFonts w:eastAsia="MS Mincho"/>
          <w:sz w:val="26"/>
          <w:szCs w:val="26"/>
          <w:lang w:eastAsia="en-US"/>
        </w:rPr>
        <w:t xml:space="preserve"> и </w:t>
      </w:r>
      <w:proofErr w:type="spellStart"/>
      <w:r w:rsidRPr="002F33AD">
        <w:rPr>
          <w:rFonts w:eastAsia="MS Mincho"/>
          <w:sz w:val="26"/>
          <w:szCs w:val="26"/>
          <w:lang w:eastAsia="en-US"/>
        </w:rPr>
        <w:t>прессволом</w:t>
      </w:r>
      <w:proofErr w:type="spellEnd"/>
      <w:r w:rsidRPr="002F33AD">
        <w:rPr>
          <w:rFonts w:eastAsia="MS Mincho"/>
          <w:sz w:val="26"/>
          <w:szCs w:val="26"/>
          <w:lang w:eastAsia="en-US"/>
        </w:rPr>
        <w:t>);</w:t>
      </w:r>
    </w:p>
    <w:p w:rsidR="002F33AD" w:rsidRPr="002F33AD" w:rsidRDefault="002F33AD" w:rsidP="002F33AD">
      <w:pPr>
        <w:snapToGrid/>
        <w:spacing w:after="160" w:line="259" w:lineRule="auto"/>
        <w:ind w:left="284" w:firstLine="0"/>
        <w:contextualSpacing/>
        <w:rPr>
          <w:rFonts w:eastAsia="MS Mincho"/>
          <w:sz w:val="26"/>
          <w:szCs w:val="26"/>
          <w:lang w:eastAsia="en-US"/>
        </w:rPr>
      </w:pPr>
      <w:r w:rsidRPr="002F33AD">
        <w:rPr>
          <w:rFonts w:eastAsia="MS Mincho"/>
          <w:sz w:val="26"/>
          <w:szCs w:val="26"/>
          <w:lang w:eastAsia="en-US"/>
        </w:rPr>
        <w:t xml:space="preserve">– провести регистрацию участников, комплектование и выдачу раздаточной и сувенирной продукции, обеспечить навигацию не менее 250 участников мероприятия; </w:t>
      </w:r>
    </w:p>
    <w:p w:rsidR="002F33AD" w:rsidRPr="002F33AD" w:rsidRDefault="002F33AD" w:rsidP="002F33AD">
      <w:pPr>
        <w:snapToGrid/>
        <w:spacing w:after="160" w:line="259" w:lineRule="auto"/>
        <w:ind w:left="284" w:firstLine="0"/>
        <w:contextualSpacing/>
        <w:rPr>
          <w:rFonts w:eastAsia="MS Mincho"/>
          <w:sz w:val="26"/>
          <w:szCs w:val="26"/>
          <w:lang w:eastAsia="en-US"/>
        </w:rPr>
      </w:pPr>
      <w:r w:rsidRPr="002F33AD">
        <w:rPr>
          <w:rFonts w:eastAsia="MS Mincho"/>
          <w:sz w:val="26"/>
          <w:szCs w:val="26"/>
          <w:lang w:eastAsia="en-US"/>
        </w:rPr>
        <w:t>– организовать и провести пленарное заседание в здании Правительства Ленинградской области, включая работу ведущего пленарного заседания продолжительностью не менее четырех часов;</w:t>
      </w:r>
    </w:p>
    <w:p w:rsidR="002F33AD" w:rsidRPr="002F33AD" w:rsidRDefault="002F33AD" w:rsidP="002F33AD">
      <w:pPr>
        <w:snapToGrid/>
        <w:spacing w:after="160" w:line="259" w:lineRule="auto"/>
        <w:ind w:left="284" w:firstLine="0"/>
        <w:contextualSpacing/>
        <w:rPr>
          <w:rFonts w:eastAsia="MS Mincho"/>
          <w:sz w:val="26"/>
          <w:szCs w:val="26"/>
          <w:lang w:eastAsia="en-US"/>
        </w:rPr>
      </w:pPr>
      <w:r w:rsidRPr="002F33AD">
        <w:rPr>
          <w:rFonts w:eastAsia="MS Mincho"/>
          <w:sz w:val="26"/>
          <w:szCs w:val="26"/>
          <w:lang w:eastAsia="en-US"/>
        </w:rPr>
        <w:t>– обеспечить музыкальное сопровождение пленарного заседания, включая исполнение Гимна РФ артистом уровня не ниже солиста Михайловского театра;</w:t>
      </w:r>
    </w:p>
    <w:p w:rsidR="002F33AD" w:rsidRPr="002F33AD" w:rsidRDefault="002F33AD" w:rsidP="002F33AD">
      <w:pPr>
        <w:snapToGrid/>
        <w:spacing w:after="160" w:line="259" w:lineRule="auto"/>
        <w:ind w:left="284" w:firstLine="0"/>
        <w:contextualSpacing/>
        <w:rPr>
          <w:rFonts w:eastAsia="MS Mincho"/>
          <w:sz w:val="26"/>
          <w:szCs w:val="26"/>
          <w:lang w:eastAsia="en-US"/>
        </w:rPr>
      </w:pPr>
      <w:r w:rsidRPr="002F33AD">
        <w:rPr>
          <w:rFonts w:eastAsia="MS Mincho"/>
          <w:sz w:val="26"/>
          <w:szCs w:val="26"/>
          <w:lang w:eastAsia="en-US"/>
        </w:rPr>
        <w:t>– организовать церемонию награждения наградами Министерства Просвещения и Правительства Ленинградской области, включая закупку цветочной продукции для вручения награждаемым не менее 11 букетов диаметром не меньше 50 см, состоящих из не менее 21 стебля цветочных растений;</w:t>
      </w:r>
    </w:p>
    <w:p w:rsidR="002F33AD" w:rsidRPr="002F33AD" w:rsidRDefault="002F33AD" w:rsidP="002F33AD">
      <w:pPr>
        <w:snapToGrid/>
        <w:spacing w:after="160" w:line="259" w:lineRule="auto"/>
        <w:ind w:left="284" w:firstLine="0"/>
        <w:contextualSpacing/>
        <w:jc w:val="left"/>
        <w:rPr>
          <w:rFonts w:eastAsia="MS Mincho"/>
          <w:sz w:val="26"/>
          <w:szCs w:val="26"/>
          <w:lang w:eastAsia="en-US"/>
        </w:rPr>
      </w:pPr>
      <w:r w:rsidRPr="002F33AD">
        <w:rPr>
          <w:rFonts w:eastAsia="MS Mincho"/>
          <w:sz w:val="26"/>
          <w:szCs w:val="26"/>
          <w:lang w:eastAsia="en-US"/>
        </w:rPr>
        <w:lastRenderedPageBreak/>
        <w:t>– обеспечить фото и видеосъемку мероприятия, настройку мультимедийного оборудования для демонстрации презентаций модераторов;</w:t>
      </w:r>
    </w:p>
    <w:p w:rsidR="002F33AD" w:rsidRPr="002F33AD" w:rsidRDefault="002F33AD" w:rsidP="002F33AD">
      <w:pPr>
        <w:snapToGrid/>
        <w:spacing w:after="160" w:line="259" w:lineRule="auto"/>
        <w:ind w:left="284" w:firstLine="0"/>
        <w:contextualSpacing/>
        <w:jc w:val="left"/>
        <w:rPr>
          <w:rFonts w:eastAsia="MS Mincho"/>
          <w:sz w:val="26"/>
          <w:szCs w:val="26"/>
          <w:lang w:eastAsia="en-US"/>
        </w:rPr>
      </w:pPr>
      <w:r w:rsidRPr="002F33AD">
        <w:rPr>
          <w:rFonts w:eastAsia="MS Mincho"/>
          <w:sz w:val="26"/>
          <w:szCs w:val="26"/>
          <w:lang w:eastAsia="en-US"/>
        </w:rPr>
        <w:t>–</w:t>
      </w:r>
      <w:r w:rsidRPr="002F33AD">
        <w:rPr>
          <w:rFonts w:ascii="Calibri" w:eastAsia="Calibri" w:hAnsi="Calibri"/>
          <w:sz w:val="22"/>
          <w:szCs w:val="22"/>
          <w:lang w:eastAsia="en-US"/>
        </w:rPr>
        <w:t xml:space="preserve"> </w:t>
      </w:r>
      <w:r w:rsidRPr="002F33AD">
        <w:rPr>
          <w:rFonts w:eastAsia="MS Mincho"/>
          <w:sz w:val="26"/>
          <w:szCs w:val="26"/>
          <w:lang w:eastAsia="en-US"/>
        </w:rPr>
        <w:t>оказать услуги по техническому сопровождению выступлений спикеров и модераторов в течение всего времени проведения мероприятия;</w:t>
      </w:r>
    </w:p>
    <w:p w:rsidR="002F33AD" w:rsidRPr="002F33AD" w:rsidRDefault="002F33AD" w:rsidP="002F33AD">
      <w:pPr>
        <w:snapToGrid/>
        <w:spacing w:after="160" w:line="259" w:lineRule="auto"/>
        <w:ind w:left="284" w:firstLine="0"/>
        <w:contextualSpacing/>
        <w:rPr>
          <w:rFonts w:eastAsia="MS Mincho"/>
          <w:sz w:val="26"/>
          <w:szCs w:val="26"/>
          <w:lang w:eastAsia="en-US"/>
        </w:rPr>
      </w:pPr>
      <w:r w:rsidRPr="002F33AD">
        <w:rPr>
          <w:rFonts w:eastAsia="MS Mincho"/>
          <w:sz w:val="26"/>
          <w:szCs w:val="26"/>
          <w:lang w:eastAsia="en-US"/>
        </w:rPr>
        <w:t>– обеспечение организованной экскурсионной программы для участников мероприятия с посещением Гатчинского дворца (не менее 50 человек), музея «Дом авиаторов» (не менее 50 человек), мемориала в д. Зайцево, мемориала «Разорванное кольцо», включая возложение цветов участниками мероприятия к памятным мемориалам (не менее 200 шт. гвоздик);</w:t>
      </w:r>
    </w:p>
    <w:p w:rsidR="002F33AD" w:rsidRPr="002F33AD" w:rsidRDefault="002F33AD" w:rsidP="002F33AD">
      <w:pPr>
        <w:snapToGrid/>
        <w:spacing w:after="160" w:line="259" w:lineRule="auto"/>
        <w:ind w:left="284" w:firstLine="0"/>
        <w:contextualSpacing/>
        <w:rPr>
          <w:rFonts w:eastAsia="MS Mincho"/>
          <w:sz w:val="26"/>
          <w:szCs w:val="26"/>
          <w:lang w:eastAsia="en-US"/>
        </w:rPr>
      </w:pPr>
      <w:r w:rsidRPr="002F33AD">
        <w:rPr>
          <w:rFonts w:eastAsia="MS Mincho"/>
          <w:sz w:val="26"/>
          <w:szCs w:val="26"/>
          <w:lang w:eastAsia="en-US"/>
        </w:rPr>
        <w:t>– организация трансфера участников мероприятия с сопровождением лицами, согласованными с Заказчиком:</w:t>
      </w:r>
    </w:p>
    <w:p w:rsidR="002F33AD" w:rsidRPr="002F33AD" w:rsidRDefault="002F33AD" w:rsidP="002F33AD">
      <w:pPr>
        <w:numPr>
          <w:ilvl w:val="0"/>
          <w:numId w:val="3"/>
        </w:numPr>
        <w:snapToGrid/>
        <w:spacing w:after="160" w:line="259" w:lineRule="auto"/>
        <w:contextualSpacing/>
        <w:jc w:val="left"/>
        <w:rPr>
          <w:rFonts w:eastAsia="MS Mincho"/>
          <w:sz w:val="26"/>
          <w:szCs w:val="26"/>
          <w:lang w:eastAsia="en-US"/>
        </w:rPr>
      </w:pPr>
      <w:r w:rsidRPr="002F33AD">
        <w:rPr>
          <w:rFonts w:eastAsia="MS Mincho"/>
          <w:sz w:val="26"/>
          <w:szCs w:val="26"/>
          <w:lang w:eastAsia="en-US"/>
        </w:rPr>
        <w:t xml:space="preserve">от места проживания (отель Азимут, отель </w:t>
      </w:r>
      <w:proofErr w:type="spellStart"/>
      <w:r w:rsidRPr="002F33AD">
        <w:rPr>
          <w:rFonts w:eastAsia="MS Mincho"/>
          <w:sz w:val="26"/>
          <w:szCs w:val="26"/>
          <w:lang w:eastAsia="en-US"/>
        </w:rPr>
        <w:t>Краун</w:t>
      </w:r>
      <w:proofErr w:type="spellEnd"/>
      <w:r w:rsidRPr="002F33AD">
        <w:rPr>
          <w:rFonts w:eastAsia="MS Mincho"/>
          <w:sz w:val="26"/>
          <w:szCs w:val="26"/>
          <w:lang w:eastAsia="en-US"/>
        </w:rPr>
        <w:t xml:space="preserve"> Хотел) к месту проведения пленарного заседания (не менее трёх туристических автобусов вместимостью не менее 45 человек каждый, одного микроавтобуса вместимостью не менее 18 человек)</w:t>
      </w:r>
    </w:p>
    <w:p w:rsidR="002F33AD" w:rsidRPr="002F33AD" w:rsidRDefault="002F33AD" w:rsidP="002F33AD">
      <w:pPr>
        <w:numPr>
          <w:ilvl w:val="0"/>
          <w:numId w:val="3"/>
        </w:numPr>
        <w:snapToGrid/>
        <w:spacing w:after="160" w:line="259" w:lineRule="auto"/>
        <w:contextualSpacing/>
        <w:jc w:val="left"/>
        <w:rPr>
          <w:rFonts w:eastAsia="MS Mincho"/>
          <w:sz w:val="26"/>
          <w:szCs w:val="26"/>
          <w:lang w:eastAsia="en-US"/>
        </w:rPr>
      </w:pPr>
      <w:r w:rsidRPr="002F33AD">
        <w:rPr>
          <w:rFonts w:eastAsia="MS Mincho"/>
          <w:sz w:val="26"/>
          <w:szCs w:val="26"/>
          <w:lang w:eastAsia="en-US"/>
        </w:rPr>
        <w:t xml:space="preserve"> от места проведения пленарного заседания по трем маршрутам:</w:t>
      </w:r>
    </w:p>
    <w:p w:rsidR="002F33AD" w:rsidRPr="002F33AD" w:rsidRDefault="002F33AD" w:rsidP="002F33AD">
      <w:pPr>
        <w:snapToGrid/>
        <w:spacing w:after="160" w:line="259" w:lineRule="auto"/>
        <w:ind w:firstLine="0"/>
        <w:jc w:val="left"/>
        <w:rPr>
          <w:rFonts w:eastAsia="MS Mincho"/>
          <w:sz w:val="26"/>
          <w:szCs w:val="26"/>
          <w:lang w:eastAsia="en-US"/>
        </w:rPr>
      </w:pPr>
      <w:r w:rsidRPr="002F33AD">
        <w:rPr>
          <w:rFonts w:eastAsia="MS Mincho"/>
          <w:sz w:val="26"/>
          <w:szCs w:val="26"/>
          <w:lang w:eastAsia="en-US"/>
        </w:rPr>
        <w:t xml:space="preserve">– 1 маршрут г. Санкт-Петербург, Суворовский пр., д.67 – </w:t>
      </w:r>
    </w:p>
    <w:p w:rsidR="002F33AD" w:rsidRPr="002F33AD" w:rsidRDefault="002F33AD" w:rsidP="002F33AD">
      <w:pPr>
        <w:snapToGrid/>
        <w:spacing w:line="240" w:lineRule="auto"/>
        <w:ind w:firstLine="0"/>
        <w:jc w:val="left"/>
        <w:rPr>
          <w:rFonts w:eastAsia="MS Mincho"/>
          <w:sz w:val="26"/>
          <w:szCs w:val="26"/>
          <w:lang w:eastAsia="en-US"/>
        </w:rPr>
      </w:pPr>
      <w:r w:rsidRPr="002F33AD">
        <w:rPr>
          <w:rFonts w:eastAsia="MS Mincho"/>
          <w:sz w:val="26"/>
          <w:szCs w:val="26"/>
          <w:lang w:eastAsia="en-US"/>
        </w:rPr>
        <w:t xml:space="preserve">г. Гатчина, ул. Старая Дорога, д. 3А (МБОУ «ГЦО «Высший пилотаж») – </w:t>
      </w:r>
    </w:p>
    <w:p w:rsidR="002F33AD" w:rsidRPr="002F33AD" w:rsidRDefault="002F33AD" w:rsidP="002F33AD">
      <w:pPr>
        <w:snapToGrid/>
        <w:spacing w:line="240" w:lineRule="auto"/>
        <w:ind w:firstLine="0"/>
        <w:rPr>
          <w:rFonts w:eastAsia="MS Mincho"/>
          <w:sz w:val="26"/>
          <w:szCs w:val="26"/>
          <w:lang w:eastAsia="en-US"/>
        </w:rPr>
      </w:pPr>
      <w:r w:rsidRPr="002F33AD">
        <w:rPr>
          <w:rFonts w:eastAsia="MS Mincho"/>
          <w:sz w:val="26"/>
          <w:szCs w:val="26"/>
          <w:lang w:eastAsia="en-US"/>
        </w:rPr>
        <w:t xml:space="preserve">Большой Гатчинский дворец, (Красноармейский пр., д. 1) –  </w:t>
      </w:r>
    </w:p>
    <w:p w:rsidR="002F33AD" w:rsidRPr="002F33AD" w:rsidRDefault="002F33AD" w:rsidP="002F33AD">
      <w:pPr>
        <w:snapToGrid/>
        <w:spacing w:line="240" w:lineRule="auto"/>
        <w:ind w:firstLine="0"/>
        <w:rPr>
          <w:rFonts w:eastAsia="MS Mincho"/>
          <w:sz w:val="26"/>
          <w:szCs w:val="26"/>
          <w:lang w:eastAsia="en-US"/>
        </w:rPr>
      </w:pPr>
      <w:r w:rsidRPr="002F33AD">
        <w:rPr>
          <w:rFonts w:eastAsia="MS Mincho"/>
          <w:sz w:val="26"/>
          <w:szCs w:val="26"/>
          <w:lang w:eastAsia="en-US"/>
        </w:rPr>
        <w:t xml:space="preserve">Мемориал в д. Зайцево – </w:t>
      </w:r>
      <w:proofErr w:type="spellStart"/>
      <w:r w:rsidRPr="002F33AD">
        <w:rPr>
          <w:rFonts w:eastAsia="MS Mincho"/>
          <w:sz w:val="26"/>
          <w:szCs w:val="26"/>
          <w:lang w:eastAsia="en-US"/>
        </w:rPr>
        <w:t>Лермонтовский</w:t>
      </w:r>
      <w:proofErr w:type="spellEnd"/>
      <w:r w:rsidRPr="002F33AD">
        <w:rPr>
          <w:rFonts w:eastAsia="MS Mincho"/>
          <w:sz w:val="26"/>
          <w:szCs w:val="26"/>
          <w:lang w:eastAsia="en-US"/>
        </w:rPr>
        <w:t xml:space="preserve"> пр., д. 43/1 (AZIMUT Сити Отель) с окончанием обслуживания не ранее 21.00 (</w:t>
      </w:r>
      <w:proofErr w:type="spellStart"/>
      <w:r w:rsidRPr="002F33AD">
        <w:rPr>
          <w:rFonts w:eastAsia="MS Mincho"/>
          <w:sz w:val="26"/>
          <w:szCs w:val="26"/>
          <w:lang w:eastAsia="en-US"/>
        </w:rPr>
        <w:t>мск</w:t>
      </w:r>
      <w:proofErr w:type="spellEnd"/>
      <w:r w:rsidRPr="002F33AD">
        <w:rPr>
          <w:rFonts w:eastAsia="MS Mincho"/>
          <w:sz w:val="26"/>
          <w:szCs w:val="26"/>
          <w:lang w:eastAsia="en-US"/>
        </w:rPr>
        <w:t>)</w:t>
      </w:r>
    </w:p>
    <w:p w:rsidR="002F33AD" w:rsidRPr="002F33AD" w:rsidRDefault="002F33AD" w:rsidP="002F33AD">
      <w:pPr>
        <w:snapToGrid/>
        <w:spacing w:line="240" w:lineRule="auto"/>
        <w:ind w:firstLine="0"/>
        <w:rPr>
          <w:rFonts w:eastAsia="MS Mincho"/>
          <w:sz w:val="26"/>
          <w:szCs w:val="26"/>
          <w:lang w:eastAsia="en-US"/>
        </w:rPr>
      </w:pPr>
    </w:p>
    <w:p w:rsidR="002F33AD" w:rsidRPr="002F33AD" w:rsidRDefault="002F33AD" w:rsidP="002F33AD">
      <w:pPr>
        <w:snapToGrid/>
        <w:spacing w:line="240" w:lineRule="auto"/>
        <w:ind w:firstLine="0"/>
        <w:rPr>
          <w:rFonts w:eastAsia="MS Mincho"/>
          <w:sz w:val="26"/>
          <w:szCs w:val="26"/>
          <w:lang w:eastAsia="en-US"/>
        </w:rPr>
      </w:pPr>
      <w:r w:rsidRPr="002F33AD">
        <w:rPr>
          <w:rFonts w:eastAsia="MS Mincho"/>
          <w:sz w:val="26"/>
          <w:szCs w:val="26"/>
          <w:lang w:eastAsia="en-US"/>
        </w:rPr>
        <w:t xml:space="preserve">– 2 маршрут г. Санкт-Петербург, Суворовский пр., д.67 – </w:t>
      </w:r>
    </w:p>
    <w:p w:rsidR="002F33AD" w:rsidRPr="002F33AD" w:rsidRDefault="002F33AD" w:rsidP="002F33AD">
      <w:pPr>
        <w:snapToGrid/>
        <w:spacing w:line="240" w:lineRule="auto"/>
        <w:ind w:firstLine="0"/>
        <w:rPr>
          <w:rFonts w:eastAsia="MS Mincho"/>
          <w:sz w:val="26"/>
          <w:szCs w:val="26"/>
          <w:lang w:eastAsia="en-US"/>
        </w:rPr>
      </w:pPr>
      <w:r w:rsidRPr="002F33AD">
        <w:rPr>
          <w:rFonts w:eastAsia="MS Mincho"/>
          <w:sz w:val="26"/>
          <w:szCs w:val="26"/>
          <w:lang w:eastAsia="en-US"/>
        </w:rPr>
        <w:t xml:space="preserve">г. </w:t>
      </w:r>
      <w:proofErr w:type="spellStart"/>
      <w:r w:rsidRPr="002F33AD">
        <w:rPr>
          <w:rFonts w:eastAsia="MS Mincho"/>
          <w:sz w:val="26"/>
          <w:szCs w:val="26"/>
          <w:lang w:eastAsia="en-US"/>
        </w:rPr>
        <w:t>Мурино</w:t>
      </w:r>
      <w:proofErr w:type="spellEnd"/>
      <w:r w:rsidRPr="002F33AD">
        <w:rPr>
          <w:rFonts w:eastAsia="MS Mincho"/>
          <w:sz w:val="26"/>
          <w:szCs w:val="26"/>
          <w:lang w:eastAsia="en-US"/>
        </w:rPr>
        <w:t>, Новая ул., д. 9 (МОБУ «</w:t>
      </w:r>
      <w:proofErr w:type="spellStart"/>
      <w:r w:rsidRPr="002F33AD">
        <w:rPr>
          <w:rFonts w:eastAsia="MS Mincho"/>
          <w:sz w:val="26"/>
          <w:szCs w:val="26"/>
          <w:lang w:eastAsia="en-US"/>
        </w:rPr>
        <w:t>Муринская</w:t>
      </w:r>
      <w:proofErr w:type="spellEnd"/>
      <w:r w:rsidRPr="002F33AD">
        <w:rPr>
          <w:rFonts w:eastAsia="MS Mincho"/>
          <w:sz w:val="26"/>
          <w:szCs w:val="26"/>
          <w:lang w:eastAsia="en-US"/>
        </w:rPr>
        <w:t xml:space="preserve"> СОШ №3») – </w:t>
      </w:r>
    </w:p>
    <w:p w:rsidR="002F33AD" w:rsidRPr="002F33AD" w:rsidRDefault="002F33AD" w:rsidP="002F33AD">
      <w:pPr>
        <w:snapToGrid/>
        <w:spacing w:line="240" w:lineRule="auto"/>
        <w:ind w:firstLine="0"/>
        <w:rPr>
          <w:rFonts w:eastAsia="MS Mincho"/>
          <w:sz w:val="26"/>
          <w:szCs w:val="26"/>
          <w:lang w:eastAsia="en-US"/>
        </w:rPr>
      </w:pPr>
      <w:r w:rsidRPr="002F33AD">
        <w:rPr>
          <w:rFonts w:eastAsia="MS Mincho"/>
          <w:sz w:val="26"/>
          <w:szCs w:val="26"/>
          <w:lang w:eastAsia="en-US"/>
        </w:rPr>
        <w:t xml:space="preserve">г. Всеволожск, </w:t>
      </w:r>
      <w:proofErr w:type="spellStart"/>
      <w:r w:rsidRPr="002F33AD">
        <w:rPr>
          <w:rFonts w:eastAsia="MS Mincho"/>
          <w:sz w:val="26"/>
          <w:szCs w:val="26"/>
          <w:lang w:eastAsia="en-US"/>
        </w:rPr>
        <w:t>Колтушское</w:t>
      </w:r>
      <w:proofErr w:type="spellEnd"/>
      <w:r w:rsidRPr="002F33AD">
        <w:rPr>
          <w:rFonts w:eastAsia="MS Mincho"/>
          <w:sz w:val="26"/>
          <w:szCs w:val="26"/>
          <w:lang w:eastAsia="en-US"/>
        </w:rPr>
        <w:t xml:space="preserve"> ш., д. 40 (Музейный комплекс «Дом авиаторов»)- </w:t>
      </w:r>
    </w:p>
    <w:p w:rsidR="002F33AD" w:rsidRPr="002F33AD" w:rsidRDefault="002F33AD" w:rsidP="002F33AD">
      <w:pPr>
        <w:snapToGrid/>
        <w:spacing w:line="240" w:lineRule="auto"/>
        <w:ind w:firstLine="0"/>
        <w:rPr>
          <w:rFonts w:eastAsia="MS Mincho"/>
          <w:sz w:val="26"/>
          <w:szCs w:val="26"/>
          <w:lang w:eastAsia="en-US"/>
        </w:rPr>
      </w:pPr>
      <w:r w:rsidRPr="002F33AD">
        <w:rPr>
          <w:rFonts w:eastAsia="MS Mincho"/>
          <w:sz w:val="26"/>
          <w:szCs w:val="26"/>
          <w:lang w:eastAsia="en-US"/>
        </w:rPr>
        <w:t xml:space="preserve">Мемориал «Разорванное кольцо», п. </w:t>
      </w:r>
      <w:proofErr w:type="spellStart"/>
      <w:r w:rsidRPr="002F33AD">
        <w:rPr>
          <w:rFonts w:eastAsia="MS Mincho"/>
          <w:sz w:val="26"/>
          <w:szCs w:val="26"/>
          <w:lang w:eastAsia="en-US"/>
        </w:rPr>
        <w:t>Коккорево</w:t>
      </w:r>
      <w:proofErr w:type="spellEnd"/>
      <w:r w:rsidRPr="002F33AD">
        <w:rPr>
          <w:rFonts w:eastAsia="MS Mincho"/>
          <w:sz w:val="26"/>
          <w:szCs w:val="26"/>
          <w:lang w:eastAsia="en-US"/>
        </w:rPr>
        <w:t xml:space="preserve"> –</w:t>
      </w:r>
    </w:p>
    <w:p w:rsidR="002F33AD" w:rsidRPr="002F33AD" w:rsidRDefault="002F33AD" w:rsidP="002F33AD">
      <w:pPr>
        <w:snapToGrid/>
        <w:spacing w:line="240" w:lineRule="auto"/>
        <w:ind w:firstLine="0"/>
        <w:rPr>
          <w:rFonts w:eastAsia="MS Mincho"/>
          <w:sz w:val="26"/>
          <w:szCs w:val="26"/>
          <w:lang w:eastAsia="en-US"/>
        </w:rPr>
      </w:pPr>
      <w:proofErr w:type="spellStart"/>
      <w:r w:rsidRPr="002F33AD">
        <w:rPr>
          <w:rFonts w:eastAsia="MS Mincho"/>
          <w:sz w:val="26"/>
          <w:szCs w:val="26"/>
          <w:lang w:eastAsia="en-US"/>
        </w:rPr>
        <w:t>Лермонтовский</w:t>
      </w:r>
      <w:proofErr w:type="spellEnd"/>
      <w:r w:rsidRPr="002F33AD">
        <w:rPr>
          <w:rFonts w:eastAsia="MS Mincho"/>
          <w:sz w:val="26"/>
          <w:szCs w:val="26"/>
          <w:lang w:eastAsia="en-US"/>
        </w:rPr>
        <w:t xml:space="preserve"> пр., д. 43/1 (AZIMUT Сити Отель) с окончанием обслуживания не ранее 22.00 (</w:t>
      </w:r>
      <w:proofErr w:type="spellStart"/>
      <w:r w:rsidRPr="002F33AD">
        <w:rPr>
          <w:rFonts w:eastAsia="MS Mincho"/>
          <w:sz w:val="26"/>
          <w:szCs w:val="26"/>
          <w:lang w:eastAsia="en-US"/>
        </w:rPr>
        <w:t>мск</w:t>
      </w:r>
      <w:proofErr w:type="spellEnd"/>
      <w:r w:rsidRPr="002F33AD">
        <w:rPr>
          <w:rFonts w:eastAsia="MS Mincho"/>
          <w:sz w:val="26"/>
          <w:szCs w:val="26"/>
          <w:lang w:eastAsia="en-US"/>
        </w:rPr>
        <w:t>)</w:t>
      </w:r>
    </w:p>
    <w:p w:rsidR="002F33AD" w:rsidRPr="002F33AD" w:rsidRDefault="002F33AD" w:rsidP="002F33AD">
      <w:pPr>
        <w:snapToGrid/>
        <w:spacing w:line="240" w:lineRule="auto"/>
        <w:ind w:firstLine="0"/>
        <w:rPr>
          <w:rFonts w:eastAsia="MS Mincho"/>
          <w:sz w:val="26"/>
          <w:szCs w:val="26"/>
          <w:lang w:eastAsia="en-US"/>
        </w:rPr>
      </w:pPr>
    </w:p>
    <w:p w:rsidR="002F33AD" w:rsidRPr="002F33AD" w:rsidRDefault="002F33AD" w:rsidP="002F33AD">
      <w:pPr>
        <w:snapToGrid/>
        <w:spacing w:after="160" w:line="259" w:lineRule="auto"/>
        <w:ind w:firstLine="0"/>
        <w:rPr>
          <w:sz w:val="24"/>
          <w:szCs w:val="24"/>
        </w:rPr>
      </w:pPr>
      <w:r w:rsidRPr="002F33AD">
        <w:rPr>
          <w:rFonts w:eastAsia="MS Mincho"/>
          <w:sz w:val="26"/>
          <w:szCs w:val="26"/>
          <w:lang w:eastAsia="en-US"/>
        </w:rPr>
        <w:t xml:space="preserve">– 3 маршрут </w:t>
      </w:r>
      <w:r w:rsidRPr="002F33AD">
        <w:rPr>
          <w:sz w:val="24"/>
          <w:szCs w:val="24"/>
        </w:rPr>
        <w:t xml:space="preserve">г. Санкт-Петербург, Тверская улица, д.2 – </w:t>
      </w:r>
    </w:p>
    <w:p w:rsidR="002F33AD" w:rsidRPr="002F33AD" w:rsidRDefault="002F33AD" w:rsidP="002F33AD">
      <w:pPr>
        <w:snapToGrid/>
        <w:spacing w:line="240" w:lineRule="auto"/>
        <w:ind w:firstLine="0"/>
        <w:rPr>
          <w:rFonts w:eastAsia="MS Mincho"/>
          <w:sz w:val="26"/>
          <w:szCs w:val="26"/>
          <w:lang w:eastAsia="en-US"/>
        </w:rPr>
      </w:pPr>
      <w:r w:rsidRPr="002F33AD">
        <w:rPr>
          <w:rFonts w:eastAsia="MS Mincho"/>
          <w:sz w:val="26"/>
          <w:szCs w:val="26"/>
          <w:lang w:eastAsia="en-US"/>
        </w:rPr>
        <w:t xml:space="preserve">г. </w:t>
      </w:r>
      <w:proofErr w:type="spellStart"/>
      <w:r w:rsidRPr="002F33AD">
        <w:rPr>
          <w:rFonts w:eastAsia="MS Mincho"/>
          <w:sz w:val="26"/>
          <w:szCs w:val="26"/>
          <w:lang w:eastAsia="en-US"/>
        </w:rPr>
        <w:t>Кудрово</w:t>
      </w:r>
      <w:proofErr w:type="spellEnd"/>
      <w:r w:rsidRPr="002F33AD">
        <w:rPr>
          <w:rFonts w:eastAsia="MS Mincho"/>
          <w:sz w:val="26"/>
          <w:szCs w:val="26"/>
          <w:lang w:eastAsia="en-US"/>
        </w:rPr>
        <w:t>, Березовая ул., д. 1 (МОБУ «СОШ «Центр образования «</w:t>
      </w:r>
      <w:proofErr w:type="spellStart"/>
      <w:r w:rsidRPr="002F33AD">
        <w:rPr>
          <w:rFonts w:eastAsia="MS Mincho"/>
          <w:sz w:val="26"/>
          <w:szCs w:val="26"/>
          <w:lang w:eastAsia="en-US"/>
        </w:rPr>
        <w:t>Кудрово</w:t>
      </w:r>
      <w:proofErr w:type="spellEnd"/>
      <w:r w:rsidRPr="002F33AD">
        <w:rPr>
          <w:rFonts w:eastAsia="MS Mincho"/>
          <w:sz w:val="26"/>
          <w:szCs w:val="26"/>
          <w:lang w:eastAsia="en-US"/>
        </w:rPr>
        <w:t xml:space="preserve">») –  </w:t>
      </w:r>
    </w:p>
    <w:p w:rsidR="002F33AD" w:rsidRPr="002F33AD" w:rsidRDefault="002F33AD" w:rsidP="002F33AD">
      <w:pPr>
        <w:snapToGrid/>
        <w:spacing w:line="240" w:lineRule="auto"/>
        <w:ind w:firstLine="0"/>
        <w:rPr>
          <w:rFonts w:eastAsia="MS Mincho"/>
          <w:sz w:val="26"/>
          <w:szCs w:val="26"/>
          <w:lang w:eastAsia="en-US"/>
        </w:rPr>
      </w:pPr>
      <w:r w:rsidRPr="002F33AD">
        <w:rPr>
          <w:rFonts w:eastAsia="MS Mincho"/>
          <w:sz w:val="26"/>
          <w:szCs w:val="26"/>
          <w:lang w:eastAsia="en-US"/>
        </w:rPr>
        <w:t xml:space="preserve">г. Всеволожск, ул. </w:t>
      </w:r>
      <w:proofErr w:type="spellStart"/>
      <w:r w:rsidRPr="002F33AD">
        <w:rPr>
          <w:rFonts w:eastAsia="MS Mincho"/>
          <w:sz w:val="26"/>
          <w:szCs w:val="26"/>
          <w:lang w:eastAsia="en-US"/>
        </w:rPr>
        <w:t>Шишканя</w:t>
      </w:r>
      <w:proofErr w:type="spellEnd"/>
      <w:r w:rsidRPr="002F33AD">
        <w:rPr>
          <w:rFonts w:eastAsia="MS Mincho"/>
          <w:sz w:val="26"/>
          <w:szCs w:val="26"/>
          <w:lang w:eastAsia="en-US"/>
        </w:rPr>
        <w:t>, д. 4А (ГАНПОУ «</w:t>
      </w:r>
      <w:proofErr w:type="spellStart"/>
      <w:r w:rsidRPr="002F33AD">
        <w:rPr>
          <w:rFonts w:eastAsia="MS Mincho"/>
          <w:sz w:val="26"/>
          <w:szCs w:val="26"/>
          <w:lang w:eastAsia="en-US"/>
        </w:rPr>
        <w:t>Мультицентр</w:t>
      </w:r>
      <w:proofErr w:type="spellEnd"/>
      <w:r w:rsidRPr="002F33AD">
        <w:rPr>
          <w:rFonts w:eastAsia="MS Mincho"/>
          <w:sz w:val="26"/>
          <w:szCs w:val="26"/>
          <w:lang w:eastAsia="en-US"/>
        </w:rPr>
        <w:t xml:space="preserve"> социальной и трудовой интеграции») – </w:t>
      </w:r>
    </w:p>
    <w:p w:rsidR="002F33AD" w:rsidRPr="002F33AD" w:rsidRDefault="002F33AD" w:rsidP="002F33AD">
      <w:pPr>
        <w:snapToGrid/>
        <w:spacing w:line="240" w:lineRule="auto"/>
        <w:ind w:firstLine="0"/>
        <w:rPr>
          <w:rFonts w:eastAsia="MS Mincho"/>
          <w:sz w:val="26"/>
          <w:szCs w:val="26"/>
          <w:lang w:eastAsia="en-US"/>
        </w:rPr>
      </w:pPr>
      <w:r w:rsidRPr="002F33AD">
        <w:rPr>
          <w:rFonts w:eastAsia="MS Mincho"/>
          <w:sz w:val="26"/>
          <w:szCs w:val="26"/>
          <w:lang w:eastAsia="en-US"/>
        </w:rPr>
        <w:t xml:space="preserve">г. Всеволожск, </w:t>
      </w:r>
      <w:proofErr w:type="spellStart"/>
      <w:r w:rsidRPr="002F33AD">
        <w:rPr>
          <w:rFonts w:eastAsia="MS Mincho"/>
          <w:sz w:val="26"/>
          <w:szCs w:val="26"/>
          <w:lang w:eastAsia="en-US"/>
        </w:rPr>
        <w:t>Колтушское</w:t>
      </w:r>
      <w:proofErr w:type="spellEnd"/>
      <w:r w:rsidRPr="002F33AD">
        <w:rPr>
          <w:rFonts w:eastAsia="MS Mincho"/>
          <w:sz w:val="26"/>
          <w:szCs w:val="26"/>
          <w:lang w:eastAsia="en-US"/>
        </w:rPr>
        <w:t xml:space="preserve"> ш., д. 53 – </w:t>
      </w:r>
    </w:p>
    <w:p w:rsidR="002F33AD" w:rsidRPr="002F33AD" w:rsidRDefault="002F33AD" w:rsidP="002F33AD">
      <w:pPr>
        <w:snapToGrid/>
        <w:spacing w:line="240" w:lineRule="auto"/>
        <w:ind w:firstLine="0"/>
        <w:rPr>
          <w:rFonts w:eastAsia="MS Mincho"/>
          <w:sz w:val="26"/>
          <w:szCs w:val="26"/>
          <w:lang w:eastAsia="en-US"/>
        </w:rPr>
      </w:pPr>
      <w:r w:rsidRPr="002F33AD">
        <w:rPr>
          <w:rFonts w:eastAsia="MS Mincho"/>
          <w:sz w:val="26"/>
          <w:szCs w:val="26"/>
          <w:lang w:eastAsia="en-US"/>
        </w:rPr>
        <w:t xml:space="preserve">г. Санкт-Петербург, </w:t>
      </w:r>
      <w:proofErr w:type="spellStart"/>
      <w:r w:rsidRPr="002F33AD">
        <w:rPr>
          <w:rFonts w:eastAsia="MS Mincho"/>
          <w:sz w:val="26"/>
          <w:szCs w:val="26"/>
          <w:lang w:eastAsia="en-US"/>
        </w:rPr>
        <w:t>Лермонтовский</w:t>
      </w:r>
      <w:proofErr w:type="spellEnd"/>
      <w:r w:rsidRPr="002F33AD">
        <w:rPr>
          <w:rFonts w:eastAsia="MS Mincho"/>
          <w:sz w:val="26"/>
          <w:szCs w:val="26"/>
          <w:lang w:eastAsia="en-US"/>
        </w:rPr>
        <w:t xml:space="preserve"> проспект, д.43/1, Лиговский пр., д. 61в </w:t>
      </w:r>
    </w:p>
    <w:p w:rsidR="002F33AD" w:rsidRPr="002F33AD" w:rsidRDefault="002F33AD" w:rsidP="002F33AD">
      <w:pPr>
        <w:snapToGrid/>
        <w:spacing w:line="240" w:lineRule="auto"/>
        <w:ind w:firstLine="0"/>
        <w:rPr>
          <w:rFonts w:eastAsia="MS Mincho"/>
          <w:sz w:val="26"/>
          <w:szCs w:val="26"/>
          <w:lang w:eastAsia="en-US"/>
        </w:rPr>
      </w:pPr>
      <w:r w:rsidRPr="002F33AD">
        <w:rPr>
          <w:rFonts w:eastAsia="MS Mincho"/>
          <w:sz w:val="26"/>
          <w:szCs w:val="26"/>
          <w:lang w:eastAsia="en-US"/>
        </w:rPr>
        <w:t>с окончанием обслуживания не менее 22.00 (</w:t>
      </w:r>
      <w:proofErr w:type="spellStart"/>
      <w:r w:rsidRPr="002F33AD">
        <w:rPr>
          <w:rFonts w:eastAsia="MS Mincho"/>
          <w:sz w:val="26"/>
          <w:szCs w:val="26"/>
          <w:lang w:eastAsia="en-US"/>
        </w:rPr>
        <w:t>мск</w:t>
      </w:r>
      <w:proofErr w:type="spellEnd"/>
      <w:r w:rsidRPr="002F33AD">
        <w:rPr>
          <w:rFonts w:eastAsia="MS Mincho"/>
          <w:sz w:val="26"/>
          <w:szCs w:val="26"/>
          <w:lang w:eastAsia="en-US"/>
        </w:rPr>
        <w:t>).</w:t>
      </w:r>
    </w:p>
    <w:p w:rsidR="002F33AD" w:rsidRPr="002F33AD" w:rsidRDefault="002F33AD" w:rsidP="002F33AD">
      <w:pPr>
        <w:snapToGrid/>
        <w:spacing w:line="240" w:lineRule="auto"/>
        <w:ind w:firstLine="0"/>
        <w:rPr>
          <w:rFonts w:eastAsia="MS Mincho"/>
          <w:sz w:val="26"/>
          <w:szCs w:val="26"/>
          <w:lang w:eastAsia="en-US"/>
        </w:rPr>
      </w:pPr>
    </w:p>
    <w:p w:rsidR="002F33AD" w:rsidRPr="002F33AD" w:rsidRDefault="002F33AD" w:rsidP="002F33AD">
      <w:pPr>
        <w:snapToGrid/>
        <w:spacing w:after="160" w:line="259" w:lineRule="auto"/>
        <w:ind w:firstLine="0"/>
        <w:contextualSpacing/>
        <w:rPr>
          <w:rFonts w:eastAsia="MS Mincho"/>
          <w:sz w:val="26"/>
          <w:szCs w:val="26"/>
          <w:lang w:eastAsia="en-US"/>
        </w:rPr>
      </w:pPr>
      <w:r w:rsidRPr="002F33AD">
        <w:rPr>
          <w:rFonts w:eastAsia="MS Mincho"/>
          <w:sz w:val="26"/>
          <w:szCs w:val="26"/>
          <w:lang w:eastAsia="en-US"/>
        </w:rPr>
        <w:t xml:space="preserve">– обеспечение питьевого режима участников на протяжении всего мероприятия (приобретение бутилированной воды не менее 250 шт.);  </w:t>
      </w:r>
    </w:p>
    <w:p w:rsidR="002F33AD" w:rsidRPr="002F33AD" w:rsidRDefault="002F33AD" w:rsidP="002F33AD">
      <w:pPr>
        <w:snapToGrid/>
        <w:spacing w:after="160" w:line="259" w:lineRule="auto"/>
        <w:ind w:firstLine="0"/>
        <w:contextualSpacing/>
        <w:rPr>
          <w:rFonts w:eastAsia="MS Mincho"/>
          <w:sz w:val="26"/>
          <w:szCs w:val="26"/>
          <w:lang w:eastAsia="en-US"/>
        </w:rPr>
      </w:pPr>
      <w:r w:rsidRPr="002F33AD">
        <w:rPr>
          <w:rFonts w:eastAsia="MS Mincho"/>
          <w:sz w:val="26"/>
          <w:szCs w:val="26"/>
          <w:lang w:eastAsia="en-US"/>
        </w:rPr>
        <w:t>– обеспечение трехразового горячего питания участников в соответствии с программой мероприятия*;</w:t>
      </w:r>
    </w:p>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Питание участников осуществляется с соблюдением санитарных норм и сроков годности продуктов в соответствии с меню:</w:t>
      </w:r>
    </w:p>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lastRenderedPageBreak/>
        <w:t>Приветственный кофе-брейк 12.00 – 12.20 (в здании Правительства Ленинградской области, пр. Суворовский</w:t>
      </w:r>
      <w:r w:rsidRPr="002F33AD">
        <w:rPr>
          <w:rFonts w:eastAsia="MS Mincho"/>
          <w:sz w:val="26"/>
          <w:szCs w:val="26"/>
          <w:lang w:val="en-US" w:eastAsia="en-US"/>
        </w:rPr>
        <w:t>,</w:t>
      </w:r>
      <w:r w:rsidRPr="002F33AD">
        <w:rPr>
          <w:rFonts w:eastAsia="MS Mincho"/>
          <w:sz w:val="26"/>
          <w:szCs w:val="26"/>
          <w:lang w:eastAsia="en-US"/>
        </w:rPr>
        <w:t xml:space="preserve"> д. 67)</w:t>
      </w:r>
    </w:p>
    <w:tbl>
      <w:tblPr>
        <w:tblStyle w:val="a7"/>
        <w:tblpPr w:leftFromText="180" w:rightFromText="180" w:vertAnchor="text" w:horzAnchor="margin" w:tblpXSpec="center" w:tblpY="65"/>
        <w:tblW w:w="5000" w:type="pct"/>
        <w:jc w:val="center"/>
        <w:tblLook w:val="04A0" w:firstRow="1" w:lastRow="0" w:firstColumn="1" w:lastColumn="0" w:noHBand="0" w:noVBand="1"/>
      </w:tblPr>
      <w:tblGrid>
        <w:gridCol w:w="660"/>
        <w:gridCol w:w="5431"/>
        <w:gridCol w:w="1701"/>
        <w:gridCol w:w="1553"/>
      </w:tblGrid>
      <w:tr w:rsidR="002F33AD" w:rsidRPr="002F33AD" w:rsidTr="0010143B">
        <w:trPr>
          <w:trHeight w:val="558"/>
          <w:jc w:val="center"/>
        </w:trPr>
        <w:tc>
          <w:tcPr>
            <w:tcW w:w="353" w:type="pct"/>
            <w:vAlign w:val="center"/>
          </w:tcPr>
          <w:p w:rsidR="002F33AD" w:rsidRPr="002F33AD" w:rsidRDefault="002F33AD" w:rsidP="002F33AD">
            <w:pPr>
              <w:snapToGrid/>
              <w:spacing w:after="200" w:line="276" w:lineRule="auto"/>
              <w:ind w:firstLine="0"/>
              <w:rPr>
                <w:rFonts w:eastAsia="MS Mincho"/>
                <w:b/>
                <w:sz w:val="26"/>
                <w:szCs w:val="26"/>
                <w:lang w:eastAsia="en-US"/>
              </w:rPr>
            </w:pPr>
            <w:r w:rsidRPr="002F33AD">
              <w:rPr>
                <w:rFonts w:eastAsia="MS Mincho"/>
                <w:b/>
                <w:sz w:val="26"/>
                <w:szCs w:val="26"/>
                <w:lang w:eastAsia="en-US"/>
              </w:rPr>
              <w:t>№ п/п</w:t>
            </w:r>
          </w:p>
        </w:tc>
        <w:tc>
          <w:tcPr>
            <w:tcW w:w="2906" w:type="pct"/>
            <w:vAlign w:val="center"/>
          </w:tcPr>
          <w:p w:rsidR="002F33AD" w:rsidRPr="002F33AD" w:rsidRDefault="002F33AD" w:rsidP="002F33AD">
            <w:pPr>
              <w:snapToGrid/>
              <w:spacing w:after="200" w:line="276" w:lineRule="auto"/>
              <w:ind w:firstLine="0"/>
              <w:rPr>
                <w:rFonts w:eastAsia="MS Mincho"/>
                <w:b/>
                <w:sz w:val="26"/>
                <w:szCs w:val="26"/>
                <w:lang w:eastAsia="en-US"/>
              </w:rPr>
            </w:pPr>
            <w:r w:rsidRPr="002F33AD">
              <w:rPr>
                <w:rFonts w:eastAsia="MS Mincho"/>
                <w:b/>
                <w:sz w:val="26"/>
                <w:szCs w:val="26"/>
                <w:lang w:eastAsia="en-US"/>
              </w:rPr>
              <w:t xml:space="preserve">Наименование </w:t>
            </w:r>
          </w:p>
        </w:tc>
        <w:tc>
          <w:tcPr>
            <w:tcW w:w="910" w:type="pct"/>
            <w:vAlign w:val="center"/>
          </w:tcPr>
          <w:p w:rsidR="002F33AD" w:rsidRPr="002F33AD" w:rsidRDefault="002F33AD" w:rsidP="002F33AD">
            <w:pPr>
              <w:snapToGrid/>
              <w:spacing w:after="200" w:line="276" w:lineRule="auto"/>
              <w:ind w:firstLine="0"/>
              <w:rPr>
                <w:rFonts w:eastAsia="MS Mincho"/>
                <w:b/>
                <w:sz w:val="26"/>
                <w:szCs w:val="26"/>
                <w:lang w:eastAsia="en-US"/>
              </w:rPr>
            </w:pPr>
            <w:r w:rsidRPr="002F33AD">
              <w:rPr>
                <w:rFonts w:eastAsia="MS Mincho"/>
                <w:b/>
                <w:sz w:val="26"/>
                <w:szCs w:val="26"/>
                <w:lang w:eastAsia="en-US"/>
              </w:rPr>
              <w:t>Единица измерения</w:t>
            </w:r>
          </w:p>
        </w:tc>
        <w:tc>
          <w:tcPr>
            <w:tcW w:w="831" w:type="pct"/>
            <w:vAlign w:val="center"/>
          </w:tcPr>
          <w:p w:rsidR="002F33AD" w:rsidRPr="002F33AD" w:rsidRDefault="002F33AD" w:rsidP="002F33AD">
            <w:pPr>
              <w:snapToGrid/>
              <w:spacing w:after="200" w:line="276" w:lineRule="auto"/>
              <w:ind w:firstLine="0"/>
              <w:rPr>
                <w:rFonts w:eastAsia="MS Mincho"/>
                <w:b/>
                <w:sz w:val="26"/>
                <w:szCs w:val="26"/>
                <w:lang w:eastAsia="en-US"/>
              </w:rPr>
            </w:pPr>
            <w:r w:rsidRPr="002F33AD">
              <w:rPr>
                <w:rFonts w:eastAsia="MS Mincho"/>
                <w:b/>
                <w:sz w:val="26"/>
                <w:szCs w:val="26"/>
                <w:lang w:eastAsia="en-US"/>
              </w:rPr>
              <w:t xml:space="preserve">Кол-во </w:t>
            </w:r>
          </w:p>
        </w:tc>
      </w:tr>
      <w:tr w:rsidR="002F33AD" w:rsidRPr="002F33AD" w:rsidTr="0010143B">
        <w:trPr>
          <w:jc w:val="center"/>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1</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Пирожок с сыром и ветчиной слоеный 40гр.</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250</w:t>
            </w:r>
          </w:p>
        </w:tc>
      </w:tr>
      <w:tr w:rsidR="002F33AD" w:rsidRPr="002F33AD" w:rsidTr="0010143B">
        <w:trPr>
          <w:jc w:val="center"/>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2</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Пирожок с капустой и яйцом слоеный 40гр.</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250</w:t>
            </w:r>
          </w:p>
        </w:tc>
      </w:tr>
      <w:tr w:rsidR="002F33AD" w:rsidRPr="002F33AD" w:rsidTr="0010143B">
        <w:trPr>
          <w:jc w:val="center"/>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3</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Мини-</w:t>
            </w:r>
            <w:proofErr w:type="spellStart"/>
            <w:r w:rsidRPr="002F33AD">
              <w:rPr>
                <w:rFonts w:eastAsia="MS Mincho"/>
                <w:sz w:val="26"/>
                <w:szCs w:val="26"/>
                <w:lang w:eastAsia="en-US"/>
              </w:rPr>
              <w:t>круассан</w:t>
            </w:r>
            <w:proofErr w:type="spellEnd"/>
            <w:r w:rsidRPr="002F33AD">
              <w:rPr>
                <w:rFonts w:eastAsia="MS Mincho"/>
                <w:sz w:val="26"/>
                <w:szCs w:val="26"/>
                <w:lang w:eastAsia="en-US"/>
              </w:rPr>
              <w:t xml:space="preserve"> с курицей и овощами 50гр.</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250</w:t>
            </w:r>
          </w:p>
        </w:tc>
      </w:tr>
      <w:tr w:rsidR="002F33AD" w:rsidRPr="002F33AD" w:rsidTr="0010143B">
        <w:trPr>
          <w:jc w:val="center"/>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5</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Эклер шоколадный 30гр</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250</w:t>
            </w:r>
          </w:p>
        </w:tc>
      </w:tr>
      <w:tr w:rsidR="002F33AD" w:rsidRPr="002F33AD" w:rsidTr="0010143B">
        <w:trPr>
          <w:jc w:val="center"/>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6</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Мини-буше 30гр</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250</w:t>
            </w:r>
          </w:p>
        </w:tc>
      </w:tr>
      <w:tr w:rsidR="002F33AD" w:rsidRPr="002F33AD" w:rsidTr="0010143B">
        <w:trPr>
          <w:jc w:val="center"/>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7</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Чай в ассортименте зеленый/черный/фруктовый, сахар, лимон 200/10/5</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250</w:t>
            </w:r>
          </w:p>
        </w:tc>
      </w:tr>
      <w:tr w:rsidR="002F33AD" w:rsidRPr="002F33AD" w:rsidTr="0010143B">
        <w:trPr>
          <w:jc w:val="center"/>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8</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Кофе заварной 200</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250</w:t>
            </w:r>
          </w:p>
        </w:tc>
      </w:tr>
    </w:tbl>
    <w:p w:rsidR="002F33AD" w:rsidRPr="002F33AD" w:rsidRDefault="002F33AD" w:rsidP="002F33AD">
      <w:pPr>
        <w:snapToGrid/>
        <w:spacing w:after="200" w:line="276" w:lineRule="auto"/>
        <w:ind w:firstLine="0"/>
        <w:rPr>
          <w:rFonts w:eastAsia="MS Mincho"/>
          <w:sz w:val="26"/>
          <w:szCs w:val="26"/>
          <w:lang w:eastAsia="en-US"/>
        </w:rPr>
      </w:pPr>
      <w:bookmarkStart w:id="3" w:name="_GoBack"/>
      <w:bookmarkEnd w:id="3"/>
      <w:r w:rsidRPr="002F33AD">
        <w:rPr>
          <w:rFonts w:eastAsia="MS Mincho"/>
          <w:sz w:val="26"/>
          <w:szCs w:val="26"/>
          <w:lang w:eastAsia="en-US"/>
        </w:rPr>
        <w:t>Обед (горячее питание) 14.00 – 14.50 (в здании Правительства Ленинградской области, пр. Суворовский, д. 67, – не менее 130 чел.), (Гостиница «</w:t>
      </w:r>
      <w:proofErr w:type="spellStart"/>
      <w:r w:rsidRPr="002F33AD">
        <w:rPr>
          <w:rFonts w:eastAsia="MS Mincho"/>
          <w:sz w:val="26"/>
          <w:szCs w:val="26"/>
          <w:lang w:eastAsia="en-US"/>
        </w:rPr>
        <w:t>Смольнинская</w:t>
      </w:r>
      <w:proofErr w:type="spellEnd"/>
      <w:r w:rsidRPr="002F33AD">
        <w:rPr>
          <w:rFonts w:eastAsia="MS Mincho"/>
          <w:sz w:val="26"/>
          <w:szCs w:val="26"/>
          <w:lang w:eastAsia="en-US"/>
        </w:rPr>
        <w:t>», Тверская ул., 22 – не менее 40 чел.)</w:t>
      </w:r>
    </w:p>
    <w:tbl>
      <w:tblPr>
        <w:tblStyle w:val="a7"/>
        <w:tblpPr w:leftFromText="180" w:rightFromText="180" w:vertAnchor="text" w:horzAnchor="margin" w:tblpXSpec="center" w:tblpY="65"/>
        <w:tblW w:w="5000" w:type="pct"/>
        <w:tblLook w:val="04A0" w:firstRow="1" w:lastRow="0" w:firstColumn="1" w:lastColumn="0" w:noHBand="0" w:noVBand="1"/>
      </w:tblPr>
      <w:tblGrid>
        <w:gridCol w:w="660"/>
        <w:gridCol w:w="5431"/>
        <w:gridCol w:w="1701"/>
        <w:gridCol w:w="1553"/>
      </w:tblGrid>
      <w:tr w:rsidR="002F33AD" w:rsidRPr="002F33AD" w:rsidTr="0010143B">
        <w:trPr>
          <w:trHeight w:val="558"/>
        </w:trPr>
        <w:tc>
          <w:tcPr>
            <w:tcW w:w="353" w:type="pct"/>
            <w:vAlign w:val="center"/>
          </w:tcPr>
          <w:p w:rsidR="002F33AD" w:rsidRPr="002F33AD" w:rsidRDefault="002F33AD" w:rsidP="002F33AD">
            <w:pPr>
              <w:snapToGrid/>
              <w:spacing w:after="200" w:line="276" w:lineRule="auto"/>
              <w:ind w:firstLine="0"/>
              <w:rPr>
                <w:rFonts w:eastAsia="MS Mincho"/>
                <w:b/>
                <w:sz w:val="26"/>
                <w:szCs w:val="26"/>
                <w:lang w:eastAsia="en-US"/>
              </w:rPr>
            </w:pPr>
            <w:bookmarkStart w:id="4" w:name="_Hlk231579144"/>
            <w:r w:rsidRPr="002F33AD">
              <w:rPr>
                <w:rFonts w:eastAsia="MS Mincho"/>
                <w:b/>
                <w:sz w:val="26"/>
                <w:szCs w:val="26"/>
                <w:lang w:eastAsia="en-US"/>
              </w:rPr>
              <w:t>№ п/п</w:t>
            </w:r>
          </w:p>
        </w:tc>
        <w:tc>
          <w:tcPr>
            <w:tcW w:w="2906" w:type="pct"/>
            <w:vAlign w:val="center"/>
          </w:tcPr>
          <w:p w:rsidR="002F33AD" w:rsidRPr="002F33AD" w:rsidRDefault="002F33AD" w:rsidP="002F33AD">
            <w:pPr>
              <w:snapToGrid/>
              <w:spacing w:after="200" w:line="276" w:lineRule="auto"/>
              <w:ind w:firstLine="0"/>
              <w:rPr>
                <w:rFonts w:eastAsia="MS Mincho"/>
                <w:b/>
                <w:sz w:val="26"/>
                <w:szCs w:val="26"/>
                <w:lang w:eastAsia="en-US"/>
              </w:rPr>
            </w:pPr>
            <w:r w:rsidRPr="002F33AD">
              <w:rPr>
                <w:rFonts w:eastAsia="MS Mincho"/>
                <w:b/>
                <w:sz w:val="26"/>
                <w:szCs w:val="26"/>
                <w:lang w:eastAsia="en-US"/>
              </w:rPr>
              <w:t xml:space="preserve">Наименование </w:t>
            </w:r>
          </w:p>
        </w:tc>
        <w:tc>
          <w:tcPr>
            <w:tcW w:w="910" w:type="pct"/>
            <w:vAlign w:val="center"/>
          </w:tcPr>
          <w:p w:rsidR="002F33AD" w:rsidRPr="002F33AD" w:rsidRDefault="002F33AD" w:rsidP="002F33AD">
            <w:pPr>
              <w:snapToGrid/>
              <w:spacing w:after="200" w:line="276" w:lineRule="auto"/>
              <w:ind w:firstLine="0"/>
              <w:rPr>
                <w:rFonts w:eastAsia="MS Mincho"/>
                <w:b/>
                <w:sz w:val="26"/>
                <w:szCs w:val="26"/>
                <w:lang w:eastAsia="en-US"/>
              </w:rPr>
            </w:pPr>
            <w:r w:rsidRPr="002F33AD">
              <w:rPr>
                <w:rFonts w:eastAsia="MS Mincho"/>
                <w:b/>
                <w:sz w:val="26"/>
                <w:szCs w:val="26"/>
                <w:lang w:eastAsia="en-US"/>
              </w:rPr>
              <w:t>Единица измерения</w:t>
            </w:r>
          </w:p>
        </w:tc>
        <w:tc>
          <w:tcPr>
            <w:tcW w:w="831" w:type="pct"/>
            <w:vAlign w:val="center"/>
          </w:tcPr>
          <w:p w:rsidR="002F33AD" w:rsidRPr="002F33AD" w:rsidRDefault="002F33AD" w:rsidP="002F33AD">
            <w:pPr>
              <w:snapToGrid/>
              <w:spacing w:after="200" w:line="276" w:lineRule="auto"/>
              <w:ind w:firstLine="0"/>
              <w:rPr>
                <w:rFonts w:eastAsia="MS Mincho"/>
                <w:b/>
                <w:sz w:val="26"/>
                <w:szCs w:val="26"/>
                <w:lang w:eastAsia="en-US"/>
              </w:rPr>
            </w:pPr>
            <w:r w:rsidRPr="002F33AD">
              <w:rPr>
                <w:rFonts w:eastAsia="MS Mincho"/>
                <w:b/>
                <w:sz w:val="26"/>
                <w:szCs w:val="26"/>
                <w:lang w:eastAsia="en-US"/>
              </w:rPr>
              <w:t xml:space="preserve">Кол-во </w:t>
            </w:r>
          </w:p>
        </w:tc>
      </w:tr>
      <w:tr w:rsidR="002F33AD" w:rsidRPr="002F33AD" w:rsidTr="0010143B">
        <w:trPr>
          <w:trHeight w:val="645"/>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1</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Суп солянка мясная</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170</w:t>
            </w:r>
          </w:p>
        </w:tc>
      </w:tr>
      <w:tr w:rsidR="002F33AD" w:rsidRPr="002F33AD" w:rsidTr="0010143B">
        <w:trPr>
          <w:trHeight w:val="645"/>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2</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Пюре картофельное</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170</w:t>
            </w:r>
          </w:p>
        </w:tc>
      </w:tr>
      <w:tr w:rsidR="002F33AD" w:rsidRPr="002F33AD" w:rsidTr="0010143B">
        <w:trPr>
          <w:trHeight w:val="645"/>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3</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Мясо по-французски</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170</w:t>
            </w:r>
          </w:p>
        </w:tc>
      </w:tr>
      <w:tr w:rsidR="002F33AD" w:rsidRPr="002F33AD" w:rsidTr="0010143B">
        <w:trPr>
          <w:trHeight w:val="645"/>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4</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 xml:space="preserve">Салат «Столичный» </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170</w:t>
            </w:r>
          </w:p>
        </w:tc>
      </w:tr>
      <w:tr w:rsidR="002F33AD" w:rsidRPr="002F33AD" w:rsidTr="0010143B">
        <w:trPr>
          <w:trHeight w:val="645"/>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6</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Морс в бутылке</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170</w:t>
            </w:r>
          </w:p>
        </w:tc>
      </w:tr>
      <w:tr w:rsidR="002F33AD" w:rsidRPr="002F33AD" w:rsidTr="0010143B">
        <w:trPr>
          <w:trHeight w:val="645"/>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7</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Хлеб, булка</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170</w:t>
            </w:r>
          </w:p>
        </w:tc>
      </w:tr>
      <w:tr w:rsidR="002F33AD" w:rsidRPr="002F33AD" w:rsidTr="0010143B">
        <w:trPr>
          <w:trHeight w:val="645"/>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8</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 xml:space="preserve">Пирожок с капустой </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170</w:t>
            </w:r>
          </w:p>
        </w:tc>
      </w:tr>
      <w:tr w:rsidR="002F33AD" w:rsidRPr="002F33AD" w:rsidTr="0010143B">
        <w:trPr>
          <w:trHeight w:val="645"/>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9</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Соус тар-тар</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170</w:t>
            </w:r>
          </w:p>
        </w:tc>
      </w:tr>
      <w:bookmarkEnd w:id="4"/>
    </w:tbl>
    <w:p w:rsidR="002F33AD" w:rsidRPr="002F33AD" w:rsidRDefault="002F33AD" w:rsidP="002F33AD">
      <w:pPr>
        <w:snapToGrid/>
        <w:spacing w:after="200" w:line="276" w:lineRule="auto"/>
        <w:ind w:firstLine="0"/>
        <w:contextualSpacing/>
        <w:rPr>
          <w:rFonts w:eastAsia="MS Mincho"/>
          <w:sz w:val="26"/>
          <w:szCs w:val="26"/>
          <w:lang w:eastAsia="en-US"/>
        </w:rPr>
      </w:pPr>
    </w:p>
    <w:p w:rsidR="002F33AD" w:rsidRPr="002F33AD" w:rsidRDefault="002F33AD" w:rsidP="002F33AD">
      <w:pPr>
        <w:snapToGrid/>
        <w:spacing w:after="200" w:line="276" w:lineRule="auto"/>
        <w:ind w:firstLine="0"/>
        <w:contextualSpacing/>
        <w:rPr>
          <w:rFonts w:eastAsia="MS Mincho"/>
          <w:sz w:val="26"/>
          <w:szCs w:val="26"/>
          <w:lang w:eastAsia="en-US"/>
        </w:rPr>
      </w:pPr>
      <w:r w:rsidRPr="002F33AD">
        <w:rPr>
          <w:rFonts w:eastAsia="MS Mincho"/>
          <w:sz w:val="26"/>
          <w:szCs w:val="26"/>
          <w:lang w:eastAsia="en-US"/>
        </w:rPr>
        <w:t xml:space="preserve">Ужин 19.00 – 19.50 </w:t>
      </w:r>
    </w:p>
    <w:p w:rsidR="002F33AD" w:rsidRPr="002F33AD" w:rsidRDefault="002F33AD" w:rsidP="002F33AD">
      <w:pPr>
        <w:snapToGrid/>
        <w:spacing w:after="200" w:line="276" w:lineRule="auto"/>
        <w:ind w:firstLine="0"/>
        <w:contextualSpacing/>
        <w:rPr>
          <w:rFonts w:eastAsia="MS Mincho"/>
          <w:sz w:val="26"/>
          <w:szCs w:val="26"/>
          <w:lang w:eastAsia="en-US"/>
        </w:rPr>
      </w:pPr>
      <w:r w:rsidRPr="002F33AD">
        <w:rPr>
          <w:rFonts w:eastAsia="MS Mincho"/>
          <w:sz w:val="26"/>
          <w:szCs w:val="26"/>
          <w:lang w:eastAsia="en-US"/>
        </w:rPr>
        <w:lastRenderedPageBreak/>
        <w:t>1 группа - г. Гатчина, пр. Красноармейский, д. 1</w:t>
      </w:r>
    </w:p>
    <w:p w:rsidR="002F33AD" w:rsidRPr="002F33AD" w:rsidRDefault="002F33AD" w:rsidP="002F33AD">
      <w:pPr>
        <w:snapToGrid/>
        <w:spacing w:after="200" w:line="276" w:lineRule="auto"/>
        <w:ind w:firstLine="0"/>
        <w:contextualSpacing/>
        <w:rPr>
          <w:rFonts w:eastAsia="MS Mincho"/>
          <w:sz w:val="26"/>
          <w:szCs w:val="26"/>
          <w:lang w:eastAsia="en-US"/>
        </w:rPr>
      </w:pPr>
      <w:r w:rsidRPr="002F33AD">
        <w:rPr>
          <w:rFonts w:eastAsia="MS Mincho"/>
          <w:sz w:val="26"/>
          <w:szCs w:val="26"/>
          <w:lang w:eastAsia="en-US"/>
        </w:rPr>
        <w:t xml:space="preserve">2 группа – г. Всеволожск, ул. </w:t>
      </w:r>
      <w:proofErr w:type="spellStart"/>
      <w:r w:rsidRPr="002F33AD">
        <w:rPr>
          <w:rFonts w:eastAsia="MS Mincho"/>
          <w:sz w:val="26"/>
          <w:szCs w:val="26"/>
          <w:lang w:eastAsia="en-US"/>
        </w:rPr>
        <w:t>Плоткина</w:t>
      </w:r>
      <w:proofErr w:type="spellEnd"/>
      <w:r w:rsidRPr="002F33AD">
        <w:rPr>
          <w:rFonts w:eastAsia="MS Mincho"/>
          <w:sz w:val="26"/>
          <w:szCs w:val="26"/>
          <w:lang w:eastAsia="en-US"/>
        </w:rPr>
        <w:t>, 68</w:t>
      </w:r>
    </w:p>
    <w:p w:rsidR="002F33AD" w:rsidRPr="002F33AD" w:rsidRDefault="002F33AD" w:rsidP="002F33AD">
      <w:pPr>
        <w:snapToGrid/>
        <w:spacing w:after="200" w:line="276" w:lineRule="auto"/>
        <w:ind w:firstLine="0"/>
        <w:contextualSpacing/>
        <w:rPr>
          <w:rFonts w:eastAsia="MS Mincho"/>
          <w:sz w:val="26"/>
          <w:szCs w:val="26"/>
          <w:lang w:eastAsia="en-US"/>
        </w:rPr>
      </w:pPr>
      <w:r w:rsidRPr="002F33AD">
        <w:rPr>
          <w:rFonts w:eastAsia="MS Mincho"/>
          <w:sz w:val="26"/>
          <w:szCs w:val="26"/>
          <w:lang w:eastAsia="en-US"/>
        </w:rPr>
        <w:t xml:space="preserve">3 группа - Ленинградская область, Всеволожский район, деревня </w:t>
      </w:r>
      <w:proofErr w:type="spellStart"/>
      <w:r w:rsidRPr="002F33AD">
        <w:rPr>
          <w:rFonts w:eastAsia="MS Mincho"/>
          <w:sz w:val="26"/>
          <w:szCs w:val="26"/>
          <w:lang w:eastAsia="en-US"/>
        </w:rPr>
        <w:t>Хирвости</w:t>
      </w:r>
      <w:proofErr w:type="spellEnd"/>
      <w:r w:rsidRPr="002F33AD">
        <w:rPr>
          <w:rFonts w:eastAsia="MS Mincho"/>
          <w:sz w:val="26"/>
          <w:szCs w:val="26"/>
          <w:lang w:eastAsia="en-US"/>
        </w:rPr>
        <w:t xml:space="preserve">, ул. Центральная, 64 </w:t>
      </w:r>
    </w:p>
    <w:tbl>
      <w:tblPr>
        <w:tblStyle w:val="a7"/>
        <w:tblpPr w:leftFromText="180" w:rightFromText="180" w:vertAnchor="text" w:horzAnchor="margin" w:tblpXSpec="center" w:tblpY="65"/>
        <w:tblW w:w="5000" w:type="pct"/>
        <w:tblLook w:val="04A0" w:firstRow="1" w:lastRow="0" w:firstColumn="1" w:lastColumn="0" w:noHBand="0" w:noVBand="1"/>
      </w:tblPr>
      <w:tblGrid>
        <w:gridCol w:w="660"/>
        <w:gridCol w:w="5431"/>
        <w:gridCol w:w="1701"/>
        <w:gridCol w:w="1553"/>
      </w:tblGrid>
      <w:tr w:rsidR="002F33AD" w:rsidRPr="002F33AD" w:rsidTr="0010143B">
        <w:trPr>
          <w:trHeight w:val="558"/>
        </w:trPr>
        <w:tc>
          <w:tcPr>
            <w:tcW w:w="353" w:type="pct"/>
            <w:vAlign w:val="center"/>
          </w:tcPr>
          <w:p w:rsidR="002F33AD" w:rsidRPr="002F33AD" w:rsidRDefault="002F33AD" w:rsidP="002F33AD">
            <w:pPr>
              <w:snapToGrid/>
              <w:spacing w:after="200" w:line="276" w:lineRule="auto"/>
              <w:ind w:firstLine="0"/>
              <w:rPr>
                <w:rFonts w:eastAsia="MS Mincho"/>
                <w:b/>
                <w:sz w:val="26"/>
                <w:szCs w:val="26"/>
                <w:lang w:eastAsia="en-US"/>
              </w:rPr>
            </w:pPr>
            <w:r w:rsidRPr="002F33AD">
              <w:rPr>
                <w:rFonts w:eastAsia="MS Mincho"/>
                <w:b/>
                <w:sz w:val="26"/>
                <w:szCs w:val="26"/>
                <w:lang w:eastAsia="en-US"/>
              </w:rPr>
              <w:t>№ п/п</w:t>
            </w:r>
          </w:p>
        </w:tc>
        <w:tc>
          <w:tcPr>
            <w:tcW w:w="2906" w:type="pct"/>
            <w:vAlign w:val="center"/>
          </w:tcPr>
          <w:p w:rsidR="002F33AD" w:rsidRPr="002F33AD" w:rsidRDefault="002F33AD" w:rsidP="002F33AD">
            <w:pPr>
              <w:snapToGrid/>
              <w:spacing w:after="200" w:line="276" w:lineRule="auto"/>
              <w:ind w:firstLine="0"/>
              <w:rPr>
                <w:rFonts w:eastAsia="MS Mincho"/>
                <w:b/>
                <w:sz w:val="26"/>
                <w:szCs w:val="26"/>
                <w:lang w:eastAsia="en-US"/>
              </w:rPr>
            </w:pPr>
            <w:r w:rsidRPr="002F33AD">
              <w:rPr>
                <w:rFonts w:eastAsia="MS Mincho"/>
                <w:b/>
                <w:sz w:val="26"/>
                <w:szCs w:val="26"/>
                <w:lang w:eastAsia="en-US"/>
              </w:rPr>
              <w:t xml:space="preserve">Наименование </w:t>
            </w:r>
          </w:p>
        </w:tc>
        <w:tc>
          <w:tcPr>
            <w:tcW w:w="910" w:type="pct"/>
            <w:vAlign w:val="center"/>
          </w:tcPr>
          <w:p w:rsidR="002F33AD" w:rsidRPr="002F33AD" w:rsidRDefault="002F33AD" w:rsidP="002F33AD">
            <w:pPr>
              <w:snapToGrid/>
              <w:spacing w:after="200" w:line="276" w:lineRule="auto"/>
              <w:ind w:firstLine="0"/>
              <w:rPr>
                <w:rFonts w:eastAsia="MS Mincho"/>
                <w:b/>
                <w:sz w:val="26"/>
                <w:szCs w:val="26"/>
                <w:lang w:eastAsia="en-US"/>
              </w:rPr>
            </w:pPr>
            <w:r w:rsidRPr="002F33AD">
              <w:rPr>
                <w:rFonts w:eastAsia="MS Mincho"/>
                <w:b/>
                <w:sz w:val="26"/>
                <w:szCs w:val="26"/>
                <w:lang w:eastAsia="en-US"/>
              </w:rPr>
              <w:t>Единица измерения</w:t>
            </w:r>
          </w:p>
        </w:tc>
        <w:tc>
          <w:tcPr>
            <w:tcW w:w="831" w:type="pct"/>
            <w:vAlign w:val="center"/>
          </w:tcPr>
          <w:p w:rsidR="002F33AD" w:rsidRPr="002F33AD" w:rsidRDefault="002F33AD" w:rsidP="002F33AD">
            <w:pPr>
              <w:snapToGrid/>
              <w:spacing w:after="200" w:line="276" w:lineRule="auto"/>
              <w:ind w:firstLine="0"/>
              <w:rPr>
                <w:rFonts w:eastAsia="MS Mincho"/>
                <w:b/>
                <w:sz w:val="26"/>
                <w:szCs w:val="26"/>
                <w:lang w:eastAsia="en-US"/>
              </w:rPr>
            </w:pPr>
            <w:r w:rsidRPr="002F33AD">
              <w:rPr>
                <w:rFonts w:eastAsia="MS Mincho"/>
                <w:b/>
                <w:sz w:val="26"/>
                <w:szCs w:val="26"/>
                <w:lang w:eastAsia="en-US"/>
              </w:rPr>
              <w:t xml:space="preserve">Кол-во </w:t>
            </w:r>
          </w:p>
        </w:tc>
      </w:tr>
      <w:tr w:rsidR="002F33AD" w:rsidRPr="002F33AD" w:rsidTr="0010143B">
        <w:trPr>
          <w:trHeight w:val="645"/>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1</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Салат Цезарь с курицей</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130</w:t>
            </w:r>
          </w:p>
        </w:tc>
      </w:tr>
      <w:tr w:rsidR="002F33AD" w:rsidRPr="002F33AD" w:rsidTr="0010143B">
        <w:trPr>
          <w:trHeight w:val="645"/>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2</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Салат Сельдь под шубой</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130</w:t>
            </w:r>
          </w:p>
        </w:tc>
      </w:tr>
      <w:tr w:rsidR="002F33AD" w:rsidRPr="002F33AD" w:rsidTr="0010143B">
        <w:trPr>
          <w:trHeight w:val="645"/>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3</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Бефстроганов с грибами и картофельным пюре</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130</w:t>
            </w:r>
          </w:p>
        </w:tc>
      </w:tr>
      <w:tr w:rsidR="002F33AD" w:rsidRPr="002F33AD" w:rsidTr="0010143B">
        <w:trPr>
          <w:trHeight w:val="645"/>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4</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Пирожное «Медовик»</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130</w:t>
            </w:r>
          </w:p>
        </w:tc>
      </w:tr>
      <w:tr w:rsidR="002F33AD" w:rsidRPr="002F33AD" w:rsidTr="0010143B">
        <w:trPr>
          <w:trHeight w:val="645"/>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6</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Чай/кофе</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130</w:t>
            </w:r>
          </w:p>
        </w:tc>
      </w:tr>
      <w:tr w:rsidR="002F33AD" w:rsidRPr="002F33AD" w:rsidTr="0010143B">
        <w:trPr>
          <w:trHeight w:val="645"/>
        </w:trPr>
        <w:tc>
          <w:tcPr>
            <w:tcW w:w="353" w:type="pct"/>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7</w:t>
            </w:r>
          </w:p>
        </w:tc>
        <w:tc>
          <w:tcPr>
            <w:tcW w:w="2906"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Хлеб, булка</w:t>
            </w:r>
          </w:p>
        </w:tc>
        <w:tc>
          <w:tcPr>
            <w:tcW w:w="910"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шт.</w:t>
            </w:r>
          </w:p>
        </w:tc>
        <w:tc>
          <w:tcPr>
            <w:tcW w:w="831" w:type="pct"/>
            <w:vAlign w:val="center"/>
          </w:tcPr>
          <w:p w:rsidR="002F33AD" w:rsidRPr="002F33AD" w:rsidRDefault="002F33AD" w:rsidP="002F33AD">
            <w:pPr>
              <w:snapToGrid/>
              <w:spacing w:after="200" w:line="276" w:lineRule="auto"/>
              <w:ind w:firstLine="0"/>
              <w:rPr>
                <w:rFonts w:eastAsia="MS Mincho"/>
                <w:sz w:val="26"/>
                <w:szCs w:val="26"/>
                <w:lang w:eastAsia="en-US"/>
              </w:rPr>
            </w:pPr>
            <w:r w:rsidRPr="002F33AD">
              <w:rPr>
                <w:rFonts w:eastAsia="MS Mincho"/>
                <w:sz w:val="26"/>
                <w:szCs w:val="26"/>
                <w:lang w:eastAsia="en-US"/>
              </w:rPr>
              <w:t>130</w:t>
            </w:r>
          </w:p>
        </w:tc>
      </w:tr>
    </w:tbl>
    <w:p w:rsidR="002F33AD" w:rsidRPr="002F33AD" w:rsidRDefault="002F33AD" w:rsidP="002F33AD">
      <w:pPr>
        <w:snapToGrid/>
        <w:spacing w:after="200" w:line="276" w:lineRule="auto"/>
        <w:ind w:firstLine="0"/>
        <w:contextualSpacing/>
        <w:rPr>
          <w:rFonts w:eastAsia="MS Mincho"/>
          <w:sz w:val="26"/>
          <w:szCs w:val="26"/>
          <w:lang w:eastAsia="en-US"/>
        </w:rPr>
      </w:pPr>
    </w:p>
    <w:p w:rsidR="002F33AD" w:rsidRPr="002F33AD" w:rsidRDefault="002F33AD" w:rsidP="002F33AD">
      <w:pPr>
        <w:snapToGrid/>
        <w:spacing w:after="200" w:line="276" w:lineRule="auto"/>
        <w:ind w:firstLine="0"/>
        <w:contextualSpacing/>
        <w:rPr>
          <w:rFonts w:eastAsia="MS Mincho"/>
          <w:sz w:val="26"/>
          <w:szCs w:val="26"/>
          <w:lang w:eastAsia="en-US"/>
        </w:rPr>
      </w:pPr>
      <w:r w:rsidRPr="002F33AD">
        <w:rPr>
          <w:rFonts w:eastAsia="MS Mincho"/>
          <w:sz w:val="26"/>
          <w:szCs w:val="26"/>
          <w:lang w:eastAsia="en-US"/>
        </w:rPr>
        <w:t xml:space="preserve">Обслуживание участников мероприятия осуществляется высококвалифицированными официантами, имеющими опыт работы на подобных мероприятиях, в количестве не менее 4 человек для каждой группы участников. </w:t>
      </w:r>
    </w:p>
    <w:p w:rsidR="00DB56EF" w:rsidRPr="00DB56EF" w:rsidRDefault="002F33AD" w:rsidP="00DB56EF">
      <w:pPr>
        <w:snapToGrid/>
        <w:spacing w:after="200" w:line="276" w:lineRule="auto"/>
        <w:ind w:firstLine="0"/>
        <w:rPr>
          <w:rFonts w:eastAsia="SimSun"/>
          <w:color w:val="000000"/>
          <w:spacing w:val="-3"/>
          <w:sz w:val="24"/>
          <w:szCs w:val="24"/>
        </w:rPr>
      </w:pPr>
      <w:r w:rsidRPr="002F33AD">
        <w:rPr>
          <w:rFonts w:eastAsia="MS Mincho"/>
          <w:sz w:val="26"/>
          <w:szCs w:val="26"/>
          <w:lang w:eastAsia="en-US"/>
        </w:rPr>
        <w:t xml:space="preserve"> </w:t>
      </w:r>
      <w:r w:rsidR="00DB56EF" w:rsidRPr="00DB56EF">
        <w:rPr>
          <w:rFonts w:eastAsia="SimSun"/>
          <w:color w:val="000000"/>
          <w:spacing w:val="-3"/>
          <w:sz w:val="24"/>
          <w:szCs w:val="24"/>
        </w:rPr>
        <w:t>Техническое задание составлено заведующим центром организационно-методического обеспечения деятельности Шишовой Н.А.</w:t>
      </w:r>
    </w:p>
    <w:tbl>
      <w:tblPr>
        <w:tblW w:w="9673" w:type="dxa"/>
        <w:tblInd w:w="108" w:type="dxa"/>
        <w:tblLayout w:type="fixed"/>
        <w:tblLook w:val="04A0" w:firstRow="1" w:lastRow="0" w:firstColumn="1" w:lastColumn="0" w:noHBand="0" w:noVBand="1"/>
      </w:tblPr>
      <w:tblGrid>
        <w:gridCol w:w="4712"/>
        <w:gridCol w:w="4961"/>
      </w:tblGrid>
      <w:tr w:rsidR="00DB56EF" w:rsidRPr="00DB56EF" w:rsidTr="00DF381A">
        <w:trPr>
          <w:trHeight w:val="25"/>
        </w:trPr>
        <w:tc>
          <w:tcPr>
            <w:tcW w:w="4712" w:type="dxa"/>
            <w:shd w:val="clear" w:color="auto" w:fill="auto"/>
          </w:tcPr>
          <w:p w:rsidR="00DB56EF" w:rsidRPr="00DB56EF" w:rsidRDefault="00DB56EF" w:rsidP="00DB56EF">
            <w:pPr>
              <w:snapToGrid/>
              <w:spacing w:line="228" w:lineRule="auto"/>
              <w:ind w:firstLine="0"/>
              <w:jc w:val="left"/>
              <w:rPr>
                <w:rFonts w:eastAsia="SimSun"/>
                <w:color w:val="000000"/>
                <w:sz w:val="24"/>
                <w:szCs w:val="24"/>
              </w:rPr>
            </w:pPr>
            <w:r w:rsidRPr="00DB56EF">
              <w:rPr>
                <w:rFonts w:eastAsia="SimSun"/>
                <w:b/>
                <w:color w:val="000000"/>
                <w:sz w:val="24"/>
                <w:szCs w:val="24"/>
              </w:rPr>
              <w:t>Исполнитель</w:t>
            </w:r>
          </w:p>
          <w:p w:rsidR="00DB56EF" w:rsidRPr="00DB56EF" w:rsidRDefault="00DB56EF" w:rsidP="00DB56EF">
            <w:pPr>
              <w:snapToGrid/>
              <w:spacing w:line="228" w:lineRule="auto"/>
              <w:ind w:firstLine="0"/>
              <w:jc w:val="left"/>
              <w:rPr>
                <w:rFonts w:eastAsia="SimSun"/>
                <w:b/>
                <w:color w:val="000000"/>
                <w:sz w:val="24"/>
                <w:szCs w:val="24"/>
              </w:rPr>
            </w:pPr>
          </w:p>
        </w:tc>
        <w:tc>
          <w:tcPr>
            <w:tcW w:w="4961" w:type="dxa"/>
            <w:shd w:val="clear" w:color="auto" w:fill="auto"/>
          </w:tcPr>
          <w:p w:rsidR="00DB56EF" w:rsidRPr="00DB56EF" w:rsidRDefault="00DB56EF" w:rsidP="00DB56EF">
            <w:pPr>
              <w:tabs>
                <w:tab w:val="left" w:pos="822"/>
              </w:tabs>
              <w:snapToGrid/>
              <w:spacing w:line="228" w:lineRule="auto"/>
              <w:ind w:firstLine="0"/>
              <w:jc w:val="left"/>
              <w:rPr>
                <w:rFonts w:eastAsia="SimSun"/>
                <w:color w:val="000000"/>
                <w:sz w:val="24"/>
                <w:szCs w:val="24"/>
              </w:rPr>
            </w:pPr>
            <w:r w:rsidRPr="00DB56EF">
              <w:rPr>
                <w:rFonts w:eastAsia="SimSun"/>
                <w:b/>
                <w:color w:val="000000"/>
                <w:sz w:val="24"/>
                <w:szCs w:val="24"/>
              </w:rPr>
              <w:t>Заказчик</w:t>
            </w:r>
          </w:p>
          <w:p w:rsidR="00DB56EF" w:rsidRPr="00DB56EF" w:rsidRDefault="00DB56EF" w:rsidP="00DB56EF">
            <w:pPr>
              <w:snapToGrid/>
              <w:spacing w:line="228" w:lineRule="auto"/>
              <w:ind w:firstLine="0"/>
              <w:jc w:val="left"/>
              <w:rPr>
                <w:rFonts w:eastAsia="SimSun"/>
                <w:b/>
                <w:bCs/>
                <w:color w:val="000000"/>
                <w:sz w:val="24"/>
                <w:szCs w:val="24"/>
              </w:rPr>
            </w:pPr>
            <w:r w:rsidRPr="00DB56EF">
              <w:rPr>
                <w:rFonts w:eastAsia="PT Sans"/>
                <w:b/>
                <w:color w:val="000000"/>
                <w:sz w:val="24"/>
                <w:szCs w:val="24"/>
                <w:shd w:val="clear" w:color="auto" w:fill="FFFFFF"/>
              </w:rPr>
              <w:t>ГАОУ ДПО «ЛОИРО»</w:t>
            </w:r>
          </w:p>
          <w:p w:rsidR="00DB56EF" w:rsidRPr="00DB56EF" w:rsidRDefault="00DB56EF" w:rsidP="00DB56EF">
            <w:pPr>
              <w:snapToGrid/>
              <w:spacing w:line="228" w:lineRule="auto"/>
              <w:ind w:firstLine="0"/>
              <w:jc w:val="left"/>
              <w:rPr>
                <w:rFonts w:eastAsia="SimSun"/>
                <w:bCs/>
                <w:color w:val="000000"/>
                <w:sz w:val="24"/>
                <w:szCs w:val="24"/>
              </w:rPr>
            </w:pPr>
            <w:r w:rsidRPr="00DB56EF">
              <w:rPr>
                <w:rFonts w:eastAsia="SimSun"/>
                <w:bCs/>
                <w:color w:val="000000"/>
                <w:sz w:val="24"/>
                <w:szCs w:val="24"/>
              </w:rPr>
              <w:t>Ректор</w:t>
            </w:r>
          </w:p>
          <w:p w:rsidR="00DB56EF" w:rsidRPr="00DB56EF" w:rsidRDefault="00DB56EF" w:rsidP="00DB56EF">
            <w:pPr>
              <w:snapToGrid/>
              <w:spacing w:line="228" w:lineRule="auto"/>
              <w:ind w:firstLine="0"/>
              <w:jc w:val="left"/>
              <w:rPr>
                <w:rFonts w:eastAsia="SimSun"/>
                <w:bCs/>
                <w:color w:val="000000"/>
                <w:sz w:val="24"/>
                <w:szCs w:val="24"/>
              </w:rPr>
            </w:pPr>
            <w:r w:rsidRPr="00DB56EF">
              <w:rPr>
                <w:rFonts w:eastAsia="SimSun"/>
                <w:bCs/>
                <w:color w:val="000000"/>
                <w:sz w:val="24"/>
                <w:szCs w:val="24"/>
              </w:rPr>
              <w:t>____________________Ковальчук О.В.</w:t>
            </w:r>
          </w:p>
          <w:p w:rsidR="00DB56EF" w:rsidRPr="00DB56EF" w:rsidRDefault="00DB56EF" w:rsidP="00DB56EF">
            <w:pPr>
              <w:snapToGrid/>
              <w:spacing w:line="228" w:lineRule="auto"/>
              <w:ind w:firstLine="0"/>
              <w:jc w:val="left"/>
              <w:rPr>
                <w:rFonts w:eastAsia="SimSun"/>
                <w:bCs/>
                <w:color w:val="000000"/>
                <w:sz w:val="24"/>
                <w:szCs w:val="24"/>
              </w:rPr>
            </w:pPr>
            <w:proofErr w:type="spellStart"/>
            <w:r w:rsidRPr="00DB56EF">
              <w:rPr>
                <w:rFonts w:eastAsia="SimSun"/>
                <w:bCs/>
                <w:color w:val="000000"/>
                <w:sz w:val="24"/>
                <w:szCs w:val="24"/>
              </w:rPr>
              <w:t>мп</w:t>
            </w:r>
            <w:proofErr w:type="spellEnd"/>
          </w:p>
        </w:tc>
      </w:tr>
    </w:tbl>
    <w:p w:rsidR="00DB56EF" w:rsidRPr="00DB56EF" w:rsidRDefault="00DB56EF" w:rsidP="00DB56EF">
      <w:pPr>
        <w:snapToGrid/>
        <w:spacing w:line="240" w:lineRule="auto"/>
        <w:ind w:firstLine="0"/>
        <w:rPr>
          <w:rFonts w:eastAsiaTheme="minorHAnsi" w:cstheme="minorBidi"/>
          <w:sz w:val="22"/>
          <w:szCs w:val="22"/>
          <w:lang w:eastAsia="en-US"/>
        </w:rPr>
      </w:pPr>
    </w:p>
    <w:p w:rsidR="00DB56EF" w:rsidRPr="00DB56EF" w:rsidRDefault="00DB56EF" w:rsidP="00DB56EF">
      <w:pPr>
        <w:snapToGrid/>
        <w:spacing w:line="240" w:lineRule="auto"/>
        <w:ind w:firstLine="0"/>
        <w:rPr>
          <w:rFonts w:eastAsiaTheme="minorHAnsi" w:cstheme="minorBidi"/>
          <w:sz w:val="22"/>
          <w:szCs w:val="22"/>
          <w:lang w:eastAsia="en-US"/>
        </w:rPr>
      </w:pPr>
    </w:p>
    <w:p w:rsidR="00DB56EF" w:rsidRPr="00DB56EF" w:rsidRDefault="00DB56EF" w:rsidP="00DB56EF">
      <w:pPr>
        <w:snapToGrid/>
        <w:spacing w:line="240" w:lineRule="auto"/>
        <w:ind w:firstLine="0"/>
        <w:rPr>
          <w:rFonts w:eastAsiaTheme="minorHAnsi" w:cstheme="minorBidi"/>
          <w:sz w:val="22"/>
          <w:szCs w:val="22"/>
          <w:lang w:eastAsia="en-US"/>
        </w:rPr>
      </w:pPr>
    </w:p>
    <w:p w:rsidR="00AC33C0" w:rsidRDefault="007D30E4"/>
    <w:sectPr w:rsidR="00AC33C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0E4" w:rsidRDefault="007D30E4">
      <w:pPr>
        <w:spacing w:line="240" w:lineRule="auto"/>
      </w:pPr>
      <w:r>
        <w:separator/>
      </w:r>
    </w:p>
  </w:endnote>
  <w:endnote w:type="continuationSeparator" w:id="0">
    <w:p w:rsidR="007D30E4" w:rsidRDefault="007D30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16F" w:rsidRDefault="007D30E4">
    <w:pPr>
      <w:pStyle w:val="1"/>
      <w:rPr>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0E4" w:rsidRDefault="007D30E4">
      <w:pPr>
        <w:spacing w:line="240" w:lineRule="auto"/>
      </w:pPr>
      <w:r>
        <w:separator/>
      </w:r>
    </w:p>
  </w:footnote>
  <w:footnote w:type="continuationSeparator" w:id="0">
    <w:p w:rsidR="007D30E4" w:rsidRDefault="007D30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D1A6E"/>
    <w:multiLevelType w:val="multilevel"/>
    <w:tmpl w:val="BB6817EE"/>
    <w:lvl w:ilvl="0">
      <w:start w:val="1"/>
      <w:numFmt w:val="decimal"/>
      <w:lvlText w:val="%1."/>
      <w:lvlJc w:val="left"/>
      <w:pPr>
        <w:ind w:left="360" w:hanging="360"/>
      </w:pPr>
      <w:rPr>
        <w:rFonts w:eastAsia="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EE103BA"/>
    <w:multiLevelType w:val="hybridMultilevel"/>
    <w:tmpl w:val="3C002B8E"/>
    <w:lvl w:ilvl="0" w:tplc="6FDAA278">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94A652E"/>
    <w:multiLevelType w:val="hybridMultilevel"/>
    <w:tmpl w:val="26587AAC"/>
    <w:lvl w:ilvl="0" w:tplc="EE6EAF3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55DB7084"/>
    <w:multiLevelType w:val="multilevel"/>
    <w:tmpl w:val="BB6817EE"/>
    <w:lvl w:ilvl="0">
      <w:start w:val="1"/>
      <w:numFmt w:val="decimal"/>
      <w:lvlText w:val="%1."/>
      <w:lvlJc w:val="left"/>
      <w:pPr>
        <w:ind w:left="360" w:hanging="360"/>
      </w:pPr>
      <w:rPr>
        <w:rFonts w:eastAsia="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5836AF2"/>
    <w:multiLevelType w:val="hybridMultilevel"/>
    <w:tmpl w:val="31E6BD9C"/>
    <w:lvl w:ilvl="0" w:tplc="D8AE24D4">
      <w:start w:val="1"/>
      <w:numFmt w:val="bullet"/>
      <w:lvlText w:val=""/>
      <w:lvlJc w:val="left"/>
      <w:pPr>
        <w:ind w:left="27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DDC"/>
    <w:rsid w:val="000458B6"/>
    <w:rsid w:val="00104835"/>
    <w:rsid w:val="00156DDC"/>
    <w:rsid w:val="001C6248"/>
    <w:rsid w:val="002F33AD"/>
    <w:rsid w:val="00450234"/>
    <w:rsid w:val="00751955"/>
    <w:rsid w:val="007D30E4"/>
    <w:rsid w:val="00B73283"/>
    <w:rsid w:val="00DB56EF"/>
    <w:rsid w:val="00E31A38"/>
    <w:rsid w:val="00E729EA"/>
    <w:rsid w:val="00FB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9CF7"/>
  <w15:chartTrackingRefBased/>
  <w15:docId w15:val="{5DF88D56-28D5-4290-A4CE-EAEED059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835"/>
    <w:pPr>
      <w:snapToGrid w:val="0"/>
      <w:spacing w:after="0" w:line="360" w:lineRule="auto"/>
      <w:ind w:firstLine="567"/>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04835"/>
    <w:pPr>
      <w:spacing w:after="0" w:line="240" w:lineRule="auto"/>
    </w:pPr>
    <w:rPr>
      <w:rFonts w:ascii="Calibri" w:eastAsia="Times New Roman" w:hAnsi="Calibri" w:cs="Times New Roman"/>
      <w:lang w:eastAsia="ru-RU"/>
    </w:rPr>
  </w:style>
  <w:style w:type="character" w:styleId="a5">
    <w:name w:val="Book Title"/>
    <w:uiPriority w:val="33"/>
    <w:qFormat/>
    <w:rsid w:val="00104835"/>
    <w:rPr>
      <w:rFonts w:ascii="Cambria" w:eastAsia="Times New Roman" w:hAnsi="Cambria"/>
      <w:b/>
      <w:i/>
      <w:sz w:val="24"/>
      <w:szCs w:val="24"/>
    </w:rPr>
  </w:style>
  <w:style w:type="paragraph" w:styleId="a6">
    <w:name w:val="List Number"/>
    <w:basedOn w:val="a"/>
    <w:rsid w:val="00104835"/>
    <w:pPr>
      <w:tabs>
        <w:tab w:val="num" w:pos="1701"/>
      </w:tabs>
      <w:autoSpaceDE w:val="0"/>
      <w:autoSpaceDN w:val="0"/>
      <w:snapToGrid/>
      <w:spacing w:before="60"/>
      <w:ind w:left="1701" w:hanging="567"/>
    </w:pPr>
    <w:rPr>
      <w:szCs w:val="24"/>
    </w:rPr>
  </w:style>
  <w:style w:type="character" w:customStyle="1" w:styleId="a4">
    <w:name w:val="Без интервала Знак"/>
    <w:basedOn w:val="a0"/>
    <w:link w:val="a3"/>
    <w:locked/>
    <w:rsid w:val="00104835"/>
    <w:rPr>
      <w:rFonts w:ascii="Calibri" w:eastAsia="Times New Roman" w:hAnsi="Calibri" w:cs="Times New Roman"/>
      <w:lang w:eastAsia="ru-RU"/>
    </w:rPr>
  </w:style>
  <w:style w:type="table" w:styleId="a7">
    <w:name w:val="Table Grid"/>
    <w:basedOn w:val="a1"/>
    <w:uiPriority w:val="39"/>
    <w:rsid w:val="00DB5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ижний колонтитул1"/>
    <w:basedOn w:val="a"/>
    <w:next w:val="a8"/>
    <w:link w:val="a9"/>
    <w:qFormat/>
    <w:rsid w:val="00DB56EF"/>
    <w:pPr>
      <w:tabs>
        <w:tab w:val="center" w:pos="4677"/>
        <w:tab w:val="right" w:pos="9355"/>
      </w:tabs>
      <w:snapToGrid/>
      <w:spacing w:line="240" w:lineRule="auto"/>
      <w:ind w:firstLine="0"/>
      <w:jc w:val="left"/>
    </w:pPr>
    <w:rPr>
      <w:rFonts w:asciiTheme="minorHAnsi" w:eastAsia="SimSun" w:hAnsiTheme="minorHAnsi"/>
      <w:color w:val="000000"/>
      <w:sz w:val="24"/>
      <w:szCs w:val="22"/>
      <w:lang w:eastAsia="en-US"/>
    </w:rPr>
  </w:style>
  <w:style w:type="character" w:customStyle="1" w:styleId="a9">
    <w:name w:val="Нижний колонтитул Знак"/>
    <w:basedOn w:val="a0"/>
    <w:link w:val="1"/>
    <w:rsid w:val="00DB56EF"/>
    <w:rPr>
      <w:rFonts w:eastAsia="SimSun" w:cs="Times New Roman"/>
      <w:color w:val="000000"/>
      <w:sz w:val="24"/>
    </w:rPr>
  </w:style>
  <w:style w:type="paragraph" w:styleId="a8">
    <w:name w:val="footer"/>
    <w:basedOn w:val="a"/>
    <w:link w:val="10"/>
    <w:uiPriority w:val="99"/>
    <w:semiHidden/>
    <w:unhideWhenUsed/>
    <w:rsid w:val="00DB56EF"/>
    <w:pPr>
      <w:tabs>
        <w:tab w:val="center" w:pos="4677"/>
        <w:tab w:val="right" w:pos="9355"/>
      </w:tabs>
      <w:spacing w:line="240" w:lineRule="auto"/>
    </w:pPr>
  </w:style>
  <w:style w:type="character" w:customStyle="1" w:styleId="10">
    <w:name w:val="Нижний колонтитул Знак1"/>
    <w:basedOn w:val="a0"/>
    <w:link w:val="a8"/>
    <w:uiPriority w:val="99"/>
    <w:semiHidden/>
    <w:rsid w:val="00DB56EF"/>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2F33AD"/>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F33A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domru.ru" TargetMode="External"/><Relationship Id="rId3" Type="http://schemas.openxmlformats.org/officeDocument/2006/relationships/settings" Target="settings.xml"/><Relationship Id="rId7" Type="http://schemas.openxmlformats.org/officeDocument/2006/relationships/hyperlink" Target="http://www.zakupk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em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12</Pages>
  <Words>5792</Words>
  <Characters>33017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4</cp:revision>
  <cp:lastPrinted>2026-06-15T12:06:00Z</cp:lastPrinted>
  <dcterms:created xsi:type="dcterms:W3CDTF">2026-06-14T20:43:00Z</dcterms:created>
  <dcterms:modified xsi:type="dcterms:W3CDTF">2026-06-15T12:45:00Z</dcterms:modified>
</cp:coreProperties>
</file>