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30"/>
      </w:tblGrid>
      <w:tr w:rsidR="00A3404E" w:rsidRPr="00BD1779" w:rsidTr="00804B8B">
        <w:tc>
          <w:tcPr>
            <w:tcW w:w="5134" w:type="dxa"/>
          </w:tcPr>
          <w:p w:rsidR="00A3404E" w:rsidRPr="00BD1779" w:rsidRDefault="00A3404E" w:rsidP="00804B8B">
            <w:pPr>
              <w:spacing w:line="276" w:lineRule="auto"/>
              <w:jc w:val="left"/>
              <w:rPr>
                <w:rFonts w:cs="Times New Roman"/>
                <w:sz w:val="24"/>
                <w:szCs w:val="24"/>
              </w:rPr>
            </w:pPr>
            <w:r w:rsidRPr="00BD1779">
              <w:rPr>
                <w:rFonts w:cs="Times New Roman"/>
                <w:sz w:val="24"/>
                <w:szCs w:val="24"/>
              </w:rPr>
              <w:t>СОГЛАСОВАНО:</w:t>
            </w:r>
          </w:p>
          <w:p w:rsidR="00A3404E" w:rsidRPr="00BD1779" w:rsidRDefault="00A3404E" w:rsidP="00804B8B">
            <w:pPr>
              <w:spacing w:line="276" w:lineRule="auto"/>
              <w:jc w:val="left"/>
              <w:rPr>
                <w:rFonts w:cs="Times New Roman"/>
                <w:sz w:val="24"/>
                <w:szCs w:val="24"/>
              </w:rPr>
            </w:pPr>
            <w:r w:rsidRPr="00BD1779">
              <w:rPr>
                <w:rFonts w:cs="Times New Roman"/>
                <w:sz w:val="24"/>
                <w:szCs w:val="24"/>
              </w:rPr>
              <w:t xml:space="preserve">Проректор по учебно-методической деятельности </w:t>
            </w:r>
          </w:p>
          <w:p w:rsidR="00A3404E" w:rsidRPr="00BD1779" w:rsidRDefault="00A3404E" w:rsidP="00804B8B">
            <w:pPr>
              <w:spacing w:line="276" w:lineRule="auto"/>
              <w:jc w:val="left"/>
              <w:rPr>
                <w:rFonts w:cs="Times New Roman"/>
                <w:sz w:val="24"/>
                <w:szCs w:val="24"/>
              </w:rPr>
            </w:pPr>
            <w:r w:rsidRPr="00BD1779">
              <w:rPr>
                <w:rFonts w:cs="Times New Roman"/>
                <w:sz w:val="24"/>
                <w:szCs w:val="24"/>
              </w:rPr>
              <w:t>____________________Шаталов М.А.</w:t>
            </w:r>
          </w:p>
        </w:tc>
        <w:tc>
          <w:tcPr>
            <w:tcW w:w="5134" w:type="dxa"/>
          </w:tcPr>
          <w:p w:rsidR="00A3404E" w:rsidRPr="00BD1779" w:rsidRDefault="00A3404E" w:rsidP="00804B8B">
            <w:pPr>
              <w:spacing w:after="200" w:line="276" w:lineRule="auto"/>
              <w:ind w:firstLine="720"/>
              <w:jc w:val="right"/>
              <w:rPr>
                <w:rFonts w:cs="Times New Roman"/>
                <w:sz w:val="24"/>
                <w:szCs w:val="24"/>
              </w:rPr>
            </w:pPr>
            <w:r w:rsidRPr="00BD1779">
              <w:rPr>
                <w:rFonts w:cs="Times New Roman"/>
                <w:sz w:val="24"/>
                <w:szCs w:val="24"/>
              </w:rPr>
              <w:t>УТВЕРЖДАЮ:</w:t>
            </w:r>
          </w:p>
          <w:p w:rsidR="00A3404E" w:rsidRPr="00BD1779" w:rsidRDefault="00A3404E" w:rsidP="00804B8B">
            <w:pPr>
              <w:spacing w:line="276" w:lineRule="auto"/>
              <w:jc w:val="right"/>
              <w:rPr>
                <w:rFonts w:cs="Times New Roman"/>
                <w:sz w:val="24"/>
                <w:szCs w:val="24"/>
              </w:rPr>
            </w:pPr>
            <w:r w:rsidRPr="00BD1779">
              <w:rPr>
                <w:rFonts w:cs="Times New Roman"/>
                <w:sz w:val="24"/>
                <w:szCs w:val="24"/>
              </w:rPr>
              <w:t>Ректор «ГАОУ ДПО «ЛОИРО»</w:t>
            </w:r>
          </w:p>
          <w:p w:rsidR="00A3404E" w:rsidRPr="00BD1779" w:rsidRDefault="00A3404E" w:rsidP="00804B8B">
            <w:pPr>
              <w:spacing w:line="276" w:lineRule="auto"/>
              <w:jc w:val="right"/>
              <w:rPr>
                <w:rFonts w:cs="Times New Roman"/>
                <w:sz w:val="24"/>
                <w:szCs w:val="24"/>
              </w:rPr>
            </w:pPr>
            <w:r w:rsidRPr="00BD1779">
              <w:rPr>
                <w:rFonts w:cs="Times New Roman"/>
                <w:sz w:val="24"/>
                <w:szCs w:val="24"/>
              </w:rPr>
              <w:t xml:space="preserve">_____________ Ковальчук О.В. </w:t>
            </w:r>
          </w:p>
          <w:p w:rsidR="00A3404E" w:rsidRPr="00BD1779" w:rsidRDefault="00A3404E" w:rsidP="00804B8B">
            <w:pPr>
              <w:widowControl w:val="0"/>
              <w:autoSpaceDE w:val="0"/>
              <w:autoSpaceDN w:val="0"/>
              <w:adjustRightInd w:val="0"/>
              <w:spacing w:line="276" w:lineRule="auto"/>
              <w:contextualSpacing/>
              <w:jc w:val="right"/>
              <w:rPr>
                <w:rFonts w:cs="Times New Roman"/>
                <w:bCs/>
                <w:sz w:val="24"/>
                <w:szCs w:val="24"/>
              </w:rPr>
            </w:pPr>
            <w:r>
              <w:rPr>
                <w:rFonts w:cs="Times New Roman"/>
                <w:bCs/>
                <w:sz w:val="24"/>
                <w:szCs w:val="24"/>
              </w:rPr>
              <w:t>____   2026</w:t>
            </w:r>
            <w:r w:rsidRPr="00BD1779">
              <w:rPr>
                <w:rFonts w:cs="Times New Roman"/>
                <w:bCs/>
                <w:sz w:val="24"/>
                <w:szCs w:val="24"/>
              </w:rPr>
              <w:t xml:space="preserve"> г.</w:t>
            </w:r>
          </w:p>
          <w:p w:rsidR="00A3404E" w:rsidRPr="00BD1779" w:rsidRDefault="00A3404E" w:rsidP="00804B8B">
            <w:pPr>
              <w:widowControl w:val="0"/>
              <w:autoSpaceDE w:val="0"/>
              <w:autoSpaceDN w:val="0"/>
              <w:adjustRightInd w:val="0"/>
              <w:spacing w:after="200" w:line="276" w:lineRule="auto"/>
              <w:contextualSpacing/>
              <w:jc w:val="center"/>
              <w:rPr>
                <w:rFonts w:cs="Times New Roman"/>
                <w:sz w:val="24"/>
                <w:szCs w:val="24"/>
              </w:rPr>
            </w:pPr>
          </w:p>
        </w:tc>
      </w:tr>
    </w:tbl>
    <w:p w:rsidR="00A3404E" w:rsidRPr="00BD1779" w:rsidRDefault="00A3404E" w:rsidP="00A3404E">
      <w:pPr>
        <w:jc w:val="center"/>
        <w:rPr>
          <w:rFonts w:eastAsiaTheme="minorEastAsia" w:cs="Times New Roman"/>
          <w:sz w:val="24"/>
          <w:szCs w:val="24"/>
          <w:lang w:eastAsia="ru-RU"/>
        </w:rPr>
      </w:pPr>
    </w:p>
    <w:p w:rsidR="00A3404E" w:rsidRPr="00BD1779" w:rsidRDefault="00A3404E" w:rsidP="00A3404E">
      <w:pPr>
        <w:jc w:val="center"/>
        <w:rPr>
          <w:rFonts w:eastAsiaTheme="minorEastAsia" w:cs="Times New Roman"/>
          <w:sz w:val="24"/>
          <w:szCs w:val="24"/>
          <w:lang w:eastAsia="ru-RU"/>
        </w:rPr>
      </w:pPr>
    </w:p>
    <w:p w:rsidR="00A3404E" w:rsidRPr="00BD1779" w:rsidRDefault="00A3404E" w:rsidP="00A3404E">
      <w:pPr>
        <w:keepNext/>
        <w:keepLines/>
        <w:jc w:val="center"/>
        <w:outlineLvl w:val="4"/>
        <w:rPr>
          <w:rFonts w:eastAsiaTheme="majorEastAsia" w:cs="Times New Roman"/>
          <w:i/>
          <w:sz w:val="24"/>
          <w:szCs w:val="24"/>
          <w:lang w:eastAsia="ru-RU"/>
        </w:rPr>
      </w:pPr>
    </w:p>
    <w:p w:rsidR="00A3404E" w:rsidRPr="00BD1779" w:rsidRDefault="00A3404E" w:rsidP="00A3404E">
      <w:pPr>
        <w:rPr>
          <w:rFonts w:eastAsiaTheme="minorEastAsia" w:cs="Times New Roman"/>
          <w:sz w:val="24"/>
          <w:szCs w:val="24"/>
          <w:lang w:eastAsia="ru-RU"/>
        </w:rPr>
      </w:pPr>
    </w:p>
    <w:p w:rsidR="00A3404E" w:rsidRPr="00BD1779" w:rsidRDefault="00A3404E" w:rsidP="00A3404E">
      <w:pPr>
        <w:spacing w:after="200" w:line="276" w:lineRule="auto"/>
        <w:jc w:val="left"/>
        <w:rPr>
          <w:rFonts w:eastAsiaTheme="minorEastAsia" w:cs="Times New Roman"/>
          <w:szCs w:val="28"/>
          <w:lang w:eastAsia="ru-RU"/>
        </w:rPr>
      </w:pPr>
    </w:p>
    <w:p w:rsidR="00A3404E" w:rsidRPr="00BD1779" w:rsidRDefault="00A3404E" w:rsidP="00A3404E">
      <w:pPr>
        <w:jc w:val="left"/>
        <w:rPr>
          <w:rFonts w:eastAsiaTheme="minorEastAsia" w:cs="Times New Roman"/>
          <w:sz w:val="24"/>
          <w:szCs w:val="24"/>
          <w:lang w:eastAsia="ru-RU"/>
        </w:rPr>
      </w:pPr>
    </w:p>
    <w:p w:rsidR="00A3404E" w:rsidRPr="00BD1779" w:rsidRDefault="00A3404E" w:rsidP="00A3404E">
      <w:pPr>
        <w:keepNext/>
        <w:keepLines/>
        <w:jc w:val="center"/>
        <w:outlineLvl w:val="4"/>
        <w:rPr>
          <w:rFonts w:eastAsiaTheme="majorEastAsia" w:cs="Times New Roman"/>
          <w:i/>
          <w:sz w:val="24"/>
          <w:szCs w:val="24"/>
          <w:lang w:eastAsia="ru-RU"/>
        </w:rPr>
      </w:pPr>
    </w:p>
    <w:p w:rsidR="00A3404E" w:rsidRPr="00BD1779" w:rsidRDefault="00A3404E" w:rsidP="00A3404E">
      <w:pPr>
        <w:keepNext/>
        <w:keepLines/>
        <w:jc w:val="center"/>
        <w:outlineLvl w:val="4"/>
        <w:rPr>
          <w:rFonts w:eastAsiaTheme="majorEastAsia" w:cs="Times New Roman"/>
          <w:i/>
          <w:sz w:val="24"/>
          <w:szCs w:val="24"/>
          <w:lang w:eastAsia="ru-RU"/>
        </w:rPr>
      </w:pPr>
    </w:p>
    <w:p w:rsidR="00A3404E" w:rsidRPr="00BD1779" w:rsidRDefault="00A3404E" w:rsidP="00A3404E">
      <w:pPr>
        <w:keepNext/>
        <w:keepLines/>
        <w:jc w:val="center"/>
        <w:outlineLvl w:val="4"/>
        <w:rPr>
          <w:rFonts w:eastAsiaTheme="majorEastAsia" w:cs="Times New Roman"/>
          <w:b/>
          <w:i/>
          <w:sz w:val="24"/>
          <w:szCs w:val="24"/>
          <w:lang w:eastAsia="ru-RU"/>
        </w:rPr>
      </w:pPr>
      <w:r w:rsidRPr="00BD1779">
        <w:rPr>
          <w:rFonts w:eastAsiaTheme="majorEastAsia" w:cs="Times New Roman"/>
          <w:b/>
          <w:sz w:val="24"/>
          <w:szCs w:val="24"/>
          <w:lang w:eastAsia="ru-RU"/>
        </w:rPr>
        <w:t>ДОКУМЕНТАЦИЯ</w:t>
      </w:r>
    </w:p>
    <w:p w:rsidR="00A3404E" w:rsidRPr="00BD1779" w:rsidRDefault="00A3404E" w:rsidP="00A3404E">
      <w:pPr>
        <w:jc w:val="center"/>
        <w:rPr>
          <w:rFonts w:eastAsiaTheme="minorEastAsia" w:cs="Times New Roman"/>
          <w:b/>
          <w:bCs/>
          <w:sz w:val="24"/>
          <w:szCs w:val="24"/>
          <w:lang w:eastAsia="ru-RU"/>
        </w:rPr>
      </w:pPr>
      <w:r w:rsidRPr="00BD1779">
        <w:rPr>
          <w:rFonts w:eastAsiaTheme="minorEastAsia" w:cs="Times New Roman"/>
          <w:b/>
          <w:bCs/>
          <w:sz w:val="24"/>
          <w:szCs w:val="24"/>
          <w:lang w:eastAsia="ru-RU"/>
        </w:rPr>
        <w:t xml:space="preserve">О ПРОВЕДЕНИИ ОТКРЫТОГО ЗАПРОСА ПРЕДЛОЖЕНИЙ </w:t>
      </w:r>
    </w:p>
    <w:p w:rsidR="00A3404E" w:rsidRPr="00BD1779" w:rsidRDefault="00A3404E" w:rsidP="00A3404E">
      <w:pPr>
        <w:jc w:val="center"/>
        <w:rPr>
          <w:rFonts w:eastAsiaTheme="minorEastAsia" w:cs="Times New Roman"/>
          <w:b/>
          <w:bCs/>
          <w:sz w:val="28"/>
          <w:szCs w:val="24"/>
          <w:lang w:eastAsia="ru-RU"/>
        </w:rPr>
      </w:pPr>
      <w:r w:rsidRPr="00BD1779">
        <w:rPr>
          <w:rFonts w:eastAsiaTheme="minorEastAsia" w:cs="Times New Roman"/>
          <w:b/>
          <w:bCs/>
          <w:sz w:val="28"/>
          <w:szCs w:val="24"/>
          <w:lang w:eastAsia="ru-RU"/>
        </w:rPr>
        <w:t>в электронной ф</w:t>
      </w:r>
      <w:r>
        <w:rPr>
          <w:rFonts w:eastAsiaTheme="minorEastAsia" w:cs="Times New Roman"/>
          <w:b/>
          <w:bCs/>
          <w:sz w:val="28"/>
          <w:szCs w:val="24"/>
          <w:lang w:eastAsia="ru-RU"/>
        </w:rPr>
        <w:t>орме (№11-26</w:t>
      </w:r>
      <w:r w:rsidRPr="00BD1779">
        <w:rPr>
          <w:rFonts w:eastAsiaTheme="minorEastAsia" w:cs="Times New Roman"/>
          <w:b/>
          <w:bCs/>
          <w:sz w:val="28"/>
          <w:szCs w:val="24"/>
          <w:lang w:eastAsia="ru-RU"/>
        </w:rPr>
        <w:t>)</w:t>
      </w:r>
    </w:p>
    <w:p w:rsidR="00A3404E" w:rsidRPr="00BD1779" w:rsidRDefault="00A3404E" w:rsidP="00A3404E">
      <w:pPr>
        <w:jc w:val="center"/>
        <w:rPr>
          <w:rFonts w:eastAsiaTheme="minorEastAsia" w:cs="Times New Roman"/>
          <w:bCs/>
          <w:sz w:val="24"/>
          <w:szCs w:val="24"/>
          <w:lang w:eastAsia="ru-RU"/>
        </w:rPr>
      </w:pPr>
    </w:p>
    <w:p w:rsidR="00A3404E" w:rsidRPr="00BD1779" w:rsidRDefault="00A3404E" w:rsidP="00A3404E">
      <w:pPr>
        <w:jc w:val="center"/>
        <w:rPr>
          <w:rFonts w:eastAsiaTheme="minorEastAsia" w:cs="Times New Roman"/>
          <w:bCs/>
          <w:sz w:val="24"/>
          <w:szCs w:val="24"/>
          <w:lang w:eastAsia="ru-RU"/>
        </w:rPr>
      </w:pPr>
    </w:p>
    <w:p w:rsidR="00A3404E" w:rsidRPr="00BD1779" w:rsidRDefault="00A3404E" w:rsidP="00A3404E">
      <w:pPr>
        <w:jc w:val="left"/>
        <w:rPr>
          <w:rFonts w:eastAsiaTheme="minorEastAsia" w:cs="Times New Roman"/>
          <w:sz w:val="24"/>
          <w:szCs w:val="24"/>
          <w:lang w:eastAsia="ru-RU"/>
        </w:rPr>
      </w:pPr>
      <w:r w:rsidRPr="00BD1779">
        <w:rPr>
          <w:rFonts w:eastAsiaTheme="minorEastAsia" w:cs="Times New Roman"/>
          <w:bCs/>
          <w:sz w:val="24"/>
          <w:szCs w:val="24"/>
          <w:lang w:eastAsia="ru-RU"/>
        </w:rPr>
        <w:t xml:space="preserve">на право заключения  договора </w:t>
      </w:r>
      <w:r w:rsidRPr="00BD1779">
        <w:rPr>
          <w:rFonts w:eastAsiaTheme="minorEastAsia" w:cs="Times New Roman"/>
          <w:sz w:val="24"/>
          <w:szCs w:val="24"/>
          <w:lang w:eastAsia="ru-RU"/>
        </w:rPr>
        <w:t>на оказание комплекса услуг по разработке и реализации дополнительных профессиональных программ повышения квалификации  работников</w:t>
      </w:r>
    </w:p>
    <w:p w:rsidR="00A3404E" w:rsidRPr="00BD1779" w:rsidRDefault="00A3404E" w:rsidP="00A3404E">
      <w:pPr>
        <w:jc w:val="left"/>
        <w:rPr>
          <w:rFonts w:eastAsiaTheme="minorEastAsia" w:cs="Times New Roman"/>
          <w:sz w:val="24"/>
          <w:szCs w:val="24"/>
          <w:lang w:eastAsia="ru-RU"/>
        </w:rPr>
      </w:pPr>
      <w:r w:rsidRPr="00BD1779">
        <w:rPr>
          <w:rFonts w:eastAsiaTheme="minorEastAsia" w:cs="Times New Roman"/>
          <w:sz w:val="24"/>
          <w:szCs w:val="24"/>
          <w:lang w:eastAsia="ru-RU"/>
        </w:rPr>
        <w:t>образовательных органи</w:t>
      </w:r>
      <w:r>
        <w:rPr>
          <w:rFonts w:eastAsiaTheme="minorEastAsia" w:cs="Times New Roman"/>
          <w:sz w:val="24"/>
          <w:szCs w:val="24"/>
          <w:lang w:eastAsia="ru-RU"/>
        </w:rPr>
        <w:t>заций Ленинградской области по 3</w:t>
      </w:r>
      <w:r w:rsidRPr="00BD1779">
        <w:rPr>
          <w:rFonts w:eastAsiaTheme="minorEastAsia" w:cs="Times New Roman"/>
          <w:sz w:val="24"/>
          <w:szCs w:val="24"/>
          <w:lang w:eastAsia="ru-RU"/>
        </w:rPr>
        <w:t xml:space="preserve">  темам.  </w:t>
      </w:r>
    </w:p>
    <w:p w:rsidR="00A3404E" w:rsidRPr="00BD1779" w:rsidRDefault="00A3404E" w:rsidP="00A3404E">
      <w:pPr>
        <w:spacing w:after="200" w:line="276" w:lineRule="auto"/>
        <w:jc w:val="center"/>
        <w:rPr>
          <w:rFonts w:eastAsiaTheme="minorEastAsia" w:cs="Times New Roman"/>
          <w:sz w:val="24"/>
          <w:szCs w:val="24"/>
          <w:lang w:eastAsia="ru-RU"/>
        </w:rPr>
      </w:pPr>
      <w:r w:rsidRPr="00BD1779">
        <w:rPr>
          <w:rFonts w:eastAsiaTheme="minorEastAsia" w:cs="Times New Roman"/>
          <w:sz w:val="24"/>
          <w:szCs w:val="24"/>
          <w:lang w:eastAsia="ru-RU"/>
        </w:rPr>
        <w:t>(МНОГОЛОТОВЫЙ)</w:t>
      </w:r>
    </w:p>
    <w:p w:rsidR="00A3404E" w:rsidRPr="00BD1779" w:rsidRDefault="00A3404E" w:rsidP="00A3404E">
      <w:pPr>
        <w:ind w:right="639"/>
        <w:jc w:val="center"/>
        <w:rPr>
          <w:rFonts w:eastAsiaTheme="minorEastAsia" w:cs="Times New Roman"/>
          <w:sz w:val="24"/>
          <w:szCs w:val="24"/>
          <w:lang w:eastAsia="ru-RU"/>
        </w:rPr>
      </w:pPr>
    </w:p>
    <w:p w:rsidR="00A3404E" w:rsidRPr="00BD1779" w:rsidRDefault="00A3404E" w:rsidP="00A3404E">
      <w:pPr>
        <w:ind w:right="639"/>
        <w:jc w:val="center"/>
        <w:rPr>
          <w:rFonts w:eastAsiaTheme="minorEastAsia" w:cs="Times New Roman"/>
          <w:sz w:val="24"/>
          <w:szCs w:val="24"/>
          <w:lang w:eastAsia="ru-RU"/>
        </w:rPr>
      </w:pPr>
    </w:p>
    <w:p w:rsidR="00A3404E" w:rsidRPr="00BD1779" w:rsidRDefault="00A3404E" w:rsidP="00A3404E">
      <w:pPr>
        <w:ind w:right="639"/>
        <w:jc w:val="center"/>
        <w:rPr>
          <w:rFonts w:eastAsiaTheme="minorEastAsia" w:cs="Times New Roman"/>
          <w:sz w:val="24"/>
          <w:szCs w:val="24"/>
          <w:lang w:eastAsia="ru-RU"/>
        </w:rPr>
      </w:pPr>
    </w:p>
    <w:p w:rsidR="00A3404E" w:rsidRPr="00BD1779" w:rsidRDefault="00A3404E" w:rsidP="00A3404E">
      <w:pPr>
        <w:ind w:right="639"/>
        <w:jc w:val="center"/>
        <w:rPr>
          <w:rFonts w:eastAsiaTheme="minorEastAsia" w:cs="Times New Roman"/>
          <w:sz w:val="24"/>
          <w:szCs w:val="24"/>
          <w:u w:val="single"/>
          <w:lang w:eastAsia="ru-RU"/>
        </w:rPr>
      </w:pPr>
      <w:r w:rsidRPr="00BD1779">
        <w:rPr>
          <w:rFonts w:eastAsiaTheme="minorEastAsia" w:cs="Times New Roman"/>
          <w:sz w:val="24"/>
          <w:szCs w:val="24"/>
          <w:lang w:eastAsia="ru-RU"/>
        </w:rPr>
        <w:t xml:space="preserve">Документация размещена  в единой информационной системе (ЕИС)   сети «Интернет» по адресу:  </w:t>
      </w:r>
      <w:hyperlink r:id="rId8" w:history="1">
        <w:r w:rsidRPr="00BD1779">
          <w:rPr>
            <w:rFonts w:eastAsiaTheme="minorEastAsia" w:cs="Times New Roman"/>
            <w:color w:val="0563C1" w:themeColor="hyperlink"/>
            <w:sz w:val="24"/>
            <w:szCs w:val="24"/>
            <w:u w:val="single"/>
            <w:lang w:eastAsia="ru-RU"/>
          </w:rPr>
          <w:t>http://zakupki.gov.ru/223/</w:t>
        </w:r>
      </w:hyperlink>
    </w:p>
    <w:p w:rsidR="00A3404E" w:rsidRPr="00BD1779" w:rsidRDefault="00A3404E" w:rsidP="00A3404E">
      <w:pPr>
        <w:ind w:right="639"/>
        <w:jc w:val="center"/>
        <w:rPr>
          <w:rFonts w:eastAsiaTheme="minorEastAsia" w:cs="Times New Roman"/>
          <w:sz w:val="24"/>
          <w:szCs w:val="24"/>
          <w:lang w:eastAsia="ru-RU"/>
        </w:rPr>
      </w:pPr>
    </w:p>
    <w:p w:rsidR="00A3404E" w:rsidRPr="00BD1779" w:rsidRDefault="00A3404E" w:rsidP="00A3404E">
      <w:pPr>
        <w:ind w:right="-54"/>
        <w:jc w:val="center"/>
        <w:rPr>
          <w:rFonts w:eastAsiaTheme="minorEastAsia" w:cs="Times New Roman"/>
          <w:sz w:val="24"/>
          <w:szCs w:val="24"/>
          <w:lang w:eastAsia="ru-RU"/>
        </w:rPr>
      </w:pPr>
    </w:p>
    <w:p w:rsidR="00A3404E" w:rsidRPr="00BD1779" w:rsidRDefault="00A3404E" w:rsidP="00A3404E">
      <w:pPr>
        <w:ind w:right="639"/>
        <w:jc w:val="center"/>
        <w:rPr>
          <w:rFonts w:eastAsiaTheme="minorEastAsia" w:cs="Times New Roman"/>
          <w:sz w:val="24"/>
          <w:szCs w:val="24"/>
          <w:lang w:eastAsia="ru-RU"/>
        </w:rPr>
      </w:pPr>
      <w:r w:rsidRPr="00BD1779">
        <w:rPr>
          <w:rFonts w:eastAsiaTheme="minorEastAsia" w:cs="Times New Roman"/>
          <w:sz w:val="24"/>
          <w:szCs w:val="24"/>
          <w:lang w:eastAsia="ru-RU"/>
        </w:rPr>
        <w:t>Информация размещена    на единой электронной торговой площадке ЕЭТП «Росэлторг»» по адресу: https://www.roseltorg.ru</w:t>
      </w:r>
    </w:p>
    <w:p w:rsidR="00A3404E" w:rsidRPr="00BD1779" w:rsidRDefault="00A3404E" w:rsidP="00A3404E">
      <w:pPr>
        <w:ind w:right="-54"/>
        <w:jc w:val="left"/>
        <w:rPr>
          <w:rFonts w:eastAsiaTheme="minorEastAsia" w:cs="Times New Roman"/>
          <w:sz w:val="24"/>
          <w:szCs w:val="24"/>
          <w:lang w:eastAsia="ru-RU"/>
        </w:rPr>
      </w:pPr>
    </w:p>
    <w:p w:rsidR="00A3404E" w:rsidRPr="00BD1779" w:rsidRDefault="00A3404E" w:rsidP="00A3404E">
      <w:pPr>
        <w:ind w:right="-54"/>
        <w:jc w:val="center"/>
        <w:rPr>
          <w:rFonts w:eastAsiaTheme="minorEastAsia" w:cs="Times New Roman"/>
          <w:sz w:val="24"/>
          <w:szCs w:val="24"/>
          <w:lang w:eastAsia="ru-RU"/>
        </w:rPr>
      </w:pPr>
    </w:p>
    <w:p w:rsidR="00A3404E" w:rsidRPr="00BD1779" w:rsidRDefault="00A3404E" w:rsidP="00A3404E">
      <w:pPr>
        <w:jc w:val="center"/>
        <w:rPr>
          <w:rFonts w:eastAsiaTheme="minorEastAsia" w:cs="Times New Roman"/>
          <w:sz w:val="24"/>
          <w:szCs w:val="24"/>
          <w:lang w:eastAsia="ru-RU"/>
        </w:rPr>
      </w:pPr>
    </w:p>
    <w:p w:rsidR="00A3404E" w:rsidRPr="00BD1779" w:rsidRDefault="00A3404E" w:rsidP="00A3404E">
      <w:pPr>
        <w:ind w:firstLine="709"/>
        <w:jc w:val="right"/>
        <w:rPr>
          <w:rFonts w:eastAsiaTheme="minorEastAsia" w:cs="Times New Roman"/>
          <w:sz w:val="24"/>
          <w:szCs w:val="24"/>
          <w:lang w:eastAsia="ru-RU"/>
        </w:rPr>
      </w:pPr>
      <w:r w:rsidRPr="00BD1779">
        <w:rPr>
          <w:rFonts w:eastAsiaTheme="minorEastAsia" w:cs="Times New Roman"/>
          <w:sz w:val="24"/>
          <w:szCs w:val="24"/>
          <w:lang w:eastAsia="ru-RU"/>
        </w:rPr>
        <w:t>.</w:t>
      </w:r>
    </w:p>
    <w:p w:rsidR="00A3404E" w:rsidRPr="00BD1779" w:rsidRDefault="00A3404E" w:rsidP="00A3404E">
      <w:pPr>
        <w:ind w:firstLine="709"/>
        <w:jc w:val="right"/>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sz w:val="24"/>
          <w:szCs w:val="24"/>
          <w:lang w:eastAsia="ru-RU"/>
        </w:rPr>
      </w:pPr>
      <w:r w:rsidRPr="00BD1779">
        <w:rPr>
          <w:rFonts w:eastAsiaTheme="minorEastAsia" w:cs="Times New Roman"/>
          <w:b/>
          <w:sz w:val="24"/>
          <w:szCs w:val="24"/>
          <w:lang w:val="en-US" w:eastAsia="ru-RU"/>
        </w:rPr>
        <w:t>C</w:t>
      </w:r>
      <w:r w:rsidRPr="00BD1779">
        <w:rPr>
          <w:rFonts w:eastAsiaTheme="minorEastAsia" w:cs="Times New Roman"/>
          <w:b/>
          <w:sz w:val="24"/>
          <w:szCs w:val="24"/>
          <w:lang w:eastAsia="ru-RU"/>
        </w:rPr>
        <w:t>анкт-Петербург</w:t>
      </w:r>
    </w:p>
    <w:p w:rsidR="00A3404E" w:rsidRPr="00BD1779" w:rsidRDefault="00A3404E" w:rsidP="00A3404E">
      <w:pPr>
        <w:ind w:firstLine="709"/>
        <w:jc w:val="center"/>
        <w:rPr>
          <w:rFonts w:eastAsiaTheme="minorEastAsia" w:cs="Times New Roman"/>
          <w:b/>
          <w:sz w:val="24"/>
          <w:szCs w:val="24"/>
          <w:lang w:eastAsia="ru-RU"/>
        </w:rPr>
      </w:pPr>
      <w:r>
        <w:rPr>
          <w:rFonts w:eastAsiaTheme="minorEastAsia" w:cs="Times New Roman"/>
          <w:b/>
          <w:sz w:val="24"/>
          <w:szCs w:val="24"/>
          <w:lang w:eastAsia="ru-RU"/>
        </w:rPr>
        <w:t>2026</w:t>
      </w:r>
      <w:r w:rsidRPr="00BD1779">
        <w:rPr>
          <w:rFonts w:eastAsiaTheme="minorEastAsia" w:cs="Times New Roman"/>
          <w:b/>
          <w:sz w:val="24"/>
          <w:szCs w:val="24"/>
          <w:lang w:eastAsia="ru-RU"/>
        </w:rPr>
        <w:t xml:space="preserve"> г.</w:t>
      </w:r>
    </w:p>
    <w:p w:rsidR="00A3404E" w:rsidRPr="00BD1779" w:rsidRDefault="00A3404E" w:rsidP="00A3404E">
      <w:pPr>
        <w:spacing w:after="160" w:line="259" w:lineRule="auto"/>
        <w:jc w:val="left"/>
        <w:rPr>
          <w:rFonts w:eastAsiaTheme="minorEastAsia" w:cs="Times New Roman"/>
          <w:b/>
          <w:bCs/>
          <w:sz w:val="24"/>
          <w:szCs w:val="24"/>
          <w:lang w:eastAsia="ru-RU"/>
        </w:rPr>
      </w:pPr>
      <w:r w:rsidRPr="00BD1779">
        <w:rPr>
          <w:rFonts w:eastAsiaTheme="minorEastAsia" w:cs="Times New Roman"/>
          <w:b/>
          <w:bCs/>
          <w:sz w:val="24"/>
          <w:szCs w:val="24"/>
          <w:lang w:eastAsia="ru-RU"/>
        </w:rPr>
        <w:br w:type="page"/>
      </w:r>
      <w:r w:rsidRPr="00BD1779">
        <w:rPr>
          <w:rFonts w:eastAsiaTheme="minorEastAsia" w:cs="Times New Roman"/>
          <w:b/>
          <w:bCs/>
          <w:sz w:val="24"/>
          <w:szCs w:val="24"/>
          <w:lang w:eastAsia="ru-RU"/>
        </w:rPr>
        <w:lastRenderedPageBreak/>
        <w:t>Раздел 1.  Общие положения</w:t>
      </w:r>
    </w:p>
    <w:p w:rsidR="00A3404E" w:rsidRPr="00BD1779" w:rsidRDefault="00A3404E" w:rsidP="00A3404E">
      <w:pPr>
        <w:ind w:firstLine="709"/>
        <w:jc w:val="center"/>
        <w:rPr>
          <w:rFonts w:eastAsiaTheme="minorEastAsia" w:cs="Times New Roman"/>
          <w:b/>
          <w:bCs/>
          <w:sz w:val="24"/>
          <w:szCs w:val="24"/>
          <w:lang w:eastAsia="ru-RU"/>
        </w:rPr>
      </w:pPr>
    </w:p>
    <w:p w:rsidR="00A3404E" w:rsidRPr="00BD1779" w:rsidRDefault="00A3404E" w:rsidP="00A3404E">
      <w:pPr>
        <w:ind w:firstLine="1080"/>
        <w:contextualSpacing/>
        <w:rPr>
          <w:rFonts w:eastAsiaTheme="minorEastAsia" w:cs="Times New Roman"/>
          <w:sz w:val="24"/>
          <w:szCs w:val="24"/>
          <w:lang w:eastAsia="ru-RU"/>
        </w:rPr>
      </w:pPr>
      <w:r w:rsidRPr="00BD1779">
        <w:rPr>
          <w:rFonts w:eastAsiaTheme="minorEastAsia" w:cs="Times New Roman"/>
          <w:sz w:val="24"/>
          <w:szCs w:val="24"/>
          <w:lang w:eastAsia="ru-RU"/>
        </w:rPr>
        <w:t>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договоров на оказание комплекса услуг по разработке и реализации дополнительных профессиональных программ повышения квалификации работников образовательных организ</w:t>
      </w:r>
      <w:r>
        <w:rPr>
          <w:rFonts w:eastAsiaTheme="minorEastAsia" w:cs="Times New Roman"/>
          <w:sz w:val="24"/>
          <w:szCs w:val="24"/>
          <w:lang w:eastAsia="ru-RU"/>
        </w:rPr>
        <w:t>аций Ленинградской области по  3</w:t>
      </w:r>
      <w:r w:rsidRPr="00BD1779">
        <w:rPr>
          <w:rFonts w:eastAsiaTheme="minorEastAsia" w:cs="Times New Roman"/>
          <w:sz w:val="24"/>
          <w:szCs w:val="24"/>
          <w:lang w:eastAsia="ru-RU"/>
        </w:rPr>
        <w:t xml:space="preserve"> лотам:: </w:t>
      </w:r>
    </w:p>
    <w:p w:rsidR="00A3404E" w:rsidRPr="00BD1779" w:rsidRDefault="00A3404E" w:rsidP="00A3404E">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1</w:t>
      </w:r>
      <w:r w:rsidRPr="00BD1779">
        <w:rPr>
          <w:rFonts w:eastAsiaTheme="minorEastAsia" w:cs="Times New Roman"/>
          <w:sz w:val="24"/>
          <w:szCs w:val="24"/>
          <w:lang w:eastAsia="ru-RU"/>
        </w:rPr>
        <w:t xml:space="preserve"> - </w:t>
      </w:r>
      <w:r>
        <w:rPr>
          <w:rFonts w:eastAsiaTheme="minorEastAsia" w:cs="Times New Roman"/>
          <w:sz w:val="24"/>
          <w:szCs w:val="24"/>
          <w:lang w:eastAsia="ru-RU"/>
        </w:rPr>
        <w:t>О</w:t>
      </w:r>
      <w:r w:rsidRPr="0062173A">
        <w:rPr>
          <w:rFonts w:eastAsiaTheme="minorEastAsia" w:cs="Times New Roman"/>
          <w:sz w:val="24"/>
          <w:szCs w:val="24"/>
          <w:lang w:eastAsia="ru-RU"/>
        </w:rPr>
        <w:t xml:space="preserve">казание комплекса услуг по разработке и реализации дополнительных профессиональных </w:t>
      </w:r>
      <w:r>
        <w:rPr>
          <w:rFonts w:eastAsiaTheme="minorEastAsia" w:cs="Times New Roman"/>
          <w:sz w:val="24"/>
          <w:szCs w:val="24"/>
          <w:lang w:eastAsia="ru-RU"/>
        </w:rPr>
        <w:t>программ повышения квалификации</w:t>
      </w:r>
      <w:r w:rsidRPr="0062173A">
        <w:rPr>
          <w:rFonts w:eastAsiaTheme="minorEastAsia" w:cs="Times New Roman"/>
          <w:sz w:val="24"/>
          <w:szCs w:val="24"/>
          <w:lang w:eastAsia="ru-RU"/>
        </w:rPr>
        <w:t xml:space="preserve"> работников</w:t>
      </w:r>
      <w:r>
        <w:rPr>
          <w:rFonts w:eastAsiaTheme="minorEastAsia" w:cs="Times New Roman"/>
          <w:sz w:val="24"/>
          <w:szCs w:val="24"/>
          <w:lang w:eastAsia="ru-RU"/>
        </w:rPr>
        <w:t xml:space="preserve"> </w:t>
      </w:r>
      <w:r w:rsidRPr="0062173A">
        <w:rPr>
          <w:rFonts w:eastAsiaTheme="minorEastAsia" w:cs="Times New Roman"/>
          <w:sz w:val="24"/>
          <w:szCs w:val="24"/>
          <w:lang w:eastAsia="ru-RU"/>
        </w:rPr>
        <w:t>образовательных организаций Ленинградской области</w:t>
      </w:r>
      <w:r w:rsidRPr="00A3404E">
        <w:rPr>
          <w:rFonts w:eastAsiaTheme="minorEastAsia" w:cs="Times New Roman"/>
          <w:sz w:val="24"/>
          <w:szCs w:val="24"/>
          <w:lang w:eastAsia="ru-RU"/>
        </w:rPr>
        <w:t xml:space="preserve">  «Организация деятельности школьного театра»  в соответствии с Техническ</w:t>
      </w:r>
      <w:r>
        <w:rPr>
          <w:rFonts w:eastAsiaTheme="minorEastAsia" w:cs="Times New Roman"/>
          <w:sz w:val="24"/>
          <w:szCs w:val="24"/>
          <w:lang w:eastAsia="ru-RU"/>
        </w:rPr>
        <w:t>им заданием</w:t>
      </w:r>
      <w:r w:rsidRPr="00EA09CD">
        <w:rPr>
          <w:rFonts w:eastAsiaTheme="minorEastAsia" w:cs="Times New Roman"/>
          <w:sz w:val="24"/>
          <w:szCs w:val="24"/>
          <w:lang w:eastAsia="ru-RU"/>
        </w:rPr>
        <w:t>.</w:t>
      </w:r>
    </w:p>
    <w:p w:rsidR="00A3404E" w:rsidRPr="00BD1779" w:rsidRDefault="00A3404E" w:rsidP="00A3404E">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2</w:t>
      </w:r>
      <w:r w:rsidRPr="00BD1779">
        <w:rPr>
          <w:rFonts w:eastAsiaTheme="minorEastAsia" w:cs="Times New Roman"/>
          <w:sz w:val="24"/>
          <w:szCs w:val="24"/>
          <w:lang w:eastAsia="ru-RU"/>
        </w:rPr>
        <w:t xml:space="preserve"> -</w:t>
      </w:r>
      <w:r w:rsidRPr="00BD1779">
        <w:t xml:space="preserve"> </w:t>
      </w:r>
      <w:r w:rsidRPr="00BD1779">
        <w:rPr>
          <w:rFonts w:eastAsiaTheme="minorEastAsia" w:cs="Times New Roman"/>
          <w:sz w:val="24"/>
          <w:szCs w:val="24"/>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A3404E">
        <w:rPr>
          <w:rFonts w:eastAsiaTheme="minorEastAsia" w:cs="Times New Roman"/>
          <w:sz w:val="24"/>
          <w:szCs w:val="24"/>
          <w:lang w:eastAsia="ru-RU"/>
        </w:rPr>
        <w:t xml:space="preserve">«Современные практические подходы к преподаванию музыки в общеобразовательной организации» </w:t>
      </w:r>
      <w:r w:rsidRPr="00EA09CD">
        <w:rPr>
          <w:rFonts w:eastAsiaTheme="minorEastAsia" w:cs="Times New Roman"/>
          <w:sz w:val="24"/>
          <w:szCs w:val="24"/>
          <w:lang w:eastAsia="ru-RU"/>
        </w:rPr>
        <w:t xml:space="preserve">в соответствии с Техническим заданием. </w:t>
      </w:r>
    </w:p>
    <w:p w:rsidR="00A3404E" w:rsidRPr="00BD1779" w:rsidRDefault="00A3404E" w:rsidP="00A3404E">
      <w:pPr>
        <w:ind w:firstLine="1080"/>
        <w:contextualSpacing/>
        <w:rPr>
          <w:rFonts w:eastAsiaTheme="minorEastAsia" w:cs="Times New Roman"/>
          <w:sz w:val="24"/>
          <w:szCs w:val="24"/>
          <w:lang w:eastAsia="ru-RU"/>
        </w:rPr>
      </w:pPr>
      <w:r w:rsidRPr="00BD1779">
        <w:rPr>
          <w:rFonts w:eastAsiaTheme="minorEastAsia" w:cs="Times New Roman"/>
          <w:b/>
          <w:sz w:val="24"/>
          <w:szCs w:val="24"/>
          <w:lang w:eastAsia="ru-RU"/>
        </w:rPr>
        <w:t>Лот 3</w:t>
      </w:r>
      <w:r w:rsidRPr="00BD1779">
        <w:rPr>
          <w:rFonts w:eastAsiaTheme="minorEastAsia" w:cs="Times New Roman"/>
          <w:sz w:val="24"/>
          <w:szCs w:val="24"/>
          <w:lang w:eastAsia="ru-RU"/>
        </w:rPr>
        <w:t xml:space="preserve"> -</w:t>
      </w:r>
      <w:r w:rsidRPr="00BD1779">
        <w:t xml:space="preserve"> </w:t>
      </w:r>
      <w:r w:rsidRPr="00BD1779">
        <w:rPr>
          <w:rFonts w:eastAsiaTheme="minorEastAsia" w:cs="Times New Roman"/>
          <w:sz w:val="24"/>
          <w:szCs w:val="24"/>
          <w:lang w:eastAsia="ru-RU"/>
        </w:rPr>
        <w:t xml:space="preserve">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A3404E">
        <w:rPr>
          <w:rFonts w:eastAsiaTheme="minorEastAsia" w:cs="Times New Roman"/>
          <w:sz w:val="24"/>
          <w:szCs w:val="24"/>
          <w:lang w:eastAsia="ru-RU"/>
        </w:rPr>
        <w:t>«Управление современной дошкольной образовательной организацией. Результативные стратегии и практические решения»</w:t>
      </w:r>
      <w:r>
        <w:rPr>
          <w:rFonts w:eastAsiaTheme="minorEastAsia" w:cs="Times New Roman"/>
          <w:sz w:val="24"/>
          <w:szCs w:val="24"/>
          <w:lang w:eastAsia="ru-RU"/>
        </w:rPr>
        <w:t xml:space="preserve"> </w:t>
      </w:r>
      <w:r w:rsidRPr="00EA09CD">
        <w:rPr>
          <w:rFonts w:eastAsiaTheme="minorEastAsia" w:cs="Times New Roman"/>
          <w:sz w:val="24"/>
          <w:szCs w:val="24"/>
          <w:lang w:eastAsia="ru-RU"/>
        </w:rPr>
        <w:t>в соответствии с Техническим заданием</w:t>
      </w:r>
      <w:r>
        <w:rPr>
          <w:rFonts w:eastAsiaTheme="minorEastAsia" w:cs="Times New Roman"/>
          <w:sz w:val="24"/>
          <w:szCs w:val="24"/>
          <w:lang w:eastAsia="ru-RU"/>
        </w:rPr>
        <w:t>.</w:t>
      </w:r>
      <w:r w:rsidRPr="00EA09CD">
        <w:rPr>
          <w:rFonts w:eastAsiaTheme="minorEastAsia" w:cs="Times New Roman"/>
          <w:sz w:val="24"/>
          <w:szCs w:val="24"/>
          <w:lang w:eastAsia="ru-RU"/>
        </w:rPr>
        <w:t xml:space="preserve"> </w:t>
      </w:r>
    </w:p>
    <w:p w:rsidR="00A3404E" w:rsidRPr="00BD1779" w:rsidRDefault="00A3404E" w:rsidP="00A3404E">
      <w:pPr>
        <w:keepNext/>
        <w:keepLines/>
        <w:spacing w:line="276" w:lineRule="auto"/>
        <w:ind w:firstLine="709"/>
        <w:jc w:val="left"/>
        <w:outlineLvl w:val="2"/>
        <w:rPr>
          <w:rFonts w:eastAsiaTheme="majorEastAsia" w:cs="Times New Roman"/>
          <w:b/>
          <w:bCs/>
          <w:sz w:val="24"/>
          <w:szCs w:val="24"/>
          <w:lang w:eastAsia="ru-RU"/>
        </w:rPr>
      </w:pPr>
      <w:bookmarkStart w:id="0" w:name="_Toc375898267"/>
      <w:bookmarkStart w:id="1" w:name="_Toc375898851"/>
      <w:r w:rsidRPr="00BD1779">
        <w:rPr>
          <w:rFonts w:eastAsiaTheme="majorEastAsia" w:cs="Times New Roman"/>
          <w:b/>
          <w:bCs/>
          <w:sz w:val="24"/>
          <w:szCs w:val="24"/>
          <w:lang w:eastAsia="ru-RU"/>
        </w:rPr>
        <w:t>1.</w:t>
      </w:r>
      <w:r w:rsidRPr="00BD1779">
        <w:rPr>
          <w:rFonts w:eastAsiaTheme="majorEastAsia" w:cs="Times New Roman"/>
          <w:b/>
          <w:bCs/>
          <w:sz w:val="24"/>
          <w:szCs w:val="24"/>
          <w:lang w:eastAsia="ru-RU"/>
        </w:rPr>
        <w:tab/>
        <w:t>Законодательное регулирование.</w:t>
      </w:r>
      <w:bookmarkEnd w:id="0"/>
      <w:bookmarkEnd w:id="1"/>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pacing w:val="-2"/>
          <w:sz w:val="24"/>
          <w:szCs w:val="24"/>
          <w:lang w:eastAsia="ru-RU"/>
        </w:rPr>
        <w:t>1.1.</w:t>
      </w:r>
      <w:r w:rsidRPr="00BD1779">
        <w:rPr>
          <w:rFonts w:eastAsiaTheme="minorEastAsia" w:cs="Times New Roman"/>
          <w:spacing w:val="-2"/>
          <w:sz w:val="24"/>
          <w:szCs w:val="24"/>
          <w:lang w:eastAsia="ru-RU"/>
        </w:rPr>
        <w:tab/>
      </w:r>
      <w:r w:rsidRPr="00BD1779">
        <w:rPr>
          <w:rFonts w:eastAsiaTheme="minorEastAsia"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A3404E" w:rsidRPr="00BD1779" w:rsidRDefault="00A3404E" w:rsidP="00A3404E">
      <w:pPr>
        <w:ind w:firstLine="709"/>
        <w:rPr>
          <w:rFonts w:eastAsiaTheme="minorEastAsia" w:cs="Times New Roman"/>
          <w:spacing w:val="-2"/>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2. Требования предъявляемые к участникам закупки</w:t>
      </w:r>
    </w:p>
    <w:p w:rsidR="00A3404E" w:rsidRPr="00BD1779" w:rsidRDefault="00A3404E" w:rsidP="00A3404E">
      <w:pPr>
        <w:keepNext/>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2.2. </w:t>
      </w:r>
      <w:r w:rsidRPr="00BD1779">
        <w:rPr>
          <w:rFonts w:eastAsiaTheme="minorEastAsia" w:cs="Times New Roman"/>
          <w:sz w:val="24"/>
          <w:szCs w:val="24"/>
          <w:lang w:eastAsia="ru-RU"/>
        </w:rPr>
        <w:tab/>
        <w:t>Участник закупки должен соответствовать следующим обязательным требованиям:</w:t>
      </w:r>
    </w:p>
    <w:p w:rsidR="00A3404E" w:rsidRPr="00BD1779" w:rsidRDefault="00A3404E" w:rsidP="00A3404E">
      <w:pPr>
        <w:spacing w:after="200" w:line="276" w:lineRule="auto"/>
        <w:ind w:firstLine="567"/>
        <w:rPr>
          <w:rFonts w:eastAsiaTheme="minorEastAsia" w:cs="Times New Roman"/>
          <w:sz w:val="24"/>
          <w:szCs w:val="24"/>
          <w:lang w:eastAsia="ru-RU"/>
        </w:rPr>
      </w:pPr>
      <w:bookmarkStart w:id="2" w:name="sub_1611"/>
      <w:r w:rsidRPr="00BD1779">
        <w:rPr>
          <w:rFonts w:eastAsiaTheme="minorEastAsia" w:cs="Times New Roman"/>
          <w:sz w:val="24"/>
          <w:szCs w:val="24"/>
          <w:lang w:eastAsia="ru-RU"/>
        </w:rPr>
        <w:t>2.2.1. С</w:t>
      </w:r>
      <w:r w:rsidRPr="00BD1779">
        <w:rPr>
          <w:rFonts w:eastAsiaTheme="minorEastAsia"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w:t>
      </w:r>
      <w:r w:rsidRPr="00BD1779">
        <w:rPr>
          <w:rFonts w:eastAsiaTheme="minorEastAsia" w:cs="Times New Roman"/>
          <w:sz w:val="24"/>
          <w:szCs w:val="24"/>
          <w:lang w:eastAsia="ru-RU"/>
        </w:rPr>
        <w:t xml:space="preserve"> с</w:t>
      </w:r>
      <w:r w:rsidRPr="00BD1779">
        <w:rPr>
          <w:rFonts w:eastAsiaTheme="minorEastAsia" w:cs="Times New Roman"/>
          <w:color w:val="000000"/>
          <w:sz w:val="24"/>
          <w:szCs w:val="24"/>
          <w:lang w:eastAsia="ru-RU"/>
        </w:rPr>
        <w:t xml:space="preserve">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w:t>
      </w:r>
      <w:r w:rsidRPr="00BD1779">
        <w:rPr>
          <w:rFonts w:eastAsiaTheme="minorEastAsia" w:cs="Times New Roman"/>
          <w:color w:val="000000"/>
          <w:sz w:val="24"/>
          <w:szCs w:val="24"/>
          <w:lang w:eastAsia="ru-RU"/>
        </w:rPr>
        <w:lastRenderedPageBreak/>
        <w:t>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2"/>
      <w:r w:rsidRPr="00BD1779">
        <w:rPr>
          <w:rFonts w:eastAsiaTheme="minorEastAsia" w:cs="Times New Roman"/>
          <w:color w:val="000000"/>
          <w:sz w:val="24"/>
          <w:szCs w:val="24"/>
          <w:lang w:eastAsia="ru-RU"/>
        </w:rPr>
        <w:t>.</w:t>
      </w:r>
    </w:p>
    <w:p w:rsidR="00A3404E" w:rsidRPr="00BD1779" w:rsidRDefault="00A3404E" w:rsidP="00A3404E">
      <w:pPr>
        <w:spacing w:after="200" w:line="276" w:lineRule="auto"/>
        <w:ind w:firstLine="567"/>
        <w:rPr>
          <w:rFonts w:eastAsiaTheme="minorEastAsia" w:cs="Times New Roman"/>
          <w:sz w:val="24"/>
          <w:szCs w:val="24"/>
          <w:lang w:eastAsia="ru-RU"/>
        </w:rPr>
      </w:pPr>
      <w:bookmarkStart w:id="3" w:name="sub_1612"/>
      <w:r w:rsidRPr="00BD1779">
        <w:rPr>
          <w:rFonts w:eastAsiaTheme="minorEastAsia" w:cs="Times New Roman"/>
          <w:sz w:val="24"/>
          <w:szCs w:val="24"/>
          <w:lang w:eastAsia="ru-RU"/>
        </w:rPr>
        <w:t>2.2.2 Н</w:t>
      </w:r>
      <w:r w:rsidRPr="00BD1779">
        <w:rPr>
          <w:rFonts w:eastAsiaTheme="minorEastAsia" w:cs="Times New Roman"/>
          <w:color w:val="000000"/>
          <w:sz w:val="24"/>
          <w:szCs w:val="24"/>
          <w:lang w:eastAsia="ru-RU"/>
        </w:rPr>
        <w:t>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A3404E" w:rsidRPr="00BD1779" w:rsidRDefault="00A3404E" w:rsidP="00A3404E">
      <w:pPr>
        <w:spacing w:after="200" w:line="276" w:lineRule="auto"/>
        <w:ind w:firstLine="567"/>
        <w:rPr>
          <w:rFonts w:eastAsiaTheme="minorEastAsia" w:cs="Times New Roman"/>
          <w:sz w:val="24"/>
          <w:szCs w:val="24"/>
          <w:lang w:eastAsia="ru-RU"/>
        </w:rPr>
      </w:pPr>
      <w:bookmarkStart w:id="4" w:name="sub_1613"/>
      <w:r w:rsidRPr="00BD1779">
        <w:rPr>
          <w:rFonts w:eastAsiaTheme="minorEastAsia" w:cs="Times New Roman"/>
          <w:sz w:val="24"/>
          <w:szCs w:val="24"/>
          <w:lang w:eastAsia="ru-RU"/>
        </w:rPr>
        <w:t>2.2.3. Н</w:t>
      </w:r>
      <w:r w:rsidRPr="00BD1779">
        <w:rPr>
          <w:rFonts w:eastAsiaTheme="minorEastAsia" w:cs="Times New Roman"/>
          <w:color w:val="000000"/>
          <w:sz w:val="24"/>
          <w:szCs w:val="24"/>
          <w:lang w:eastAsia="ru-RU"/>
        </w:rPr>
        <w:t>еприостановление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BD1779">
        <w:rPr>
          <w:rFonts w:eastAsiaTheme="minorEastAsia" w:cs="Times New Roman"/>
          <w:sz w:val="24"/>
          <w:szCs w:val="24"/>
          <w:lang w:eastAsia="ru-RU"/>
        </w:rPr>
        <w:t>.</w:t>
      </w:r>
      <w:bookmarkEnd w:id="4"/>
    </w:p>
    <w:p w:rsidR="00A3404E" w:rsidRPr="00BD1779" w:rsidRDefault="00A3404E" w:rsidP="00A3404E">
      <w:pPr>
        <w:spacing w:after="200" w:line="276" w:lineRule="auto"/>
        <w:ind w:firstLine="567"/>
        <w:rPr>
          <w:rFonts w:eastAsiaTheme="minorEastAsia" w:cs="Times New Roman"/>
          <w:sz w:val="24"/>
          <w:szCs w:val="24"/>
          <w:lang w:eastAsia="ru-RU"/>
        </w:rPr>
      </w:pPr>
      <w:bookmarkStart w:id="5" w:name="sub_1614"/>
      <w:r w:rsidRPr="00BD1779">
        <w:rPr>
          <w:rFonts w:eastAsiaTheme="minorEastAsia" w:cs="Times New Roman"/>
          <w:sz w:val="24"/>
          <w:szCs w:val="24"/>
          <w:lang w:eastAsia="ru-RU"/>
        </w:rPr>
        <w:t>2.2.4. О</w:t>
      </w:r>
      <w:r w:rsidRPr="00BD1779">
        <w:rPr>
          <w:rFonts w:eastAsiaTheme="minorEastAsia"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BD1779">
        <w:rPr>
          <w:rFonts w:eastAsiaTheme="minorEastAsia" w:cs="Times New Roman"/>
          <w:sz w:val="24"/>
          <w:szCs w:val="24"/>
          <w:lang w:eastAsia="ru-RU"/>
        </w:rPr>
        <w:t xml:space="preserve">с </w:t>
      </w:r>
      <w:bookmarkEnd w:id="5"/>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"https://mobileonline.garant.ru/" \l "/document/10900200/entry/66"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законодательством</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anchor="/document/10900200/entry/59" w:history="1">
        <w:r w:rsidRPr="00BD1779">
          <w:rPr>
            <w:rFonts w:eastAsiaTheme="minorEastAsia" w:cs="Times New Roman"/>
            <w:sz w:val="24"/>
            <w:szCs w:val="24"/>
            <w:lang w:eastAsia="ru-RU"/>
          </w:rPr>
          <w:t>законодательством</w:t>
        </w:r>
      </w:hyperlink>
      <w:r w:rsidRPr="00BD1779">
        <w:rPr>
          <w:rFonts w:eastAsiaTheme="minorEastAsia"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BD1779">
        <w:rPr>
          <w:rFonts w:eastAsiaTheme="minorEastAsia"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BD1779">
        <w:rPr>
          <w:rFonts w:eastAsiaTheme="minorEastAsia" w:cs="Times New Roman"/>
          <w:sz w:val="24"/>
          <w:szCs w:val="24"/>
          <w:lang w:eastAsia="ru-RU"/>
        </w:rPr>
        <w:t>.</w:t>
      </w:r>
    </w:p>
    <w:p w:rsidR="00A3404E" w:rsidRPr="00BD1779" w:rsidRDefault="00A3404E" w:rsidP="00A3404E">
      <w:pPr>
        <w:spacing w:after="200" w:line="276" w:lineRule="auto"/>
        <w:ind w:firstLine="567"/>
        <w:rPr>
          <w:rFonts w:eastAsiaTheme="minorEastAsia" w:cs="Times New Roman"/>
          <w:sz w:val="24"/>
          <w:szCs w:val="24"/>
          <w:lang w:eastAsia="ru-RU"/>
        </w:rPr>
      </w:pPr>
      <w:bookmarkStart w:id="6" w:name="sub_1615"/>
      <w:r w:rsidRPr="00BD1779">
        <w:rPr>
          <w:rFonts w:eastAsiaTheme="minorEastAsia" w:cs="Times New Roman"/>
          <w:sz w:val="24"/>
          <w:szCs w:val="24"/>
          <w:lang w:eastAsia="ru-RU"/>
        </w:rPr>
        <w:t>2.2.5. О</w:t>
      </w:r>
      <w:r w:rsidRPr="00BD1779">
        <w:rPr>
          <w:rFonts w:eastAsiaTheme="minorEastAsia"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6"/>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"https://mobileonline.garant.ru/" \l "/document/10108000/entry/289"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статьями 289</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w:t>
      </w:r>
      <w:hyperlink r:id="rId10" w:anchor="/document/10108000/entry/290" w:history="1">
        <w:r w:rsidRPr="00BD1779">
          <w:rPr>
            <w:rFonts w:eastAsiaTheme="minorEastAsia" w:cs="Times New Roman"/>
            <w:sz w:val="24"/>
            <w:szCs w:val="24"/>
            <w:lang w:eastAsia="ru-RU"/>
          </w:rPr>
          <w:t>290</w:t>
        </w:r>
      </w:hyperlink>
      <w:r w:rsidRPr="00BD1779">
        <w:rPr>
          <w:rFonts w:eastAsiaTheme="minorEastAsia" w:cs="Times New Roman"/>
          <w:sz w:val="24"/>
          <w:szCs w:val="24"/>
          <w:lang w:eastAsia="ru-RU"/>
        </w:rPr>
        <w:t xml:space="preserve">, </w:t>
      </w:r>
      <w:hyperlink r:id="rId11" w:anchor="/document/10108000/entry/291" w:history="1">
        <w:r w:rsidRPr="00BD1779">
          <w:rPr>
            <w:rFonts w:eastAsiaTheme="minorEastAsia" w:cs="Times New Roman"/>
            <w:sz w:val="24"/>
            <w:szCs w:val="24"/>
            <w:lang w:eastAsia="ru-RU"/>
          </w:rPr>
          <w:t>291</w:t>
        </w:r>
      </w:hyperlink>
      <w:r w:rsidRPr="00BD1779">
        <w:rPr>
          <w:rFonts w:eastAsiaTheme="minorEastAsia" w:cs="Times New Roman"/>
          <w:sz w:val="24"/>
          <w:szCs w:val="24"/>
          <w:lang w:eastAsia="ru-RU"/>
        </w:rPr>
        <w:t xml:space="preserve">, </w:t>
      </w:r>
      <w:hyperlink r:id="rId12" w:anchor="/document/10108000/entry/2911" w:history="1">
        <w:r w:rsidRPr="00BD1779">
          <w:rPr>
            <w:rFonts w:eastAsiaTheme="minorEastAsia" w:cs="Times New Roman"/>
            <w:sz w:val="24"/>
            <w:szCs w:val="24"/>
            <w:lang w:eastAsia="ru-RU"/>
          </w:rPr>
          <w:t>291.1</w:t>
        </w:r>
      </w:hyperlink>
      <w:r w:rsidRPr="00BD1779">
        <w:rPr>
          <w:rFonts w:eastAsiaTheme="minorEastAsia"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3404E" w:rsidRPr="00BD1779" w:rsidRDefault="00A3404E" w:rsidP="00A3404E">
      <w:pPr>
        <w:spacing w:after="200" w:line="276" w:lineRule="auto"/>
        <w:ind w:firstLine="567"/>
        <w:rPr>
          <w:rFonts w:eastAsiaTheme="minorEastAsia" w:cs="Times New Roman"/>
          <w:sz w:val="24"/>
          <w:szCs w:val="24"/>
          <w:lang w:eastAsia="ru-RU"/>
        </w:rPr>
      </w:pPr>
      <w:bookmarkStart w:id="7" w:name="sub_1616"/>
      <w:r w:rsidRPr="00BD1779">
        <w:rPr>
          <w:rFonts w:eastAsiaTheme="minorEastAsia"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BD1779">
        <w:rPr>
          <w:rFonts w:eastAsiaTheme="minorEastAsia" w:cs="Times New Roman"/>
          <w:sz w:val="24"/>
          <w:szCs w:val="24"/>
          <w:lang w:eastAsia="ru-RU"/>
        </w:rPr>
        <w:fldChar w:fldCharType="begin"/>
      </w:r>
      <w:r w:rsidRPr="00BD1779">
        <w:rPr>
          <w:rFonts w:eastAsiaTheme="minorEastAsia" w:cs="Times New Roman"/>
          <w:sz w:val="24"/>
          <w:szCs w:val="24"/>
          <w:lang w:eastAsia="ru-RU"/>
        </w:rPr>
        <w:instrText xml:space="preserve"> HYPERLINK "http://mobileonline.garant.ru/" \l "/document/12188083/entry/5" </w:instrText>
      </w:r>
      <w:r w:rsidRPr="00BD1779">
        <w:rPr>
          <w:rFonts w:eastAsiaTheme="minorEastAsia" w:cs="Times New Roman"/>
          <w:sz w:val="24"/>
          <w:szCs w:val="24"/>
          <w:lang w:eastAsia="ru-RU"/>
        </w:rPr>
        <w:fldChar w:fldCharType="separate"/>
      </w:r>
      <w:r w:rsidRPr="00BD1779">
        <w:rPr>
          <w:rFonts w:eastAsiaTheme="minorEastAsia" w:cs="Times New Roman"/>
          <w:sz w:val="24"/>
          <w:szCs w:val="24"/>
          <w:lang w:eastAsia="ru-RU"/>
        </w:rPr>
        <w:t>статьей 5</w:t>
      </w:r>
      <w:r w:rsidRPr="00BD1779">
        <w:rPr>
          <w:rFonts w:eastAsiaTheme="minorEastAsia" w:cs="Times New Roman"/>
          <w:sz w:val="24"/>
          <w:szCs w:val="24"/>
          <w:lang w:eastAsia="ru-RU"/>
        </w:rPr>
        <w:fldChar w:fldCharType="end"/>
      </w:r>
      <w:r w:rsidRPr="00BD1779">
        <w:rPr>
          <w:rFonts w:eastAsiaTheme="minorEastAsia" w:cs="Times New Roman"/>
          <w:sz w:val="24"/>
          <w:szCs w:val="24"/>
          <w:lang w:eastAsia="ru-RU"/>
        </w:rPr>
        <w:t xml:space="preserve"> Федерального закона 223-ФЗ, и в реестре недобросовестных поставщиков, предусмотренном </w:t>
      </w:r>
      <w:hyperlink r:id="rId13" w:anchor="/document/70353464/entry/104" w:history="1">
        <w:r w:rsidRPr="00BD1779">
          <w:rPr>
            <w:rFonts w:eastAsiaTheme="minorEastAsia" w:cs="Times New Roman"/>
            <w:sz w:val="24"/>
            <w:szCs w:val="24"/>
            <w:lang w:eastAsia="ru-RU"/>
          </w:rPr>
          <w:t>Федеральным законом</w:t>
        </w:r>
      </w:hyperlink>
      <w:r w:rsidRPr="00BD1779">
        <w:rPr>
          <w:rFonts w:eastAsiaTheme="minorEastAsia"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BD1779">
        <w:rPr>
          <w:rFonts w:eastAsiaTheme="minorEastAsia" w:cs="Times New Roman"/>
          <w:sz w:val="24"/>
          <w:szCs w:val="24"/>
          <w:lang w:eastAsia="ru-RU"/>
        </w:rPr>
        <w:t>.</w:t>
      </w:r>
    </w:p>
    <w:p w:rsidR="00A3404E" w:rsidRPr="00BD1779" w:rsidRDefault="00A3404E" w:rsidP="00A3404E">
      <w:pPr>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w:t>
      </w:r>
      <w:r w:rsidRPr="00BD1779">
        <w:rPr>
          <w:rFonts w:eastAsiaTheme="minorEastAsia" w:cs="Times New Roman"/>
          <w:sz w:val="24"/>
          <w:szCs w:val="24"/>
          <w:lang w:eastAsia="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3404E" w:rsidRPr="00BD1779" w:rsidRDefault="00A3404E" w:rsidP="00A3404E">
      <w:pPr>
        <w:spacing w:after="200" w:line="276" w:lineRule="auto"/>
        <w:ind w:firstLine="567"/>
        <w:rPr>
          <w:rFonts w:eastAsiaTheme="minorEastAsia" w:cs="Times New Roman"/>
          <w:sz w:val="24"/>
          <w:szCs w:val="24"/>
          <w:lang w:eastAsia="ru-RU"/>
        </w:rPr>
      </w:pPr>
      <w:r w:rsidRPr="00BD1779">
        <w:rPr>
          <w:rFonts w:eastAsiaTheme="minorEastAsia" w:cs="Times New Roman"/>
          <w:sz w:val="24"/>
          <w:szCs w:val="24"/>
          <w:lang w:eastAsia="ru-RU"/>
        </w:rPr>
        <w:t>2.2.8. Участник закупки не является офшорной компанией.</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2.3. </w:t>
      </w:r>
      <w:r w:rsidRPr="00BD1779">
        <w:rPr>
          <w:rFonts w:eastAsiaTheme="minorEastAsia" w:cs="Times New Roman"/>
          <w:sz w:val="24"/>
          <w:szCs w:val="24"/>
          <w:lang w:eastAsia="ru-RU"/>
        </w:rPr>
        <w:tab/>
        <w:t>К участникам закупочных процедур могут быть предъявлены следующие дополнительные требования:</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2.3.1. наличие у участника положительной деловой репутации (включая </w:t>
      </w:r>
      <w:r w:rsidRPr="00BD1779">
        <w:rPr>
          <w:rFonts w:eastAsiaTheme="minorEastAsia" w:cs="Times New Roman"/>
          <w:sz w:val="24"/>
          <w:szCs w:val="24"/>
          <w:shd w:val="clear" w:color="auto" w:fill="FFFFFF"/>
          <w:lang w:eastAsia="ru-RU"/>
        </w:rPr>
        <w:t>положительные отзывы заказчиков или позитивную информацию в открытых источниках</w:t>
      </w:r>
      <w:r w:rsidRPr="00BD1779">
        <w:rPr>
          <w:rFonts w:eastAsiaTheme="minorEastAsia" w:cs="Times New Roman"/>
          <w:sz w:val="24"/>
          <w:szCs w:val="24"/>
          <w:lang w:eastAsia="ru-RU"/>
        </w:rPr>
        <w:t xml:space="preserve"> и т.п.);</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2.3.2. наличие у участника опыта поставки товаров, выполнения работ, оказания услуг аналогичного характера;</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2.3.3. наличие у участника трудовых ресурсов;</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2.3.6. наличие лицензии на осуществление деятельности в соответствии с предметом закупки </w:t>
      </w:r>
      <w:r>
        <w:rPr>
          <w:rFonts w:eastAsiaTheme="minorEastAsia" w:cs="Times New Roman"/>
          <w:sz w:val="24"/>
          <w:szCs w:val="24"/>
          <w:lang w:eastAsia="ru-RU"/>
        </w:rPr>
        <w:t xml:space="preserve">  </w:t>
      </w:r>
      <w:r w:rsidRPr="00BD1779">
        <w:rPr>
          <w:rFonts w:eastAsiaTheme="minorEastAsia" w:cs="Times New Roman"/>
          <w:sz w:val="24"/>
          <w:szCs w:val="24"/>
          <w:lang w:eastAsia="ru-RU"/>
        </w:rPr>
        <w:t>(если необходимо лицензирование такой деятельности)</w:t>
      </w:r>
      <w:r w:rsidRPr="00F50EC5">
        <w:rPr>
          <w:rFonts w:eastAsiaTheme="minorEastAsia" w:cs="Times New Roman"/>
          <w:sz w:val="24"/>
          <w:szCs w:val="24"/>
          <w:lang w:eastAsia="ru-RU"/>
        </w:rPr>
        <w:t>;</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2.3.7. наличие площадей для проведения занятий.</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autoSpaceDE w:val="0"/>
        <w:autoSpaceDN w:val="0"/>
        <w:adjustRightInd w:val="0"/>
        <w:ind w:firstLine="709"/>
        <w:jc w:val="center"/>
        <w:outlineLvl w:val="2"/>
        <w:rPr>
          <w:rFonts w:eastAsiaTheme="majorEastAsia" w:cs="Times New Roman"/>
          <w:b/>
          <w:bCs/>
          <w:sz w:val="24"/>
          <w:szCs w:val="24"/>
          <w:lang w:eastAsia="ru-RU"/>
        </w:rPr>
      </w:pPr>
      <w:bookmarkStart w:id="9" w:name="_Toc375898270"/>
      <w:bookmarkStart w:id="10" w:name="_Toc375898854"/>
      <w:r w:rsidRPr="00BD1779">
        <w:rPr>
          <w:rFonts w:eastAsiaTheme="minorEastAsia" w:cs="Times New Roman"/>
          <w:b/>
          <w:bCs/>
          <w:sz w:val="24"/>
          <w:szCs w:val="24"/>
          <w:lang w:eastAsia="ru-RU"/>
        </w:rPr>
        <w:t>3.</w:t>
      </w:r>
      <w:r w:rsidRPr="00BD1779">
        <w:rPr>
          <w:rFonts w:eastAsiaTheme="majorEastAsia" w:cs="Times New Roman"/>
          <w:b/>
          <w:bCs/>
          <w:sz w:val="24"/>
          <w:szCs w:val="24"/>
          <w:lang w:eastAsia="ru-RU"/>
        </w:rPr>
        <w:tab/>
        <w:t>Расходы на участие в закупке и при заключении договора.</w:t>
      </w:r>
      <w:bookmarkEnd w:id="9"/>
      <w:bookmarkEnd w:id="10"/>
    </w:p>
    <w:p w:rsidR="00A3404E" w:rsidRPr="00BD1779" w:rsidRDefault="00A3404E" w:rsidP="00A3404E">
      <w:pPr>
        <w:ind w:firstLine="709"/>
        <w:rPr>
          <w:rFonts w:eastAsiaTheme="minorEastAsia" w:cs="Times New Roman"/>
          <w:b/>
          <w:bCs/>
          <w:spacing w:val="-2"/>
          <w:sz w:val="24"/>
          <w:szCs w:val="24"/>
          <w:lang w:eastAsia="ru-RU"/>
        </w:rPr>
      </w:pPr>
      <w:r w:rsidRPr="00BD1779">
        <w:rPr>
          <w:rFonts w:eastAsiaTheme="minorEastAsia"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BD1779">
        <w:rPr>
          <w:rFonts w:eastAsiaTheme="minorEastAsia" w:cs="Times New Roman"/>
          <w:sz w:val="24"/>
          <w:szCs w:val="24"/>
          <w:lang w:eastAsia="ru-RU"/>
        </w:rPr>
        <w:t>Понесенные участником расходы не подлежат возмещению со стороны Заказчика</w:t>
      </w:r>
      <w:r w:rsidRPr="00BD1779">
        <w:rPr>
          <w:rFonts w:eastAsiaTheme="minorEastAsia" w:cs="Times New Roman"/>
          <w:bCs/>
          <w:spacing w:val="-2"/>
          <w:sz w:val="24"/>
          <w:szCs w:val="24"/>
          <w:lang w:eastAsia="ru-RU"/>
        </w:rPr>
        <w:t xml:space="preserve">. </w:t>
      </w:r>
    </w:p>
    <w:p w:rsidR="00A3404E" w:rsidRPr="00BD1779" w:rsidRDefault="00A3404E" w:rsidP="00A3404E">
      <w:pPr>
        <w:ind w:firstLine="709"/>
        <w:rPr>
          <w:rFonts w:eastAsiaTheme="minorEastAsia" w:cs="Times New Roman"/>
          <w:b/>
          <w:bCs/>
          <w:spacing w:val="-2"/>
          <w:sz w:val="24"/>
          <w:szCs w:val="24"/>
          <w:lang w:eastAsia="ru-RU"/>
        </w:rPr>
      </w:pPr>
    </w:p>
    <w:p w:rsidR="00A3404E" w:rsidRPr="00BD1779" w:rsidRDefault="00A3404E" w:rsidP="00A3404E">
      <w:pPr>
        <w:ind w:firstLine="709"/>
        <w:rPr>
          <w:rFonts w:eastAsiaTheme="minorEastAsia" w:cs="Times New Roman"/>
          <w:b/>
          <w:bCs/>
          <w:spacing w:val="-2"/>
          <w:sz w:val="24"/>
          <w:szCs w:val="24"/>
          <w:lang w:eastAsia="ru-RU"/>
        </w:rPr>
      </w:pPr>
      <w:r w:rsidRPr="00BD1779">
        <w:rPr>
          <w:rFonts w:eastAsiaTheme="minorEastAsia" w:cs="Times New Roman"/>
          <w:b/>
          <w:bCs/>
          <w:spacing w:val="-2"/>
          <w:sz w:val="24"/>
          <w:szCs w:val="24"/>
          <w:lang w:eastAsia="ru-RU"/>
        </w:rPr>
        <w:t>4. Внесение изменений и дополнений в извещение о закупке и документацию о закупке</w:t>
      </w:r>
    </w:p>
    <w:p w:rsidR="00A3404E" w:rsidRPr="00BD1779" w:rsidRDefault="00A3404E" w:rsidP="00A3404E">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A3404E" w:rsidRPr="00BD1779" w:rsidRDefault="00A3404E" w:rsidP="00A3404E">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A3404E" w:rsidRPr="00BD1779" w:rsidRDefault="00A3404E" w:rsidP="00A3404E">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4.3.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A3404E" w:rsidRPr="00BD1779" w:rsidRDefault="00A3404E" w:rsidP="00A3404E">
      <w:pPr>
        <w:ind w:firstLine="709"/>
        <w:rPr>
          <w:rFonts w:eastAsiaTheme="minorEastAsia" w:cs="Times New Roman"/>
          <w:spacing w:val="-2"/>
          <w:sz w:val="24"/>
          <w:szCs w:val="24"/>
          <w:lang w:eastAsia="ru-RU"/>
        </w:rPr>
      </w:pPr>
      <w:r w:rsidRPr="00BD1779">
        <w:rPr>
          <w:rFonts w:eastAsiaTheme="minorEastAsia"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A3404E" w:rsidRPr="00BD1779" w:rsidRDefault="00A3404E" w:rsidP="00A3404E">
      <w:pPr>
        <w:ind w:firstLine="709"/>
        <w:rPr>
          <w:rFonts w:eastAsiaTheme="minorEastAsia" w:cs="Times New Roman"/>
          <w:spacing w:val="-2"/>
          <w:sz w:val="24"/>
          <w:szCs w:val="24"/>
          <w:lang w:eastAsia="ru-RU"/>
        </w:rPr>
      </w:pPr>
    </w:p>
    <w:p w:rsidR="00A3404E" w:rsidRPr="00BD1779" w:rsidRDefault="00A3404E" w:rsidP="00A3404E">
      <w:pPr>
        <w:ind w:firstLine="709"/>
        <w:jc w:val="center"/>
        <w:rPr>
          <w:rFonts w:eastAsiaTheme="minorEastAsia" w:cs="Times New Roman"/>
          <w:b/>
          <w:bCs/>
          <w:spacing w:val="-2"/>
          <w:sz w:val="24"/>
          <w:szCs w:val="24"/>
          <w:lang w:eastAsia="ru-RU"/>
        </w:rPr>
      </w:pPr>
      <w:r w:rsidRPr="00BD1779">
        <w:rPr>
          <w:rFonts w:eastAsiaTheme="minorEastAsia" w:cs="Times New Roman"/>
          <w:b/>
          <w:bCs/>
          <w:spacing w:val="-2"/>
          <w:sz w:val="24"/>
          <w:szCs w:val="24"/>
          <w:lang w:eastAsia="ru-RU"/>
        </w:rPr>
        <w:t>5. Отказ от проведения закупки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pacing w:val="-2"/>
          <w:sz w:val="24"/>
          <w:szCs w:val="24"/>
          <w:lang w:eastAsia="ru-RU"/>
        </w:rPr>
        <w:lastRenderedPageBreak/>
        <w:t xml:space="preserve">5.1. </w:t>
      </w:r>
      <w:r w:rsidRPr="00BD1779">
        <w:rPr>
          <w:rFonts w:eastAsiaTheme="minorEastAsia"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(ЕИС), а также на электронной площадке, при условии проведения запроса предложений в электронной форме.</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6. Язык заявки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7. Заявка на участие в запросе предложений и требования к ее оформлению.</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7.1.</w:t>
      </w:r>
      <w:r w:rsidRPr="00BD1779">
        <w:rPr>
          <w:rFonts w:eastAsiaTheme="minorEastAsia"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7.2.</w:t>
      </w:r>
      <w:r w:rsidRPr="00BD1779">
        <w:rPr>
          <w:rFonts w:eastAsiaTheme="minorEastAsia"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BD1779">
        <w:rPr>
          <w:rFonts w:eastAsiaTheme="minorEastAsia" w:cs="Times New Roman"/>
          <w:sz w:val="24"/>
          <w:szCs w:val="24"/>
          <w:lang w:eastAsia="ru-RU"/>
        </w:rPr>
        <w:tab/>
        <w:t>соответствии с регламентом электронной площадки.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7.3.</w:t>
      </w:r>
      <w:r w:rsidRPr="00BD1779">
        <w:rPr>
          <w:rFonts w:eastAsiaTheme="minorEastAsia"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7.4.</w:t>
      </w:r>
      <w:r w:rsidRPr="00BD1779">
        <w:rPr>
          <w:rFonts w:eastAsiaTheme="minorEastAsia"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xml:space="preserve">7.5. Заявка на участие в запросе предложений подается участником закупки по форме (Приложение 2). </w:t>
      </w:r>
    </w:p>
    <w:p w:rsidR="00A3404E" w:rsidRPr="00BD1779" w:rsidRDefault="00A3404E" w:rsidP="00A3404E">
      <w:pPr>
        <w:tabs>
          <w:tab w:val="left" w:pos="1276"/>
          <w:tab w:val="left" w:pos="1418"/>
        </w:tabs>
        <w:ind w:firstLine="709"/>
        <w:rPr>
          <w:rFonts w:eastAsia="Times New Roman" w:cs="Times New Roman"/>
          <w:kern w:val="28"/>
          <w:sz w:val="24"/>
          <w:szCs w:val="24"/>
          <w:lang w:eastAsia="ru-RU"/>
        </w:rPr>
      </w:pPr>
      <w:r w:rsidRPr="00BD1779">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BD1779">
        <w:rPr>
          <w:rFonts w:eastAsia="Times New Roman" w:cs="Times New Roman"/>
          <w:kern w:val="28"/>
          <w:sz w:val="24"/>
          <w:szCs w:val="24"/>
          <w:lang w:eastAsia="ru-RU"/>
        </w:rPr>
        <w:t xml:space="preserve">Использование при подписании Заявки на участие </w:t>
      </w:r>
      <w:r w:rsidRPr="00BD1779">
        <w:rPr>
          <w:rFonts w:eastAsia="Calibri" w:cs="Times New Roman"/>
          <w:kern w:val="28"/>
          <w:sz w:val="24"/>
          <w:szCs w:val="24"/>
          <w:lang w:eastAsia="ru-RU"/>
        </w:rPr>
        <w:t>в запросе предложений</w:t>
      </w:r>
      <w:r w:rsidRPr="00BD1779">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8. Срок и место подачи предложений на участие в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A3404E" w:rsidRPr="00BD1779" w:rsidRDefault="00A3404E" w:rsidP="00A3404E">
      <w:pPr>
        <w:ind w:right="639"/>
        <w:rPr>
          <w:rFonts w:eastAsiaTheme="minorEastAsia" w:cs="Times New Roman"/>
          <w:sz w:val="24"/>
          <w:szCs w:val="24"/>
          <w:lang w:eastAsia="ru-RU"/>
        </w:rPr>
      </w:pPr>
      <w:r w:rsidRPr="00BD1779">
        <w:rPr>
          <w:rFonts w:eastAsiaTheme="minorEastAsia" w:cs="Times New Roman"/>
          <w:sz w:val="24"/>
          <w:szCs w:val="24"/>
          <w:lang w:eastAsia="ru-RU"/>
        </w:rPr>
        <w:t xml:space="preserve">8.2. Заявка на участие в запросе предложений, проводимым в электронной форме,  подается на электронной площадке ЕЭТП «Росэлторг»» по адресу: </w:t>
      </w:r>
      <w:hyperlink r:id="rId14" w:history="1">
        <w:r w:rsidRPr="00BD1779">
          <w:rPr>
            <w:rFonts w:eastAsiaTheme="minorEastAsia" w:cs="Times New Roman"/>
            <w:color w:val="0563C1" w:themeColor="hyperlink"/>
            <w:sz w:val="24"/>
            <w:szCs w:val="24"/>
            <w:u w:val="single"/>
            <w:lang w:eastAsia="ru-RU"/>
          </w:rPr>
          <w:t>https://www.roseltorg.ru</w:t>
        </w:r>
      </w:hyperlink>
      <w:r w:rsidRPr="00BD1779">
        <w:rPr>
          <w:rFonts w:eastAsiaTheme="minorEastAsia" w:cs="Times New Roman"/>
          <w:sz w:val="24"/>
          <w:szCs w:val="24"/>
          <w:lang w:eastAsia="ru-RU"/>
        </w:rPr>
        <w:t xml:space="preserve">  в соответствии с регламентом электронной площадки.</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9. Рассмотрение предложений на участие в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о допуске к участию в закупке участника закупки;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об отказе в допуске участника закупки к участию в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Участнику закупки отказывается в допуске к участию в закупке в случае: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несоответствия требованиям, установленным пунктами 1, 2 и 7 раздела 1 настоящей документации о закупки;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 несоответствие предложения на участие в закупке требованиям документации о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lastRenderedPageBreak/>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10. Заключение договора.</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10.1. Заказчик заключает договор с победителем закупки.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10.3. Победитель закупки должен подписать указанный проект договора и вернуть его заказчику в срок, установленный в Информационной карте закупке.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10.7. Закупка признается совершенной со дня заключения договора.</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11. Обязанность заказчика отказаться от заключения договора.</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12. Правовое регулирование.</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A3404E" w:rsidRPr="00BD1779" w:rsidRDefault="00A3404E" w:rsidP="00A3404E">
      <w:pPr>
        <w:ind w:firstLine="709"/>
        <w:rPr>
          <w:rFonts w:eastAsiaTheme="minorEastAsia" w:cs="Times New Roman"/>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p>
    <w:p w:rsidR="00A3404E" w:rsidRPr="00BD1779" w:rsidRDefault="00A3404E" w:rsidP="00A3404E">
      <w:pPr>
        <w:ind w:firstLine="709"/>
        <w:jc w:val="center"/>
        <w:rPr>
          <w:rFonts w:eastAsiaTheme="minorEastAsia" w:cs="Times New Roman"/>
          <w:b/>
          <w:bCs/>
          <w:sz w:val="24"/>
          <w:szCs w:val="24"/>
          <w:lang w:eastAsia="ru-RU"/>
        </w:rPr>
      </w:pPr>
      <w:r w:rsidRPr="00BD1779">
        <w:rPr>
          <w:rFonts w:eastAsiaTheme="minorEastAsia" w:cs="Times New Roman"/>
          <w:b/>
          <w:bCs/>
          <w:sz w:val="24"/>
          <w:szCs w:val="24"/>
          <w:lang w:eastAsia="ru-RU"/>
        </w:rPr>
        <w:t>Раздел 2. Информационная карта закупки</w:t>
      </w:r>
    </w:p>
    <w:p w:rsidR="00A3404E" w:rsidRPr="00BD1779" w:rsidRDefault="00A3404E" w:rsidP="00A3404E">
      <w:pPr>
        <w:ind w:firstLine="709"/>
        <w:rPr>
          <w:rFonts w:eastAsiaTheme="minorEastAsia" w:cs="Times New Roman"/>
          <w:sz w:val="24"/>
          <w:szCs w:val="24"/>
          <w:lang w:eastAsia="ru-RU"/>
        </w:rPr>
      </w:pPr>
      <w:r w:rsidRPr="00BD1779">
        <w:rPr>
          <w:rFonts w:eastAsiaTheme="minorEastAsia"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82"/>
        <w:gridCol w:w="5244"/>
      </w:tblGrid>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lastRenderedPageBreak/>
              <w:t>№ п/п</w:t>
            </w:r>
          </w:p>
        </w:tc>
        <w:tc>
          <w:tcPr>
            <w:tcW w:w="4282"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Наименование параметра</w:t>
            </w:r>
          </w:p>
        </w:tc>
        <w:tc>
          <w:tcPr>
            <w:tcW w:w="5244"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Значение параметра</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Наименование Заказчика, контактная информация</w:t>
            </w:r>
          </w:p>
        </w:tc>
        <w:tc>
          <w:tcPr>
            <w:tcW w:w="5244"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Санкт-Петербург, Чкаловский пр. д.25а, лит А</w:t>
            </w:r>
          </w:p>
          <w:p w:rsidR="00A3404E" w:rsidRPr="00BD1779" w:rsidRDefault="00A3404E" w:rsidP="00804B8B">
            <w:pPr>
              <w:jc w:val="left"/>
              <w:rPr>
                <w:rFonts w:eastAsiaTheme="minorEastAsia" w:cs="Times New Roman"/>
                <w:u w:val="single"/>
                <w:lang w:eastAsia="ru-RU"/>
              </w:rPr>
            </w:pPr>
            <w:r w:rsidRPr="00BD1779">
              <w:rPr>
                <w:rFonts w:eastAsiaTheme="minorEastAsia" w:cs="Times New Roman"/>
                <w:lang w:eastAsia="ru-RU"/>
              </w:rPr>
              <w:t xml:space="preserve">Эл.почта: </w:t>
            </w:r>
            <w:hyperlink r:id="rId15" w:history="1">
              <w:r w:rsidRPr="00BD1779">
                <w:rPr>
                  <w:rFonts w:eastAsiaTheme="minorEastAsia" w:cs="Times New Roman"/>
                  <w:u w:val="single"/>
                  <w:lang w:val="en-US" w:eastAsia="ru-RU"/>
                </w:rPr>
                <w:t>loiro</w:t>
              </w:r>
              <w:r w:rsidRPr="00BD1779">
                <w:rPr>
                  <w:rFonts w:eastAsiaTheme="minorEastAsia" w:cs="Times New Roman"/>
                  <w:u w:val="single"/>
                  <w:lang w:eastAsia="ru-RU"/>
                </w:rPr>
                <w:t>-</w:t>
              </w:r>
              <w:r w:rsidRPr="00BD1779">
                <w:rPr>
                  <w:rFonts w:eastAsiaTheme="minorEastAsia" w:cs="Times New Roman"/>
                  <w:u w:val="single"/>
                  <w:lang w:val="en-US" w:eastAsia="ru-RU"/>
                </w:rPr>
                <w:t>zakaz</w:t>
              </w:r>
              <w:r w:rsidRPr="00BD1779">
                <w:rPr>
                  <w:rFonts w:eastAsiaTheme="minorEastAsia" w:cs="Times New Roman"/>
                  <w:u w:val="single"/>
                  <w:lang w:eastAsia="ru-RU"/>
                </w:rPr>
                <w:t>@</w:t>
              </w:r>
              <w:r w:rsidRPr="00BD1779">
                <w:rPr>
                  <w:rFonts w:eastAsiaTheme="minorEastAsia" w:cs="Times New Roman"/>
                  <w:u w:val="single"/>
                  <w:lang w:val="en-US" w:eastAsia="ru-RU"/>
                </w:rPr>
                <w:t>yandex</w:t>
              </w:r>
              <w:r w:rsidRPr="00BD1779">
                <w:rPr>
                  <w:rFonts w:eastAsiaTheme="minorEastAsia" w:cs="Times New Roman"/>
                  <w:u w:val="single"/>
                  <w:lang w:eastAsia="ru-RU"/>
                </w:rPr>
                <w:t>.</w:t>
              </w:r>
              <w:r w:rsidRPr="00BD1779">
                <w:rPr>
                  <w:rFonts w:eastAsiaTheme="minorEastAsia" w:cs="Times New Roman"/>
                  <w:u w:val="single"/>
                  <w:lang w:val="en-US" w:eastAsia="ru-RU"/>
                </w:rPr>
                <w:t>ru</w:t>
              </w:r>
            </w:hyperlink>
          </w:p>
          <w:p w:rsidR="00A3404E" w:rsidRPr="00BD1779" w:rsidRDefault="00A3404E" w:rsidP="00804B8B">
            <w:pPr>
              <w:jc w:val="left"/>
              <w:rPr>
                <w:rFonts w:eastAsiaTheme="minorEastAsia" w:cs="Times New Roman"/>
                <w:color w:val="0563C1" w:themeColor="hyperlink"/>
                <w:u w:val="single"/>
                <w:lang w:eastAsia="ru-RU"/>
              </w:rPr>
            </w:pPr>
            <w:r w:rsidRPr="00BD1779">
              <w:rPr>
                <w:rFonts w:eastAsiaTheme="minorEastAsia" w:cs="Times New Roman"/>
                <w:color w:val="0563C1" w:themeColor="hyperlink"/>
                <w:u w:val="single"/>
                <w:lang w:eastAsia="ru-RU"/>
              </w:rPr>
              <w:t>Отве</w:t>
            </w:r>
            <w:r>
              <w:rPr>
                <w:rFonts w:eastAsiaTheme="minorEastAsia" w:cs="Times New Roman"/>
                <w:color w:val="0563C1" w:themeColor="hyperlink"/>
                <w:u w:val="single"/>
                <w:lang w:eastAsia="ru-RU"/>
              </w:rPr>
              <w:t>тственны</w:t>
            </w:r>
            <w:r w:rsidR="00CA0C98">
              <w:rPr>
                <w:rFonts w:eastAsiaTheme="minorEastAsia" w:cs="Times New Roman"/>
                <w:color w:val="0563C1" w:themeColor="hyperlink"/>
                <w:u w:val="single"/>
                <w:lang w:eastAsia="ru-RU"/>
              </w:rPr>
              <w:t>й Латушко  В.А. т +7(812)3725236</w:t>
            </w:r>
            <w:r w:rsidRPr="00BD1779">
              <w:rPr>
                <w:rFonts w:eastAsiaTheme="minorEastAsia" w:cs="Times New Roman"/>
                <w:color w:val="0563C1" w:themeColor="hyperlink"/>
                <w:u w:val="single"/>
                <w:lang w:eastAsia="ru-RU"/>
              </w:rPr>
              <w:t xml:space="preserve"> по </w:t>
            </w:r>
          </w:p>
          <w:p w:rsidR="00A3404E" w:rsidRPr="00BD1779" w:rsidRDefault="00A3404E" w:rsidP="00804B8B">
            <w:pPr>
              <w:jc w:val="left"/>
              <w:rPr>
                <w:rFonts w:eastAsiaTheme="minorEastAsia" w:cs="Times New Roman"/>
                <w:lang w:eastAsia="ru-RU"/>
              </w:rPr>
            </w:pPr>
            <w:r w:rsidRPr="00BD1779">
              <w:rPr>
                <w:rFonts w:eastAsiaTheme="minorEastAsia" w:cs="Times New Roman"/>
                <w:color w:val="0563C1" w:themeColor="hyperlink"/>
                <w:u w:val="single"/>
                <w:lang w:eastAsia="ru-RU"/>
              </w:rPr>
              <w:t>Техническому заданию- Семенова  Ю.А. 8-812 3725296</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2.</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 xml:space="preserve"> Предмет закупки</w:t>
            </w:r>
          </w:p>
        </w:tc>
        <w:tc>
          <w:tcPr>
            <w:tcW w:w="5244" w:type="dxa"/>
          </w:tcPr>
          <w:p w:rsidR="00A3404E" w:rsidRDefault="00A3404E" w:rsidP="00804B8B">
            <w:pPr>
              <w:spacing w:after="200" w:line="276" w:lineRule="auto"/>
              <w:jc w:val="left"/>
              <w:rPr>
                <w:rFonts w:eastAsiaTheme="minorEastAsia" w:cs="Times New Roman"/>
                <w:bCs/>
                <w:sz w:val="24"/>
                <w:szCs w:val="24"/>
                <w:lang w:eastAsia="ru-RU"/>
              </w:rPr>
            </w:pPr>
            <w:r w:rsidRPr="00BD1779">
              <w:rPr>
                <w:rFonts w:eastAsiaTheme="minorEastAsia" w:cs="Times New Roman"/>
                <w:bCs/>
                <w:sz w:val="24"/>
                <w:szCs w:val="24"/>
                <w:lang w:eastAsia="ru-RU"/>
              </w:rPr>
              <w:t xml:space="preserve">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CA0C98" w:rsidRPr="00CA0C98">
              <w:rPr>
                <w:rFonts w:eastAsiaTheme="minorEastAsia" w:cs="Times New Roman"/>
                <w:bCs/>
                <w:sz w:val="24"/>
                <w:szCs w:val="24"/>
                <w:lang w:eastAsia="ru-RU"/>
              </w:rPr>
              <w:t>«Организация деятельности школьного театра»</w:t>
            </w:r>
            <w:r w:rsidR="00CA0C98">
              <w:rPr>
                <w:rFonts w:eastAsiaTheme="minorEastAsia" w:cs="Times New Roman"/>
                <w:bCs/>
                <w:sz w:val="24"/>
                <w:szCs w:val="24"/>
                <w:lang w:eastAsia="ru-RU"/>
              </w:rPr>
              <w:t xml:space="preserve"> </w:t>
            </w:r>
            <w:r w:rsidRPr="00D35E94">
              <w:rPr>
                <w:rFonts w:eastAsiaTheme="minorEastAsia" w:cs="Times New Roman"/>
                <w:bCs/>
                <w:sz w:val="24"/>
                <w:szCs w:val="24"/>
                <w:lang w:eastAsia="ru-RU"/>
              </w:rPr>
              <w:t>в соответствии с Техническим заданием</w:t>
            </w:r>
            <w:r>
              <w:rPr>
                <w:rFonts w:eastAsiaTheme="minorEastAsia" w:cs="Times New Roman"/>
                <w:bCs/>
                <w:sz w:val="24"/>
                <w:szCs w:val="24"/>
                <w:lang w:eastAsia="ru-RU"/>
              </w:rPr>
              <w:t xml:space="preserve"> </w:t>
            </w:r>
          </w:p>
          <w:p w:rsidR="00A3404E" w:rsidRPr="00BD1779" w:rsidRDefault="00A3404E" w:rsidP="00804B8B">
            <w:pPr>
              <w:spacing w:after="200" w:line="276" w:lineRule="auto"/>
              <w:jc w:val="left"/>
              <w:rPr>
                <w:rFonts w:eastAsiaTheme="minorEastAsia" w:cs="Times New Roman"/>
                <w:bCs/>
                <w:sz w:val="24"/>
                <w:szCs w:val="24"/>
                <w:lang w:eastAsia="ru-RU"/>
              </w:rPr>
            </w:pPr>
            <w:r w:rsidRPr="00BD1779">
              <w:rPr>
                <w:rFonts w:eastAsiaTheme="minorEastAsia" w:cs="Times New Roman"/>
                <w:bCs/>
                <w:sz w:val="24"/>
                <w:szCs w:val="24"/>
                <w:lang w:eastAsia="ru-RU"/>
              </w:rPr>
              <w:t>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w:t>
            </w:r>
            <w:r>
              <w:rPr>
                <w:rFonts w:eastAsiaTheme="minorEastAsia" w:cs="Times New Roman"/>
                <w:bCs/>
                <w:sz w:val="24"/>
                <w:szCs w:val="24"/>
                <w:lang w:eastAsia="ru-RU"/>
              </w:rPr>
              <w:t xml:space="preserve"> Ленинградской области </w:t>
            </w:r>
            <w:r w:rsidRPr="00D35E94">
              <w:rPr>
                <w:rFonts w:eastAsiaTheme="minorEastAsia" w:cs="Times New Roman"/>
                <w:bCs/>
                <w:sz w:val="24"/>
                <w:szCs w:val="24"/>
                <w:lang w:eastAsia="ru-RU"/>
              </w:rPr>
              <w:t>«</w:t>
            </w:r>
            <w:r w:rsidR="00CA0C98" w:rsidRPr="00CA0C98">
              <w:rPr>
                <w:rFonts w:eastAsiaTheme="minorEastAsia" w:cs="Times New Roman"/>
                <w:bCs/>
                <w:sz w:val="24"/>
                <w:szCs w:val="24"/>
                <w:lang w:eastAsia="ru-RU"/>
              </w:rPr>
              <w:t>Современные практические подходы к преподаванию музыки в общеобразовательной организации</w:t>
            </w:r>
            <w:r w:rsidRPr="00D35E94">
              <w:rPr>
                <w:rFonts w:eastAsiaTheme="minorEastAsia" w:cs="Times New Roman"/>
                <w:bCs/>
                <w:sz w:val="24"/>
                <w:szCs w:val="24"/>
                <w:lang w:eastAsia="ru-RU"/>
              </w:rPr>
              <w:t>» в соответствии с Техническим заданием</w:t>
            </w:r>
            <w:r>
              <w:rPr>
                <w:rFonts w:eastAsiaTheme="minorEastAsia" w:cs="Times New Roman"/>
                <w:bCs/>
                <w:sz w:val="24"/>
                <w:szCs w:val="24"/>
                <w:lang w:eastAsia="ru-RU"/>
              </w:rPr>
              <w:t>.</w:t>
            </w:r>
            <w:r w:rsidRPr="00D35E94">
              <w:rPr>
                <w:rFonts w:eastAsiaTheme="minorEastAsia" w:cs="Times New Roman"/>
                <w:bCs/>
                <w:sz w:val="24"/>
                <w:szCs w:val="24"/>
                <w:lang w:eastAsia="ru-RU"/>
              </w:rPr>
              <w:t xml:space="preserve"> </w:t>
            </w:r>
          </w:p>
          <w:p w:rsidR="00A3404E" w:rsidRPr="00BD1779" w:rsidRDefault="00A3404E" w:rsidP="00CA0C98">
            <w:pPr>
              <w:spacing w:after="200" w:line="276" w:lineRule="auto"/>
              <w:jc w:val="left"/>
              <w:rPr>
                <w:rFonts w:eastAsiaTheme="minorEastAsia" w:cs="Times New Roman"/>
                <w:lang w:eastAsia="ru-RU"/>
              </w:rPr>
            </w:pPr>
            <w:r w:rsidRPr="00BD1779">
              <w:rPr>
                <w:rFonts w:eastAsiaTheme="minorEastAsia" w:cs="Times New Roman"/>
                <w:bCs/>
                <w:sz w:val="24"/>
                <w:szCs w:val="24"/>
                <w:lang w:eastAsia="ru-RU"/>
              </w:rPr>
              <w:t xml:space="preserve">Лот 3 -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D35E94">
              <w:rPr>
                <w:rFonts w:eastAsiaTheme="minorEastAsia" w:cs="Times New Roman"/>
                <w:bCs/>
                <w:sz w:val="24"/>
                <w:szCs w:val="24"/>
                <w:lang w:eastAsia="ru-RU"/>
              </w:rPr>
              <w:t>«</w:t>
            </w:r>
            <w:r w:rsidR="00CA0C98" w:rsidRPr="00CA0C98">
              <w:rPr>
                <w:rFonts w:eastAsiaTheme="minorEastAsia" w:cs="Times New Roman"/>
                <w:bCs/>
                <w:sz w:val="24"/>
                <w:szCs w:val="24"/>
                <w:lang w:eastAsia="ru-RU"/>
              </w:rPr>
              <w:t>Управление современной дошкольной образовательной организацией. Результативные стратегии и практические решения</w:t>
            </w:r>
            <w:r w:rsidRPr="00D35E94">
              <w:rPr>
                <w:rFonts w:eastAsiaTheme="minorEastAsia" w:cs="Times New Roman"/>
                <w:bCs/>
                <w:sz w:val="24"/>
                <w:szCs w:val="24"/>
                <w:lang w:eastAsia="ru-RU"/>
              </w:rPr>
              <w:t>» в соответствии с Техн</w:t>
            </w:r>
            <w:r>
              <w:rPr>
                <w:rFonts w:eastAsiaTheme="minorEastAsia" w:cs="Times New Roman"/>
                <w:bCs/>
                <w:sz w:val="24"/>
                <w:szCs w:val="24"/>
                <w:lang w:eastAsia="ru-RU"/>
              </w:rPr>
              <w:t>ическим заданием.</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3.</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Место, условия исполнения договора</w:t>
            </w:r>
          </w:p>
        </w:tc>
        <w:tc>
          <w:tcPr>
            <w:tcW w:w="5244"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Указаны в проекте договора</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 xml:space="preserve">4. </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Начальная цена договора в т.ч. НДС</w:t>
            </w:r>
          </w:p>
        </w:tc>
        <w:tc>
          <w:tcPr>
            <w:tcW w:w="5244" w:type="dxa"/>
          </w:tcPr>
          <w:p w:rsidR="00A3404E" w:rsidRPr="00BD1779" w:rsidRDefault="00CA0C98" w:rsidP="00804B8B">
            <w:pPr>
              <w:jc w:val="left"/>
              <w:rPr>
                <w:rFonts w:eastAsiaTheme="minorEastAsia" w:cs="Times New Roman"/>
                <w:lang w:eastAsia="ru-RU"/>
              </w:rPr>
            </w:pPr>
            <w:r>
              <w:rPr>
                <w:rFonts w:eastAsia="Times New Roman" w:cs="Times New Roman"/>
                <w:lang w:eastAsia="ru-RU"/>
              </w:rPr>
              <w:t xml:space="preserve"> Лот1 -50</w:t>
            </w:r>
            <w:r w:rsidR="00A3404E">
              <w:rPr>
                <w:rFonts w:eastAsia="Times New Roman" w:cs="Times New Roman"/>
                <w:lang w:eastAsia="ru-RU"/>
              </w:rPr>
              <w:t>0</w:t>
            </w:r>
            <w:r w:rsidR="00A3404E" w:rsidRPr="00BD1779">
              <w:rPr>
                <w:rFonts w:eastAsia="Times New Roman" w:cs="Times New Roman"/>
                <w:lang w:eastAsia="ru-RU"/>
              </w:rPr>
              <w:t>000,00</w:t>
            </w:r>
            <w:r w:rsidR="00B6501E">
              <w:rPr>
                <w:rFonts w:eastAsia="Times New Roman" w:cs="Times New Roman"/>
                <w:lang w:eastAsia="ru-RU"/>
              </w:rPr>
              <w:t xml:space="preserve"> </w:t>
            </w:r>
            <w:r>
              <w:rPr>
                <w:rFonts w:eastAsiaTheme="minorEastAsia" w:cs="Times New Roman"/>
                <w:lang w:eastAsia="ru-RU"/>
              </w:rPr>
              <w:t>рублей ( пятьсот</w:t>
            </w:r>
            <w:r w:rsidR="00A3404E" w:rsidRPr="00BD1779">
              <w:rPr>
                <w:rFonts w:eastAsiaTheme="minorEastAsia" w:cs="Times New Roman"/>
                <w:lang w:eastAsia="ru-RU"/>
              </w:rPr>
              <w:t xml:space="preserve"> тысяч) рублей  00 копеек Если  НДС не уплачивается, то указывается причина.</w:t>
            </w:r>
          </w:p>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Лот2 -</w:t>
            </w:r>
            <w:r w:rsidR="00CA0C98">
              <w:rPr>
                <w:rFonts w:eastAsiaTheme="minorEastAsia" w:cs="Times New Roman"/>
                <w:lang w:eastAsia="ru-RU"/>
              </w:rPr>
              <w:t>50</w:t>
            </w:r>
            <w:r w:rsidRPr="00D35E94">
              <w:rPr>
                <w:rFonts w:eastAsiaTheme="minorEastAsia" w:cs="Times New Roman"/>
                <w:lang w:eastAsia="ru-RU"/>
              </w:rPr>
              <w:t>00</w:t>
            </w:r>
            <w:r w:rsidR="00CA0C98">
              <w:rPr>
                <w:rFonts w:eastAsiaTheme="minorEastAsia" w:cs="Times New Roman"/>
                <w:lang w:eastAsia="ru-RU"/>
              </w:rPr>
              <w:t>00,00</w:t>
            </w:r>
            <w:r w:rsidR="00B6501E">
              <w:rPr>
                <w:rFonts w:eastAsiaTheme="minorEastAsia" w:cs="Times New Roman"/>
                <w:lang w:eastAsia="ru-RU"/>
              </w:rPr>
              <w:t xml:space="preserve"> </w:t>
            </w:r>
            <w:r w:rsidR="00CA0C98">
              <w:rPr>
                <w:rFonts w:eastAsiaTheme="minorEastAsia" w:cs="Times New Roman"/>
                <w:lang w:eastAsia="ru-RU"/>
              </w:rPr>
              <w:t>рублей (пятьсот</w:t>
            </w:r>
            <w:r w:rsidRPr="00D35E94">
              <w:rPr>
                <w:rFonts w:eastAsiaTheme="minorEastAsia" w:cs="Times New Roman"/>
                <w:lang w:eastAsia="ru-RU"/>
              </w:rPr>
              <w:t xml:space="preserve"> тысяч) </w:t>
            </w:r>
            <w:r w:rsidRPr="00BD1779">
              <w:rPr>
                <w:rFonts w:eastAsiaTheme="minorEastAsia" w:cs="Times New Roman"/>
                <w:lang w:eastAsia="ru-RU"/>
              </w:rPr>
              <w:t>рублей  00 копеек Если  НДС не уплачивается, то указывается причина.</w:t>
            </w:r>
          </w:p>
          <w:p w:rsidR="00A3404E" w:rsidRPr="00BD1779" w:rsidRDefault="00A3404E" w:rsidP="00CA0C98">
            <w:pPr>
              <w:jc w:val="left"/>
              <w:rPr>
                <w:rFonts w:eastAsiaTheme="minorEastAsia" w:cs="Times New Roman"/>
                <w:lang w:eastAsia="ru-RU"/>
              </w:rPr>
            </w:pPr>
            <w:r w:rsidRPr="00BD1779">
              <w:rPr>
                <w:rFonts w:eastAsiaTheme="minorEastAsia" w:cs="Times New Roman"/>
                <w:lang w:eastAsia="ru-RU"/>
              </w:rPr>
              <w:t>Лот3 -</w:t>
            </w:r>
            <w:r w:rsidR="00CA0C98">
              <w:rPr>
                <w:rFonts w:eastAsiaTheme="minorEastAsia" w:cs="Times New Roman"/>
                <w:lang w:eastAsia="ru-RU"/>
              </w:rPr>
              <w:t>875</w:t>
            </w:r>
            <w:r w:rsidRPr="00D35E94">
              <w:rPr>
                <w:rFonts w:eastAsiaTheme="minorEastAsia" w:cs="Times New Roman"/>
                <w:lang w:eastAsia="ru-RU"/>
              </w:rPr>
              <w:t>0</w:t>
            </w:r>
            <w:r w:rsidR="00CA0C98">
              <w:rPr>
                <w:rFonts w:eastAsiaTheme="minorEastAsia" w:cs="Times New Roman"/>
                <w:lang w:eastAsia="ru-RU"/>
              </w:rPr>
              <w:t>00,00рублей ( восемьсот семьдесят пять</w:t>
            </w:r>
            <w:r w:rsidRPr="00D35E94">
              <w:rPr>
                <w:rFonts w:eastAsiaTheme="minorEastAsia" w:cs="Times New Roman"/>
                <w:lang w:eastAsia="ru-RU"/>
              </w:rPr>
              <w:t xml:space="preserve"> тысяч) </w:t>
            </w:r>
            <w:r w:rsidRPr="00BD1779">
              <w:rPr>
                <w:rFonts w:eastAsiaTheme="minorEastAsia" w:cs="Times New Roman"/>
                <w:lang w:eastAsia="ru-RU"/>
              </w:rPr>
              <w:t>рублей  00 копеек Если  НДС не уплачивается, то указывается причина.</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 xml:space="preserve">5. </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Порядок формирования цены договора</w:t>
            </w:r>
          </w:p>
        </w:tc>
        <w:tc>
          <w:tcPr>
            <w:tcW w:w="5244"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 xml:space="preserve">Начальная цена договора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w:t>
            </w:r>
            <w:r w:rsidRPr="00BD1779">
              <w:rPr>
                <w:rFonts w:eastAsiaTheme="minorEastAsia" w:cs="Times New Roman"/>
                <w:lang w:eastAsia="ru-RU"/>
              </w:rPr>
              <w:lastRenderedPageBreak/>
              <w:t>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lastRenderedPageBreak/>
              <w:t>6.</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Источник финансирования</w:t>
            </w:r>
          </w:p>
        </w:tc>
        <w:tc>
          <w:tcPr>
            <w:tcW w:w="5244" w:type="dxa"/>
          </w:tcPr>
          <w:p w:rsidR="00A3404E" w:rsidRPr="00D35E94" w:rsidRDefault="00A3404E" w:rsidP="00804B8B">
            <w:pPr>
              <w:jc w:val="left"/>
              <w:rPr>
                <w:rFonts w:eastAsiaTheme="minorEastAsia" w:cs="Times New Roman"/>
                <w:lang w:eastAsia="ru-RU"/>
              </w:rPr>
            </w:pPr>
            <w:r w:rsidRPr="00D35E94">
              <w:rPr>
                <w:rFonts w:eastAsiaTheme="minorEastAsia" w:cs="Times New Roman"/>
                <w:lang w:eastAsia="ru-RU"/>
              </w:rPr>
              <w:t xml:space="preserve"> субсидии на иные цели в рамках реализации</w:t>
            </w:r>
          </w:p>
          <w:p w:rsidR="00A3404E" w:rsidRPr="00D35E94" w:rsidRDefault="00A3404E" w:rsidP="00804B8B">
            <w:pPr>
              <w:jc w:val="left"/>
              <w:rPr>
                <w:rFonts w:eastAsiaTheme="minorEastAsia" w:cs="Times New Roman"/>
                <w:lang w:eastAsia="ru-RU"/>
              </w:rPr>
            </w:pPr>
            <w:r w:rsidRPr="00D35E94">
              <w:rPr>
                <w:rFonts w:eastAsiaTheme="minorEastAsia" w:cs="Times New Roman"/>
                <w:lang w:eastAsia="ru-RU"/>
              </w:rPr>
              <w:t>мероприятия «Обеспечение повышения квалификации педагогических работников</w:t>
            </w:r>
          </w:p>
          <w:p w:rsidR="00A3404E" w:rsidRPr="00BD1779" w:rsidRDefault="00A3404E" w:rsidP="00804B8B">
            <w:pPr>
              <w:jc w:val="left"/>
              <w:rPr>
                <w:rFonts w:eastAsiaTheme="minorEastAsia" w:cs="Times New Roman"/>
                <w:lang w:eastAsia="ru-RU"/>
              </w:rPr>
            </w:pPr>
            <w:r w:rsidRPr="00D35E94">
              <w:rPr>
                <w:rFonts w:eastAsiaTheme="minorEastAsia" w:cs="Times New Roman"/>
                <w:lang w:eastAsia="ru-RU"/>
              </w:rPr>
              <w:t>по персонифицированной модели» государственной программы Ленинградской</w:t>
            </w:r>
            <w:r>
              <w:rPr>
                <w:rFonts w:eastAsiaTheme="minorEastAsia" w:cs="Times New Roman"/>
                <w:lang w:eastAsia="ru-RU"/>
              </w:rPr>
              <w:t xml:space="preserve"> </w:t>
            </w:r>
            <w:r w:rsidRPr="00D35E94">
              <w:rPr>
                <w:rFonts w:eastAsiaTheme="minorEastAsia" w:cs="Times New Roman"/>
                <w:lang w:eastAsia="ru-RU"/>
              </w:rPr>
              <w:t>области «Современное образование Ленинградской области» на 2026 год за счет</w:t>
            </w:r>
            <w:r>
              <w:rPr>
                <w:rFonts w:eastAsiaTheme="minorEastAsia" w:cs="Times New Roman"/>
                <w:lang w:eastAsia="ru-RU"/>
              </w:rPr>
              <w:t xml:space="preserve"> </w:t>
            </w:r>
            <w:r w:rsidRPr="00D35E94">
              <w:rPr>
                <w:rFonts w:eastAsiaTheme="minorEastAsia" w:cs="Times New Roman"/>
                <w:lang w:eastAsia="ru-RU"/>
              </w:rPr>
              <w:t>средств областного бюджета.</w:t>
            </w:r>
            <w:r w:rsidRPr="00BD1779">
              <w:rPr>
                <w:rFonts w:eastAsiaTheme="minorEastAsia" w:cs="Times New Roman"/>
                <w:lang w:eastAsia="ru-RU"/>
              </w:rPr>
              <w:t xml:space="preserve"> </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7.</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Валюта, используемая для формирования цены Договора и расчетов с Исполнителем </w:t>
            </w:r>
          </w:p>
        </w:tc>
        <w:tc>
          <w:tcPr>
            <w:tcW w:w="5244"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Российский рубль</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 xml:space="preserve">8. </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Сроки оказания услуг</w:t>
            </w:r>
          </w:p>
        </w:tc>
        <w:tc>
          <w:tcPr>
            <w:tcW w:w="5244"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С момента заключ</w:t>
            </w:r>
            <w:r>
              <w:rPr>
                <w:rFonts w:eastAsiaTheme="minorEastAsia" w:cs="Times New Roman"/>
                <w:lang w:eastAsia="ru-RU"/>
              </w:rPr>
              <w:t xml:space="preserve">ения договора </w:t>
            </w:r>
            <w:r w:rsidR="00FC2F6B" w:rsidRPr="00FC2F6B">
              <w:rPr>
                <w:rFonts w:eastAsiaTheme="minorEastAsia" w:cs="Times New Roman"/>
                <w:lang w:eastAsia="ru-RU"/>
              </w:rPr>
              <w:t>по « 28» октября</w:t>
            </w:r>
            <w:r w:rsidRPr="00FC2F6B">
              <w:rPr>
                <w:rFonts w:eastAsiaTheme="minorEastAsia" w:cs="Times New Roman"/>
                <w:lang w:eastAsia="ru-RU"/>
              </w:rPr>
              <w:t xml:space="preserve">  2026</w:t>
            </w:r>
            <w:r w:rsidR="00B30336" w:rsidRPr="00FC2F6B">
              <w:rPr>
                <w:rFonts w:eastAsiaTheme="minorEastAsia" w:cs="Times New Roman"/>
                <w:lang w:eastAsia="ru-RU"/>
              </w:rPr>
              <w:t xml:space="preserve"> г. Лоты 1-3</w:t>
            </w:r>
            <w:r w:rsidRPr="00FC2F6B">
              <w:rPr>
                <w:rFonts w:eastAsiaTheme="minorEastAsia" w:cs="Times New Roman"/>
                <w:lang w:eastAsia="ru-RU"/>
              </w:rPr>
              <w:t>.</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9.</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Размер обеспечения заявки</w:t>
            </w:r>
          </w:p>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на участие в запросе предложений</w:t>
            </w:r>
          </w:p>
        </w:tc>
        <w:tc>
          <w:tcPr>
            <w:tcW w:w="5244"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 xml:space="preserve"> Не установлено</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10.</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 xml:space="preserve">Способ закупки </w:t>
            </w:r>
          </w:p>
        </w:tc>
        <w:tc>
          <w:tcPr>
            <w:tcW w:w="5244"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Открытый запрос предложений в электронной форме</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11.</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Адрес электронной площадки в информационно-телекоммуникационной сети «Интернет»:</w:t>
            </w:r>
          </w:p>
        </w:tc>
        <w:tc>
          <w:tcPr>
            <w:tcW w:w="5244"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Наименование: ОАО "Единая электронная торговая площадка";</w:t>
            </w:r>
          </w:p>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Электронный адрес: </w:t>
            </w:r>
            <w:hyperlink r:id="rId16" w:history="1">
              <w:r w:rsidRPr="00BD1779">
                <w:rPr>
                  <w:rFonts w:eastAsiaTheme="minorEastAsia" w:cs="Times New Roman"/>
                  <w:color w:val="0563C1" w:themeColor="hyperlink"/>
                  <w:u w:val="single"/>
                  <w:lang w:eastAsia="ru-RU"/>
                </w:rPr>
                <w:t>www.roseltorg.ru</w:t>
              </w:r>
            </w:hyperlink>
            <w:r w:rsidRPr="00BD1779">
              <w:rPr>
                <w:rFonts w:eastAsiaTheme="minorEastAsia" w:cs="Times New Roman"/>
                <w:lang w:eastAsia="ru-RU"/>
              </w:rPr>
              <w:t xml:space="preserve"> ;</w:t>
            </w:r>
          </w:p>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Адрес: 127006, Москва, ул. Каретный ряд, д.2/1;</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12.</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начала подачи заявок на участие в запросе предложений</w:t>
            </w:r>
          </w:p>
          <w:p w:rsidR="00A3404E" w:rsidRPr="00BD1779" w:rsidRDefault="00A3404E" w:rsidP="00804B8B">
            <w:pPr>
              <w:spacing w:after="200" w:line="276" w:lineRule="auto"/>
              <w:contextualSpacing/>
              <w:jc w:val="left"/>
              <w:rPr>
                <w:rFonts w:eastAsiaTheme="minorEastAsia" w:cs="Times New Roman"/>
                <w:lang w:eastAsia="ru-RU"/>
              </w:rPr>
            </w:pPr>
          </w:p>
          <w:p w:rsidR="00A3404E" w:rsidRPr="00BD1779" w:rsidRDefault="00A3404E" w:rsidP="00804B8B">
            <w:pPr>
              <w:spacing w:after="200" w:line="276" w:lineRule="auto"/>
              <w:contextualSpacing/>
              <w:jc w:val="left"/>
              <w:rPr>
                <w:rFonts w:eastAsiaTheme="minorEastAsia" w:cs="Times New Roman"/>
                <w:lang w:eastAsia="ru-RU"/>
              </w:rPr>
            </w:pPr>
          </w:p>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и время окончания срока подачи заявок на участие в запросе предложений</w:t>
            </w:r>
          </w:p>
        </w:tc>
        <w:tc>
          <w:tcPr>
            <w:tcW w:w="5244"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highlight w:val="yellow"/>
                <w:lang w:eastAsia="ru-RU"/>
              </w:rPr>
              <w:t xml:space="preserve"> </w:t>
            </w:r>
            <w:r w:rsidRPr="00BD1779">
              <w:rPr>
                <w:rFonts w:eastAsiaTheme="minorEastAsia" w:cs="Times New Roman"/>
                <w:lang w:eastAsia="ru-RU"/>
              </w:rPr>
              <w:t xml:space="preserve">С момента размещения Извещения на проведение запроса предложений в электронной форме </w:t>
            </w:r>
            <w:r w:rsidR="00FC2F6B">
              <w:rPr>
                <w:rFonts w:eastAsiaTheme="minorEastAsia" w:cs="Times New Roman"/>
                <w:lang w:eastAsia="ru-RU"/>
              </w:rPr>
              <w:t xml:space="preserve"> 09.04.2026</w:t>
            </w:r>
          </w:p>
          <w:p w:rsidR="00A3404E" w:rsidRPr="00BD1779" w:rsidRDefault="00A3404E" w:rsidP="00804B8B">
            <w:pPr>
              <w:spacing w:after="200" w:line="276" w:lineRule="auto"/>
              <w:contextualSpacing/>
              <w:jc w:val="left"/>
              <w:rPr>
                <w:rFonts w:eastAsiaTheme="minorEastAsia" w:cs="Times New Roman"/>
                <w:lang w:eastAsia="ru-RU"/>
              </w:rPr>
            </w:pPr>
          </w:p>
          <w:p w:rsidR="00A3404E" w:rsidRPr="00BD1779" w:rsidRDefault="00B30336" w:rsidP="00804B8B">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w:t>
            </w:r>
            <w:r w:rsidR="002109DF">
              <w:rPr>
                <w:rFonts w:eastAsiaTheme="minorEastAsia" w:cs="Times New Roman"/>
                <w:highlight w:val="yellow"/>
                <w:lang w:eastAsia="ru-RU"/>
              </w:rPr>
              <w:t>21</w:t>
            </w:r>
            <w:r>
              <w:rPr>
                <w:rFonts w:eastAsiaTheme="minorEastAsia" w:cs="Times New Roman"/>
                <w:highlight w:val="yellow"/>
                <w:lang w:eastAsia="ru-RU"/>
              </w:rPr>
              <w:t xml:space="preserve">  .04</w:t>
            </w:r>
            <w:r w:rsidR="002109DF">
              <w:rPr>
                <w:rFonts w:eastAsiaTheme="minorEastAsia" w:cs="Times New Roman"/>
                <w:highlight w:val="yellow"/>
                <w:lang w:eastAsia="ru-RU"/>
              </w:rPr>
              <w:t>.2026г. 11</w:t>
            </w:r>
            <w:bookmarkStart w:id="11" w:name="_GoBack"/>
            <w:bookmarkEnd w:id="11"/>
            <w:r w:rsidR="00A3404E">
              <w:rPr>
                <w:rFonts w:eastAsiaTheme="minorEastAsia" w:cs="Times New Roman"/>
                <w:highlight w:val="yellow"/>
                <w:lang w:eastAsia="ru-RU"/>
              </w:rPr>
              <w:t>:00</w:t>
            </w:r>
            <w:r w:rsidR="00A3404E" w:rsidRPr="00BD1779">
              <w:rPr>
                <w:rFonts w:eastAsiaTheme="minorEastAsia" w:cs="Times New Roman"/>
                <w:highlight w:val="yellow"/>
                <w:lang w:eastAsia="ru-RU"/>
              </w:rPr>
              <w:t>ч. МСК</w:t>
            </w:r>
          </w:p>
          <w:p w:rsidR="00A3404E" w:rsidRPr="00BD1779" w:rsidRDefault="00A3404E" w:rsidP="00804B8B">
            <w:pPr>
              <w:spacing w:after="200" w:line="276" w:lineRule="auto"/>
              <w:contextualSpacing/>
              <w:jc w:val="left"/>
              <w:rPr>
                <w:rFonts w:eastAsiaTheme="minorEastAsia" w:cs="Times New Roman"/>
                <w:highlight w:val="yellow"/>
                <w:lang w:eastAsia="ru-RU"/>
              </w:rPr>
            </w:pP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13.</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окончания срока рассмотрения первых частей заявок на участие в запросе предложений</w:t>
            </w:r>
          </w:p>
        </w:tc>
        <w:tc>
          <w:tcPr>
            <w:tcW w:w="5244" w:type="dxa"/>
          </w:tcPr>
          <w:p w:rsidR="00A3404E" w:rsidRPr="00BD1779" w:rsidRDefault="00B30336" w:rsidP="00804B8B">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w:t>
            </w:r>
            <w:r w:rsidR="00FC2F6B">
              <w:rPr>
                <w:rFonts w:eastAsiaTheme="minorEastAsia" w:cs="Times New Roman"/>
                <w:highlight w:val="yellow"/>
                <w:lang w:eastAsia="ru-RU"/>
              </w:rPr>
              <w:t>21</w:t>
            </w:r>
            <w:r>
              <w:rPr>
                <w:rFonts w:eastAsiaTheme="minorEastAsia" w:cs="Times New Roman"/>
                <w:highlight w:val="yellow"/>
                <w:lang w:eastAsia="ru-RU"/>
              </w:rPr>
              <w:t xml:space="preserve">  .04</w:t>
            </w:r>
            <w:r w:rsidR="00A3404E">
              <w:rPr>
                <w:rFonts w:eastAsiaTheme="minorEastAsia" w:cs="Times New Roman"/>
                <w:highlight w:val="yellow"/>
                <w:lang w:eastAsia="ru-RU"/>
              </w:rPr>
              <w:t>.2026</w:t>
            </w:r>
            <w:r w:rsidR="00A3404E" w:rsidRPr="00BD1779">
              <w:rPr>
                <w:rFonts w:eastAsiaTheme="minorEastAsia" w:cs="Times New Roman"/>
                <w:highlight w:val="yellow"/>
                <w:lang w:eastAsia="ru-RU"/>
              </w:rPr>
              <w:t xml:space="preserve"> г.</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14.</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окончания срока рассмотрения вторых частей заявок на участие в запросе предложений</w:t>
            </w:r>
          </w:p>
          <w:p w:rsidR="00A3404E" w:rsidRPr="00BD1779" w:rsidRDefault="00A3404E" w:rsidP="00804B8B">
            <w:pPr>
              <w:spacing w:after="200" w:line="276" w:lineRule="auto"/>
              <w:contextualSpacing/>
              <w:jc w:val="left"/>
              <w:rPr>
                <w:rFonts w:eastAsiaTheme="minorEastAsia" w:cs="Times New Roman"/>
                <w:lang w:eastAsia="ru-RU"/>
              </w:rPr>
            </w:pPr>
          </w:p>
        </w:tc>
        <w:tc>
          <w:tcPr>
            <w:tcW w:w="5244" w:type="dxa"/>
          </w:tcPr>
          <w:p w:rsidR="00A3404E" w:rsidRPr="00BD1779" w:rsidRDefault="00B30336" w:rsidP="00804B8B">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w:t>
            </w:r>
            <w:r w:rsidR="00FC2F6B">
              <w:rPr>
                <w:rFonts w:eastAsiaTheme="minorEastAsia" w:cs="Times New Roman"/>
                <w:highlight w:val="yellow"/>
                <w:lang w:eastAsia="ru-RU"/>
              </w:rPr>
              <w:t>22</w:t>
            </w:r>
            <w:r>
              <w:rPr>
                <w:rFonts w:eastAsiaTheme="minorEastAsia" w:cs="Times New Roman"/>
                <w:highlight w:val="yellow"/>
                <w:lang w:eastAsia="ru-RU"/>
              </w:rPr>
              <w:t xml:space="preserve"> .04</w:t>
            </w:r>
            <w:r w:rsidR="00A3404E">
              <w:rPr>
                <w:rFonts w:eastAsiaTheme="minorEastAsia" w:cs="Times New Roman"/>
                <w:highlight w:val="yellow"/>
                <w:lang w:eastAsia="ru-RU"/>
              </w:rPr>
              <w:t>.2026</w:t>
            </w:r>
            <w:r w:rsidR="00A3404E" w:rsidRPr="00BD1779">
              <w:rPr>
                <w:rFonts w:eastAsiaTheme="minorEastAsia" w:cs="Times New Roman"/>
                <w:highlight w:val="yellow"/>
                <w:lang w:eastAsia="ru-RU"/>
              </w:rPr>
              <w:t>г.</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15.</w:t>
            </w:r>
          </w:p>
        </w:tc>
        <w:tc>
          <w:tcPr>
            <w:tcW w:w="4282" w:type="dxa"/>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Дата подведения итогов</w:t>
            </w:r>
          </w:p>
        </w:tc>
        <w:tc>
          <w:tcPr>
            <w:tcW w:w="5244" w:type="dxa"/>
          </w:tcPr>
          <w:p w:rsidR="00A3404E" w:rsidRPr="00BD1779" w:rsidRDefault="00B30336" w:rsidP="00804B8B">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w:t>
            </w:r>
            <w:r w:rsidR="00FC2F6B">
              <w:rPr>
                <w:rFonts w:eastAsiaTheme="minorEastAsia" w:cs="Times New Roman"/>
                <w:highlight w:val="yellow"/>
                <w:lang w:eastAsia="ru-RU"/>
              </w:rPr>
              <w:t>22</w:t>
            </w:r>
            <w:r>
              <w:rPr>
                <w:rFonts w:eastAsiaTheme="minorEastAsia" w:cs="Times New Roman"/>
                <w:highlight w:val="yellow"/>
                <w:lang w:eastAsia="ru-RU"/>
              </w:rPr>
              <w:t xml:space="preserve">  .04</w:t>
            </w:r>
            <w:r w:rsidR="00A3404E">
              <w:rPr>
                <w:rFonts w:eastAsiaTheme="minorEastAsia" w:cs="Times New Roman"/>
                <w:highlight w:val="yellow"/>
                <w:lang w:eastAsia="ru-RU"/>
              </w:rPr>
              <w:t>.2026</w:t>
            </w:r>
            <w:r w:rsidR="00A3404E" w:rsidRPr="00BD1779">
              <w:rPr>
                <w:rFonts w:eastAsiaTheme="minorEastAsia" w:cs="Times New Roman"/>
                <w:highlight w:val="yellow"/>
                <w:lang w:eastAsia="ru-RU"/>
              </w:rPr>
              <w:t>г.</w:t>
            </w:r>
          </w:p>
        </w:tc>
      </w:tr>
      <w:tr w:rsidR="00A3404E" w:rsidRPr="00BD1779" w:rsidTr="00804B8B">
        <w:tc>
          <w:tcPr>
            <w:tcW w:w="675" w:type="dxa"/>
          </w:tcPr>
          <w:p w:rsidR="00A3404E" w:rsidRPr="00BD1779" w:rsidRDefault="00A3404E" w:rsidP="00804B8B">
            <w:pPr>
              <w:rPr>
                <w:rFonts w:eastAsiaTheme="minorEastAsia" w:cs="Times New Roman"/>
                <w:lang w:eastAsia="ru-RU"/>
              </w:rPr>
            </w:pPr>
            <w:r w:rsidRPr="00BD1779">
              <w:rPr>
                <w:rFonts w:eastAsiaTheme="minorEastAsia" w:cs="Times New Roman"/>
                <w:lang w:eastAsia="ru-RU"/>
              </w:rPr>
              <w:t>16.</w:t>
            </w:r>
          </w:p>
        </w:tc>
        <w:tc>
          <w:tcPr>
            <w:tcW w:w="4282" w:type="dxa"/>
          </w:tcPr>
          <w:p w:rsidR="00A3404E" w:rsidRPr="00BD1779" w:rsidRDefault="00A3404E" w:rsidP="00804B8B">
            <w:pPr>
              <w:jc w:val="left"/>
              <w:rPr>
                <w:rFonts w:eastAsiaTheme="minorEastAsia" w:cs="Times New Roman"/>
                <w:lang w:eastAsia="ru-RU"/>
              </w:rPr>
            </w:pPr>
            <w:r w:rsidRPr="00BD1779">
              <w:rPr>
                <w:rFonts w:eastAsiaTheme="minorEastAsia" w:cs="Times New Roman"/>
                <w:lang w:eastAsia="ru-RU"/>
              </w:rPr>
              <w:t>Размер, условия обеспечения исполнения договора. Порядок предоставления и требования к такому обеспечению</w:t>
            </w:r>
          </w:p>
        </w:tc>
        <w:tc>
          <w:tcPr>
            <w:tcW w:w="5244" w:type="dxa"/>
          </w:tcPr>
          <w:p w:rsidR="00A3404E" w:rsidRPr="00BD1779" w:rsidRDefault="00A3404E" w:rsidP="00804B8B">
            <w:pPr>
              <w:jc w:val="left"/>
              <w:rPr>
                <w:rFonts w:eastAsiaTheme="minorEastAsia" w:cs="Times New Roman"/>
                <w:highlight w:val="yellow"/>
                <w:lang w:eastAsia="ru-RU"/>
              </w:rPr>
            </w:pPr>
            <w:r w:rsidRPr="00BD1779">
              <w:rPr>
                <w:rFonts w:eastAsiaTheme="minorEastAsia" w:cs="Times New Roman"/>
                <w:highlight w:val="yellow"/>
                <w:lang w:eastAsia="ru-RU"/>
              </w:rPr>
              <w:t>Не установлено</w:t>
            </w:r>
          </w:p>
        </w:tc>
      </w:tr>
    </w:tbl>
    <w:tbl>
      <w:tblPr>
        <w:tblStyle w:val="a3"/>
        <w:tblW w:w="0" w:type="auto"/>
        <w:tblLook w:val="04A0" w:firstRow="1" w:lastRow="0" w:firstColumn="1" w:lastColumn="0" w:noHBand="0" w:noVBand="1"/>
      </w:tblPr>
      <w:tblGrid>
        <w:gridCol w:w="656"/>
        <w:gridCol w:w="4017"/>
        <w:gridCol w:w="5523"/>
      </w:tblGrid>
      <w:tr w:rsidR="00A3404E" w:rsidRPr="00BD1779" w:rsidTr="00804B8B">
        <w:tc>
          <w:tcPr>
            <w:tcW w:w="656" w:type="dxa"/>
          </w:tcPr>
          <w:p w:rsidR="00A3404E" w:rsidRPr="00BD1779" w:rsidRDefault="00A3404E" w:rsidP="00804B8B">
            <w:pPr>
              <w:tabs>
                <w:tab w:val="left" w:pos="680"/>
              </w:tabs>
              <w:snapToGrid w:val="0"/>
              <w:spacing w:after="200" w:line="276" w:lineRule="auto"/>
              <w:contextualSpacing/>
              <w:jc w:val="left"/>
              <w:rPr>
                <w:rFonts w:cs="Times New Roman"/>
              </w:rPr>
            </w:pPr>
            <w:r w:rsidRPr="00BD1779">
              <w:rPr>
                <w:rFonts w:cs="Times New Roman"/>
              </w:rPr>
              <w:t>17.</w:t>
            </w:r>
          </w:p>
        </w:tc>
        <w:tc>
          <w:tcPr>
            <w:tcW w:w="4017" w:type="dxa"/>
          </w:tcPr>
          <w:p w:rsidR="00A3404E" w:rsidRPr="00BD1779" w:rsidRDefault="00A3404E" w:rsidP="00804B8B">
            <w:pPr>
              <w:tabs>
                <w:tab w:val="left" w:pos="680"/>
              </w:tabs>
              <w:snapToGrid w:val="0"/>
              <w:spacing w:after="200" w:line="276" w:lineRule="auto"/>
              <w:contextualSpacing/>
              <w:jc w:val="left"/>
              <w:rPr>
                <w:rFonts w:cs="Times New Roman"/>
              </w:rPr>
            </w:pPr>
            <w:r w:rsidRPr="00BD1779">
              <w:rPr>
                <w:rFonts w:cs="Times New Roman"/>
              </w:rPr>
              <w:t>Описание предмета закупки</w:t>
            </w:r>
          </w:p>
        </w:tc>
        <w:tc>
          <w:tcPr>
            <w:tcW w:w="5523" w:type="dxa"/>
          </w:tcPr>
          <w:p w:rsidR="00B30336" w:rsidRDefault="00A3404E" w:rsidP="00804B8B">
            <w:pPr>
              <w:spacing w:after="200" w:line="276" w:lineRule="auto"/>
              <w:jc w:val="left"/>
              <w:rPr>
                <w:rFonts w:cs="Times New Roman"/>
                <w:bCs/>
                <w:sz w:val="24"/>
                <w:szCs w:val="24"/>
              </w:rPr>
            </w:pPr>
            <w:r w:rsidRPr="00BD1779">
              <w:rPr>
                <w:rFonts w:cs="Times New Roman"/>
                <w:bCs/>
                <w:sz w:val="24"/>
                <w:szCs w:val="24"/>
              </w:rPr>
              <w:t xml:space="preserve">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415465">
              <w:rPr>
                <w:rFonts w:cs="Times New Roman"/>
                <w:bCs/>
                <w:sz w:val="24"/>
                <w:szCs w:val="24"/>
              </w:rPr>
              <w:t xml:space="preserve">«Организация </w:t>
            </w:r>
            <w:r w:rsidR="00B30336" w:rsidRPr="00B30336">
              <w:rPr>
                <w:rFonts w:cs="Times New Roman"/>
                <w:bCs/>
                <w:sz w:val="24"/>
                <w:szCs w:val="24"/>
              </w:rPr>
              <w:t>деятельности школьного театра</w:t>
            </w:r>
            <w:r w:rsidRPr="00415465">
              <w:rPr>
                <w:rFonts w:cs="Times New Roman"/>
                <w:bCs/>
                <w:sz w:val="24"/>
                <w:szCs w:val="24"/>
              </w:rPr>
              <w:t>» в соответствии с Техническим заданием</w:t>
            </w:r>
            <w:r w:rsidRPr="00BD1779">
              <w:rPr>
                <w:rFonts w:cs="Times New Roman"/>
                <w:bCs/>
                <w:sz w:val="24"/>
                <w:szCs w:val="24"/>
              </w:rPr>
              <w:t xml:space="preserve">, в объеме </w:t>
            </w:r>
            <w:r>
              <w:rPr>
                <w:rFonts w:cs="Times New Roman"/>
                <w:bCs/>
                <w:sz w:val="24"/>
                <w:szCs w:val="24"/>
              </w:rPr>
              <w:t xml:space="preserve"> не менее </w:t>
            </w:r>
            <w:r w:rsidR="00B30336">
              <w:rPr>
                <w:rFonts w:cs="Times New Roman"/>
                <w:bCs/>
                <w:sz w:val="24"/>
                <w:szCs w:val="24"/>
              </w:rPr>
              <w:t>72 часов</w:t>
            </w:r>
            <w:r w:rsidR="00671880">
              <w:rPr>
                <w:rFonts w:cs="Times New Roman"/>
                <w:bCs/>
                <w:sz w:val="24"/>
                <w:szCs w:val="24"/>
              </w:rPr>
              <w:t>,</w:t>
            </w:r>
            <w:r w:rsidR="00671880" w:rsidRPr="00671880">
              <w:rPr>
                <w:rFonts w:eastAsiaTheme="minorHAnsi" w:cs="Times New Roman"/>
                <w:bCs/>
                <w:sz w:val="24"/>
                <w:szCs w:val="24"/>
                <w:lang w:eastAsia="en-US"/>
              </w:rPr>
              <w:t xml:space="preserve"> </w:t>
            </w:r>
            <w:r w:rsidR="00671880" w:rsidRPr="00671880">
              <w:rPr>
                <w:rFonts w:cs="Times New Roman"/>
                <w:bCs/>
                <w:sz w:val="24"/>
                <w:szCs w:val="24"/>
              </w:rPr>
              <w:t>очно- не менее 24 часов</w:t>
            </w:r>
            <w:r w:rsidR="00B30336">
              <w:rPr>
                <w:rFonts w:cs="Times New Roman"/>
                <w:bCs/>
                <w:sz w:val="24"/>
                <w:szCs w:val="24"/>
              </w:rPr>
              <w:t>.</w:t>
            </w:r>
            <w:r w:rsidRPr="00BD1779">
              <w:rPr>
                <w:rFonts w:cs="Times New Roman"/>
                <w:bCs/>
                <w:sz w:val="24"/>
                <w:szCs w:val="24"/>
              </w:rPr>
              <w:t xml:space="preserve"> </w:t>
            </w:r>
          </w:p>
          <w:p w:rsidR="00B30336" w:rsidRDefault="00A3404E" w:rsidP="00804B8B">
            <w:pPr>
              <w:spacing w:after="200" w:line="276" w:lineRule="auto"/>
              <w:jc w:val="left"/>
              <w:rPr>
                <w:rFonts w:cs="Times New Roman"/>
                <w:bCs/>
                <w:sz w:val="24"/>
                <w:szCs w:val="24"/>
              </w:rPr>
            </w:pPr>
            <w:r w:rsidRPr="00BD1779">
              <w:rPr>
                <w:rFonts w:cs="Times New Roman"/>
                <w:bCs/>
                <w:sz w:val="24"/>
                <w:szCs w:val="24"/>
              </w:rPr>
              <w:t xml:space="preserve">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415465">
              <w:rPr>
                <w:rFonts w:cs="Times New Roman"/>
                <w:bCs/>
                <w:sz w:val="24"/>
                <w:szCs w:val="24"/>
              </w:rPr>
              <w:t>«</w:t>
            </w:r>
            <w:r w:rsidR="00B30336" w:rsidRPr="00B30336">
              <w:rPr>
                <w:rFonts w:cs="Times New Roman"/>
                <w:bCs/>
                <w:sz w:val="24"/>
                <w:szCs w:val="24"/>
              </w:rPr>
              <w:t xml:space="preserve">Современные практические подходы к </w:t>
            </w:r>
            <w:r w:rsidR="00B30336" w:rsidRPr="00B30336">
              <w:rPr>
                <w:rFonts w:cs="Times New Roman"/>
                <w:bCs/>
                <w:sz w:val="24"/>
                <w:szCs w:val="24"/>
              </w:rPr>
              <w:lastRenderedPageBreak/>
              <w:t>преподаванию музыки в общеобразовательной организации</w:t>
            </w:r>
            <w:r w:rsidRPr="00415465">
              <w:rPr>
                <w:rFonts w:cs="Times New Roman"/>
                <w:bCs/>
                <w:sz w:val="24"/>
                <w:szCs w:val="24"/>
              </w:rPr>
              <w:t>» в соответствии с Техническим заданием</w:t>
            </w:r>
            <w:r w:rsidRPr="00BD1779">
              <w:rPr>
                <w:rFonts w:cs="Times New Roman"/>
                <w:bCs/>
                <w:sz w:val="24"/>
                <w:szCs w:val="24"/>
              </w:rPr>
              <w:t>,</w:t>
            </w:r>
            <w:r w:rsidRPr="00BD1779">
              <w:t xml:space="preserve"> </w:t>
            </w:r>
            <w:r w:rsidRPr="00BD1779">
              <w:rPr>
                <w:rFonts w:cs="Times New Roman"/>
                <w:bCs/>
                <w:sz w:val="24"/>
                <w:szCs w:val="24"/>
              </w:rPr>
              <w:t>в объеме</w:t>
            </w:r>
            <w:r>
              <w:rPr>
                <w:rFonts w:cs="Times New Roman"/>
                <w:bCs/>
                <w:sz w:val="24"/>
                <w:szCs w:val="24"/>
              </w:rPr>
              <w:t xml:space="preserve"> не менее</w:t>
            </w:r>
            <w:r w:rsidR="00B30336">
              <w:rPr>
                <w:rFonts w:cs="Times New Roman"/>
                <w:bCs/>
                <w:sz w:val="24"/>
                <w:szCs w:val="24"/>
              </w:rPr>
              <w:t xml:space="preserve"> 72 часо</w:t>
            </w:r>
            <w:r w:rsidR="00671880">
              <w:rPr>
                <w:rFonts w:cs="Times New Roman"/>
                <w:bCs/>
                <w:sz w:val="24"/>
                <w:szCs w:val="24"/>
              </w:rPr>
              <w:t>в,</w:t>
            </w:r>
            <w:r w:rsidR="00671880" w:rsidRPr="00671880">
              <w:rPr>
                <w:rFonts w:eastAsiaTheme="minorHAnsi" w:cs="Times New Roman"/>
                <w:bCs/>
                <w:sz w:val="24"/>
                <w:szCs w:val="24"/>
                <w:lang w:eastAsia="en-US"/>
              </w:rPr>
              <w:t xml:space="preserve"> </w:t>
            </w:r>
            <w:r w:rsidR="00671880">
              <w:rPr>
                <w:rFonts w:cs="Times New Roman"/>
                <w:bCs/>
                <w:sz w:val="24"/>
                <w:szCs w:val="24"/>
              </w:rPr>
              <w:t>очно- не менее 24 часов</w:t>
            </w:r>
            <w:r w:rsidR="00B30336">
              <w:rPr>
                <w:rFonts w:cs="Times New Roman"/>
                <w:bCs/>
                <w:sz w:val="24"/>
                <w:szCs w:val="24"/>
              </w:rPr>
              <w:t>.</w:t>
            </w:r>
            <w:r w:rsidRPr="00BD1779">
              <w:rPr>
                <w:rFonts w:cs="Times New Roman"/>
                <w:bCs/>
                <w:sz w:val="24"/>
                <w:szCs w:val="24"/>
              </w:rPr>
              <w:t xml:space="preserve"> </w:t>
            </w:r>
          </w:p>
          <w:p w:rsidR="00A3404E" w:rsidRPr="00BD1779" w:rsidRDefault="00A3404E" w:rsidP="00671880">
            <w:pPr>
              <w:spacing w:after="200" w:line="276" w:lineRule="auto"/>
              <w:jc w:val="left"/>
              <w:rPr>
                <w:rFonts w:cs="Times New Roman"/>
              </w:rPr>
            </w:pPr>
            <w:r w:rsidRPr="00BD1779">
              <w:rPr>
                <w:rFonts w:cs="Times New Roman"/>
                <w:bCs/>
                <w:sz w:val="24"/>
                <w:szCs w:val="24"/>
              </w:rPr>
              <w:t xml:space="preserve">Лот 3 -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Pr="00791443">
              <w:rPr>
                <w:rFonts w:cs="Times New Roman"/>
                <w:bCs/>
                <w:sz w:val="24"/>
                <w:szCs w:val="24"/>
              </w:rPr>
              <w:t>«</w:t>
            </w:r>
            <w:r w:rsidR="00671880" w:rsidRPr="00671880">
              <w:rPr>
                <w:rFonts w:cs="Times New Roman"/>
                <w:bCs/>
                <w:sz w:val="24"/>
                <w:szCs w:val="24"/>
              </w:rPr>
              <w:t>Управление современной дошкольной образовательной организацией. Результативные стратегии и практические решения</w:t>
            </w:r>
            <w:r w:rsidRPr="00791443">
              <w:rPr>
                <w:rFonts w:cs="Times New Roman"/>
                <w:bCs/>
                <w:sz w:val="24"/>
                <w:szCs w:val="24"/>
              </w:rPr>
              <w:t>» в соответствии с Техническим заданием</w:t>
            </w:r>
            <w:r w:rsidRPr="00BD1779">
              <w:rPr>
                <w:rFonts w:cs="Times New Roman"/>
                <w:bCs/>
                <w:sz w:val="24"/>
                <w:szCs w:val="24"/>
              </w:rPr>
              <w:t>,</w:t>
            </w:r>
            <w:r w:rsidRPr="00BD1779">
              <w:t xml:space="preserve"> </w:t>
            </w:r>
            <w:r w:rsidRPr="00BD1779">
              <w:rPr>
                <w:rFonts w:cs="Times New Roman"/>
                <w:bCs/>
                <w:sz w:val="24"/>
                <w:szCs w:val="24"/>
              </w:rPr>
              <w:t xml:space="preserve">в объеме </w:t>
            </w:r>
            <w:r>
              <w:rPr>
                <w:rFonts w:cs="Times New Roman"/>
                <w:bCs/>
                <w:sz w:val="24"/>
                <w:szCs w:val="24"/>
              </w:rPr>
              <w:t xml:space="preserve"> не менее </w:t>
            </w:r>
            <w:r w:rsidR="00671880">
              <w:rPr>
                <w:rFonts w:cs="Times New Roman"/>
                <w:bCs/>
                <w:sz w:val="24"/>
                <w:szCs w:val="24"/>
              </w:rPr>
              <w:t>36</w:t>
            </w:r>
            <w:r w:rsidRPr="00BD1779">
              <w:rPr>
                <w:rFonts w:cs="Times New Roman"/>
                <w:bCs/>
                <w:sz w:val="24"/>
                <w:szCs w:val="24"/>
              </w:rPr>
              <w:t xml:space="preserve"> часов, очно- не менее 24 часов </w:t>
            </w:r>
          </w:p>
        </w:tc>
      </w:tr>
      <w:tr w:rsidR="00A3404E" w:rsidRPr="00BD1779" w:rsidTr="00804B8B">
        <w:trPr>
          <w:trHeight w:val="344"/>
        </w:trPr>
        <w:tc>
          <w:tcPr>
            <w:tcW w:w="656" w:type="dxa"/>
          </w:tcPr>
          <w:p w:rsidR="00A3404E" w:rsidRPr="00BD1779" w:rsidRDefault="00A3404E" w:rsidP="00804B8B">
            <w:pPr>
              <w:spacing w:after="200" w:line="276" w:lineRule="auto"/>
              <w:ind w:left="-255" w:right="-579" w:firstLine="247"/>
              <w:contextualSpacing/>
              <w:jc w:val="left"/>
              <w:rPr>
                <w:rFonts w:cs="Times New Roman"/>
              </w:rPr>
            </w:pPr>
            <w:r w:rsidRPr="00BD1779">
              <w:rPr>
                <w:rFonts w:cs="Times New Roman"/>
              </w:rPr>
              <w:lastRenderedPageBreak/>
              <w:t>18.</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Единая информационная система</w:t>
            </w:r>
          </w:p>
        </w:tc>
        <w:tc>
          <w:tcPr>
            <w:tcW w:w="5523" w:type="dxa"/>
          </w:tcPr>
          <w:p w:rsidR="00A3404E" w:rsidRPr="00BD1779" w:rsidRDefault="00D93B50" w:rsidP="00804B8B">
            <w:pPr>
              <w:spacing w:after="200" w:line="276" w:lineRule="auto"/>
              <w:contextualSpacing/>
              <w:jc w:val="left"/>
              <w:rPr>
                <w:rFonts w:cs="Times New Roman"/>
              </w:rPr>
            </w:pPr>
            <w:hyperlink r:id="rId17" w:history="1">
              <w:r w:rsidR="00A3404E" w:rsidRPr="00BD1779">
                <w:rPr>
                  <w:rFonts w:cs="Times New Roman"/>
                  <w:color w:val="0563C1" w:themeColor="hyperlink"/>
                  <w:u w:val="single"/>
                  <w:lang w:val="en-US"/>
                </w:rPr>
                <w:t>http</w:t>
              </w:r>
              <w:r w:rsidR="00A3404E" w:rsidRPr="00BD1779">
                <w:rPr>
                  <w:rFonts w:cs="Times New Roman"/>
                  <w:color w:val="0563C1" w:themeColor="hyperlink"/>
                  <w:u w:val="single"/>
                </w:rPr>
                <w:t>://</w:t>
              </w:r>
              <w:r w:rsidR="00A3404E" w:rsidRPr="00BD1779">
                <w:rPr>
                  <w:rFonts w:cs="Times New Roman"/>
                  <w:color w:val="0563C1" w:themeColor="hyperlink"/>
                  <w:u w:val="single"/>
                  <w:lang w:val="en-US"/>
                </w:rPr>
                <w:t>www</w:t>
              </w:r>
              <w:r w:rsidR="00A3404E" w:rsidRPr="00BD1779">
                <w:rPr>
                  <w:rFonts w:cs="Times New Roman"/>
                  <w:color w:val="0563C1" w:themeColor="hyperlink"/>
                  <w:u w:val="single"/>
                </w:rPr>
                <w:t>.</w:t>
              </w:r>
              <w:r w:rsidR="00A3404E" w:rsidRPr="00BD1779">
                <w:rPr>
                  <w:rFonts w:cs="Times New Roman"/>
                  <w:color w:val="0563C1" w:themeColor="hyperlink"/>
                  <w:u w:val="single"/>
                  <w:lang w:val="en-US"/>
                </w:rPr>
                <w:t>zakupki</w:t>
              </w:r>
              <w:r w:rsidR="00A3404E" w:rsidRPr="00BD1779">
                <w:rPr>
                  <w:rFonts w:cs="Times New Roman"/>
                  <w:color w:val="0563C1" w:themeColor="hyperlink"/>
                  <w:u w:val="single"/>
                </w:rPr>
                <w:t>.</w:t>
              </w:r>
              <w:r w:rsidR="00A3404E" w:rsidRPr="00BD1779">
                <w:rPr>
                  <w:rFonts w:cs="Times New Roman"/>
                  <w:color w:val="0563C1" w:themeColor="hyperlink"/>
                  <w:u w:val="single"/>
                  <w:lang w:val="en-US"/>
                </w:rPr>
                <w:t>gov</w:t>
              </w:r>
              <w:r w:rsidR="00A3404E" w:rsidRPr="00BD1779">
                <w:rPr>
                  <w:rFonts w:cs="Times New Roman"/>
                  <w:color w:val="0563C1" w:themeColor="hyperlink"/>
                  <w:u w:val="single"/>
                </w:rPr>
                <w:t>.</w:t>
              </w:r>
              <w:r w:rsidR="00A3404E" w:rsidRPr="00BD1779">
                <w:rPr>
                  <w:rFonts w:cs="Times New Roman"/>
                  <w:color w:val="0563C1" w:themeColor="hyperlink"/>
                  <w:u w:val="single"/>
                  <w:lang w:val="en-US"/>
                </w:rPr>
                <w:t>ru</w:t>
              </w:r>
            </w:hyperlink>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19.</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 xml:space="preserve">Валюта, используемая для формирования цены Договора и расчетов с Исполнителем </w:t>
            </w:r>
          </w:p>
        </w:tc>
        <w:tc>
          <w:tcPr>
            <w:tcW w:w="5523" w:type="dxa"/>
          </w:tcPr>
          <w:p w:rsidR="00A3404E" w:rsidRPr="00BD1779" w:rsidRDefault="00A3404E" w:rsidP="00804B8B">
            <w:pPr>
              <w:spacing w:after="200" w:line="276" w:lineRule="auto"/>
              <w:contextualSpacing/>
              <w:jc w:val="left"/>
              <w:rPr>
                <w:rFonts w:cs="Times New Roman"/>
              </w:rPr>
            </w:pPr>
            <w:r w:rsidRPr="00BD1779">
              <w:rPr>
                <w:rFonts w:cs="Times New Roman"/>
              </w:rPr>
              <w:t>Российский рубль</w:t>
            </w:r>
          </w:p>
        </w:tc>
      </w:tr>
      <w:tr w:rsidR="00A3404E" w:rsidRPr="00BD1779" w:rsidTr="00804B8B">
        <w:tc>
          <w:tcPr>
            <w:tcW w:w="656" w:type="dxa"/>
          </w:tcPr>
          <w:p w:rsidR="00A3404E" w:rsidRPr="00BD1779" w:rsidRDefault="00A3404E" w:rsidP="00804B8B">
            <w:pPr>
              <w:spacing w:after="200" w:line="276" w:lineRule="auto"/>
              <w:contextualSpacing/>
              <w:jc w:val="center"/>
              <w:rPr>
                <w:rFonts w:cs="Times New Roman"/>
              </w:rPr>
            </w:pPr>
            <w:r w:rsidRPr="00BD1779">
              <w:rPr>
                <w:rFonts w:cs="Times New Roman"/>
              </w:rPr>
              <w:t>20.</w:t>
            </w:r>
          </w:p>
        </w:tc>
        <w:tc>
          <w:tcPr>
            <w:tcW w:w="9540" w:type="dxa"/>
            <w:gridSpan w:val="2"/>
            <w:tcBorders>
              <w:top w:val="single" w:sz="4" w:space="0" w:color="auto"/>
              <w:left w:val="single" w:sz="4" w:space="0" w:color="auto"/>
              <w:bottom w:val="single" w:sz="4" w:space="0" w:color="auto"/>
              <w:right w:val="single" w:sz="4" w:space="0" w:color="auto"/>
            </w:tcBorders>
          </w:tcPr>
          <w:p w:rsidR="00A3404E" w:rsidRPr="00BD1779" w:rsidRDefault="00A3404E" w:rsidP="00804B8B">
            <w:pPr>
              <w:spacing w:after="200" w:line="276" w:lineRule="auto"/>
              <w:contextualSpacing/>
              <w:jc w:val="left"/>
            </w:pPr>
            <w:r w:rsidRPr="00BD1779">
              <w:rPr>
                <w:b/>
              </w:rPr>
              <w:t xml:space="preserve"> </w:t>
            </w:r>
            <w:r w:rsidRPr="00BD1779">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20.1</w:t>
            </w:r>
          </w:p>
        </w:tc>
        <w:tc>
          <w:tcPr>
            <w:tcW w:w="4017" w:type="dxa"/>
          </w:tcPr>
          <w:p w:rsidR="00A3404E" w:rsidRPr="00BD1779" w:rsidRDefault="00A3404E" w:rsidP="00804B8B">
            <w:pPr>
              <w:spacing w:after="200" w:line="276" w:lineRule="auto"/>
              <w:contextualSpacing/>
              <w:jc w:val="left"/>
            </w:pPr>
            <w:r w:rsidRPr="00BD1779">
              <w:t>З</w:t>
            </w:r>
            <w:r w:rsidRPr="00BD1779">
              <w:rPr>
                <w:b/>
              </w:rPr>
              <w:t>апрет</w:t>
            </w:r>
            <w:r w:rsidRPr="00BD177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t>Не установлено</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20.2</w:t>
            </w:r>
          </w:p>
        </w:tc>
        <w:tc>
          <w:tcPr>
            <w:tcW w:w="4017" w:type="dxa"/>
          </w:tcPr>
          <w:p w:rsidR="00A3404E" w:rsidRPr="00BD1779" w:rsidRDefault="00A3404E" w:rsidP="00804B8B">
            <w:pPr>
              <w:spacing w:after="200" w:line="276" w:lineRule="auto"/>
              <w:contextualSpacing/>
              <w:jc w:val="left"/>
              <w:rPr>
                <w:rFonts w:cs="Times New Roman"/>
              </w:rPr>
            </w:pPr>
            <w:r w:rsidRPr="00BD1779">
              <w:rPr>
                <w:b/>
              </w:rPr>
              <w:t>Ограничение</w:t>
            </w:r>
            <w:r w:rsidRPr="00BD1779">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BD1779">
              <w:lastRenderedPageBreak/>
              <w:t>соответственно выполняемых, оказываемых иностранными лицами, предусмотренное Постановлением Правительства РФ от 23.12.2024 № 1875.</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lastRenderedPageBreak/>
              <w:t>Не установлено</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20.3</w:t>
            </w:r>
          </w:p>
        </w:tc>
        <w:tc>
          <w:tcPr>
            <w:tcW w:w="4017" w:type="dxa"/>
          </w:tcPr>
          <w:p w:rsidR="00A3404E" w:rsidRPr="00BD1779" w:rsidRDefault="00A3404E" w:rsidP="00804B8B">
            <w:pPr>
              <w:spacing w:after="200" w:line="276" w:lineRule="auto"/>
              <w:contextualSpacing/>
              <w:jc w:val="left"/>
              <w:rPr>
                <w:rFonts w:cs="Times New Roman"/>
              </w:rPr>
            </w:pPr>
            <w:r w:rsidRPr="00BD1779">
              <w:rPr>
                <w:b/>
              </w:rPr>
              <w:t>Преимущество</w:t>
            </w:r>
            <w:r w:rsidRPr="00BD1779">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t>Не установлено</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21</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 xml:space="preserve">Форма, сроки и порядок оплаты </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t>Оплата производится Заказчиком путем перечисления денежных средств на расчетный счет Исполнителя в следующем порядке:</w:t>
            </w:r>
          </w:p>
          <w:p w:rsidR="00A3404E" w:rsidRPr="00BD1779" w:rsidRDefault="00A3404E" w:rsidP="00804B8B">
            <w:pPr>
              <w:keepNext/>
              <w:keepLines/>
              <w:spacing w:after="200" w:line="276" w:lineRule="auto"/>
              <w:contextualSpacing/>
              <w:jc w:val="left"/>
              <w:rPr>
                <w:rFonts w:cs="Times New Roman"/>
              </w:rPr>
            </w:pPr>
            <w:r w:rsidRPr="00BD1779">
              <w:rPr>
                <w:rFonts w:cs="Times New Roman"/>
              </w:rPr>
              <w:t>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предоставленных  Исполнителем.</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22</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Сведения о праве заказчика отменить процедуру</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t>Заказчик вправе отменить запрос предложений, в любой момент до наступления даты и времени окончания срока подачи заявок на участие.</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t>23</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Дата начала и окончания срока предоставления участникам закупки разъяснений положений документации о запросе предложений.</w:t>
            </w:r>
          </w:p>
          <w:p w:rsidR="00A3404E" w:rsidRPr="00BD1779" w:rsidRDefault="00A3404E" w:rsidP="00804B8B">
            <w:pPr>
              <w:spacing w:after="200" w:line="276" w:lineRule="auto"/>
              <w:contextualSpacing/>
              <w:jc w:val="left"/>
              <w:rPr>
                <w:rFonts w:cs="Times New Roman"/>
              </w:rPr>
            </w:pPr>
            <w:r w:rsidRPr="00BD1779">
              <w:rPr>
                <w:rFonts w:cs="Times New Roman"/>
              </w:rPr>
              <w:t>Порядок предоставления разъяснений.</w:t>
            </w:r>
          </w:p>
          <w:p w:rsidR="00A3404E" w:rsidRPr="00BD1779" w:rsidRDefault="00A3404E" w:rsidP="00804B8B">
            <w:pPr>
              <w:spacing w:after="200" w:line="276" w:lineRule="auto"/>
              <w:contextualSpacing/>
              <w:jc w:val="left"/>
              <w:rPr>
                <w:rFonts w:cs="Times New Roman"/>
              </w:rPr>
            </w:pPr>
            <w:r w:rsidRPr="00BD1779">
              <w:rPr>
                <w:rFonts w:cs="Times New Roman"/>
              </w:rPr>
              <w:t>Порядок внесения изменений.</w:t>
            </w:r>
          </w:p>
          <w:p w:rsidR="00A3404E" w:rsidRPr="00BD1779" w:rsidRDefault="00A3404E" w:rsidP="00804B8B">
            <w:pPr>
              <w:spacing w:after="200" w:line="276" w:lineRule="auto"/>
              <w:contextualSpacing/>
              <w:jc w:val="left"/>
              <w:rPr>
                <w:rFonts w:cs="Times New Roman"/>
              </w:rPr>
            </w:pPr>
          </w:p>
        </w:tc>
        <w:tc>
          <w:tcPr>
            <w:tcW w:w="5523" w:type="dxa"/>
          </w:tcPr>
          <w:p w:rsidR="00A3404E" w:rsidRPr="00BD1779" w:rsidRDefault="00A3404E" w:rsidP="00804B8B">
            <w:pPr>
              <w:tabs>
                <w:tab w:val="left" w:pos="0"/>
              </w:tabs>
              <w:spacing w:after="200" w:line="276" w:lineRule="auto"/>
              <w:contextualSpacing/>
              <w:jc w:val="left"/>
              <w:rPr>
                <w:rFonts w:eastAsia="Calibri" w:cs="Times New Roman"/>
              </w:rPr>
            </w:pPr>
            <w:r w:rsidRPr="00BD1779">
              <w:rPr>
                <w:rFonts w:cs="Times New Roman"/>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A3404E" w:rsidRPr="00BD1779" w:rsidTr="00804B8B">
        <w:trPr>
          <w:trHeight w:val="1691"/>
        </w:trPr>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24</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Требования к содержанию, форме, подаче, оформлению и составу заявок.</w:t>
            </w:r>
          </w:p>
        </w:tc>
        <w:tc>
          <w:tcPr>
            <w:tcW w:w="5523" w:type="dxa"/>
          </w:tcPr>
          <w:p w:rsidR="00A3404E" w:rsidRPr="00BD1779" w:rsidRDefault="00A3404E" w:rsidP="00804B8B">
            <w:pPr>
              <w:spacing w:after="200" w:line="276" w:lineRule="auto"/>
              <w:contextualSpacing/>
              <w:jc w:val="left"/>
              <w:rPr>
                <w:rFonts w:cs="Times New Roman"/>
              </w:rPr>
            </w:pPr>
            <w:r w:rsidRPr="00BD1779">
              <w:rPr>
                <w:rFonts w:cs="Times New Roman"/>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Каждая часть заявки</w:t>
            </w:r>
            <w:r w:rsidRPr="00BD1779">
              <w:rPr>
                <w:rFonts w:cs="Times New Roman"/>
                <w:b/>
              </w:rPr>
              <w:t xml:space="preserve"> </w:t>
            </w:r>
            <w:r w:rsidRPr="00BD1779">
              <w:rPr>
                <w:rFonts w:cs="Times New Roman"/>
              </w:rPr>
              <w:t>должна быть выполнена на русском языке в форме электронного документа, т.е. в виде документа (word, excel, pdf, rtf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A3404E" w:rsidRPr="00BD1779" w:rsidRDefault="00A3404E" w:rsidP="00804B8B">
            <w:pPr>
              <w:keepNext/>
              <w:keepLines/>
              <w:spacing w:after="200" w:line="276" w:lineRule="auto"/>
              <w:contextualSpacing/>
              <w:jc w:val="left"/>
              <w:rPr>
                <w:rFonts w:cs="Times New Roman"/>
                <w:b/>
              </w:rPr>
            </w:pPr>
            <w:r w:rsidRPr="00BD1779">
              <w:rPr>
                <w:rFonts w:cs="Times New Roman"/>
              </w:rPr>
              <w:t>Заявка (в том числе каждая из ее частей) должна быть подана в общедоступных форматах (заявка, поданная в виде архива «</w:t>
            </w:r>
            <w:r w:rsidRPr="00BD1779">
              <w:rPr>
                <w:rFonts w:cs="Times New Roman"/>
                <w:lang w:val="en-US"/>
              </w:rPr>
              <w:t>rar</w:t>
            </w:r>
            <w:r w:rsidRPr="00BD1779">
              <w:rPr>
                <w:rFonts w:cs="Times New Roman"/>
              </w:rPr>
              <w:t>» не рассматривается, так как не является общедоступным форматом)</w:t>
            </w:r>
            <w:r w:rsidRPr="00BD1779">
              <w:rPr>
                <w:rFonts w:cs="Times New Roman"/>
                <w:b/>
              </w:rPr>
              <w:t xml:space="preserve">. </w:t>
            </w:r>
          </w:p>
          <w:p w:rsidR="00A3404E" w:rsidRPr="00BD1779" w:rsidRDefault="00A3404E" w:rsidP="00804B8B">
            <w:pPr>
              <w:autoSpaceDN w:val="0"/>
              <w:spacing w:after="200" w:line="276" w:lineRule="auto"/>
              <w:contextualSpacing/>
              <w:jc w:val="left"/>
              <w:outlineLvl w:val="3"/>
              <w:rPr>
                <w:rFonts w:cs="Times New Roman"/>
                <w:b/>
              </w:rPr>
            </w:pPr>
            <w:r w:rsidRPr="00BD1779">
              <w:rPr>
                <w:rFonts w:cs="Times New Roman"/>
                <w:b/>
              </w:rPr>
              <w:t>Заявка на участие в запросе предложений состоит из первой части, ценового предложения и второй части.</w:t>
            </w:r>
          </w:p>
          <w:p w:rsidR="00A3404E" w:rsidRPr="00BD1779" w:rsidRDefault="00A3404E" w:rsidP="00804B8B">
            <w:pPr>
              <w:spacing w:after="200" w:line="276" w:lineRule="auto"/>
              <w:contextualSpacing/>
              <w:jc w:val="left"/>
              <w:rPr>
                <w:rFonts w:cs="Times New Roman"/>
              </w:rPr>
            </w:pPr>
            <w:r w:rsidRPr="00BD1779">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A3404E" w:rsidRPr="00BD1779" w:rsidRDefault="00A3404E" w:rsidP="00804B8B">
            <w:pPr>
              <w:autoSpaceDN w:val="0"/>
              <w:adjustRightInd w:val="0"/>
              <w:spacing w:after="200" w:line="276" w:lineRule="auto"/>
              <w:contextualSpacing/>
              <w:jc w:val="left"/>
              <w:rPr>
                <w:rFonts w:cs="Times New Roman"/>
                <w:b/>
                <w:i/>
                <w:u w:val="single"/>
              </w:rPr>
            </w:pPr>
            <w:r w:rsidRPr="00BD1779">
              <w:rPr>
                <w:rFonts w:cs="Times New Roman"/>
              </w:rPr>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BD1779">
              <w:rPr>
                <w:rFonts w:cs="Times New Roman"/>
                <w:b/>
              </w:rPr>
              <w:t xml:space="preserve"> «</w:t>
            </w:r>
            <w:r w:rsidRPr="00BD1779">
              <w:rPr>
                <w:rFonts w:cs="Times New Roman"/>
                <w:b/>
                <w:i/>
                <w:u w:val="single"/>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p>
          <w:p w:rsidR="00A3404E" w:rsidRPr="00BD1779" w:rsidRDefault="00A3404E" w:rsidP="00804B8B">
            <w:pPr>
              <w:autoSpaceDN w:val="0"/>
              <w:adjustRightInd w:val="0"/>
              <w:spacing w:after="200" w:line="276" w:lineRule="auto"/>
              <w:contextualSpacing/>
              <w:jc w:val="left"/>
              <w:rPr>
                <w:rFonts w:cs="Times New Roman"/>
                <w:b/>
                <w:u w:val="single"/>
              </w:rPr>
            </w:pPr>
            <w:r w:rsidRPr="00BD1779">
              <w:rPr>
                <w:rFonts w:cs="Times New Roman"/>
                <w:b/>
                <w:i/>
                <w:u w:val="single"/>
              </w:rPr>
              <w:t>данная заявка подлежит отклонению</w:t>
            </w:r>
            <w:r w:rsidRPr="00BD1779">
              <w:rPr>
                <w:rFonts w:cs="Times New Roman"/>
                <w:b/>
                <w:u w:val="single"/>
              </w:rPr>
              <w:t>».</w:t>
            </w:r>
          </w:p>
          <w:p w:rsidR="00A3404E" w:rsidRPr="00BD1779" w:rsidRDefault="00A3404E" w:rsidP="00804B8B">
            <w:pPr>
              <w:spacing w:after="200" w:line="276" w:lineRule="auto"/>
              <w:ind w:right="34"/>
              <w:contextualSpacing/>
              <w:jc w:val="left"/>
              <w:rPr>
                <w:rFonts w:cs="Times New Roman"/>
              </w:rPr>
            </w:pPr>
            <w:r w:rsidRPr="00BD1779">
              <w:rPr>
                <w:rFonts w:cs="Times New Roman"/>
              </w:rPr>
              <w:lastRenderedPageBreak/>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A3404E" w:rsidRPr="00BD1779" w:rsidRDefault="00A3404E" w:rsidP="00804B8B">
            <w:pPr>
              <w:spacing w:after="200" w:line="276" w:lineRule="auto"/>
              <w:contextualSpacing/>
              <w:jc w:val="left"/>
              <w:rPr>
                <w:rFonts w:cs="Times New Roman"/>
                <w:bCs/>
              </w:rPr>
            </w:pPr>
            <w:r w:rsidRPr="00BD1779">
              <w:rPr>
                <w:rFonts w:cs="Times New Roman"/>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BD1779">
              <w:rPr>
                <w:rFonts w:cs="Times New Roman"/>
                <w:bCs/>
              </w:rPr>
              <w:t xml:space="preserve">Заявки на участие в </w:t>
            </w:r>
            <w:r w:rsidRPr="00BD1779">
              <w:rPr>
                <w:rFonts w:cs="Times New Roman"/>
              </w:rPr>
              <w:t>запросе предложений</w:t>
            </w:r>
            <w:r w:rsidRPr="00BD1779">
              <w:rPr>
                <w:rFonts w:cs="Times New Roman"/>
                <w:bCs/>
              </w:rPr>
              <w:t>, поданные после окончания срока подачи таких заявок, указанного в извещении и документации, не принимаются и не регистрируются оператором электронной площадки.</w:t>
            </w:r>
          </w:p>
          <w:p w:rsidR="00A3404E" w:rsidRPr="00BD1779" w:rsidRDefault="00A3404E" w:rsidP="00804B8B">
            <w:pPr>
              <w:spacing w:after="200" w:line="276" w:lineRule="auto"/>
              <w:contextualSpacing/>
              <w:jc w:val="left"/>
              <w:rPr>
                <w:rFonts w:cs="Times New Roman"/>
                <w:bCs/>
              </w:rPr>
            </w:pPr>
          </w:p>
          <w:p w:rsidR="00A3404E" w:rsidRPr="00BD1779" w:rsidRDefault="00A3404E" w:rsidP="00804B8B">
            <w:pPr>
              <w:spacing w:after="200" w:line="276" w:lineRule="auto"/>
              <w:contextualSpacing/>
              <w:jc w:val="left"/>
              <w:rPr>
                <w:rFonts w:cs="Times New Roman"/>
                <w:bCs/>
              </w:rPr>
            </w:pPr>
            <w:r w:rsidRPr="00BD1779">
              <w:rPr>
                <w:rFonts w:cs="Times New Roman"/>
                <w:bCs/>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A3404E" w:rsidRPr="00BD1779" w:rsidRDefault="00A3404E" w:rsidP="00804B8B">
            <w:pPr>
              <w:spacing w:after="200" w:line="276" w:lineRule="auto"/>
              <w:contextualSpacing/>
              <w:jc w:val="left"/>
              <w:rPr>
                <w:rFonts w:cs="Times New Roman"/>
                <w:bCs/>
              </w:rPr>
            </w:pPr>
          </w:p>
          <w:p w:rsidR="00A3404E" w:rsidRPr="00BD1779" w:rsidRDefault="00A3404E" w:rsidP="00804B8B">
            <w:pPr>
              <w:spacing w:after="200" w:line="276" w:lineRule="auto"/>
              <w:contextualSpacing/>
              <w:jc w:val="left"/>
              <w:rPr>
                <w:rFonts w:cs="Times New Roman"/>
                <w:bCs/>
              </w:rPr>
            </w:pPr>
            <w:r w:rsidRPr="00BD1779">
              <w:rPr>
                <w:rFonts w:cs="Times New Roman"/>
                <w:bCs/>
                <w:u w:val="single"/>
              </w:rPr>
              <w:t>Если</w:t>
            </w:r>
            <w:r w:rsidRPr="00BD1779">
              <w:rPr>
                <w:rFonts w:cs="Times New Roman"/>
                <w:bCs/>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описание </w:t>
            </w:r>
            <w:r w:rsidRPr="00BD1779">
              <w:rPr>
                <w:rFonts w:cs="Times New Roman"/>
                <w:bCs/>
                <w:u w:val="single"/>
              </w:rPr>
              <w:t>конкретных</w:t>
            </w:r>
            <w:r w:rsidRPr="00BD1779">
              <w:rPr>
                <w:rFonts w:cs="Times New Roman"/>
                <w:bCs/>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неуказание запрашиваемых характеристик товара будет оценено Заказчиком как несоответствие заявки требованиям документации.</w:t>
            </w:r>
          </w:p>
          <w:p w:rsidR="00A3404E" w:rsidRPr="00BD1779" w:rsidRDefault="00A3404E" w:rsidP="00804B8B">
            <w:pPr>
              <w:spacing w:after="200" w:line="276" w:lineRule="auto"/>
              <w:contextualSpacing/>
              <w:jc w:val="left"/>
              <w:rPr>
                <w:rFonts w:cs="Times New Roman"/>
                <w:bCs/>
                <w:color w:val="FF0000"/>
              </w:rPr>
            </w:pPr>
          </w:p>
          <w:p w:rsidR="00A3404E" w:rsidRPr="00BD1779" w:rsidRDefault="00A3404E" w:rsidP="00804B8B">
            <w:pPr>
              <w:keepNext/>
              <w:keepLines/>
              <w:spacing w:after="200" w:line="276" w:lineRule="auto"/>
              <w:contextualSpacing/>
              <w:jc w:val="left"/>
              <w:rPr>
                <w:rFonts w:cs="Times New Roman"/>
              </w:rPr>
            </w:pPr>
            <w:r w:rsidRPr="00BD1779">
              <w:rPr>
                <w:rFonts w:cs="Times New Roman"/>
                <w:spacing w:val="2"/>
                <w:u w:val="single"/>
                <w:shd w:val="clear" w:color="auto" w:fill="FFFFFF"/>
              </w:rPr>
              <w:t>Если</w:t>
            </w:r>
            <w:r w:rsidRPr="00BD1779">
              <w:rPr>
                <w:rFonts w:cs="Times New Roman"/>
                <w:spacing w:val="2"/>
                <w:shd w:val="clear" w:color="auto" w:fill="FFFFFF"/>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25</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Pr>
          <w:p w:rsidR="00A3404E" w:rsidRPr="00BD1779" w:rsidRDefault="00A3404E" w:rsidP="00804B8B">
            <w:pPr>
              <w:autoSpaceDN w:val="0"/>
              <w:adjustRightInd w:val="0"/>
              <w:spacing w:after="200" w:line="276" w:lineRule="auto"/>
              <w:ind w:firstLine="540"/>
              <w:contextualSpacing/>
              <w:jc w:val="left"/>
              <w:rPr>
                <w:rFonts w:cs="Times New Roman"/>
              </w:rPr>
            </w:pPr>
            <w:r w:rsidRPr="00BD1779">
              <w:rPr>
                <w:rFonts w:cs="Times New Roman"/>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 xml:space="preserve">б) неприостановление деятельности участника закупки в порядке, установленном </w:t>
            </w:r>
            <w:hyperlink r:id="rId18" w:history="1">
              <w:r w:rsidRPr="00BD1779">
                <w:rPr>
                  <w:rFonts w:cs="Times New Roman"/>
                  <w:color w:val="0000FF"/>
                </w:rPr>
                <w:t>Кодексом</w:t>
              </w:r>
            </w:hyperlink>
            <w:r w:rsidRPr="00BD1779">
              <w:rPr>
                <w:rFonts w:cs="Times New Roman"/>
              </w:rPr>
              <w:t xml:space="preserve"> Российской Федерации об административных правонарушениях;</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BD1779">
                <w:rPr>
                  <w:rFonts w:cs="Times New Roman"/>
                  <w:color w:val="0000FF"/>
                </w:rPr>
                <w:t>законодательством</w:t>
              </w:r>
            </w:hyperlink>
            <w:r w:rsidRPr="00BD1779">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history="1">
              <w:r w:rsidRPr="00BD1779">
                <w:rPr>
                  <w:rFonts w:cs="Times New Roman"/>
                  <w:color w:val="0000FF"/>
                </w:rPr>
                <w:t>законодательством</w:t>
              </w:r>
            </w:hyperlink>
            <w:r w:rsidRPr="00BD1779">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history="1">
              <w:r w:rsidRPr="00BD1779">
                <w:rPr>
                  <w:rFonts w:cs="Times New Roman"/>
                  <w:color w:val="0000FF"/>
                </w:rPr>
                <w:t>статьями 289</w:t>
              </w:r>
            </w:hyperlink>
            <w:r w:rsidRPr="00BD1779">
              <w:rPr>
                <w:rFonts w:cs="Times New Roman"/>
              </w:rPr>
              <w:t xml:space="preserve">, </w:t>
            </w:r>
            <w:hyperlink r:id="rId22" w:history="1">
              <w:r w:rsidRPr="00BD1779">
                <w:rPr>
                  <w:rFonts w:cs="Times New Roman"/>
                  <w:color w:val="0000FF"/>
                </w:rPr>
                <w:t>290</w:t>
              </w:r>
            </w:hyperlink>
            <w:r w:rsidRPr="00BD1779">
              <w:rPr>
                <w:rFonts w:cs="Times New Roman"/>
              </w:rPr>
              <w:t xml:space="preserve">, </w:t>
            </w:r>
            <w:hyperlink r:id="rId23" w:history="1">
              <w:r w:rsidRPr="00BD1779">
                <w:rPr>
                  <w:rFonts w:cs="Times New Roman"/>
                  <w:color w:val="0000FF"/>
                </w:rPr>
                <w:t>291</w:t>
              </w:r>
            </w:hyperlink>
            <w:r w:rsidRPr="00BD1779">
              <w:rPr>
                <w:rFonts w:cs="Times New Roman"/>
              </w:rPr>
              <w:t xml:space="preserve">, </w:t>
            </w:r>
            <w:hyperlink r:id="rId24" w:history="1">
              <w:r w:rsidRPr="00BD1779">
                <w:rPr>
                  <w:rFonts w:cs="Times New Roman"/>
                  <w:color w:val="0000FF"/>
                </w:rPr>
                <w:t>291.1</w:t>
              </w:r>
            </w:hyperlink>
            <w:r w:rsidRPr="00BD1779">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lastRenderedPageBreak/>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Pr="00BD1779">
                <w:rPr>
                  <w:rFonts w:cs="Times New Roman"/>
                  <w:color w:val="0000FF"/>
                </w:rPr>
                <w:t>статьей 19.28</w:t>
              </w:r>
            </w:hyperlink>
            <w:r w:rsidRPr="00BD1779">
              <w:rPr>
                <w:rFonts w:cs="Times New Roman"/>
              </w:rPr>
              <w:t xml:space="preserve"> Кодекса Российской Федерации об административных правонарушениях;</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и) не является офшорной компанией</w:t>
            </w:r>
          </w:p>
          <w:p w:rsidR="00A3404E" w:rsidRPr="00BD1779" w:rsidRDefault="00A3404E" w:rsidP="00804B8B">
            <w:pPr>
              <w:autoSpaceDN w:val="0"/>
              <w:adjustRightInd w:val="0"/>
              <w:spacing w:before="200" w:after="200" w:line="276" w:lineRule="auto"/>
              <w:ind w:firstLine="540"/>
              <w:contextualSpacing/>
              <w:jc w:val="left"/>
              <w:rPr>
                <w:rFonts w:cs="Times New Roman"/>
              </w:rPr>
            </w:pPr>
            <w:r w:rsidRPr="00BD1779">
              <w:rPr>
                <w:rFonts w:cs="Times New Roman"/>
              </w:rPr>
              <w:t xml:space="preserve">к) </w:t>
            </w:r>
            <w:r w:rsidRPr="00BD1779">
              <w:rPr>
                <w:rFonts w:eastAsia="Times New Roman" w:cs="Times New Roman"/>
              </w:rPr>
              <w:t>наличие Лицензии на осуществление образовательной деятельности по дополнительным профессиональным программам,</w:t>
            </w:r>
          </w:p>
          <w:p w:rsidR="00A3404E" w:rsidRPr="00BD1779" w:rsidRDefault="00A3404E" w:rsidP="00804B8B">
            <w:pPr>
              <w:spacing w:after="200" w:line="276" w:lineRule="auto"/>
              <w:contextualSpacing/>
              <w:jc w:val="left"/>
              <w:rPr>
                <w:rFonts w:cs="Times New Roman"/>
              </w:rPr>
            </w:pP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25.1.</w:t>
            </w:r>
          </w:p>
        </w:tc>
        <w:tc>
          <w:tcPr>
            <w:tcW w:w="4017" w:type="dxa"/>
          </w:tcPr>
          <w:p w:rsidR="00A3404E" w:rsidRPr="00BD1779" w:rsidRDefault="00A3404E" w:rsidP="00804B8B">
            <w:pPr>
              <w:spacing w:after="200" w:line="276" w:lineRule="auto"/>
              <w:contextualSpacing/>
              <w:jc w:val="left"/>
              <w:rPr>
                <w:rFonts w:cs="Times New Roman"/>
                <w:b/>
              </w:rPr>
            </w:pPr>
            <w:r w:rsidRPr="00BD1779">
              <w:rPr>
                <w:rFonts w:cs="Times New Roman"/>
              </w:rPr>
              <w:t>Критерии оценки и сопоставления заявок на участие, порядок оценки и сопоставления заявок на участие</w:t>
            </w:r>
          </w:p>
        </w:tc>
        <w:tc>
          <w:tcPr>
            <w:tcW w:w="5523" w:type="dxa"/>
          </w:tcPr>
          <w:p w:rsidR="00A3404E" w:rsidRPr="00BD1779" w:rsidRDefault="00A3404E" w:rsidP="00804B8B">
            <w:pPr>
              <w:keepNext/>
              <w:keepLines/>
              <w:spacing w:after="200" w:line="276" w:lineRule="auto"/>
              <w:contextualSpacing/>
              <w:jc w:val="left"/>
              <w:rPr>
                <w:rFonts w:cs="Times New Roman"/>
              </w:rPr>
            </w:pPr>
            <w:r w:rsidRPr="00BD1779">
              <w:rPr>
                <w:rFonts w:cs="Times New Roman"/>
              </w:rPr>
              <w:t>1.Цена договора (значимость критерия – 30%);</w:t>
            </w:r>
          </w:p>
          <w:p w:rsidR="00A3404E" w:rsidRPr="00BD1779" w:rsidRDefault="00A3404E" w:rsidP="00804B8B">
            <w:pPr>
              <w:spacing w:after="200" w:line="276" w:lineRule="auto"/>
              <w:contextualSpacing/>
              <w:jc w:val="left"/>
              <w:rPr>
                <w:rFonts w:cs="Times New Roman"/>
              </w:rPr>
            </w:pPr>
            <w:r w:rsidRPr="00BD1779">
              <w:rPr>
                <w:rFonts w:cs="Times New Roman"/>
              </w:rPr>
              <w:t>2. Квалификация участника, качество товара (работы, услуги) (значимость критерия – 70%).</w:t>
            </w:r>
          </w:p>
          <w:p w:rsidR="00A3404E" w:rsidRPr="00BD1779" w:rsidRDefault="00A3404E" w:rsidP="00804B8B">
            <w:pPr>
              <w:autoSpaceDN w:val="0"/>
              <w:spacing w:after="200" w:line="276" w:lineRule="auto"/>
              <w:contextualSpacing/>
              <w:jc w:val="left"/>
              <w:outlineLvl w:val="3"/>
              <w:rPr>
                <w:rFonts w:cs="Times New Roman"/>
              </w:rPr>
            </w:pPr>
            <w:r w:rsidRPr="00BD1779">
              <w:rPr>
                <w:rFonts w:cs="Times New Roman"/>
              </w:rPr>
              <w:t>Критерии оценки и сопоставления заявок указаны в Приложении № 3 к документации</w:t>
            </w:r>
          </w:p>
          <w:p w:rsidR="00A3404E" w:rsidRPr="00BD1779" w:rsidRDefault="00A3404E" w:rsidP="00804B8B">
            <w:pPr>
              <w:autoSpaceDN w:val="0"/>
              <w:spacing w:after="200" w:line="276" w:lineRule="auto"/>
              <w:contextualSpacing/>
              <w:jc w:val="left"/>
              <w:outlineLvl w:val="3"/>
              <w:rPr>
                <w:rFonts w:cs="Times New Roman"/>
              </w:rPr>
            </w:pPr>
          </w:p>
          <w:p w:rsidR="00A3404E" w:rsidRPr="00BD1779" w:rsidRDefault="00A3404E" w:rsidP="00804B8B">
            <w:pPr>
              <w:spacing w:after="200" w:line="276" w:lineRule="auto"/>
              <w:contextualSpacing/>
              <w:jc w:val="left"/>
              <w:rPr>
                <w:rFonts w:cs="Times New Roman"/>
                <w:b/>
              </w:rPr>
            </w:pPr>
            <w:r w:rsidRPr="00BD1779">
              <w:rPr>
                <w:rFonts w:cs="Times New Roman"/>
              </w:rPr>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000" w:firstRow="0" w:lastRow="0" w:firstColumn="0" w:lastColumn="0" w:noHBand="0" w:noVBand="0"/>
            </w:tblPr>
            <w:tblGrid>
              <w:gridCol w:w="447"/>
              <w:gridCol w:w="2555"/>
              <w:gridCol w:w="2295"/>
            </w:tblGrid>
            <w:tr w:rsidR="00A3404E" w:rsidRPr="00BD1779" w:rsidTr="00804B8B">
              <w:tc>
                <w:tcPr>
                  <w:tcW w:w="454"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w:t>
                  </w:r>
                </w:p>
              </w:tc>
              <w:tc>
                <w:tcPr>
                  <w:tcW w:w="3370"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b/>
                      <w:lang w:eastAsia="ru-RU"/>
                    </w:rPr>
                  </w:pPr>
                  <w:r w:rsidRPr="00BD1779">
                    <w:rPr>
                      <w:rFonts w:eastAsiaTheme="minorEastAsia"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lang w:eastAsia="ru-RU"/>
                    </w:rPr>
                  </w:pPr>
                  <w:r w:rsidRPr="00BD1779">
                    <w:rPr>
                      <w:rFonts w:eastAsiaTheme="minorEastAsia" w:cs="Times New Roman"/>
                      <w:b/>
                      <w:lang w:eastAsia="ru-RU"/>
                    </w:rPr>
                    <w:t>Коэффициент значимости</w:t>
                  </w:r>
                </w:p>
              </w:tc>
            </w:tr>
            <w:tr w:rsidR="00A3404E" w:rsidRPr="00BD1779" w:rsidTr="00804B8B">
              <w:tc>
                <w:tcPr>
                  <w:tcW w:w="454"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lang w:eastAsia="ru-RU"/>
                    </w:rPr>
                  </w:pPr>
                  <w:r w:rsidRPr="00BD1779">
                    <w:rPr>
                      <w:rFonts w:eastAsiaTheme="minorEastAsia" w:cs="Times New Roman"/>
                      <w:lang w:eastAsia="ru-RU"/>
                    </w:rPr>
                    <w:t>1</w:t>
                  </w:r>
                </w:p>
              </w:tc>
              <w:tc>
                <w:tcPr>
                  <w:tcW w:w="3370"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pacing w:after="200" w:line="276" w:lineRule="auto"/>
                    <w:contextualSpacing/>
                    <w:jc w:val="left"/>
                    <w:rPr>
                      <w:rFonts w:eastAsiaTheme="minorEastAsia" w:cs="Times New Roman"/>
                      <w:lang w:eastAsia="ru-RU"/>
                    </w:rPr>
                  </w:pPr>
                  <w:r w:rsidRPr="00BD1779">
                    <w:rPr>
                      <w:rFonts w:eastAsiaTheme="minorEastAsia"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lang w:eastAsia="ru-RU"/>
                    </w:rPr>
                  </w:pPr>
                  <w:r w:rsidRPr="00BD1779">
                    <w:rPr>
                      <w:rFonts w:eastAsiaTheme="minorEastAsia" w:cs="Times New Roman"/>
                      <w:lang w:eastAsia="ru-RU"/>
                    </w:rPr>
                    <w:t>0,3</w:t>
                  </w:r>
                </w:p>
              </w:tc>
            </w:tr>
            <w:tr w:rsidR="00A3404E" w:rsidRPr="00BD1779" w:rsidTr="00804B8B">
              <w:tc>
                <w:tcPr>
                  <w:tcW w:w="454"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lang w:eastAsia="ru-RU"/>
                    </w:rPr>
                  </w:pPr>
                  <w:r w:rsidRPr="00BD1779">
                    <w:rPr>
                      <w:rFonts w:eastAsiaTheme="minorEastAsia" w:cs="Times New Roman"/>
                      <w:lang w:eastAsia="ru-RU"/>
                    </w:rPr>
                    <w:t>2</w:t>
                  </w:r>
                </w:p>
              </w:tc>
              <w:tc>
                <w:tcPr>
                  <w:tcW w:w="3370" w:type="dxa"/>
                  <w:tcBorders>
                    <w:top w:val="single" w:sz="4" w:space="0" w:color="000000"/>
                    <w:left w:val="single" w:sz="4" w:space="0" w:color="000000"/>
                    <w:bottom w:val="single" w:sz="4" w:space="0" w:color="000000"/>
                  </w:tcBorders>
                  <w:shd w:val="clear" w:color="auto" w:fill="auto"/>
                  <w:vAlign w:val="center"/>
                </w:tcPr>
                <w:p w:rsidR="00A3404E" w:rsidRPr="00BD1779" w:rsidRDefault="00A3404E" w:rsidP="00804B8B">
                  <w:pPr>
                    <w:suppressAutoHyphens/>
                    <w:autoSpaceDE w:val="0"/>
                    <w:contextualSpacing/>
                    <w:rPr>
                      <w:rFonts w:eastAsia="Times New Roman" w:cs="Times New Roman"/>
                      <w:lang w:eastAsia="ar-SA"/>
                    </w:rPr>
                  </w:pPr>
                  <w:r w:rsidRPr="00BD1779">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04E" w:rsidRPr="00BD1779" w:rsidRDefault="00A3404E" w:rsidP="00804B8B">
                  <w:pPr>
                    <w:spacing w:after="200" w:line="276" w:lineRule="auto"/>
                    <w:contextualSpacing/>
                    <w:jc w:val="center"/>
                    <w:rPr>
                      <w:rFonts w:eastAsiaTheme="minorEastAsia" w:cs="Times New Roman"/>
                      <w:lang w:eastAsia="ru-RU"/>
                    </w:rPr>
                  </w:pPr>
                  <w:r w:rsidRPr="00BD1779">
                    <w:rPr>
                      <w:rFonts w:eastAsiaTheme="minorEastAsia" w:cs="Times New Roman"/>
                      <w:lang w:eastAsia="ru-RU"/>
                    </w:rPr>
                    <w:t>0,7</w:t>
                  </w:r>
                </w:p>
              </w:tc>
            </w:tr>
          </w:tbl>
          <w:p w:rsidR="00A3404E" w:rsidRPr="00BD1779" w:rsidRDefault="00A3404E" w:rsidP="00804B8B">
            <w:pPr>
              <w:spacing w:after="200" w:line="276" w:lineRule="auto"/>
              <w:contextualSpacing/>
              <w:jc w:val="left"/>
              <w:rPr>
                <w:rFonts w:cs="Times New Roman"/>
                <w:bCs/>
              </w:rPr>
            </w:pPr>
            <w:r w:rsidRPr="00BD1779">
              <w:rPr>
                <w:rFonts w:cs="Times New Roman"/>
                <w:bCs/>
              </w:rPr>
              <w:t>Коэффициент значимости конкретного критерия равен величине значимости такого критерия в процентах, деленному на 100.</w:t>
            </w:r>
          </w:p>
          <w:p w:rsidR="00A3404E" w:rsidRPr="00BD1779" w:rsidRDefault="00A3404E" w:rsidP="00804B8B">
            <w:pPr>
              <w:spacing w:after="200" w:line="276" w:lineRule="auto"/>
              <w:contextualSpacing/>
              <w:jc w:val="left"/>
              <w:rPr>
                <w:rFonts w:cs="Times New Roman"/>
                <w:bCs/>
              </w:rPr>
            </w:pPr>
            <w:r w:rsidRPr="00BD1779">
              <w:rPr>
                <w:rFonts w:cs="Times New Roman"/>
                <w:bCs/>
              </w:rPr>
              <w:lastRenderedPageBreak/>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A3404E" w:rsidRPr="00BD1779" w:rsidRDefault="00A3404E" w:rsidP="00804B8B">
            <w:pPr>
              <w:spacing w:after="200" w:line="276" w:lineRule="auto"/>
              <w:contextualSpacing/>
              <w:jc w:val="left"/>
              <w:rPr>
                <w:rFonts w:cs="Times New Roman"/>
                <w:bCs/>
              </w:rPr>
            </w:pPr>
            <w:r w:rsidRPr="00BD1779">
              <w:rPr>
                <w:rFonts w:cs="Times New Roman"/>
                <w:bCs/>
              </w:rPr>
              <w:t xml:space="preserve">Рейтинг заявки по каждому критерию представляет собой оценку в баллах, получаемую по результатам оценки по критериям. </w:t>
            </w:r>
          </w:p>
          <w:p w:rsidR="00A3404E" w:rsidRPr="00BD1779" w:rsidRDefault="00A3404E" w:rsidP="00804B8B">
            <w:pPr>
              <w:autoSpaceDN w:val="0"/>
              <w:spacing w:after="200" w:line="276" w:lineRule="auto"/>
              <w:contextualSpacing/>
              <w:jc w:val="left"/>
              <w:outlineLvl w:val="3"/>
              <w:rPr>
                <w:rFonts w:cs="Times New Roman"/>
                <w:b/>
              </w:rPr>
            </w:pPr>
          </w:p>
        </w:tc>
      </w:tr>
      <w:tr w:rsidR="00A3404E" w:rsidRPr="00BD1779" w:rsidTr="00804B8B">
        <w:trPr>
          <w:trHeight w:val="1839"/>
        </w:trPr>
        <w:tc>
          <w:tcPr>
            <w:tcW w:w="656" w:type="dxa"/>
            <w:vMerge w:val="restart"/>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26</w:t>
            </w:r>
          </w:p>
        </w:tc>
        <w:tc>
          <w:tcPr>
            <w:tcW w:w="4017" w:type="dxa"/>
            <w:vMerge w:val="restart"/>
          </w:tcPr>
          <w:p w:rsidR="00A3404E" w:rsidRPr="00BD1779" w:rsidRDefault="00A3404E" w:rsidP="00804B8B">
            <w:pPr>
              <w:spacing w:after="200" w:line="276" w:lineRule="auto"/>
              <w:contextualSpacing/>
              <w:jc w:val="left"/>
              <w:rPr>
                <w:rFonts w:cs="Times New Roman"/>
              </w:rPr>
            </w:pPr>
            <w:r w:rsidRPr="00BD1779">
              <w:rPr>
                <w:rFonts w:cs="Times New Roman"/>
              </w:rPr>
              <w:t xml:space="preserve">Документы, входящие в состав заявки на участие в электронном запросе предложений </w:t>
            </w:r>
          </w:p>
        </w:tc>
        <w:tc>
          <w:tcPr>
            <w:tcW w:w="5523" w:type="dxa"/>
          </w:tcPr>
          <w:p w:rsidR="00A3404E" w:rsidRPr="00BD1779" w:rsidRDefault="00A3404E" w:rsidP="00804B8B">
            <w:pPr>
              <w:numPr>
                <w:ilvl w:val="0"/>
                <w:numId w:val="2"/>
              </w:numPr>
              <w:autoSpaceDE w:val="0"/>
              <w:autoSpaceDN w:val="0"/>
              <w:adjustRightInd w:val="0"/>
              <w:spacing w:after="200" w:line="276" w:lineRule="auto"/>
              <w:contextualSpacing/>
              <w:jc w:val="left"/>
              <w:outlineLvl w:val="3"/>
              <w:rPr>
                <w:rFonts w:cs="Times New Roman"/>
              </w:rPr>
            </w:pPr>
            <w:r w:rsidRPr="00BD1779">
              <w:rPr>
                <w:rFonts w:cs="Times New Roman"/>
                <w:b/>
              </w:rPr>
              <w:t>ПЕРВАЯ ЧАСТЬ</w:t>
            </w:r>
            <w:r w:rsidRPr="00BD1779">
              <w:rPr>
                <w:rFonts w:cs="Times New Roman"/>
              </w:rPr>
              <w:t xml:space="preserve"> </w:t>
            </w:r>
            <w:r w:rsidRPr="00BD1779">
              <w:rPr>
                <w:rFonts w:cs="Times New Roman"/>
                <w:b/>
              </w:rPr>
              <w:t>ЗАЯВКИ</w:t>
            </w:r>
            <w:r w:rsidRPr="00BD1779">
              <w:rPr>
                <w:rFonts w:cs="Times New Roman"/>
              </w:rPr>
              <w:t xml:space="preserve"> </w:t>
            </w:r>
          </w:p>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A3404E" w:rsidRPr="00BD1779" w:rsidRDefault="00A3404E" w:rsidP="00804B8B">
            <w:pPr>
              <w:autoSpaceDN w:val="0"/>
              <w:adjustRightInd w:val="0"/>
              <w:contextualSpacing/>
              <w:jc w:val="left"/>
              <w:rPr>
                <w:rFonts w:cs="Times New Roman"/>
              </w:rPr>
            </w:pPr>
            <w:r w:rsidRPr="00BD1779">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требованиями документации о закупке,</w:t>
            </w:r>
            <w:r w:rsidRPr="00BD1779">
              <w:rPr>
                <w:rFonts w:cs="Times New Roman"/>
                <w:b/>
              </w:rPr>
              <w:t xml:space="preserve"> по форме</w:t>
            </w:r>
            <w:r w:rsidRPr="00BD1779">
              <w:rPr>
                <w:rFonts w:cs="Times New Roman"/>
              </w:rPr>
              <w:t xml:space="preserve">, указанной в Приложении № 4 к документации (Форма 3) с приложением – </w:t>
            </w:r>
            <w:r w:rsidRPr="00BD1779">
              <w:rPr>
                <w:rFonts w:cs="Times New Roman"/>
                <w:b/>
              </w:rPr>
              <w:t>Проектов Учебно-тематических планов по проведению ДПППК:</w:t>
            </w:r>
            <w:r w:rsidRPr="00BD1779">
              <w:rPr>
                <w:rFonts w:cs="Times New Roman"/>
              </w:rPr>
              <w:t xml:space="preserve"> </w:t>
            </w:r>
          </w:p>
          <w:p w:rsidR="00A3404E" w:rsidRDefault="00A3404E" w:rsidP="00804B8B">
            <w:pPr>
              <w:spacing w:after="200" w:line="276" w:lineRule="auto"/>
              <w:jc w:val="left"/>
              <w:rPr>
                <w:rFonts w:cs="Times New Roman"/>
                <w:bCs/>
                <w:sz w:val="24"/>
                <w:szCs w:val="24"/>
              </w:rPr>
            </w:pPr>
            <w:r w:rsidRPr="00BD1779">
              <w:rPr>
                <w:rFonts w:cs="Times New Roman"/>
              </w:rPr>
              <w:t>Лот 1-</w:t>
            </w:r>
            <w:r w:rsidRPr="00791443">
              <w:rPr>
                <w:rFonts w:cs="Times New Roman"/>
                <w:bCs/>
                <w:sz w:val="24"/>
                <w:szCs w:val="24"/>
              </w:rPr>
              <w:t>«</w:t>
            </w:r>
            <w:r w:rsidR="001C092F" w:rsidRPr="001C092F">
              <w:rPr>
                <w:rFonts w:eastAsiaTheme="minorHAnsi" w:cs="Times New Roman"/>
                <w:bCs/>
                <w:sz w:val="24"/>
                <w:szCs w:val="24"/>
                <w:lang w:eastAsia="en-US"/>
              </w:rPr>
              <w:t xml:space="preserve"> </w:t>
            </w:r>
            <w:r w:rsidR="001C092F" w:rsidRPr="001C092F">
              <w:rPr>
                <w:rFonts w:cs="Times New Roman"/>
                <w:bCs/>
                <w:sz w:val="24"/>
                <w:szCs w:val="24"/>
              </w:rPr>
              <w:t>Организация деятельности школьного театра</w:t>
            </w:r>
            <w:r w:rsidRPr="00791443">
              <w:rPr>
                <w:rFonts w:cs="Times New Roman"/>
                <w:bCs/>
                <w:sz w:val="24"/>
                <w:szCs w:val="24"/>
              </w:rPr>
              <w:t xml:space="preserve">» в соответствии с Техническим заданием </w:t>
            </w:r>
          </w:p>
          <w:p w:rsidR="00A3404E" w:rsidRDefault="00A3404E" w:rsidP="00804B8B">
            <w:pPr>
              <w:spacing w:after="200" w:line="276" w:lineRule="auto"/>
              <w:jc w:val="left"/>
              <w:rPr>
                <w:rFonts w:cs="Times New Roman"/>
                <w:bCs/>
                <w:sz w:val="24"/>
                <w:szCs w:val="24"/>
              </w:rPr>
            </w:pPr>
            <w:r w:rsidRPr="00BD1779">
              <w:rPr>
                <w:rFonts w:cs="Times New Roman"/>
                <w:bCs/>
                <w:sz w:val="24"/>
                <w:szCs w:val="24"/>
              </w:rPr>
              <w:t xml:space="preserve">Лот 2 - </w:t>
            </w:r>
            <w:r w:rsidRPr="00791443">
              <w:rPr>
                <w:rFonts w:cs="Times New Roman"/>
                <w:bCs/>
                <w:sz w:val="24"/>
                <w:szCs w:val="24"/>
              </w:rPr>
              <w:t>«</w:t>
            </w:r>
            <w:r w:rsidR="001C092F" w:rsidRPr="001C092F">
              <w:rPr>
                <w:rFonts w:cs="Times New Roman"/>
                <w:bCs/>
                <w:sz w:val="24"/>
                <w:szCs w:val="24"/>
              </w:rPr>
              <w:t>Современные практические подходы к преподаванию музыки в общеобразовательной организации</w:t>
            </w:r>
            <w:r w:rsidRPr="00791443">
              <w:rPr>
                <w:rFonts w:cs="Times New Roman"/>
                <w:bCs/>
                <w:sz w:val="24"/>
                <w:szCs w:val="24"/>
              </w:rPr>
              <w:t xml:space="preserve">» в соответствии с Техническим заданием </w:t>
            </w:r>
          </w:p>
          <w:p w:rsidR="00A3404E" w:rsidRDefault="00A3404E" w:rsidP="00804B8B">
            <w:pPr>
              <w:spacing w:after="200" w:line="276" w:lineRule="auto"/>
              <w:jc w:val="left"/>
              <w:rPr>
                <w:rFonts w:cs="Times New Roman"/>
                <w:bCs/>
                <w:sz w:val="24"/>
                <w:szCs w:val="24"/>
              </w:rPr>
            </w:pPr>
            <w:r>
              <w:rPr>
                <w:rFonts w:cs="Times New Roman"/>
                <w:bCs/>
                <w:sz w:val="24"/>
                <w:szCs w:val="24"/>
              </w:rPr>
              <w:t>Лот3 -</w:t>
            </w:r>
            <w:r w:rsidRPr="00791443">
              <w:rPr>
                <w:rFonts w:cs="Times New Roman"/>
                <w:bCs/>
                <w:sz w:val="24"/>
                <w:szCs w:val="24"/>
              </w:rPr>
              <w:t>«</w:t>
            </w:r>
            <w:r w:rsidR="001C092F" w:rsidRPr="001C092F">
              <w:rPr>
                <w:rFonts w:eastAsiaTheme="minorHAnsi" w:cs="Times New Roman"/>
                <w:bCs/>
                <w:sz w:val="24"/>
                <w:szCs w:val="24"/>
                <w:lang w:eastAsia="en-US"/>
              </w:rPr>
              <w:t xml:space="preserve"> Управление современной дошкольной образовательной организацией. Результативные стратегии и практические решения</w:t>
            </w:r>
            <w:r w:rsidRPr="00791443">
              <w:rPr>
                <w:rFonts w:cs="Times New Roman"/>
                <w:bCs/>
                <w:sz w:val="24"/>
                <w:szCs w:val="24"/>
              </w:rPr>
              <w:t xml:space="preserve">» в соответствии с Техническим заданием </w:t>
            </w:r>
          </w:p>
          <w:p w:rsidR="00A3404E" w:rsidRPr="00BD1779" w:rsidRDefault="00A3404E" w:rsidP="00804B8B">
            <w:pPr>
              <w:autoSpaceDN w:val="0"/>
              <w:adjustRightInd w:val="0"/>
              <w:contextualSpacing/>
              <w:jc w:val="left"/>
              <w:outlineLvl w:val="1"/>
              <w:rPr>
                <w:rFonts w:cs="Times New Roman"/>
                <w:bCs/>
              </w:rPr>
            </w:pPr>
            <w:r w:rsidRPr="00BD1779">
              <w:rPr>
                <w:rFonts w:cs="Times New Roman"/>
              </w:rPr>
              <w:t xml:space="preserve">Подача заявки, не соответствующей форме, указанной в настоящем пункте, </w:t>
            </w:r>
            <w:r w:rsidRPr="00BD1779">
              <w:rPr>
                <w:rFonts w:cs="Times New Roman"/>
                <w:bCs/>
              </w:rPr>
              <w:t xml:space="preserve">будет расценено Заказчиком </w:t>
            </w:r>
            <w:r w:rsidRPr="00BD1779">
              <w:rPr>
                <w:rFonts w:cs="Times New Roman"/>
              </w:rPr>
              <w:t xml:space="preserve">как основание для отклонения (отказа в допуске) заявки участника </w:t>
            </w:r>
            <w:r w:rsidRPr="00BD1779">
              <w:rPr>
                <w:rFonts w:cs="Times New Roman"/>
                <w:bCs/>
              </w:rPr>
              <w:t>как несоответствие заявки требованиям документации.</w:t>
            </w:r>
          </w:p>
          <w:p w:rsidR="00A3404E" w:rsidRPr="00BD1779" w:rsidRDefault="00A3404E" w:rsidP="00804B8B">
            <w:pPr>
              <w:autoSpaceDN w:val="0"/>
              <w:adjustRightInd w:val="0"/>
              <w:spacing w:after="200" w:line="276" w:lineRule="auto"/>
              <w:contextualSpacing/>
              <w:jc w:val="left"/>
              <w:outlineLvl w:val="1"/>
              <w:rPr>
                <w:rFonts w:cs="Times New Roman"/>
              </w:rPr>
            </w:pPr>
          </w:p>
          <w:p w:rsidR="00A3404E" w:rsidRPr="00BD1779" w:rsidRDefault="00A3404E" w:rsidP="00804B8B">
            <w:pPr>
              <w:autoSpaceDN w:val="0"/>
              <w:adjustRightInd w:val="0"/>
              <w:spacing w:after="200" w:line="276" w:lineRule="auto"/>
              <w:contextualSpacing/>
              <w:jc w:val="left"/>
              <w:outlineLvl w:val="1"/>
              <w:rPr>
                <w:rFonts w:eastAsia="Calibri" w:cs="Times New Roman"/>
              </w:rPr>
            </w:pPr>
            <w:r w:rsidRPr="00BD1779">
              <w:rPr>
                <w:rFonts w:cs="Times New Roman"/>
              </w:rPr>
              <w:t xml:space="preserve">Участник закупки в первой части заявки с учетом </w:t>
            </w:r>
            <w:r w:rsidRPr="00BD1779">
              <w:rPr>
                <w:rFonts w:cs="Times New Roman"/>
                <w:bCs/>
              </w:rPr>
              <w:t xml:space="preserve">постановления Правительства Российской Федерации </w:t>
            </w:r>
            <w:r w:rsidRPr="00BD1779">
              <w:t>от 23.12.2024 № 1875</w:t>
            </w:r>
            <w:r w:rsidRPr="00BD1779">
              <w:rPr>
                <w:rFonts w:eastAsia="Calibri" w:cs="Times New Roman"/>
              </w:rPr>
              <w:t xml:space="preserve">  указывает страну происхождения товара/работы /услуги.</w:t>
            </w:r>
          </w:p>
          <w:p w:rsidR="00A3404E" w:rsidRPr="00BD1779" w:rsidRDefault="00A3404E" w:rsidP="00804B8B">
            <w:pPr>
              <w:autoSpaceDN w:val="0"/>
              <w:adjustRightInd w:val="0"/>
              <w:spacing w:after="200" w:line="276" w:lineRule="auto"/>
              <w:contextualSpacing/>
              <w:jc w:val="left"/>
              <w:outlineLvl w:val="1"/>
              <w:rPr>
                <w:rFonts w:cs="Times New Roman"/>
              </w:rPr>
            </w:pPr>
          </w:p>
          <w:p w:rsidR="00A3404E" w:rsidRPr="00BD1779" w:rsidRDefault="00A3404E" w:rsidP="00804B8B">
            <w:pPr>
              <w:autoSpaceDN w:val="0"/>
              <w:adjustRightInd w:val="0"/>
              <w:spacing w:after="200" w:line="276" w:lineRule="auto"/>
              <w:contextualSpacing/>
              <w:jc w:val="left"/>
              <w:outlineLvl w:val="1"/>
              <w:rPr>
                <w:rFonts w:cs="Times New Roman"/>
              </w:rPr>
            </w:pPr>
            <w:r w:rsidRPr="00BD1779">
              <w:rPr>
                <w:rFonts w:cs="Times New Roman"/>
                <w:b/>
              </w:rPr>
              <w:t>Не допускается</w:t>
            </w:r>
            <w:r w:rsidRPr="00BD1779">
              <w:rPr>
                <w:rFonts w:cs="Times New Roman"/>
              </w:rPr>
              <w:t xml:space="preserve"> указание в первой части заявки сведений об участнике, сведений о ценовом предложении.</w:t>
            </w:r>
          </w:p>
        </w:tc>
      </w:tr>
      <w:tr w:rsidR="00A3404E" w:rsidRPr="00BD1779" w:rsidTr="00804B8B">
        <w:trPr>
          <w:trHeight w:val="976"/>
        </w:trPr>
        <w:tc>
          <w:tcPr>
            <w:tcW w:w="656" w:type="dxa"/>
            <w:vMerge/>
          </w:tcPr>
          <w:p w:rsidR="00A3404E" w:rsidRPr="00BD1779" w:rsidRDefault="00A3404E" w:rsidP="00804B8B">
            <w:pPr>
              <w:spacing w:after="200" w:line="276" w:lineRule="auto"/>
              <w:contextualSpacing/>
              <w:jc w:val="left"/>
              <w:rPr>
                <w:rFonts w:cs="Times New Roman"/>
              </w:rPr>
            </w:pPr>
          </w:p>
        </w:tc>
        <w:tc>
          <w:tcPr>
            <w:tcW w:w="4017" w:type="dxa"/>
            <w:vMerge/>
          </w:tcPr>
          <w:p w:rsidR="00A3404E" w:rsidRPr="00BD1779" w:rsidRDefault="00A3404E" w:rsidP="00804B8B">
            <w:pPr>
              <w:spacing w:after="200" w:line="276" w:lineRule="auto"/>
              <w:contextualSpacing/>
              <w:jc w:val="left"/>
              <w:rPr>
                <w:rFonts w:cs="Times New Roman"/>
              </w:rPr>
            </w:pPr>
          </w:p>
        </w:tc>
        <w:tc>
          <w:tcPr>
            <w:tcW w:w="5523" w:type="dxa"/>
          </w:tcPr>
          <w:p w:rsidR="00A3404E" w:rsidRPr="00BD1779" w:rsidRDefault="00A3404E" w:rsidP="00804B8B">
            <w:pPr>
              <w:numPr>
                <w:ilvl w:val="0"/>
                <w:numId w:val="1"/>
              </w:numPr>
              <w:autoSpaceDE w:val="0"/>
              <w:autoSpaceDN w:val="0"/>
              <w:adjustRightInd w:val="0"/>
              <w:spacing w:after="200" w:line="276" w:lineRule="auto"/>
              <w:ind w:firstLine="126"/>
              <w:contextualSpacing/>
              <w:jc w:val="left"/>
              <w:rPr>
                <w:rFonts w:cs="Times New Roman"/>
              </w:rPr>
            </w:pPr>
            <w:r w:rsidRPr="00BD1779">
              <w:rPr>
                <w:rFonts w:cs="Times New Roman"/>
                <w:b/>
              </w:rPr>
              <w:t>ВТОРАЯ ЧАСТЬ</w:t>
            </w:r>
            <w:r w:rsidRPr="00BD1779">
              <w:rPr>
                <w:rFonts w:cs="Times New Roman"/>
              </w:rPr>
              <w:t xml:space="preserve"> заявки на участие в запросе предложений должна содержать </w:t>
            </w:r>
            <w:r w:rsidRPr="00BD1779">
              <w:rPr>
                <w:rFonts w:cs="Times New Roman"/>
                <w:bCs/>
              </w:rPr>
              <w:t xml:space="preserve">сведения о данном участнике, </w:t>
            </w:r>
            <w:r w:rsidRPr="00BD1779">
              <w:rPr>
                <w:rFonts w:cs="Times New Roman"/>
                <w:bCs/>
              </w:rPr>
              <w:lastRenderedPageBreak/>
              <w:t>информацию о его соответствии квалификационным требованиям.</w:t>
            </w:r>
          </w:p>
          <w:p w:rsidR="00A3404E" w:rsidRPr="00BD1779" w:rsidRDefault="00A3404E" w:rsidP="00804B8B">
            <w:pPr>
              <w:autoSpaceDN w:val="0"/>
              <w:adjustRightInd w:val="0"/>
              <w:spacing w:after="200" w:line="276" w:lineRule="auto"/>
              <w:ind w:firstLine="126"/>
              <w:contextualSpacing/>
              <w:jc w:val="left"/>
              <w:rPr>
                <w:rFonts w:cs="Times New Roman"/>
                <w:bCs/>
              </w:rPr>
            </w:pPr>
          </w:p>
          <w:p w:rsidR="00A3404E" w:rsidRPr="00BD1779" w:rsidRDefault="00A3404E" w:rsidP="00804B8B">
            <w:pPr>
              <w:autoSpaceDN w:val="0"/>
              <w:adjustRightInd w:val="0"/>
              <w:spacing w:after="200" w:line="276" w:lineRule="auto"/>
              <w:ind w:firstLine="126"/>
              <w:contextualSpacing/>
              <w:jc w:val="left"/>
              <w:rPr>
                <w:rFonts w:cs="Times New Roman"/>
              </w:rPr>
            </w:pPr>
            <w:r w:rsidRPr="00BD1779">
              <w:rPr>
                <w:rFonts w:cs="Times New Roman"/>
                <w:bCs/>
              </w:rPr>
              <w:t>Вторая часть заявки должна содержать следующие документы</w:t>
            </w:r>
            <w:r w:rsidRPr="00BD1779">
              <w:rPr>
                <w:rFonts w:cs="Times New Roman"/>
              </w:rPr>
              <w:t>:</w:t>
            </w:r>
          </w:p>
          <w:p w:rsidR="00A3404E" w:rsidRPr="00BD1779" w:rsidRDefault="00A3404E" w:rsidP="00804B8B">
            <w:pPr>
              <w:numPr>
                <w:ilvl w:val="0"/>
                <w:numId w:val="3"/>
              </w:numPr>
              <w:autoSpaceDE w:val="0"/>
              <w:autoSpaceDN w:val="0"/>
              <w:spacing w:after="200" w:line="276" w:lineRule="auto"/>
              <w:ind w:firstLine="126"/>
              <w:contextualSpacing/>
              <w:jc w:val="left"/>
              <w:outlineLvl w:val="3"/>
              <w:rPr>
                <w:rFonts w:cs="Times New Roman"/>
              </w:rPr>
            </w:pPr>
            <w:r w:rsidRPr="00BD1779">
              <w:rPr>
                <w:rFonts w:cs="Times New Roman"/>
                <w:b/>
              </w:rPr>
              <w:t>Анкета</w:t>
            </w:r>
            <w:r w:rsidRPr="00BD1779">
              <w:rPr>
                <w:rFonts w:cs="Times New Roman"/>
              </w:rPr>
              <w:t xml:space="preserve"> (</w:t>
            </w:r>
            <w:r w:rsidRPr="00BD1779">
              <w:rPr>
                <w:rFonts w:cs="Times New Roman"/>
                <w:u w:val="single"/>
              </w:rPr>
              <w:t>рекомендуется</w:t>
            </w:r>
            <w:r w:rsidRPr="00BD1779">
              <w:rPr>
                <w:rFonts w:cs="Times New Roman"/>
              </w:rPr>
              <w:t xml:space="preserve"> оформление по форме №2 (Приложение №4) и в соответствии с требованиями настоящей документации). </w:t>
            </w:r>
          </w:p>
          <w:p w:rsidR="00A3404E" w:rsidRPr="00BD1779" w:rsidRDefault="00A3404E" w:rsidP="00804B8B">
            <w:pPr>
              <w:spacing w:after="200" w:line="276" w:lineRule="auto"/>
              <w:ind w:firstLine="126"/>
              <w:contextualSpacing/>
              <w:jc w:val="left"/>
              <w:rPr>
                <w:rFonts w:cs="Times New Roman"/>
              </w:rPr>
            </w:pPr>
            <w:r w:rsidRPr="00BD1779">
              <w:rPr>
                <w:rFonts w:cs="Times New Roman"/>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A3404E" w:rsidRPr="00BD1779" w:rsidRDefault="00A3404E" w:rsidP="00804B8B">
            <w:pPr>
              <w:widowControl w:val="0"/>
              <w:numPr>
                <w:ilvl w:val="0"/>
                <w:numId w:val="3"/>
              </w:numPr>
              <w:suppressAutoHyphens/>
              <w:overflowPunct w:val="0"/>
              <w:autoSpaceDE w:val="0"/>
              <w:autoSpaceDN w:val="0"/>
              <w:adjustRightInd w:val="0"/>
              <w:spacing w:after="200" w:line="276" w:lineRule="auto"/>
              <w:ind w:firstLine="126"/>
              <w:contextualSpacing/>
              <w:jc w:val="left"/>
              <w:textAlignment w:val="baseline"/>
              <w:rPr>
                <w:rFonts w:cs="Times New Roman"/>
                <w:b/>
              </w:rPr>
            </w:pPr>
            <w:r w:rsidRPr="00BD1779">
              <w:rPr>
                <w:rFonts w:cs="Times New Roman"/>
                <w:b/>
              </w:rPr>
              <w:t>Копия (скан) документа, подтверждающего полномочия лица действовать от имени участника закупки</w:t>
            </w:r>
            <w:r w:rsidRPr="00BD1779">
              <w:rPr>
                <w:rFonts w:cs="Times New Roman"/>
              </w:rPr>
              <w:t>, за исключением случаев подписания заявки:</w:t>
            </w:r>
          </w:p>
          <w:p w:rsidR="00A3404E" w:rsidRPr="00BD1779" w:rsidRDefault="00A3404E" w:rsidP="00804B8B">
            <w:pPr>
              <w:autoSpaceDN w:val="0"/>
              <w:adjustRightInd w:val="0"/>
              <w:spacing w:before="200" w:after="200" w:line="276" w:lineRule="auto"/>
              <w:ind w:firstLine="126"/>
              <w:contextualSpacing/>
              <w:jc w:val="left"/>
              <w:rPr>
                <w:rFonts w:cs="Times New Roman"/>
              </w:rPr>
            </w:pPr>
            <w:r w:rsidRPr="00BD1779">
              <w:rPr>
                <w:rFonts w:cs="Times New Roman"/>
              </w:rPr>
              <w:t>а) индивидуальным предпринимателем, если участником закупки является индивидуальный предприниматель;</w:t>
            </w:r>
          </w:p>
          <w:p w:rsidR="00A3404E" w:rsidRPr="00BD1779" w:rsidRDefault="00A3404E" w:rsidP="00804B8B">
            <w:pPr>
              <w:autoSpaceDN w:val="0"/>
              <w:adjustRightInd w:val="0"/>
              <w:spacing w:before="200" w:after="200" w:line="276" w:lineRule="auto"/>
              <w:ind w:firstLine="126"/>
              <w:contextualSpacing/>
              <w:jc w:val="left"/>
              <w:rPr>
                <w:rFonts w:cs="Times New Roman"/>
              </w:rPr>
            </w:pPr>
            <w:r w:rsidRPr="00BD1779">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A3404E" w:rsidRPr="00BD1779" w:rsidRDefault="00A3404E" w:rsidP="00804B8B">
            <w:pPr>
              <w:numPr>
                <w:ilvl w:val="0"/>
                <w:numId w:val="3"/>
              </w:numPr>
              <w:autoSpaceDN w:val="0"/>
              <w:adjustRightInd w:val="0"/>
              <w:spacing w:before="200" w:after="200" w:line="276" w:lineRule="auto"/>
              <w:contextualSpacing/>
              <w:jc w:val="left"/>
              <w:rPr>
                <w:rFonts w:cs="Times New Roman"/>
                <w:b/>
              </w:rPr>
            </w:pPr>
            <w:r w:rsidRPr="00BD1779">
              <w:rPr>
                <w:rFonts w:cs="Times New Roman"/>
                <w:b/>
              </w:rPr>
              <w:t>Копия лицензии на   осуществление</w:t>
            </w:r>
          </w:p>
          <w:p w:rsidR="00A3404E" w:rsidRPr="00BD1779" w:rsidRDefault="00A3404E" w:rsidP="00804B8B">
            <w:pPr>
              <w:autoSpaceDN w:val="0"/>
              <w:adjustRightInd w:val="0"/>
              <w:spacing w:before="200" w:after="200" w:line="276" w:lineRule="auto"/>
              <w:ind w:left="720"/>
              <w:contextualSpacing/>
              <w:jc w:val="left"/>
              <w:rPr>
                <w:rFonts w:cs="Times New Roman"/>
                <w:b/>
              </w:rPr>
            </w:pPr>
            <w:r w:rsidRPr="00BD1779">
              <w:rPr>
                <w:rFonts w:cs="Times New Roman"/>
                <w:b/>
              </w:rPr>
              <w:t>образовательной деятельности (выписка из реестра лицензий)</w:t>
            </w:r>
            <w:r>
              <w:rPr>
                <w:rFonts w:cs="Times New Roman"/>
                <w:b/>
              </w:rPr>
              <w:t xml:space="preserve"> с </w:t>
            </w:r>
            <w:r>
              <w:t xml:space="preserve"> </w:t>
            </w:r>
            <w:r>
              <w:rPr>
                <w:rFonts w:cs="Times New Roman"/>
                <w:b/>
              </w:rPr>
              <w:t>П</w:t>
            </w:r>
            <w:r w:rsidRPr="00405656">
              <w:rPr>
                <w:rFonts w:cs="Times New Roman"/>
                <w:b/>
              </w:rPr>
              <w:t>раво</w:t>
            </w:r>
            <w:r>
              <w:rPr>
                <w:rFonts w:cs="Times New Roman"/>
                <w:b/>
              </w:rPr>
              <w:t>м</w:t>
            </w:r>
            <w:r w:rsidRPr="00405656">
              <w:rPr>
                <w:rFonts w:cs="Times New Roman"/>
                <w:b/>
              </w:rPr>
              <w:t xml:space="preserve">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A3404E" w:rsidRPr="00BD1779" w:rsidRDefault="00A3404E" w:rsidP="00804B8B">
            <w:pPr>
              <w:numPr>
                <w:ilvl w:val="0"/>
                <w:numId w:val="3"/>
              </w:numPr>
              <w:autoSpaceDE w:val="0"/>
              <w:autoSpaceDN w:val="0"/>
              <w:adjustRightInd w:val="0"/>
              <w:spacing w:after="200" w:line="276" w:lineRule="auto"/>
              <w:ind w:firstLine="126"/>
              <w:contextualSpacing/>
              <w:jc w:val="left"/>
              <w:rPr>
                <w:rFonts w:cs="Times New Roman"/>
              </w:rPr>
            </w:pPr>
            <w:r w:rsidRPr="00BD1779">
              <w:rPr>
                <w:rFonts w:cs="Times New Roman"/>
                <w:b/>
              </w:rPr>
              <w:t>Копия (скан)решения о согласии на совершение крупной сделки</w:t>
            </w:r>
            <w:r w:rsidRPr="00BD1779">
              <w:rPr>
                <w:rFonts w:cs="Times New Roman"/>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w:t>
            </w:r>
            <w:r w:rsidRPr="00BD1779">
              <w:rPr>
                <w:rFonts w:cs="Times New Roman"/>
              </w:rPr>
              <w:lastRenderedPageBreak/>
              <w:t>об осуществлении закупки, документации о закупке) является крупной сделкой.</w:t>
            </w:r>
          </w:p>
          <w:p w:rsidR="00A3404E" w:rsidRPr="00BD1779" w:rsidRDefault="00A3404E" w:rsidP="00804B8B">
            <w:pPr>
              <w:autoSpaceDN w:val="0"/>
              <w:adjustRightInd w:val="0"/>
              <w:spacing w:after="200" w:line="276" w:lineRule="auto"/>
              <w:ind w:firstLine="126"/>
              <w:contextualSpacing/>
              <w:jc w:val="left"/>
              <w:rPr>
                <w:rFonts w:cs="Times New Roman"/>
              </w:rPr>
            </w:pPr>
            <w:r w:rsidRPr="00BD1779">
              <w:rPr>
                <w:rFonts w:cs="Times New Roman"/>
              </w:rPr>
              <w:t xml:space="preserve"> </w:t>
            </w:r>
          </w:p>
          <w:p w:rsidR="00A3404E" w:rsidRPr="00BD1779" w:rsidRDefault="00A3404E" w:rsidP="00804B8B">
            <w:pPr>
              <w:autoSpaceDN w:val="0"/>
              <w:spacing w:after="200" w:line="276" w:lineRule="auto"/>
              <w:ind w:right="34" w:firstLine="126"/>
              <w:contextualSpacing/>
              <w:jc w:val="left"/>
              <w:outlineLvl w:val="1"/>
              <w:rPr>
                <w:rFonts w:cs="Times New Roman"/>
              </w:rPr>
            </w:pPr>
            <w:r w:rsidRPr="00BD1779">
              <w:rPr>
                <w:rFonts w:cs="Times New Roman"/>
              </w:rPr>
              <w:t xml:space="preserve">При этом участникам закупки следует иметь в виду, что в соответствии с Федеральным законом от 08.02.1998 N 14-ФЗ "Об обществах с ограниченной ответственностью"(абз. 10 п. 3 ст. 46) и Федеральным законом «Об акционерных обществах» от 26.12.1995 N 208-ФЗ (абз. 6 п. 4 ст. 79) срок действия решения об одобрении крупной сделки составляет 1 год, если в самом решении не указан иной срок. </w:t>
            </w:r>
          </w:p>
          <w:p w:rsidR="00A3404E" w:rsidRPr="00BD1779" w:rsidRDefault="00A3404E" w:rsidP="00804B8B">
            <w:pPr>
              <w:spacing w:after="200" w:line="276" w:lineRule="auto"/>
              <w:ind w:firstLine="126"/>
              <w:contextualSpacing/>
              <w:jc w:val="left"/>
              <w:rPr>
                <w:rFonts w:cs="Times New Roman"/>
                <w:u w:val="single"/>
              </w:rPr>
            </w:pPr>
            <w:r w:rsidRPr="00BD1779">
              <w:rPr>
                <w:rFonts w:cs="Times New Roman"/>
              </w:rPr>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BD1779">
              <w:rPr>
                <w:rFonts w:cs="Times New Roman"/>
                <w:u w:val="single"/>
              </w:rPr>
              <w:t>.</w:t>
            </w:r>
          </w:p>
          <w:p w:rsidR="00A3404E" w:rsidRPr="00BD1779" w:rsidRDefault="00A3404E" w:rsidP="00804B8B">
            <w:pPr>
              <w:spacing w:after="200" w:line="276" w:lineRule="auto"/>
              <w:ind w:firstLine="126"/>
              <w:contextualSpacing/>
              <w:jc w:val="left"/>
              <w:rPr>
                <w:rFonts w:cs="Times New Roman"/>
                <w:u w:val="single"/>
              </w:rPr>
            </w:pPr>
          </w:p>
          <w:p w:rsidR="00A3404E" w:rsidRPr="00BD1779" w:rsidRDefault="00A3404E" w:rsidP="00804B8B">
            <w:pPr>
              <w:widowControl w:val="0"/>
              <w:numPr>
                <w:ilvl w:val="0"/>
                <w:numId w:val="3"/>
              </w:numPr>
              <w:suppressAutoHyphens/>
              <w:overflowPunct w:val="0"/>
              <w:autoSpaceDE w:val="0"/>
              <w:spacing w:after="200" w:line="276" w:lineRule="auto"/>
              <w:ind w:firstLine="126"/>
              <w:contextualSpacing/>
              <w:jc w:val="left"/>
              <w:textAlignment w:val="baseline"/>
              <w:rPr>
                <w:rFonts w:cs="Times New Roman"/>
                <w:spacing w:val="2"/>
                <w:shd w:val="clear" w:color="auto" w:fill="FFFFFF"/>
              </w:rPr>
            </w:pPr>
            <w:r w:rsidRPr="00BD1779">
              <w:rPr>
                <w:rFonts w:cs="Times New Roman"/>
                <w:b/>
              </w:rPr>
              <w:t xml:space="preserve">Декларация соответствия участника закупки </w:t>
            </w:r>
            <w:r w:rsidRPr="00BD1779">
              <w:rPr>
                <w:rFonts w:cs="Times New Roman"/>
              </w:rPr>
              <w:t>требованиям, установленным настоящей документацией: п. 25 Информационной карты- в произвольной форме.</w:t>
            </w:r>
          </w:p>
          <w:p w:rsidR="00A3404E" w:rsidRPr="00BD1779" w:rsidRDefault="00A3404E" w:rsidP="00804B8B">
            <w:pPr>
              <w:spacing w:after="200" w:line="276" w:lineRule="auto"/>
              <w:ind w:left="126"/>
              <w:contextualSpacing/>
              <w:jc w:val="left"/>
              <w:rPr>
                <w:rFonts w:cs="Times New Roman"/>
                <w:spacing w:val="2"/>
                <w:shd w:val="clear" w:color="auto" w:fill="FFFFFF"/>
              </w:rPr>
            </w:pPr>
          </w:p>
          <w:p w:rsidR="00A3404E" w:rsidRPr="00BD1779" w:rsidRDefault="00A3404E" w:rsidP="00804B8B">
            <w:pPr>
              <w:widowControl w:val="0"/>
              <w:numPr>
                <w:ilvl w:val="0"/>
                <w:numId w:val="3"/>
              </w:numPr>
              <w:suppressAutoHyphens/>
              <w:overflowPunct w:val="0"/>
              <w:autoSpaceDE w:val="0"/>
              <w:spacing w:after="200" w:line="276" w:lineRule="auto"/>
              <w:ind w:firstLine="126"/>
              <w:contextualSpacing/>
              <w:jc w:val="left"/>
              <w:textAlignment w:val="baseline"/>
              <w:rPr>
                <w:rFonts w:cs="Times New Roman"/>
              </w:rPr>
            </w:pPr>
            <w:r w:rsidRPr="00BD1779">
              <w:rPr>
                <w:rFonts w:cs="Times New Roman"/>
                <w:b/>
              </w:rPr>
              <w:t xml:space="preserve"> </w:t>
            </w:r>
            <w:r w:rsidRPr="00BD1779">
              <w:rPr>
                <w:rFonts w:cs="Times New Roman"/>
                <w:spacing w:val="2"/>
                <w:shd w:val="clear" w:color="auto" w:fill="FFFFFF"/>
              </w:rPr>
              <w:t xml:space="preserve">Участник закупки </w:t>
            </w:r>
            <w:r w:rsidRPr="00BD1779">
              <w:rPr>
                <w:rFonts w:cs="Times New Roman"/>
                <w:b/>
                <w:spacing w:val="2"/>
                <w:u w:val="single"/>
                <w:shd w:val="clear" w:color="auto" w:fill="FFFFFF"/>
              </w:rPr>
              <w:t>может</w:t>
            </w:r>
            <w:r w:rsidRPr="00BD1779">
              <w:rPr>
                <w:rFonts w:cs="Times New Roman"/>
                <w:spacing w:val="2"/>
                <w:u w:val="single"/>
                <w:shd w:val="clear" w:color="auto" w:fill="FFFFFF"/>
              </w:rPr>
              <w:t xml:space="preserve"> </w:t>
            </w:r>
            <w:r w:rsidRPr="00BD1779">
              <w:rPr>
                <w:rFonts w:cs="Times New Roman"/>
                <w:spacing w:val="2"/>
                <w:shd w:val="clear" w:color="auto" w:fill="FFFFFF"/>
              </w:rPr>
              <w:t>предоставить информацию и документы о соответствии 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A3404E" w:rsidRPr="00BD1779" w:rsidRDefault="00A3404E" w:rsidP="00804B8B">
            <w:pPr>
              <w:autoSpaceDN w:val="0"/>
              <w:adjustRightInd w:val="0"/>
              <w:spacing w:after="200" w:line="276" w:lineRule="auto"/>
              <w:contextualSpacing/>
              <w:jc w:val="left"/>
              <w:rPr>
                <w:rFonts w:cs="Times New Roman"/>
              </w:rPr>
            </w:pPr>
          </w:p>
        </w:tc>
      </w:tr>
      <w:tr w:rsidR="00A3404E" w:rsidRPr="00BD1779" w:rsidTr="00804B8B">
        <w:tc>
          <w:tcPr>
            <w:tcW w:w="656" w:type="dxa"/>
          </w:tcPr>
          <w:p w:rsidR="00A3404E" w:rsidRPr="00BD1779" w:rsidRDefault="00A3404E" w:rsidP="00804B8B">
            <w:pPr>
              <w:spacing w:after="200" w:line="276" w:lineRule="auto"/>
              <w:contextualSpacing/>
              <w:jc w:val="left"/>
              <w:rPr>
                <w:rFonts w:cs="Times New Roman"/>
              </w:rPr>
            </w:pPr>
            <w:r w:rsidRPr="00BD1779">
              <w:rPr>
                <w:rFonts w:cs="Times New Roman"/>
              </w:rPr>
              <w:lastRenderedPageBreak/>
              <w:t>27</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Размер обеспечения заявок на участие в запросе предложений</w:t>
            </w:r>
          </w:p>
        </w:tc>
        <w:tc>
          <w:tcPr>
            <w:tcW w:w="5523" w:type="dxa"/>
          </w:tcPr>
          <w:p w:rsidR="00A3404E" w:rsidRPr="00BD1779" w:rsidRDefault="00A3404E" w:rsidP="00804B8B">
            <w:pPr>
              <w:autoSpaceDN w:val="0"/>
              <w:adjustRightInd w:val="0"/>
              <w:spacing w:after="200" w:line="276" w:lineRule="auto"/>
              <w:contextualSpacing/>
              <w:jc w:val="left"/>
              <w:rPr>
                <w:rFonts w:cs="Times New Roman"/>
                <w:b/>
              </w:rPr>
            </w:pPr>
            <w:r w:rsidRPr="00BD1779">
              <w:rPr>
                <w:rFonts w:cs="Times New Roman"/>
                <w:b/>
              </w:rPr>
              <w:t>НЕ установлено.</w:t>
            </w:r>
          </w:p>
          <w:p w:rsidR="00A3404E" w:rsidRPr="00BD1779" w:rsidRDefault="00A3404E" w:rsidP="00804B8B">
            <w:pPr>
              <w:autoSpaceDN w:val="0"/>
              <w:adjustRightInd w:val="0"/>
              <w:spacing w:after="200" w:line="276" w:lineRule="auto"/>
              <w:contextualSpacing/>
              <w:jc w:val="left"/>
              <w:rPr>
                <w:rFonts w:eastAsia="Calibri" w:cs="Times New Roman"/>
                <w:b/>
              </w:rPr>
            </w:pPr>
          </w:p>
        </w:tc>
      </w:tr>
      <w:tr w:rsidR="00A3404E" w:rsidRPr="00BD1779" w:rsidTr="00804B8B">
        <w:tc>
          <w:tcPr>
            <w:tcW w:w="656" w:type="dxa"/>
          </w:tcPr>
          <w:p w:rsidR="00A3404E" w:rsidRPr="00BD1779" w:rsidRDefault="00A3404E" w:rsidP="00804B8B">
            <w:pPr>
              <w:tabs>
                <w:tab w:val="left" w:pos="110"/>
              </w:tabs>
              <w:snapToGrid w:val="0"/>
              <w:spacing w:after="120"/>
              <w:contextualSpacing/>
              <w:jc w:val="left"/>
              <w:rPr>
                <w:rFonts w:eastAsia="Calibri" w:cs="Times New Roman"/>
              </w:rPr>
            </w:pPr>
            <w:r w:rsidRPr="00BD1779">
              <w:rPr>
                <w:rFonts w:eastAsia="Calibri" w:cs="Times New Roman"/>
              </w:rPr>
              <w:t>28</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Pr>
          <w:p w:rsidR="00A3404E" w:rsidRPr="00BD1779" w:rsidRDefault="00A3404E" w:rsidP="00804B8B">
            <w:pPr>
              <w:spacing w:after="200" w:line="276" w:lineRule="auto"/>
              <w:contextualSpacing/>
              <w:jc w:val="left"/>
              <w:rPr>
                <w:rFonts w:eastAsia="Calibri" w:cs="Times New Roman"/>
              </w:rPr>
            </w:pPr>
            <w:r w:rsidRPr="00BD1779">
              <w:rPr>
                <w:rFonts w:cs="Times New Roman"/>
                <w:b/>
              </w:rPr>
              <w:t>НЕ установлено</w:t>
            </w:r>
          </w:p>
          <w:p w:rsidR="00A3404E" w:rsidRPr="00BD1779" w:rsidRDefault="00A3404E" w:rsidP="00804B8B">
            <w:pPr>
              <w:tabs>
                <w:tab w:val="left" w:pos="0"/>
              </w:tabs>
              <w:autoSpaceDN w:val="0"/>
              <w:adjustRightInd w:val="0"/>
              <w:spacing w:after="200" w:line="276" w:lineRule="auto"/>
              <w:contextualSpacing/>
              <w:jc w:val="left"/>
              <w:rPr>
                <w:rFonts w:cs="Times New Roman"/>
              </w:rPr>
            </w:pPr>
          </w:p>
        </w:tc>
      </w:tr>
      <w:tr w:rsidR="00A3404E" w:rsidRPr="00BD1779" w:rsidTr="00804B8B">
        <w:trPr>
          <w:trHeight w:val="265"/>
        </w:trPr>
        <w:tc>
          <w:tcPr>
            <w:tcW w:w="656" w:type="dxa"/>
            <w:vMerge w:val="restart"/>
          </w:tcPr>
          <w:p w:rsidR="00A3404E" w:rsidRPr="00BD1779" w:rsidRDefault="00A3404E" w:rsidP="00804B8B">
            <w:pPr>
              <w:tabs>
                <w:tab w:val="left" w:pos="110"/>
              </w:tabs>
              <w:snapToGrid w:val="0"/>
              <w:spacing w:after="120"/>
              <w:contextualSpacing/>
              <w:jc w:val="left"/>
              <w:rPr>
                <w:rFonts w:eastAsia="Calibri" w:cs="Times New Roman"/>
              </w:rPr>
            </w:pPr>
            <w:r w:rsidRPr="00BD1779">
              <w:rPr>
                <w:rFonts w:eastAsia="Calibri" w:cs="Times New Roman"/>
              </w:rPr>
              <w:t>29</w:t>
            </w:r>
          </w:p>
        </w:tc>
        <w:tc>
          <w:tcPr>
            <w:tcW w:w="4017" w:type="dxa"/>
            <w:vMerge w:val="restart"/>
          </w:tcPr>
          <w:p w:rsidR="00A3404E" w:rsidRPr="00BD1779" w:rsidRDefault="00A3404E" w:rsidP="00804B8B">
            <w:pPr>
              <w:spacing w:after="200" w:line="276" w:lineRule="auto"/>
              <w:contextualSpacing/>
              <w:jc w:val="left"/>
              <w:rPr>
                <w:rFonts w:cs="Times New Roman"/>
              </w:rPr>
            </w:pPr>
            <w:r w:rsidRPr="00BD1779">
              <w:rPr>
                <w:rFonts w:cs="Times New Roman"/>
              </w:rPr>
              <w:t>Порядок рассмотрения и оценки заявок на участие в запросе предложений,</w:t>
            </w:r>
            <w:r w:rsidRPr="00BD1779">
              <w:rPr>
                <w:rFonts w:cs="Times New Roman"/>
                <w:lang w:eastAsia="zh-CN"/>
              </w:rPr>
              <w:t xml:space="preserve"> условия допуска к участию в </w:t>
            </w:r>
            <w:r w:rsidRPr="00BD1779">
              <w:rPr>
                <w:rFonts w:cs="Times New Roman"/>
              </w:rPr>
              <w:t>запросе предложений</w:t>
            </w:r>
          </w:p>
        </w:tc>
        <w:tc>
          <w:tcPr>
            <w:tcW w:w="5523" w:type="dxa"/>
          </w:tcPr>
          <w:p w:rsidR="00A3404E" w:rsidRPr="00BD1779" w:rsidRDefault="00A3404E" w:rsidP="00804B8B">
            <w:pPr>
              <w:spacing w:after="200" w:line="276" w:lineRule="auto"/>
              <w:contextualSpacing/>
              <w:jc w:val="left"/>
              <w:rPr>
                <w:rFonts w:cs="Times New Roman"/>
                <w:b/>
              </w:rPr>
            </w:pPr>
            <w:r w:rsidRPr="00BD1779">
              <w:rPr>
                <w:rFonts w:cs="Times New Roman"/>
                <w:b/>
              </w:rPr>
              <w:t>29.1. Порядок рассмот</w:t>
            </w:r>
            <w:r w:rsidR="00D93568">
              <w:rPr>
                <w:rFonts w:cs="Times New Roman"/>
                <w:b/>
              </w:rPr>
              <w:t>рения и</w:t>
            </w:r>
            <w:r w:rsidRPr="00BD1779">
              <w:rPr>
                <w:rFonts w:cs="Times New Roman"/>
                <w:b/>
              </w:rPr>
              <w:t xml:space="preserve"> оценки первых частей заявок:</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Комиссия рассматривает 1 части заявок и принимает решение о допуске или об отказе в допуске участнику закупки.</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Комиссия отказывает участнику закупки в допуске к участию в запросе предложений в электронной форме в следующих случаях:</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rPr>
              <w:t>1) непредоставления информации, предусмотренной документацией о закупке, или предоставления недостоверной информации;</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rPr>
              <w:lastRenderedPageBreak/>
              <w:t>2) несоответствия заявки требованиям к содержанию, оформлению и составу заявки, указанным в документации о закупке.</w:t>
            </w:r>
          </w:p>
          <w:p w:rsidR="00A3404E" w:rsidRPr="00BD1779" w:rsidRDefault="00A3404E" w:rsidP="00804B8B">
            <w:pPr>
              <w:autoSpaceDN w:val="0"/>
              <w:adjustRightInd w:val="0"/>
              <w:spacing w:after="200" w:line="276" w:lineRule="auto"/>
              <w:contextualSpacing/>
              <w:jc w:val="left"/>
              <w:rPr>
                <w:rFonts w:cs="Times New Roman"/>
                <w:bCs/>
              </w:rPr>
            </w:pPr>
            <w:r w:rsidRPr="00BD1779">
              <w:rPr>
                <w:rFonts w:cs="Times New Roman"/>
                <w:b/>
              </w:rPr>
              <w:t>По результатам рассмотрения первых частей</w:t>
            </w:r>
            <w:r w:rsidRPr="00BD1779">
              <w:rPr>
                <w:rFonts w:cs="Times New Roman"/>
              </w:rPr>
              <w:t xml:space="preserve"> заявок на участие в запросе предложений в электронной форме </w:t>
            </w:r>
            <w:r w:rsidRPr="00BD1779">
              <w:rPr>
                <w:rFonts w:cs="Times New Roman"/>
                <w:b/>
              </w:rPr>
              <w:t>комиссия формирует протокол рассмотрения первых частей заявок на участие в запросе предложений</w:t>
            </w:r>
          </w:p>
        </w:tc>
      </w:tr>
      <w:tr w:rsidR="00A3404E" w:rsidRPr="00BD1779" w:rsidTr="00804B8B">
        <w:trPr>
          <w:trHeight w:val="265"/>
        </w:trPr>
        <w:tc>
          <w:tcPr>
            <w:tcW w:w="656" w:type="dxa"/>
            <w:vMerge/>
          </w:tcPr>
          <w:p w:rsidR="00A3404E" w:rsidRPr="00BD1779" w:rsidRDefault="00A3404E" w:rsidP="00804B8B">
            <w:pPr>
              <w:tabs>
                <w:tab w:val="left" w:pos="110"/>
              </w:tabs>
              <w:snapToGrid w:val="0"/>
              <w:spacing w:after="120"/>
              <w:contextualSpacing/>
              <w:jc w:val="left"/>
              <w:rPr>
                <w:rFonts w:eastAsia="Calibri" w:cs="Times New Roman"/>
                <w:b/>
              </w:rPr>
            </w:pPr>
          </w:p>
        </w:tc>
        <w:tc>
          <w:tcPr>
            <w:tcW w:w="4017" w:type="dxa"/>
            <w:vMerge/>
          </w:tcPr>
          <w:p w:rsidR="00A3404E" w:rsidRPr="00BD1779" w:rsidRDefault="00A3404E" w:rsidP="00804B8B">
            <w:pPr>
              <w:spacing w:after="200" w:line="276" w:lineRule="auto"/>
              <w:contextualSpacing/>
              <w:jc w:val="left"/>
              <w:rPr>
                <w:rFonts w:cs="Times New Roman"/>
              </w:rPr>
            </w:pPr>
          </w:p>
        </w:tc>
        <w:tc>
          <w:tcPr>
            <w:tcW w:w="5523" w:type="dxa"/>
          </w:tcPr>
          <w:p w:rsidR="00A3404E" w:rsidRPr="00BD1779" w:rsidRDefault="00A3404E" w:rsidP="00804B8B">
            <w:pPr>
              <w:spacing w:after="200" w:line="276" w:lineRule="auto"/>
              <w:contextualSpacing/>
              <w:jc w:val="left"/>
              <w:rPr>
                <w:rFonts w:cs="Times New Roman"/>
                <w:b/>
              </w:rPr>
            </w:pPr>
            <w:r w:rsidRPr="00BD1779">
              <w:rPr>
                <w:rFonts w:cs="Times New Roman"/>
                <w:b/>
              </w:rPr>
              <w:t>29.2. Порядок рассмотрения о оценки вторых частей заявок:</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A3404E" w:rsidRPr="00BD1779" w:rsidRDefault="00A3404E" w:rsidP="00804B8B">
            <w:pPr>
              <w:autoSpaceDN w:val="0"/>
              <w:adjustRightInd w:val="0"/>
              <w:spacing w:after="200" w:line="276" w:lineRule="auto"/>
              <w:contextualSpacing/>
              <w:jc w:val="left"/>
              <w:rPr>
                <w:rFonts w:cs="Times New Roman"/>
                <w:b/>
                <w:bCs/>
              </w:rPr>
            </w:pPr>
          </w:p>
          <w:p w:rsidR="00A3404E" w:rsidRPr="00BD1779" w:rsidRDefault="00A3404E" w:rsidP="00804B8B">
            <w:pPr>
              <w:autoSpaceDN w:val="0"/>
              <w:adjustRightInd w:val="0"/>
              <w:spacing w:after="200" w:line="276" w:lineRule="auto"/>
              <w:contextualSpacing/>
              <w:jc w:val="left"/>
              <w:rPr>
                <w:rFonts w:cs="Times New Roman"/>
                <w:b/>
                <w:bCs/>
              </w:rPr>
            </w:pPr>
            <w:r w:rsidRPr="00BD1779">
              <w:rPr>
                <w:rFonts w:cs="Times New Roman"/>
                <w:b/>
                <w:bCs/>
              </w:rPr>
              <w:t>Основания отклонения заявки:</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rPr>
              <w:t>Комиссия принимает решение о несоответствии второй части заявки на участие в запросе предложений в электронной форме в следующих случаях:</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1) непредставления документов и информации, предусмотренных документацией о закупке;</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2) несоответствия указанных документов и информации требованиям, установленным документацией о закупке;</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3) наличия в указанных документах недостоверной информации об участнике закупке и(или) о предлагаемых им товаре, работе, услуге;</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4) несоответствия участника закупки требованиям, установленным документацией о закупке.</w:t>
            </w:r>
          </w:p>
          <w:p w:rsidR="00A3404E" w:rsidRPr="00BD1779" w:rsidRDefault="00A3404E" w:rsidP="00804B8B">
            <w:pPr>
              <w:tabs>
                <w:tab w:val="left" w:pos="0"/>
                <w:tab w:val="left" w:pos="993"/>
              </w:tabs>
              <w:autoSpaceDN w:val="0"/>
              <w:adjustRightInd w:val="0"/>
              <w:spacing w:after="200" w:line="276" w:lineRule="auto"/>
              <w:contextualSpacing/>
              <w:jc w:val="left"/>
              <w:rPr>
                <w:rFonts w:cs="Times New Roman"/>
              </w:rPr>
            </w:pPr>
            <w:r w:rsidRPr="00BD1779">
              <w:rPr>
                <w:rFonts w:cs="Times New Roman"/>
              </w:rPr>
              <w:t>5) непоступление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A3404E" w:rsidRPr="00BD1779" w:rsidTr="00804B8B">
        <w:trPr>
          <w:trHeight w:val="265"/>
        </w:trPr>
        <w:tc>
          <w:tcPr>
            <w:tcW w:w="656" w:type="dxa"/>
            <w:vMerge/>
          </w:tcPr>
          <w:p w:rsidR="00A3404E" w:rsidRPr="00BD1779" w:rsidRDefault="00A3404E" w:rsidP="00804B8B">
            <w:pPr>
              <w:tabs>
                <w:tab w:val="left" w:pos="110"/>
              </w:tabs>
              <w:snapToGrid w:val="0"/>
              <w:spacing w:after="120"/>
              <w:contextualSpacing/>
              <w:jc w:val="left"/>
              <w:rPr>
                <w:rFonts w:eastAsia="Calibri" w:cs="Times New Roman"/>
                <w:b/>
              </w:rPr>
            </w:pPr>
          </w:p>
        </w:tc>
        <w:tc>
          <w:tcPr>
            <w:tcW w:w="4017" w:type="dxa"/>
            <w:vMerge/>
          </w:tcPr>
          <w:p w:rsidR="00A3404E" w:rsidRPr="00BD1779" w:rsidRDefault="00A3404E" w:rsidP="00804B8B">
            <w:pPr>
              <w:spacing w:after="200" w:line="276" w:lineRule="auto"/>
              <w:contextualSpacing/>
              <w:jc w:val="left"/>
              <w:rPr>
                <w:rFonts w:cs="Times New Roman"/>
              </w:rPr>
            </w:pPr>
          </w:p>
        </w:tc>
        <w:tc>
          <w:tcPr>
            <w:tcW w:w="5523" w:type="dxa"/>
          </w:tcPr>
          <w:p w:rsidR="00A3404E" w:rsidRPr="00BD1779" w:rsidRDefault="00A3404E" w:rsidP="00804B8B">
            <w:pPr>
              <w:autoSpaceDN w:val="0"/>
              <w:adjustRightInd w:val="0"/>
              <w:spacing w:after="200" w:line="276" w:lineRule="auto"/>
              <w:contextualSpacing/>
              <w:jc w:val="left"/>
              <w:rPr>
                <w:rFonts w:cs="Times New Roman"/>
                <w:b/>
              </w:rPr>
            </w:pPr>
            <w:r w:rsidRPr="00BD1779">
              <w:rPr>
                <w:rFonts w:cs="Times New Roman"/>
                <w:b/>
              </w:rPr>
              <w:t>29.3. Порядок определения победителя или участника, с которым заключается договор</w:t>
            </w:r>
          </w:p>
          <w:p w:rsidR="00A3404E" w:rsidRPr="00BD1779" w:rsidRDefault="00A3404E" w:rsidP="00804B8B">
            <w:pPr>
              <w:tabs>
                <w:tab w:val="left" w:pos="0"/>
              </w:tabs>
              <w:autoSpaceDN w:val="0"/>
              <w:adjustRightInd w:val="0"/>
              <w:spacing w:after="200" w:line="276" w:lineRule="auto"/>
              <w:contextualSpacing/>
              <w:jc w:val="left"/>
              <w:rPr>
                <w:rFonts w:cs="Times New Roman"/>
              </w:rPr>
            </w:pPr>
            <w:r w:rsidRPr="00BD1779">
              <w:rPr>
                <w:rFonts w:cs="Times New Roman"/>
                <w:b/>
              </w:rPr>
              <w:t>К</w:t>
            </w:r>
            <w:r w:rsidRPr="00BD1779">
              <w:rPr>
                <w:rFonts w:cs="Times New Roman"/>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3404E" w:rsidRPr="00BD1779" w:rsidRDefault="00A3404E" w:rsidP="00804B8B">
            <w:pPr>
              <w:tabs>
                <w:tab w:val="left" w:pos="0"/>
                <w:tab w:val="left" w:pos="540"/>
                <w:tab w:val="left" w:pos="900"/>
                <w:tab w:val="left" w:pos="1701"/>
              </w:tabs>
              <w:spacing w:after="200" w:line="276" w:lineRule="auto"/>
              <w:contextualSpacing/>
              <w:jc w:val="left"/>
              <w:rPr>
                <w:rFonts w:eastAsia="Calibri" w:cs="Times New Roman"/>
              </w:rPr>
            </w:pPr>
            <w:r w:rsidRPr="00BD1779">
              <w:rPr>
                <w:rFonts w:cs="Times New Roman"/>
              </w:rPr>
              <w:t xml:space="preserve">В случае, если по окончании срока подачи заявок не подано ни одной заявки или все поступившие заявки были отклонены, закупочная процедура признается </w:t>
            </w:r>
            <w:r w:rsidRPr="00BD1779">
              <w:rPr>
                <w:rFonts w:cs="Times New Roman"/>
              </w:rPr>
              <w:lastRenderedPageBreak/>
              <w:t>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A3404E" w:rsidRPr="00BD1779" w:rsidTr="00804B8B">
        <w:trPr>
          <w:trHeight w:val="265"/>
        </w:trPr>
        <w:tc>
          <w:tcPr>
            <w:tcW w:w="656" w:type="dxa"/>
          </w:tcPr>
          <w:p w:rsidR="00A3404E" w:rsidRPr="00BD1779" w:rsidRDefault="00A3404E" w:rsidP="00804B8B">
            <w:pPr>
              <w:tabs>
                <w:tab w:val="left" w:pos="110"/>
              </w:tabs>
              <w:snapToGrid w:val="0"/>
              <w:spacing w:after="120"/>
              <w:contextualSpacing/>
              <w:jc w:val="left"/>
              <w:rPr>
                <w:rFonts w:eastAsia="Calibri" w:cs="Times New Roman"/>
              </w:rPr>
            </w:pPr>
            <w:r w:rsidRPr="00BD1779">
              <w:rPr>
                <w:rFonts w:eastAsia="Calibri" w:cs="Times New Roman"/>
              </w:rPr>
              <w:lastRenderedPageBreak/>
              <w:t>30</w:t>
            </w:r>
          </w:p>
        </w:tc>
        <w:tc>
          <w:tcPr>
            <w:tcW w:w="4017" w:type="dxa"/>
          </w:tcPr>
          <w:p w:rsidR="00A3404E" w:rsidRPr="00BD1779" w:rsidRDefault="00A3404E" w:rsidP="00804B8B">
            <w:pPr>
              <w:spacing w:after="200" w:line="276" w:lineRule="auto"/>
              <w:contextualSpacing/>
              <w:jc w:val="left"/>
              <w:rPr>
                <w:rFonts w:cs="Times New Roman"/>
              </w:rPr>
            </w:pPr>
            <w:r w:rsidRPr="00BD1779">
              <w:rPr>
                <w:rFonts w:cs="Times New Roman"/>
              </w:rPr>
              <w:t>Заключение договора, срок подписания договора</w:t>
            </w:r>
          </w:p>
        </w:tc>
        <w:tc>
          <w:tcPr>
            <w:tcW w:w="5523" w:type="dxa"/>
          </w:tcPr>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A3404E" w:rsidRPr="00BD1779" w:rsidRDefault="00A3404E" w:rsidP="00804B8B">
            <w:pPr>
              <w:autoSpaceDN w:val="0"/>
              <w:adjustRightInd w:val="0"/>
              <w:spacing w:after="200" w:line="276" w:lineRule="auto"/>
              <w:contextualSpacing/>
              <w:jc w:val="left"/>
              <w:rPr>
                <w:rFonts w:cs="Times New Roman"/>
              </w:rPr>
            </w:pPr>
          </w:p>
          <w:p w:rsidR="00A3404E" w:rsidRPr="00BD1779" w:rsidRDefault="00A3404E" w:rsidP="00804B8B">
            <w:pPr>
              <w:tabs>
                <w:tab w:val="left" w:pos="0"/>
                <w:tab w:val="left" w:pos="76"/>
              </w:tabs>
              <w:spacing w:after="200" w:line="276" w:lineRule="auto"/>
              <w:contextualSpacing/>
              <w:jc w:val="left"/>
              <w:rPr>
                <w:rFonts w:cs="Times New Roman"/>
              </w:rPr>
            </w:pPr>
            <w:r w:rsidRPr="00BD1779">
              <w:rPr>
                <w:rFonts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A3404E" w:rsidRPr="00BD1779" w:rsidRDefault="00A3404E" w:rsidP="00804B8B">
            <w:pPr>
              <w:tabs>
                <w:tab w:val="left" w:pos="0"/>
                <w:tab w:val="left" w:pos="76"/>
              </w:tabs>
              <w:spacing w:after="200" w:line="276" w:lineRule="auto"/>
              <w:contextualSpacing/>
              <w:jc w:val="left"/>
              <w:rPr>
                <w:rFonts w:eastAsia="Calibri" w:cs="Times New Roman"/>
              </w:rPr>
            </w:pPr>
            <w:r w:rsidRPr="00BD1779">
              <w:rPr>
                <w:rFonts w:eastAsia="Calibri" w:cs="Times New Roman"/>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BD1779">
              <w:rPr>
                <w:rFonts w:eastAsia="Calibri" w:cs="Times New Roman"/>
                <w:u w:val="single"/>
              </w:rPr>
              <w:t>осуществляется в трехдневный срок</w:t>
            </w:r>
            <w:r w:rsidRPr="00BD1779">
              <w:rPr>
                <w:rFonts w:eastAsia="Calibri" w:cs="Times New Roman"/>
              </w:rPr>
              <w:t xml:space="preserve"> с соблюдением общего срока для заключения договора, предусмотренного настоящим пунктом.</w:t>
            </w:r>
          </w:p>
          <w:p w:rsidR="00A3404E" w:rsidRPr="00BD1779" w:rsidRDefault="00A3404E" w:rsidP="00804B8B">
            <w:pPr>
              <w:tabs>
                <w:tab w:val="left" w:pos="0"/>
                <w:tab w:val="left" w:pos="76"/>
              </w:tabs>
              <w:spacing w:after="200" w:line="276" w:lineRule="auto"/>
              <w:contextualSpacing/>
              <w:jc w:val="left"/>
              <w:rPr>
                <w:rFonts w:eastAsia="Calibri" w:cs="Times New Roman"/>
                <w:b/>
                <w:i/>
              </w:rPr>
            </w:pPr>
            <w:r w:rsidRPr="00BD1779">
              <w:rPr>
                <w:rFonts w:eastAsia="Calibri" w:cs="Times New Roman"/>
                <w:b/>
                <w:i/>
              </w:rPr>
              <w:t>При исчислении сроков просим Победителя обратить внимание на ст. 191-193 ГК РФ.</w:t>
            </w:r>
          </w:p>
          <w:p w:rsidR="00A3404E" w:rsidRPr="00BD1779" w:rsidRDefault="00A3404E" w:rsidP="00804B8B">
            <w:pPr>
              <w:numPr>
                <w:ilvl w:val="0"/>
                <w:numId w:val="3"/>
              </w:numPr>
              <w:tabs>
                <w:tab w:val="left" w:pos="76"/>
              </w:tabs>
              <w:autoSpaceDE w:val="0"/>
              <w:autoSpaceDN w:val="0"/>
              <w:adjustRightInd w:val="0"/>
              <w:spacing w:after="200" w:line="276" w:lineRule="auto"/>
              <w:ind w:left="36" w:firstLine="284"/>
              <w:contextualSpacing/>
              <w:jc w:val="left"/>
              <w:rPr>
                <w:rFonts w:eastAsia="Calibri" w:cs="Times New Roman"/>
              </w:rPr>
            </w:pPr>
            <w:r w:rsidRPr="00BD1779">
              <w:rPr>
                <w:rFonts w:cs="Times New Roman"/>
                <w:lang w:eastAsia="zh-CN"/>
              </w:rPr>
              <w:t xml:space="preserve">Договор </w:t>
            </w:r>
            <w:r w:rsidRPr="00BD1779">
              <w:rPr>
                <w:rFonts w:eastAsia="Calibri" w:cs="Times New Roman"/>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rsidR="00A3404E" w:rsidRPr="00BD1779" w:rsidRDefault="00A3404E" w:rsidP="00804B8B">
            <w:pPr>
              <w:numPr>
                <w:ilvl w:val="0"/>
                <w:numId w:val="3"/>
              </w:numPr>
              <w:tabs>
                <w:tab w:val="left" w:pos="76"/>
              </w:tabs>
              <w:autoSpaceDE w:val="0"/>
              <w:autoSpaceDN w:val="0"/>
              <w:adjustRightInd w:val="0"/>
              <w:spacing w:after="200" w:line="276" w:lineRule="auto"/>
              <w:ind w:left="36" w:firstLine="324"/>
              <w:contextualSpacing/>
              <w:jc w:val="left"/>
              <w:rPr>
                <w:rFonts w:eastAsia="Calibri" w:cs="Times New Roman"/>
              </w:rPr>
            </w:pPr>
            <w:r w:rsidRPr="00BD1779">
              <w:rPr>
                <w:rFonts w:eastAsia="Calibri" w:cs="Times New Roman"/>
              </w:rPr>
              <w:t xml:space="preserve">В случае, если победителем представлена заявка, содержащая предложение о поставке товаров, происходящих из иностранных государств, или </w:t>
            </w:r>
            <w:r w:rsidRPr="00BD1779">
              <w:rPr>
                <w:rFonts w:eastAsia="Calibri" w:cs="Times New Roman"/>
              </w:rPr>
              <w:lastRenderedPageBreak/>
              <w:t>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p w:rsidR="00A3404E" w:rsidRPr="00BD1779" w:rsidRDefault="00A3404E" w:rsidP="00804B8B">
            <w:pPr>
              <w:tabs>
                <w:tab w:val="left" w:pos="0"/>
              </w:tabs>
              <w:autoSpaceDE w:val="0"/>
              <w:autoSpaceDN w:val="0"/>
              <w:adjustRightInd w:val="0"/>
              <w:contextualSpacing/>
              <w:rPr>
                <w:rFonts w:eastAsia="Calibri" w:cs="Times New Roman"/>
                <w:sz w:val="20"/>
                <w:szCs w:val="20"/>
              </w:rPr>
            </w:pPr>
          </w:p>
        </w:tc>
      </w:tr>
      <w:tr w:rsidR="00A3404E" w:rsidRPr="00BD1779" w:rsidTr="00804B8B">
        <w:trPr>
          <w:trHeight w:val="265"/>
        </w:trPr>
        <w:tc>
          <w:tcPr>
            <w:tcW w:w="656" w:type="dxa"/>
          </w:tcPr>
          <w:p w:rsidR="00A3404E" w:rsidRPr="00BD1779" w:rsidRDefault="00A3404E" w:rsidP="00804B8B">
            <w:pPr>
              <w:tabs>
                <w:tab w:val="left" w:pos="110"/>
              </w:tabs>
              <w:snapToGrid w:val="0"/>
              <w:spacing w:after="120"/>
              <w:contextualSpacing/>
              <w:jc w:val="left"/>
              <w:rPr>
                <w:rFonts w:eastAsia="Calibri" w:cs="Times New Roman"/>
              </w:rPr>
            </w:pPr>
            <w:r w:rsidRPr="00BD1779">
              <w:rPr>
                <w:rFonts w:eastAsia="Calibri" w:cs="Times New Roman"/>
              </w:rPr>
              <w:lastRenderedPageBreak/>
              <w:t>31</w:t>
            </w:r>
          </w:p>
        </w:tc>
        <w:tc>
          <w:tcPr>
            <w:tcW w:w="4017" w:type="dxa"/>
          </w:tcPr>
          <w:p w:rsidR="00A3404E" w:rsidRPr="00BD1779" w:rsidRDefault="00A3404E" w:rsidP="00804B8B">
            <w:pPr>
              <w:spacing w:after="200" w:line="276" w:lineRule="auto"/>
              <w:contextualSpacing/>
              <w:jc w:val="left"/>
              <w:rPr>
                <w:rFonts w:cs="Times New Roman"/>
              </w:rPr>
            </w:pPr>
            <w:r w:rsidRPr="00BD1779">
              <w:rPr>
                <w:rFonts w:eastAsia="Calibri" w:cs="Times New Roman"/>
                <w:lang w:eastAsia="zh-CN"/>
              </w:rPr>
              <w:t>Изменение и исполнение договора</w:t>
            </w:r>
          </w:p>
        </w:tc>
        <w:tc>
          <w:tcPr>
            <w:tcW w:w="5523" w:type="dxa"/>
          </w:tcPr>
          <w:p w:rsidR="00A3404E" w:rsidRPr="00BD1779" w:rsidRDefault="00A3404E" w:rsidP="00804B8B">
            <w:pPr>
              <w:tabs>
                <w:tab w:val="left" w:pos="0"/>
              </w:tabs>
              <w:autoSpaceDE w:val="0"/>
              <w:autoSpaceDN w:val="0"/>
              <w:adjustRightInd w:val="0"/>
              <w:contextualSpacing/>
              <w:rPr>
                <w:rFonts w:eastAsia="Times New Roman" w:cs="Times New Roman"/>
              </w:rPr>
            </w:pPr>
            <w:r w:rsidRPr="00BD1779">
              <w:rPr>
                <w:rFonts w:eastAsia="Times New Roman" w:cs="Times New Roman"/>
              </w:rPr>
              <w:t xml:space="preserve">Заказчик по согласованию с участником </w:t>
            </w:r>
            <w:r w:rsidRPr="00BD1779">
              <w:rPr>
                <w:rFonts w:eastAsia="Times New Roman" w:cs="Times New Roman"/>
                <w:u w:val="single"/>
              </w:rPr>
              <w:t>при исполнении договора</w:t>
            </w:r>
            <w:r w:rsidRPr="00BD1779">
              <w:rPr>
                <w:rFonts w:eastAsia="Times New Roman" w:cs="Times New Roman"/>
              </w:rPr>
              <w:t xml:space="preserve"> вправе изменить условия исполнения договора, если такое изменение договора допускается законом.</w:t>
            </w:r>
          </w:p>
          <w:p w:rsidR="00A3404E" w:rsidRPr="00BD1779" w:rsidRDefault="00A3404E" w:rsidP="00804B8B">
            <w:pPr>
              <w:tabs>
                <w:tab w:val="left" w:pos="0"/>
              </w:tabs>
              <w:autoSpaceDE w:val="0"/>
              <w:autoSpaceDN w:val="0"/>
              <w:adjustRightInd w:val="0"/>
              <w:contextualSpacing/>
              <w:rPr>
                <w:rFonts w:eastAsia="Times New Roman" w:cs="Times New Roman"/>
              </w:rPr>
            </w:pPr>
          </w:p>
          <w:p w:rsidR="00A3404E" w:rsidRPr="00BD1779" w:rsidRDefault="00A3404E" w:rsidP="00804B8B">
            <w:pPr>
              <w:tabs>
                <w:tab w:val="left" w:pos="0"/>
              </w:tabs>
              <w:autoSpaceDE w:val="0"/>
              <w:autoSpaceDN w:val="0"/>
              <w:adjustRightInd w:val="0"/>
              <w:contextualSpacing/>
              <w:rPr>
                <w:rFonts w:eastAsia="Times New Roman" w:cs="Times New Roman"/>
                <w:bCs/>
              </w:rPr>
            </w:pPr>
            <w:bookmarkStart w:id="12" w:name="P259"/>
            <w:bookmarkEnd w:id="12"/>
            <w:r w:rsidRPr="00BD1779">
              <w:rPr>
                <w:rFonts w:eastAsia="Times New Roman" w:cs="Times New Roman"/>
                <w:bCs/>
              </w:rPr>
              <w:t xml:space="preserve">  Расторжение договора допускается по основаниям и в порядке, предусмотренном гражданским законодательством и договором. </w:t>
            </w:r>
          </w:p>
          <w:p w:rsidR="00A3404E" w:rsidRPr="00BD1779" w:rsidRDefault="00A3404E" w:rsidP="00804B8B">
            <w:pPr>
              <w:shd w:val="clear" w:color="auto" w:fill="FFFFFF"/>
              <w:tabs>
                <w:tab w:val="left" w:pos="0"/>
              </w:tabs>
              <w:spacing w:after="200" w:line="276" w:lineRule="auto"/>
              <w:ind w:left="12" w:right="33"/>
              <w:contextualSpacing/>
              <w:jc w:val="left"/>
              <w:outlineLvl w:val="0"/>
              <w:rPr>
                <w:rFonts w:cs="Times New Roman"/>
                <w:bCs/>
              </w:rPr>
            </w:pPr>
          </w:p>
          <w:p w:rsidR="00A3404E" w:rsidRPr="00BD1779" w:rsidRDefault="00A3404E" w:rsidP="00804B8B">
            <w:pPr>
              <w:shd w:val="clear" w:color="auto" w:fill="FFFFFF"/>
              <w:tabs>
                <w:tab w:val="left" w:pos="0"/>
              </w:tabs>
              <w:spacing w:after="200" w:line="276" w:lineRule="auto"/>
              <w:ind w:left="12" w:right="33"/>
              <w:contextualSpacing/>
              <w:jc w:val="left"/>
              <w:outlineLvl w:val="0"/>
              <w:rPr>
                <w:rFonts w:cs="Times New Roman"/>
                <w:bCs/>
              </w:rPr>
            </w:pPr>
            <w:r w:rsidRPr="00BD1779">
              <w:rPr>
                <w:rFonts w:cs="Times New Roman"/>
                <w:bCs/>
              </w:rPr>
              <w:t xml:space="preserve">  </w:t>
            </w:r>
          </w:p>
        </w:tc>
      </w:tr>
      <w:tr w:rsidR="00A3404E" w:rsidRPr="00BD1779" w:rsidTr="00804B8B">
        <w:trPr>
          <w:trHeight w:val="265"/>
        </w:trPr>
        <w:tc>
          <w:tcPr>
            <w:tcW w:w="656" w:type="dxa"/>
          </w:tcPr>
          <w:p w:rsidR="00A3404E" w:rsidRPr="00BD1779" w:rsidRDefault="00A3404E" w:rsidP="00804B8B">
            <w:pPr>
              <w:tabs>
                <w:tab w:val="left" w:pos="110"/>
              </w:tabs>
              <w:snapToGrid w:val="0"/>
              <w:spacing w:after="120"/>
              <w:contextualSpacing/>
              <w:jc w:val="left"/>
              <w:rPr>
                <w:rFonts w:eastAsia="Calibri" w:cs="Times New Roman"/>
              </w:rPr>
            </w:pPr>
            <w:r w:rsidRPr="00BD1779">
              <w:rPr>
                <w:rFonts w:eastAsia="Calibri" w:cs="Times New Roman"/>
              </w:rPr>
              <w:t>32</w:t>
            </w:r>
          </w:p>
        </w:tc>
        <w:tc>
          <w:tcPr>
            <w:tcW w:w="4017" w:type="dxa"/>
          </w:tcPr>
          <w:p w:rsidR="00A3404E" w:rsidRPr="00BD1779" w:rsidRDefault="00A3404E" w:rsidP="00804B8B">
            <w:pPr>
              <w:spacing w:after="200" w:line="276" w:lineRule="auto"/>
              <w:contextualSpacing/>
              <w:jc w:val="left"/>
              <w:rPr>
                <w:rFonts w:eastAsia="Calibri" w:cs="Times New Roman"/>
                <w:lang w:eastAsia="zh-CN"/>
              </w:rPr>
            </w:pPr>
            <w:r w:rsidRPr="00BD1779">
              <w:rPr>
                <w:rFonts w:eastAsia="Calibri" w:cs="Times New Roman"/>
                <w:lang w:eastAsia="zh-CN"/>
              </w:rPr>
              <w:t>Односторонний отказ от исполнения договора</w:t>
            </w:r>
          </w:p>
        </w:tc>
        <w:tc>
          <w:tcPr>
            <w:tcW w:w="5523" w:type="dxa"/>
          </w:tcPr>
          <w:p w:rsidR="00A3404E" w:rsidRPr="00BD1779" w:rsidRDefault="00A3404E" w:rsidP="00804B8B">
            <w:pPr>
              <w:autoSpaceDN w:val="0"/>
              <w:adjustRightInd w:val="0"/>
              <w:spacing w:after="200" w:line="276" w:lineRule="auto"/>
              <w:contextualSpacing/>
              <w:jc w:val="left"/>
              <w:rPr>
                <w:rFonts w:cs="Times New Roman"/>
              </w:rPr>
            </w:pPr>
            <w:r w:rsidRPr="00BD1779">
              <w:rPr>
                <w:rFonts w:cs="Times New Roman"/>
              </w:rPr>
              <w:t>Заказчик вправе в одностороннем порядке отказаться от исполнения договора в соответствии с гражданским законодательством.</w:t>
            </w:r>
          </w:p>
          <w:p w:rsidR="00A3404E" w:rsidRPr="00BD1779" w:rsidRDefault="00A3404E" w:rsidP="00804B8B">
            <w:pPr>
              <w:tabs>
                <w:tab w:val="left" w:pos="0"/>
              </w:tabs>
              <w:autoSpaceDE w:val="0"/>
              <w:autoSpaceDN w:val="0"/>
              <w:adjustRightInd w:val="0"/>
              <w:contextualSpacing/>
              <w:rPr>
                <w:rFonts w:eastAsia="Times New Roman" w:cs="Times New Roman"/>
              </w:rPr>
            </w:pPr>
            <w:r w:rsidRPr="00BD1779">
              <w:rPr>
                <w:rFonts w:eastAsia="Times New Roman" w:cs="Times New Roman"/>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A3404E" w:rsidRPr="00BD1779" w:rsidRDefault="00A3404E" w:rsidP="00A3404E">
      <w:pPr>
        <w:spacing w:after="200" w:line="276" w:lineRule="auto"/>
        <w:contextualSpacing/>
        <w:jc w:val="left"/>
        <w:rPr>
          <w:rFonts w:eastAsiaTheme="minorEastAsia" w:cs="Times New Roman"/>
          <w:lang w:eastAsia="ru-RU"/>
        </w:rPr>
      </w:pPr>
    </w:p>
    <w:p w:rsidR="00A3404E" w:rsidRPr="00BD1779" w:rsidRDefault="00A3404E" w:rsidP="00A3404E">
      <w:pPr>
        <w:spacing w:after="200" w:line="276" w:lineRule="auto"/>
        <w:contextualSpacing/>
        <w:jc w:val="left"/>
        <w:rPr>
          <w:rFonts w:eastAsiaTheme="minorEastAsia" w:cs="Times New Roman"/>
          <w:lang w:eastAsia="ru-RU"/>
        </w:rPr>
      </w:pPr>
    </w:p>
    <w:p w:rsidR="00A3404E" w:rsidRPr="00BD1779" w:rsidRDefault="00A3404E" w:rsidP="00A3404E">
      <w:pPr>
        <w:spacing w:after="200" w:line="276" w:lineRule="auto"/>
        <w:contextualSpacing/>
        <w:jc w:val="left"/>
        <w:rPr>
          <w:rFonts w:eastAsiaTheme="minorEastAsia" w:cs="Times New Roman"/>
          <w:b/>
          <w:lang w:eastAsia="ru-RU"/>
        </w:rPr>
      </w:pPr>
      <w:r w:rsidRPr="00BD1779">
        <w:rPr>
          <w:rFonts w:eastAsiaTheme="minorEastAsia" w:cs="Times New Roman"/>
          <w:b/>
          <w:lang w:eastAsia="ru-RU"/>
        </w:rPr>
        <w:t>Приложения к настоящей документации:</w:t>
      </w:r>
    </w:p>
    <w:p w:rsidR="00A3404E" w:rsidRPr="00BD1779" w:rsidRDefault="00A3404E" w:rsidP="00A3404E">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Приложение № 1. Техническое задание </w:t>
      </w:r>
    </w:p>
    <w:p w:rsidR="00A3404E" w:rsidRPr="00BD1779" w:rsidRDefault="00A3404E" w:rsidP="00A3404E">
      <w:pPr>
        <w:spacing w:after="200" w:line="276" w:lineRule="auto"/>
        <w:contextualSpacing/>
        <w:jc w:val="left"/>
        <w:rPr>
          <w:rFonts w:eastAsiaTheme="minorEastAsia" w:cs="Times New Roman"/>
          <w:lang w:eastAsia="ru-RU"/>
        </w:rPr>
      </w:pPr>
      <w:r w:rsidRPr="00BD1779">
        <w:rPr>
          <w:rFonts w:eastAsiaTheme="minorEastAsia" w:cs="Times New Roman"/>
          <w:lang w:eastAsia="ru-RU"/>
        </w:rPr>
        <w:t>Приложение № 2. Проект Договора.</w:t>
      </w:r>
    </w:p>
    <w:p w:rsidR="00A3404E" w:rsidRPr="00BD1779" w:rsidRDefault="00A3404E" w:rsidP="00A3404E">
      <w:pPr>
        <w:tabs>
          <w:tab w:val="left" w:pos="680"/>
          <w:tab w:val="left" w:pos="708"/>
        </w:tabs>
        <w:spacing w:after="200" w:line="276" w:lineRule="auto"/>
        <w:contextualSpacing/>
        <w:jc w:val="left"/>
        <w:rPr>
          <w:rFonts w:eastAsiaTheme="minorEastAsia" w:cs="Times New Roman"/>
          <w:b/>
          <w:lang w:eastAsia="zh-CN"/>
        </w:rPr>
      </w:pPr>
      <w:r w:rsidRPr="00BD1779">
        <w:rPr>
          <w:rFonts w:eastAsiaTheme="minorEastAsia" w:cs="Times New Roman"/>
          <w:lang w:eastAsia="ru-RU"/>
        </w:rPr>
        <w:t>Приложение № 3. Критерии оценки и сопоставления заявок на участие</w:t>
      </w:r>
    </w:p>
    <w:p w:rsidR="00A3404E" w:rsidRPr="00BD1779" w:rsidRDefault="00A3404E" w:rsidP="00A3404E">
      <w:pPr>
        <w:spacing w:after="200" w:line="276" w:lineRule="auto"/>
        <w:contextualSpacing/>
        <w:jc w:val="left"/>
        <w:rPr>
          <w:rFonts w:eastAsiaTheme="minorEastAsia" w:cs="Times New Roman"/>
          <w:lang w:eastAsia="ru-RU"/>
        </w:rPr>
      </w:pPr>
      <w:r w:rsidRPr="00BD1779">
        <w:rPr>
          <w:rFonts w:eastAsiaTheme="minorEastAsia" w:cs="Times New Roman"/>
          <w:lang w:eastAsia="ru-RU"/>
        </w:rPr>
        <w:t xml:space="preserve">Приложение № 4. </w:t>
      </w:r>
      <w:r w:rsidRPr="00BD1779">
        <w:rPr>
          <w:rFonts w:eastAsiaTheme="minorEastAsia" w:cs="Times New Roman"/>
          <w:lang w:eastAsia="zh-CN"/>
        </w:rPr>
        <w:t>Формы для заполнения участниками закупки</w:t>
      </w:r>
      <w:r w:rsidRPr="00BD1779">
        <w:rPr>
          <w:rFonts w:eastAsiaTheme="minorEastAsia" w:cs="Times New Roman"/>
          <w:lang w:eastAsia="ru-RU"/>
        </w:rPr>
        <w:t>.</w:t>
      </w:r>
    </w:p>
    <w:p w:rsidR="00A3404E" w:rsidRPr="00BD1779" w:rsidRDefault="00A3404E" w:rsidP="00A3404E">
      <w:pPr>
        <w:spacing w:after="200" w:line="276" w:lineRule="auto"/>
        <w:contextualSpacing/>
        <w:jc w:val="left"/>
        <w:rPr>
          <w:rFonts w:eastAsiaTheme="minorEastAsia" w:cs="Times New Roman"/>
          <w:lang w:eastAsia="ru-RU"/>
        </w:rPr>
      </w:pPr>
      <w:r w:rsidRPr="00BD1779">
        <w:rPr>
          <w:rFonts w:eastAsiaTheme="minorEastAsia" w:cs="Times New Roman"/>
          <w:lang w:eastAsia="ru-RU"/>
        </w:rPr>
        <w:t>Приложение №5. РАСЧЕТ (ОБОСНОВАНИЕ) НМЦД</w:t>
      </w:r>
    </w:p>
    <w:p w:rsidR="00A3404E" w:rsidRPr="00BD1779" w:rsidRDefault="00A3404E" w:rsidP="00A3404E">
      <w:pPr>
        <w:spacing w:after="200" w:line="276" w:lineRule="auto"/>
        <w:contextualSpacing/>
        <w:jc w:val="right"/>
        <w:rPr>
          <w:rFonts w:eastAsiaTheme="minorEastAsia" w:cs="Times New Roman"/>
          <w:sz w:val="20"/>
          <w:lang w:eastAsia="ru-RU"/>
        </w:rPr>
      </w:pPr>
    </w:p>
    <w:p w:rsidR="00A3404E" w:rsidRPr="00BD1779" w:rsidRDefault="00A3404E" w:rsidP="00A3404E">
      <w:pPr>
        <w:widowControl w:val="0"/>
        <w:suppressAutoHyphens/>
        <w:contextualSpacing/>
        <w:jc w:val="right"/>
        <w:rPr>
          <w:rFonts w:eastAsia="Arial" w:cs="Times New Roman"/>
          <w:sz w:val="20"/>
          <w:szCs w:val="20"/>
          <w:lang w:eastAsia="ar-SA"/>
        </w:rPr>
      </w:pPr>
    </w:p>
    <w:p w:rsidR="00A3404E" w:rsidRPr="00BD1779" w:rsidRDefault="00A3404E" w:rsidP="00A3404E">
      <w:pPr>
        <w:widowControl w:val="0"/>
        <w:suppressAutoHyphens/>
        <w:contextualSpacing/>
        <w:jc w:val="right"/>
        <w:rPr>
          <w:rFonts w:eastAsia="Arial" w:cs="Times New Roman"/>
          <w:sz w:val="20"/>
          <w:szCs w:val="20"/>
          <w:lang w:eastAsia="ar-SA"/>
        </w:rPr>
      </w:pPr>
    </w:p>
    <w:p w:rsidR="00A3404E" w:rsidRDefault="00A3404E" w:rsidP="00A3404E">
      <w:pPr>
        <w:widowControl w:val="0"/>
        <w:suppressAutoHyphens/>
        <w:contextualSpacing/>
        <w:jc w:val="left"/>
        <w:rPr>
          <w:rFonts w:eastAsia="Arial" w:cs="Times New Roman"/>
          <w:sz w:val="20"/>
          <w:szCs w:val="20"/>
          <w:lang w:eastAsia="ar-SA"/>
        </w:rPr>
      </w:pPr>
      <w:r w:rsidRPr="00BD1779">
        <w:rPr>
          <w:rFonts w:eastAsia="Arial" w:cs="Times New Roman"/>
          <w:sz w:val="20"/>
          <w:szCs w:val="20"/>
          <w:lang w:eastAsia="ar-SA"/>
        </w:rPr>
        <w:t>Специалист отдела правовой и договорной деятельности Латушко В.А.</w:t>
      </w:r>
    </w:p>
    <w:p w:rsidR="00A3404E" w:rsidRDefault="00A3404E" w:rsidP="00A3404E">
      <w:pPr>
        <w:widowControl w:val="0"/>
        <w:suppressAutoHyphens/>
        <w:contextualSpacing/>
        <w:jc w:val="left"/>
        <w:rPr>
          <w:rFonts w:eastAsia="Arial" w:cs="Times New Roman"/>
          <w:sz w:val="20"/>
          <w:szCs w:val="20"/>
          <w:lang w:eastAsia="ar-SA"/>
        </w:rPr>
      </w:pPr>
    </w:p>
    <w:p w:rsidR="00A3404E" w:rsidRPr="00BD1779" w:rsidRDefault="00A3404E" w:rsidP="00A3404E">
      <w:pPr>
        <w:widowControl w:val="0"/>
        <w:suppressAutoHyphens/>
        <w:contextualSpacing/>
        <w:jc w:val="left"/>
        <w:rPr>
          <w:rFonts w:eastAsia="Arial" w:cs="Times New Roman"/>
          <w:sz w:val="20"/>
          <w:szCs w:val="20"/>
          <w:lang w:eastAsia="ar-SA"/>
        </w:rPr>
      </w:pPr>
    </w:p>
    <w:p w:rsidR="00804B8B" w:rsidRDefault="00804B8B"/>
    <w:p w:rsidR="001C092F" w:rsidRDefault="001C092F"/>
    <w:p w:rsidR="001C092F" w:rsidRDefault="001C092F"/>
    <w:p w:rsidR="001C092F" w:rsidRDefault="001C092F"/>
    <w:p w:rsidR="001C092F" w:rsidRDefault="001C092F"/>
    <w:p w:rsidR="001C092F" w:rsidRDefault="001C092F"/>
    <w:p w:rsidR="001C092F" w:rsidRPr="00804B8B" w:rsidRDefault="001C092F" w:rsidP="00804B8B">
      <w:pPr>
        <w:jc w:val="right"/>
        <w:rPr>
          <w:b/>
        </w:rPr>
      </w:pPr>
      <w:r w:rsidRPr="00804B8B">
        <w:rPr>
          <w:b/>
        </w:rPr>
        <w:t>ПРИЛОЖЕНИЕ 1</w:t>
      </w:r>
    </w:p>
    <w:p w:rsidR="001C092F" w:rsidRPr="00804B8B" w:rsidRDefault="001C092F" w:rsidP="00804B8B">
      <w:pPr>
        <w:jc w:val="right"/>
        <w:rPr>
          <w:b/>
        </w:rPr>
      </w:pPr>
      <w:r w:rsidRPr="00804B8B">
        <w:rPr>
          <w:b/>
        </w:rPr>
        <w:t xml:space="preserve">К документации </w:t>
      </w:r>
      <w:r w:rsidR="00804B8B" w:rsidRPr="00804B8B">
        <w:rPr>
          <w:b/>
        </w:rPr>
        <w:t xml:space="preserve"> №11-26</w:t>
      </w:r>
    </w:p>
    <w:p w:rsidR="00804B8B" w:rsidRPr="00804B8B" w:rsidRDefault="00804B8B" w:rsidP="00804B8B">
      <w:pPr>
        <w:jc w:val="right"/>
        <w:rPr>
          <w:b/>
        </w:rPr>
      </w:pPr>
    </w:p>
    <w:p w:rsidR="00804B8B" w:rsidRPr="00804B8B" w:rsidRDefault="00804B8B" w:rsidP="00804B8B">
      <w:pPr>
        <w:jc w:val="center"/>
        <w:rPr>
          <w:b/>
        </w:rPr>
      </w:pPr>
      <w:r w:rsidRPr="00804B8B">
        <w:rPr>
          <w:b/>
        </w:rPr>
        <w:t>ТЕХНИЧЕСКОЕ ЗАДАНИЕ</w:t>
      </w:r>
    </w:p>
    <w:p w:rsidR="00804B8B" w:rsidRDefault="00804B8B" w:rsidP="00804B8B">
      <w:pPr>
        <w:jc w:val="center"/>
        <w:rPr>
          <w:b/>
        </w:rPr>
      </w:pPr>
    </w:p>
    <w:p w:rsidR="00804B8B" w:rsidRPr="00804B8B" w:rsidRDefault="00804B8B" w:rsidP="00804B8B">
      <w:pPr>
        <w:jc w:val="center"/>
        <w:rPr>
          <w:b/>
        </w:rPr>
      </w:pPr>
      <w:r>
        <w:rPr>
          <w:b/>
        </w:rPr>
        <w:t>ЛОТ №1</w:t>
      </w:r>
    </w:p>
    <w:p w:rsidR="00804B8B" w:rsidRDefault="00804B8B"/>
    <w:p w:rsidR="00F05219" w:rsidRPr="00F05219" w:rsidRDefault="00F05219" w:rsidP="00F05219">
      <w:pPr>
        <w:tabs>
          <w:tab w:val="left" w:pos="5981"/>
        </w:tabs>
        <w:spacing w:line="276" w:lineRule="auto"/>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Техническое задание</w:t>
      </w:r>
    </w:p>
    <w:p w:rsidR="00F05219" w:rsidRPr="00F05219" w:rsidRDefault="00F05219" w:rsidP="00F05219">
      <w:pPr>
        <w:widowControl w:val="0"/>
        <w:ind w:left="360"/>
        <w:jc w:val="center"/>
        <w:rPr>
          <w:rFonts w:eastAsia="Times New Roman" w:cs="Times New Roman"/>
          <w:sz w:val="24"/>
          <w:szCs w:val="24"/>
          <w:highlight w:val="yellow"/>
          <w:lang w:val="ru" w:eastAsia="ru-RU"/>
        </w:rPr>
      </w:pPr>
      <w:r w:rsidRPr="00F05219">
        <w:rPr>
          <w:rFonts w:eastAsia="Times New Roman" w:cs="Times New Roman"/>
          <w:b/>
          <w:bCs/>
          <w:sz w:val="24"/>
          <w:szCs w:val="24"/>
          <w:lang w:val="ru" w:eastAsia="ru-RU"/>
        </w:rPr>
        <w:t>Предмет запроса предложений в электронной форме</w:t>
      </w:r>
    </w:p>
    <w:p w:rsidR="00F05219" w:rsidRPr="00F05219" w:rsidRDefault="00F05219" w:rsidP="00F05219">
      <w:pPr>
        <w:keepNext/>
        <w:keepLines/>
        <w:ind w:firstLine="708"/>
        <w:rPr>
          <w:rFonts w:eastAsia="Times New Roman" w:cs="Times New Roman"/>
          <w:sz w:val="24"/>
          <w:szCs w:val="24"/>
          <w:lang w:val="ru" w:eastAsia="ru-RU"/>
        </w:rPr>
      </w:pPr>
      <w:r w:rsidRPr="00F05219">
        <w:rPr>
          <w:rFonts w:eastAsia="Times New Roman" w:cs="Times New Roman"/>
          <w:sz w:val="24"/>
          <w:szCs w:val="24"/>
          <w:lang w:val="ru" w:eastAsia="ru-RU"/>
        </w:rPr>
        <w:t>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w:t>
      </w:r>
      <w:r w:rsidRPr="00F05219">
        <w:rPr>
          <w:rFonts w:eastAsia="Times New Roman" w:cs="Times New Roman"/>
          <w:sz w:val="24"/>
          <w:szCs w:val="24"/>
          <w:lang w:eastAsia="ru-RU"/>
        </w:rPr>
        <w:t xml:space="preserve"> «Организация деятельности школьного театра».</w:t>
      </w:r>
      <w:r w:rsidRPr="00F05219">
        <w:rPr>
          <w:rFonts w:eastAsia="Times New Roman" w:cs="Times New Roman"/>
          <w:sz w:val="24"/>
          <w:szCs w:val="24"/>
          <w:lang w:val="ru" w:eastAsia="ru-RU"/>
        </w:rPr>
        <w:t xml:space="preserve"> </w:t>
      </w:r>
    </w:p>
    <w:p w:rsidR="00F05219" w:rsidRPr="00F05219" w:rsidRDefault="00F05219" w:rsidP="00F05219">
      <w:pPr>
        <w:ind w:firstLine="720"/>
        <w:rPr>
          <w:rFonts w:eastAsia="Times New Roman" w:cs="Times New Roman"/>
          <w:sz w:val="24"/>
          <w:szCs w:val="24"/>
          <w:lang w:eastAsia="ru-RU"/>
        </w:rPr>
      </w:pPr>
      <w:r w:rsidRPr="00F05219">
        <w:rPr>
          <w:rFonts w:eastAsia="Times New Roman" w:cs="Times New Roman"/>
          <w:sz w:val="24"/>
          <w:szCs w:val="24"/>
          <w:lang w:val="ru" w:eastAsia="ru-RU"/>
        </w:rPr>
        <w:t xml:space="preserve">Цель оказания услуг: </w:t>
      </w:r>
      <w:r w:rsidRPr="00F05219">
        <w:rPr>
          <w:rFonts w:eastAsia="Times New Roman" w:cs="Times New Roman"/>
          <w:sz w:val="24"/>
          <w:szCs w:val="24"/>
          <w:lang w:eastAsia="ru-RU"/>
        </w:rPr>
        <w:t>совершенствование</w:t>
      </w:r>
      <w:r w:rsidRPr="00F05219">
        <w:rPr>
          <w:rFonts w:eastAsia="Times New Roman" w:cs="Times New Roman"/>
          <w:sz w:val="24"/>
          <w:szCs w:val="24"/>
          <w:lang w:val="ru" w:eastAsia="ru-RU"/>
        </w:rPr>
        <w:t xml:space="preserve"> у педагогов Ленинградской области компетенци</w:t>
      </w:r>
      <w:r w:rsidRPr="00F05219">
        <w:rPr>
          <w:rFonts w:eastAsia="Times New Roman" w:cs="Times New Roman"/>
          <w:sz w:val="24"/>
          <w:szCs w:val="24"/>
          <w:lang w:eastAsia="ru-RU"/>
        </w:rPr>
        <w:t>й, необходимых для профессиональной деятельности в области организации и методического обеспечения деятельности школьного театра с применением персонифицированного подхода, направленного на раскрытие творческого потенциала школьников и их всестороннее личностное развитие; включения театральных практик в воспитательный процесс.</w:t>
      </w:r>
    </w:p>
    <w:p w:rsidR="00F05219" w:rsidRPr="00F05219" w:rsidRDefault="00F05219" w:rsidP="00F05219">
      <w:pPr>
        <w:ind w:firstLine="708"/>
        <w:rPr>
          <w:rFonts w:eastAsia="Times New Roman" w:cs="Times New Roman"/>
          <w:sz w:val="24"/>
          <w:szCs w:val="24"/>
          <w:lang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F05219" w:rsidRPr="00F05219" w:rsidTr="00F05219">
        <w:trPr>
          <w:trHeight w:val="2182"/>
          <w:tblHeader/>
        </w:trPr>
        <w:tc>
          <w:tcPr>
            <w:tcW w:w="2268" w:type="dxa"/>
            <w:shd w:val="clear" w:color="auto" w:fill="auto"/>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Параметры, определяющие качество заказываемых работ (услуг).</w:t>
            </w:r>
          </w:p>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F05219" w:rsidRPr="00F05219" w:rsidTr="00F05219">
        <w:trPr>
          <w:tblHeader/>
        </w:trPr>
        <w:tc>
          <w:tcPr>
            <w:tcW w:w="2268" w:type="dxa"/>
            <w:shd w:val="clear" w:color="auto" w:fill="auto"/>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1</w:t>
            </w:r>
          </w:p>
        </w:tc>
        <w:tc>
          <w:tcPr>
            <w:tcW w:w="7684" w:type="dxa"/>
            <w:gridSpan w:val="2"/>
            <w:shd w:val="clear" w:color="auto" w:fill="auto"/>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2</w:t>
            </w:r>
          </w:p>
        </w:tc>
      </w:tr>
      <w:tr w:rsidR="00F05219" w:rsidRPr="00F05219" w:rsidTr="00F05219">
        <w:trPr>
          <w:trHeight w:val="20"/>
        </w:trPr>
        <w:tc>
          <w:tcPr>
            <w:tcW w:w="2268" w:type="dxa"/>
            <w:shd w:val="clear" w:color="auto" w:fill="auto"/>
          </w:tcPr>
          <w:p w:rsidR="00F05219" w:rsidRPr="00F05219" w:rsidRDefault="00F05219" w:rsidP="00F05219">
            <w:pPr>
              <w:jc w:val="lef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квалификации </w:t>
            </w:r>
            <w:r w:rsidRPr="00F05219">
              <w:rPr>
                <w:rFonts w:eastAsia="Times New Roman" w:cs="Times New Roman"/>
                <w:b/>
                <w:sz w:val="24"/>
                <w:szCs w:val="24"/>
                <w:lang w:eastAsia="ru-RU"/>
              </w:rPr>
              <w:t>«Организация деятельности школьного театра»</w:t>
            </w:r>
          </w:p>
        </w:tc>
        <w:tc>
          <w:tcPr>
            <w:tcW w:w="7684" w:type="dxa"/>
            <w:gridSpan w:val="2"/>
            <w:shd w:val="clear" w:color="auto" w:fill="auto"/>
          </w:tcPr>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F05219">
              <w:rPr>
                <w:rFonts w:eastAsia="Times New Roman" w:cs="Times New Roman"/>
                <w:sz w:val="24"/>
                <w:szCs w:val="24"/>
                <w:lang w:eastAsia="ru-RU"/>
              </w:rPr>
              <w:t>«Организация деятельности школьного театра».</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Объем дополнительной профессиональной программы должен составлять не менее 72</w:t>
            </w: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 xml:space="preserve">академических часов, из них не менее </w:t>
            </w:r>
            <w:r w:rsidRPr="00F05219">
              <w:rPr>
                <w:rFonts w:eastAsia="Times New Roman" w:cs="Times New Roman"/>
                <w:sz w:val="24"/>
                <w:szCs w:val="24"/>
                <w:lang w:eastAsia="ru-RU"/>
              </w:rPr>
              <w:t xml:space="preserve">24 </w:t>
            </w:r>
            <w:r w:rsidRPr="00F05219">
              <w:rPr>
                <w:rFonts w:eastAsia="Times New Roman" w:cs="Times New Roman"/>
                <w:sz w:val="24"/>
                <w:szCs w:val="24"/>
                <w:lang w:val="ru" w:eastAsia="ru-RU"/>
              </w:rPr>
              <w:t>академических часов очных занятий.</w:t>
            </w:r>
          </w:p>
          <w:p w:rsidR="00F05219" w:rsidRPr="00F05219" w:rsidRDefault="00F05219" w:rsidP="00F05219">
            <w:pPr>
              <w:ind w:firstLine="720"/>
              <w:rPr>
                <w:rFonts w:eastAsia="Times New Roman" w:cs="Times New Roman"/>
                <w:sz w:val="24"/>
                <w:szCs w:val="24"/>
                <w:lang w:eastAsia="ru-RU"/>
              </w:rPr>
            </w:pPr>
            <w:r w:rsidRPr="00F05219">
              <w:rPr>
                <w:rFonts w:eastAsia="Times New Roman" w:cs="Times New Roman"/>
                <w:sz w:val="24"/>
                <w:szCs w:val="24"/>
                <w:lang w:val="ru" w:eastAsia="ru-RU"/>
              </w:rPr>
              <w:t xml:space="preserve">Цель оказания услуг: </w:t>
            </w:r>
            <w:r w:rsidRPr="00F05219">
              <w:rPr>
                <w:rFonts w:eastAsia="Times New Roman" w:cs="Times New Roman"/>
                <w:sz w:val="24"/>
                <w:szCs w:val="24"/>
                <w:lang w:eastAsia="ru-RU"/>
              </w:rPr>
              <w:t>совершенствование</w:t>
            </w:r>
            <w:r w:rsidRPr="00F05219">
              <w:rPr>
                <w:rFonts w:eastAsia="Times New Roman" w:cs="Times New Roman"/>
                <w:sz w:val="24"/>
                <w:szCs w:val="24"/>
                <w:lang w:val="ru" w:eastAsia="ru-RU"/>
              </w:rPr>
              <w:t xml:space="preserve"> у педагогов Ленинградской области компетенци</w:t>
            </w:r>
            <w:r w:rsidRPr="00F05219">
              <w:rPr>
                <w:rFonts w:eastAsia="Times New Roman" w:cs="Times New Roman"/>
                <w:sz w:val="24"/>
                <w:szCs w:val="24"/>
                <w:lang w:eastAsia="ru-RU"/>
              </w:rPr>
              <w:t xml:space="preserve">й, необходимых для профессиональной деятельности в области организации и методического обеспечения деятельности школьного театра с применением персонифицированного подхода, направленного на раскрытие </w:t>
            </w:r>
            <w:r w:rsidRPr="00F05219">
              <w:rPr>
                <w:rFonts w:eastAsia="Times New Roman" w:cs="Times New Roman"/>
                <w:sz w:val="24"/>
                <w:szCs w:val="24"/>
                <w:lang w:eastAsia="ru-RU"/>
              </w:rPr>
              <w:lastRenderedPageBreak/>
              <w:t>творческого потенциала школьников и их всестороннее личностное развитие; включения театральных практик в воспитательный процесс.</w:t>
            </w:r>
          </w:p>
          <w:p w:rsidR="00F05219" w:rsidRPr="00F05219" w:rsidRDefault="00F05219" w:rsidP="00F05219">
            <w:pPr>
              <w:ind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При разработке программы должны быть учтены следующие требования:</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а) электронные презентации к каждой лекции;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б) иные материалы к занятиям, предусмотренны</w:t>
            </w:r>
            <w:r w:rsidRPr="00F05219">
              <w:rPr>
                <w:rFonts w:eastAsia="Times New Roman" w:cs="Times New Roman"/>
                <w:sz w:val="24"/>
                <w:szCs w:val="24"/>
                <w:lang w:eastAsia="ru-RU"/>
              </w:rPr>
              <w:t>м</w:t>
            </w:r>
            <w:r w:rsidRPr="00F05219">
              <w:rPr>
                <w:rFonts w:eastAsia="Times New Roman" w:cs="Times New Roman"/>
                <w:sz w:val="24"/>
                <w:szCs w:val="24"/>
                <w:lang w:val="ru" w:eastAsia="ru-RU"/>
              </w:rPr>
              <w:t xml:space="preserve"> учебно-тематическим планом;</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задания, допускающие объективированную оценку,</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рекомендации по оценке правильности выполнения заданий и работы в целом,</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формы для фиксации результатов оценки.</w:t>
            </w:r>
          </w:p>
          <w:p w:rsidR="00F05219" w:rsidRPr="00F05219" w:rsidRDefault="00F05219" w:rsidP="00F05219">
            <w:pPr>
              <w:ind w:firstLine="459"/>
              <w:rPr>
                <w:rFonts w:eastAsia="Times New Roman" w:cs="Times New Roman"/>
                <w:sz w:val="24"/>
                <w:szCs w:val="24"/>
                <w:lang w:eastAsia="ru-RU"/>
              </w:rPr>
            </w:pP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структур</w:t>
            </w:r>
            <w:r w:rsidRPr="00F05219">
              <w:rPr>
                <w:rFonts w:eastAsia="Times New Roman" w:cs="Times New Roman"/>
                <w:sz w:val="24"/>
                <w:szCs w:val="24"/>
                <w:lang w:eastAsia="ru-RU"/>
              </w:rPr>
              <w:t>е</w:t>
            </w:r>
            <w:r w:rsidRPr="00F05219">
              <w:rPr>
                <w:rFonts w:eastAsia="Times New Roman" w:cs="Times New Roman"/>
                <w:sz w:val="24"/>
                <w:szCs w:val="24"/>
                <w:lang w:val="ru" w:eastAsia="ru-RU"/>
              </w:rPr>
              <w:t xml:space="preserve"> реализуемой дополнительной профессиональной программы должны быть представлены материалы по следующим </w:t>
            </w:r>
            <w:r w:rsidRPr="00F05219">
              <w:rPr>
                <w:rFonts w:eastAsia="Times New Roman" w:cs="Times New Roman"/>
                <w:sz w:val="24"/>
                <w:szCs w:val="24"/>
                <w:lang w:eastAsia="ru-RU"/>
              </w:rPr>
              <w:t>7 модулям.</w:t>
            </w:r>
            <w:r w:rsidRPr="00F05219">
              <w:rPr>
                <w:rFonts w:eastAsia="Times New Roman" w:cs="Times New Roman"/>
                <w:sz w:val="24"/>
                <w:szCs w:val="24"/>
                <w:lang w:val="ru" w:eastAsia="ru-RU"/>
              </w:rPr>
              <w:t xml:space="preserve"> </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1. Государственная политика в сфере образования Российской Федерации.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Государственная политика в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единое образовательное пространство;</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цифровизация образования: ФГИС «Моя школа»;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lastRenderedPageBreak/>
              <w:t>- искусственный интеллект в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противодействие экстремизму в образовательной среде.</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2. Нормативно-правовые основы организации школьного театра.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 Обзор федеральных и региональных нормативных актов </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типовое положение о школьном театре;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образцы локальных актов школы (приказы, программы, планы работы);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рекомендации по включению школьного театра в программу воспитания и план внеурочной деятельности;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памятка по соблюдению авторских прав при выборе репертуара.</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3. Возрастные и индивидуальные особенности школьников в театральной деятельности. Персонализация образовательных траекторий в школьном театре.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Методические рекомендации по работе с разными возрастными группами (1-4, 5-7, 8-11 классы);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диагностические методики для выявления творческих способностей, коммуникативных навыков и личностных особенностей обучающихся;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кейсы по адаптации театральных упражнений под разные типы восприятия (визуалы, аудиалы, кинестетики);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алгоритмы работы с одарёнными детьми и с обучающимися с ОВЗ;</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чек-лист по созданию инклюзивной театральной среды;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шаблоны индивидуальных планов развития для обучающихся (с учётом возраста, интересов, уровня подготовки);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банк дифференцированных заданий по актёрскому мастерству, сценической речи, пластике;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примеры модульных программ для разных уровней сложности (базовый, продвинутый);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инструменты самооценки и рефлексии для школьников («дневник юного актёра»);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программа внеурочной деятельности об организации деятельности школьного театра с учётом персонифицированного подхода;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сценарии мини-проектов для индивидуальной и групповой работы.</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eastAsia="ru-RU"/>
              </w:rPr>
              <w:t>4. Современные методики театральной педагогики с учётом индивидуальных потребностей.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Сборник упражнений на развитие внимания, воображения, памяти с вариативностью сложности;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техники импровизации и этюдной работы для разных типов темперамента;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алгоритмы адаптации классических театральных методик (Станиславского, Мейерхольда, Брехта) по возрастные и личностные особенности школьников;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видеоразбор успешных практик персонифицированного обучения в школьных театрах;</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гайд (инструкция) по использованию игровых технологий для мотивации слабоуспевающих обучающихся.</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eastAsia="ru-RU"/>
              </w:rPr>
              <w:t>5. Проектирование и постановка спектаклей с учётом индивидуальных возможностей участников.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lastRenderedPageBreak/>
              <w:t>- Критерии отбора репертуара для разных возрастных и социальных групп;</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матрица распределения ролей с учётом психофизических особенностей и талантов школьников;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пошаговая инструкция по организации репетиционного процесса с гибким графиком для участников;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шаблоны технологических карт репетиций с дифференцированными заданиями;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чек-лист по оценке прогресса каждого участника постановки.</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6. Цифровые инструменты для персонализации обучения в школьном театре.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Обзор онлайн-платформ для дистационного репетирования и обмена материалами;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инструкции по созданию видеоархива репетиций и спектаклей с персональными комментариями;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подборка мобильных приложений для тренировки дикции, дыхания, пластики;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сценарии виртуальных экскурсий в театры и мастер-классов от профессионалов;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памятка об организации онлайн-трансляций школьных спектаклей.</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7. Оценка результатов и рефлексия: индивидуальный подход.</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Формы фиксации творческих достижений обучающихся (портфолио, видеодневник, карта прогресса);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методики самооценки и взаимооценки для школьников;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анкеты обратной связи для родителей и педагогов;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шаблоны аналитических отчётов по итогам реализации программы;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рекомендации по корректировке индивидуальных траекторий на основе результатов диагностики.</w:t>
            </w:r>
          </w:p>
          <w:p w:rsidR="00F05219" w:rsidRPr="00F05219" w:rsidRDefault="00F05219" w:rsidP="00F05219">
            <w:pPr>
              <w:rPr>
                <w:rFonts w:eastAsia="Times New Roman" w:cs="Times New Roman"/>
                <w:sz w:val="24"/>
                <w:szCs w:val="24"/>
                <w:lang w:eastAsia="ru-RU"/>
              </w:rPr>
            </w:pP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val="ru" w:eastAsia="ru-RU"/>
              </w:rPr>
              <w:t xml:space="preserve">       Требования к содержанию программы</w:t>
            </w:r>
          </w:p>
          <w:p w:rsidR="00F05219" w:rsidRPr="00F05219" w:rsidRDefault="00F05219" w:rsidP="00F05219">
            <w:pPr>
              <w:rPr>
                <w:rFonts w:cs="Times New Roman"/>
                <w:sz w:val="24"/>
                <w:szCs w:val="24"/>
              </w:rPr>
            </w:pPr>
            <w:r w:rsidRPr="00F05219">
              <w:rPr>
                <w:rFonts w:eastAsia="Times New Roman" w:cs="Times New Roman"/>
                <w:b/>
                <w:sz w:val="24"/>
                <w:szCs w:val="24"/>
                <w:lang w:val="ru" w:eastAsia="ru-RU"/>
              </w:rPr>
              <w:t>Актуальность.</w:t>
            </w:r>
            <w:r w:rsidRPr="00F05219">
              <w:rPr>
                <w:rFonts w:eastAsia="Times New Roman" w:cs="Times New Roman"/>
                <w:sz w:val="24"/>
                <w:szCs w:val="24"/>
                <w:lang w:val="ru" w:eastAsia="ru-RU"/>
              </w:rPr>
              <w:tab/>
              <w:t xml:space="preserve">Содержание программы должно соответствовать современным </w:t>
            </w:r>
            <w:r w:rsidRPr="00F05219">
              <w:rPr>
                <w:rFonts w:eastAsia="Times New Roman" w:cs="Times New Roman"/>
                <w:sz w:val="24"/>
                <w:szCs w:val="24"/>
                <w:lang w:eastAsia="ru-RU"/>
              </w:rPr>
              <w:t xml:space="preserve">требованиям Федерального закона «Об образовании в Российской Федерации», «ФГОС основного общего образования»,  «Концепции развития дополнительного образования детей до 2030 года», Приказа Минпросвещения России от 17.02.2022 г. № 83 «О Совете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w:t>
            </w:r>
            <w:r w:rsidRPr="00F05219">
              <w:rPr>
                <w:rFonts w:cs="Times New Roman"/>
                <w:sz w:val="24"/>
                <w:szCs w:val="24"/>
              </w:rPr>
              <w:t>Протокола заседания Совета Министерства Просвещения Российской Федерации по вопросам создания и развития школьных театров в организациях № 1 от 24 марта 2022 года, Письма Минпросвещения России «О формировании Всероссийского перечня (реестра) школьных театров» от 6 мая 2022 г. № ДГ-1067/06;  Протокола расширенного совещания по созданию и развитию школьных театров в субъектах Российской Федерации от 27 декабря 2021 г.  № К-31/06пр.</w:t>
            </w:r>
          </w:p>
          <w:p w:rsidR="00F05219" w:rsidRPr="00F05219" w:rsidRDefault="00F05219" w:rsidP="00F05219">
            <w:pPr>
              <w:ind w:firstLine="720"/>
              <w:rPr>
                <w:rFonts w:cs="Times New Roman"/>
                <w:sz w:val="24"/>
                <w:szCs w:val="24"/>
              </w:rPr>
            </w:pPr>
            <w:r w:rsidRPr="00F05219">
              <w:rPr>
                <w:rFonts w:cs="Times New Roman"/>
                <w:sz w:val="24"/>
                <w:szCs w:val="24"/>
              </w:rPr>
              <w:lastRenderedPageBreak/>
              <w:t>Программа должна учитывать актуальные тенденции в сфере театральной педагогики и воспитательной работы, включая персонифицированный подход к развитию творческих способностей школьников и использование цифровых технологий в образовательном процессе.</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val="ru" w:eastAsia="ru-RU"/>
              </w:rPr>
              <w:t>Практическая направленность</w:t>
            </w:r>
            <w:r w:rsidRPr="00F05219">
              <w:rPr>
                <w:rFonts w:eastAsia="Times New Roman" w:cs="Times New Roman"/>
                <w:b/>
                <w:sz w:val="24"/>
                <w:szCs w:val="24"/>
                <w:lang w:eastAsia="ru-RU"/>
              </w:rPr>
              <w:t xml:space="preserve">. </w:t>
            </w:r>
            <w:r w:rsidRPr="00F05219">
              <w:rPr>
                <w:rFonts w:eastAsia="Times New Roman" w:cs="Times New Roman"/>
                <w:sz w:val="24"/>
                <w:szCs w:val="24"/>
                <w:lang w:eastAsia="ru-RU"/>
              </w:rPr>
              <w:t xml:space="preserve">Не менее 50% учебного времени должно быть отведено на практические и интерактивные занятия. </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Слушатели должны освоить конкретные методики работы с обучающимися разных возрастов и уровнем подготовки, научиться проектировать персонализированные образовательные траектории, подбирать репертуар и распределять роли с учётом индивидуальных особенностей школьников; организовывать репетиционный процесс и публичные выступления.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val="ru" w:eastAsia="ru-RU"/>
              </w:rPr>
              <w:t>Методическая обоснованность</w:t>
            </w:r>
            <w:r w:rsidRPr="00F05219">
              <w:rPr>
                <w:rFonts w:eastAsia="Times New Roman" w:cs="Times New Roman"/>
                <w:b/>
                <w:sz w:val="24"/>
                <w:szCs w:val="24"/>
                <w:lang w:eastAsia="ru-RU"/>
              </w:rPr>
              <w:t>.</w:t>
            </w:r>
            <w:r w:rsidRPr="00F05219">
              <w:rPr>
                <w:rFonts w:eastAsia="Times New Roman" w:cs="Times New Roman"/>
                <w:sz w:val="24"/>
                <w:szCs w:val="24"/>
                <w:lang w:val="ru" w:eastAsia="ru-RU"/>
              </w:rPr>
              <w:t xml:space="preserve"> Программа должна основываться на современных педагогических теориях и методиках, обеспечивающих эффективное усвоение материала слушателями</w:t>
            </w:r>
            <w:r w:rsidRPr="00F05219">
              <w:rPr>
                <w:rFonts w:eastAsia="Times New Roman" w:cs="Times New Roman"/>
                <w:sz w:val="24"/>
                <w:szCs w:val="24"/>
                <w:lang w:eastAsia="ru-RU"/>
              </w:rPr>
              <w:t>: теории личностно-ориентированного образования (Е.В. Бондаревская, В.В. Сериков); концепции развивающего обучения (Л.С. Выготский, В.В. Давыдов); принципах театральной педагогики (К.С. Станиславский, А.П. Чехов); технологиях дифференцированного и инклюзивного обучения; методов проектного и деятельностного подходов.</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val="ru" w:eastAsia="ru-RU"/>
              </w:rPr>
              <w:t>Интерактивность</w:t>
            </w:r>
            <w:r w:rsidRPr="00F05219">
              <w:rPr>
                <w:rFonts w:eastAsia="Times New Roman" w:cs="Times New Roman"/>
                <w:b/>
                <w:sz w:val="24"/>
                <w:szCs w:val="24"/>
                <w:lang w:eastAsia="ru-RU"/>
              </w:rPr>
              <w:t>.</w:t>
            </w:r>
            <w:r w:rsidRPr="00F05219">
              <w:rPr>
                <w:rFonts w:eastAsia="Times New Roman" w:cs="Times New Roman"/>
                <w:sz w:val="24"/>
                <w:szCs w:val="24"/>
                <w:lang w:val="ru" w:eastAsia="ru-RU"/>
              </w:rPr>
              <w:tab/>
            </w:r>
            <w:r w:rsidRPr="00F05219">
              <w:rPr>
                <w:rFonts w:eastAsia="Times New Roman" w:cs="Times New Roman"/>
                <w:sz w:val="24"/>
                <w:szCs w:val="24"/>
                <w:lang w:eastAsia="ru-RU"/>
              </w:rPr>
              <w:t xml:space="preserve">Не менее 50% учебного времени должно быть отведено на практические и интерактивные занятия. </w:t>
            </w:r>
            <w:r w:rsidRPr="00F05219">
              <w:rPr>
                <w:rFonts w:eastAsia="Times New Roman" w:cs="Times New Roman"/>
                <w:sz w:val="24"/>
                <w:szCs w:val="24"/>
                <w:lang w:val="ru" w:eastAsia="ru-RU"/>
              </w:rPr>
              <w:t>Программа должна предусматривать использование интерактивных форм обучения, таких как деловые игры</w:t>
            </w:r>
            <w:r w:rsidRPr="00F05219">
              <w:rPr>
                <w:rFonts w:eastAsia="Times New Roman" w:cs="Times New Roman"/>
                <w:sz w:val="24"/>
                <w:szCs w:val="24"/>
                <w:lang w:eastAsia="ru-RU"/>
              </w:rPr>
              <w:t xml:space="preserve"> (моделирование репетиционного процесса</w:t>
            </w:r>
            <w:r w:rsidRPr="00F05219">
              <w:rPr>
                <w:rFonts w:eastAsia="Times New Roman" w:cs="Times New Roman"/>
                <w:sz w:val="24"/>
                <w:szCs w:val="24"/>
                <w:lang w:val="ru" w:eastAsia="ru-RU"/>
              </w:rPr>
              <w:t>, распределения ролей), квесты</w:t>
            </w:r>
            <w:r w:rsidRPr="00F05219">
              <w:rPr>
                <w:rFonts w:eastAsia="Times New Roman" w:cs="Times New Roman"/>
                <w:sz w:val="24"/>
                <w:szCs w:val="24"/>
                <w:lang w:eastAsia="ru-RU"/>
              </w:rPr>
              <w:t xml:space="preserve"> по театральной тематике</w:t>
            </w:r>
            <w:r w:rsidRPr="00F05219">
              <w:rPr>
                <w:rFonts w:eastAsia="Times New Roman" w:cs="Times New Roman"/>
                <w:sz w:val="24"/>
                <w:szCs w:val="24"/>
                <w:lang w:val="ru" w:eastAsia="ru-RU"/>
              </w:rPr>
              <w:t>, мастер- классы</w:t>
            </w:r>
            <w:r w:rsidRPr="00F05219">
              <w:rPr>
                <w:rFonts w:eastAsia="Times New Roman" w:cs="Times New Roman"/>
                <w:sz w:val="24"/>
                <w:szCs w:val="24"/>
                <w:lang w:eastAsia="ru-RU"/>
              </w:rPr>
              <w:t xml:space="preserve"> от практикующих режиссёров и педагогов-театралов)</w:t>
            </w:r>
            <w:r w:rsidRPr="00F05219">
              <w:rPr>
                <w:rFonts w:eastAsia="Times New Roman" w:cs="Times New Roman"/>
                <w:sz w:val="24"/>
                <w:szCs w:val="24"/>
                <w:lang w:val="ru" w:eastAsia="ru-RU"/>
              </w:rPr>
              <w:t>, тренинги</w:t>
            </w:r>
            <w:r w:rsidRPr="00F05219">
              <w:rPr>
                <w:rFonts w:eastAsia="Times New Roman" w:cs="Times New Roman"/>
                <w:sz w:val="24"/>
                <w:szCs w:val="24"/>
                <w:lang w:eastAsia="ru-RU"/>
              </w:rPr>
              <w:t xml:space="preserve"> актерского мастерства и сценической речи</w:t>
            </w:r>
            <w:r w:rsidRPr="00F05219">
              <w:rPr>
                <w:rFonts w:eastAsia="Times New Roman" w:cs="Times New Roman"/>
                <w:sz w:val="24"/>
                <w:szCs w:val="24"/>
                <w:lang w:val="ru" w:eastAsia="ru-RU"/>
              </w:rPr>
              <w:t>, дискуссии</w:t>
            </w:r>
            <w:r w:rsidRPr="00F05219">
              <w:rPr>
                <w:rFonts w:eastAsia="Times New Roman" w:cs="Times New Roman"/>
                <w:sz w:val="24"/>
                <w:szCs w:val="24"/>
                <w:lang w:eastAsia="ru-RU"/>
              </w:rPr>
              <w:t xml:space="preserve"> по актуальным вопросам театральной педагогики</w:t>
            </w:r>
            <w:r w:rsidRPr="00F05219">
              <w:rPr>
                <w:rFonts w:eastAsia="Times New Roman" w:cs="Times New Roman"/>
                <w:sz w:val="24"/>
                <w:szCs w:val="24"/>
                <w:lang w:val="ru" w:eastAsia="ru-RU"/>
              </w:rPr>
              <w:t xml:space="preserve"> и проектная работа</w:t>
            </w:r>
            <w:r w:rsidRPr="00F05219">
              <w:rPr>
                <w:rFonts w:eastAsia="Times New Roman" w:cs="Times New Roman"/>
                <w:sz w:val="24"/>
                <w:szCs w:val="24"/>
                <w:lang w:eastAsia="ru-RU"/>
              </w:rPr>
              <w:t xml:space="preserve"> (разработки мини-спектакля с учётом персонифицированного подхода)</w:t>
            </w:r>
            <w:r w:rsidRPr="00F05219">
              <w:rPr>
                <w:rFonts w:eastAsia="Times New Roman" w:cs="Times New Roman"/>
                <w:sz w:val="24"/>
                <w:szCs w:val="24"/>
                <w:lang w:val="ru" w:eastAsia="ru-RU"/>
              </w:rPr>
              <w:t>, а также участие в мероприятиях для получения реального опыта реализации</w:t>
            </w:r>
            <w:r w:rsidRPr="00F05219">
              <w:rPr>
                <w:rFonts w:eastAsia="Times New Roman" w:cs="Times New Roman"/>
                <w:sz w:val="24"/>
                <w:szCs w:val="24"/>
                <w:lang w:eastAsia="ru-RU"/>
              </w:rPr>
              <w:t xml:space="preserve"> театральных проектов (посещение театров, встречи с профессионалами).</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val="ru" w:eastAsia="ru-RU"/>
              </w:rPr>
              <w:t>Доступность</w:t>
            </w:r>
            <w:r w:rsidRPr="00F05219">
              <w:rPr>
                <w:rFonts w:eastAsia="Times New Roman" w:cs="Times New Roman"/>
                <w:b/>
                <w:sz w:val="24"/>
                <w:szCs w:val="24"/>
                <w:lang w:eastAsia="ru-RU"/>
              </w:rPr>
              <w:t>.</w:t>
            </w:r>
            <w:r w:rsidRPr="00F05219">
              <w:rPr>
                <w:rFonts w:eastAsia="Times New Roman" w:cs="Times New Roman"/>
                <w:sz w:val="24"/>
                <w:szCs w:val="24"/>
                <w:lang w:val="ru" w:eastAsia="ru-RU"/>
              </w:rPr>
              <w:t xml:space="preserve"> </w:t>
            </w:r>
            <w:r w:rsidRPr="00F05219">
              <w:rPr>
                <w:rFonts w:eastAsia="Times New Roman" w:cs="Times New Roman"/>
                <w:sz w:val="24"/>
                <w:szCs w:val="24"/>
                <w:lang w:eastAsia="ru-RU"/>
              </w:rPr>
              <w:t>М</w:t>
            </w:r>
            <w:r w:rsidRPr="00F05219">
              <w:rPr>
                <w:rFonts w:eastAsia="Times New Roman" w:cs="Times New Roman"/>
                <w:sz w:val="24"/>
                <w:szCs w:val="24"/>
                <w:lang w:val="ru" w:eastAsia="ru-RU"/>
              </w:rPr>
              <w:t>атериал программы должен быть представлен в доступной и понятной форме, учитывающей различный уровень подготовки слушателей</w:t>
            </w:r>
            <w:r w:rsidRPr="00F05219">
              <w:rPr>
                <w:rFonts w:eastAsia="Times New Roman" w:cs="Times New Roman"/>
                <w:sz w:val="24"/>
                <w:szCs w:val="24"/>
                <w:lang w:eastAsia="ru-RU"/>
              </w:rPr>
              <w:t xml:space="preserve">. С этой целью необходимо: использовать чёткую структуру изложения материала с выделением ключевых понятий и алгоритмом действий; сопровождать теоретические блоки практическими примерами и кейсами из реальной практики школьных театров; предоставлять раздаточные материалы (памятки, чек-листы, шаблоны документов); применять мультимедийные средства (презентации, видеофрагменты репетиций и спектаклей, аудиозаписи упражнений); организовывать консультационную поддержку слушателей в процессе обучения. </w:t>
            </w:r>
          </w:p>
          <w:p w:rsidR="00F05219" w:rsidRPr="00F05219" w:rsidRDefault="00F05219" w:rsidP="00F05219">
            <w:pPr>
              <w:ind w:firstLine="708"/>
              <w:rPr>
                <w:rFonts w:eastAsia="Times New Roman" w:cs="Times New Roman"/>
                <w:sz w:val="24"/>
                <w:szCs w:val="24"/>
                <w:lang w:eastAsia="ru-RU"/>
              </w:rPr>
            </w:pPr>
          </w:p>
          <w:p w:rsidR="00F05219" w:rsidRPr="00F05219" w:rsidRDefault="00F05219" w:rsidP="00F05219">
            <w:pPr>
              <w:rPr>
                <w:rFonts w:eastAsia="Times New Roman" w:cs="Times New Roman"/>
                <w:sz w:val="24"/>
                <w:szCs w:val="24"/>
                <w:lang w:val="ru" w:eastAsia="ru-RU"/>
              </w:rPr>
            </w:pPr>
            <w:r w:rsidRPr="00F05219">
              <w:rPr>
                <w:rFonts w:eastAsia="Times New Roman" w:cs="Times New Roman"/>
                <w:sz w:val="24"/>
                <w:szCs w:val="24"/>
                <w:lang w:val="ru" w:eastAsia="ru-RU"/>
              </w:rPr>
              <w:t>Программа повышения квалификации должна обладать следующими характеристиками:</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lastRenderedPageBreak/>
              <w:t>Комплексный подход:</w:t>
            </w:r>
            <w:r w:rsidRPr="00F05219">
              <w:rPr>
                <w:rFonts w:eastAsia="Times New Roman" w:cs="Times New Roman"/>
                <w:sz w:val="24"/>
                <w:szCs w:val="24"/>
                <w:lang w:val="ru" w:eastAsia="ru-RU"/>
              </w:rPr>
              <w:t xml:space="preserve"> </w:t>
            </w:r>
            <w:r w:rsidRPr="00F05219">
              <w:rPr>
                <w:rFonts w:eastAsia="Times New Roman" w:cs="Times New Roman"/>
                <w:sz w:val="24"/>
                <w:szCs w:val="24"/>
                <w:lang w:eastAsia="ru-RU"/>
              </w:rPr>
              <w:t>программа должна охватывать все аспекты школьного театра – от нормативно-правового обеспечения до постановки спектаклей и оценке результатов. Содержание Программы должно быть нацелено на получение знаний и отработку умений, учитывает возрастные и индивидуальные особенности школьников, профессиональные потребности педагогов.</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 xml:space="preserve">Ориентация на практическую деятельность: </w:t>
            </w:r>
            <w:r w:rsidRPr="00F05219">
              <w:rPr>
                <w:rFonts w:eastAsia="Times New Roman" w:cs="Times New Roman"/>
                <w:sz w:val="24"/>
                <w:szCs w:val="24"/>
                <w:lang w:val="ru" w:eastAsia="ru-RU"/>
              </w:rPr>
              <w:t xml:space="preserve">большая </w:t>
            </w:r>
            <w:r w:rsidRPr="00F05219">
              <w:rPr>
                <w:rFonts w:eastAsia="Times New Roman" w:cs="Times New Roman"/>
                <w:sz w:val="24"/>
                <w:szCs w:val="24"/>
                <w:lang w:eastAsia="ru-RU"/>
              </w:rPr>
              <w:t>часть учебного времени должна предусматривать отработку умений: проведение тренингов, разработку сценариев, постановку этюдов, организацию репетиций. Слушатели должны разработать собственный мини-проект школьного театра, который может быть реализован в их образовательной организации.</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 xml:space="preserve">Использование современных технологий: </w:t>
            </w:r>
            <w:r w:rsidRPr="00F05219">
              <w:rPr>
                <w:rFonts w:eastAsia="Times New Roman" w:cs="Times New Roman"/>
                <w:sz w:val="24"/>
                <w:szCs w:val="24"/>
                <w:lang w:eastAsia="ru-RU"/>
              </w:rPr>
              <w:t>Программа должна включать применение цифровых инструментов для обучения и организации театральной деятельности: онлайн-платформ для репетиций, мобильных приложений для тренировки дикций и пластики, программ для создания афиш и видеоархива спектаклей, инструментов для онлайн-трансляций.</w:t>
            </w:r>
          </w:p>
          <w:p w:rsidR="00F05219" w:rsidRPr="00F05219" w:rsidRDefault="00F05219" w:rsidP="00F05219">
            <w:pPr>
              <w:ind w:firstLine="708"/>
              <w:rPr>
                <w:rFonts w:eastAsia="Times New Roman" w:cs="Times New Roman"/>
                <w:sz w:val="24"/>
                <w:szCs w:val="24"/>
                <w:lang w:eastAsia="ru-RU"/>
              </w:rPr>
            </w:pPr>
          </w:p>
          <w:p w:rsidR="00F05219" w:rsidRPr="00F05219" w:rsidRDefault="00F05219" w:rsidP="00F05219">
            <w:pPr>
              <w:ind w:firstLine="720"/>
              <w:jc w:val="left"/>
              <w:rPr>
                <w:rFonts w:eastAsia="Times New Roman" w:cs="Times New Roman"/>
                <w:sz w:val="24"/>
                <w:szCs w:val="24"/>
                <w:lang w:val="ru" w:eastAsia="ru-RU"/>
              </w:rPr>
            </w:pPr>
            <w:r w:rsidRPr="00F05219">
              <w:rPr>
                <w:rFonts w:eastAsia="Times New Roman" w:cs="Times New Roman"/>
                <w:b/>
                <w:bCs/>
                <w:sz w:val="24"/>
                <w:szCs w:val="24"/>
                <w:lang w:val="ru" w:eastAsia="ru-RU"/>
              </w:rPr>
              <w:t>Ожидаемые результаты:</w:t>
            </w:r>
            <w:r w:rsidRPr="00F05219">
              <w:rPr>
                <w:rFonts w:eastAsia="Times New Roman" w:cs="Times New Roman"/>
                <w:sz w:val="24"/>
                <w:szCs w:val="24"/>
                <w:lang w:val="ru" w:eastAsia="ru-RU"/>
              </w:rPr>
              <w:br/>
              <w:t>В результате обучения Слушатели должны:</w:t>
            </w:r>
          </w:p>
          <w:p w:rsidR="00F05219" w:rsidRPr="00F05219" w:rsidRDefault="00F05219" w:rsidP="00F05219">
            <w:pPr>
              <w:rPr>
                <w:rFonts w:eastAsia="Times New Roman" w:cs="Times New Roman"/>
                <w:b/>
                <w:sz w:val="24"/>
                <w:szCs w:val="24"/>
                <w:lang w:eastAsia="ru-RU"/>
              </w:rPr>
            </w:pPr>
            <w:r w:rsidRPr="00F05219">
              <w:rPr>
                <w:rFonts w:eastAsia="Times New Roman" w:cs="Times New Roman"/>
                <w:sz w:val="24"/>
                <w:szCs w:val="24"/>
                <w:lang w:val="ru" w:eastAsia="ru-RU"/>
              </w:rPr>
              <w:t xml:space="preserve">  </w:t>
            </w:r>
            <w:r w:rsidRPr="00F05219">
              <w:rPr>
                <w:rFonts w:eastAsia="Times New Roman" w:cs="Times New Roman"/>
                <w:b/>
                <w:sz w:val="24"/>
                <w:szCs w:val="24"/>
                <w:lang w:val="ru" w:eastAsia="ru-RU"/>
              </w:rPr>
              <w:t>Знать</w:t>
            </w:r>
            <w:r w:rsidRPr="00F05219">
              <w:rPr>
                <w:rFonts w:eastAsia="Times New Roman" w:cs="Times New Roman"/>
                <w:b/>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1.Нормативно-правовые основы организации школьного театра (федеральные, региональные акты, локальные документы).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2.Возрастные и индивидуальные особенности школьников в театральной деятельности.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3.Современные методики театральной педагогики с учётом персонифицированного подхода.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Специфику разработки программы внеурочной деятельности об организации школьного театра с учётом персонифицированного подхода.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 Принципы подбора репертуара и распределения ролей с учётом психофизических особенностей детей.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 Способы оценки творческих достижений обучающихся и профессионального роста педагога.</w:t>
            </w:r>
          </w:p>
          <w:p w:rsidR="00F05219" w:rsidRPr="00F05219" w:rsidRDefault="00F05219" w:rsidP="00F05219">
            <w:pPr>
              <w:rPr>
                <w:rFonts w:eastAsia="Times New Roman" w:cs="Times New Roman"/>
                <w:b/>
                <w:sz w:val="24"/>
                <w:szCs w:val="24"/>
                <w:lang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 xml:space="preserve"> </w:t>
            </w:r>
            <w:r w:rsidRPr="00F05219">
              <w:rPr>
                <w:rFonts w:eastAsia="Times New Roman" w:cs="Times New Roman"/>
                <w:b/>
                <w:sz w:val="24"/>
                <w:szCs w:val="24"/>
                <w:lang w:val="ru" w:eastAsia="ru-RU"/>
              </w:rPr>
              <w:t>Уметь</w:t>
            </w:r>
            <w:r w:rsidRPr="00F05219">
              <w:rPr>
                <w:rFonts w:eastAsia="Times New Roman" w:cs="Times New Roman"/>
                <w:b/>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1.Самостоятельно организовывать школьный театр в образовательной организации.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Организовывать деятельность школьников разных возрастов в одном проекте (с учётом их интересов, способностей и уровнем подготовки).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Разработать и реализовать программу внеурочной деятельности с учётом персонифицированного подхода.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Применять технологии персонифицированного обучения в театральной деятельности (проектирование индивидуальных образовательных траекторий, дифференцированные задания).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lastRenderedPageBreak/>
              <w:t>5.Оценивать и развивать творческие способности обучающихся (диагностика, мониторинг прогресса, коррекция).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 Адаптировать театральные методики под индивидуальные особенности детей, включая одарённых и обучающихся с ОВЗ.</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7. Использовать приёмы театрального мастерства, сценической речи и пластики для работы с детьми разных возрастов.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8. Проводить репетиции и ставить спектакли с применением интерактивных и игровых технологий.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9. Создавать инклюзивную и мотивирующую среду для творческой самореализации школьников.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10.Использовать цифровые инструменты для организации репетиций, продвижения спектаклей и фиксации достижений обучающихся.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11. Использовать в работе методы организации и руководства школьным театром (планирование, координация, мотивирование участников).</w:t>
            </w:r>
          </w:p>
          <w:p w:rsidR="00F05219" w:rsidRPr="00F05219" w:rsidRDefault="00F05219" w:rsidP="00F05219">
            <w:pPr>
              <w:rPr>
                <w:rFonts w:eastAsia="Times New Roman" w:cs="Times New Roman"/>
                <w:sz w:val="24"/>
                <w:szCs w:val="24"/>
                <w:lang w:eastAsia="ru-RU"/>
              </w:rPr>
            </w:pPr>
          </w:p>
          <w:p w:rsidR="00F05219" w:rsidRPr="00F05219" w:rsidRDefault="00F05219" w:rsidP="00F05219">
            <w:pPr>
              <w:shd w:val="clear" w:color="auto" w:fill="FFFFFF"/>
              <w:ind w:firstLine="466"/>
              <w:rPr>
                <w:rFonts w:eastAsia="Times New Roman" w:cs="Times New Roman"/>
                <w:sz w:val="24"/>
                <w:szCs w:val="24"/>
                <w:lang w:val="ru" w:eastAsia="ru-RU"/>
              </w:rPr>
            </w:pPr>
            <w:r w:rsidRPr="00F05219">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F05219">
              <w:rPr>
                <w:rFonts w:eastAsia="Times New Roman" w:cs="Times New Roman"/>
                <w:sz w:val="24"/>
                <w:szCs w:val="24"/>
                <w:lang w:eastAsia="ru-RU"/>
              </w:rPr>
              <w:t xml:space="preserve">7 </w:t>
            </w:r>
            <w:r w:rsidRPr="00F05219">
              <w:rPr>
                <w:rFonts w:eastAsia="Times New Roman" w:cs="Times New Roman"/>
                <w:sz w:val="24"/>
                <w:szCs w:val="24"/>
                <w:lang w:val="ru" w:eastAsia="ru-RU"/>
              </w:rPr>
              <w:t xml:space="preserve">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включая аддитивные технологии в процессе обучения.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в течение 3-х (трех) рабочих дней после подписания </w:t>
            </w:r>
            <w:r w:rsidRPr="00F05219">
              <w:rPr>
                <w:rFonts w:eastAsia="Times New Roman" w:cs="Times New Roman"/>
                <w:sz w:val="24"/>
                <w:szCs w:val="24"/>
                <w:lang w:eastAsia="ru-RU"/>
              </w:rPr>
              <w:t>Договора</w:t>
            </w:r>
            <w:r w:rsidRPr="00F05219">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w:t>
            </w:r>
            <w:r w:rsidRPr="00F05219">
              <w:rPr>
                <w:rFonts w:eastAsia="Times New Roman" w:cs="Times New Roman"/>
                <w:sz w:val="24"/>
                <w:szCs w:val="24"/>
                <w:lang w:eastAsia="ru-RU"/>
              </w:rPr>
              <w:t xml:space="preserve">72 </w:t>
            </w:r>
            <w:r w:rsidRPr="00F05219">
              <w:rPr>
                <w:rFonts w:eastAsia="Times New Roman" w:cs="Times New Roman"/>
                <w:sz w:val="24"/>
                <w:szCs w:val="24"/>
                <w:lang w:val="ru" w:eastAsia="ru-RU"/>
              </w:rPr>
              <w:t xml:space="preserve">академических часов; планируемую дату начала обучения, график проведения </w:t>
            </w:r>
            <w:r w:rsidRPr="00F05219">
              <w:rPr>
                <w:rFonts w:eastAsia="Times New Roman" w:cs="Times New Roman"/>
                <w:sz w:val="24"/>
                <w:szCs w:val="24"/>
                <w:lang w:eastAsia="ru-RU"/>
              </w:rPr>
              <w:t xml:space="preserve">очных занятий и </w:t>
            </w:r>
            <w:r w:rsidRPr="00F05219">
              <w:rPr>
                <w:rFonts w:eastAsia="Times New Roman" w:cs="Times New Roman"/>
                <w:sz w:val="24"/>
                <w:szCs w:val="24"/>
                <w:lang w:val="ru" w:eastAsia="ru-RU"/>
              </w:rPr>
              <w:t>занятий</w:t>
            </w:r>
            <w:r w:rsidRPr="00F05219">
              <w:rPr>
                <w:rFonts w:eastAsia="Times New Roman" w:cs="Times New Roman"/>
                <w:sz w:val="24"/>
                <w:szCs w:val="24"/>
                <w:lang w:eastAsia="ru-RU"/>
              </w:rPr>
              <w:t xml:space="preserve"> с применением дистанционных образовательных технологий, электронного обучения</w:t>
            </w:r>
            <w:r w:rsidRPr="00F05219">
              <w:rPr>
                <w:rFonts w:eastAsia="Times New Roman" w:cs="Times New Roman"/>
                <w:sz w:val="24"/>
                <w:szCs w:val="24"/>
                <w:lang w:val="ru" w:eastAsia="ru-RU"/>
              </w:rPr>
              <w:t>, приступить к организации учебного процесса, к процессу повышения квалификации.</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 Общее количество слушателей: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из числа педагогов</w:t>
            </w:r>
            <w:r w:rsidRPr="00F05219">
              <w:rPr>
                <w:rFonts w:eastAsia="Times New Roman" w:cs="Times New Roman"/>
                <w:sz w:val="24"/>
                <w:szCs w:val="24"/>
                <w:lang w:eastAsia="ru-RU"/>
              </w:rPr>
              <w:t xml:space="preserve"> Ленинградской области. </w:t>
            </w:r>
            <w:r w:rsidRPr="00F05219">
              <w:rPr>
                <w:rFonts w:eastAsia="Times New Roman" w:cs="Times New Roman"/>
                <w:sz w:val="24"/>
                <w:szCs w:val="24"/>
                <w:lang w:val="ru" w:eastAsia="ru-RU"/>
              </w:rPr>
              <w:t xml:space="preserve">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Сроки оказания услуги: с момента заключения Договора по </w:t>
            </w:r>
            <w:r w:rsidRPr="00F05219">
              <w:rPr>
                <w:rFonts w:eastAsia="Times New Roman" w:cs="Times New Roman"/>
                <w:sz w:val="24"/>
                <w:szCs w:val="24"/>
                <w:lang w:eastAsia="ru-RU"/>
              </w:rPr>
              <w:t>28</w:t>
            </w:r>
            <w:r w:rsidRPr="00F05219">
              <w:rPr>
                <w:rFonts w:eastAsia="Times New Roman" w:cs="Times New Roman"/>
                <w:sz w:val="24"/>
                <w:szCs w:val="24"/>
                <w:lang w:val="ru" w:eastAsia="ru-RU"/>
              </w:rPr>
              <w:t>.</w:t>
            </w:r>
            <w:r w:rsidRPr="00F05219">
              <w:rPr>
                <w:rFonts w:eastAsia="Times New Roman" w:cs="Times New Roman"/>
                <w:sz w:val="24"/>
                <w:szCs w:val="24"/>
                <w:lang w:eastAsia="ru-RU"/>
              </w:rPr>
              <w:t>10</w:t>
            </w:r>
            <w:r w:rsidRPr="00F05219">
              <w:rPr>
                <w:rFonts w:eastAsia="Times New Roman" w:cs="Times New Roman"/>
                <w:sz w:val="24"/>
                <w:szCs w:val="24"/>
                <w:lang w:val="ru" w:eastAsia="ru-RU"/>
              </w:rPr>
              <w:t>.2026 г.</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lastRenderedPageBreak/>
              <w:t xml:space="preserve">Форма проведения: </w:t>
            </w:r>
            <w:r w:rsidRPr="00F05219">
              <w:rPr>
                <w:rFonts w:eastAsia="Times New Roman" w:cs="Times New Roman"/>
                <w:sz w:val="24"/>
                <w:szCs w:val="24"/>
                <w:lang w:eastAsia="ru-RU"/>
              </w:rPr>
              <w:t xml:space="preserve">очно-заочная </w:t>
            </w:r>
            <w:r w:rsidRPr="00F05219">
              <w:rPr>
                <w:rFonts w:eastAsia="Times New Roman" w:cs="Times New Roman"/>
                <w:sz w:val="24"/>
                <w:szCs w:val="24"/>
                <w:lang w:val="ru" w:eastAsia="ru-RU"/>
              </w:rPr>
              <w:t>с применением дистанционных образовательных технологий,</w:t>
            </w:r>
            <w:r w:rsidRPr="00F05219">
              <w:rPr>
                <w:rFonts w:eastAsia="Times New Roman" w:cs="Times New Roman"/>
                <w:sz w:val="24"/>
                <w:szCs w:val="24"/>
                <w:lang w:eastAsia="ru-RU"/>
              </w:rPr>
              <w:t xml:space="preserve"> электронного обучения.</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К реализации учебного процесса предъявляются следующие требования:</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 программа повышения квалификации должна быть реализована в </w:t>
            </w:r>
            <w:r w:rsidRPr="00F05219">
              <w:rPr>
                <w:rFonts w:eastAsia="Times New Roman" w:cs="Times New Roman"/>
                <w:sz w:val="24"/>
                <w:szCs w:val="24"/>
                <w:lang w:eastAsia="ru-RU"/>
              </w:rPr>
              <w:t xml:space="preserve">очно-заочной </w:t>
            </w:r>
            <w:r w:rsidRPr="00F05219">
              <w:rPr>
                <w:rFonts w:eastAsia="Times New Roman" w:cs="Times New Roman"/>
                <w:sz w:val="24"/>
                <w:szCs w:val="24"/>
                <w:lang w:val="ru" w:eastAsia="ru-RU"/>
              </w:rPr>
              <w:t>форме с применением дистанционных образовательных технологий,</w:t>
            </w:r>
            <w:r w:rsidRPr="00F05219">
              <w:rPr>
                <w:rFonts w:eastAsia="Times New Roman" w:cs="Times New Roman"/>
                <w:sz w:val="24"/>
                <w:szCs w:val="24"/>
                <w:lang w:eastAsia="ru-RU"/>
              </w:rPr>
              <w:t xml:space="preserve"> электронного обучения</w:t>
            </w:r>
            <w:r w:rsidRPr="00F05219">
              <w:rPr>
                <w:rFonts w:eastAsia="Times New Roman" w:cs="Times New Roman"/>
                <w:sz w:val="24"/>
                <w:szCs w:val="24"/>
                <w:lang w:val="ru" w:eastAsia="ru-RU"/>
              </w:rPr>
              <w:t>:</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1) очное обучение продолжительностью </w:t>
            </w:r>
            <w:r w:rsidRPr="00F05219">
              <w:rPr>
                <w:rFonts w:eastAsia="Times New Roman" w:cs="Times New Roman"/>
                <w:sz w:val="24"/>
                <w:szCs w:val="24"/>
                <w:lang w:eastAsia="ru-RU"/>
              </w:rPr>
              <w:t xml:space="preserve">24 </w:t>
            </w:r>
            <w:r w:rsidRPr="00F05219">
              <w:rPr>
                <w:rFonts w:eastAsia="Times New Roman" w:cs="Times New Roman"/>
                <w:sz w:val="24"/>
                <w:szCs w:val="24"/>
                <w:lang w:val="ru" w:eastAsia="ru-RU"/>
              </w:rPr>
              <w:t xml:space="preserve">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2) дистанционное обучение –</w:t>
            </w:r>
            <w:r w:rsidRPr="00F05219">
              <w:rPr>
                <w:rFonts w:eastAsia="Times New Roman" w:cs="Times New Roman"/>
                <w:sz w:val="24"/>
                <w:szCs w:val="24"/>
                <w:lang w:eastAsia="ru-RU"/>
              </w:rPr>
              <w:t xml:space="preserve"> 46  </w:t>
            </w:r>
            <w:r w:rsidRPr="00F05219">
              <w:rPr>
                <w:rFonts w:eastAsia="Times New Roman" w:cs="Times New Roman"/>
                <w:sz w:val="24"/>
                <w:szCs w:val="24"/>
                <w:lang w:val="ru" w:eastAsia="ru-RU"/>
              </w:rPr>
              <w:t xml:space="preserve">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3) итоговая аттестация – </w:t>
            </w:r>
            <w:r w:rsidRPr="00F05219">
              <w:rPr>
                <w:rFonts w:eastAsia="Times New Roman" w:cs="Times New Roman"/>
                <w:sz w:val="24"/>
                <w:szCs w:val="24"/>
                <w:lang w:eastAsia="ru-RU"/>
              </w:rPr>
              <w:t>2</w:t>
            </w:r>
            <w:r w:rsidRPr="00F05219">
              <w:rPr>
                <w:rFonts w:eastAsia="Times New Roman" w:cs="Times New Roman"/>
                <w:sz w:val="24"/>
                <w:szCs w:val="24"/>
                <w:lang w:val="ru" w:eastAsia="ru-RU"/>
              </w:rPr>
              <w:t xml:space="preserve"> ак.ч.</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val="ru" w:eastAsia="ru-RU"/>
              </w:rPr>
              <w:t xml:space="preserve">Очные занятия должны проводится в г. </w:t>
            </w:r>
            <w:r w:rsidRPr="00F05219">
              <w:rPr>
                <w:rFonts w:eastAsia="Times New Roman" w:cs="Times New Roman"/>
                <w:sz w:val="24"/>
                <w:szCs w:val="24"/>
                <w:lang w:eastAsia="ru-RU"/>
              </w:rPr>
              <w:t>Москве</w:t>
            </w:r>
            <w:r w:rsidRPr="00F05219">
              <w:rPr>
                <w:rFonts w:eastAsia="Times New Roman" w:cs="Times New Roman"/>
                <w:sz w:val="24"/>
                <w:szCs w:val="24"/>
                <w:lang w:val="ru" w:eastAsia="ru-RU"/>
              </w:rPr>
              <w:t xml:space="preserve">,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оснащенных мебелью для проведения учебных занятий, мультимедийным оборудованием</w:t>
            </w:r>
            <w:r w:rsidRPr="00F05219">
              <w:rPr>
                <w:rFonts w:eastAsia="Times New Roman" w:cs="Times New Roman"/>
                <w:sz w:val="24"/>
                <w:szCs w:val="24"/>
                <w:lang w:eastAsia="ru-RU"/>
              </w:rPr>
              <w:t>, ПК для каждого слушателя, с выходом в Интернет, доступом к онлайн конференц-платформе.</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eastAsia="ru-RU"/>
              </w:rPr>
              <w:t xml:space="preserve">Исполнитель должен предоставить Слушателям место проживания на все время обучения в г. Москве.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F05219" w:rsidRPr="00F05219" w:rsidRDefault="00F05219" w:rsidP="00F05219">
            <w:pPr>
              <w:ind w:firstLine="456"/>
              <w:rPr>
                <w:rFonts w:eastAsia="Times New Roman" w:cs="Times New Roman"/>
                <w:b/>
                <w:sz w:val="24"/>
                <w:szCs w:val="24"/>
                <w:lang w:val="ru" w:eastAsia="ru-RU"/>
              </w:rPr>
            </w:pPr>
            <w:r w:rsidRPr="00F05219">
              <w:rPr>
                <w:rFonts w:eastAsia="Times New Roman" w:cs="Times New Roman"/>
                <w:b/>
                <w:sz w:val="24"/>
                <w:szCs w:val="24"/>
                <w:lang w:val="ru" w:eastAsia="ru-RU"/>
              </w:rPr>
              <w:t xml:space="preserve">Обучение </w:t>
            </w:r>
            <w:r w:rsidRPr="00F05219">
              <w:rPr>
                <w:rFonts w:eastAsia="Times New Roman" w:cs="Times New Roman"/>
                <w:b/>
                <w:sz w:val="24"/>
                <w:szCs w:val="24"/>
                <w:lang w:eastAsia="ru-RU"/>
              </w:rPr>
              <w:t xml:space="preserve">должно осуществляться </w:t>
            </w:r>
            <w:r w:rsidRPr="00F05219">
              <w:rPr>
                <w:rFonts w:eastAsia="Times New Roman" w:cs="Times New Roman"/>
                <w:b/>
                <w:sz w:val="24"/>
                <w:szCs w:val="24"/>
                <w:lang w:val="ru" w:eastAsia="ru-RU"/>
              </w:rPr>
              <w:t>с применением дистанционных образовательных технологий и электронного обучения</w:t>
            </w:r>
            <w:r w:rsidRPr="00F05219">
              <w:rPr>
                <w:rFonts w:eastAsia="Times New Roman" w:cs="Times New Roman"/>
                <w:b/>
                <w:sz w:val="24"/>
                <w:szCs w:val="24"/>
                <w:lang w:eastAsia="ru-RU"/>
              </w:rPr>
              <w:t xml:space="preserve"> и </w:t>
            </w:r>
            <w:r w:rsidRPr="00F05219">
              <w:rPr>
                <w:rFonts w:eastAsia="Times New Roman" w:cs="Times New Roman"/>
                <w:b/>
                <w:sz w:val="24"/>
                <w:szCs w:val="24"/>
                <w:lang w:val="ru" w:eastAsia="ru-RU"/>
              </w:rPr>
              <w:t xml:space="preserve"> должно включать: </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Вебинары на отечественной онлайн-конференц-платформе с прокторингом:</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а) </w:t>
            </w:r>
            <w:r w:rsidRPr="00F05219">
              <w:rPr>
                <w:rFonts w:eastAsia="Times New Roman" w:cs="Times New Roman"/>
                <w:b/>
                <w:sz w:val="24"/>
                <w:szCs w:val="24"/>
                <w:lang w:eastAsia="ru-RU"/>
              </w:rPr>
              <w:t>платформа:</w:t>
            </w:r>
            <w:r w:rsidRPr="00F05219">
              <w:rPr>
                <w:rFonts w:eastAsia="Times New Roman" w:cs="Times New Roman"/>
                <w:sz w:val="24"/>
                <w:szCs w:val="24"/>
                <w:lang w:eastAsia="ru-RU"/>
              </w:rPr>
              <w:t xml:space="preserve"> обучение должно проводится на сертифицированной отечественной платформе для видеоконференций (например, «Сферум», МТС «Линк», «Яндекс Телемост» и т.д.), соответствовать требованиям информационной безопасности и ФЗ 152 «О персональных данных»;</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б) </w:t>
            </w:r>
            <w:r w:rsidRPr="00F05219">
              <w:rPr>
                <w:rFonts w:eastAsia="Times New Roman" w:cs="Times New Roman"/>
                <w:b/>
                <w:sz w:val="24"/>
                <w:szCs w:val="24"/>
                <w:lang w:eastAsia="ru-RU"/>
              </w:rPr>
              <w:t>прокторинг:</w:t>
            </w:r>
            <w:r w:rsidRPr="00F05219">
              <w:rPr>
                <w:rFonts w:eastAsia="Times New Roman" w:cs="Times New Roman"/>
                <w:sz w:val="24"/>
                <w:szCs w:val="24"/>
                <w:lang w:eastAsia="ru-RU"/>
              </w:rPr>
              <w:t xml:space="preserve"> для контроля посещаемости и академической честности должна применяться система прокторинга (наблюдение за Слушателем во время вебинара через веб-камеру и экран компьютера). </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в) </w:t>
            </w:r>
            <w:r w:rsidRPr="00F05219">
              <w:rPr>
                <w:rFonts w:eastAsia="Times New Roman" w:cs="Times New Roman"/>
                <w:b/>
                <w:sz w:val="24"/>
                <w:szCs w:val="24"/>
                <w:lang w:eastAsia="ru-RU"/>
              </w:rPr>
              <w:t>продолжительность и частота:</w:t>
            </w:r>
            <w:r w:rsidRPr="00F05219">
              <w:rPr>
                <w:rFonts w:eastAsia="Times New Roman" w:cs="Times New Roman"/>
                <w:sz w:val="24"/>
                <w:szCs w:val="24"/>
                <w:lang w:eastAsia="ru-RU"/>
              </w:rPr>
              <w:t xml:space="preserve"> вебинары должны проводится 2-3 раза в неделю в течение 2-3 академических часов.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г) </w:t>
            </w:r>
            <w:r w:rsidRPr="00F05219">
              <w:rPr>
                <w:rFonts w:eastAsia="Times New Roman" w:cs="Times New Roman"/>
                <w:b/>
                <w:sz w:val="24"/>
                <w:szCs w:val="24"/>
                <w:lang w:eastAsia="ru-RU"/>
              </w:rPr>
              <w:t>содержание:</w:t>
            </w:r>
            <w:r w:rsidRPr="00F05219">
              <w:rPr>
                <w:rFonts w:eastAsia="Times New Roman" w:cs="Times New Roman"/>
                <w:sz w:val="24"/>
                <w:szCs w:val="24"/>
                <w:lang w:eastAsia="ru-RU"/>
              </w:rPr>
              <w:t xml:space="preserve"> на вебинарах должны  подробно разбираться теоретические блоки Программы: нормативно-правовые основы школьного театра, возрастные особенности школьников в театральной деятельности, методики персонифицированного обучения, технологии постановки спектаклей и т.д.;</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lastRenderedPageBreak/>
              <w:t xml:space="preserve">д) </w:t>
            </w:r>
            <w:r w:rsidRPr="00F05219">
              <w:rPr>
                <w:rFonts w:eastAsia="Times New Roman" w:cs="Times New Roman"/>
                <w:b/>
                <w:sz w:val="24"/>
                <w:szCs w:val="24"/>
                <w:lang w:eastAsia="ru-RU"/>
              </w:rPr>
              <w:t>интерактивность:</w:t>
            </w:r>
            <w:r w:rsidRPr="00F05219">
              <w:rPr>
                <w:rFonts w:eastAsia="Times New Roman" w:cs="Times New Roman"/>
                <w:sz w:val="24"/>
                <w:szCs w:val="24"/>
                <w:lang w:eastAsia="ru-RU"/>
              </w:rPr>
              <w:t xml:space="preserve"> вебинары должны включать мини-лекции (15-20 минут), демонстрации видеопримеров (фрагменты репетиций, спектаклей), опросы и тесты в режиме реального времени, групповые обсуждения и мозговые штурмы в виртуальных комнатах, ответы на вопросы Слушателей;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е) </w:t>
            </w:r>
            <w:r w:rsidRPr="00F05219">
              <w:rPr>
                <w:rFonts w:eastAsia="Times New Roman" w:cs="Times New Roman"/>
                <w:b/>
                <w:sz w:val="24"/>
                <w:szCs w:val="24"/>
                <w:lang w:eastAsia="ru-RU"/>
              </w:rPr>
              <w:t xml:space="preserve">запись вебинаров: </w:t>
            </w:r>
            <w:r w:rsidRPr="00F05219">
              <w:rPr>
                <w:rFonts w:eastAsia="Times New Roman" w:cs="Times New Roman"/>
                <w:sz w:val="24"/>
                <w:szCs w:val="24"/>
                <w:lang w:eastAsia="ru-RU"/>
              </w:rPr>
              <w:t>все вебинары должны быть записаны, запись должна быть размещена  в личном кабинете Слушателя на образовательной платформе и доступна до конца обучения.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Задания для практической работы должны быть направлены на отработку конкретных умений и выполняются в ходе и после вебинаров: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 кейсы по адаптации театральных упражнений; разработка фрагмента репетиции с учётом индивидуальных возможностей обучающихся; подбор репертуара для школьного спектакля с учётом интересов и способностей детей; создание плана постановки с распределением ролей; проектирование индивидуального образовательного маршрута для условного ученика.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Отчёт по итогам выполнения практических работ должен быть представлен в виде текстового документа, презентация, видозаписи мини-репетиции.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Задания для самостоятельной работы: изучение нормативных документов, чтение методической литературы и статей по вопросам театральной педагогики, просмотр и анализ видеозаписей спектаклей школьных театров; подготовка материалов для очных занятий (сценарии, упражнения).</w:t>
            </w:r>
          </w:p>
          <w:p w:rsidR="00F05219" w:rsidRPr="00F05219" w:rsidRDefault="00F05219" w:rsidP="00F05219">
            <w:pPr>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b/>
                <w:sz w:val="24"/>
                <w:szCs w:val="24"/>
                <w:lang w:val="ru" w:eastAsia="ru-RU"/>
              </w:rPr>
              <w:t xml:space="preserve">Очные </w:t>
            </w:r>
            <w:r w:rsidRPr="00F05219">
              <w:rPr>
                <w:rFonts w:eastAsia="Times New Roman" w:cs="Times New Roman"/>
                <w:b/>
                <w:sz w:val="24"/>
                <w:szCs w:val="24"/>
                <w:lang w:eastAsia="ru-RU"/>
              </w:rPr>
              <w:t>занятия</w:t>
            </w:r>
            <w:r w:rsidRPr="00F05219">
              <w:rPr>
                <w:rFonts w:eastAsia="Times New Roman" w:cs="Times New Roman"/>
                <w:b/>
                <w:sz w:val="24"/>
                <w:szCs w:val="24"/>
                <w:lang w:val="ru" w:eastAsia="ru-RU"/>
              </w:rPr>
              <w:t>:</w:t>
            </w:r>
            <w:r w:rsidRPr="00F05219">
              <w:rPr>
                <w:rFonts w:eastAsia="Times New Roman" w:cs="Times New Roman"/>
                <w:sz w:val="24"/>
                <w:szCs w:val="24"/>
                <w:lang w:val="ru" w:eastAsia="ru-RU"/>
              </w:rPr>
              <w:t xml:space="preserve"> должны носить интерактивный и практико-ориентированный характер</w:t>
            </w:r>
            <w:r w:rsidRPr="00F05219">
              <w:rPr>
                <w:rFonts w:eastAsia="Times New Roman" w:cs="Times New Roman"/>
                <w:sz w:val="24"/>
                <w:szCs w:val="24"/>
                <w:lang w:eastAsia="ru-RU"/>
              </w:rPr>
              <w:t>; умения должны отрабатываться в условиях, приближённых к реальным; должна осуществляться немедленная обратная связь от преподавателя и коллег; должна присутствовать коллективная работа и обмен опытом.</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eastAsia="ru-RU"/>
              </w:rPr>
              <w:t>Должны быть использованы следующие формы обучения: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мастер-классы от практикующих режиссёров и педагогов-театралов: техники актёрского мастерства, упражнения на развитие сценической речи и пластики, игры на сплочение коллектива;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тренинги по развитию коммуникативных и творческих навыков: импровизация, этюды, работа с эмоциями и образами;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деловые и ролевые игры: моделирование репетиционного процесса, распределение ролей в мини-постановке, разрешение конфликтных ситуаций в коллективе;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проектная работа – создание мини-спектакля: выбор пьесы, распределение ролей между Слушателями. Репетиции под руководством преподавателя, показ спектакля коллегам;</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 кейс-стади – разбор реальных ситуаций: мотивация слабоуспевающих школьников, работа с гиперактивными детьми, включение в спекталь обучающихся с ОВЗ;</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lastRenderedPageBreak/>
              <w:t>6) дискуссии и круглые столы по актуальным вопросам: роль школьного театра в воспитании, инклюзивные практики в театральной деятельности, использование цифровых технологий в репетициях;</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7) выездные мероприятия (по возможности): посещение профессионального театра с последующим анализом, встреча с режиссёром школьного театра для обмена опытом.</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В результаты очных занятий должны быть отработаны умения в организации и управлении школьного театра, в создании собственного мини-проекта (спектакль, цикл занятий); должна быть получена обратная связь от экспертов и коллег, должно быть сформировано сообщество педагогов для дальнейшего взаимодействия.</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 с применением прокторинга:</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передачи цифрового следа посредством передачи записи вебинара;</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организация закрытой группы в мессенджере Мах.</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F05219" w:rsidRPr="00F05219" w:rsidRDefault="00F05219" w:rsidP="00F05219">
            <w:pPr>
              <w:numPr>
                <w:ilvl w:val="0"/>
                <w:numId w:val="11"/>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информировании Слушателей об этапах обучения;</w:t>
            </w:r>
          </w:p>
          <w:p w:rsidR="00F05219" w:rsidRPr="00F05219" w:rsidRDefault="00F05219" w:rsidP="00F05219">
            <w:pPr>
              <w:numPr>
                <w:ilvl w:val="0"/>
                <w:numId w:val="11"/>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ответах на вопросы Слушателей, поступающих в закрытой группе, связанных:</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регистрацией на курс и процессом обучения;</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тестовых заданий;</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самостоятельных работ;</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доступом для присмотра записей вебинаров.</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F05219" w:rsidRPr="00F05219" w:rsidRDefault="00F05219" w:rsidP="00F05219">
            <w:pPr>
              <w:ind w:firstLine="459"/>
              <w:rPr>
                <w:rFonts w:eastAsia="Times New Roman" w:cs="Times New Roman"/>
                <w:sz w:val="24"/>
                <w:szCs w:val="24"/>
                <w:lang w:val="ru" w:eastAsia="ru-RU"/>
              </w:rPr>
            </w:pPr>
            <w:bookmarkStart w:id="13" w:name="_heading=h.hj1z8olmig6c" w:colFirst="0" w:colLast="0"/>
            <w:bookmarkEnd w:id="13"/>
            <w:r w:rsidRPr="00F05219">
              <w:rPr>
                <w:rFonts w:eastAsia="Times New Roman" w:cs="Times New Roman"/>
                <w:sz w:val="24"/>
                <w:szCs w:val="24"/>
                <w:lang w:val="ru" w:eastAsia="ru-RU"/>
              </w:rPr>
              <w:lastRenderedPageBreak/>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F05219" w:rsidRPr="00F05219" w:rsidRDefault="00F05219" w:rsidP="00F05219">
            <w:pPr>
              <w:ind w:firstLine="459"/>
              <w:rPr>
                <w:rFonts w:eastAsia="Times New Roman" w:cs="Times New Roman"/>
                <w:sz w:val="24"/>
                <w:szCs w:val="24"/>
                <w:lang w:val="ru" w:eastAsia="ru-RU"/>
              </w:rPr>
            </w:pP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F05219" w:rsidRPr="00F05219" w:rsidRDefault="00F05219" w:rsidP="00F05219">
            <w:pPr>
              <w:keepNext/>
              <w:ind w:firstLine="463"/>
              <w:rPr>
                <w:rFonts w:eastAsia="Times New Roman" w:cs="Times New Roman"/>
                <w:sz w:val="24"/>
                <w:szCs w:val="24"/>
                <w:lang w:val="ru" w:eastAsia="ru-RU"/>
              </w:rPr>
            </w:pPr>
            <w:r w:rsidRPr="00F05219">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программу повышения квалификации педагогических работников;</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расписание занятий;</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список Слушателей курса повышения квалификации, завершивших обучение;</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 xml:space="preserve">фотоотчет не менее 10 фото/скриншотов с вебинаров, очных занятий. </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Объем аналитического отчета не менее 2,5 п.л.</w:t>
            </w:r>
          </w:p>
        </w:tc>
      </w:tr>
      <w:tr w:rsidR="00F05219" w:rsidRPr="00F05219" w:rsidTr="00F05219">
        <w:trPr>
          <w:gridAfter w:val="1"/>
          <w:wAfter w:w="5133" w:type="dxa"/>
        </w:trPr>
        <w:tc>
          <w:tcPr>
            <w:tcW w:w="4819" w:type="dxa"/>
            <w:gridSpan w:val="2"/>
            <w:tcBorders>
              <w:top w:val="nil"/>
              <w:left w:val="nil"/>
              <w:bottom w:val="nil"/>
              <w:right w:val="nil"/>
            </w:tcBorders>
          </w:tcPr>
          <w:p w:rsidR="00F05219" w:rsidRPr="00F05219" w:rsidRDefault="00F05219" w:rsidP="00F05219">
            <w:pPr>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F05219" w:rsidRPr="00F05219" w:rsidTr="00F05219">
        <w:tc>
          <w:tcPr>
            <w:tcW w:w="4799" w:type="dxa"/>
          </w:tcPr>
          <w:p w:rsidR="00F05219" w:rsidRPr="00F05219" w:rsidRDefault="00F05219" w:rsidP="00F05219">
            <w:pPr>
              <w:spacing w:after="200" w:line="276" w:lineRule="auto"/>
              <w:jc w:val="left"/>
              <w:rPr>
                <w:rFonts w:eastAsia="Times New Roman" w:cs="Times New Roman"/>
                <w:b/>
                <w:bCs/>
                <w:sz w:val="24"/>
                <w:szCs w:val="24"/>
                <w:lang w:val="ru" w:eastAsia="ru-RU"/>
              </w:rPr>
            </w:pPr>
            <w:bookmarkStart w:id="14" w:name="_heading=h.j4qu9kphlgt8" w:colFirst="0" w:colLast="0"/>
            <w:bookmarkEnd w:id="14"/>
          </w:p>
        </w:tc>
        <w:tc>
          <w:tcPr>
            <w:tcW w:w="4557" w:type="dxa"/>
          </w:tcPr>
          <w:p w:rsidR="00F05219" w:rsidRPr="00F05219" w:rsidRDefault="00F05219" w:rsidP="00F05219">
            <w:pPr>
              <w:spacing w:after="200" w:line="276" w:lineRule="auto"/>
              <w:jc w:val="right"/>
              <w:rPr>
                <w:rFonts w:eastAsia="Times New Roman" w:cs="Times New Roman"/>
                <w:b/>
                <w:bCs/>
                <w:sz w:val="24"/>
                <w:szCs w:val="24"/>
                <w:lang w:val="ru" w:eastAsia="ru-RU"/>
              </w:rPr>
            </w:pPr>
          </w:p>
          <w:p w:rsidR="00F05219" w:rsidRPr="00F05219" w:rsidRDefault="00F05219" w:rsidP="00F05219">
            <w:pPr>
              <w:spacing w:after="200" w:line="276" w:lineRule="auto"/>
              <w:jc w:val="right"/>
              <w:rPr>
                <w:rFonts w:eastAsia="Times New Roman" w:cs="Times New Roman"/>
                <w:b/>
                <w:bCs/>
                <w:sz w:val="24"/>
                <w:szCs w:val="24"/>
                <w:lang w:val="ru" w:eastAsia="ru-RU"/>
              </w:rPr>
            </w:pPr>
          </w:p>
          <w:p w:rsidR="00F05219" w:rsidRPr="00F05219" w:rsidRDefault="00F05219" w:rsidP="00F05219">
            <w:pPr>
              <w:spacing w:after="200" w:line="276" w:lineRule="auto"/>
              <w:jc w:val="right"/>
              <w:rPr>
                <w:rFonts w:eastAsia="Times New Roman" w:cs="Times New Roman"/>
                <w:b/>
                <w:bCs/>
                <w:sz w:val="24"/>
                <w:szCs w:val="24"/>
                <w:lang w:val="ru" w:eastAsia="ru-RU"/>
              </w:rPr>
            </w:pPr>
          </w:p>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lastRenderedPageBreak/>
              <w:t xml:space="preserve">Приложение 1 </w:t>
            </w:r>
          </w:p>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spacing w:after="200" w:line="276" w:lineRule="auto"/>
              <w:jc w:val="left"/>
              <w:rPr>
                <w:rFonts w:eastAsia="Times New Roman" w:cs="Times New Roman"/>
                <w:b/>
                <w:bCs/>
                <w:sz w:val="24"/>
                <w:szCs w:val="24"/>
                <w:lang w:val="ru" w:eastAsia="ru-RU"/>
              </w:rPr>
            </w:pPr>
          </w:p>
        </w:tc>
      </w:tr>
      <w:tr w:rsidR="00F05219" w:rsidRPr="00F05219" w:rsidTr="00F05219">
        <w:tc>
          <w:tcPr>
            <w:tcW w:w="4799" w:type="dxa"/>
          </w:tcPr>
          <w:p w:rsidR="00F05219" w:rsidRPr="00F05219" w:rsidRDefault="00F05219" w:rsidP="00F05219">
            <w:pPr>
              <w:spacing w:after="200" w:line="276" w:lineRule="auto"/>
              <w:jc w:val="left"/>
              <w:rPr>
                <w:rFonts w:eastAsia="Times New Roman" w:cs="Times New Roman"/>
                <w:b/>
                <w:bCs/>
                <w:sz w:val="24"/>
                <w:szCs w:val="24"/>
                <w:lang w:val="ru" w:eastAsia="ru-RU"/>
              </w:rPr>
            </w:pPr>
          </w:p>
        </w:tc>
        <w:tc>
          <w:tcPr>
            <w:tcW w:w="4557" w:type="dxa"/>
          </w:tcPr>
          <w:p w:rsidR="00F05219" w:rsidRPr="00F05219" w:rsidRDefault="00F05219" w:rsidP="00F05219">
            <w:pPr>
              <w:spacing w:after="200" w:line="276" w:lineRule="auto"/>
              <w:jc w:val="left"/>
              <w:rPr>
                <w:rFonts w:eastAsia="Times New Roman" w:cs="Times New Roman"/>
                <w:b/>
                <w:bCs/>
                <w:sz w:val="24"/>
                <w:szCs w:val="24"/>
                <w:lang w:val="ru" w:eastAsia="ru-RU"/>
              </w:rPr>
            </w:pPr>
          </w:p>
        </w:tc>
      </w:tr>
    </w:tbl>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eastAsia="ru-RU"/>
        </w:rPr>
        <w:t>С</w:t>
      </w:r>
      <w:r w:rsidRPr="00F05219">
        <w:rPr>
          <w:rFonts w:eastAsia="Times New Roman" w:cs="Times New Roman"/>
          <w:b/>
          <w:sz w:val="24"/>
          <w:szCs w:val="24"/>
          <w:lang w:val="ru" w:eastAsia="ru-RU"/>
        </w:rPr>
        <w:t xml:space="preserve">писок слушателей для проведения повышения квалификации </w:t>
      </w:r>
    </w:p>
    <w:p w:rsidR="00F05219" w:rsidRPr="00F05219" w:rsidRDefault="00F05219" w:rsidP="00F05219">
      <w:pPr>
        <w:jc w:val="center"/>
        <w:rPr>
          <w:rFonts w:eastAsia="Times New Roman" w:cs="Times New Roman"/>
          <w:sz w:val="24"/>
          <w:szCs w:val="24"/>
          <w:lang w:val="ru" w:eastAsia="ru-RU"/>
        </w:rPr>
      </w:pPr>
      <w:r w:rsidRPr="00F05219">
        <w:rPr>
          <w:rFonts w:eastAsia="Times New Roman" w:cs="Times New Roman"/>
          <w:b/>
          <w:sz w:val="24"/>
          <w:szCs w:val="24"/>
          <w:lang w:val="ru" w:eastAsia="ru-RU"/>
        </w:rPr>
        <w:t xml:space="preserve">по </w:t>
      </w:r>
      <w:r w:rsidRPr="00F05219">
        <w:rPr>
          <w:rFonts w:eastAsia="Times New Roman" w:cs="Times New Roman"/>
          <w:b/>
          <w:sz w:val="24"/>
          <w:szCs w:val="24"/>
          <w:lang w:eastAsia="ru-RU"/>
        </w:rPr>
        <w:t>ДПП ПК «Организация деятельности школьного театра»</w:t>
      </w:r>
    </w:p>
    <w:p w:rsidR="00F05219" w:rsidRPr="00F05219" w:rsidRDefault="00F05219" w:rsidP="00F05219">
      <w:pPr>
        <w:spacing w:after="200" w:line="276" w:lineRule="auto"/>
        <w:jc w:val="left"/>
        <w:rPr>
          <w:rFonts w:eastAsia="Times New Roman" w:cs="Times New Roman"/>
          <w:b/>
          <w:bCs/>
          <w:sz w:val="20"/>
          <w:szCs w:val="20"/>
          <w:lang w:val="ru" w:eastAsia="ru-RU"/>
        </w:rPr>
      </w:pPr>
      <w:bookmarkStart w:id="15" w:name="_heading=h.4lk8jn5px1r6" w:colFirst="0" w:colLast="0"/>
      <w:bookmarkEnd w:id="15"/>
    </w:p>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bookmarkStart w:id="16" w:name="_heading=h.fmlnpv48bz0f" w:colFirst="0" w:colLast="0"/>
            <w:bookmarkEnd w:id="16"/>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e-mail (личный)</w:t>
            </w:r>
          </w:p>
        </w:tc>
      </w:tr>
      <w:tr w:rsidR="00F05219" w:rsidRPr="00F05219" w:rsidTr="00F05219">
        <w:trPr>
          <w:trHeight w:val="274"/>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F05219" w:rsidRPr="00F05219" w:rsidTr="00437DDD">
        <w:trPr>
          <w:trHeight w:val="1575"/>
        </w:trPr>
        <w:tc>
          <w:tcPr>
            <w:tcW w:w="9356" w:type="dxa"/>
          </w:tcPr>
          <w:p w:rsidR="00F05219" w:rsidRPr="00F05219" w:rsidRDefault="00F05219" w:rsidP="00F05219">
            <w:pPr>
              <w:spacing w:after="200" w:line="276" w:lineRule="auto"/>
              <w:jc w:val="left"/>
              <w:rPr>
                <w:rFonts w:eastAsia="Times New Roman" w:cs="Times New Roman"/>
                <w:b/>
                <w:bCs/>
                <w:sz w:val="24"/>
                <w:szCs w:val="24"/>
                <w:lang w:val="ru" w:eastAsia="ru-RU"/>
              </w:rPr>
            </w:pPr>
          </w:p>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Приложение 2 </w:t>
            </w:r>
          </w:p>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spacing w:after="200" w:line="276" w:lineRule="auto"/>
              <w:jc w:val="left"/>
              <w:rPr>
                <w:rFonts w:eastAsia="Times New Roman" w:cs="Times New Roman"/>
                <w:b/>
                <w:bCs/>
                <w:sz w:val="24"/>
                <w:szCs w:val="24"/>
                <w:lang w:val="ru" w:eastAsia="ru-RU"/>
              </w:rPr>
            </w:pPr>
          </w:p>
        </w:tc>
      </w:tr>
    </w:tbl>
    <w:p w:rsidR="00F05219" w:rsidRPr="00F05219" w:rsidRDefault="00F05219" w:rsidP="00F05219">
      <w:pPr>
        <w:widowControl w:val="0"/>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Ведомость выдачи удостоверений о повышении квалификации слушателям,</w:t>
      </w:r>
    </w:p>
    <w:p w:rsidR="00F05219" w:rsidRPr="00F05219" w:rsidRDefault="00F05219" w:rsidP="00F05219">
      <w:pPr>
        <w:widowControl w:val="0"/>
        <w:jc w:val="center"/>
        <w:rPr>
          <w:rFonts w:eastAsia="Times New Roman" w:cs="Times New Roman"/>
          <w:b/>
          <w:sz w:val="24"/>
          <w:szCs w:val="24"/>
          <w:lang w:eastAsia="ru-RU"/>
        </w:rPr>
      </w:pPr>
      <w:r w:rsidRPr="00F05219">
        <w:rPr>
          <w:rFonts w:eastAsia="Times New Roman" w:cs="Times New Roman"/>
          <w:b/>
          <w:bCs/>
          <w:sz w:val="24"/>
          <w:szCs w:val="24"/>
          <w:lang w:val="ru" w:eastAsia="ru-RU"/>
        </w:rPr>
        <w:t xml:space="preserve">завершившим обучение по ДПП ПК </w:t>
      </w:r>
      <w:r w:rsidRPr="00F05219">
        <w:rPr>
          <w:rFonts w:eastAsia="Times New Roman" w:cs="Times New Roman"/>
          <w:b/>
          <w:sz w:val="24"/>
          <w:szCs w:val="24"/>
          <w:lang w:eastAsia="ru-RU"/>
        </w:rPr>
        <w:t>«Организация деятельности школьного театра»</w:t>
      </w:r>
    </w:p>
    <w:p w:rsidR="00F05219" w:rsidRPr="00F05219" w:rsidRDefault="00F05219" w:rsidP="00F05219">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0"/>
                <w:szCs w:val="20"/>
                <w:lang w:val="ru" w:eastAsia="ru-RU"/>
              </w:rPr>
            </w:pPr>
            <w:r w:rsidRPr="00F05219">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Подпись Слушателя</w:t>
            </w:r>
          </w:p>
        </w:tc>
      </w:tr>
      <w:tr w:rsidR="00F05219" w:rsidRPr="00F05219" w:rsidTr="00F05219">
        <w:trPr>
          <w:trHeight w:val="274"/>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ascii="Calibri" w:eastAsia="Calibri" w:hAnsi="Calibri" w:cs="Calibri"/>
          <w:lang w:val="ru" w:eastAsia="ru-RU"/>
        </w:rPr>
      </w:pPr>
    </w:p>
    <w:p w:rsidR="00804B8B" w:rsidRDefault="00804B8B"/>
    <w:p w:rsidR="00804B8B" w:rsidRDefault="00804B8B"/>
    <w:p w:rsidR="00F05219" w:rsidRDefault="00F05219" w:rsidP="00804B8B">
      <w:pPr>
        <w:jc w:val="center"/>
        <w:rPr>
          <w:b/>
        </w:rPr>
      </w:pPr>
    </w:p>
    <w:p w:rsidR="00F05219" w:rsidRDefault="00F05219" w:rsidP="00804B8B">
      <w:pPr>
        <w:jc w:val="center"/>
        <w:rPr>
          <w:b/>
        </w:rPr>
      </w:pPr>
    </w:p>
    <w:p w:rsidR="00F05219" w:rsidRDefault="00F05219" w:rsidP="00804B8B">
      <w:pPr>
        <w:jc w:val="center"/>
        <w:rPr>
          <w:b/>
        </w:rPr>
      </w:pPr>
    </w:p>
    <w:p w:rsidR="00F05219" w:rsidRDefault="00F05219" w:rsidP="00804B8B">
      <w:pPr>
        <w:jc w:val="center"/>
        <w:rPr>
          <w:b/>
        </w:rPr>
      </w:pPr>
    </w:p>
    <w:p w:rsidR="00F05219" w:rsidRDefault="00F05219" w:rsidP="00804B8B">
      <w:pPr>
        <w:jc w:val="center"/>
        <w:rPr>
          <w:b/>
        </w:rPr>
      </w:pPr>
    </w:p>
    <w:p w:rsidR="00F05219" w:rsidRDefault="00F05219" w:rsidP="00804B8B">
      <w:pPr>
        <w:jc w:val="center"/>
        <w:rPr>
          <w:b/>
        </w:rPr>
      </w:pPr>
    </w:p>
    <w:p w:rsidR="00F05219" w:rsidRDefault="00F05219" w:rsidP="00804B8B">
      <w:pPr>
        <w:jc w:val="center"/>
        <w:rPr>
          <w:b/>
        </w:rPr>
      </w:pPr>
    </w:p>
    <w:p w:rsidR="00804B8B" w:rsidRPr="00804B8B" w:rsidRDefault="00804B8B" w:rsidP="00804B8B">
      <w:pPr>
        <w:jc w:val="center"/>
        <w:rPr>
          <w:b/>
        </w:rPr>
      </w:pPr>
      <w:r w:rsidRPr="00804B8B">
        <w:rPr>
          <w:b/>
        </w:rPr>
        <w:lastRenderedPageBreak/>
        <w:t>ЛОТ</w:t>
      </w:r>
      <w:r>
        <w:rPr>
          <w:b/>
        </w:rPr>
        <w:t xml:space="preserve"> </w:t>
      </w:r>
      <w:r w:rsidRPr="00804B8B">
        <w:rPr>
          <w:b/>
        </w:rPr>
        <w:t>№2</w:t>
      </w:r>
    </w:p>
    <w:p w:rsidR="00F05219" w:rsidRPr="00F05219" w:rsidRDefault="00F05219" w:rsidP="00F05219">
      <w:pPr>
        <w:tabs>
          <w:tab w:val="left" w:pos="5981"/>
        </w:tabs>
        <w:spacing w:line="276" w:lineRule="auto"/>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Техническое задание</w:t>
      </w:r>
    </w:p>
    <w:p w:rsidR="00F05219" w:rsidRPr="00F05219" w:rsidRDefault="00F05219" w:rsidP="00F05219">
      <w:pPr>
        <w:widowControl w:val="0"/>
        <w:ind w:left="360"/>
        <w:jc w:val="center"/>
        <w:rPr>
          <w:rFonts w:eastAsia="Times New Roman" w:cs="Times New Roman"/>
          <w:sz w:val="24"/>
          <w:szCs w:val="24"/>
          <w:highlight w:val="yellow"/>
          <w:lang w:val="ru" w:eastAsia="ru-RU"/>
        </w:rPr>
      </w:pPr>
      <w:r w:rsidRPr="00F05219">
        <w:rPr>
          <w:rFonts w:eastAsia="Times New Roman" w:cs="Times New Roman"/>
          <w:b/>
          <w:bCs/>
          <w:sz w:val="24"/>
          <w:szCs w:val="24"/>
          <w:lang w:val="ru" w:eastAsia="ru-RU"/>
        </w:rPr>
        <w:t>Предмет запроса предложений в электронной форме</w:t>
      </w:r>
    </w:p>
    <w:p w:rsidR="00F05219" w:rsidRPr="00F05219" w:rsidRDefault="00F05219" w:rsidP="00F05219">
      <w:pPr>
        <w:keepNext/>
        <w:keepLines/>
        <w:ind w:firstLine="708"/>
        <w:rPr>
          <w:rFonts w:eastAsia="Times New Roman" w:cs="Times New Roman"/>
          <w:sz w:val="24"/>
          <w:szCs w:val="24"/>
          <w:lang w:val="ru" w:eastAsia="ru-RU"/>
        </w:rPr>
      </w:pPr>
      <w:r w:rsidRPr="00F05219">
        <w:rPr>
          <w:rFonts w:eastAsia="Times New Roman" w:cs="Times New Roman"/>
          <w:sz w:val="24"/>
          <w:szCs w:val="24"/>
          <w:lang w:val="ru" w:eastAsia="ru-RU"/>
        </w:rPr>
        <w:t>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w:t>
      </w:r>
      <w:r w:rsidRPr="00F05219">
        <w:rPr>
          <w:rFonts w:eastAsia="Times New Roman" w:cs="Times New Roman"/>
          <w:sz w:val="24"/>
          <w:szCs w:val="24"/>
          <w:lang w:eastAsia="ru-RU"/>
        </w:rPr>
        <w:t xml:space="preserve"> «Современные практические подходы к преподаванию музыки в общеобразовательной организации».</w:t>
      </w:r>
      <w:r w:rsidRPr="00F05219">
        <w:rPr>
          <w:rFonts w:eastAsia="Times New Roman" w:cs="Times New Roman"/>
          <w:sz w:val="24"/>
          <w:szCs w:val="24"/>
          <w:lang w:val="ru" w:eastAsia="ru-RU"/>
        </w:rPr>
        <w:t xml:space="preserve"> </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sz w:val="24"/>
          <w:szCs w:val="24"/>
          <w:lang w:val="ru" w:eastAsia="ru-RU"/>
        </w:rPr>
        <w:t xml:space="preserve">Цель оказания услуг: </w:t>
      </w:r>
      <w:r w:rsidRPr="00F05219">
        <w:rPr>
          <w:rFonts w:eastAsia="Times New Roman" w:cs="Times New Roman"/>
          <w:sz w:val="24"/>
          <w:szCs w:val="24"/>
          <w:lang w:eastAsia="ru-RU"/>
        </w:rPr>
        <w:t xml:space="preserve">совершенствование </w:t>
      </w:r>
      <w:r w:rsidRPr="00F05219">
        <w:rPr>
          <w:rFonts w:eastAsia="Times New Roman" w:cs="Times New Roman"/>
          <w:sz w:val="24"/>
          <w:szCs w:val="24"/>
          <w:lang w:val="ru" w:eastAsia="ru-RU"/>
        </w:rPr>
        <w:t xml:space="preserve">у педагогов Ленинградской области </w:t>
      </w:r>
      <w:r w:rsidRPr="00F05219">
        <w:rPr>
          <w:rFonts w:eastAsia="Times New Roman" w:cs="Times New Roman"/>
          <w:sz w:val="24"/>
          <w:szCs w:val="24"/>
          <w:lang w:eastAsia="ru-RU"/>
        </w:rPr>
        <w:t xml:space="preserve">профессиональных </w:t>
      </w:r>
      <w:r w:rsidRPr="00F05219">
        <w:rPr>
          <w:rFonts w:eastAsia="Times New Roman" w:cs="Times New Roman"/>
          <w:sz w:val="24"/>
          <w:szCs w:val="24"/>
          <w:lang w:val="ru" w:eastAsia="ru-RU"/>
        </w:rPr>
        <w:t>компетенций в области современных практически</w:t>
      </w:r>
      <w:r w:rsidRPr="00F05219">
        <w:rPr>
          <w:rFonts w:eastAsia="Times New Roman" w:cs="Times New Roman"/>
          <w:sz w:val="24"/>
          <w:szCs w:val="24"/>
          <w:lang w:eastAsia="ru-RU"/>
        </w:rPr>
        <w:t>х</w:t>
      </w:r>
      <w:r w:rsidRPr="00F05219">
        <w:rPr>
          <w:rFonts w:eastAsia="Times New Roman" w:cs="Times New Roman"/>
          <w:sz w:val="24"/>
          <w:szCs w:val="24"/>
          <w:lang w:val="ru" w:eastAsia="ru-RU"/>
        </w:rPr>
        <w:t xml:space="preserve"> подход</w:t>
      </w:r>
      <w:r w:rsidRPr="00F05219">
        <w:rPr>
          <w:rFonts w:eastAsia="Times New Roman" w:cs="Times New Roman"/>
          <w:sz w:val="24"/>
          <w:szCs w:val="24"/>
          <w:lang w:eastAsia="ru-RU"/>
        </w:rPr>
        <w:t>ов</w:t>
      </w:r>
      <w:r w:rsidRPr="00F05219">
        <w:rPr>
          <w:rFonts w:eastAsia="Times New Roman" w:cs="Times New Roman"/>
          <w:sz w:val="24"/>
          <w:szCs w:val="24"/>
          <w:lang w:val="ru" w:eastAsia="ru-RU"/>
        </w:rPr>
        <w:t xml:space="preserve"> к преподаванию музыки в общеобразовательной организации</w:t>
      </w:r>
      <w:r w:rsidRPr="00F05219">
        <w:rPr>
          <w:rFonts w:eastAsia="Times New Roman" w:cs="Times New Roman"/>
          <w:sz w:val="24"/>
          <w:szCs w:val="24"/>
          <w:lang w:eastAsia="ru-RU"/>
        </w:rPr>
        <w:t>, обеспечивающих повышение качества музыкального образования в школе и мотивации обучающихся.</w:t>
      </w:r>
    </w:p>
    <w:p w:rsidR="00F05219" w:rsidRPr="00F05219" w:rsidRDefault="00F05219" w:rsidP="00F05219">
      <w:pPr>
        <w:ind w:firstLine="708"/>
        <w:rPr>
          <w:rFonts w:eastAsia="Times New Roman" w:cs="Times New Roman"/>
          <w:sz w:val="24"/>
          <w:szCs w:val="24"/>
          <w:lang w:eastAsia="ru-RU"/>
        </w:rPr>
      </w:pP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F05219" w:rsidRPr="00F05219" w:rsidTr="00F05219">
        <w:trPr>
          <w:trHeight w:val="2182"/>
          <w:tblHeader/>
        </w:trPr>
        <w:tc>
          <w:tcPr>
            <w:tcW w:w="2268" w:type="dxa"/>
            <w:shd w:val="clear" w:color="auto" w:fill="auto"/>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Параметры, определяющие качество заказываемых работ (услуг).</w:t>
            </w:r>
          </w:p>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F05219" w:rsidRPr="00F05219" w:rsidTr="00F05219">
        <w:trPr>
          <w:tblHeader/>
        </w:trPr>
        <w:tc>
          <w:tcPr>
            <w:tcW w:w="2268" w:type="dxa"/>
            <w:shd w:val="clear" w:color="auto" w:fill="auto"/>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1</w:t>
            </w:r>
          </w:p>
        </w:tc>
        <w:tc>
          <w:tcPr>
            <w:tcW w:w="7684" w:type="dxa"/>
            <w:gridSpan w:val="2"/>
            <w:shd w:val="clear" w:color="auto" w:fill="auto"/>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2</w:t>
            </w:r>
          </w:p>
        </w:tc>
      </w:tr>
      <w:tr w:rsidR="00F05219" w:rsidRPr="00F05219" w:rsidTr="00F05219">
        <w:trPr>
          <w:trHeight w:val="20"/>
        </w:trPr>
        <w:tc>
          <w:tcPr>
            <w:tcW w:w="2268" w:type="dxa"/>
            <w:shd w:val="clear" w:color="auto" w:fill="auto"/>
          </w:tcPr>
          <w:p w:rsidR="00F05219" w:rsidRPr="00F05219" w:rsidRDefault="00F05219" w:rsidP="00F05219">
            <w:pPr>
              <w:jc w:val="lef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квалификации </w:t>
            </w:r>
            <w:r w:rsidRPr="00F05219">
              <w:rPr>
                <w:rFonts w:eastAsia="Times New Roman" w:cs="Times New Roman"/>
                <w:sz w:val="24"/>
                <w:szCs w:val="24"/>
                <w:lang w:eastAsia="ru-RU"/>
              </w:rPr>
              <w:t>«Современные практические подходы к преподаванию музыки в общеобразовательной организации»</w:t>
            </w:r>
          </w:p>
        </w:tc>
        <w:tc>
          <w:tcPr>
            <w:tcW w:w="7684" w:type="dxa"/>
            <w:gridSpan w:val="2"/>
            <w:shd w:val="clear" w:color="auto" w:fill="auto"/>
          </w:tcPr>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F05219">
              <w:rPr>
                <w:rFonts w:eastAsia="Times New Roman" w:cs="Times New Roman"/>
                <w:sz w:val="24"/>
                <w:szCs w:val="24"/>
                <w:lang w:eastAsia="ru-RU"/>
              </w:rPr>
              <w:t>«Современные практические подходы к преподаванию музыки в общеобразовательной организации».</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Объем дополнительной профессиональной программы должен составлять не менее 72 академических часов, из них не менее </w:t>
            </w:r>
            <w:r w:rsidRPr="00F05219">
              <w:rPr>
                <w:rFonts w:eastAsia="Times New Roman" w:cs="Times New Roman"/>
                <w:sz w:val="24"/>
                <w:szCs w:val="24"/>
                <w:lang w:eastAsia="ru-RU"/>
              </w:rPr>
              <w:t xml:space="preserve">24 </w:t>
            </w:r>
            <w:r w:rsidRPr="00F05219">
              <w:rPr>
                <w:rFonts w:eastAsia="Times New Roman" w:cs="Times New Roman"/>
                <w:sz w:val="24"/>
                <w:szCs w:val="24"/>
                <w:lang w:val="ru" w:eastAsia="ru-RU"/>
              </w:rPr>
              <w:t>академических часов очных занятий.</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sz w:val="24"/>
                <w:szCs w:val="24"/>
                <w:lang w:val="ru" w:eastAsia="ru-RU"/>
              </w:rPr>
              <w:t xml:space="preserve">Цель оказания услуг: </w:t>
            </w:r>
            <w:r w:rsidRPr="00F05219">
              <w:rPr>
                <w:rFonts w:eastAsia="Times New Roman" w:cs="Times New Roman"/>
                <w:sz w:val="24"/>
                <w:szCs w:val="24"/>
                <w:lang w:eastAsia="ru-RU"/>
              </w:rPr>
              <w:t xml:space="preserve">совершенствование </w:t>
            </w:r>
            <w:r w:rsidRPr="00F05219">
              <w:rPr>
                <w:rFonts w:eastAsia="Times New Roman" w:cs="Times New Roman"/>
                <w:sz w:val="24"/>
                <w:szCs w:val="24"/>
                <w:lang w:val="ru" w:eastAsia="ru-RU"/>
              </w:rPr>
              <w:t xml:space="preserve">у педагогов Ленинградской области </w:t>
            </w:r>
            <w:r w:rsidRPr="00F05219">
              <w:rPr>
                <w:rFonts w:eastAsia="Times New Roman" w:cs="Times New Roman"/>
                <w:sz w:val="24"/>
                <w:szCs w:val="24"/>
                <w:lang w:eastAsia="ru-RU"/>
              </w:rPr>
              <w:t xml:space="preserve">профессиональных </w:t>
            </w:r>
            <w:r w:rsidRPr="00F05219">
              <w:rPr>
                <w:rFonts w:eastAsia="Times New Roman" w:cs="Times New Roman"/>
                <w:sz w:val="24"/>
                <w:szCs w:val="24"/>
                <w:lang w:val="ru" w:eastAsia="ru-RU"/>
              </w:rPr>
              <w:t>компетенций</w:t>
            </w: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в области современных практически</w:t>
            </w:r>
            <w:r w:rsidRPr="00F05219">
              <w:rPr>
                <w:rFonts w:eastAsia="Times New Roman" w:cs="Times New Roman"/>
                <w:sz w:val="24"/>
                <w:szCs w:val="24"/>
                <w:lang w:eastAsia="ru-RU"/>
              </w:rPr>
              <w:t>х</w:t>
            </w:r>
            <w:r w:rsidRPr="00F05219">
              <w:rPr>
                <w:rFonts w:eastAsia="Times New Roman" w:cs="Times New Roman"/>
                <w:sz w:val="24"/>
                <w:szCs w:val="24"/>
                <w:lang w:val="ru" w:eastAsia="ru-RU"/>
              </w:rPr>
              <w:t xml:space="preserve"> подход</w:t>
            </w:r>
            <w:r w:rsidRPr="00F05219">
              <w:rPr>
                <w:rFonts w:eastAsia="Times New Roman" w:cs="Times New Roman"/>
                <w:sz w:val="24"/>
                <w:szCs w:val="24"/>
                <w:lang w:eastAsia="ru-RU"/>
              </w:rPr>
              <w:t xml:space="preserve">ов </w:t>
            </w:r>
            <w:r w:rsidRPr="00F05219">
              <w:rPr>
                <w:rFonts w:eastAsia="Times New Roman" w:cs="Times New Roman"/>
                <w:sz w:val="24"/>
                <w:szCs w:val="24"/>
                <w:lang w:val="ru" w:eastAsia="ru-RU"/>
              </w:rPr>
              <w:t>к преподаванию музыки в общеобразовательной организации</w:t>
            </w:r>
            <w:r w:rsidRPr="00F05219">
              <w:rPr>
                <w:rFonts w:eastAsia="Times New Roman" w:cs="Times New Roman"/>
                <w:sz w:val="24"/>
                <w:szCs w:val="24"/>
                <w:lang w:eastAsia="ru-RU"/>
              </w:rPr>
              <w:t>, обеспечивающих повышение качества музыкального образования в школе и мотивации обучающихся.</w:t>
            </w:r>
          </w:p>
          <w:p w:rsidR="00F05219" w:rsidRPr="00F05219" w:rsidRDefault="00F05219" w:rsidP="00F05219">
            <w:pPr>
              <w:ind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При разработке программы должны быть учтены следующие требования:</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w:t>
            </w:r>
            <w:r w:rsidRPr="00F05219">
              <w:rPr>
                <w:rFonts w:eastAsia="Times New Roman" w:cs="Times New Roman"/>
                <w:sz w:val="24"/>
                <w:szCs w:val="24"/>
                <w:lang w:val="ru" w:eastAsia="ru-RU"/>
              </w:rPr>
              <w:lastRenderedPageBreak/>
              <w:t>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а) электронные презентации к каждой лекции;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б) иные материалы к занятиям, предусмотренным учебно-тематическим планом;</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задания, допускающие объективированную оценку,</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рекомендации по оценке правильности выполнения заданий и работы в целом,</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формы для фиксации результатов оценки.</w:t>
            </w:r>
          </w:p>
          <w:p w:rsidR="00F05219" w:rsidRPr="00F05219" w:rsidRDefault="00F05219" w:rsidP="00F05219">
            <w:pPr>
              <w:ind w:firstLine="459"/>
              <w:rPr>
                <w:rFonts w:eastAsia="Times New Roman" w:cs="Times New Roman"/>
                <w:sz w:val="24"/>
                <w:szCs w:val="24"/>
                <w:lang w:eastAsia="ru-RU"/>
              </w:rPr>
            </w:pP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xml:space="preserve">В структуре реализуемой дополнительной профессиональной программы должны быть представлены материалы по следующим </w:t>
            </w:r>
            <w:r w:rsidRPr="00F05219">
              <w:rPr>
                <w:rFonts w:eastAsia="Times New Roman" w:cs="Times New Roman"/>
                <w:sz w:val="24"/>
                <w:szCs w:val="24"/>
                <w:lang w:eastAsia="ru-RU"/>
              </w:rPr>
              <w:t>6 модулям</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t>1. Государственная политика в сфере образования Российской Федерации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государственная политика в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единое образовательное пространство;</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цифровизация образования: ФГИС «Моя школа»;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искусственный интеллект в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противодействие экстремизму в образовательной среде.</w:t>
            </w:r>
          </w:p>
          <w:p w:rsidR="00F05219" w:rsidRPr="00F05219" w:rsidRDefault="00F05219" w:rsidP="00F05219">
            <w:pPr>
              <w:rPr>
                <w:rFonts w:eastAsia="Calibri" w:cs="Calibri"/>
                <w:b/>
                <w:bCs/>
                <w:sz w:val="24"/>
                <w:szCs w:val="24"/>
                <w:lang w:val="ru" w:eastAsia="ru-RU"/>
              </w:rPr>
            </w:pPr>
            <w:r w:rsidRPr="00F05219">
              <w:rPr>
                <w:rFonts w:eastAsia="Times New Roman" w:cs="Times New Roman"/>
                <w:b/>
                <w:sz w:val="24"/>
                <w:szCs w:val="24"/>
                <w:lang w:eastAsia="ru-RU"/>
              </w:rPr>
              <w:t>2.</w:t>
            </w:r>
            <w:r w:rsidRPr="00F05219">
              <w:rPr>
                <w:rFonts w:eastAsia="Calibri" w:cs="Calibri"/>
                <w:sz w:val="24"/>
                <w:szCs w:val="24"/>
                <w:lang w:val="ru" w:eastAsia="ru-RU"/>
              </w:rPr>
              <w:t xml:space="preserve"> </w:t>
            </w:r>
            <w:r w:rsidRPr="00F05219">
              <w:rPr>
                <w:rFonts w:eastAsia="Calibri" w:cs="Calibri"/>
                <w:b/>
                <w:bCs/>
                <w:sz w:val="24"/>
                <w:szCs w:val="24"/>
                <w:lang w:val="ru" w:eastAsia="ru-RU"/>
              </w:rPr>
              <w:t>Современные тенденции в музыкальном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b/>
                <w:sz w:val="24"/>
                <w:szCs w:val="24"/>
                <w:lang w:eastAsia="ru-RU"/>
              </w:rPr>
              <w:t xml:space="preserve">- </w:t>
            </w:r>
            <w:r w:rsidRPr="00F05219">
              <w:rPr>
                <w:rFonts w:eastAsia="Times New Roman" w:cs="Times New Roman"/>
                <w:sz w:val="24"/>
                <w:szCs w:val="24"/>
                <w:lang w:eastAsia="ru-RU"/>
              </w:rPr>
              <w:t>нормативно-правовая база музыкального образования;</w:t>
            </w:r>
          </w:p>
          <w:p w:rsidR="00F05219" w:rsidRPr="00F05219" w:rsidRDefault="00F05219" w:rsidP="00F05219">
            <w:pPr>
              <w:rPr>
                <w:rFonts w:eastAsia="Calibri" w:cs="Calibri"/>
                <w:sz w:val="24"/>
                <w:szCs w:val="24"/>
                <w:shd w:val="clear" w:color="auto" w:fill="FFFFFF"/>
                <w:lang w:eastAsia="ru-RU"/>
              </w:rPr>
            </w:pPr>
            <w:r w:rsidRPr="00F05219">
              <w:rPr>
                <w:rFonts w:eastAsia="Times New Roman" w:cs="Times New Roman"/>
                <w:b/>
                <w:sz w:val="24"/>
                <w:szCs w:val="24"/>
                <w:lang w:eastAsia="ru-RU"/>
              </w:rPr>
              <w:t>-</w:t>
            </w:r>
            <w:r w:rsidRPr="00F05219">
              <w:rPr>
                <w:rFonts w:eastAsia="Calibri" w:cs="Calibri"/>
                <w:sz w:val="24"/>
                <w:szCs w:val="24"/>
                <w:shd w:val="clear" w:color="auto" w:fill="FFFFFF"/>
                <w:lang w:val="ru" w:eastAsia="ru-RU"/>
              </w:rPr>
              <w:t xml:space="preserve"> ФГОС НОО и ФГОС ООО, ФОП НОО и ФОП ООО, рабочая программа по учебному предмету «Музыка» и их требования к преподаванию музыки</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w:t>
            </w:r>
            <w:r w:rsidRPr="00F05219">
              <w:rPr>
                <w:rFonts w:eastAsia="Calibri" w:cs="Calibri"/>
                <w:sz w:val="24"/>
                <w:szCs w:val="24"/>
                <w:shd w:val="clear" w:color="auto" w:fill="FFFFFF"/>
                <w:lang w:val="ru" w:eastAsia="ru-RU"/>
              </w:rPr>
              <w:t xml:space="preserve"> психологические особенности музыкального развития личности</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w:t>
            </w:r>
            <w:r w:rsidRPr="00F05219">
              <w:rPr>
                <w:rFonts w:eastAsia="Calibri" w:cs="Calibri"/>
                <w:sz w:val="24"/>
                <w:szCs w:val="24"/>
                <w:shd w:val="clear" w:color="auto" w:fill="FFFFFF"/>
                <w:lang w:val="ru" w:eastAsia="ru-RU"/>
              </w:rPr>
              <w:t xml:space="preserve"> современные концепции и модели музыкального образования</w:t>
            </w:r>
            <w:r w:rsidRPr="00F05219">
              <w:rPr>
                <w:rFonts w:eastAsia="Calibri" w:cs="Calibri"/>
                <w:sz w:val="24"/>
                <w:szCs w:val="24"/>
                <w:shd w:val="clear" w:color="auto" w:fill="FFFFFF"/>
                <w:lang w:eastAsia="ru-RU"/>
              </w:rPr>
              <w:t>;</w:t>
            </w:r>
          </w:p>
          <w:p w:rsidR="00F05219" w:rsidRPr="00F05219" w:rsidRDefault="00F05219" w:rsidP="00F05219">
            <w:pPr>
              <w:rPr>
                <w:rFonts w:eastAsia="Times New Roman" w:cs="Times New Roman"/>
                <w:b/>
                <w:sz w:val="24"/>
                <w:szCs w:val="24"/>
                <w:lang w:eastAsia="ru-RU"/>
              </w:rPr>
            </w:pPr>
            <w:r w:rsidRPr="00F05219">
              <w:rPr>
                <w:rFonts w:eastAsia="Calibri" w:cs="Calibri"/>
                <w:sz w:val="24"/>
                <w:szCs w:val="24"/>
                <w:shd w:val="clear" w:color="auto" w:fill="FFFFFF"/>
                <w:lang w:eastAsia="ru-RU"/>
              </w:rPr>
              <w:t>-</w:t>
            </w:r>
            <w:r w:rsidRPr="00F05219">
              <w:rPr>
                <w:rFonts w:eastAsia="Calibri" w:cs="Calibri"/>
                <w:sz w:val="24"/>
                <w:szCs w:val="24"/>
                <w:shd w:val="clear" w:color="auto" w:fill="FFFFFF"/>
                <w:lang w:val="ru" w:eastAsia="ru-RU"/>
              </w:rPr>
              <w:t xml:space="preserve"> анализ лучших практик преподавания музыки в России и за рубежом</w:t>
            </w:r>
          </w:p>
          <w:p w:rsidR="00F05219" w:rsidRPr="00F05219" w:rsidRDefault="00F05219" w:rsidP="00F05219">
            <w:pPr>
              <w:rPr>
                <w:rFonts w:eastAsia="Times New Roman" w:cs="Times New Roman"/>
                <w:b/>
                <w:sz w:val="24"/>
                <w:szCs w:val="24"/>
                <w:lang w:eastAsia="ru-RU"/>
              </w:rPr>
            </w:pPr>
            <w:r w:rsidRPr="00F05219">
              <w:rPr>
                <w:rFonts w:eastAsia="Times New Roman" w:cs="Times New Roman"/>
                <w:b/>
                <w:sz w:val="24"/>
                <w:szCs w:val="24"/>
                <w:lang w:eastAsia="ru-RU"/>
              </w:rPr>
              <w:lastRenderedPageBreak/>
              <w:t>3. Методики и технологии преподавания музыки</w:t>
            </w:r>
          </w:p>
          <w:p w:rsidR="00F05219" w:rsidRPr="00F05219" w:rsidRDefault="00F05219" w:rsidP="00F05219">
            <w:pPr>
              <w:rPr>
                <w:rFonts w:eastAsia="Calibri" w:cs="Calibri"/>
                <w:sz w:val="24"/>
                <w:szCs w:val="24"/>
                <w:shd w:val="clear" w:color="auto" w:fill="FFFFFF"/>
                <w:lang w:eastAsia="ru-RU"/>
              </w:rPr>
            </w:pPr>
            <w:r w:rsidRPr="00F05219">
              <w:rPr>
                <w:rFonts w:eastAsia="Times New Roman" w:cs="Times New Roman"/>
                <w:b/>
                <w:sz w:val="24"/>
                <w:szCs w:val="24"/>
                <w:lang w:eastAsia="ru-RU"/>
              </w:rPr>
              <w:t xml:space="preserve">- </w:t>
            </w:r>
            <w:r w:rsidRPr="00F05219">
              <w:rPr>
                <w:rFonts w:eastAsia="Calibri" w:cs="Calibri"/>
                <w:sz w:val="24"/>
                <w:szCs w:val="24"/>
                <w:shd w:val="clear" w:color="auto" w:fill="FFFFFF"/>
                <w:lang w:val="ru" w:eastAsia="ru-RU"/>
              </w:rPr>
              <w:t>методы организации музыкально-слушательской деятельности</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w:t>
            </w:r>
            <w:r w:rsidRPr="00F05219">
              <w:rPr>
                <w:rFonts w:eastAsia="Calibri" w:cs="Calibri"/>
                <w:sz w:val="24"/>
                <w:szCs w:val="24"/>
                <w:shd w:val="clear" w:color="auto" w:fill="FFFFFF"/>
                <w:lang w:val="ru" w:eastAsia="ru-RU"/>
              </w:rPr>
              <w:t xml:space="preserve"> технологии внедрения хорового пения и вокализации в учебный процесс</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w:t>
            </w:r>
            <w:r w:rsidRPr="00F05219">
              <w:rPr>
                <w:rFonts w:eastAsia="Calibri" w:cs="Calibri"/>
                <w:sz w:val="24"/>
                <w:szCs w:val="24"/>
                <w:shd w:val="clear" w:color="auto" w:fill="FFFFFF"/>
                <w:lang w:val="ru" w:eastAsia="ru-RU"/>
              </w:rPr>
              <w:t xml:space="preserve"> приёмы обучения игре на простейших музыкальных инструментах</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xml:space="preserve">- </w:t>
            </w:r>
            <w:r w:rsidRPr="00F05219">
              <w:rPr>
                <w:rFonts w:eastAsia="Calibri" w:cs="Calibri"/>
                <w:sz w:val="24"/>
                <w:szCs w:val="24"/>
                <w:shd w:val="clear" w:color="auto" w:fill="FFFFFF"/>
                <w:lang w:val="ru" w:eastAsia="ru-RU"/>
              </w:rPr>
              <w:t>интерактивные музыкальные технологии для активизации учебной деятельности</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xml:space="preserve">- </w:t>
            </w:r>
            <w:r w:rsidRPr="00F05219">
              <w:rPr>
                <w:rFonts w:eastAsia="Calibri" w:cs="Calibri"/>
                <w:sz w:val="24"/>
                <w:szCs w:val="24"/>
                <w:shd w:val="clear" w:color="auto" w:fill="FFFFFF"/>
                <w:lang w:val="ru" w:eastAsia="ru-RU"/>
              </w:rPr>
              <w:t>методы приобщения обучающихся к элементам импровизации и сочинения музыки</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xml:space="preserve">- </w:t>
            </w:r>
            <w:r w:rsidRPr="00F05219">
              <w:rPr>
                <w:rFonts w:eastAsia="Calibri" w:cs="Calibri"/>
                <w:sz w:val="24"/>
                <w:szCs w:val="24"/>
                <w:shd w:val="clear" w:color="auto" w:fill="FFFFFF"/>
                <w:lang w:val="ru" w:eastAsia="ru-RU"/>
              </w:rPr>
              <w:t>использование арт-терапии и креативных практик</w:t>
            </w:r>
            <w:r w:rsidRPr="00F05219">
              <w:rPr>
                <w:rFonts w:eastAsia="Calibri" w:cs="Calibri"/>
                <w:sz w:val="24"/>
                <w:szCs w:val="24"/>
                <w:shd w:val="clear" w:color="auto" w:fill="FFFFFF"/>
                <w:lang w:eastAsia="ru-RU"/>
              </w:rPr>
              <w:t>;</w:t>
            </w:r>
          </w:p>
          <w:p w:rsidR="00F05219" w:rsidRPr="00F05219" w:rsidRDefault="00F05219" w:rsidP="00F05219">
            <w:pPr>
              <w:jc w:val="left"/>
              <w:rPr>
                <w:sz w:val="24"/>
                <w:szCs w:val="24"/>
                <w:shd w:val="clear" w:color="auto" w:fill="FFFFFF"/>
              </w:rPr>
            </w:pPr>
            <w:r w:rsidRPr="00F05219">
              <w:rPr>
                <w:rFonts w:eastAsia="Calibri" w:cs="Calibri"/>
                <w:sz w:val="24"/>
                <w:szCs w:val="24"/>
                <w:shd w:val="clear" w:color="auto" w:fill="FFFFFF"/>
                <w:lang w:eastAsia="ru-RU"/>
              </w:rPr>
              <w:t xml:space="preserve">- </w:t>
            </w:r>
            <w:r w:rsidRPr="00F05219">
              <w:rPr>
                <w:sz w:val="24"/>
                <w:szCs w:val="24"/>
                <w:shd w:val="clear" w:color="auto" w:fill="FFFFFF"/>
              </w:rPr>
              <w:t>проектные технологии в музыкальном образовании.</w:t>
            </w:r>
          </w:p>
          <w:p w:rsidR="00F05219" w:rsidRPr="00F05219" w:rsidRDefault="00F05219" w:rsidP="00F05219">
            <w:pPr>
              <w:rPr>
                <w:rFonts w:eastAsia="Calibri" w:cs="Calibri"/>
                <w:b/>
                <w:sz w:val="24"/>
                <w:szCs w:val="24"/>
                <w:lang w:val="ru" w:eastAsia="ru-RU"/>
              </w:rPr>
            </w:pPr>
            <w:r w:rsidRPr="00F05219">
              <w:rPr>
                <w:b/>
                <w:sz w:val="24"/>
                <w:szCs w:val="24"/>
                <w:shd w:val="clear" w:color="auto" w:fill="FFFFFF"/>
              </w:rPr>
              <w:t>4.</w:t>
            </w:r>
            <w:r w:rsidRPr="00F05219">
              <w:rPr>
                <w:rFonts w:eastAsia="Calibri" w:cs="Calibri"/>
                <w:b/>
                <w:sz w:val="24"/>
                <w:szCs w:val="24"/>
                <w:lang w:val="ru" w:eastAsia="ru-RU"/>
              </w:rPr>
              <w:t xml:space="preserve"> Цифровые инструменты и дистанционные технологии в преподавании музыки</w:t>
            </w:r>
          </w:p>
          <w:p w:rsidR="00F05219" w:rsidRPr="00F05219" w:rsidRDefault="00F05219" w:rsidP="00F05219">
            <w:pPr>
              <w:rPr>
                <w:sz w:val="24"/>
                <w:szCs w:val="24"/>
                <w:shd w:val="clear" w:color="auto" w:fill="FFFFFF"/>
              </w:rPr>
            </w:pPr>
            <w:r w:rsidRPr="00F05219">
              <w:rPr>
                <w:sz w:val="24"/>
                <w:szCs w:val="24"/>
                <w:shd w:val="clear" w:color="auto" w:fill="FFFFFF"/>
              </w:rPr>
              <w:t>- цифровые платформы и приложения для музыкального образования;</w:t>
            </w:r>
          </w:p>
          <w:p w:rsidR="00F05219" w:rsidRPr="00F05219" w:rsidRDefault="00F05219" w:rsidP="00F05219">
            <w:pPr>
              <w:rPr>
                <w:rFonts w:eastAsia="Calibri" w:cs="Calibri"/>
                <w:sz w:val="24"/>
                <w:szCs w:val="24"/>
                <w:shd w:val="clear" w:color="auto" w:fill="FFFFFF"/>
                <w:lang w:eastAsia="ru-RU"/>
              </w:rPr>
            </w:pPr>
            <w:r w:rsidRPr="00F05219">
              <w:rPr>
                <w:sz w:val="24"/>
                <w:szCs w:val="24"/>
                <w:shd w:val="clear" w:color="auto" w:fill="FFFFFF"/>
              </w:rPr>
              <w:t>-</w:t>
            </w:r>
            <w:r w:rsidRPr="00F05219">
              <w:rPr>
                <w:rFonts w:eastAsia="Calibri" w:cs="Calibri"/>
                <w:sz w:val="24"/>
                <w:szCs w:val="24"/>
                <w:shd w:val="clear" w:color="auto" w:fill="FFFFFF"/>
                <w:lang w:val="ru" w:eastAsia="ru-RU"/>
              </w:rPr>
              <w:t xml:space="preserve"> дистанционные форматы обучения и их адаптация для музыкальных занятий</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создание интерактивных заданий и тестов;</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организация онлайн-уроков и вебинаров по музыке.</w:t>
            </w:r>
          </w:p>
          <w:p w:rsidR="00F05219" w:rsidRPr="00F05219" w:rsidRDefault="00F05219" w:rsidP="00F05219">
            <w:pPr>
              <w:rPr>
                <w:rFonts w:eastAsia="Calibri" w:cs="Calibri"/>
                <w:b/>
                <w:bCs/>
                <w:sz w:val="24"/>
                <w:szCs w:val="24"/>
                <w:lang w:val="ru" w:eastAsia="ru-RU"/>
              </w:rPr>
            </w:pPr>
            <w:r w:rsidRPr="00F05219">
              <w:rPr>
                <w:rFonts w:eastAsia="Calibri" w:cs="Calibri"/>
                <w:b/>
                <w:sz w:val="24"/>
                <w:szCs w:val="24"/>
                <w:shd w:val="clear" w:color="auto" w:fill="FFFFFF"/>
                <w:lang w:eastAsia="ru-RU"/>
              </w:rPr>
              <w:t>5.</w:t>
            </w:r>
            <w:r w:rsidRPr="00F05219">
              <w:rPr>
                <w:rFonts w:eastAsia="Calibri" w:cs="Calibri"/>
                <w:sz w:val="24"/>
                <w:szCs w:val="24"/>
                <w:lang w:val="ru" w:eastAsia="ru-RU"/>
              </w:rPr>
              <w:t xml:space="preserve"> </w:t>
            </w:r>
            <w:r w:rsidRPr="00F05219">
              <w:rPr>
                <w:rFonts w:eastAsia="Calibri" w:cs="Calibri"/>
                <w:b/>
                <w:bCs/>
                <w:sz w:val="24"/>
                <w:szCs w:val="24"/>
                <w:lang w:val="ru" w:eastAsia="ru-RU"/>
              </w:rPr>
              <w:t>Внеурочная деятельность по музыке и социокультурное взаимодействие</w:t>
            </w:r>
          </w:p>
          <w:p w:rsidR="00F05219" w:rsidRPr="00F05219" w:rsidRDefault="00F05219" w:rsidP="00F05219">
            <w:pPr>
              <w:rPr>
                <w:rFonts w:eastAsia="Calibri" w:cs="Calibri"/>
                <w:sz w:val="24"/>
                <w:szCs w:val="24"/>
                <w:shd w:val="clear" w:color="auto" w:fill="FFFFFF"/>
                <w:lang w:eastAsia="ru-RU"/>
              </w:rPr>
            </w:pPr>
            <w:r w:rsidRPr="00F05219">
              <w:rPr>
                <w:sz w:val="24"/>
                <w:szCs w:val="24"/>
                <w:shd w:val="clear" w:color="auto" w:fill="FFFFFF"/>
              </w:rPr>
              <w:t xml:space="preserve">- </w:t>
            </w:r>
            <w:r w:rsidRPr="00F05219">
              <w:rPr>
                <w:rFonts w:eastAsia="Calibri" w:cs="Calibri"/>
                <w:sz w:val="24"/>
                <w:szCs w:val="24"/>
                <w:shd w:val="clear" w:color="auto" w:fill="FFFFFF"/>
                <w:lang w:val="ru" w:eastAsia="ru-RU"/>
              </w:rPr>
              <w:t>планирование и проведение внеурочных музыкальных мероприятий</w:t>
            </w:r>
            <w:r w:rsidRPr="00F05219">
              <w:rPr>
                <w:rFonts w:eastAsia="Calibri" w:cs="Calibri"/>
                <w:sz w:val="24"/>
                <w:szCs w:val="24"/>
                <w:shd w:val="clear" w:color="auto" w:fill="FFFFFF"/>
                <w:lang w:eastAsia="ru-RU"/>
              </w:rPr>
              <w:t>;</w:t>
            </w:r>
          </w:p>
          <w:p w:rsidR="00F05219" w:rsidRPr="00F05219" w:rsidRDefault="00F05219" w:rsidP="00F05219">
            <w:pPr>
              <w:rPr>
                <w:rFonts w:eastAsia="Calibri" w:cs="Calibri"/>
                <w:sz w:val="24"/>
                <w:szCs w:val="24"/>
                <w:shd w:val="clear" w:color="auto" w:fill="FFFFFF"/>
                <w:lang w:eastAsia="ru-RU"/>
              </w:rPr>
            </w:pPr>
            <w:r w:rsidRPr="00F05219">
              <w:rPr>
                <w:rFonts w:eastAsia="Calibri" w:cs="Calibri"/>
                <w:sz w:val="24"/>
                <w:szCs w:val="24"/>
                <w:shd w:val="clear" w:color="auto" w:fill="FFFFFF"/>
                <w:lang w:eastAsia="ru-RU"/>
              </w:rPr>
              <w:t xml:space="preserve">- </w:t>
            </w:r>
            <w:r w:rsidRPr="00F05219">
              <w:rPr>
                <w:rFonts w:eastAsia="Calibri" w:cs="Calibri"/>
                <w:sz w:val="24"/>
                <w:szCs w:val="24"/>
                <w:shd w:val="clear" w:color="auto" w:fill="FFFFFF"/>
                <w:lang w:val="ru" w:eastAsia="ru-RU"/>
              </w:rPr>
              <w:t>сетевое взаимодействие с организациями дополнительного образования и учреждениями культуры как расширение образовательного пространства</w:t>
            </w:r>
          </w:p>
          <w:p w:rsidR="00F05219" w:rsidRPr="00F05219" w:rsidRDefault="00F05219" w:rsidP="00F05219">
            <w:pPr>
              <w:rPr>
                <w:rFonts w:eastAsia="Calibri" w:cs="Calibri"/>
                <w:b/>
                <w:sz w:val="24"/>
                <w:szCs w:val="24"/>
                <w:shd w:val="clear" w:color="auto" w:fill="FFFFFF"/>
                <w:lang w:eastAsia="ru-RU"/>
              </w:rPr>
            </w:pPr>
            <w:r w:rsidRPr="00F05219">
              <w:rPr>
                <w:rFonts w:eastAsia="Calibri" w:cs="Calibri"/>
                <w:b/>
                <w:sz w:val="24"/>
                <w:szCs w:val="24"/>
                <w:shd w:val="clear" w:color="auto" w:fill="FFFFFF"/>
                <w:lang w:eastAsia="ru-RU"/>
              </w:rPr>
              <w:t>6. Практические аспекты организации музыкального обучения</w:t>
            </w:r>
          </w:p>
          <w:p w:rsidR="00F05219" w:rsidRPr="00F05219" w:rsidRDefault="00F05219" w:rsidP="00F05219">
            <w:pPr>
              <w:rPr>
                <w:sz w:val="24"/>
                <w:szCs w:val="24"/>
                <w:shd w:val="clear" w:color="auto" w:fill="FFFFFF"/>
              </w:rPr>
            </w:pPr>
            <w:r w:rsidRPr="00F05219">
              <w:rPr>
                <w:b/>
                <w:sz w:val="24"/>
                <w:szCs w:val="24"/>
                <w:shd w:val="clear" w:color="auto" w:fill="FFFFFF"/>
              </w:rPr>
              <w:t xml:space="preserve">- </w:t>
            </w:r>
            <w:r w:rsidRPr="00F05219">
              <w:rPr>
                <w:sz w:val="24"/>
                <w:szCs w:val="24"/>
                <w:shd w:val="clear" w:color="auto" w:fill="FFFFFF"/>
              </w:rPr>
              <w:t>планирование уроков музыки с учётом ФГОС;</w:t>
            </w:r>
          </w:p>
          <w:p w:rsidR="00F05219" w:rsidRPr="00F05219" w:rsidRDefault="00F05219" w:rsidP="00F05219">
            <w:pPr>
              <w:rPr>
                <w:sz w:val="24"/>
                <w:szCs w:val="24"/>
                <w:shd w:val="clear" w:color="auto" w:fill="FFFFFF"/>
              </w:rPr>
            </w:pPr>
            <w:r w:rsidRPr="00F05219">
              <w:rPr>
                <w:b/>
                <w:sz w:val="24"/>
                <w:szCs w:val="24"/>
                <w:shd w:val="clear" w:color="auto" w:fill="FFFFFF"/>
              </w:rPr>
              <w:t xml:space="preserve">- </w:t>
            </w:r>
            <w:r w:rsidRPr="00F05219">
              <w:rPr>
                <w:sz w:val="24"/>
                <w:szCs w:val="24"/>
                <w:shd w:val="clear" w:color="auto" w:fill="FFFFFF"/>
              </w:rPr>
              <w:t>методы мотивации обучающихся к изучению музыки;</w:t>
            </w:r>
          </w:p>
          <w:p w:rsidR="00F05219" w:rsidRPr="00F05219" w:rsidRDefault="00F05219" w:rsidP="00F05219">
            <w:pPr>
              <w:rPr>
                <w:sz w:val="24"/>
                <w:szCs w:val="24"/>
                <w:shd w:val="clear" w:color="auto" w:fill="FFFFFF"/>
              </w:rPr>
            </w:pPr>
            <w:r w:rsidRPr="00F05219">
              <w:rPr>
                <w:sz w:val="24"/>
                <w:szCs w:val="24"/>
                <w:shd w:val="clear" w:color="auto" w:fill="FFFFFF"/>
              </w:rPr>
              <w:t>- оценка результатов обучения музыке: критерии и инструменты;</w:t>
            </w:r>
          </w:p>
          <w:p w:rsidR="00F05219" w:rsidRPr="00F05219" w:rsidRDefault="00F05219" w:rsidP="00F05219">
            <w:pPr>
              <w:rPr>
                <w:rFonts w:eastAsia="Times New Roman" w:cs="Calibri"/>
                <w:sz w:val="24"/>
                <w:szCs w:val="24"/>
                <w:lang w:eastAsia="ru-RU"/>
              </w:rPr>
            </w:pPr>
            <w:r w:rsidRPr="00F05219">
              <w:rPr>
                <w:sz w:val="24"/>
                <w:szCs w:val="24"/>
                <w:shd w:val="clear" w:color="auto" w:fill="FFFFFF"/>
              </w:rPr>
              <w:t xml:space="preserve">- </w:t>
            </w:r>
            <w:r w:rsidRPr="00F05219">
              <w:rPr>
                <w:rFonts w:eastAsia="Times New Roman" w:cs="Calibri"/>
                <w:bCs/>
                <w:sz w:val="24"/>
                <w:szCs w:val="24"/>
                <w:lang w:val="ru" w:eastAsia="ru-RU"/>
              </w:rPr>
              <w:t>практические занятия и мастер-классы</w:t>
            </w:r>
            <w:r w:rsidRPr="00F05219">
              <w:rPr>
                <w:rFonts w:eastAsia="Times New Roman" w:cs="Calibri"/>
                <w:sz w:val="24"/>
                <w:szCs w:val="24"/>
                <w:lang w:val="ru" w:eastAsia="ru-RU"/>
              </w:rPr>
              <w:t> с демонстрацией эффективных методик работы, разбор кейсов из педагогической практики в организации музыкальной деятельности обучающихся на уроках и внеурочных занятиях по музыке</w:t>
            </w:r>
            <w:r w:rsidRPr="00F05219">
              <w:rPr>
                <w:rFonts w:eastAsia="Times New Roman" w:cs="Calibri"/>
                <w:sz w:val="24"/>
                <w:szCs w:val="24"/>
                <w:lang w:eastAsia="ru-RU"/>
              </w:rPr>
              <w:t>.</w:t>
            </w:r>
          </w:p>
          <w:p w:rsidR="00F05219" w:rsidRPr="00F05219" w:rsidRDefault="00F05219" w:rsidP="00F05219">
            <w:pPr>
              <w:rPr>
                <w:rFonts w:eastAsia="Times New Roman" w:cs="Calibri"/>
                <w:sz w:val="24"/>
                <w:szCs w:val="24"/>
                <w:lang w:eastAsia="ru-RU"/>
              </w:rPr>
            </w:pPr>
          </w:p>
          <w:p w:rsidR="00F05219" w:rsidRPr="00F05219" w:rsidRDefault="00F05219" w:rsidP="00F05219">
            <w:pPr>
              <w:rPr>
                <w:sz w:val="24"/>
                <w:szCs w:val="24"/>
                <w:shd w:val="clear" w:color="auto" w:fill="FFFFFF"/>
              </w:rPr>
            </w:pPr>
            <w:r w:rsidRPr="00F05219">
              <w:rPr>
                <w:rFonts w:eastAsia="Times New Roman" w:cs="Times New Roman"/>
                <w:sz w:val="24"/>
                <w:szCs w:val="24"/>
                <w:lang w:val="ru" w:eastAsia="ru-RU"/>
              </w:rPr>
              <w:t xml:space="preserve">       Требования к содержанию программы</w:t>
            </w:r>
          </w:p>
          <w:p w:rsidR="00F05219" w:rsidRPr="00F05219" w:rsidRDefault="00F05219" w:rsidP="00F05219">
            <w:pPr>
              <w:ind w:firstLine="720"/>
              <w:rPr>
                <w:rFonts w:cs="Times New Roman"/>
                <w:sz w:val="24"/>
                <w:szCs w:val="24"/>
                <w:shd w:val="clear" w:color="auto" w:fill="FFFFFF"/>
              </w:rPr>
            </w:pPr>
            <w:r w:rsidRPr="00F05219">
              <w:rPr>
                <w:rFonts w:eastAsia="Times New Roman" w:cs="Times New Roman"/>
                <w:b/>
                <w:sz w:val="24"/>
                <w:szCs w:val="24"/>
                <w:lang w:val="ru" w:eastAsia="ru-RU"/>
              </w:rPr>
              <w:t>Актуальность:</w:t>
            </w:r>
            <w:r w:rsidRPr="00F05219">
              <w:rPr>
                <w:rFonts w:eastAsia="Times New Roman" w:cs="Times New Roman"/>
                <w:sz w:val="24"/>
                <w:szCs w:val="24"/>
                <w:lang w:val="ru" w:eastAsia="ru-RU"/>
              </w:rPr>
              <w:tab/>
              <w:t>Содержание программы должно соответствовать</w:t>
            </w:r>
            <w:r w:rsidRPr="00F05219">
              <w:rPr>
                <w:rFonts w:ascii="Arial" w:eastAsia="Calibri" w:hAnsi="Arial" w:cs="Arial"/>
                <w:shd w:val="clear" w:color="auto" w:fill="FFFFFF"/>
                <w:lang w:val="ru" w:eastAsia="ru-RU"/>
              </w:rPr>
              <w:t xml:space="preserve"> </w:t>
            </w:r>
            <w:r w:rsidRPr="00F05219">
              <w:rPr>
                <w:rFonts w:eastAsia="Calibri" w:cs="Times New Roman"/>
                <w:sz w:val="24"/>
                <w:szCs w:val="24"/>
                <w:shd w:val="clear" w:color="auto" w:fill="FFFFFF"/>
                <w:lang w:val="ru" w:eastAsia="ru-RU"/>
              </w:rPr>
              <w:t>документам, которые формируют структуру нормативных требований к преподаванию музыки в общеобразовательных организациях, определяя цели, содержание, организацию учебного процесса и оценку результатов обучения:</w:t>
            </w:r>
            <w:r w:rsidRPr="00F05219">
              <w:rPr>
                <w:rFonts w:eastAsia="Times New Roman" w:cs="Times New Roman"/>
                <w:sz w:val="24"/>
                <w:szCs w:val="24"/>
                <w:lang w:val="ru" w:eastAsia="ru-RU"/>
              </w:rPr>
              <w:t xml:space="preserve"> современные </w:t>
            </w:r>
            <w:r w:rsidRPr="00F05219">
              <w:rPr>
                <w:rFonts w:eastAsia="Times New Roman" w:cs="Times New Roman"/>
                <w:sz w:val="24"/>
                <w:szCs w:val="24"/>
                <w:lang w:eastAsia="ru-RU"/>
              </w:rPr>
              <w:t>требования Федерального закона «Об образовании в Российской Федерации»,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r w:rsidRPr="00F05219">
              <w:rPr>
                <w:rFonts w:eastAsia="Calibri" w:cs="Times New Roman"/>
                <w:sz w:val="24"/>
                <w:szCs w:val="24"/>
                <w:shd w:val="clear" w:color="auto" w:fill="FFFFFF"/>
                <w:lang w:eastAsia="ru-RU"/>
              </w:rPr>
              <w:t>о</w:t>
            </w:r>
            <w:r w:rsidRPr="00F05219">
              <w:rPr>
                <w:rFonts w:eastAsia="Calibri" w:cs="Times New Roman"/>
                <w:sz w:val="24"/>
                <w:szCs w:val="24"/>
                <w:shd w:val="clear" w:color="auto" w:fill="FFFFFF"/>
                <w:lang w:val="ru" w:eastAsia="ru-RU"/>
              </w:rPr>
              <w:t>пределяет ценностные ориентиры, которые должны учитываться в образовательном процессе, включая преподавание музыки</w:t>
            </w:r>
            <w:r w:rsidRPr="00F05219">
              <w:rPr>
                <w:rFonts w:eastAsia="Calibri" w:cs="Times New Roman"/>
                <w:sz w:val="24"/>
                <w:szCs w:val="24"/>
                <w:shd w:val="clear" w:color="auto" w:fill="FFFFFF"/>
                <w:lang w:eastAsia="ru-RU"/>
              </w:rPr>
              <w:t>)</w:t>
            </w:r>
            <w:r w:rsidRPr="00F05219">
              <w:rPr>
                <w:rFonts w:eastAsia="Times New Roman" w:cs="Times New Roman"/>
                <w:sz w:val="24"/>
                <w:szCs w:val="24"/>
                <w:lang w:eastAsia="ru-RU"/>
              </w:rPr>
              <w:t xml:space="preserve">, «Концепция преподавания предметной области </w:t>
            </w:r>
            <w:r w:rsidRPr="00F05219">
              <w:rPr>
                <w:rFonts w:eastAsia="Times New Roman" w:cs="Times New Roman"/>
                <w:sz w:val="24"/>
                <w:szCs w:val="24"/>
                <w:lang w:eastAsia="ru-RU"/>
              </w:rPr>
              <w:lastRenderedPageBreak/>
              <w:t>«Искусство» в образовательных организациях Российской Федерации, реализующих основные общеобразовательные программы» (</w:t>
            </w:r>
            <w:r w:rsidRPr="00F05219">
              <w:rPr>
                <w:rFonts w:eastAsia="Calibri" w:cs="Times New Roman"/>
                <w:sz w:val="24"/>
                <w:szCs w:val="24"/>
                <w:shd w:val="clear" w:color="auto" w:fill="FFFFFF"/>
                <w:lang w:val="ru" w:eastAsia="ru-RU"/>
              </w:rPr>
              <w:t>определяет стратегические подходы к преподаванию искусства, включая музыку, в школах</w:t>
            </w:r>
            <w:r w:rsidRPr="00F05219">
              <w:rPr>
                <w:rFonts w:eastAsia="Calibri" w:cs="Times New Roman"/>
                <w:sz w:val="24"/>
                <w:szCs w:val="24"/>
                <w:shd w:val="clear" w:color="auto" w:fill="FFFFFF"/>
                <w:lang w:eastAsia="ru-RU"/>
              </w:rPr>
              <w:t>)</w:t>
            </w:r>
            <w:r w:rsidRPr="00F05219">
              <w:rPr>
                <w:rFonts w:eastAsia="Times New Roman" w:cs="Times New Roman"/>
                <w:sz w:val="24"/>
                <w:szCs w:val="24"/>
                <w:lang w:eastAsia="ru-RU"/>
              </w:rPr>
              <w:t>, «ФГОС начального общего образования», «ФГОС основного общего образования»</w:t>
            </w:r>
            <w:r w:rsidRPr="00F05219">
              <w:rPr>
                <w:rFonts w:ascii="Arial" w:eastAsia="Calibri" w:hAnsi="Arial" w:cs="Arial"/>
                <w:shd w:val="clear" w:color="auto" w:fill="FFFFFF"/>
                <w:lang w:val="ru" w:eastAsia="ru-RU"/>
              </w:rPr>
              <w:t xml:space="preserve"> </w:t>
            </w:r>
            <w:r w:rsidRPr="00F05219">
              <w:rPr>
                <w:rFonts w:eastAsia="Calibri" w:cs="Times New Roman"/>
                <w:sz w:val="24"/>
                <w:szCs w:val="24"/>
                <w:shd w:val="clear" w:color="auto" w:fill="FFFFFF"/>
                <w:lang w:eastAsia="ru-RU"/>
              </w:rPr>
              <w:t>(</w:t>
            </w:r>
            <w:r w:rsidRPr="00F05219">
              <w:rPr>
                <w:rFonts w:eastAsia="Calibri" w:cs="Times New Roman"/>
                <w:sz w:val="24"/>
                <w:szCs w:val="24"/>
                <w:shd w:val="clear" w:color="auto" w:fill="FFFFFF"/>
                <w:lang w:val="ru" w:eastAsia="ru-RU"/>
              </w:rPr>
              <w:t>ФГОС обеспечивают единство образовательного пространства РФ и преемственность образовательных программ начального и основного общего образования; ориентированы на результаты обучения, включая предметные, метапредметные и личностные результаты)</w:t>
            </w:r>
            <w:r w:rsidRPr="00F05219">
              <w:rPr>
                <w:rFonts w:eastAsia="Times New Roman" w:cs="Times New Roman"/>
                <w:sz w:val="24"/>
                <w:szCs w:val="24"/>
                <w:lang w:eastAsia="ru-RU"/>
              </w:rPr>
              <w:t>, «ФОП начального общего образования», «ФОП основного общего образования» (</w:t>
            </w:r>
            <w:r w:rsidRPr="00F05219">
              <w:rPr>
                <w:rFonts w:eastAsia="Calibri" w:cs="Times New Roman"/>
                <w:sz w:val="24"/>
                <w:szCs w:val="24"/>
                <w:shd w:val="clear" w:color="auto" w:fill="FFFFFF"/>
                <w:lang w:val="ru" w:eastAsia="ru-RU"/>
              </w:rPr>
              <w:t>ФОП определяют объём, содержание, планируемые результаты, организационно-педагогические условия и формы аттестации по всем предметам, включая музыку)</w:t>
            </w:r>
            <w:r w:rsidRPr="00F05219">
              <w:rPr>
                <w:rFonts w:eastAsia="Times New Roman" w:cs="Times New Roman"/>
                <w:sz w:val="24"/>
                <w:szCs w:val="24"/>
                <w:lang w:eastAsia="ru-RU"/>
              </w:rPr>
              <w:t>, федеральные рабочие программы</w:t>
            </w:r>
            <w:r w:rsidRPr="00F05219">
              <w:rPr>
                <w:rFonts w:cs="Times New Roman"/>
                <w:bCs/>
                <w:sz w:val="24"/>
                <w:szCs w:val="24"/>
                <w:shd w:val="clear" w:color="auto" w:fill="FFFFFF"/>
              </w:rPr>
              <w:t xml:space="preserve"> </w:t>
            </w:r>
            <w:r w:rsidRPr="00F05219">
              <w:rPr>
                <w:rFonts w:eastAsia="Times New Roman" w:cs="Times New Roman"/>
                <w:sz w:val="24"/>
                <w:szCs w:val="24"/>
                <w:lang w:eastAsia="ru-RU"/>
              </w:rPr>
              <w:t>по учебному предмету «Музыка»: ФПР для НОО (1-4 классы), ФПР для ООО (5-8 классы) (</w:t>
            </w:r>
            <w:r w:rsidRPr="00F05219">
              <w:rPr>
                <w:rFonts w:eastAsia="Calibri" w:cs="Times New Roman"/>
                <w:sz w:val="24"/>
                <w:szCs w:val="24"/>
                <w:shd w:val="clear" w:color="auto" w:fill="FFFFFF"/>
                <w:lang w:val="ru" w:eastAsia="ru-RU"/>
              </w:rPr>
              <w:t>в ФРП представлены последовательность изучаемых тем, распределение часов по разделам и темам, формы аттестации и контроля; могут использоваться как в неизменном виде, так и в качестве методической основы для разработки рабочих программ в образовательных организациях</w:t>
            </w:r>
            <w:r w:rsidRPr="00F05219">
              <w:rPr>
                <w:rFonts w:eastAsia="Calibri" w:cs="Times New Roman"/>
                <w:sz w:val="24"/>
                <w:szCs w:val="24"/>
                <w:shd w:val="clear" w:color="auto" w:fill="FFFFFF"/>
                <w:lang w:eastAsia="ru-RU"/>
              </w:rPr>
              <w:t>),</w:t>
            </w:r>
            <w:r w:rsidRPr="00F05219">
              <w:rPr>
                <w:rFonts w:cs="Times New Roman"/>
                <w:bCs/>
                <w:sz w:val="24"/>
                <w:szCs w:val="24"/>
                <w:shd w:val="clear" w:color="auto" w:fill="FFFFFF"/>
              </w:rPr>
              <w:t xml:space="preserve"> Приказ Минпросвещения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исключённых учебников», Приказ Минпросвещения России от 9 октября 2024 г. № 704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05219">
              <w:rPr>
                <w:rFonts w:cs="Times New Roman"/>
                <w:sz w:val="24"/>
                <w:szCs w:val="24"/>
                <w:shd w:val="clear" w:color="auto" w:fill="FFFFFF"/>
              </w:rPr>
              <w:t>,</w:t>
            </w:r>
            <w:r w:rsidRPr="00F05219">
              <w:rPr>
                <w:rFonts w:cs="Times New Roman"/>
                <w:bCs/>
                <w:sz w:val="24"/>
                <w:szCs w:val="24"/>
                <w:shd w:val="clear" w:color="auto" w:fill="FFFFFF"/>
              </w:rPr>
              <w:t xml:space="preserve"> Приказ Минпросвещения России от 18 июня 2025 г. № 467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начального общего образования и основного общего образования»</w:t>
            </w:r>
            <w:r w:rsidRPr="00F05219">
              <w:rPr>
                <w:rFonts w:cs="Times New Roman"/>
                <w:sz w:val="24"/>
                <w:szCs w:val="24"/>
                <w:shd w:val="clear" w:color="auto" w:fill="FFFFFF"/>
              </w:rPr>
              <w:t>.</w:t>
            </w:r>
          </w:p>
          <w:p w:rsidR="00F05219" w:rsidRPr="00F05219" w:rsidRDefault="00F05219" w:rsidP="00F05219">
            <w:pPr>
              <w:ind w:firstLine="720"/>
              <w:rPr>
                <w:rFonts w:cs="Times New Roman"/>
                <w:sz w:val="24"/>
                <w:szCs w:val="24"/>
              </w:rPr>
            </w:pPr>
            <w:r w:rsidRPr="00F05219">
              <w:rPr>
                <w:rFonts w:cs="Times New Roman"/>
                <w:sz w:val="24"/>
                <w:szCs w:val="24"/>
                <w:shd w:val="clear" w:color="auto" w:fill="FFFFFF"/>
              </w:rPr>
              <w:t> </w:t>
            </w:r>
            <w:r w:rsidRPr="00F05219">
              <w:rPr>
                <w:rFonts w:cs="Times New Roman"/>
                <w:sz w:val="24"/>
                <w:szCs w:val="24"/>
              </w:rPr>
              <w:t>Программа должна отвечать современным требованиям к преподаванию музыки, включая внедрение цифровых технологий и инновационных методик, что способствует качеству образования и мотивации обучающихся.</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sz w:val="24"/>
                <w:szCs w:val="24"/>
                <w:lang w:val="ru" w:eastAsia="ru-RU"/>
              </w:rPr>
              <w:t xml:space="preserve"> </w:t>
            </w:r>
            <w:r w:rsidRPr="00F05219">
              <w:rPr>
                <w:rFonts w:eastAsia="Times New Roman" w:cs="Times New Roman"/>
                <w:b/>
                <w:sz w:val="24"/>
                <w:szCs w:val="24"/>
                <w:lang w:val="ru" w:eastAsia="ru-RU"/>
              </w:rPr>
              <w:t>Практическая направленность:</w:t>
            </w:r>
            <w:r w:rsidRPr="00F05219">
              <w:rPr>
                <w:rFonts w:eastAsia="Times New Roman" w:cs="Times New Roman"/>
                <w:sz w:val="24"/>
                <w:szCs w:val="24"/>
                <w:lang w:val="ru" w:eastAsia="ru-RU"/>
              </w:rPr>
              <w:t xml:space="preserve"> Не менее 50% учебного времени должно быть отведено на практические и интерактивные занятия. Программа должна быть ориентирована</w:t>
            </w:r>
            <w:r w:rsidRPr="00F05219">
              <w:rPr>
                <w:rFonts w:eastAsia="Times New Roman" w:cs="Times New Roman"/>
                <w:sz w:val="24"/>
                <w:szCs w:val="24"/>
                <w:lang w:eastAsia="ru-RU"/>
              </w:rPr>
              <w:t xml:space="preserve"> на совершенствование профессиональных </w:t>
            </w:r>
            <w:r w:rsidRPr="00F05219">
              <w:rPr>
                <w:rFonts w:eastAsia="Times New Roman" w:cs="Times New Roman"/>
                <w:sz w:val="24"/>
                <w:szCs w:val="24"/>
                <w:lang w:val="ru" w:eastAsia="ru-RU"/>
              </w:rPr>
              <w:t xml:space="preserve">компетенций </w:t>
            </w:r>
            <w:r w:rsidRPr="00F05219">
              <w:rPr>
                <w:rFonts w:eastAsia="Times New Roman" w:cs="Times New Roman"/>
                <w:sz w:val="24"/>
                <w:szCs w:val="24"/>
                <w:lang w:eastAsia="ru-RU"/>
              </w:rPr>
              <w:t xml:space="preserve">слушателей </w:t>
            </w:r>
            <w:r w:rsidRPr="00F05219">
              <w:rPr>
                <w:rFonts w:eastAsia="Times New Roman" w:cs="Times New Roman"/>
                <w:sz w:val="24"/>
                <w:szCs w:val="24"/>
                <w:lang w:val="ru" w:eastAsia="ru-RU"/>
              </w:rPr>
              <w:t>в области современных практически</w:t>
            </w:r>
            <w:r w:rsidRPr="00F05219">
              <w:rPr>
                <w:rFonts w:eastAsia="Times New Roman" w:cs="Times New Roman"/>
                <w:sz w:val="24"/>
                <w:szCs w:val="24"/>
                <w:lang w:eastAsia="ru-RU"/>
              </w:rPr>
              <w:t>х</w:t>
            </w:r>
            <w:r w:rsidRPr="00F05219">
              <w:rPr>
                <w:rFonts w:eastAsia="Times New Roman" w:cs="Times New Roman"/>
                <w:sz w:val="24"/>
                <w:szCs w:val="24"/>
                <w:lang w:val="ru" w:eastAsia="ru-RU"/>
              </w:rPr>
              <w:t xml:space="preserve"> подход</w:t>
            </w:r>
            <w:r w:rsidRPr="00F05219">
              <w:rPr>
                <w:rFonts w:eastAsia="Times New Roman" w:cs="Times New Roman"/>
                <w:sz w:val="24"/>
                <w:szCs w:val="24"/>
                <w:lang w:eastAsia="ru-RU"/>
              </w:rPr>
              <w:t>ов</w:t>
            </w:r>
            <w:r w:rsidRPr="00F05219">
              <w:rPr>
                <w:rFonts w:eastAsia="Times New Roman" w:cs="Times New Roman"/>
                <w:sz w:val="24"/>
                <w:szCs w:val="24"/>
                <w:lang w:val="ru" w:eastAsia="ru-RU"/>
              </w:rPr>
              <w:t xml:space="preserve"> к преподаванию музыки в общеобразовательной организации</w:t>
            </w:r>
            <w:r w:rsidRPr="00F05219">
              <w:rPr>
                <w:rFonts w:eastAsia="Times New Roman" w:cs="Times New Roman"/>
                <w:sz w:val="24"/>
                <w:szCs w:val="24"/>
                <w:lang w:eastAsia="ru-RU"/>
              </w:rPr>
              <w:t xml:space="preserve">, обеспечивающих повышение качества музыкального образования в школе и мотивации обучающихся. Содержание Программы должно быть ориентировано на решение реальных </w:t>
            </w:r>
            <w:r w:rsidRPr="00F05219">
              <w:rPr>
                <w:rFonts w:eastAsia="Times New Roman" w:cs="Times New Roman"/>
                <w:sz w:val="24"/>
                <w:szCs w:val="24"/>
                <w:lang w:eastAsia="ru-RU"/>
              </w:rPr>
              <w:lastRenderedPageBreak/>
              <w:t>педагогических задач: от планирования уроков до оценки результатов. Слушатели должны получить готовые инструменты для включения в свою практику.</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Методическая обоснованность:</w:t>
            </w:r>
            <w:r w:rsidRPr="00F05219">
              <w:rPr>
                <w:rFonts w:eastAsia="Times New Roman" w:cs="Times New Roman"/>
                <w:sz w:val="24"/>
                <w:szCs w:val="24"/>
                <w:lang w:val="ru" w:eastAsia="ru-RU"/>
              </w:rPr>
              <w:t xml:space="preserve"> Программа должна основываться на современных педагогических теориях и методиках,</w:t>
            </w:r>
            <w:r w:rsidRPr="00F05219">
              <w:rPr>
                <w:rFonts w:eastAsia="Times New Roman" w:cs="Times New Roman"/>
                <w:sz w:val="24"/>
                <w:szCs w:val="24"/>
                <w:lang w:eastAsia="ru-RU"/>
              </w:rPr>
              <w:t xml:space="preserve"> на научных исследованиях в области музыкального образования, методологичеких основах и дидактических принципах </w:t>
            </w:r>
            <w:r w:rsidRPr="00F05219">
              <w:rPr>
                <w:rFonts w:eastAsia="Times New Roman" w:cs="Times New Roman"/>
                <w:sz w:val="24"/>
                <w:szCs w:val="24"/>
                <w:lang w:eastAsia="ru-RU"/>
              </w:rPr>
              <w:br/>
              <w:t xml:space="preserve">Д.Б. Кабалевского, Ю.Б. Алиева, Э.Б. Абдуллина, Б.В. Афанасьева, </w:t>
            </w:r>
            <w:r w:rsidRPr="00F05219">
              <w:rPr>
                <w:rFonts w:eastAsia="Times New Roman" w:cs="Times New Roman"/>
                <w:sz w:val="24"/>
                <w:szCs w:val="24"/>
                <w:lang w:eastAsia="ru-RU"/>
              </w:rPr>
              <w:br/>
              <w:t>О.А. Апраксиной, Б.В. Асафьева; на ФГОС и лучших педагогических практиках, основанных на конкретных методиках преподавания и развития музыкальной культуры обучающихся,</w:t>
            </w:r>
            <w:r w:rsidRPr="00F05219">
              <w:rPr>
                <w:rFonts w:eastAsia="Times New Roman" w:cs="Times New Roman"/>
                <w:sz w:val="24"/>
                <w:szCs w:val="24"/>
                <w:lang w:val="ru" w:eastAsia="ru-RU"/>
              </w:rPr>
              <w:t xml:space="preserve"> обеспечивающих эффективное усвоение материала </w:t>
            </w:r>
            <w:r w:rsidRPr="00F05219">
              <w:rPr>
                <w:rFonts w:eastAsia="Times New Roman" w:cs="Times New Roman"/>
                <w:sz w:val="24"/>
                <w:szCs w:val="24"/>
                <w:lang w:eastAsia="ru-RU"/>
              </w:rPr>
              <w:t>С</w:t>
            </w:r>
            <w:r w:rsidRPr="00F05219">
              <w:rPr>
                <w:rFonts w:eastAsia="Times New Roman" w:cs="Times New Roman"/>
                <w:sz w:val="24"/>
                <w:szCs w:val="24"/>
                <w:lang w:val="ru" w:eastAsia="ru-RU"/>
              </w:rPr>
              <w:t>лушателями</w:t>
            </w:r>
            <w:r w:rsidRPr="00F05219">
              <w:rPr>
                <w:rFonts w:eastAsia="Times New Roman" w:cs="Times New Roman"/>
                <w:sz w:val="24"/>
                <w:szCs w:val="24"/>
                <w:lang w:eastAsia="ru-RU"/>
              </w:rPr>
              <w:t>.</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Интерактивность:</w:t>
            </w:r>
            <w:r w:rsidRPr="00F05219">
              <w:rPr>
                <w:rFonts w:eastAsia="Times New Roman" w:cs="Times New Roman"/>
                <w:sz w:val="24"/>
                <w:szCs w:val="24"/>
                <w:lang w:val="ru" w:eastAsia="ru-RU"/>
              </w:rPr>
              <w:tab/>
              <w:t xml:space="preserve">Программа должна предусматривать использование интерактивных форм обучения, таких как </w:t>
            </w:r>
            <w:r w:rsidRPr="00F05219">
              <w:rPr>
                <w:rFonts w:eastAsia="Times New Roman" w:cs="Times New Roman"/>
                <w:sz w:val="24"/>
                <w:szCs w:val="24"/>
                <w:lang w:eastAsia="ru-RU"/>
              </w:rPr>
              <w:t xml:space="preserve">вебинары, </w:t>
            </w:r>
            <w:r w:rsidRPr="00F05219">
              <w:rPr>
                <w:rFonts w:eastAsia="Times New Roman" w:cs="Times New Roman"/>
                <w:sz w:val="24"/>
                <w:szCs w:val="24"/>
                <w:lang w:val="ru" w:eastAsia="ru-RU"/>
              </w:rPr>
              <w:t xml:space="preserve">дискуссии и проектная деятельность, разбор кейсов, </w:t>
            </w:r>
            <w:r w:rsidRPr="00F05219">
              <w:rPr>
                <w:rFonts w:eastAsia="Times New Roman" w:cs="Times New Roman"/>
                <w:sz w:val="24"/>
                <w:szCs w:val="24"/>
                <w:lang w:eastAsia="ru-RU"/>
              </w:rPr>
              <w:t xml:space="preserve">практические задания с обратной связью, </w:t>
            </w:r>
            <w:r w:rsidRPr="00F05219">
              <w:rPr>
                <w:rFonts w:eastAsia="Times New Roman" w:cs="Times New Roman"/>
                <w:sz w:val="24"/>
                <w:szCs w:val="24"/>
                <w:lang w:val="ru" w:eastAsia="ru-RU"/>
              </w:rPr>
              <w:t xml:space="preserve">мастер-классы, тренинги, </w:t>
            </w:r>
            <w:r w:rsidRPr="00F05219">
              <w:rPr>
                <w:rFonts w:eastAsia="Times New Roman" w:cs="Times New Roman"/>
                <w:sz w:val="24"/>
                <w:szCs w:val="24"/>
                <w:lang w:eastAsia="ru-RU"/>
              </w:rPr>
              <w:t>виртуальное и реальное</w:t>
            </w:r>
            <w:r w:rsidRPr="00F05219">
              <w:rPr>
                <w:rFonts w:eastAsia="Times New Roman" w:cs="Times New Roman"/>
                <w:sz w:val="24"/>
                <w:szCs w:val="24"/>
                <w:lang w:val="ru" w:eastAsia="ru-RU"/>
              </w:rPr>
              <w:t xml:space="preserve"> участие в мероприятиях для получения реального опыта реализации</w:t>
            </w:r>
            <w:r w:rsidRPr="00F05219">
              <w:rPr>
                <w:rFonts w:eastAsia="Times New Roman" w:cs="Times New Roman"/>
                <w:sz w:val="24"/>
                <w:szCs w:val="24"/>
                <w:lang w:eastAsia="ru-RU"/>
              </w:rPr>
              <w:t xml:space="preserve"> музыкального образования.</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Доступность:</w:t>
            </w:r>
            <w:r w:rsidRPr="00F05219">
              <w:rPr>
                <w:rFonts w:eastAsia="Times New Roman" w:cs="Times New Roman"/>
                <w:sz w:val="24"/>
                <w:szCs w:val="24"/>
                <w:lang w:val="ru" w:eastAsia="ru-RU"/>
              </w:rPr>
              <w:t xml:space="preserve"> Материал программы должен быть представлен в доступной и понятной форме, учитывающей различный уровень подготовки </w:t>
            </w:r>
            <w:r w:rsidRPr="00F05219">
              <w:rPr>
                <w:rFonts w:eastAsia="Times New Roman" w:cs="Times New Roman"/>
                <w:sz w:val="24"/>
                <w:szCs w:val="24"/>
                <w:lang w:eastAsia="ru-RU"/>
              </w:rPr>
              <w:t>С</w:t>
            </w:r>
            <w:r w:rsidRPr="00F05219">
              <w:rPr>
                <w:rFonts w:eastAsia="Times New Roman" w:cs="Times New Roman"/>
                <w:sz w:val="24"/>
                <w:szCs w:val="24"/>
                <w:lang w:val="ru" w:eastAsia="ru-RU"/>
              </w:rPr>
              <w:t>лушателей</w:t>
            </w:r>
            <w:r w:rsidRPr="00F05219">
              <w:rPr>
                <w:rFonts w:eastAsia="Times New Roman" w:cs="Times New Roman"/>
                <w:sz w:val="24"/>
                <w:szCs w:val="24"/>
                <w:lang w:eastAsia="ru-RU"/>
              </w:rPr>
              <w:t>. С этой целью необходимо: использовать чёткую структуру изложения материала с выделением ключевых понятий и алгоритмом действий; сопровождать теоретические блоки практическими примерами и кейсами, мастер-классами из реальной практики; предоставлять раздаточные материалы (памятки, чек-листы, шаблоны документов); применять мультимедийные средства (презентации, видеофрагменты уроков, внеурочных мероприятий); организовывать консультационную поддержку слушателей в процессе обучения. Материал должен быть представлен в удобном формате (тексты, видео, интерактивные задания) и адаптированы для разных уровней подготовки.</w:t>
            </w:r>
          </w:p>
          <w:p w:rsidR="00F05219" w:rsidRPr="00F05219" w:rsidRDefault="00F05219" w:rsidP="00F05219">
            <w:pPr>
              <w:ind w:firstLine="708"/>
              <w:rPr>
                <w:rFonts w:eastAsia="Times New Roman" w:cs="Times New Roman"/>
                <w:sz w:val="24"/>
                <w:szCs w:val="24"/>
                <w:lang w:eastAsia="ru-RU"/>
              </w:rPr>
            </w:pPr>
          </w:p>
          <w:p w:rsidR="00F05219" w:rsidRPr="00F05219" w:rsidRDefault="00F05219" w:rsidP="00F05219">
            <w:pPr>
              <w:rPr>
                <w:rFonts w:eastAsia="Times New Roman" w:cs="Times New Roman"/>
                <w:sz w:val="24"/>
                <w:szCs w:val="24"/>
                <w:lang w:val="ru" w:eastAsia="ru-RU"/>
              </w:rPr>
            </w:pPr>
            <w:r w:rsidRPr="00F05219">
              <w:rPr>
                <w:rFonts w:eastAsia="Times New Roman" w:cs="Times New Roman"/>
                <w:sz w:val="24"/>
                <w:szCs w:val="24"/>
                <w:lang w:val="ru" w:eastAsia="ru-RU"/>
              </w:rPr>
              <w:t>Программа повышения квалификации должна обладать следующими характеристиками:</w:t>
            </w:r>
          </w:p>
          <w:p w:rsidR="00F05219" w:rsidRPr="00F05219" w:rsidRDefault="00F05219" w:rsidP="00F05219">
            <w:pPr>
              <w:ind w:firstLine="708"/>
              <w:rPr>
                <w:rFonts w:eastAsia="Times New Roman" w:cs="Times New Roman"/>
                <w:b/>
                <w:sz w:val="24"/>
                <w:szCs w:val="24"/>
                <w:lang w:val="ru" w:eastAsia="ru-RU"/>
              </w:rPr>
            </w:pPr>
            <w:r w:rsidRPr="00F05219">
              <w:rPr>
                <w:rFonts w:eastAsia="Times New Roman" w:cs="Times New Roman"/>
                <w:b/>
                <w:sz w:val="24"/>
                <w:szCs w:val="24"/>
                <w:lang w:val="ru" w:eastAsia="ru-RU"/>
              </w:rPr>
              <w:t xml:space="preserve">Комплексный подход: </w:t>
            </w:r>
            <w:r w:rsidRPr="00F05219">
              <w:rPr>
                <w:rFonts w:eastAsia="Times New Roman" w:cs="Times New Roman"/>
                <w:sz w:val="24"/>
                <w:szCs w:val="24"/>
                <w:lang w:eastAsia="ru-RU"/>
              </w:rPr>
              <w:t>содержание Программы должно быть нацелено на получение теоретических знаний и отработку практических умений, охватывающих все аспекты преподавания музыки: от нормативно-правовой базы до цифровых инструментов.</w:t>
            </w:r>
          </w:p>
          <w:p w:rsidR="00F05219" w:rsidRPr="00F05219" w:rsidRDefault="00F05219" w:rsidP="00F05219">
            <w:pPr>
              <w:ind w:firstLine="708"/>
              <w:rPr>
                <w:rFonts w:eastAsia="Times New Roman" w:cs="Times New Roman"/>
                <w:b/>
                <w:sz w:val="24"/>
                <w:szCs w:val="24"/>
                <w:lang w:val="ru" w:eastAsia="ru-RU"/>
              </w:rPr>
            </w:pPr>
            <w:r w:rsidRPr="00F05219">
              <w:rPr>
                <w:rFonts w:eastAsia="Times New Roman" w:cs="Times New Roman"/>
                <w:b/>
                <w:sz w:val="24"/>
                <w:szCs w:val="24"/>
                <w:lang w:val="ru" w:eastAsia="ru-RU"/>
              </w:rPr>
              <w:t>Ориентация на практическую деятельность:</w:t>
            </w:r>
            <w:r w:rsidRPr="00F05219">
              <w:rPr>
                <w:rFonts w:eastAsia="Times New Roman" w:cs="Times New Roman"/>
                <w:b/>
                <w:sz w:val="24"/>
                <w:szCs w:val="24"/>
                <w:lang w:val="ru" w:eastAsia="ru-RU"/>
              </w:rPr>
              <w:tab/>
            </w:r>
            <w:r w:rsidRPr="00F05219">
              <w:rPr>
                <w:rFonts w:eastAsia="Times New Roman" w:cs="Times New Roman"/>
                <w:sz w:val="24"/>
                <w:szCs w:val="24"/>
                <w:lang w:val="ru" w:eastAsia="ru-RU"/>
              </w:rPr>
              <w:t xml:space="preserve">большая </w:t>
            </w:r>
            <w:r w:rsidRPr="00F05219">
              <w:rPr>
                <w:rFonts w:eastAsia="Times New Roman" w:cs="Times New Roman"/>
                <w:sz w:val="24"/>
                <w:szCs w:val="24"/>
                <w:lang w:eastAsia="ru-RU"/>
              </w:rPr>
              <w:t>часть учебного времени должна отводится на отработку практических умений; в каждый модуль должны быть включены практические задания, имитирующие реальные педагогические ситуации. Слушатели должны отрабатывать умения на кейсах и проектах.</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b/>
                <w:sz w:val="24"/>
                <w:szCs w:val="24"/>
                <w:lang w:val="ru" w:eastAsia="ru-RU"/>
              </w:rPr>
              <w:t xml:space="preserve">Использование современных технологий: </w:t>
            </w:r>
            <w:r w:rsidRPr="00F05219">
              <w:rPr>
                <w:rFonts w:eastAsia="Times New Roman" w:cs="Times New Roman"/>
                <w:sz w:val="24"/>
                <w:szCs w:val="24"/>
                <w:lang w:eastAsia="ru-RU"/>
              </w:rPr>
              <w:t xml:space="preserve">Программа должна предусматривать освоение цифровых платформ, интерактивных инструментов и дистанционных форматов обучения, соответствующих </w:t>
            </w:r>
            <w:r w:rsidRPr="00F05219">
              <w:rPr>
                <w:rFonts w:eastAsia="Times New Roman" w:cs="Times New Roman"/>
                <w:sz w:val="24"/>
                <w:szCs w:val="24"/>
                <w:lang w:eastAsia="ru-RU"/>
              </w:rPr>
              <w:lastRenderedPageBreak/>
              <w:t>трендам цифрового образования; выстраивание сетевого взаимодействия.</w:t>
            </w:r>
          </w:p>
          <w:p w:rsidR="00F05219" w:rsidRPr="00F05219" w:rsidRDefault="00F05219" w:rsidP="00F05219">
            <w:pPr>
              <w:ind w:firstLine="708"/>
              <w:rPr>
                <w:rFonts w:eastAsia="Times New Roman" w:cs="Times New Roman"/>
                <w:sz w:val="24"/>
                <w:szCs w:val="24"/>
                <w:lang w:eastAsia="ru-RU"/>
              </w:rPr>
            </w:pPr>
            <w:r w:rsidRPr="00F05219">
              <w:rPr>
                <w:rFonts w:eastAsia="Times New Roman" w:cs="Times New Roman"/>
                <w:sz w:val="24"/>
                <w:szCs w:val="24"/>
                <w:lang w:eastAsia="ru-RU"/>
              </w:rPr>
              <w:t xml:space="preserve">   </w:t>
            </w:r>
          </w:p>
          <w:p w:rsidR="00F05219" w:rsidRPr="00F05219" w:rsidRDefault="00F05219" w:rsidP="00F05219">
            <w:pPr>
              <w:ind w:firstLine="720"/>
              <w:jc w:val="left"/>
              <w:rPr>
                <w:rFonts w:eastAsia="Times New Roman" w:cs="Times New Roman"/>
                <w:sz w:val="24"/>
                <w:szCs w:val="24"/>
                <w:lang w:val="ru" w:eastAsia="ru-RU"/>
              </w:rPr>
            </w:pPr>
            <w:r w:rsidRPr="00F05219">
              <w:rPr>
                <w:rFonts w:eastAsia="Times New Roman" w:cs="Times New Roman"/>
                <w:b/>
                <w:bCs/>
                <w:sz w:val="24"/>
                <w:szCs w:val="24"/>
                <w:lang w:val="ru" w:eastAsia="ru-RU"/>
              </w:rPr>
              <w:t>Ожидаемые результаты:</w:t>
            </w:r>
            <w:r w:rsidRPr="00F05219">
              <w:rPr>
                <w:rFonts w:eastAsia="Times New Roman" w:cs="Times New Roman"/>
                <w:sz w:val="24"/>
                <w:szCs w:val="24"/>
                <w:lang w:val="ru" w:eastAsia="ru-RU"/>
              </w:rPr>
              <w:br/>
              <w:t>В результате обучения Слушатели должны:</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val="ru" w:eastAsia="ru-RU"/>
              </w:rPr>
              <w:t xml:space="preserve">  Знать</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Нормативно-правовую базу музыкального образования,  регламентирующую образовательную деятельность в общеобразовательной организации;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Современные тенденции в музыкальном образовании;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Современные методики и технологии преподавания музыки.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Принципы организации дистанционного и смешанного обучения.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Критерии оценки результатов музыкального обучения.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 Специфику разработки рабочих программ, внеурочных программ музыкального направления, методических материалов.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 Приёмы организации дистанционных и интерактивных мероприятий.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7. Методы оценки и мониторинга образовательных результатов.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8. Условия интеграции цифровых технологий в преподавании музыки.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val="ru" w:eastAsia="ru-RU"/>
              </w:rPr>
              <w:t xml:space="preserve">  Уметь</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Планировать уроки музыки с учётом ФГОС и возрастных особенностей обучающихся.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Применять игровые и проектные технологии на занятиях.</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Использовать цифровые инструменты для создания образовательного контента.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Мотивировать обучающихся к изучению музыки.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  Развивать вокально-творческие умения обучающихся.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 Применять современные методики и технологии в преподавании музыки.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7. Использовать в учебной деятельности приёмы организации дистанционных и интерактивных мероприятий.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8. Проводить мониторинг образовательных результатов обучения музыке.</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9. Планировать и проводить внеурочные музыкальные мероприятия.</w:t>
            </w:r>
          </w:p>
          <w:p w:rsidR="00F05219" w:rsidRPr="00F05219" w:rsidRDefault="00F05219" w:rsidP="00F05219">
            <w:pPr>
              <w:rPr>
                <w:rFonts w:eastAsia="Times New Roman" w:cs="Times New Roman"/>
                <w:sz w:val="24"/>
                <w:szCs w:val="24"/>
                <w:lang w:eastAsia="ru-RU"/>
              </w:rPr>
            </w:pPr>
          </w:p>
          <w:p w:rsidR="00F05219" w:rsidRPr="00F05219" w:rsidRDefault="00F05219" w:rsidP="00F05219">
            <w:pPr>
              <w:shd w:val="clear" w:color="auto" w:fill="FFFFFF"/>
              <w:ind w:firstLine="466"/>
              <w:rPr>
                <w:rFonts w:eastAsia="Times New Roman" w:cs="Times New Roman"/>
                <w:sz w:val="24"/>
                <w:szCs w:val="24"/>
                <w:lang w:val="ru" w:eastAsia="ru-RU"/>
              </w:rPr>
            </w:pPr>
            <w:r w:rsidRPr="00F05219">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F05219">
              <w:rPr>
                <w:rFonts w:eastAsia="Times New Roman" w:cs="Times New Roman"/>
                <w:sz w:val="24"/>
                <w:szCs w:val="24"/>
                <w:lang w:eastAsia="ru-RU"/>
              </w:rPr>
              <w:t>6</w:t>
            </w:r>
            <w:r w:rsidRPr="00F05219">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w:t>
            </w:r>
            <w:r w:rsidRPr="00F05219">
              <w:rPr>
                <w:rFonts w:eastAsia="Times New Roman" w:cs="Times New Roman"/>
                <w:sz w:val="24"/>
                <w:szCs w:val="24"/>
                <w:lang w:val="ru" w:eastAsia="ru-RU"/>
              </w:rPr>
              <w:lastRenderedPageBreak/>
              <w:t xml:space="preserve">полноту подготовки с учетом современных методов и подходов включая аддитивные технологии в процессе обучения.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в течение 3-х (трех) рабочих дней после подписания </w:t>
            </w:r>
            <w:r w:rsidRPr="00F05219">
              <w:rPr>
                <w:rFonts w:eastAsia="Times New Roman" w:cs="Times New Roman"/>
                <w:sz w:val="24"/>
                <w:szCs w:val="24"/>
                <w:lang w:eastAsia="ru-RU"/>
              </w:rPr>
              <w:t>Договора</w:t>
            </w:r>
            <w:r w:rsidRPr="00F05219">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 Общее количество слушателей: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из числа педагогов, методистов и руководителей образовательных организаций общего образования.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Сроки оказания услуги: с момента заключения Договора по </w:t>
            </w:r>
            <w:r w:rsidRPr="00F05219">
              <w:rPr>
                <w:rFonts w:eastAsia="Times New Roman" w:cs="Times New Roman"/>
                <w:sz w:val="24"/>
                <w:szCs w:val="24"/>
                <w:lang w:eastAsia="ru-RU"/>
              </w:rPr>
              <w:t>28</w:t>
            </w:r>
            <w:r w:rsidRPr="00F05219">
              <w:rPr>
                <w:rFonts w:eastAsia="Times New Roman" w:cs="Times New Roman"/>
                <w:sz w:val="24"/>
                <w:szCs w:val="24"/>
                <w:lang w:val="ru" w:eastAsia="ru-RU"/>
              </w:rPr>
              <w:t>.</w:t>
            </w:r>
            <w:r w:rsidRPr="00F05219">
              <w:rPr>
                <w:rFonts w:eastAsia="Times New Roman" w:cs="Times New Roman"/>
                <w:sz w:val="24"/>
                <w:szCs w:val="24"/>
                <w:lang w:eastAsia="ru-RU"/>
              </w:rPr>
              <w:t>10</w:t>
            </w:r>
            <w:r w:rsidRPr="00F05219">
              <w:rPr>
                <w:rFonts w:eastAsia="Times New Roman" w:cs="Times New Roman"/>
                <w:sz w:val="24"/>
                <w:szCs w:val="24"/>
                <w:lang w:val="ru" w:eastAsia="ru-RU"/>
              </w:rPr>
              <w:t>.2026 г.</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Форма проведения: </w:t>
            </w:r>
            <w:r w:rsidRPr="00F05219">
              <w:rPr>
                <w:rFonts w:eastAsia="Times New Roman" w:cs="Times New Roman"/>
                <w:sz w:val="24"/>
                <w:szCs w:val="24"/>
                <w:lang w:eastAsia="ru-RU"/>
              </w:rPr>
              <w:t xml:space="preserve">очно-заочная </w:t>
            </w:r>
            <w:r w:rsidRPr="00F05219">
              <w:rPr>
                <w:rFonts w:eastAsia="Times New Roman" w:cs="Times New Roman"/>
                <w:sz w:val="24"/>
                <w:szCs w:val="24"/>
                <w:lang w:val="ru" w:eastAsia="ru-RU"/>
              </w:rPr>
              <w:t xml:space="preserve">с применением дистанционных образовательных технологий.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К реализации учебного процесса предъявляются следующие требования:</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 программа повышения квалификации должна быть реализована в </w:t>
            </w:r>
            <w:r w:rsidRPr="00F05219">
              <w:rPr>
                <w:rFonts w:eastAsia="Times New Roman" w:cs="Times New Roman"/>
                <w:sz w:val="24"/>
                <w:szCs w:val="24"/>
                <w:lang w:eastAsia="ru-RU"/>
              </w:rPr>
              <w:t xml:space="preserve">очно-заочной </w:t>
            </w:r>
            <w:r w:rsidRPr="00F05219">
              <w:rPr>
                <w:rFonts w:eastAsia="Times New Roman" w:cs="Times New Roman"/>
                <w:sz w:val="24"/>
                <w:szCs w:val="24"/>
                <w:lang w:val="ru" w:eastAsia="ru-RU"/>
              </w:rPr>
              <w:t>форме с применением дистанционных образовательных технологий:</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1) очное обучение продолжительностью </w:t>
            </w:r>
            <w:r w:rsidRPr="00F05219">
              <w:rPr>
                <w:rFonts w:eastAsia="Times New Roman" w:cs="Times New Roman"/>
                <w:sz w:val="24"/>
                <w:szCs w:val="24"/>
                <w:lang w:eastAsia="ru-RU"/>
              </w:rPr>
              <w:t>36</w:t>
            </w:r>
            <w:r w:rsidRPr="00F05219">
              <w:rPr>
                <w:rFonts w:eastAsia="Times New Roman" w:cs="Times New Roman"/>
                <w:sz w:val="24"/>
                <w:szCs w:val="24"/>
                <w:lang w:val="ru" w:eastAsia="ru-RU"/>
              </w:rPr>
              <w:t xml:space="preserve"> 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2) дистанционное обучение – 35 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3) итоговая аттестация – 1 ак.ч.</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val="ru" w:eastAsia="ru-RU"/>
              </w:rPr>
              <w:t xml:space="preserve">Очные занятия должны проводится в г. </w:t>
            </w:r>
            <w:r w:rsidRPr="00F05219">
              <w:rPr>
                <w:rFonts w:eastAsia="Times New Roman" w:cs="Times New Roman"/>
                <w:sz w:val="24"/>
                <w:szCs w:val="24"/>
                <w:lang w:eastAsia="ru-RU"/>
              </w:rPr>
              <w:t>Москве</w:t>
            </w:r>
            <w:r w:rsidRPr="00F05219">
              <w:rPr>
                <w:rFonts w:eastAsia="Times New Roman" w:cs="Times New Roman"/>
                <w:sz w:val="24"/>
                <w:szCs w:val="24"/>
                <w:lang w:val="ru" w:eastAsia="ru-RU"/>
              </w:rPr>
              <w:t xml:space="preserve">,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оснащенных мебелью для проведения учебных занятий, мультимедийным оборудованием</w:t>
            </w:r>
            <w:r w:rsidRPr="00F05219">
              <w:rPr>
                <w:rFonts w:eastAsia="Times New Roman" w:cs="Times New Roman"/>
                <w:sz w:val="24"/>
                <w:szCs w:val="24"/>
                <w:lang w:eastAsia="ru-RU"/>
              </w:rPr>
              <w:t>, ПК для каждого слушателя, с выходом в Интернет, доступом к онлайн конференц-платформе.</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eastAsia="ru-RU"/>
              </w:rPr>
              <w:t xml:space="preserve">Исполнитель должен предоставить Слушателям место проживания на все время обучения в г. Москве.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b/>
                <w:sz w:val="24"/>
                <w:szCs w:val="24"/>
                <w:lang w:val="ru" w:eastAsia="ru-RU"/>
              </w:rPr>
            </w:pPr>
            <w:r w:rsidRPr="00F05219">
              <w:rPr>
                <w:rFonts w:eastAsia="Times New Roman" w:cs="Times New Roman"/>
                <w:b/>
                <w:sz w:val="24"/>
                <w:szCs w:val="24"/>
                <w:lang w:val="ru" w:eastAsia="ru-RU"/>
              </w:rPr>
              <w:lastRenderedPageBreak/>
              <w:t xml:space="preserve">Обучение с применением дистанционных образовательных технологий и электронного обучения должно включать: </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Вебинары на отечественной онлайн-конференц-платформе с прокторингом:</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а) </w:t>
            </w:r>
            <w:r w:rsidRPr="00F05219">
              <w:rPr>
                <w:rFonts w:eastAsia="Times New Roman" w:cs="Times New Roman"/>
                <w:i/>
                <w:sz w:val="24"/>
                <w:szCs w:val="24"/>
                <w:lang w:eastAsia="ru-RU"/>
              </w:rPr>
              <w:t>платформа:</w:t>
            </w:r>
            <w:r w:rsidRPr="00F05219">
              <w:rPr>
                <w:rFonts w:eastAsia="Times New Roman" w:cs="Times New Roman"/>
                <w:sz w:val="24"/>
                <w:szCs w:val="24"/>
                <w:lang w:eastAsia="ru-RU"/>
              </w:rPr>
              <w:t xml:space="preserve"> обучение должно проводится на сертифицированной отечественной платформе для видеоконференций (например, «Сферум», МТС «Линк», «Яндекс Телемост» и т.д.), соответствующей требованиям информационной безопасности и ФЗ 152 «О персональных данных»;</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б) </w:t>
            </w:r>
            <w:r w:rsidRPr="00F05219">
              <w:rPr>
                <w:rFonts w:eastAsia="Times New Roman" w:cs="Times New Roman"/>
                <w:i/>
                <w:sz w:val="24"/>
                <w:szCs w:val="24"/>
                <w:lang w:eastAsia="ru-RU"/>
              </w:rPr>
              <w:t>прокторинг</w:t>
            </w:r>
            <w:r w:rsidRPr="00F05219">
              <w:rPr>
                <w:rFonts w:eastAsia="Times New Roman" w:cs="Times New Roman"/>
                <w:sz w:val="24"/>
                <w:szCs w:val="24"/>
                <w:lang w:eastAsia="ru-RU"/>
              </w:rPr>
              <w:t>: для контроля посещаемости и академической честности должна применятся система прокторинга (наблюдения за Слушателем во время вебинара через веб-камеру и экран компьютера).;</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в) </w:t>
            </w:r>
            <w:r w:rsidRPr="00F05219">
              <w:rPr>
                <w:rFonts w:eastAsia="Times New Roman" w:cs="Times New Roman"/>
                <w:i/>
                <w:sz w:val="24"/>
                <w:szCs w:val="24"/>
                <w:lang w:eastAsia="ru-RU"/>
              </w:rPr>
              <w:t>продолжительность и частота:</w:t>
            </w:r>
            <w:r w:rsidRPr="00F05219">
              <w:rPr>
                <w:rFonts w:eastAsia="Times New Roman" w:cs="Times New Roman"/>
                <w:sz w:val="24"/>
                <w:szCs w:val="24"/>
                <w:lang w:eastAsia="ru-RU"/>
              </w:rPr>
              <w:t xml:space="preserve"> вебинары должны проводится 2-3 раза в неделю в течение 2-3 академических часов;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г) </w:t>
            </w:r>
            <w:r w:rsidRPr="00F05219">
              <w:rPr>
                <w:rFonts w:eastAsia="Times New Roman" w:cs="Times New Roman"/>
                <w:i/>
                <w:sz w:val="24"/>
                <w:szCs w:val="24"/>
                <w:lang w:eastAsia="ru-RU"/>
              </w:rPr>
              <w:t>содержание:</w:t>
            </w:r>
            <w:r w:rsidRPr="00F05219">
              <w:rPr>
                <w:rFonts w:eastAsia="Times New Roman" w:cs="Times New Roman"/>
                <w:sz w:val="24"/>
                <w:szCs w:val="24"/>
                <w:lang w:eastAsia="ru-RU"/>
              </w:rPr>
              <w:t xml:space="preserve"> на вебинарах должны подробно разбираться теоретические блоки Программы: нормативно-правовые основы музыкального образования, психологические особенности музыкального развития личности, требования ФГОС НОО и ФГОС ООО, ФОП НОО и ФОП ООО, ФРП по учебному предмету «Музыка» и т.д.;</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д) </w:t>
            </w:r>
            <w:r w:rsidRPr="00F05219">
              <w:rPr>
                <w:rFonts w:eastAsia="Times New Roman" w:cs="Times New Roman"/>
                <w:i/>
                <w:sz w:val="24"/>
                <w:szCs w:val="24"/>
                <w:lang w:eastAsia="ru-RU"/>
              </w:rPr>
              <w:t>интерактивность:</w:t>
            </w:r>
            <w:r w:rsidRPr="00F05219">
              <w:rPr>
                <w:rFonts w:eastAsia="Times New Roman" w:cs="Times New Roman"/>
                <w:sz w:val="24"/>
                <w:szCs w:val="24"/>
                <w:lang w:eastAsia="ru-RU"/>
              </w:rPr>
              <w:t xml:space="preserve"> вебинары должны включать мини-лекции (15-20 минут), демонстрацию видеопримеров (фрагменты уроков, внеурочных мероприятий, мастер-классов, педмастерских), групповые обсуждения и мозговые штурмы в виртуальных комнатах, ответы на вопросы Слушателей;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е) </w:t>
            </w:r>
            <w:r w:rsidRPr="00F05219">
              <w:rPr>
                <w:rFonts w:eastAsia="Times New Roman" w:cs="Times New Roman"/>
                <w:i/>
                <w:sz w:val="24"/>
                <w:szCs w:val="24"/>
                <w:lang w:eastAsia="ru-RU"/>
              </w:rPr>
              <w:t>запись вебинаров:</w:t>
            </w:r>
            <w:r w:rsidRPr="00F05219">
              <w:rPr>
                <w:rFonts w:eastAsia="Times New Roman" w:cs="Times New Roman"/>
                <w:b/>
                <w:sz w:val="24"/>
                <w:szCs w:val="24"/>
                <w:lang w:eastAsia="ru-RU"/>
              </w:rPr>
              <w:t xml:space="preserve"> </w:t>
            </w:r>
            <w:r w:rsidRPr="00F05219">
              <w:rPr>
                <w:rFonts w:eastAsia="Times New Roman" w:cs="Times New Roman"/>
                <w:sz w:val="24"/>
                <w:szCs w:val="24"/>
                <w:lang w:eastAsia="ru-RU"/>
              </w:rPr>
              <w:t>все вибинары должны быть записаны, запись должна быть размещена в личном кабинете Слушателя на образовательной платформе и доступна до конца обучения.</w:t>
            </w:r>
          </w:p>
          <w:p w:rsidR="00F05219" w:rsidRPr="00F05219" w:rsidRDefault="00F05219" w:rsidP="00F05219">
            <w:pPr>
              <w:rPr>
                <w:rFonts w:eastAsia="Times New Roman" w:cs="Times New Roman"/>
                <w:sz w:val="24"/>
                <w:szCs w:val="24"/>
                <w:lang w:eastAsia="ru-RU"/>
              </w:rPr>
            </w:pPr>
          </w:p>
          <w:p w:rsidR="00F05219" w:rsidRPr="00F05219" w:rsidRDefault="00F05219" w:rsidP="00F05219">
            <w:pPr>
              <w:ind w:firstLine="720"/>
              <w:rPr>
                <w:rFonts w:eastAsia="Times New Roman" w:cs="Times New Roman"/>
                <w:sz w:val="24"/>
                <w:szCs w:val="24"/>
                <w:lang w:eastAsia="ru-RU"/>
              </w:rPr>
            </w:pPr>
            <w:r w:rsidRPr="00F05219">
              <w:rPr>
                <w:rFonts w:eastAsia="Times New Roman" w:cs="Times New Roman"/>
                <w:sz w:val="24"/>
                <w:szCs w:val="24"/>
                <w:lang w:eastAsia="ru-RU"/>
              </w:rPr>
              <w:t>Необходимо использовать разнообразные формы проведения занятий с применением дистанционных образовательных технологий: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 онлайн-лекции и вебинары (синхронные занятия с преподавателем);</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2) асинхронные материалы (видеоуроки, презентации, тексты, интерактивные модули) для самостоятельного обучения;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 практические занятия с автоматической проверкой и обратной связью от преподавателя;</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 групповые проекты (разработка уроков, музыкальных презентаций) с использованием облачных сервисов;</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 форумы и чаты для обсуждения вопросов и обмена опытом между слушателями;</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 тестирование, другие формы контроля и итоговой аттестации в электронной форме.</w:t>
            </w:r>
          </w:p>
          <w:p w:rsidR="00F05219" w:rsidRPr="00F05219" w:rsidRDefault="00F05219" w:rsidP="00F05219">
            <w:pPr>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b/>
                <w:sz w:val="24"/>
                <w:szCs w:val="24"/>
                <w:lang w:val="ru" w:eastAsia="ru-RU"/>
              </w:rPr>
              <w:t xml:space="preserve">Очные </w:t>
            </w:r>
            <w:r w:rsidRPr="00F05219">
              <w:rPr>
                <w:rFonts w:eastAsia="Times New Roman" w:cs="Times New Roman"/>
                <w:b/>
                <w:sz w:val="24"/>
                <w:szCs w:val="24"/>
                <w:lang w:eastAsia="ru-RU"/>
              </w:rPr>
              <w:t>занятия</w:t>
            </w:r>
            <w:r w:rsidRPr="00F05219">
              <w:rPr>
                <w:rFonts w:eastAsia="Times New Roman" w:cs="Times New Roman"/>
                <w:b/>
                <w:sz w:val="24"/>
                <w:szCs w:val="24"/>
                <w:lang w:val="ru" w:eastAsia="ru-RU"/>
              </w:rPr>
              <w:t>:</w:t>
            </w:r>
            <w:r w:rsidRPr="00F05219">
              <w:rPr>
                <w:rFonts w:eastAsia="Times New Roman" w:cs="Times New Roman"/>
                <w:sz w:val="24"/>
                <w:szCs w:val="24"/>
                <w:lang w:val="ru" w:eastAsia="ru-RU"/>
              </w:rPr>
              <w:t xml:space="preserve"> должны носить интерактивный и практико-ориентированный характер</w:t>
            </w:r>
            <w:r w:rsidRPr="00F05219">
              <w:rPr>
                <w:rFonts w:eastAsia="Times New Roman" w:cs="Times New Roman"/>
                <w:sz w:val="24"/>
                <w:szCs w:val="24"/>
                <w:lang w:eastAsia="ru-RU"/>
              </w:rPr>
              <w:t>; отработка умений должна осуществляться  в условиях, приближённых к реальным; должна быть немедленная обратная связь от преподавателя и коллег; коллективная работа и обмен опытом.</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eastAsia="ru-RU"/>
              </w:rPr>
              <w:lastRenderedPageBreak/>
              <w:t>Должны быть использованы следующие формы проведения очных занятий:</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 xml:space="preserve">1) проблемные лекции </w:t>
            </w:r>
            <w:r w:rsidRPr="00F05219">
              <w:rPr>
                <w:rFonts w:eastAsia="Times New Roman" w:cs="Times New Roman"/>
                <w:sz w:val="24"/>
                <w:szCs w:val="24"/>
                <w:lang w:val="ru" w:eastAsia="ru-RU"/>
              </w:rPr>
              <w:t xml:space="preserve">с элементами дискуссии, где слушатели </w:t>
            </w:r>
            <w:r w:rsidRPr="00F05219">
              <w:rPr>
                <w:rFonts w:eastAsia="Times New Roman" w:cs="Times New Roman"/>
                <w:sz w:val="24"/>
                <w:szCs w:val="24"/>
                <w:lang w:eastAsia="ru-RU"/>
              </w:rPr>
              <w:t xml:space="preserve">будут иметь возможность </w:t>
            </w:r>
            <w:r w:rsidRPr="00F05219">
              <w:rPr>
                <w:rFonts w:eastAsia="Times New Roman" w:cs="Times New Roman"/>
                <w:sz w:val="24"/>
                <w:szCs w:val="24"/>
                <w:lang w:val="ru" w:eastAsia="ru-RU"/>
              </w:rPr>
              <w:t>анализир</w:t>
            </w:r>
            <w:r w:rsidRPr="00F05219">
              <w:rPr>
                <w:rFonts w:eastAsia="Times New Roman" w:cs="Times New Roman"/>
                <w:sz w:val="24"/>
                <w:szCs w:val="24"/>
                <w:lang w:eastAsia="ru-RU"/>
              </w:rPr>
              <w:t>овать</w:t>
            </w:r>
            <w:r w:rsidRPr="00F05219">
              <w:rPr>
                <w:rFonts w:eastAsia="Times New Roman" w:cs="Times New Roman"/>
                <w:sz w:val="24"/>
                <w:szCs w:val="24"/>
                <w:lang w:val="ru" w:eastAsia="ru-RU"/>
              </w:rPr>
              <w:t xml:space="preserve"> актуальные вопросы современного музыкального образования, внедрени</w:t>
            </w:r>
            <w:r w:rsidRPr="00F05219">
              <w:rPr>
                <w:rFonts w:eastAsia="Times New Roman" w:cs="Times New Roman"/>
                <w:sz w:val="24"/>
                <w:szCs w:val="24"/>
                <w:lang w:eastAsia="ru-RU"/>
              </w:rPr>
              <w:t xml:space="preserve">я </w:t>
            </w:r>
            <w:r w:rsidRPr="00F05219">
              <w:rPr>
                <w:rFonts w:eastAsia="Times New Roman" w:cs="Times New Roman"/>
                <w:sz w:val="24"/>
                <w:szCs w:val="24"/>
                <w:lang w:val="ru" w:eastAsia="ru-RU"/>
              </w:rPr>
              <w:t xml:space="preserve"> ФГОС, использование цифровых технологий, методы развития творческого мышления у </w:t>
            </w:r>
            <w:r w:rsidRPr="00F05219">
              <w:rPr>
                <w:rFonts w:eastAsia="Times New Roman" w:cs="Times New Roman"/>
                <w:sz w:val="24"/>
                <w:szCs w:val="24"/>
                <w:lang w:eastAsia="ru-RU"/>
              </w:rPr>
              <w:t>об</w:t>
            </w:r>
            <w:r w:rsidRPr="00F05219">
              <w:rPr>
                <w:rFonts w:eastAsia="Times New Roman" w:cs="Times New Roman"/>
                <w:sz w:val="24"/>
                <w:szCs w:val="24"/>
                <w:lang w:val="ru" w:eastAsia="ru-RU"/>
              </w:rPr>
              <w:t>уча</w:t>
            </w:r>
            <w:r w:rsidRPr="00F05219">
              <w:rPr>
                <w:rFonts w:eastAsia="Times New Roman" w:cs="Times New Roman"/>
                <w:sz w:val="24"/>
                <w:szCs w:val="24"/>
                <w:lang w:eastAsia="ru-RU"/>
              </w:rPr>
              <w:t>ю</w:t>
            </w:r>
            <w:r w:rsidRPr="00F05219">
              <w:rPr>
                <w:rFonts w:eastAsia="Times New Roman" w:cs="Times New Roman"/>
                <w:sz w:val="24"/>
                <w:szCs w:val="24"/>
                <w:lang w:val="ru" w:eastAsia="ru-RU"/>
              </w:rPr>
              <w:t>щихся</w:t>
            </w:r>
            <w:r w:rsidRPr="00F05219">
              <w:rPr>
                <w:rFonts w:eastAsia="Times New Roman" w:cs="Times New Roman"/>
                <w:sz w:val="24"/>
                <w:szCs w:val="24"/>
                <w:lang w:eastAsia="ru-RU"/>
              </w:rPr>
              <w:t>;</w:t>
            </w:r>
          </w:p>
          <w:p w:rsidR="00F05219" w:rsidRPr="00F05219" w:rsidRDefault="00F05219" w:rsidP="00F05219">
            <w:pPr>
              <w:rPr>
                <w:rFonts w:ascii="Arial" w:eastAsia="Times New Roman" w:hAnsi="Arial" w:cs="Arial"/>
                <w:sz w:val="24"/>
                <w:szCs w:val="24"/>
                <w:lang w:val="ru" w:eastAsia="ru-RU"/>
              </w:rPr>
            </w:pPr>
            <w:r w:rsidRPr="00F05219">
              <w:rPr>
                <w:rFonts w:eastAsia="Times New Roman" w:cs="Times New Roman"/>
                <w:sz w:val="24"/>
                <w:szCs w:val="24"/>
                <w:lang w:eastAsia="ru-RU"/>
              </w:rPr>
              <w:t>2)</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eastAsia="ru-RU"/>
              </w:rPr>
              <w:t>с</w:t>
            </w:r>
            <w:r w:rsidRPr="00F05219">
              <w:rPr>
                <w:rFonts w:eastAsia="Times New Roman" w:cs="Times New Roman"/>
                <w:bCs/>
                <w:sz w:val="24"/>
                <w:szCs w:val="24"/>
                <w:lang w:val="ru" w:eastAsia="ru-RU"/>
              </w:rPr>
              <w:t>еминары-практикумы</w:t>
            </w:r>
            <w:r w:rsidRPr="00F05219">
              <w:rPr>
                <w:rFonts w:eastAsia="Times New Roman" w:cs="Times New Roman"/>
                <w:sz w:val="24"/>
                <w:szCs w:val="24"/>
                <w:lang w:val="ru" w:eastAsia="ru-RU"/>
              </w:rPr>
              <w:t xml:space="preserve">, на которых участники </w:t>
            </w:r>
            <w:r w:rsidRPr="00F05219">
              <w:rPr>
                <w:rFonts w:eastAsia="Times New Roman" w:cs="Times New Roman"/>
                <w:sz w:val="24"/>
                <w:szCs w:val="24"/>
                <w:lang w:eastAsia="ru-RU"/>
              </w:rPr>
              <w:t xml:space="preserve">будут </w:t>
            </w:r>
            <w:r w:rsidRPr="00F05219">
              <w:rPr>
                <w:rFonts w:eastAsia="Times New Roman" w:cs="Times New Roman"/>
                <w:sz w:val="24"/>
                <w:szCs w:val="24"/>
                <w:lang w:val="ru" w:eastAsia="ru-RU"/>
              </w:rPr>
              <w:t>разбират</w:t>
            </w:r>
            <w:r w:rsidRPr="00F05219">
              <w:rPr>
                <w:rFonts w:eastAsia="Times New Roman" w:cs="Times New Roman"/>
                <w:sz w:val="24"/>
                <w:szCs w:val="24"/>
                <w:lang w:eastAsia="ru-RU"/>
              </w:rPr>
              <w:t>ь</w:t>
            </w:r>
            <w:r w:rsidRPr="00F05219">
              <w:rPr>
                <w:rFonts w:eastAsia="Times New Roman" w:cs="Times New Roman"/>
                <w:sz w:val="24"/>
                <w:szCs w:val="24"/>
                <w:lang w:val="ru" w:eastAsia="ru-RU"/>
              </w:rPr>
              <w:t xml:space="preserve"> кейсы из педагогической практики, обсуждат</w:t>
            </w:r>
            <w:r w:rsidRPr="00F05219">
              <w:rPr>
                <w:rFonts w:eastAsia="Times New Roman" w:cs="Times New Roman"/>
                <w:sz w:val="24"/>
                <w:szCs w:val="24"/>
                <w:lang w:eastAsia="ru-RU"/>
              </w:rPr>
              <w:t>ь</w:t>
            </w:r>
            <w:r w:rsidRPr="00F05219">
              <w:rPr>
                <w:rFonts w:eastAsia="Times New Roman" w:cs="Times New Roman"/>
                <w:sz w:val="24"/>
                <w:szCs w:val="24"/>
                <w:lang w:val="ru" w:eastAsia="ru-RU"/>
              </w:rPr>
              <w:t xml:space="preserve"> конкретные учебные ситуации и </w:t>
            </w:r>
            <w:r w:rsidRPr="00F05219">
              <w:rPr>
                <w:rFonts w:eastAsia="Times New Roman" w:cs="Times New Roman"/>
                <w:sz w:val="24"/>
                <w:szCs w:val="24"/>
                <w:lang w:eastAsia="ru-RU"/>
              </w:rPr>
              <w:t>искать</w:t>
            </w:r>
            <w:r w:rsidRPr="00F05219">
              <w:rPr>
                <w:rFonts w:eastAsia="Times New Roman" w:cs="Times New Roman"/>
                <w:sz w:val="24"/>
                <w:szCs w:val="24"/>
                <w:lang w:val="ru" w:eastAsia="ru-RU"/>
              </w:rPr>
              <w:t xml:space="preserve"> оптимальные решения. Например, как адаптировать программу для детей с разными уровнями подготовки или как интегрировать музыку с другими предметами</w:t>
            </w:r>
            <w:r w:rsidRPr="00F05219">
              <w:rPr>
                <w:rFonts w:ascii="Arial" w:eastAsia="Times New Roman" w:hAnsi="Arial" w:cs="Arial"/>
                <w:sz w:val="24"/>
                <w:szCs w:val="24"/>
                <w:lang w:val="ru"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3)</w:t>
            </w:r>
            <w:r w:rsidRPr="00F05219">
              <w:rPr>
                <w:rFonts w:eastAsia="Times New Roman" w:cs="Times New Roman"/>
                <w:sz w:val="24"/>
                <w:szCs w:val="24"/>
                <w:lang w:val="ru" w:eastAsia="ru-RU"/>
              </w:rPr>
              <w:t> </w:t>
            </w:r>
            <w:r w:rsidRPr="00F05219">
              <w:rPr>
                <w:rFonts w:eastAsia="Times New Roman" w:cs="Times New Roman"/>
                <w:bCs/>
                <w:sz w:val="24"/>
                <w:szCs w:val="24"/>
                <w:lang w:val="ru" w:eastAsia="ru-RU"/>
              </w:rPr>
              <w:t>мастер-классы от опытных педагогов и методистов</w:t>
            </w:r>
            <w:r w:rsidRPr="00F05219">
              <w:rPr>
                <w:rFonts w:eastAsia="Times New Roman" w:cs="Times New Roman"/>
                <w:sz w:val="24"/>
                <w:szCs w:val="24"/>
                <w:lang w:val="ru" w:eastAsia="ru-RU"/>
              </w:rPr>
              <w:t>, демонстрирующих современные техники преподавания: методы активного слушания, импровизации, пластического интонирования, работы с музыкальными инструментами</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4)</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практические занятия по созданию учебных материалов</w:t>
            </w:r>
            <w:r w:rsidRPr="00F05219">
              <w:rPr>
                <w:rFonts w:eastAsia="Times New Roman" w:cs="Times New Roman"/>
                <w:sz w:val="24"/>
                <w:szCs w:val="24"/>
                <w:lang w:val="ru" w:eastAsia="ru-RU"/>
              </w:rPr>
              <w:t>, например, разработке уроков с использованием ИКТ (презентации, интерактивные задания, цифровые образовательные ресурсы) или составлению проектов</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5)</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дискуссии и круглые столы</w:t>
            </w:r>
            <w:r w:rsidRPr="00F05219">
              <w:rPr>
                <w:rFonts w:eastAsia="Times New Roman" w:cs="Times New Roman"/>
                <w:sz w:val="24"/>
                <w:szCs w:val="24"/>
                <w:lang w:val="ru" w:eastAsia="ru-RU"/>
              </w:rPr>
              <w:t> на темы, связанные с инновационными подходами в музыкальном образовании, ролью учителя в современном образовательном процессе, методами оценки результатов обучения</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6)</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мозговой штурм (brainstorming)</w:t>
            </w:r>
            <w:r w:rsidRPr="00F05219">
              <w:rPr>
                <w:rFonts w:eastAsia="Times New Roman" w:cs="Times New Roman"/>
                <w:sz w:val="24"/>
                <w:szCs w:val="24"/>
                <w:lang w:val="ru" w:eastAsia="ru-RU"/>
              </w:rPr>
              <w:t> для генерации идей по улучшению учебных программ, разработке новых методик или решению конкретных педагогических задач</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7)</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ролевые игры</w:t>
            </w:r>
            <w:r w:rsidRPr="00F05219">
              <w:rPr>
                <w:rFonts w:eastAsia="Times New Roman" w:cs="Times New Roman"/>
                <w:sz w:val="24"/>
                <w:szCs w:val="24"/>
                <w:lang w:val="ru" w:eastAsia="ru-RU"/>
              </w:rPr>
              <w:t>, например, моделирование урока с распределением ролей (учитель, ученики, родители), что помогает отработать навыки коммуникации и управления классом</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8)</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онлайн-платформы и образовательные ресурсы</w:t>
            </w:r>
            <w:r w:rsidRPr="00F05219">
              <w:rPr>
                <w:rFonts w:eastAsia="Times New Roman" w:cs="Times New Roman"/>
                <w:sz w:val="24"/>
                <w:szCs w:val="24"/>
                <w:lang w:val="ru" w:eastAsia="ru-RU"/>
              </w:rPr>
              <w:t> для создания интерактивных заданий, тестов, викторин, а также для организации дистанционного обучения или гибридных форматов</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9)</w:t>
            </w:r>
            <w:r w:rsidRPr="00F05219">
              <w:rPr>
                <w:rFonts w:ascii="Arial" w:eastAsia="Times New Roman" w:hAnsi="Arial" w:cs="Arial"/>
                <w:bCs/>
                <w:sz w:val="24"/>
                <w:szCs w:val="24"/>
                <w:lang w:val="ru" w:eastAsia="ru-RU"/>
              </w:rPr>
              <w:t xml:space="preserve"> </w:t>
            </w:r>
            <w:r w:rsidRPr="00F05219">
              <w:rPr>
                <w:rFonts w:eastAsia="Times New Roman" w:cs="Times New Roman"/>
                <w:bCs/>
                <w:sz w:val="24"/>
                <w:szCs w:val="24"/>
                <w:lang w:val="ru" w:eastAsia="ru-RU"/>
              </w:rPr>
              <w:t>работа с программами для создания музыки</w:t>
            </w:r>
            <w:r w:rsidRPr="00F05219">
              <w:rPr>
                <w:rFonts w:eastAsia="Times New Roman" w:cs="Times New Roman"/>
                <w:sz w:val="24"/>
                <w:szCs w:val="24"/>
                <w:lang w:val="ru" w:eastAsia="ru-RU"/>
              </w:rPr>
              <w:t xml:space="preserve"> (например, GarageBand, FL Studio), что позволяет участникам освоить инструменты для разработки учебных материалов и практических занятий с </w:t>
            </w:r>
            <w:r w:rsidRPr="00F05219">
              <w:rPr>
                <w:rFonts w:eastAsia="Times New Roman" w:cs="Times New Roman"/>
                <w:sz w:val="24"/>
                <w:szCs w:val="24"/>
                <w:lang w:eastAsia="ru-RU"/>
              </w:rPr>
              <w:t>об</w:t>
            </w:r>
            <w:r w:rsidRPr="00F05219">
              <w:rPr>
                <w:rFonts w:eastAsia="Times New Roman" w:cs="Times New Roman"/>
                <w:sz w:val="24"/>
                <w:szCs w:val="24"/>
                <w:lang w:val="ru" w:eastAsia="ru-RU"/>
              </w:rPr>
              <w:t>уча</w:t>
            </w:r>
            <w:r w:rsidRPr="00F05219">
              <w:rPr>
                <w:rFonts w:eastAsia="Times New Roman" w:cs="Times New Roman"/>
                <w:sz w:val="24"/>
                <w:szCs w:val="24"/>
                <w:lang w:eastAsia="ru-RU"/>
              </w:rPr>
              <w:t>ю</w:t>
            </w:r>
            <w:r w:rsidRPr="00F05219">
              <w:rPr>
                <w:rFonts w:eastAsia="Times New Roman" w:cs="Times New Roman"/>
                <w:sz w:val="24"/>
                <w:szCs w:val="24"/>
                <w:lang w:val="ru" w:eastAsia="ru-RU"/>
              </w:rPr>
              <w:t>щимися</w:t>
            </w:r>
            <w:r w:rsidRPr="00F05219">
              <w:rPr>
                <w:rFonts w:eastAsia="Times New Roman" w:cs="Times New Roman"/>
                <w:sz w:val="24"/>
                <w:szCs w:val="24"/>
                <w:lang w:eastAsia="ru-RU"/>
              </w:rPr>
              <w:t>;</w:t>
            </w:r>
          </w:p>
          <w:p w:rsidR="00F05219" w:rsidRPr="00F05219" w:rsidRDefault="00F05219" w:rsidP="00F05219">
            <w:pPr>
              <w:rPr>
                <w:rFonts w:eastAsia="Times New Roman" w:cs="Times New Roman"/>
                <w:sz w:val="24"/>
                <w:szCs w:val="24"/>
                <w:lang w:eastAsia="ru-RU"/>
              </w:rPr>
            </w:pPr>
            <w:r w:rsidRPr="00F05219">
              <w:rPr>
                <w:rFonts w:eastAsia="Times New Roman" w:cs="Times New Roman"/>
                <w:sz w:val="24"/>
                <w:szCs w:val="24"/>
                <w:lang w:eastAsia="ru-RU"/>
              </w:rPr>
              <w:t>10)</w:t>
            </w:r>
            <w:r w:rsidRPr="00F05219">
              <w:rPr>
                <w:rFonts w:ascii="Arial" w:eastAsia="Times New Roman" w:hAnsi="Arial" w:cs="Arial"/>
                <w:b/>
                <w:bCs/>
                <w:sz w:val="24"/>
                <w:szCs w:val="24"/>
                <w:lang w:val="ru" w:eastAsia="ru-RU"/>
              </w:rPr>
              <w:t xml:space="preserve"> </w:t>
            </w:r>
            <w:r w:rsidRPr="00F05219">
              <w:rPr>
                <w:rFonts w:eastAsia="Times New Roman" w:cs="Times New Roman"/>
                <w:bCs/>
                <w:sz w:val="24"/>
                <w:szCs w:val="24"/>
                <w:lang w:val="ru" w:eastAsia="ru-RU"/>
              </w:rPr>
              <w:t>виртуальные экскурсии</w:t>
            </w:r>
            <w:r w:rsidRPr="00F05219">
              <w:rPr>
                <w:rFonts w:eastAsia="Times New Roman" w:cs="Times New Roman"/>
                <w:sz w:val="24"/>
                <w:szCs w:val="24"/>
                <w:lang w:val="ru" w:eastAsia="ru-RU"/>
              </w:rPr>
              <w:t> по музыкальным музеям, концертным залам, знакомство с биографиями композиторов через онлайн-ресурсы</w:t>
            </w:r>
            <w:r w:rsidRPr="00F05219">
              <w:rPr>
                <w:rFonts w:eastAsia="Times New Roman" w:cs="Times New Roman"/>
                <w:sz w:val="24"/>
                <w:szCs w:val="24"/>
                <w:lang w:eastAsia="ru-RU"/>
              </w:rPr>
              <w:t>;</w:t>
            </w:r>
          </w:p>
          <w:p w:rsidR="00F05219" w:rsidRPr="00F05219" w:rsidRDefault="00F05219" w:rsidP="00F05219">
            <w:pPr>
              <w:numPr>
                <w:ilvl w:val="0"/>
                <w:numId w:val="15"/>
              </w:numPr>
              <w:shd w:val="clear" w:color="auto" w:fill="FFFFFF"/>
              <w:spacing w:after="200" w:line="276" w:lineRule="auto"/>
              <w:ind w:left="0"/>
              <w:jc w:val="left"/>
              <w:rPr>
                <w:rFonts w:eastAsia="Times New Roman" w:cs="Times New Roman"/>
                <w:sz w:val="24"/>
                <w:szCs w:val="24"/>
                <w:lang w:eastAsia="ru-RU"/>
              </w:rPr>
            </w:pPr>
            <w:r w:rsidRPr="00F05219">
              <w:rPr>
                <w:rFonts w:eastAsia="Times New Roman" w:cs="Times New Roman"/>
                <w:sz w:val="24"/>
                <w:szCs w:val="24"/>
                <w:lang w:eastAsia="ru-RU"/>
              </w:rPr>
              <w:t>11)</w:t>
            </w:r>
            <w:r w:rsidRPr="00F05219">
              <w:rPr>
                <w:rFonts w:eastAsia="Times New Roman" w:cs="Times New Roman"/>
                <w:b/>
                <w:bCs/>
                <w:sz w:val="24"/>
                <w:szCs w:val="24"/>
                <w:lang w:eastAsia="ru-RU"/>
              </w:rPr>
              <w:t xml:space="preserve"> </w:t>
            </w:r>
            <w:r w:rsidRPr="00F05219">
              <w:rPr>
                <w:rFonts w:eastAsia="Times New Roman" w:cs="Times New Roman"/>
                <w:bCs/>
                <w:sz w:val="24"/>
                <w:szCs w:val="24"/>
                <w:lang w:eastAsia="ru-RU"/>
              </w:rPr>
              <w:t>панельные дискуссии</w:t>
            </w:r>
            <w:r w:rsidRPr="00F05219">
              <w:rPr>
                <w:rFonts w:eastAsia="Times New Roman" w:cs="Times New Roman"/>
                <w:sz w:val="24"/>
                <w:szCs w:val="24"/>
                <w:lang w:eastAsia="ru-RU"/>
              </w:rPr>
              <w:t> с участием экспертов, где обсуждаются актуальные тренды в музыкальном образовании, проблемы и перспективы развития предмета в школе.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w:t>
            </w:r>
            <w:r w:rsidRPr="00F05219">
              <w:rPr>
                <w:rFonts w:eastAsia="Times New Roman" w:cs="Times New Roman"/>
                <w:sz w:val="24"/>
                <w:szCs w:val="24"/>
                <w:lang w:val="ru" w:eastAsia="ru-RU"/>
              </w:rPr>
              <w:lastRenderedPageBreak/>
              <w:t>обучения каждого Слушателя: количество пройденных модулей, выполненных самостоятельных и практических работ).</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 с применением прокторинга:</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передачи цифрового следа посредством передачи записи вебинара;</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F05219" w:rsidRPr="00F05219" w:rsidRDefault="00F05219" w:rsidP="00F05219">
            <w:pPr>
              <w:ind w:left="720"/>
              <w:jc w:val="left"/>
              <w:rPr>
                <w:rFonts w:eastAsia="Times New Roman" w:cs="Times New Roman"/>
                <w:sz w:val="24"/>
                <w:szCs w:val="24"/>
                <w:lang w:val="ru" w:eastAsia="ru-RU"/>
              </w:rPr>
            </w:pPr>
            <w:r w:rsidRPr="00F05219">
              <w:rPr>
                <w:rFonts w:eastAsia="Times New Roman" w:cs="Times New Roman"/>
                <w:sz w:val="24"/>
                <w:szCs w:val="24"/>
                <w:lang w:val="ru" w:eastAsia="ru-RU"/>
              </w:rPr>
              <w:t>- организация закрытой группы в мессенджере Мах.</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F05219" w:rsidRPr="00F05219" w:rsidRDefault="00F05219" w:rsidP="00F05219">
            <w:pPr>
              <w:numPr>
                <w:ilvl w:val="0"/>
                <w:numId w:val="11"/>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информировании Слушателей об этапах обучения;</w:t>
            </w:r>
          </w:p>
          <w:p w:rsidR="00F05219" w:rsidRPr="00F05219" w:rsidRDefault="00F05219" w:rsidP="00F05219">
            <w:pPr>
              <w:numPr>
                <w:ilvl w:val="0"/>
                <w:numId w:val="11"/>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ответах на вопросы Слушателей, поступающих в закрытой группе, связанных:</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регистрацией на курс и процессом обучения;</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тестовых заданий;</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самостоятельных работ;</w:t>
            </w:r>
          </w:p>
          <w:p w:rsidR="00F05219" w:rsidRPr="00F05219" w:rsidRDefault="00F05219" w:rsidP="00F05219">
            <w:pPr>
              <w:numPr>
                <w:ilvl w:val="0"/>
                <w:numId w:val="13"/>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доступом для присмотра записей вебинаров.</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F05219" w:rsidRPr="00F05219" w:rsidRDefault="00F05219" w:rsidP="00F05219">
            <w:pPr>
              <w:ind w:firstLine="459"/>
              <w:rPr>
                <w:rFonts w:eastAsia="Times New Roman" w:cs="Times New Roman"/>
                <w:sz w:val="24"/>
                <w:szCs w:val="24"/>
                <w:lang w:val="ru" w:eastAsia="ru-RU"/>
              </w:rPr>
            </w:pP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F05219" w:rsidRPr="00F05219" w:rsidRDefault="00F05219" w:rsidP="00F05219">
            <w:pPr>
              <w:keepNext/>
              <w:ind w:firstLine="463"/>
              <w:rPr>
                <w:rFonts w:eastAsia="Times New Roman" w:cs="Times New Roman"/>
                <w:sz w:val="24"/>
                <w:szCs w:val="24"/>
                <w:lang w:val="ru" w:eastAsia="ru-RU"/>
              </w:rPr>
            </w:pPr>
            <w:r w:rsidRPr="00F05219">
              <w:rPr>
                <w:rFonts w:eastAsia="Times New Roman" w:cs="Times New Roman"/>
                <w:sz w:val="24"/>
                <w:szCs w:val="24"/>
                <w:lang w:val="ru" w:eastAsia="ru-RU"/>
              </w:rPr>
              <w:lastRenderedPageBreak/>
              <w:t>Аналитический отчет о разработке и реализации программы повышения квалификации педагогических работников должен включать:</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F05219">
              <w:rPr>
                <w:rFonts w:eastAsia="Times New Roman" w:cs="Times New Roman"/>
                <w:color w:val="000000"/>
                <w:sz w:val="24"/>
                <w:szCs w:val="24"/>
                <w:lang w:val="ru" w:eastAsia="ru-RU"/>
              </w:rPr>
              <w:t>программу повышения квалификации педагогических работников;</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F05219">
              <w:rPr>
                <w:rFonts w:eastAsia="Times New Roman" w:cs="Times New Roman"/>
                <w:color w:val="000000"/>
                <w:sz w:val="24"/>
                <w:szCs w:val="24"/>
                <w:lang w:val="ru" w:eastAsia="ru-RU"/>
              </w:rPr>
              <w:t>расписание занятий;</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F05219">
              <w:rPr>
                <w:rFonts w:eastAsia="Times New Roman" w:cs="Times New Roman"/>
                <w:color w:val="000000"/>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список Слушателей курса повышения квалификации, завершивших обучение;</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 xml:space="preserve">фотоотчет не менее 10 фото/скриншотов с вебинаров, очных занятий. </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F05219">
              <w:rPr>
                <w:rFonts w:eastAsia="Times New Roman" w:cs="Times New Roman"/>
                <w:color w:val="000000"/>
                <w:sz w:val="24"/>
                <w:szCs w:val="24"/>
                <w:lang w:val="ru" w:eastAsia="ru-RU"/>
              </w:rPr>
              <w:t>Объем аналитического отчета не менее 2,5 п.л.</w:t>
            </w:r>
          </w:p>
        </w:tc>
      </w:tr>
      <w:tr w:rsidR="00F05219" w:rsidRPr="00F05219" w:rsidTr="00F05219">
        <w:trPr>
          <w:gridAfter w:val="1"/>
          <w:wAfter w:w="5133" w:type="dxa"/>
        </w:trPr>
        <w:tc>
          <w:tcPr>
            <w:tcW w:w="4819" w:type="dxa"/>
            <w:gridSpan w:val="2"/>
            <w:tcBorders>
              <w:top w:val="nil"/>
              <w:left w:val="nil"/>
              <w:bottom w:val="nil"/>
              <w:right w:val="nil"/>
            </w:tcBorders>
          </w:tcPr>
          <w:p w:rsidR="00F05219" w:rsidRPr="00F05219" w:rsidRDefault="00F05219" w:rsidP="00F05219">
            <w:pPr>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F05219" w:rsidRPr="00F05219" w:rsidTr="00F05219">
        <w:tc>
          <w:tcPr>
            <w:tcW w:w="4799" w:type="dxa"/>
          </w:tcPr>
          <w:p w:rsidR="00F05219" w:rsidRPr="00F05219" w:rsidRDefault="00F05219" w:rsidP="00F05219">
            <w:pPr>
              <w:spacing w:after="200" w:line="276" w:lineRule="auto"/>
              <w:jc w:val="left"/>
              <w:rPr>
                <w:rFonts w:eastAsia="Times New Roman" w:cs="Times New Roman"/>
                <w:b/>
                <w:bCs/>
                <w:sz w:val="24"/>
                <w:szCs w:val="24"/>
                <w:lang w:val="ru" w:eastAsia="ru-RU"/>
              </w:rPr>
            </w:pPr>
          </w:p>
        </w:tc>
        <w:tc>
          <w:tcPr>
            <w:tcW w:w="4557" w:type="dxa"/>
          </w:tcPr>
          <w:p w:rsidR="00F05219" w:rsidRPr="00F05219" w:rsidRDefault="00437DDD" w:rsidP="00F05219">
            <w:pPr>
              <w:jc w:val="right"/>
              <w:rPr>
                <w:rFonts w:eastAsia="Times New Roman" w:cs="Times New Roman"/>
                <w:b/>
                <w:bCs/>
                <w:sz w:val="24"/>
                <w:szCs w:val="24"/>
                <w:lang w:eastAsia="ru-RU"/>
              </w:rPr>
            </w:pPr>
            <w:r>
              <w:rPr>
                <w:rFonts w:eastAsia="Times New Roman" w:cs="Times New Roman"/>
                <w:b/>
                <w:bCs/>
                <w:sz w:val="24"/>
                <w:szCs w:val="24"/>
                <w:lang w:val="ru" w:eastAsia="ru-RU"/>
              </w:rPr>
              <w:t>П</w:t>
            </w:r>
            <w:r w:rsidR="00F05219" w:rsidRPr="00F05219">
              <w:rPr>
                <w:rFonts w:eastAsia="Times New Roman" w:cs="Times New Roman"/>
                <w:b/>
                <w:bCs/>
                <w:sz w:val="24"/>
                <w:szCs w:val="24"/>
                <w:lang w:val="ru" w:eastAsia="ru-RU"/>
              </w:rPr>
              <w:t xml:space="preserve">риложение 1 </w:t>
            </w:r>
          </w:p>
          <w:p w:rsidR="00F05219" w:rsidRPr="00F05219" w:rsidRDefault="00F05219" w:rsidP="00F05219">
            <w:pPr>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spacing w:after="200" w:line="276" w:lineRule="auto"/>
              <w:jc w:val="left"/>
              <w:rPr>
                <w:rFonts w:eastAsia="Times New Roman" w:cs="Times New Roman"/>
                <w:b/>
                <w:bCs/>
                <w:sz w:val="24"/>
                <w:szCs w:val="24"/>
                <w:lang w:val="ru" w:eastAsia="ru-RU"/>
              </w:rPr>
            </w:pPr>
          </w:p>
        </w:tc>
      </w:tr>
    </w:tbl>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eastAsia="ru-RU"/>
        </w:rPr>
        <w:t>С</w:t>
      </w:r>
      <w:r w:rsidRPr="00F05219">
        <w:rPr>
          <w:rFonts w:eastAsia="Times New Roman" w:cs="Times New Roman"/>
          <w:b/>
          <w:sz w:val="24"/>
          <w:szCs w:val="24"/>
          <w:lang w:val="ru" w:eastAsia="ru-RU"/>
        </w:rPr>
        <w:t xml:space="preserve">писок слушателей для проведения повышения квалификации </w:t>
      </w:r>
    </w:p>
    <w:p w:rsidR="00F05219" w:rsidRPr="00F05219" w:rsidRDefault="00F05219" w:rsidP="00F05219">
      <w:pPr>
        <w:jc w:val="center"/>
        <w:rPr>
          <w:rFonts w:eastAsia="Times New Roman" w:cs="Times New Roman"/>
          <w:b/>
          <w:sz w:val="24"/>
          <w:szCs w:val="24"/>
          <w:lang w:eastAsia="ru-RU"/>
        </w:rPr>
      </w:pPr>
      <w:r w:rsidRPr="00F05219">
        <w:rPr>
          <w:rFonts w:eastAsia="Times New Roman" w:cs="Times New Roman"/>
          <w:b/>
          <w:sz w:val="24"/>
          <w:szCs w:val="24"/>
          <w:lang w:val="ru" w:eastAsia="ru-RU"/>
        </w:rPr>
        <w:t xml:space="preserve">по </w:t>
      </w:r>
      <w:r w:rsidRPr="00F05219">
        <w:rPr>
          <w:rFonts w:eastAsia="Times New Roman" w:cs="Times New Roman"/>
          <w:b/>
          <w:sz w:val="24"/>
          <w:szCs w:val="24"/>
          <w:lang w:eastAsia="ru-RU"/>
        </w:rPr>
        <w:t xml:space="preserve">ДПП ПК «Современные практические подходы </w:t>
      </w:r>
    </w:p>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eastAsia="ru-RU"/>
        </w:rPr>
        <w:t>к преподаванию музыки в общеобразовательной организации»</w:t>
      </w:r>
    </w:p>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e-mail (личный)</w:t>
            </w:r>
          </w:p>
        </w:tc>
      </w:tr>
      <w:tr w:rsidR="00F05219" w:rsidRPr="00F05219" w:rsidTr="00F05219">
        <w:trPr>
          <w:trHeight w:val="274"/>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F05219" w:rsidRPr="00F05219" w:rsidTr="00F05219">
        <w:tc>
          <w:tcPr>
            <w:tcW w:w="9356" w:type="dxa"/>
          </w:tcPr>
          <w:p w:rsidR="00F05219" w:rsidRPr="00F05219" w:rsidRDefault="00F05219" w:rsidP="00F05219">
            <w:pPr>
              <w:jc w:val="left"/>
              <w:rPr>
                <w:rFonts w:eastAsia="Times New Roman" w:cs="Times New Roman"/>
                <w:b/>
                <w:bCs/>
                <w:sz w:val="24"/>
                <w:szCs w:val="24"/>
                <w:lang w:val="ru" w:eastAsia="ru-RU"/>
              </w:rPr>
            </w:pPr>
          </w:p>
          <w:p w:rsidR="00F05219" w:rsidRPr="00F05219" w:rsidRDefault="00F05219" w:rsidP="00F05219">
            <w:pPr>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Приложение 2 </w:t>
            </w:r>
          </w:p>
          <w:p w:rsidR="00F05219" w:rsidRPr="00F05219" w:rsidRDefault="00F05219" w:rsidP="00F05219">
            <w:pPr>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jc w:val="left"/>
              <w:rPr>
                <w:rFonts w:eastAsia="Times New Roman" w:cs="Times New Roman"/>
                <w:b/>
                <w:bCs/>
                <w:sz w:val="24"/>
                <w:szCs w:val="24"/>
                <w:lang w:eastAsia="ru-RU"/>
              </w:rPr>
            </w:pPr>
          </w:p>
          <w:p w:rsidR="00F05219" w:rsidRPr="00F05219" w:rsidRDefault="00F05219" w:rsidP="00F05219">
            <w:pPr>
              <w:jc w:val="left"/>
              <w:rPr>
                <w:rFonts w:eastAsia="Times New Roman" w:cs="Times New Roman"/>
                <w:b/>
                <w:bCs/>
                <w:sz w:val="24"/>
                <w:szCs w:val="24"/>
                <w:lang w:eastAsia="ru-RU"/>
              </w:rPr>
            </w:pPr>
          </w:p>
        </w:tc>
      </w:tr>
    </w:tbl>
    <w:p w:rsidR="00F05219" w:rsidRPr="00F05219" w:rsidRDefault="00F05219" w:rsidP="00F05219">
      <w:pPr>
        <w:widowControl w:val="0"/>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Ведомость выдачи удостоверений о повышении квалификации слушателям,</w:t>
      </w:r>
    </w:p>
    <w:p w:rsidR="00F05219" w:rsidRPr="00F05219" w:rsidRDefault="00F05219" w:rsidP="00F05219">
      <w:pPr>
        <w:widowControl w:val="0"/>
        <w:jc w:val="center"/>
        <w:rPr>
          <w:rFonts w:eastAsia="Times New Roman" w:cs="Times New Roman"/>
          <w:b/>
          <w:sz w:val="24"/>
          <w:szCs w:val="24"/>
          <w:lang w:eastAsia="ru-RU"/>
        </w:rPr>
      </w:pPr>
      <w:r w:rsidRPr="00F05219">
        <w:rPr>
          <w:rFonts w:eastAsia="Times New Roman" w:cs="Times New Roman"/>
          <w:b/>
          <w:bCs/>
          <w:sz w:val="24"/>
          <w:szCs w:val="24"/>
          <w:lang w:val="ru" w:eastAsia="ru-RU"/>
        </w:rPr>
        <w:t xml:space="preserve">завершившим обучение по ДПП ПК </w:t>
      </w:r>
      <w:r w:rsidRPr="00F05219">
        <w:rPr>
          <w:rFonts w:eastAsia="Times New Roman" w:cs="Times New Roman"/>
          <w:b/>
          <w:sz w:val="24"/>
          <w:szCs w:val="24"/>
          <w:lang w:eastAsia="ru-RU"/>
        </w:rPr>
        <w:t xml:space="preserve">«Современные практические подходы </w:t>
      </w:r>
    </w:p>
    <w:p w:rsidR="00F05219" w:rsidRPr="00F05219" w:rsidRDefault="00F05219" w:rsidP="00F05219">
      <w:pPr>
        <w:widowControl w:val="0"/>
        <w:jc w:val="center"/>
        <w:rPr>
          <w:rFonts w:eastAsia="Times New Roman" w:cs="Times New Roman"/>
          <w:b/>
          <w:bCs/>
          <w:sz w:val="24"/>
          <w:szCs w:val="24"/>
          <w:lang w:eastAsia="ru-RU"/>
        </w:rPr>
      </w:pPr>
      <w:r w:rsidRPr="00F05219">
        <w:rPr>
          <w:rFonts w:eastAsia="Times New Roman" w:cs="Times New Roman"/>
          <w:b/>
          <w:sz w:val="24"/>
          <w:szCs w:val="24"/>
          <w:lang w:eastAsia="ru-RU"/>
        </w:rPr>
        <w:t>к преподаванию музыки в общеобразовательной организации»</w:t>
      </w:r>
    </w:p>
    <w:p w:rsidR="00F05219" w:rsidRPr="00F05219" w:rsidRDefault="00F05219" w:rsidP="00F05219">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05219" w:rsidRPr="00F05219" w:rsidRDefault="00F05219" w:rsidP="00F05219">
            <w:pPr>
              <w:spacing w:after="200" w:line="276" w:lineRule="auto"/>
              <w:jc w:val="center"/>
              <w:rPr>
                <w:rFonts w:eastAsia="Times New Roman" w:cs="Times New Roman"/>
                <w:sz w:val="20"/>
                <w:szCs w:val="20"/>
                <w:lang w:val="ru" w:eastAsia="ru-RU"/>
              </w:rPr>
            </w:pPr>
            <w:r w:rsidRPr="00F05219">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Подпись Слушателя</w:t>
            </w:r>
          </w:p>
        </w:tc>
      </w:tr>
      <w:tr w:rsidR="00F05219" w:rsidRPr="00F05219" w:rsidTr="00F05219">
        <w:trPr>
          <w:trHeight w:val="274"/>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shd w:val="clear" w:color="auto" w:fill="auto"/>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keepNext/>
        <w:keepLines/>
        <w:rPr>
          <w:rFonts w:eastAsia="Times New Roman" w:cs="Times New Roman"/>
          <w:sz w:val="24"/>
          <w:szCs w:val="24"/>
          <w:lang w:val="ru" w:eastAsia="ru-RU"/>
        </w:rPr>
      </w:pPr>
    </w:p>
    <w:p w:rsidR="00F05219" w:rsidRDefault="00F05219" w:rsidP="00804B8B">
      <w:pPr>
        <w:ind w:firstLine="1080"/>
        <w:contextualSpacing/>
        <w:jc w:val="center"/>
        <w:rPr>
          <w:rFonts w:eastAsiaTheme="minorEastAsia" w:cs="Times New Roman"/>
          <w:b/>
          <w:sz w:val="24"/>
          <w:szCs w:val="24"/>
          <w:lang w:eastAsia="ru-RU"/>
        </w:rPr>
      </w:pPr>
    </w:p>
    <w:p w:rsidR="00804B8B" w:rsidRPr="00804B8B" w:rsidRDefault="00804B8B" w:rsidP="00804B8B">
      <w:pPr>
        <w:ind w:firstLine="1080"/>
        <w:contextualSpacing/>
        <w:jc w:val="center"/>
        <w:rPr>
          <w:rFonts w:eastAsiaTheme="minorEastAsia" w:cs="Times New Roman"/>
          <w:b/>
          <w:sz w:val="24"/>
          <w:szCs w:val="24"/>
          <w:lang w:eastAsia="ru-RU"/>
        </w:rPr>
      </w:pPr>
      <w:r>
        <w:rPr>
          <w:rFonts w:eastAsiaTheme="minorEastAsia" w:cs="Times New Roman"/>
          <w:b/>
          <w:sz w:val="24"/>
          <w:szCs w:val="24"/>
          <w:lang w:eastAsia="ru-RU"/>
        </w:rPr>
        <w:t>ЛОТ №3</w:t>
      </w:r>
    </w:p>
    <w:p w:rsidR="00F05219" w:rsidRPr="00F05219" w:rsidRDefault="00F05219" w:rsidP="00F05219">
      <w:pPr>
        <w:tabs>
          <w:tab w:val="left" w:pos="5981"/>
        </w:tabs>
        <w:spacing w:line="276" w:lineRule="auto"/>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Техническое задание</w:t>
      </w:r>
    </w:p>
    <w:p w:rsidR="00F05219" w:rsidRPr="00F05219" w:rsidRDefault="00F05219" w:rsidP="00F05219">
      <w:pPr>
        <w:widowControl w:val="0"/>
        <w:ind w:left="360"/>
        <w:jc w:val="center"/>
        <w:rPr>
          <w:rFonts w:eastAsia="Times New Roman" w:cs="Times New Roman"/>
          <w:sz w:val="24"/>
          <w:szCs w:val="24"/>
          <w:highlight w:val="yellow"/>
          <w:lang w:val="ru" w:eastAsia="ru-RU"/>
        </w:rPr>
      </w:pPr>
      <w:r w:rsidRPr="00F05219">
        <w:rPr>
          <w:rFonts w:eastAsia="Times New Roman" w:cs="Times New Roman"/>
          <w:b/>
          <w:bCs/>
          <w:sz w:val="24"/>
          <w:szCs w:val="24"/>
          <w:lang w:val="ru" w:eastAsia="ru-RU"/>
        </w:rPr>
        <w:t>Предмет запроса предложений в электронной форме</w:t>
      </w:r>
    </w:p>
    <w:p w:rsidR="00F05219" w:rsidRPr="00F05219" w:rsidRDefault="00F05219" w:rsidP="00F05219">
      <w:pPr>
        <w:keepNext/>
        <w:keepLines/>
        <w:ind w:firstLine="708"/>
        <w:rPr>
          <w:rFonts w:eastAsia="Times New Roman" w:cs="Times New Roman"/>
          <w:sz w:val="24"/>
          <w:szCs w:val="24"/>
          <w:lang w:val="ru" w:eastAsia="ru-RU"/>
        </w:rPr>
      </w:pPr>
      <w:r w:rsidRPr="00F05219">
        <w:rPr>
          <w:rFonts w:eastAsia="Times New Roman" w:cs="Times New Roman"/>
          <w:sz w:val="24"/>
          <w:szCs w:val="24"/>
          <w:lang w:val="ru" w:eastAsia="ru-RU"/>
        </w:rPr>
        <w:t>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w:t>
      </w:r>
      <w:r w:rsidRPr="00F05219">
        <w:rPr>
          <w:rFonts w:eastAsia="Times New Roman" w:cs="Times New Roman"/>
          <w:sz w:val="24"/>
          <w:szCs w:val="24"/>
          <w:lang w:eastAsia="ru-RU"/>
        </w:rPr>
        <w:t xml:space="preserve"> «</w:t>
      </w:r>
      <w:bookmarkStart w:id="17" w:name="_Hlk223440878"/>
      <w:r w:rsidRPr="00F05219">
        <w:rPr>
          <w:rFonts w:eastAsia="Times New Roman" w:cs="Times New Roman"/>
          <w:sz w:val="24"/>
          <w:szCs w:val="24"/>
          <w:lang w:eastAsia="ru-RU"/>
        </w:rPr>
        <w:t>Управление современной дошкольной образовательной организацией</w:t>
      </w:r>
      <w:bookmarkEnd w:id="17"/>
      <w:r w:rsidRPr="00F05219">
        <w:rPr>
          <w:rFonts w:eastAsia="Times New Roman" w:cs="Times New Roman"/>
          <w:sz w:val="24"/>
          <w:szCs w:val="24"/>
          <w:lang w:eastAsia="ru-RU"/>
        </w:rPr>
        <w:t>. Результативные стратегии и практические решения».</w:t>
      </w:r>
      <w:r w:rsidRPr="00F05219">
        <w:rPr>
          <w:rFonts w:eastAsia="Times New Roman" w:cs="Times New Roman"/>
          <w:sz w:val="24"/>
          <w:szCs w:val="24"/>
          <w:lang w:val="ru" w:eastAsia="ru-RU"/>
        </w:rPr>
        <w:t xml:space="preserve"> </w:t>
      </w:r>
    </w:p>
    <w:p w:rsidR="00F05219" w:rsidRPr="00F05219" w:rsidRDefault="00F05219" w:rsidP="00F05219">
      <w:pPr>
        <w:ind w:firstLine="708"/>
        <w:rPr>
          <w:rFonts w:eastAsia="Times New Roman" w:cs="Times New Roman"/>
          <w:sz w:val="24"/>
          <w:szCs w:val="24"/>
          <w:lang w:val="ru" w:eastAsia="ru-RU"/>
        </w:rPr>
      </w:pPr>
      <w:r w:rsidRPr="00F05219">
        <w:rPr>
          <w:rFonts w:eastAsia="Times New Roman" w:cs="Times New Roman"/>
          <w:sz w:val="24"/>
          <w:szCs w:val="24"/>
          <w:lang w:val="ru" w:eastAsia="ru-RU"/>
        </w:rPr>
        <w:t>Цель оказания услуг: совершенствование профессиональных компетенций руководителей дошкольных образовательных организаций</w:t>
      </w:r>
      <w:r w:rsidRPr="00F05219">
        <w:rPr>
          <w:rFonts w:eastAsia="Times New Roman" w:cs="Times New Roman"/>
          <w:sz w:val="24"/>
          <w:szCs w:val="24"/>
          <w:lang w:eastAsia="ru-RU"/>
        </w:rPr>
        <w:t xml:space="preserve"> Ленинградской области </w:t>
      </w:r>
      <w:r w:rsidRPr="00F05219">
        <w:rPr>
          <w:rFonts w:eastAsia="Times New Roman" w:cs="Times New Roman"/>
          <w:sz w:val="24"/>
          <w:szCs w:val="24"/>
          <w:lang w:val="ru" w:eastAsia="ru-RU"/>
        </w:rPr>
        <w:t xml:space="preserve"> в области стратеги</w:t>
      </w:r>
      <w:r w:rsidRPr="00F05219">
        <w:rPr>
          <w:rFonts w:eastAsia="Times New Roman" w:cs="Times New Roman"/>
          <w:sz w:val="24"/>
          <w:szCs w:val="24"/>
          <w:lang w:eastAsia="ru-RU"/>
        </w:rPr>
        <w:t>ческого</w:t>
      </w:r>
      <w:r w:rsidRPr="00F05219">
        <w:rPr>
          <w:rFonts w:eastAsia="Times New Roman" w:cs="Times New Roman"/>
          <w:sz w:val="24"/>
          <w:szCs w:val="24"/>
          <w:lang w:val="ru" w:eastAsia="ru-RU"/>
        </w:rPr>
        <w:t xml:space="preserve"> управления, проектирования образовательной деятельности и обеспечения качества дошкольного образования в соответствии с современными требованиями.</w:t>
      </w:r>
    </w:p>
    <w:tbl>
      <w:tblPr>
        <w:tblW w:w="99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551"/>
        <w:gridCol w:w="5133"/>
      </w:tblGrid>
      <w:tr w:rsidR="00F05219" w:rsidRPr="00F05219" w:rsidTr="00F05219">
        <w:trPr>
          <w:trHeight w:val="2182"/>
          <w:tblHeader/>
        </w:trPr>
        <w:tc>
          <w:tcPr>
            <w:tcW w:w="2268" w:type="dxa"/>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Наименование работ (услуг)</w:t>
            </w:r>
          </w:p>
        </w:tc>
        <w:tc>
          <w:tcPr>
            <w:tcW w:w="7684" w:type="dxa"/>
            <w:gridSpan w:val="2"/>
            <w:vAlign w:val="center"/>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Параметры, определяющие качество заказываемых работ (услуг).</w:t>
            </w:r>
          </w:p>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F05219" w:rsidRPr="00F05219" w:rsidTr="00F05219">
        <w:trPr>
          <w:tblHeader/>
        </w:trPr>
        <w:tc>
          <w:tcPr>
            <w:tcW w:w="2268" w:type="dxa"/>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1</w:t>
            </w:r>
          </w:p>
        </w:tc>
        <w:tc>
          <w:tcPr>
            <w:tcW w:w="7684" w:type="dxa"/>
            <w:gridSpan w:val="2"/>
          </w:tcPr>
          <w:p w:rsidR="00F05219" w:rsidRPr="00F05219" w:rsidRDefault="00F05219" w:rsidP="00F05219">
            <w:pPr>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2</w:t>
            </w:r>
          </w:p>
        </w:tc>
      </w:tr>
      <w:tr w:rsidR="00F05219" w:rsidRPr="00F05219" w:rsidTr="00F05219">
        <w:trPr>
          <w:trHeight w:val="20"/>
        </w:trPr>
        <w:tc>
          <w:tcPr>
            <w:tcW w:w="2268" w:type="dxa"/>
          </w:tcPr>
          <w:p w:rsidR="00F05219" w:rsidRPr="00F05219" w:rsidRDefault="00F05219" w:rsidP="00F05219">
            <w:pPr>
              <w:jc w:val="lef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квалификации </w:t>
            </w:r>
            <w:r w:rsidRPr="00F05219">
              <w:rPr>
                <w:rFonts w:eastAsia="Times New Roman" w:cs="Times New Roman"/>
                <w:b/>
                <w:sz w:val="24"/>
                <w:szCs w:val="24"/>
                <w:lang w:eastAsia="ru-RU"/>
              </w:rPr>
              <w:t xml:space="preserve">«Управление современной дошкольной образовательной организацией. Результативные стратегии и </w:t>
            </w:r>
            <w:r w:rsidRPr="00F05219">
              <w:rPr>
                <w:rFonts w:eastAsia="Times New Roman" w:cs="Times New Roman"/>
                <w:b/>
                <w:sz w:val="24"/>
                <w:szCs w:val="24"/>
                <w:lang w:eastAsia="ru-RU"/>
              </w:rPr>
              <w:lastRenderedPageBreak/>
              <w:t>практические решения»</w:t>
            </w:r>
          </w:p>
        </w:tc>
        <w:tc>
          <w:tcPr>
            <w:tcW w:w="7684" w:type="dxa"/>
            <w:gridSpan w:val="2"/>
          </w:tcPr>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lastRenderedPageBreak/>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lastRenderedPageBreak/>
              <w:t xml:space="preserve">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F05219">
              <w:rPr>
                <w:rFonts w:eastAsia="Times New Roman" w:cs="Times New Roman"/>
                <w:sz w:val="24"/>
                <w:szCs w:val="24"/>
                <w:lang w:eastAsia="ru-RU"/>
              </w:rPr>
              <w:t>«Управление современной дошкольной образовательной организацией.  Результативные стратегии и практические решения»</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Объем дополнительной профессиональной программы должен составлять не менее </w:t>
            </w:r>
            <w:r w:rsidRPr="00F05219">
              <w:rPr>
                <w:rFonts w:eastAsia="Times New Roman" w:cs="Times New Roman"/>
                <w:sz w:val="24"/>
                <w:szCs w:val="24"/>
                <w:lang w:eastAsia="ru-RU"/>
              </w:rPr>
              <w:t>36</w:t>
            </w:r>
            <w:r w:rsidRPr="00F05219">
              <w:rPr>
                <w:rFonts w:eastAsia="Times New Roman" w:cs="Times New Roman"/>
                <w:sz w:val="24"/>
                <w:szCs w:val="24"/>
                <w:lang w:val="ru" w:eastAsia="ru-RU"/>
              </w:rPr>
              <w:t xml:space="preserve"> академических часов, из них не менее </w:t>
            </w:r>
            <w:r w:rsidRPr="00F05219">
              <w:rPr>
                <w:rFonts w:eastAsia="Times New Roman" w:cs="Times New Roman"/>
                <w:sz w:val="24"/>
                <w:szCs w:val="24"/>
                <w:lang w:eastAsia="ru-RU"/>
              </w:rPr>
              <w:t xml:space="preserve">24 </w:t>
            </w:r>
            <w:r w:rsidRPr="00F05219">
              <w:rPr>
                <w:rFonts w:eastAsia="Times New Roman" w:cs="Times New Roman"/>
                <w:sz w:val="24"/>
                <w:szCs w:val="24"/>
                <w:lang w:val="ru" w:eastAsia="ru-RU"/>
              </w:rPr>
              <w:t>академических часов очных занятий.</w:t>
            </w:r>
          </w:p>
          <w:p w:rsidR="00F05219" w:rsidRPr="00F05219" w:rsidRDefault="00F05219" w:rsidP="00F05219">
            <w:pPr>
              <w:ind w:firstLine="459"/>
              <w:rPr>
                <w:rFonts w:eastAsia="Calibri" w:cs="Times New Roman"/>
                <w:sz w:val="24"/>
                <w:szCs w:val="24"/>
                <w:shd w:val="clear" w:color="auto" w:fill="FFFFFF"/>
                <w:lang w:eastAsia="ru-RU"/>
              </w:rPr>
            </w:pPr>
            <w:r w:rsidRPr="00F05219">
              <w:rPr>
                <w:rFonts w:eastAsia="Calibri" w:cs="Times New Roman"/>
                <w:sz w:val="24"/>
                <w:szCs w:val="24"/>
                <w:shd w:val="clear" w:color="auto" w:fill="FFFFFF"/>
                <w:lang w:val="ru" w:eastAsia="ru-RU"/>
              </w:rPr>
              <w:t xml:space="preserve"> Цель оказания услуг: </w:t>
            </w:r>
            <w:r w:rsidRPr="00F05219">
              <w:rPr>
                <w:rFonts w:eastAsia="Times New Roman" w:cs="Times New Roman"/>
                <w:sz w:val="24"/>
                <w:szCs w:val="24"/>
                <w:lang w:val="ru" w:eastAsia="ru-RU"/>
              </w:rPr>
              <w:t>совершенствование профессиональных компетенций руководителей дошкольных образовательных организаций</w:t>
            </w:r>
            <w:r w:rsidRPr="00F05219">
              <w:rPr>
                <w:rFonts w:eastAsia="Times New Roman" w:cs="Times New Roman"/>
                <w:sz w:val="24"/>
                <w:szCs w:val="24"/>
                <w:lang w:eastAsia="ru-RU"/>
              </w:rPr>
              <w:t xml:space="preserve"> Ленинградской области </w:t>
            </w:r>
            <w:r w:rsidRPr="00F05219">
              <w:rPr>
                <w:rFonts w:eastAsia="Times New Roman" w:cs="Times New Roman"/>
                <w:sz w:val="24"/>
                <w:szCs w:val="24"/>
                <w:lang w:val="ru" w:eastAsia="ru-RU"/>
              </w:rPr>
              <w:t xml:space="preserve"> в области стратеги</w:t>
            </w:r>
            <w:r w:rsidRPr="00F05219">
              <w:rPr>
                <w:rFonts w:eastAsia="Times New Roman" w:cs="Times New Roman"/>
                <w:sz w:val="24"/>
                <w:szCs w:val="24"/>
                <w:lang w:eastAsia="ru-RU"/>
              </w:rPr>
              <w:t>ческого</w:t>
            </w:r>
            <w:r w:rsidRPr="00F05219">
              <w:rPr>
                <w:rFonts w:eastAsia="Times New Roman" w:cs="Times New Roman"/>
                <w:sz w:val="24"/>
                <w:szCs w:val="24"/>
                <w:lang w:val="ru" w:eastAsia="ru-RU"/>
              </w:rPr>
              <w:t xml:space="preserve"> управления, проектирования образовательной деятельности и обеспечения качества дошкольного образования в соответствии с современными требованиями.</w:t>
            </w:r>
          </w:p>
          <w:p w:rsidR="00F05219" w:rsidRPr="00F05219" w:rsidRDefault="00F05219" w:rsidP="00F05219">
            <w:pPr>
              <w:ind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При разработке программы должны быть учтены следующие требования:</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F05219" w:rsidRPr="00F05219" w:rsidRDefault="00F05219" w:rsidP="00F05219">
            <w:pPr>
              <w:numPr>
                <w:ilvl w:val="0"/>
                <w:numId w:val="12"/>
              </w:numPr>
              <w:spacing w:after="200" w:line="276" w:lineRule="auto"/>
              <w:ind w:left="0" w:firstLine="459"/>
              <w:jc w:val="left"/>
              <w:rPr>
                <w:rFonts w:eastAsia="Times New Roman" w:cs="Times New Roman"/>
                <w:sz w:val="24"/>
                <w:szCs w:val="24"/>
                <w:lang w:val="ru" w:eastAsia="ru-RU"/>
              </w:rPr>
            </w:pPr>
            <w:r w:rsidRPr="00F05219">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w:t>
            </w: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руководителей дошкольных образовательных организаций, а также информационной поддержки деятельности Слушателей должны быть созданы учебно-методические материалы,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а) электронные презентации к каждой лекции;</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б) иные материалы к занятиям, предусмотренным учебно-тематическим планом;</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lastRenderedPageBreak/>
              <w:t>- задания, допускающие объективированную оценку,</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рекомендации по оценке правильности выполнения заданий и работы в целом,</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формы для фиксации результатов оценки.</w:t>
            </w:r>
          </w:p>
          <w:p w:rsidR="00F05219" w:rsidRPr="00F05219" w:rsidRDefault="00F05219" w:rsidP="00F05219">
            <w:pPr>
              <w:ind w:firstLine="459"/>
              <w:rPr>
                <w:rFonts w:eastAsia="Times New Roman" w:cs="Times New Roman"/>
                <w:sz w:val="24"/>
                <w:szCs w:val="24"/>
                <w:lang w:eastAsia="ru-RU"/>
              </w:rPr>
            </w:pP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В структуре реализуемой дополнительной профессиональной программы должны быть представлены материалы по следующим темам</w:t>
            </w:r>
            <w:r w:rsidRPr="00F05219">
              <w:rPr>
                <w:rFonts w:eastAsia="Times New Roman" w:cs="Times New Roman"/>
                <w:sz w:val="24"/>
                <w:szCs w:val="24"/>
                <w:lang w:eastAsia="ru-RU"/>
              </w:rPr>
              <w:t>:</w:t>
            </w:r>
            <w:r w:rsidRPr="00F05219">
              <w:rPr>
                <w:rFonts w:eastAsia="Times New Roman" w:cs="Times New Roman"/>
                <w:sz w:val="24"/>
                <w:szCs w:val="24"/>
                <w:lang w:val="ru" w:eastAsia="ru-RU"/>
              </w:rPr>
              <w:t xml:space="preserve"> </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xml:space="preserve">1. Современное дошкольное образование: нормативные правовые основы и государственная политика. </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 xml:space="preserve">2. Стратегическое управление развитием ДОО: целеполагание, планирование, реализация. </w:t>
            </w:r>
          </w:p>
          <w:p w:rsidR="00F05219" w:rsidRPr="00F05219" w:rsidRDefault="00F05219" w:rsidP="00F05219">
            <w:pPr>
              <w:ind w:left="431" w:firstLine="28"/>
              <w:rPr>
                <w:rFonts w:eastAsia="Times New Roman" w:cs="Times New Roman"/>
                <w:sz w:val="24"/>
                <w:szCs w:val="24"/>
                <w:lang w:eastAsia="ru-RU"/>
              </w:rPr>
            </w:pPr>
            <w:r w:rsidRPr="00F05219">
              <w:rPr>
                <w:rFonts w:eastAsia="Times New Roman" w:cs="Times New Roman"/>
                <w:sz w:val="24"/>
                <w:szCs w:val="24"/>
                <w:lang w:val="ru" w:eastAsia="ru-RU"/>
              </w:rPr>
              <w:t>3. Управление качеством дошкольного образования: критерии, инструменты оценки, мониторинг.</w:t>
            </w:r>
            <w:r w:rsidRPr="00F05219">
              <w:rPr>
                <w:rFonts w:eastAsia="Times New Roman" w:cs="Times New Roman"/>
                <w:sz w:val="24"/>
                <w:szCs w:val="24"/>
                <w:lang w:eastAsia="ru-RU"/>
              </w:rPr>
              <w:t xml:space="preserve"> </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val="ru" w:eastAsia="ru-RU"/>
              </w:rPr>
              <w:t>4. Эффективное взаимодействие с участниками образовательных отношений. Бесшовное образование.</w:t>
            </w:r>
          </w:p>
          <w:p w:rsidR="00F05219" w:rsidRPr="00F05219" w:rsidRDefault="00F05219" w:rsidP="00F05219">
            <w:pPr>
              <w:ind w:firstLine="459"/>
              <w:rPr>
                <w:rFonts w:eastAsia="Times New Roman" w:cs="Times New Roman"/>
                <w:sz w:val="24"/>
                <w:szCs w:val="24"/>
                <w:lang w:eastAsia="ru-RU"/>
              </w:rPr>
            </w:pPr>
          </w:p>
          <w:p w:rsidR="00F05219" w:rsidRPr="00F05219" w:rsidRDefault="00F05219" w:rsidP="00F05219">
            <w:pPr>
              <w:ind w:firstLine="459"/>
              <w:rPr>
                <w:rFonts w:eastAsia="Times New Roman" w:cs="Times New Roman"/>
                <w:b/>
                <w:bCs/>
                <w:sz w:val="24"/>
                <w:szCs w:val="24"/>
                <w:lang w:eastAsia="ru-RU"/>
              </w:rPr>
            </w:pPr>
            <w:r w:rsidRPr="00F05219">
              <w:rPr>
                <w:rFonts w:eastAsia="Times New Roman" w:cs="Times New Roman"/>
                <w:b/>
                <w:bCs/>
                <w:sz w:val="24"/>
                <w:szCs w:val="24"/>
                <w:lang w:eastAsia="ru-RU"/>
              </w:rPr>
              <w:t xml:space="preserve">Требования к содержанию </w:t>
            </w: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bCs/>
                <w:sz w:val="24"/>
                <w:szCs w:val="24"/>
                <w:lang w:eastAsia="ru-RU"/>
              </w:rPr>
              <w:t>1.</w:t>
            </w:r>
            <w:r w:rsidRPr="00F05219">
              <w:rPr>
                <w:rFonts w:eastAsia="Times New Roman" w:cs="Times New Roman"/>
                <w:b/>
                <w:bCs/>
                <w:sz w:val="24"/>
                <w:szCs w:val="24"/>
                <w:lang w:eastAsia="ru-RU"/>
              </w:rPr>
              <w:t xml:space="preserve"> </w:t>
            </w:r>
            <w:r w:rsidRPr="00F05219">
              <w:rPr>
                <w:rFonts w:eastAsia="Times New Roman" w:cs="Times New Roman"/>
                <w:sz w:val="24"/>
                <w:szCs w:val="24"/>
                <w:lang w:eastAsia="ru-RU"/>
              </w:rPr>
              <w:t xml:space="preserve">Содержание программы должно быть разработано </w:t>
            </w:r>
            <w:r w:rsidRPr="00F05219">
              <w:rPr>
                <w:rFonts w:eastAsia="Times New Roman" w:cs="Times New Roman"/>
                <w:b/>
                <w:sz w:val="24"/>
                <w:szCs w:val="24"/>
                <w:lang w:eastAsia="ru-RU"/>
              </w:rPr>
              <w:t xml:space="preserve">на основе профессионального стандарта </w:t>
            </w:r>
            <w:r w:rsidRPr="00F05219">
              <w:rPr>
                <w:rFonts w:eastAsia="Times New Roman" w:cs="Times New Roman"/>
                <w:sz w:val="24"/>
                <w:szCs w:val="24"/>
                <w:lang w:eastAsia="ru-RU"/>
              </w:rPr>
              <w:t>«Руководитель образовательной организации (управление дошкольной образовательной организацией и общеобразовательной организацией)» (Приказ Минтруда России от 19.04.2021 № 250н).</w:t>
            </w:r>
          </w:p>
          <w:p w:rsidR="00F05219" w:rsidRPr="00F05219" w:rsidRDefault="00F05219" w:rsidP="00F05219">
            <w:pPr>
              <w:tabs>
                <w:tab w:val="left" w:pos="731"/>
                <w:tab w:val="num" w:pos="1440"/>
              </w:tabs>
              <w:ind w:left="22"/>
              <w:rPr>
                <w:rFonts w:eastAsia="Times New Roman" w:cs="Times New Roman"/>
                <w:sz w:val="24"/>
                <w:szCs w:val="24"/>
                <w:lang w:eastAsia="ru-RU"/>
              </w:rPr>
            </w:pPr>
            <w:r w:rsidRPr="00F05219">
              <w:rPr>
                <w:rFonts w:eastAsia="Times New Roman" w:cs="Times New Roman"/>
                <w:sz w:val="24"/>
                <w:szCs w:val="24"/>
                <w:lang w:eastAsia="ru-RU"/>
              </w:rPr>
              <w:t>В содержание каждого модуля должны быть интегрированы актуальные требования ФГОС дошкольного образования и федеральных образовательных программ.</w:t>
            </w:r>
          </w:p>
          <w:p w:rsidR="00F05219" w:rsidRPr="00F05219" w:rsidRDefault="00F05219" w:rsidP="00F05219">
            <w:pPr>
              <w:tabs>
                <w:tab w:val="num" w:pos="360"/>
                <w:tab w:val="left" w:pos="731"/>
                <w:tab w:val="num" w:pos="1440"/>
              </w:tabs>
              <w:ind w:left="360"/>
              <w:rPr>
                <w:rFonts w:eastAsia="Times New Roman" w:cs="Times New Roman"/>
                <w:b/>
                <w:sz w:val="24"/>
                <w:szCs w:val="24"/>
                <w:lang w:eastAsia="ru-RU"/>
              </w:rPr>
            </w:pPr>
            <w:r w:rsidRPr="00F05219">
              <w:rPr>
                <w:rFonts w:eastAsia="Times New Roman" w:cs="Times New Roman"/>
                <w:b/>
                <w:bCs/>
                <w:sz w:val="24"/>
                <w:szCs w:val="24"/>
                <w:lang w:eastAsia="ru-RU"/>
              </w:rPr>
              <w:t>2. Практико-ориентированность и прикладной характер:</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Не менее 60% контактной работы (аудиторной и онлайн) должно быть отведено на практические занятия, тренинги, деловые игры и мастер-классы, направленные на отработку конкретных управленческих навыков.</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 xml:space="preserve">Все практические задания должны быть построены на реальных кейсах из практики управления ДОО. </w:t>
            </w:r>
          </w:p>
          <w:p w:rsidR="00F05219" w:rsidRPr="00F05219" w:rsidRDefault="00F05219" w:rsidP="00F05219">
            <w:pPr>
              <w:tabs>
                <w:tab w:val="left" w:pos="731"/>
                <w:tab w:val="num" w:pos="1440"/>
              </w:tabs>
              <w:rPr>
                <w:rFonts w:eastAsia="Times New Roman" w:cs="Times New Roman"/>
                <w:sz w:val="24"/>
                <w:szCs w:val="24"/>
                <w:lang w:eastAsia="ru-RU"/>
              </w:rPr>
            </w:pPr>
            <w:r w:rsidRPr="00F05219">
              <w:rPr>
                <w:rFonts w:eastAsia="Times New Roman" w:cs="Times New Roman"/>
                <w:sz w:val="24"/>
                <w:szCs w:val="24"/>
                <w:lang w:eastAsia="ru-RU"/>
              </w:rPr>
              <w:t xml:space="preserve">    Итоговая аттестация должна быть представлена в виде </w:t>
            </w:r>
            <w:r w:rsidRPr="00F05219">
              <w:rPr>
                <w:rFonts w:eastAsia="Times New Roman" w:cs="Times New Roman"/>
                <w:b/>
                <w:bCs/>
                <w:sz w:val="24"/>
                <w:szCs w:val="24"/>
                <w:lang w:eastAsia="ru-RU"/>
              </w:rPr>
              <w:t>защиты проекта</w:t>
            </w:r>
            <w:r w:rsidRPr="00F05219">
              <w:rPr>
                <w:rFonts w:eastAsia="Times New Roman" w:cs="Times New Roman"/>
                <w:sz w:val="24"/>
                <w:szCs w:val="24"/>
                <w:lang w:eastAsia="ru-RU"/>
              </w:rPr>
              <w:t xml:space="preserve">, имеющего практическую ценность для слушателя.    </w:t>
            </w:r>
          </w:p>
          <w:p w:rsidR="00F05219" w:rsidRPr="00F05219" w:rsidRDefault="00F05219" w:rsidP="00F05219">
            <w:pPr>
              <w:ind w:left="306"/>
              <w:rPr>
                <w:rFonts w:eastAsia="Times New Roman" w:cs="Times New Roman"/>
                <w:sz w:val="24"/>
                <w:szCs w:val="24"/>
                <w:lang w:eastAsia="ru-RU"/>
              </w:rPr>
            </w:pPr>
            <w:r w:rsidRPr="00F05219">
              <w:rPr>
                <w:rFonts w:eastAsia="Times New Roman" w:cs="Times New Roman"/>
                <w:b/>
                <w:bCs/>
                <w:sz w:val="24"/>
                <w:szCs w:val="24"/>
                <w:lang w:eastAsia="ru-RU"/>
              </w:rPr>
              <w:t>3.  Модульность и логика построения:</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Содержание должно быть структурировано по 4 модулям. Каждый модуль должен быть логически завершенным, иметь четкие цели, задачи и планируемые результаты.</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Программа должны выстраиваться в логике: от </w:t>
            </w:r>
            <w:r w:rsidRPr="00F05219">
              <w:rPr>
                <w:rFonts w:eastAsia="Times New Roman" w:cs="Times New Roman"/>
                <w:b/>
                <w:bCs/>
                <w:sz w:val="24"/>
                <w:szCs w:val="24"/>
                <w:lang w:eastAsia="ru-RU"/>
              </w:rPr>
              <w:t>нормативного поля и стратегии</w:t>
            </w:r>
            <w:r w:rsidRPr="00F05219">
              <w:rPr>
                <w:rFonts w:eastAsia="Times New Roman" w:cs="Times New Roman"/>
                <w:sz w:val="24"/>
                <w:szCs w:val="24"/>
                <w:lang w:eastAsia="ru-RU"/>
              </w:rPr>
              <w:t> через </w:t>
            </w:r>
            <w:r w:rsidRPr="00F05219">
              <w:rPr>
                <w:rFonts w:eastAsia="Times New Roman" w:cs="Times New Roman"/>
                <w:b/>
                <w:bCs/>
                <w:sz w:val="24"/>
                <w:szCs w:val="24"/>
                <w:lang w:eastAsia="ru-RU"/>
              </w:rPr>
              <w:t>инструменты оценки качества</w:t>
            </w:r>
            <w:r w:rsidRPr="00F05219">
              <w:rPr>
                <w:rFonts w:eastAsia="Times New Roman" w:cs="Times New Roman"/>
                <w:sz w:val="24"/>
                <w:szCs w:val="24"/>
                <w:lang w:eastAsia="ru-RU"/>
              </w:rPr>
              <w:t> к </w:t>
            </w:r>
            <w:r w:rsidRPr="00F05219">
              <w:rPr>
                <w:rFonts w:eastAsia="Times New Roman" w:cs="Times New Roman"/>
                <w:b/>
                <w:bCs/>
                <w:sz w:val="24"/>
                <w:szCs w:val="24"/>
                <w:lang w:eastAsia="ru-RU"/>
              </w:rPr>
              <w:t>коммуникациям и взаимодействию</w:t>
            </w:r>
            <w:r w:rsidRPr="00F05219">
              <w:rPr>
                <w:rFonts w:eastAsia="Times New Roman" w:cs="Times New Roman"/>
                <w:sz w:val="24"/>
                <w:szCs w:val="24"/>
                <w:lang w:eastAsia="ru-RU"/>
              </w:rPr>
              <w:t>.</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b/>
                <w:bCs/>
                <w:sz w:val="24"/>
                <w:szCs w:val="24"/>
                <w:lang w:eastAsia="ru-RU"/>
              </w:rPr>
              <w:t>4. Современные технологии и инновационность:</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В содержание программы должны быть включены темы, связанные с </w:t>
            </w:r>
            <w:r w:rsidRPr="00F05219">
              <w:rPr>
                <w:rFonts w:eastAsia="Times New Roman" w:cs="Times New Roman"/>
                <w:b/>
                <w:bCs/>
                <w:sz w:val="24"/>
                <w:szCs w:val="24"/>
                <w:lang w:eastAsia="ru-RU"/>
              </w:rPr>
              <w:t>цифровой трансформацией управления ДОО</w:t>
            </w:r>
            <w:r w:rsidRPr="00F05219">
              <w:rPr>
                <w:rFonts w:eastAsia="Times New Roman" w:cs="Times New Roman"/>
                <w:sz w:val="24"/>
                <w:szCs w:val="24"/>
                <w:lang w:eastAsia="ru-RU"/>
              </w:rPr>
              <w:t xml:space="preserve">: обзор цифровых сервисов для мониторинга, возможности автоматизации, вопросы </w:t>
            </w:r>
            <w:r w:rsidRPr="00F05219">
              <w:rPr>
                <w:rFonts w:eastAsia="Times New Roman" w:cs="Times New Roman"/>
                <w:sz w:val="24"/>
                <w:szCs w:val="24"/>
                <w:lang w:eastAsia="ru-RU"/>
              </w:rPr>
              <w:lastRenderedPageBreak/>
              <w:t>информационной безопасности и использование инструментов </w:t>
            </w:r>
            <w:r w:rsidRPr="00F05219">
              <w:rPr>
                <w:rFonts w:eastAsia="Times New Roman" w:cs="Times New Roman"/>
                <w:b/>
                <w:bCs/>
                <w:sz w:val="24"/>
                <w:szCs w:val="24"/>
                <w:lang w:eastAsia="ru-RU"/>
              </w:rPr>
              <w:t>искусственного интеллекта</w:t>
            </w:r>
            <w:r w:rsidRPr="00F05219">
              <w:rPr>
                <w:rFonts w:eastAsia="Times New Roman" w:cs="Times New Roman"/>
                <w:sz w:val="24"/>
                <w:szCs w:val="24"/>
                <w:lang w:eastAsia="ru-RU"/>
              </w:rPr>
              <w:t> для аналитики данных и повышения эффективности управленческих решений.</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Программа должна знакомить слушателей с современными подходами к управлению коллективом, включая вопросы профилактики профессионального выгорания и развития эмоционального интеллекта руководителя.</w:t>
            </w:r>
          </w:p>
          <w:p w:rsidR="00F05219" w:rsidRPr="00F05219" w:rsidRDefault="00F05219" w:rsidP="00F05219">
            <w:pPr>
              <w:ind w:left="306"/>
              <w:rPr>
                <w:rFonts w:eastAsia="Times New Roman" w:cs="Times New Roman"/>
                <w:sz w:val="24"/>
                <w:szCs w:val="24"/>
                <w:lang w:eastAsia="ru-RU"/>
              </w:rPr>
            </w:pPr>
            <w:r w:rsidRPr="00F05219">
              <w:rPr>
                <w:rFonts w:eastAsia="Times New Roman" w:cs="Times New Roman"/>
                <w:b/>
                <w:bCs/>
                <w:sz w:val="24"/>
                <w:szCs w:val="24"/>
                <w:lang w:eastAsia="ru-RU"/>
              </w:rPr>
              <w:t>5. Инклюзивность и работа с детьми с ОВЗ:</w:t>
            </w:r>
          </w:p>
          <w:p w:rsidR="00F05219" w:rsidRPr="00F05219" w:rsidRDefault="00F05219" w:rsidP="00F05219">
            <w:pPr>
              <w:tabs>
                <w:tab w:val="left" w:pos="731"/>
                <w:tab w:val="num" w:pos="1440"/>
              </w:tabs>
              <w:ind w:left="22"/>
              <w:rPr>
                <w:rFonts w:eastAsia="Times New Roman" w:cs="Times New Roman"/>
                <w:sz w:val="24"/>
                <w:szCs w:val="24"/>
                <w:lang w:eastAsia="ru-RU"/>
              </w:rPr>
            </w:pPr>
            <w:r w:rsidRPr="00F05219">
              <w:rPr>
                <w:rFonts w:eastAsia="Times New Roman" w:cs="Times New Roman"/>
                <w:sz w:val="24"/>
                <w:szCs w:val="24"/>
                <w:lang w:eastAsia="ru-RU"/>
              </w:rPr>
              <w:t>В программе должно быть предусмотрено отдельное содержание, посвященное </w:t>
            </w:r>
            <w:r w:rsidRPr="00F05219">
              <w:rPr>
                <w:rFonts w:eastAsia="Times New Roman" w:cs="Times New Roman"/>
                <w:b/>
                <w:bCs/>
                <w:sz w:val="24"/>
                <w:szCs w:val="24"/>
                <w:lang w:eastAsia="ru-RU"/>
              </w:rPr>
              <w:t>управленческим стратегиям создания инклюзивного образовательного пространства</w:t>
            </w:r>
            <w:r w:rsidRPr="00F05219">
              <w:rPr>
                <w:rFonts w:eastAsia="Times New Roman" w:cs="Times New Roman"/>
                <w:sz w:val="24"/>
                <w:szCs w:val="24"/>
                <w:lang w:eastAsia="ru-RU"/>
              </w:rPr>
              <w:t> и разработке адаптированных образовательных программ для детей с ОВЗ в условиях ДОО.</w:t>
            </w:r>
          </w:p>
          <w:p w:rsidR="00F05219" w:rsidRPr="00F05219" w:rsidRDefault="00F05219" w:rsidP="00F05219">
            <w:pPr>
              <w:ind w:left="306"/>
              <w:rPr>
                <w:rFonts w:eastAsia="Times New Roman" w:cs="Times New Roman"/>
                <w:sz w:val="24"/>
                <w:szCs w:val="24"/>
                <w:lang w:eastAsia="ru-RU"/>
              </w:rPr>
            </w:pPr>
            <w:r w:rsidRPr="00F05219">
              <w:rPr>
                <w:rFonts w:eastAsia="Times New Roman" w:cs="Times New Roman"/>
                <w:b/>
                <w:bCs/>
                <w:sz w:val="24"/>
                <w:szCs w:val="24"/>
                <w:lang w:eastAsia="ru-RU"/>
              </w:rPr>
              <w:t>6. Интерактивность и вовлеченность:</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Программа обучения должна строиться на принципах </w:t>
            </w:r>
            <w:r w:rsidRPr="00F05219">
              <w:rPr>
                <w:rFonts w:eastAsia="Times New Roman" w:cs="Times New Roman"/>
                <w:b/>
                <w:bCs/>
                <w:sz w:val="24"/>
                <w:szCs w:val="24"/>
                <w:lang w:eastAsia="ru-RU"/>
              </w:rPr>
              <w:t>андрагогики</w:t>
            </w:r>
            <w:r w:rsidRPr="00F05219">
              <w:rPr>
                <w:rFonts w:eastAsia="Times New Roman" w:cs="Times New Roman"/>
                <w:sz w:val="24"/>
                <w:szCs w:val="24"/>
                <w:lang w:eastAsia="ru-RU"/>
              </w:rPr>
              <w:t> (обучения взрослых), с использованием активных методов обучения: модерация, фасилитация, проектные сессии, групповая работа.</w:t>
            </w:r>
          </w:p>
          <w:p w:rsidR="00F05219" w:rsidRPr="00F05219" w:rsidRDefault="00F05219" w:rsidP="00F05219">
            <w:pPr>
              <w:ind w:left="306"/>
              <w:rPr>
                <w:rFonts w:eastAsia="Times New Roman" w:cs="Times New Roman"/>
                <w:sz w:val="24"/>
                <w:szCs w:val="24"/>
                <w:lang w:eastAsia="ru-RU"/>
              </w:rPr>
            </w:pPr>
            <w:r w:rsidRPr="00F05219">
              <w:rPr>
                <w:rFonts w:eastAsia="Times New Roman" w:cs="Times New Roman"/>
                <w:b/>
                <w:bCs/>
                <w:sz w:val="24"/>
                <w:szCs w:val="24"/>
                <w:lang w:eastAsia="ru-RU"/>
              </w:rPr>
              <w:t>7. Доступность и дифференциация:</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r w:rsidRPr="00F05219">
              <w:rPr>
                <w:rFonts w:eastAsia="Times New Roman" w:cs="Times New Roman"/>
                <w:sz w:val="24"/>
                <w:szCs w:val="24"/>
                <w:lang w:eastAsia="ru-RU"/>
              </w:rPr>
              <w:t>Учебный материал должен быть представлен языком, понятным для руководителей с разным базовым образованием (педагогическим и непедагогическим). Сложные теоретические концепции должны сопровождаться практическими примерами и визуализацией.</w:t>
            </w:r>
          </w:p>
          <w:p w:rsidR="00F05219" w:rsidRPr="00F05219" w:rsidRDefault="00F05219" w:rsidP="00F05219">
            <w:pPr>
              <w:tabs>
                <w:tab w:val="left" w:pos="731"/>
                <w:tab w:val="num" w:pos="1440"/>
              </w:tabs>
              <w:ind w:left="22" w:firstLine="284"/>
              <w:rPr>
                <w:rFonts w:eastAsia="Times New Roman" w:cs="Times New Roman"/>
                <w:sz w:val="24"/>
                <w:szCs w:val="24"/>
                <w:lang w:eastAsia="ru-RU"/>
              </w:rPr>
            </w:pPr>
          </w:p>
          <w:p w:rsidR="00F05219" w:rsidRPr="00F05219" w:rsidRDefault="00F05219" w:rsidP="00F05219">
            <w:pPr>
              <w:jc w:val="left"/>
              <w:rPr>
                <w:rFonts w:eastAsia="Times New Roman" w:cs="Times New Roman"/>
                <w:sz w:val="24"/>
                <w:szCs w:val="24"/>
                <w:lang w:eastAsia="ru-RU"/>
              </w:rPr>
            </w:pPr>
            <w:r w:rsidRPr="00F05219">
              <w:rPr>
                <w:rFonts w:eastAsia="Times New Roman" w:cs="Times New Roman"/>
                <w:b/>
                <w:bCs/>
                <w:sz w:val="24"/>
                <w:szCs w:val="24"/>
                <w:lang w:val="ru" w:eastAsia="ru-RU"/>
              </w:rPr>
              <w:t>Ожидаемые результаты:</w:t>
            </w:r>
            <w:r w:rsidRPr="00F05219">
              <w:rPr>
                <w:rFonts w:eastAsia="Times New Roman" w:cs="Times New Roman"/>
                <w:sz w:val="24"/>
                <w:szCs w:val="24"/>
                <w:lang w:val="ru" w:eastAsia="ru-RU"/>
              </w:rPr>
              <w:br/>
            </w:r>
            <w:r w:rsidRPr="00F05219">
              <w:rPr>
                <w:rFonts w:eastAsia="Times New Roman" w:cs="Times New Roman"/>
                <w:sz w:val="24"/>
                <w:szCs w:val="24"/>
                <w:lang w:eastAsia="ru-RU"/>
              </w:rPr>
              <w:t xml:space="preserve">В результате освоения дополнительной профессиональной программы повышения квалификации </w:t>
            </w:r>
          </w:p>
          <w:p w:rsidR="00F05219" w:rsidRPr="00F05219" w:rsidRDefault="00F05219" w:rsidP="00F05219">
            <w:pPr>
              <w:jc w:val="left"/>
              <w:rPr>
                <w:rFonts w:eastAsia="Times New Roman" w:cs="Times New Roman"/>
                <w:sz w:val="24"/>
                <w:szCs w:val="24"/>
                <w:lang w:eastAsia="ru-RU"/>
              </w:rPr>
            </w:pPr>
          </w:p>
          <w:p w:rsidR="00F05219" w:rsidRPr="00F05219" w:rsidRDefault="00F05219" w:rsidP="00F05219">
            <w:pPr>
              <w:jc w:val="left"/>
              <w:rPr>
                <w:rFonts w:eastAsia="Times New Roman" w:cs="Times New Roman"/>
                <w:sz w:val="24"/>
                <w:szCs w:val="24"/>
                <w:lang w:eastAsia="ru-RU"/>
              </w:rPr>
            </w:pPr>
            <w:r w:rsidRPr="00F05219">
              <w:rPr>
                <w:rFonts w:eastAsia="Times New Roman" w:cs="Times New Roman"/>
                <w:b/>
                <w:bCs/>
                <w:sz w:val="24"/>
                <w:szCs w:val="24"/>
                <w:lang w:eastAsia="ru-RU"/>
              </w:rPr>
              <w:t>Слушатель будет знать:</w:t>
            </w:r>
          </w:p>
          <w:p w:rsidR="00F05219" w:rsidRPr="00F05219" w:rsidRDefault="00F05219" w:rsidP="00F05219">
            <w:pPr>
              <w:ind w:left="360"/>
              <w:rPr>
                <w:rFonts w:eastAsia="Times New Roman" w:cs="Times New Roman"/>
                <w:sz w:val="24"/>
                <w:szCs w:val="24"/>
                <w:lang w:eastAsia="ru-RU"/>
              </w:rPr>
            </w:pPr>
            <w:r w:rsidRPr="00F05219">
              <w:rPr>
                <w:rFonts w:eastAsia="Times New Roman" w:cs="Times New Roman"/>
                <w:b/>
                <w:bCs/>
                <w:sz w:val="24"/>
                <w:szCs w:val="24"/>
                <w:lang w:eastAsia="ru-RU"/>
              </w:rPr>
              <w:t>1. Нормативно-правовые основы деятельности руководителя ДОО:</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актуальную структуру и содержание Федерального закона «Об образовании в РФ», Приказов Минпросвещения и Минобрнауки (включая Приказ № 266 от 24.03.2025), регламентирующих деятельность ДОО и порядок реализации образовательных программ;</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ключевые положения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 (Приказ Минтруда России от 19.04.2021 № 250н) и алгоритм применения его требований для оценки собственной деятельности и деятельности педагогических работников;</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lastRenderedPageBreak/>
              <w:t>содержание национальных проектов и стратегических инициатив в сфере дошкольного образования, а также механизмы их учета при планировании работы ДОО.</w:t>
            </w:r>
          </w:p>
          <w:p w:rsidR="00F05219" w:rsidRPr="00F05219" w:rsidRDefault="00F05219" w:rsidP="00F05219">
            <w:pPr>
              <w:numPr>
                <w:ilvl w:val="0"/>
                <w:numId w:val="16"/>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Теорию и методологию стратегического и проектного управления в образовании:</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современные методы стратегического анализа внешней и внутренней среды ДОО (SWOT-анализ, PEST-анализ) и критерии оценки конкурентоспособности организации;</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алгоритм разработки и структуру программы развития ДОО как основного стратегического документа, включая механизмы целеполагания, планирования и ресурсного обеспечения;</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принципы, этапы и риски проектного управления, а также методы формирования проектной культуры в педагогическом коллективе.</w:t>
            </w:r>
          </w:p>
          <w:p w:rsidR="00F05219" w:rsidRPr="00F05219" w:rsidRDefault="00F05219" w:rsidP="00F05219">
            <w:pPr>
              <w:numPr>
                <w:ilvl w:val="0"/>
                <w:numId w:val="16"/>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Инструменты управления качеством дошкольного образования:</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современные концепции и параметры оценки качества дошкольного образования (структурное качество, качество процесса, качество результатов);</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требования к разработке и функционированию внутренней системы оценки качества образования (ВСОКО) в ДОО, включая критерии, показатели и процедуры оценки;</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перечень и функциональные возможности цифровых сервисов и инструментов (в т.ч. на базе искусственного интеллекта) для автоматизации сбора, обработки и анализа данных мониторинга качества образования.</w:t>
            </w:r>
          </w:p>
          <w:p w:rsidR="00F05219" w:rsidRPr="00F05219" w:rsidRDefault="00F05219" w:rsidP="00F05219">
            <w:pPr>
              <w:numPr>
                <w:ilvl w:val="0"/>
                <w:numId w:val="16"/>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Технологии эффективного управления коллективом и взаимодействия с участниками образовательных отношений:</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современные теории мотивации персонала, методы профилактики профессионального выгорания педагогов и способы формирования корпоративной культуры ДОО;</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lastRenderedPageBreak/>
              <w:t>правовые и организационные основы сетевого взаимодействия и социального партнерства;</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формы и методы организации эффективной коммуникации с родителями (законными представителями) воспитанников, включая технологии работы с «трудными» вопросами и конфликтными ситуациями;</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принципы обеспечения преемственности дошкольного и начального общего образования (концепция «бесшовного образования»).</w:t>
            </w:r>
          </w:p>
          <w:p w:rsidR="00F05219" w:rsidRPr="00F05219" w:rsidRDefault="00F05219" w:rsidP="00F05219">
            <w:pPr>
              <w:numPr>
                <w:ilvl w:val="0"/>
                <w:numId w:val="16"/>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Специфику управления инклюзивным образовательным пространством:</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требования к организации доступной среды и разработке адаптированных образовательных программ для детей с ограниченными возможностями здоровья (ОВЗ) в условиях ДОО;</w:t>
            </w:r>
          </w:p>
          <w:p w:rsidR="00F05219" w:rsidRPr="00F05219" w:rsidRDefault="00F05219" w:rsidP="00F05219">
            <w:pPr>
              <w:numPr>
                <w:ilvl w:val="1"/>
                <w:numId w:val="16"/>
              </w:numPr>
              <w:tabs>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sz w:val="24"/>
                <w:szCs w:val="24"/>
                <w:lang w:eastAsia="ru-RU"/>
              </w:rPr>
              <w:t>алгоритм координации деятельности специалистов (педагогов-психологов, логопедов, дефектологов) при реализации инклюзивной практики.</w:t>
            </w:r>
          </w:p>
          <w:p w:rsidR="00F05219" w:rsidRPr="00F05219" w:rsidRDefault="00F05219" w:rsidP="00F05219">
            <w:pPr>
              <w:tabs>
                <w:tab w:val="num" w:pos="1440"/>
              </w:tabs>
              <w:ind w:left="360"/>
              <w:rPr>
                <w:rFonts w:eastAsia="Times New Roman" w:cs="Times New Roman"/>
                <w:sz w:val="24"/>
                <w:szCs w:val="24"/>
                <w:lang w:eastAsia="ru-RU"/>
              </w:rPr>
            </w:pPr>
          </w:p>
          <w:p w:rsidR="00F05219" w:rsidRPr="00F05219" w:rsidRDefault="00F05219" w:rsidP="00F05219">
            <w:pPr>
              <w:tabs>
                <w:tab w:val="num" w:pos="360"/>
                <w:tab w:val="left" w:pos="731"/>
              </w:tabs>
              <w:ind w:firstLine="360"/>
              <w:rPr>
                <w:rFonts w:eastAsia="Times New Roman" w:cs="Times New Roman"/>
                <w:sz w:val="24"/>
                <w:szCs w:val="24"/>
                <w:lang w:eastAsia="ru-RU"/>
              </w:rPr>
            </w:pPr>
            <w:r w:rsidRPr="00F05219">
              <w:rPr>
                <w:rFonts w:eastAsia="Times New Roman" w:cs="Times New Roman"/>
                <w:b/>
                <w:bCs/>
                <w:sz w:val="24"/>
                <w:szCs w:val="24"/>
                <w:lang w:eastAsia="ru-RU"/>
              </w:rPr>
              <w:t>Слушатель будет уметь:</w:t>
            </w:r>
          </w:p>
          <w:p w:rsidR="00F05219" w:rsidRPr="00F05219" w:rsidRDefault="00F05219" w:rsidP="00F05219">
            <w:pPr>
              <w:numPr>
                <w:ilvl w:val="0"/>
                <w:numId w:val="17"/>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Применять нормативную базу и стратегические инструменты:</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самостоятельно анализировать изменения в законодательстве и разрабатывать (актуализировать) локальные нормативные акты ДОО в соответствии с новыми требованиями;</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проводить стратегический анализ деятельности ДОО, выявлять точки роста и зоны риска, формулировать миссию, видение и стратегические цели организации;</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разрабатывать проекты (дорожные карты) по реализации отдельных направлений программы развития ДОО.</w:t>
            </w:r>
          </w:p>
          <w:p w:rsidR="00F05219" w:rsidRPr="00F05219" w:rsidRDefault="00F05219" w:rsidP="00F05219">
            <w:pPr>
              <w:numPr>
                <w:ilvl w:val="0"/>
                <w:numId w:val="17"/>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Организовывать проектную и инновационную деятельность:</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lastRenderedPageBreak/>
              <w:t>формулировать идеи проектов на основе выявленных проблем, разрабатывать паспорт проекта, включая цели, задачи, ресурсы, ожидаемые результаты и критерии их оценки;</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проводить анализ рисков проектного управления и разрабатывать мероприятия по их минимизации.</w:t>
            </w:r>
          </w:p>
          <w:p w:rsidR="00F05219" w:rsidRPr="00F05219" w:rsidRDefault="00F05219" w:rsidP="00F05219">
            <w:pPr>
              <w:numPr>
                <w:ilvl w:val="0"/>
                <w:numId w:val="17"/>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Управлять качеством образования на основе данных:</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проектировать модель ВСОКО для конкретной ДОО, определять объекты, показатели, методы сбора информации и периодичность оценочных процедур;</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использовать цифровые инструменты (онлайн-формы, дашборды, простые аналитические сервисы) для сбора данных и визуализации результатов мониторинга;</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интерпретировать результаты мониторинга и на их основе принимать обоснованные управленческие решения по корректировке образовательного процесса.</w:t>
            </w:r>
          </w:p>
          <w:p w:rsidR="00F05219" w:rsidRPr="00F05219" w:rsidRDefault="00F05219" w:rsidP="00F05219">
            <w:pPr>
              <w:numPr>
                <w:ilvl w:val="0"/>
                <w:numId w:val="17"/>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Выстраивать эффективные коммуникации и управлять коллективом:</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применять различные методы мотивации для повышения вовлеченности и эффективности работы педагогического коллектива;</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организовывать мероприятия, направленные на командообразование и профилактику профессионального выгорания педагогов;</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разрабатывать и реализовывать план (программу) взаимодействия с родителями на учебный год, используя современные интерактивные формы работы;</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конструктивно разрешать конфликтные ситуации в системе «руководитель-педагог», «педагог-родитель», используя технологии медиации.</w:t>
            </w:r>
          </w:p>
          <w:p w:rsidR="00F05219" w:rsidRPr="00F05219" w:rsidRDefault="00F05219" w:rsidP="00F05219">
            <w:pPr>
              <w:numPr>
                <w:ilvl w:val="0"/>
                <w:numId w:val="17"/>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Реализовывать управленческие стратегии в области инклюзии:</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lastRenderedPageBreak/>
              <w:t>оценивать готовность ДОО к реализации инклюзивной практики (кадровые, материально-технические, методические условия);</w:t>
            </w:r>
          </w:p>
          <w:p w:rsidR="00F05219" w:rsidRPr="00F05219" w:rsidRDefault="00F05219" w:rsidP="00F05219">
            <w:pPr>
              <w:numPr>
                <w:ilvl w:val="1"/>
                <w:numId w:val="17"/>
              </w:numPr>
              <w:tabs>
                <w:tab w:val="left" w:pos="731"/>
              </w:tabs>
              <w:spacing w:after="200" w:line="276" w:lineRule="auto"/>
              <w:ind w:firstLine="360"/>
              <w:jc w:val="left"/>
              <w:rPr>
                <w:rFonts w:eastAsia="Times New Roman" w:cs="Times New Roman"/>
                <w:sz w:val="24"/>
                <w:szCs w:val="24"/>
                <w:lang w:eastAsia="ru-RU"/>
              </w:rPr>
            </w:pPr>
            <w:r w:rsidRPr="00F05219">
              <w:rPr>
                <w:rFonts w:eastAsia="Times New Roman" w:cs="Times New Roman"/>
                <w:sz w:val="24"/>
                <w:szCs w:val="24"/>
                <w:lang w:eastAsia="ru-RU"/>
              </w:rPr>
              <w:t>организовывать разработку и контроль реализации адаптированных образовательных программ (АОП) для детей с ОВЗ.</w:t>
            </w:r>
          </w:p>
          <w:p w:rsidR="00F05219" w:rsidRPr="00F05219" w:rsidRDefault="00F05219" w:rsidP="00F05219">
            <w:pPr>
              <w:tabs>
                <w:tab w:val="num" w:pos="1440"/>
              </w:tabs>
              <w:ind w:left="360"/>
              <w:rPr>
                <w:rFonts w:eastAsia="Times New Roman" w:cs="Times New Roman"/>
                <w:sz w:val="24"/>
                <w:szCs w:val="24"/>
                <w:lang w:eastAsia="ru-RU"/>
              </w:rPr>
            </w:pPr>
          </w:p>
          <w:p w:rsidR="00F05219" w:rsidRPr="00F05219" w:rsidRDefault="00F05219" w:rsidP="00F05219">
            <w:pPr>
              <w:tabs>
                <w:tab w:val="num" w:pos="360"/>
                <w:tab w:val="left" w:pos="731"/>
              </w:tabs>
              <w:ind w:firstLine="360"/>
              <w:rPr>
                <w:rFonts w:eastAsia="Times New Roman" w:cs="Times New Roman"/>
                <w:sz w:val="24"/>
                <w:szCs w:val="24"/>
                <w:lang w:eastAsia="ru-RU"/>
              </w:rPr>
            </w:pPr>
            <w:r w:rsidRPr="00F05219">
              <w:rPr>
                <w:rFonts w:eastAsia="Times New Roman" w:cs="Times New Roman"/>
                <w:b/>
                <w:bCs/>
                <w:sz w:val="24"/>
                <w:szCs w:val="24"/>
                <w:lang w:eastAsia="ru-RU"/>
              </w:rPr>
              <w:t>Слушатель будет владеть:</w:t>
            </w:r>
          </w:p>
          <w:p w:rsidR="00F05219" w:rsidRPr="00F05219" w:rsidRDefault="00F05219" w:rsidP="00F05219">
            <w:pPr>
              <w:numPr>
                <w:ilvl w:val="0"/>
                <w:numId w:val="18"/>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Практическим опытом разработки стратегических документов:</w:t>
            </w:r>
            <w:r w:rsidRPr="00F05219">
              <w:rPr>
                <w:rFonts w:eastAsia="Times New Roman" w:cs="Times New Roman"/>
                <w:sz w:val="24"/>
                <w:szCs w:val="24"/>
                <w:lang w:eastAsia="ru-RU"/>
              </w:rPr>
              <w:t> практическим опытом разработки отдельных разделов Программы развития ДОО.</w:t>
            </w:r>
          </w:p>
          <w:p w:rsidR="00F05219" w:rsidRPr="00F05219" w:rsidRDefault="00F05219" w:rsidP="00F05219">
            <w:pPr>
              <w:numPr>
                <w:ilvl w:val="0"/>
                <w:numId w:val="18"/>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 xml:space="preserve"> Практическим опытом проектирования оценочных процедур:</w:t>
            </w:r>
            <w:r w:rsidRPr="00F05219">
              <w:rPr>
                <w:rFonts w:eastAsia="Times New Roman" w:cs="Times New Roman"/>
                <w:sz w:val="24"/>
                <w:szCs w:val="24"/>
                <w:lang w:eastAsia="ru-RU"/>
              </w:rPr>
              <w:t> навыком разработки критериев и показателей для оценки качества образовательной деятельности в рамках ВСОКО.</w:t>
            </w:r>
          </w:p>
          <w:p w:rsidR="00F05219" w:rsidRPr="00F05219" w:rsidRDefault="00F05219" w:rsidP="00F05219">
            <w:pPr>
              <w:numPr>
                <w:ilvl w:val="0"/>
                <w:numId w:val="18"/>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Практическим опытом применения цифровых инструментов:</w:t>
            </w:r>
            <w:r w:rsidRPr="00F05219">
              <w:rPr>
                <w:rFonts w:eastAsia="Times New Roman" w:cs="Times New Roman"/>
                <w:sz w:val="24"/>
                <w:szCs w:val="24"/>
                <w:lang w:eastAsia="ru-RU"/>
              </w:rPr>
              <w:t> опытом работы с одним из цифровых сервисов для сбора и первичного анализа данных.</w:t>
            </w:r>
          </w:p>
          <w:p w:rsidR="00F05219" w:rsidRPr="00F05219" w:rsidRDefault="00F05219" w:rsidP="00F05219">
            <w:pPr>
              <w:numPr>
                <w:ilvl w:val="0"/>
                <w:numId w:val="18"/>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Практическим опытом анализа и решения управленческих кейсов:</w:t>
            </w:r>
            <w:r w:rsidRPr="00F05219">
              <w:rPr>
                <w:rFonts w:eastAsia="Times New Roman" w:cs="Times New Roman"/>
                <w:sz w:val="24"/>
                <w:szCs w:val="24"/>
                <w:lang w:eastAsia="ru-RU"/>
              </w:rPr>
              <w:t> навыком решения профессиональных задач, связанных с управлением конфликтами, мотивацией персонала и взаимодействием с родителями.</w:t>
            </w:r>
          </w:p>
          <w:p w:rsidR="00F05219" w:rsidRPr="00F05219" w:rsidRDefault="00F05219" w:rsidP="00F05219">
            <w:pPr>
              <w:numPr>
                <w:ilvl w:val="0"/>
                <w:numId w:val="18"/>
              </w:numPr>
              <w:tabs>
                <w:tab w:val="clear" w:pos="720"/>
                <w:tab w:val="num" w:pos="360"/>
                <w:tab w:val="left" w:pos="731"/>
              </w:tabs>
              <w:spacing w:after="200" w:line="276" w:lineRule="auto"/>
              <w:ind w:left="0" w:firstLine="360"/>
              <w:jc w:val="left"/>
              <w:rPr>
                <w:rFonts w:eastAsia="Times New Roman" w:cs="Times New Roman"/>
                <w:sz w:val="24"/>
                <w:szCs w:val="24"/>
                <w:lang w:eastAsia="ru-RU"/>
              </w:rPr>
            </w:pPr>
            <w:r w:rsidRPr="00F05219">
              <w:rPr>
                <w:rFonts w:eastAsia="Times New Roman" w:cs="Times New Roman"/>
                <w:b/>
                <w:bCs/>
                <w:sz w:val="24"/>
                <w:szCs w:val="24"/>
                <w:lang w:eastAsia="ru-RU"/>
              </w:rPr>
              <w:t>Практическим опытом публичной защиты проекта:</w:t>
            </w:r>
            <w:r w:rsidRPr="00F05219">
              <w:rPr>
                <w:rFonts w:eastAsia="Times New Roman" w:cs="Times New Roman"/>
                <w:sz w:val="24"/>
                <w:szCs w:val="24"/>
                <w:lang w:eastAsia="ru-RU"/>
              </w:rPr>
              <w:t> опытом представления и аргументации результатов проектной работы перед экспертами и коллегами (в рамках итоговой аттестации).</w:t>
            </w:r>
          </w:p>
          <w:p w:rsidR="00F05219" w:rsidRPr="00F05219" w:rsidRDefault="00F05219" w:rsidP="00F05219">
            <w:pPr>
              <w:ind w:left="360"/>
              <w:rPr>
                <w:rFonts w:eastAsia="Times New Roman" w:cs="Times New Roman"/>
                <w:sz w:val="24"/>
                <w:szCs w:val="24"/>
                <w:lang w:eastAsia="ru-RU"/>
              </w:rPr>
            </w:pPr>
          </w:p>
          <w:p w:rsidR="00F05219" w:rsidRPr="00F05219" w:rsidRDefault="00F05219" w:rsidP="00F05219">
            <w:pPr>
              <w:shd w:val="clear" w:color="auto" w:fill="FFFFFF"/>
              <w:ind w:firstLine="466"/>
              <w:rPr>
                <w:rFonts w:eastAsia="Times New Roman" w:cs="Times New Roman"/>
                <w:sz w:val="24"/>
                <w:szCs w:val="24"/>
                <w:lang w:eastAsia="ru-RU"/>
              </w:rPr>
            </w:pPr>
            <w:r w:rsidRPr="00F05219">
              <w:rPr>
                <w:rFonts w:eastAsia="Times New Roman" w:cs="Times New Roman"/>
                <w:sz w:val="24"/>
                <w:szCs w:val="24"/>
                <w:lang w:val="ru" w:eastAsia="ru-RU"/>
              </w:rPr>
              <w:t xml:space="preserve">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w:t>
            </w:r>
            <w:r w:rsidRPr="00F05219">
              <w:rPr>
                <w:rFonts w:eastAsia="Times New Roman" w:cs="Times New Roman"/>
                <w:sz w:val="24"/>
                <w:szCs w:val="24"/>
                <w:lang w:eastAsia="ru-RU"/>
              </w:rPr>
              <w:t>4</w:t>
            </w:r>
            <w:r w:rsidRPr="00F05219">
              <w:rPr>
                <w:rFonts w:eastAsia="Times New Roman" w:cs="Times New Roman"/>
                <w:sz w:val="24"/>
                <w:szCs w:val="24"/>
                <w:lang w:val="ru" w:eastAsia="ru-RU"/>
              </w:rPr>
              <w:t xml:space="preserve">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с учетом современных методов и подходов включая </w:t>
            </w:r>
            <w:r w:rsidRPr="00F05219">
              <w:rPr>
                <w:rFonts w:eastAsia="Times New Roman" w:cs="Times New Roman"/>
                <w:sz w:val="24"/>
                <w:szCs w:val="24"/>
                <w:lang w:val="ru" w:eastAsia="ru-RU"/>
              </w:rPr>
              <w:lastRenderedPageBreak/>
              <w:t>аддитивные технологии в процессе обучения.</w:t>
            </w:r>
            <w:r w:rsidRPr="00F05219">
              <w:rPr>
                <w:rFonts w:eastAsia="Times New Roman" w:cs="Times New Roman"/>
                <w:sz w:val="24"/>
                <w:szCs w:val="24"/>
                <w:lang w:eastAsia="ru-RU"/>
              </w:rPr>
              <w:t xml:space="preserve"> УМК должен включать обязательно:</w:t>
            </w:r>
          </w:p>
          <w:p w:rsidR="00F05219" w:rsidRPr="00F05219" w:rsidRDefault="00F05219" w:rsidP="00F05219">
            <w:pPr>
              <w:tabs>
                <w:tab w:val="num" w:pos="2160"/>
              </w:tabs>
              <w:ind w:left="306"/>
              <w:rPr>
                <w:rFonts w:eastAsia="Times New Roman" w:cs="Times New Roman"/>
                <w:sz w:val="24"/>
                <w:szCs w:val="24"/>
                <w:lang w:eastAsia="ru-RU"/>
              </w:rPr>
            </w:pPr>
            <w:r w:rsidRPr="00F05219">
              <w:rPr>
                <w:rFonts w:eastAsia="Times New Roman" w:cs="Times New Roman"/>
                <w:bCs/>
                <w:sz w:val="24"/>
                <w:szCs w:val="24"/>
                <w:lang w:eastAsia="ru-RU"/>
              </w:rPr>
              <w:t>- Рабочую тетрадь слушателя</w:t>
            </w:r>
            <w:r w:rsidRPr="00F05219">
              <w:rPr>
                <w:rFonts w:eastAsia="Times New Roman" w:cs="Times New Roman"/>
                <w:sz w:val="24"/>
                <w:szCs w:val="24"/>
                <w:lang w:eastAsia="ru-RU"/>
              </w:rPr>
              <w:t> (в электронном или печатном виде) с комплектом практических заданий, кейсов, шаблонов документов (например, макет программы развития, чек-листы для самоаудита, схемы стратегического анализа).</w:t>
            </w:r>
          </w:p>
          <w:p w:rsidR="00F05219" w:rsidRPr="00F05219" w:rsidRDefault="00F05219" w:rsidP="00F05219">
            <w:pPr>
              <w:tabs>
                <w:tab w:val="num" w:pos="2160"/>
              </w:tabs>
              <w:ind w:left="306"/>
              <w:rPr>
                <w:rFonts w:eastAsia="Times New Roman" w:cs="Times New Roman"/>
                <w:sz w:val="24"/>
                <w:szCs w:val="24"/>
                <w:lang w:eastAsia="ru-RU"/>
              </w:rPr>
            </w:pPr>
            <w:r w:rsidRPr="00F05219">
              <w:rPr>
                <w:rFonts w:eastAsia="Times New Roman" w:cs="Times New Roman"/>
                <w:b/>
                <w:bCs/>
                <w:sz w:val="24"/>
                <w:szCs w:val="24"/>
                <w:lang w:eastAsia="ru-RU"/>
              </w:rPr>
              <w:t xml:space="preserve">- </w:t>
            </w:r>
            <w:r w:rsidRPr="00F05219">
              <w:rPr>
                <w:rFonts w:eastAsia="Times New Roman" w:cs="Times New Roman"/>
                <w:bCs/>
                <w:sz w:val="24"/>
                <w:szCs w:val="24"/>
                <w:lang w:eastAsia="ru-RU"/>
              </w:rPr>
              <w:t>Глоссарий</w:t>
            </w:r>
            <w:r w:rsidRPr="00F05219">
              <w:rPr>
                <w:rFonts w:eastAsia="Times New Roman" w:cs="Times New Roman"/>
                <w:sz w:val="24"/>
                <w:szCs w:val="24"/>
                <w:lang w:eastAsia="ru-RU"/>
              </w:rPr>
              <w:t> ключевых терминов по управлению и педагогике.</w:t>
            </w:r>
          </w:p>
          <w:p w:rsidR="00F05219" w:rsidRPr="00F05219" w:rsidRDefault="00F05219" w:rsidP="00F05219">
            <w:pPr>
              <w:shd w:val="clear" w:color="auto" w:fill="FFFFFF"/>
              <w:ind w:firstLine="466"/>
              <w:rPr>
                <w:rFonts w:eastAsia="Times New Roman" w:cs="Times New Roman"/>
                <w:sz w:val="24"/>
                <w:szCs w:val="24"/>
                <w:lang w:eastAsia="ru-RU"/>
              </w:rPr>
            </w:pPr>
          </w:p>
          <w:p w:rsidR="00F05219" w:rsidRPr="00F05219" w:rsidRDefault="00F05219" w:rsidP="00F05219">
            <w:pPr>
              <w:tabs>
                <w:tab w:val="left" w:pos="731"/>
                <w:tab w:val="num" w:pos="1440"/>
              </w:tabs>
              <w:rPr>
                <w:rFonts w:eastAsia="Times New Roman" w:cs="Times New Roman"/>
                <w:sz w:val="24"/>
                <w:szCs w:val="24"/>
                <w:lang w:val="ru" w:eastAsia="ru-RU"/>
              </w:rPr>
            </w:pP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 xml:space="preserve">Исполнитель в течение 3-х (трех) рабочих дней после подписания </w:t>
            </w:r>
            <w:r w:rsidRPr="00F05219">
              <w:rPr>
                <w:rFonts w:eastAsia="Times New Roman" w:cs="Times New Roman"/>
                <w:sz w:val="24"/>
                <w:szCs w:val="24"/>
                <w:lang w:eastAsia="ru-RU"/>
              </w:rPr>
              <w:t>Договора</w:t>
            </w:r>
            <w:r w:rsidRPr="00F05219">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w:t>
            </w:r>
            <w:r w:rsidRPr="00F05219">
              <w:rPr>
                <w:rFonts w:eastAsia="Times New Roman" w:cs="Times New Roman"/>
                <w:sz w:val="24"/>
                <w:szCs w:val="24"/>
                <w:lang w:eastAsia="ru-RU"/>
              </w:rPr>
              <w:t>36</w:t>
            </w:r>
            <w:r w:rsidRPr="00F05219">
              <w:rPr>
                <w:rFonts w:eastAsia="Times New Roman" w:cs="Times New Roman"/>
                <w:sz w:val="24"/>
                <w:szCs w:val="24"/>
                <w:lang w:val="ru" w:eastAsia="ru-RU"/>
              </w:rPr>
              <w:t xml:space="preserve">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 Общее количество слушателей: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из числа руководителей </w:t>
            </w:r>
            <w:r w:rsidRPr="00F05219">
              <w:rPr>
                <w:rFonts w:eastAsia="Times New Roman" w:cs="Times New Roman"/>
                <w:sz w:val="24"/>
                <w:szCs w:val="24"/>
                <w:lang w:eastAsia="ru-RU"/>
              </w:rPr>
              <w:t xml:space="preserve">дошкольных </w:t>
            </w:r>
            <w:r w:rsidRPr="00F05219">
              <w:rPr>
                <w:rFonts w:eastAsia="Times New Roman" w:cs="Times New Roman"/>
                <w:sz w:val="24"/>
                <w:szCs w:val="24"/>
                <w:lang w:val="ru" w:eastAsia="ru-RU"/>
              </w:rPr>
              <w:t xml:space="preserve">образовательных организаций.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Сроки оказания услуги: с момента заключения Договора по </w:t>
            </w:r>
            <w:r w:rsidRPr="00F05219">
              <w:rPr>
                <w:rFonts w:eastAsia="Times New Roman" w:cs="Times New Roman"/>
                <w:sz w:val="24"/>
                <w:szCs w:val="24"/>
                <w:lang w:eastAsia="ru-RU"/>
              </w:rPr>
              <w:t>28</w:t>
            </w:r>
            <w:r w:rsidRPr="00F05219">
              <w:rPr>
                <w:rFonts w:eastAsia="Times New Roman" w:cs="Times New Roman"/>
                <w:sz w:val="24"/>
                <w:szCs w:val="24"/>
                <w:lang w:val="ru" w:eastAsia="ru-RU"/>
              </w:rPr>
              <w:t>.</w:t>
            </w:r>
            <w:r w:rsidRPr="00F05219">
              <w:rPr>
                <w:rFonts w:eastAsia="Times New Roman" w:cs="Times New Roman"/>
                <w:sz w:val="24"/>
                <w:szCs w:val="24"/>
                <w:lang w:eastAsia="ru-RU"/>
              </w:rPr>
              <w:t>10</w:t>
            </w:r>
            <w:r w:rsidRPr="00F05219">
              <w:rPr>
                <w:rFonts w:eastAsia="Times New Roman" w:cs="Times New Roman"/>
                <w:sz w:val="24"/>
                <w:szCs w:val="24"/>
                <w:lang w:val="ru" w:eastAsia="ru-RU"/>
              </w:rPr>
              <w:t>.2026 г.</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 xml:space="preserve">Форма проведения: очная с применением дистанционных образовательных технологий. </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К реализации учебного процесса предъявляются следующие требования:</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1) очное обучение продолжительностью </w:t>
            </w:r>
            <w:r w:rsidRPr="00F05219">
              <w:rPr>
                <w:rFonts w:eastAsia="Times New Roman" w:cs="Times New Roman"/>
                <w:sz w:val="24"/>
                <w:szCs w:val="24"/>
                <w:lang w:eastAsia="ru-RU"/>
              </w:rPr>
              <w:t>- 24</w:t>
            </w:r>
            <w:r w:rsidRPr="00F05219">
              <w:rPr>
                <w:rFonts w:eastAsia="Times New Roman" w:cs="Times New Roman"/>
                <w:sz w:val="24"/>
                <w:szCs w:val="24"/>
                <w:lang w:val="ru" w:eastAsia="ru-RU"/>
              </w:rPr>
              <w:t xml:space="preserve"> 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2) дистанционное обучение – </w:t>
            </w:r>
            <w:r w:rsidRPr="00F05219">
              <w:rPr>
                <w:rFonts w:eastAsia="Times New Roman" w:cs="Times New Roman"/>
                <w:sz w:val="24"/>
                <w:szCs w:val="24"/>
                <w:lang w:eastAsia="ru-RU"/>
              </w:rPr>
              <w:t xml:space="preserve">10 </w:t>
            </w:r>
            <w:r w:rsidRPr="00F05219">
              <w:rPr>
                <w:rFonts w:eastAsia="Times New Roman" w:cs="Times New Roman"/>
                <w:sz w:val="24"/>
                <w:szCs w:val="24"/>
                <w:lang w:val="ru" w:eastAsia="ru-RU"/>
              </w:rPr>
              <w:t xml:space="preserve">ак. ч.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3) итоговая аттестация – </w:t>
            </w:r>
            <w:r w:rsidRPr="00F05219">
              <w:rPr>
                <w:rFonts w:eastAsia="Times New Roman" w:cs="Times New Roman"/>
                <w:sz w:val="24"/>
                <w:szCs w:val="24"/>
                <w:lang w:eastAsia="ru-RU"/>
              </w:rPr>
              <w:t>2</w:t>
            </w:r>
            <w:r w:rsidRPr="00F05219">
              <w:rPr>
                <w:rFonts w:eastAsia="Times New Roman" w:cs="Times New Roman"/>
                <w:sz w:val="24"/>
                <w:szCs w:val="24"/>
                <w:lang w:val="ru" w:eastAsia="ru-RU"/>
              </w:rPr>
              <w:t xml:space="preserve"> ак.ч.</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val="ru" w:eastAsia="ru-RU"/>
              </w:rPr>
              <w:t xml:space="preserve">Очные занятия должны проводится в г. </w:t>
            </w:r>
            <w:r w:rsidRPr="00F05219">
              <w:rPr>
                <w:rFonts w:eastAsia="Times New Roman" w:cs="Times New Roman"/>
                <w:sz w:val="24"/>
                <w:szCs w:val="24"/>
                <w:lang w:eastAsia="ru-RU"/>
              </w:rPr>
              <w:t>Москве</w:t>
            </w:r>
            <w:r w:rsidRPr="00F05219">
              <w:rPr>
                <w:rFonts w:eastAsia="Times New Roman" w:cs="Times New Roman"/>
                <w:sz w:val="24"/>
                <w:szCs w:val="24"/>
                <w:lang w:val="ru" w:eastAsia="ru-RU"/>
              </w:rPr>
              <w:t xml:space="preserve">,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w:t>
            </w:r>
            <w:r w:rsidRPr="00F05219">
              <w:rPr>
                <w:rFonts w:eastAsia="Times New Roman" w:cs="Times New Roman"/>
                <w:sz w:val="24"/>
                <w:szCs w:val="24"/>
                <w:lang w:eastAsia="ru-RU"/>
              </w:rPr>
              <w:t>25</w:t>
            </w:r>
            <w:r w:rsidRPr="00F05219">
              <w:rPr>
                <w:rFonts w:eastAsia="Times New Roman" w:cs="Times New Roman"/>
                <w:sz w:val="24"/>
                <w:szCs w:val="24"/>
                <w:lang w:val="ru" w:eastAsia="ru-RU"/>
              </w:rPr>
              <w:t xml:space="preserve"> человек, оснащенных мебелью для проведения учебных занятий, мультимедийным оборудованием</w:t>
            </w:r>
            <w:r w:rsidRPr="00F05219">
              <w:rPr>
                <w:rFonts w:eastAsia="Times New Roman" w:cs="Times New Roman"/>
                <w:sz w:val="24"/>
                <w:szCs w:val="24"/>
                <w:lang w:eastAsia="ru-RU"/>
              </w:rPr>
              <w:t>, ПК для каждого слушателя, с выходом в Интернет, доступом к онлайн конференц-платформе.</w:t>
            </w:r>
          </w:p>
          <w:p w:rsidR="00F05219" w:rsidRPr="00F05219" w:rsidRDefault="00F05219" w:rsidP="00F05219">
            <w:pPr>
              <w:shd w:val="clear" w:color="auto" w:fill="FFFFFF"/>
              <w:ind w:firstLine="454"/>
              <w:rPr>
                <w:rFonts w:eastAsia="Times New Roman" w:cs="Times New Roman"/>
                <w:sz w:val="24"/>
                <w:szCs w:val="24"/>
                <w:lang w:eastAsia="ru-RU"/>
              </w:rPr>
            </w:pPr>
            <w:r w:rsidRPr="00F05219">
              <w:rPr>
                <w:rFonts w:eastAsia="Times New Roman" w:cs="Times New Roman"/>
                <w:sz w:val="24"/>
                <w:szCs w:val="24"/>
                <w:lang w:eastAsia="ru-RU"/>
              </w:rPr>
              <w:t xml:space="preserve">Исполнитель должен предоставить Слушателям место проживания на все время обучения в г. Москве.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F05219" w:rsidRPr="00F05219" w:rsidRDefault="00F05219" w:rsidP="00F05219">
            <w:pPr>
              <w:shd w:val="clear" w:color="auto" w:fill="FFFFFF"/>
              <w:ind w:firstLine="454"/>
              <w:rPr>
                <w:rFonts w:eastAsia="Times New Roman" w:cs="Times New Roman"/>
                <w:sz w:val="24"/>
                <w:szCs w:val="24"/>
                <w:lang w:val="ru" w:eastAsia="ru-RU"/>
              </w:rPr>
            </w:pPr>
            <w:r w:rsidRPr="00F05219">
              <w:rPr>
                <w:rFonts w:eastAsia="Times New Roman" w:cs="Times New Roman"/>
                <w:sz w:val="24"/>
                <w:szCs w:val="24"/>
                <w:lang w:val="ru" w:eastAsia="ru-RU"/>
              </w:rPr>
              <w:lastRenderedPageBreak/>
              <w:t>Исполнитель должен иметь подтвержденный опыт обучения слушателей в дистанционной форме.</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подтвержденный опыт педагогической деятельности не менее 5 лет</w:t>
            </w:r>
            <w:r w:rsidRPr="00F05219">
              <w:rPr>
                <w:rFonts w:eastAsia="Times New Roman" w:cs="Times New Roman"/>
                <w:sz w:val="24"/>
                <w:szCs w:val="24"/>
                <w:lang w:eastAsia="ru-RU"/>
              </w:rPr>
              <w:t>, имеющие опыт подготовки управленческих кадров для системы дошкольного образования и научные публикации по тематике программы.</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Обучение с применением ДОТ и ЭО должно быть организовано на функциональной отечественной онлайн-конференц-платформе и включать в себя следующие обязательные компоненты и требования:</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1. Требования к платформе и организации синхронного онлайн-обучения (вебинары):</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Отечественная платформа: Использование исключительно российской платформы для проведения вебинаров, соответствующей требованиям законодательства РФ о защите персональных данных.</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Прокторинг (идентификация и контроль): для обеспечения контроля качества и идентификации личности слушателей в ходе онлайн-занятий и аттестации должна применяться система прокторинга, фиксирующая:</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присутствие слушателя на вебинаре (фиксация времени входа и выхода, активность);</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передачу цифрового следа в виде записи вебинара, доступной для последующего просмотра и анализа Заказчиком.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Запись и доступ к материалам: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обязательная автоматическая запись каждого вебинара;</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предоставление слушателям доступа к видеозаписям занятий и всем учебным материалам (презентациям, файлам, ссылкам) в личном кабинете или на платформе доступа на весь период обучения для возможности повторного просмотра и закрепления материала</w:t>
            </w:r>
            <w:r w:rsidRPr="00F05219">
              <w:rPr>
                <w:rFonts w:eastAsia="Times New Roman" w:cs="Times New Roman"/>
                <w:sz w:val="24"/>
                <w:szCs w:val="24"/>
                <w:lang w:eastAsia="ru-RU"/>
              </w:rPr>
              <w:t>.</w:t>
            </w:r>
          </w:p>
          <w:p w:rsidR="00F05219" w:rsidRPr="00F05219" w:rsidRDefault="00F05219" w:rsidP="00F05219">
            <w:pPr>
              <w:jc w:val="left"/>
              <w:rPr>
                <w:rFonts w:eastAsia="Times New Roman" w:cs="Times New Roman"/>
                <w:sz w:val="24"/>
                <w:szCs w:val="24"/>
                <w:lang w:eastAsia="ru-RU"/>
              </w:rPr>
            </w:pPr>
            <w:r w:rsidRPr="00F05219">
              <w:rPr>
                <w:rFonts w:eastAsia="Times New Roman" w:cs="Times New Roman"/>
                <w:sz w:val="24"/>
                <w:szCs w:val="24"/>
                <w:lang w:eastAsia="ru-RU"/>
              </w:rPr>
              <w:t xml:space="preserve">     2. Должна быть организована </w:t>
            </w:r>
            <w:r w:rsidRPr="00F05219">
              <w:rPr>
                <w:rFonts w:eastAsia="Times New Roman" w:cs="Times New Roman"/>
                <w:sz w:val="24"/>
                <w:szCs w:val="24"/>
                <w:lang w:val="ru" w:eastAsia="ru-RU"/>
              </w:rPr>
              <w:t xml:space="preserve"> закрыт</w:t>
            </w:r>
            <w:r w:rsidRPr="00F05219">
              <w:rPr>
                <w:rFonts w:eastAsia="Times New Roman" w:cs="Times New Roman"/>
                <w:sz w:val="24"/>
                <w:szCs w:val="24"/>
                <w:lang w:eastAsia="ru-RU"/>
              </w:rPr>
              <w:t>ая</w:t>
            </w:r>
            <w:r w:rsidRPr="00F05219">
              <w:rPr>
                <w:rFonts w:eastAsia="Times New Roman" w:cs="Times New Roman"/>
                <w:sz w:val="24"/>
                <w:szCs w:val="24"/>
                <w:lang w:val="ru" w:eastAsia="ru-RU"/>
              </w:rPr>
              <w:t xml:space="preserve"> групп</w:t>
            </w:r>
            <w:r w:rsidRPr="00F05219">
              <w:rPr>
                <w:rFonts w:eastAsia="Times New Roman" w:cs="Times New Roman"/>
                <w:sz w:val="24"/>
                <w:szCs w:val="24"/>
                <w:lang w:eastAsia="ru-RU"/>
              </w:rPr>
              <w:t>а</w:t>
            </w:r>
            <w:r w:rsidRPr="00F05219">
              <w:rPr>
                <w:rFonts w:eastAsia="Times New Roman" w:cs="Times New Roman"/>
                <w:sz w:val="24"/>
                <w:szCs w:val="24"/>
                <w:lang w:val="ru" w:eastAsia="ru-RU"/>
              </w:rPr>
              <w:t xml:space="preserve"> в мессенджере</w:t>
            </w:r>
            <w:r w:rsidRPr="00F05219">
              <w:rPr>
                <w:rFonts w:eastAsia="Times New Roman" w:cs="Times New Roman"/>
                <w:sz w:val="24"/>
                <w:szCs w:val="24"/>
                <w:lang w:eastAsia="ru-RU"/>
              </w:rPr>
              <w:t xml:space="preserve"> </w:t>
            </w:r>
            <w:r w:rsidRPr="00F05219">
              <w:rPr>
                <w:rFonts w:eastAsia="Times New Roman" w:cs="Times New Roman"/>
                <w:sz w:val="24"/>
                <w:szCs w:val="24"/>
                <w:lang w:val="en-US" w:eastAsia="ru-RU"/>
              </w:rPr>
              <w:t>Max</w:t>
            </w:r>
            <w:r w:rsidRPr="00F05219">
              <w:rPr>
                <w:rFonts w:eastAsia="Times New Roman" w:cs="Times New Roman"/>
                <w:sz w:val="24"/>
                <w:szCs w:val="24"/>
                <w:lang w:eastAsia="ru-RU"/>
              </w:rPr>
              <w:t>.</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F05219" w:rsidRPr="00F05219" w:rsidRDefault="00F05219" w:rsidP="00F05219">
            <w:pPr>
              <w:numPr>
                <w:ilvl w:val="0"/>
                <w:numId w:val="19"/>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информировании Слушателей об этапах обучения;</w:t>
            </w:r>
          </w:p>
          <w:p w:rsidR="00F05219" w:rsidRPr="00F05219" w:rsidRDefault="00F05219" w:rsidP="00F05219">
            <w:pPr>
              <w:numPr>
                <w:ilvl w:val="0"/>
                <w:numId w:val="19"/>
              </w:numPr>
              <w:spacing w:after="200" w:line="276" w:lineRule="auto"/>
              <w:jc w:val="left"/>
              <w:rPr>
                <w:rFonts w:eastAsia="Times New Roman" w:cs="Times New Roman"/>
                <w:sz w:val="24"/>
                <w:szCs w:val="24"/>
                <w:lang w:val="ru" w:eastAsia="ru-RU"/>
              </w:rPr>
            </w:pPr>
            <w:r w:rsidRPr="00F05219">
              <w:rPr>
                <w:rFonts w:eastAsia="Times New Roman" w:cs="Times New Roman"/>
                <w:sz w:val="24"/>
                <w:szCs w:val="24"/>
                <w:lang w:val="ru" w:eastAsia="ru-RU"/>
              </w:rPr>
              <w:t>ответах на вопросы Слушателей, поступающих в закрытой группе, связанных:</w:t>
            </w:r>
          </w:p>
          <w:p w:rsidR="00F05219" w:rsidRPr="00F05219" w:rsidRDefault="00F05219" w:rsidP="00F05219">
            <w:pPr>
              <w:numPr>
                <w:ilvl w:val="0"/>
                <w:numId w:val="20"/>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регистрацией на курс и процессом обучения;</w:t>
            </w:r>
          </w:p>
          <w:p w:rsidR="00F05219" w:rsidRPr="00F05219" w:rsidRDefault="00F05219" w:rsidP="00F05219">
            <w:pPr>
              <w:numPr>
                <w:ilvl w:val="0"/>
                <w:numId w:val="20"/>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тестовых заданий;</w:t>
            </w:r>
          </w:p>
          <w:p w:rsidR="00F05219" w:rsidRPr="00F05219" w:rsidRDefault="00F05219" w:rsidP="00F05219">
            <w:pPr>
              <w:numPr>
                <w:ilvl w:val="0"/>
                <w:numId w:val="20"/>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выполнением самостоятельных работ;</w:t>
            </w:r>
          </w:p>
          <w:p w:rsidR="00F05219" w:rsidRPr="00F05219" w:rsidRDefault="00F05219" w:rsidP="00F05219">
            <w:pPr>
              <w:numPr>
                <w:ilvl w:val="0"/>
                <w:numId w:val="20"/>
              </w:numPr>
              <w:spacing w:after="200" w:line="276" w:lineRule="auto"/>
              <w:ind w:left="1168"/>
              <w:jc w:val="left"/>
              <w:rPr>
                <w:rFonts w:eastAsia="Times New Roman" w:cs="Times New Roman"/>
                <w:sz w:val="24"/>
                <w:szCs w:val="24"/>
                <w:lang w:val="ru" w:eastAsia="ru-RU"/>
              </w:rPr>
            </w:pPr>
            <w:r w:rsidRPr="00F05219">
              <w:rPr>
                <w:rFonts w:eastAsia="Times New Roman" w:cs="Times New Roman"/>
                <w:sz w:val="24"/>
                <w:szCs w:val="24"/>
                <w:lang w:val="ru" w:eastAsia="ru-RU"/>
              </w:rPr>
              <w:t>с доступом для присмотра записей вебинаров.</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lastRenderedPageBreak/>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eastAsia="ru-RU"/>
              </w:rPr>
              <w:t>3</w:t>
            </w:r>
            <w:r w:rsidRPr="00F05219">
              <w:rPr>
                <w:rFonts w:eastAsia="Times New Roman" w:cs="Times New Roman"/>
                <w:sz w:val="24"/>
                <w:szCs w:val="24"/>
                <w:lang w:val="ru" w:eastAsia="ru-RU"/>
              </w:rPr>
              <w:t>. Требования к организации асинхронного обучения и самостоятельной работы:</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Система управления обучением (LMS): Организация обучения должна осуществляться на базе современной системы управления обучением (LMS), обеспечивающей:</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единое хранение всех учебно-методических материалов;</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выдачу и прием заданий для практической и самостоятельной работы;</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автоматическую проверку тестов (при наличии) и фиксацию результатов;</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ведение электронного журнала успеваемости и прогресса каждого слушателя.</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Библиотека ресурсов: формирование электронной библиотеки дополнительных материалов (ссылки на нормативные документы, профильные статьи, записи экспертных сессий, шаблоны документов).</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eastAsia="ru-RU"/>
              </w:rPr>
              <w:t>4</w:t>
            </w:r>
            <w:r w:rsidRPr="00F05219">
              <w:rPr>
                <w:rFonts w:eastAsia="Times New Roman" w:cs="Times New Roman"/>
                <w:sz w:val="24"/>
                <w:szCs w:val="24"/>
                <w:lang w:val="ru" w:eastAsia="ru-RU"/>
              </w:rPr>
              <w:t>. Требования к проведению очных занятий:</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 xml:space="preserve">Очные занятия (не менее </w:t>
            </w:r>
            <w:r w:rsidRPr="00F05219">
              <w:rPr>
                <w:rFonts w:eastAsia="Times New Roman" w:cs="Times New Roman"/>
                <w:sz w:val="24"/>
                <w:szCs w:val="24"/>
                <w:lang w:eastAsia="ru-RU"/>
              </w:rPr>
              <w:t>24</w:t>
            </w:r>
            <w:r w:rsidRPr="00F05219">
              <w:rPr>
                <w:rFonts w:eastAsia="Times New Roman" w:cs="Times New Roman"/>
                <w:sz w:val="24"/>
                <w:szCs w:val="24"/>
                <w:lang w:val="ru" w:eastAsia="ru-RU"/>
              </w:rPr>
              <w:t xml:space="preserve"> академических часов) должны проводиться в г. Москва и носить интенсивный интерактивный и практико-ориентированный характер, направленный на отработку навыков, которые невозможно или менее эффективно формировать в онлайн-формате.</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Форматы очных занятий должны включать (но не ограничиваться):</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Проектные сессии: работа в малых группах над разработкой конкретных продуктов (например, фрагмент программы развития, паспорт проекта, модель ВСОКО) с последующей презентацией и экспертной оценкой.</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Деловые и ролевые игры: моделирование управленческих ситуаций с последующим разбором и рефлексией.</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Тренинги: отработка коммуникативных навыков, навыков управления конфликтами, технологий командообразования и мотивации под руководством бизнес-тренера или опытного фасилитатора.</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Мастер-классы: демонстрация успешных практик управления и образовательных технологий приглашенными экспертами-практиками (действующими руководителями ДОО, представителями органов управления образованием).</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Разбор реальных кейсов: коллективный анализ проблемных ситуаций, предоставленных самими слушателями, и поиск оптимальных решений (метод «равный – равному»).</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Круглые столы и дискуссии: обсуждение актуальных вопросов развития дошкольного образования с участием экспертов</w:t>
            </w:r>
            <w:r w:rsidRPr="00F05219">
              <w:rPr>
                <w:rFonts w:eastAsia="Times New Roman" w:cs="Times New Roman"/>
                <w:sz w:val="24"/>
                <w:szCs w:val="24"/>
                <w:lang w:eastAsia="ru-RU"/>
              </w:rPr>
              <w:t>.</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lastRenderedPageBreak/>
              <w:t>Оснащение очных занятий: Помещение должно быть оборудовано для трансформации пространства (возможность быстрой перестановки мебели для групповой работы), помимо стандартного мультимедийного оборудования и ПК, должны быть предусмотрены флипчарты, стикеры, маркеры и прочие материалы для групповой работы.</w:t>
            </w:r>
          </w:p>
          <w:p w:rsidR="00F05219" w:rsidRPr="00F05219" w:rsidRDefault="00F05219" w:rsidP="00F05219">
            <w:pPr>
              <w:ind w:firstLine="456"/>
              <w:rPr>
                <w:rFonts w:eastAsia="Times New Roman" w:cs="Times New Roman"/>
                <w:sz w:val="24"/>
                <w:szCs w:val="24"/>
                <w:lang w:val="ru" w:eastAsia="ru-RU"/>
              </w:rPr>
            </w:pP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eastAsia="ru-RU"/>
              </w:rPr>
              <w:t>5</w:t>
            </w:r>
            <w:r w:rsidRPr="00F05219">
              <w:rPr>
                <w:rFonts w:eastAsia="Times New Roman" w:cs="Times New Roman"/>
                <w:sz w:val="24"/>
                <w:szCs w:val="24"/>
                <w:lang w:val="ru" w:eastAsia="ru-RU"/>
              </w:rPr>
              <w:t>. Коммуникация и сопровождение:</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Консультационная поддержка: возможность для слушателей получать индивидуальные консультации преподавателей по электронной почте или в мессенджере по сложным вопросам, возникающим в процессе выполнения самостоятельных работ.</w:t>
            </w:r>
          </w:p>
          <w:p w:rsidR="00F05219" w:rsidRPr="00F05219" w:rsidRDefault="00F05219" w:rsidP="00F05219">
            <w:pPr>
              <w:ind w:firstLine="456"/>
              <w:rPr>
                <w:rFonts w:eastAsia="Times New Roman" w:cs="Times New Roman"/>
                <w:sz w:val="24"/>
                <w:szCs w:val="24"/>
                <w:lang w:val="ru" w:eastAsia="ru-RU"/>
              </w:rPr>
            </w:pP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eastAsia="ru-RU"/>
              </w:rPr>
              <w:t>6</w:t>
            </w:r>
            <w:r w:rsidRPr="00F05219">
              <w:rPr>
                <w:rFonts w:eastAsia="Times New Roman" w:cs="Times New Roman"/>
                <w:sz w:val="24"/>
                <w:szCs w:val="24"/>
                <w:lang w:val="ru" w:eastAsia="ru-RU"/>
              </w:rPr>
              <w:t>. Мониторинг и отчетность для Заказчика:</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Исполнитель обеспечивает Заказчику доступ к агрегированной статистике обучения в режиме реального времени (или предоставляет ее с установленной периодичностью), отражающей:</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общий прогресс группы;</w:t>
            </w:r>
          </w:p>
          <w:p w:rsidR="00F05219" w:rsidRPr="00F05219" w:rsidRDefault="00F05219" w:rsidP="00F05219">
            <w:pPr>
              <w:ind w:firstLine="456"/>
              <w:rPr>
                <w:rFonts w:eastAsia="Times New Roman" w:cs="Times New Roman"/>
                <w:sz w:val="24"/>
                <w:szCs w:val="24"/>
                <w:lang w:val="ru" w:eastAsia="ru-RU"/>
              </w:rPr>
            </w:pPr>
            <w:r w:rsidRPr="00F05219">
              <w:rPr>
                <w:rFonts w:eastAsia="Times New Roman" w:cs="Times New Roman"/>
                <w:sz w:val="24"/>
                <w:szCs w:val="24"/>
                <w:lang w:val="ru" w:eastAsia="ru-RU"/>
              </w:rPr>
              <w:t>рейтинг активности слушателей;</w:t>
            </w:r>
          </w:p>
          <w:p w:rsidR="00F05219" w:rsidRPr="00F05219" w:rsidRDefault="00F05219" w:rsidP="00F05219">
            <w:pPr>
              <w:ind w:firstLine="456"/>
              <w:rPr>
                <w:rFonts w:eastAsia="Times New Roman" w:cs="Times New Roman"/>
                <w:sz w:val="24"/>
                <w:szCs w:val="24"/>
                <w:lang w:eastAsia="ru-RU"/>
              </w:rPr>
            </w:pPr>
            <w:r w:rsidRPr="00F05219">
              <w:rPr>
                <w:rFonts w:eastAsia="Times New Roman" w:cs="Times New Roman"/>
                <w:sz w:val="24"/>
                <w:szCs w:val="24"/>
                <w:lang w:val="ru" w:eastAsia="ru-RU"/>
              </w:rPr>
              <w:t>успешность выполнения заданий по каждому модулю.</w:t>
            </w:r>
          </w:p>
          <w:p w:rsidR="00F05219" w:rsidRPr="00F05219" w:rsidRDefault="00F05219" w:rsidP="00F05219">
            <w:pPr>
              <w:ind w:firstLine="456"/>
              <w:rPr>
                <w:rFonts w:eastAsia="Times New Roman" w:cs="Times New Roman"/>
                <w:sz w:val="24"/>
                <w:szCs w:val="24"/>
                <w:lang w:eastAsia="ru-RU"/>
              </w:rPr>
            </w:pPr>
          </w:p>
          <w:p w:rsidR="00F05219" w:rsidRPr="00F05219" w:rsidRDefault="00F05219" w:rsidP="00F05219">
            <w:pPr>
              <w:ind w:firstLine="459"/>
              <w:rPr>
                <w:rFonts w:eastAsia="Times New Roman" w:cs="Times New Roman"/>
                <w:sz w:val="24"/>
                <w:szCs w:val="24"/>
                <w:lang w:eastAsia="ru-RU"/>
              </w:rPr>
            </w:pPr>
            <w:r w:rsidRPr="00F05219">
              <w:rPr>
                <w:rFonts w:eastAsia="Times New Roman" w:cs="Times New Roman"/>
                <w:sz w:val="24"/>
                <w:szCs w:val="24"/>
                <w:lang w:eastAsia="ru-RU"/>
              </w:rPr>
              <w:t xml:space="preserve">Итоговой аттестации должна проходить в форме защиты индивидуального или группового проекта. </w:t>
            </w:r>
            <w:r w:rsidRPr="00F05219">
              <w:rPr>
                <w:rFonts w:eastAsia="Times New Roman" w:cs="Times New Roman"/>
                <w:sz w:val="24"/>
                <w:szCs w:val="24"/>
                <w:lang w:val="ru" w:eastAsia="ru-RU"/>
              </w:rPr>
              <w:t>Исполнитель должен предоставить необходим</w:t>
            </w:r>
            <w:r w:rsidRPr="00F05219">
              <w:rPr>
                <w:rFonts w:eastAsia="Times New Roman" w:cs="Times New Roman"/>
                <w:sz w:val="24"/>
                <w:szCs w:val="24"/>
                <w:lang w:eastAsia="ru-RU"/>
              </w:rPr>
              <w:t>ы</w:t>
            </w:r>
            <w:r w:rsidRPr="00F05219">
              <w:rPr>
                <w:rFonts w:eastAsia="Times New Roman" w:cs="Times New Roman"/>
                <w:sz w:val="24"/>
                <w:szCs w:val="24"/>
                <w:lang w:val="ru" w:eastAsia="ru-RU"/>
              </w:rPr>
              <w:t>е для каждого</w:t>
            </w:r>
            <w:r w:rsidRPr="00F05219">
              <w:rPr>
                <w:rFonts w:eastAsia="Times New Roman" w:cs="Times New Roman"/>
                <w:sz w:val="24"/>
                <w:szCs w:val="24"/>
                <w:lang w:eastAsia="ru-RU"/>
              </w:rPr>
              <w:t xml:space="preserve"> Слушателя условия для успешного прохождения итоговой аттестации </w:t>
            </w:r>
            <w:r w:rsidRPr="00F05219">
              <w:rPr>
                <w:rFonts w:eastAsia="Times New Roman" w:cs="Times New Roman"/>
                <w:sz w:val="24"/>
                <w:szCs w:val="24"/>
                <w:lang w:val="ru" w:eastAsia="ru-RU"/>
              </w:rPr>
              <w:t>в рамках срока оказания услуг, предусмотренных Договором.</w:t>
            </w:r>
          </w:p>
          <w:p w:rsidR="00F05219" w:rsidRPr="00F05219" w:rsidRDefault="00F05219" w:rsidP="00F05219">
            <w:pPr>
              <w:tabs>
                <w:tab w:val="num" w:pos="360"/>
                <w:tab w:val="left" w:pos="731"/>
              </w:tabs>
              <w:ind w:firstLine="360"/>
              <w:rPr>
                <w:rFonts w:eastAsia="Times New Roman" w:cs="Times New Roman"/>
                <w:sz w:val="24"/>
                <w:szCs w:val="24"/>
                <w:lang w:eastAsia="ru-RU"/>
              </w:rPr>
            </w:pP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По результатам обучения каждому Слушателю, успешно прошедшему итоговую аттестацию,</w:t>
            </w:r>
            <w:r w:rsidRPr="00F05219">
              <w:rPr>
                <w:rFonts w:eastAsia="Times New Roman" w:cs="Times New Roman"/>
                <w:sz w:val="24"/>
                <w:szCs w:val="24"/>
                <w:lang w:eastAsia="ru-RU"/>
              </w:rPr>
              <w:t xml:space="preserve">  </w:t>
            </w:r>
            <w:r w:rsidRPr="00F05219">
              <w:rPr>
                <w:rFonts w:eastAsia="Times New Roman" w:cs="Times New Roman"/>
                <w:sz w:val="24"/>
                <w:szCs w:val="24"/>
                <w:lang w:val="ru" w:eastAsia="ru-RU"/>
              </w:rPr>
              <w:t>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F05219" w:rsidRPr="00F05219" w:rsidRDefault="00F05219" w:rsidP="00F05219">
            <w:pPr>
              <w:ind w:firstLine="459"/>
              <w:rPr>
                <w:rFonts w:eastAsia="Times New Roman" w:cs="Times New Roman"/>
                <w:sz w:val="24"/>
                <w:szCs w:val="24"/>
                <w:lang w:val="ru" w:eastAsia="ru-RU"/>
              </w:rPr>
            </w:pPr>
            <w:r w:rsidRPr="00F05219">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F05219" w:rsidRPr="00F05219" w:rsidRDefault="00F05219" w:rsidP="00F05219">
            <w:pPr>
              <w:keepNext/>
              <w:ind w:firstLine="463"/>
              <w:rPr>
                <w:rFonts w:eastAsia="Times New Roman" w:cs="Times New Roman"/>
                <w:sz w:val="24"/>
                <w:szCs w:val="24"/>
                <w:lang w:val="ru" w:eastAsia="ru-RU"/>
              </w:rPr>
            </w:pPr>
            <w:r w:rsidRPr="00F05219">
              <w:rPr>
                <w:rFonts w:eastAsia="Times New Roman" w:cs="Times New Roman"/>
                <w:sz w:val="24"/>
                <w:szCs w:val="24"/>
                <w:lang w:val="ru" w:eastAsia="ru-RU"/>
              </w:rPr>
              <w:lastRenderedPageBreak/>
              <w:t>Аналитический отчет о разработке и реализации программы повышения квалификации педагогических работников должен включать:</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программу повышения квалификации педагогических работников;</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расписание занятий;</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список Слушателей курса повышения квалификации, завершивших обучение;</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 xml:space="preserve">фотоотчет не менее 10 фото/скриншотов с вебинаров, очных занятий. </w:t>
            </w:r>
          </w:p>
          <w:p w:rsidR="00F05219" w:rsidRPr="00F05219" w:rsidRDefault="00F05219" w:rsidP="00F05219">
            <w:pPr>
              <w:keepNext/>
              <w:numPr>
                <w:ilvl w:val="0"/>
                <w:numId w:val="14"/>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F05219">
              <w:rPr>
                <w:rFonts w:eastAsia="Times New Roman" w:cs="Times New Roman"/>
                <w:sz w:val="24"/>
                <w:szCs w:val="24"/>
                <w:lang w:val="ru" w:eastAsia="ru-RU"/>
              </w:rPr>
              <w:t>Объем аналитического отчета не менее 2,5 п.л.</w:t>
            </w:r>
          </w:p>
        </w:tc>
      </w:tr>
      <w:tr w:rsidR="00F05219" w:rsidRPr="00F05219" w:rsidTr="00F05219">
        <w:trPr>
          <w:gridAfter w:val="1"/>
          <w:wAfter w:w="5133" w:type="dxa"/>
        </w:trPr>
        <w:tc>
          <w:tcPr>
            <w:tcW w:w="4819" w:type="dxa"/>
            <w:gridSpan w:val="2"/>
            <w:tcBorders>
              <w:top w:val="nil"/>
              <w:left w:val="nil"/>
              <w:bottom w:val="nil"/>
              <w:right w:val="nil"/>
            </w:tcBorders>
          </w:tcPr>
          <w:p w:rsidR="00F05219" w:rsidRPr="00F05219" w:rsidRDefault="00F05219" w:rsidP="00F05219">
            <w:pPr>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F05219" w:rsidRPr="00F05219" w:rsidTr="00F05219">
        <w:tc>
          <w:tcPr>
            <w:tcW w:w="4799" w:type="dxa"/>
          </w:tcPr>
          <w:p w:rsidR="00F05219" w:rsidRPr="00F05219" w:rsidRDefault="00F05219" w:rsidP="00F05219">
            <w:pPr>
              <w:spacing w:after="200" w:line="276" w:lineRule="auto"/>
              <w:jc w:val="left"/>
              <w:rPr>
                <w:rFonts w:eastAsia="Times New Roman" w:cs="Times New Roman"/>
                <w:b/>
                <w:bCs/>
                <w:sz w:val="24"/>
                <w:szCs w:val="24"/>
                <w:lang w:val="ru" w:eastAsia="ru-RU"/>
              </w:rPr>
            </w:pPr>
          </w:p>
        </w:tc>
        <w:tc>
          <w:tcPr>
            <w:tcW w:w="4557" w:type="dxa"/>
          </w:tcPr>
          <w:p w:rsidR="00F05219" w:rsidRPr="00F05219" w:rsidRDefault="00F05219" w:rsidP="00F05219">
            <w:pPr>
              <w:spacing w:line="276" w:lineRule="auto"/>
              <w:jc w:val="right"/>
              <w:rPr>
                <w:rFonts w:eastAsia="Times New Roman" w:cs="Times New Roman"/>
                <w:b/>
                <w:bCs/>
                <w:sz w:val="24"/>
                <w:szCs w:val="24"/>
                <w:lang w:val="ru" w:eastAsia="ru-RU"/>
              </w:rPr>
            </w:pPr>
            <w:r>
              <w:rPr>
                <w:rFonts w:eastAsia="Times New Roman" w:cs="Times New Roman"/>
                <w:b/>
                <w:bCs/>
                <w:sz w:val="24"/>
                <w:szCs w:val="24"/>
                <w:lang w:val="ru" w:eastAsia="ru-RU"/>
              </w:rPr>
              <w:t xml:space="preserve"> П</w:t>
            </w:r>
            <w:r w:rsidRPr="00F05219">
              <w:rPr>
                <w:rFonts w:eastAsia="Times New Roman" w:cs="Times New Roman"/>
                <w:b/>
                <w:bCs/>
                <w:sz w:val="24"/>
                <w:szCs w:val="24"/>
                <w:lang w:val="ru" w:eastAsia="ru-RU"/>
              </w:rPr>
              <w:t xml:space="preserve">риложение 1 </w:t>
            </w:r>
          </w:p>
          <w:p w:rsidR="00F05219" w:rsidRPr="00F05219" w:rsidRDefault="00F05219" w:rsidP="00F05219">
            <w:pPr>
              <w:spacing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spacing w:after="200" w:line="276" w:lineRule="auto"/>
              <w:jc w:val="left"/>
              <w:rPr>
                <w:rFonts w:eastAsia="Times New Roman" w:cs="Times New Roman"/>
                <w:b/>
                <w:bCs/>
                <w:sz w:val="24"/>
                <w:szCs w:val="24"/>
                <w:lang w:val="ru" w:eastAsia="ru-RU"/>
              </w:rPr>
            </w:pPr>
          </w:p>
        </w:tc>
      </w:tr>
    </w:tbl>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eastAsia="ru-RU"/>
        </w:rPr>
        <w:t>С</w:t>
      </w:r>
      <w:r w:rsidRPr="00F05219">
        <w:rPr>
          <w:rFonts w:eastAsia="Times New Roman" w:cs="Times New Roman"/>
          <w:b/>
          <w:sz w:val="24"/>
          <w:szCs w:val="24"/>
          <w:lang w:val="ru" w:eastAsia="ru-RU"/>
        </w:rPr>
        <w:t xml:space="preserve">писок слушателей для проведения повышения квалификации </w:t>
      </w:r>
    </w:p>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val="ru" w:eastAsia="ru-RU"/>
        </w:rPr>
        <w:t>по дополнительной профессиональной программе</w:t>
      </w:r>
    </w:p>
    <w:p w:rsidR="00F05219" w:rsidRPr="00F05219" w:rsidRDefault="00F05219" w:rsidP="00F05219">
      <w:pPr>
        <w:jc w:val="center"/>
        <w:rPr>
          <w:rFonts w:eastAsia="Times New Roman" w:cs="Times New Roman"/>
          <w:b/>
          <w:sz w:val="24"/>
          <w:szCs w:val="24"/>
          <w:lang w:val="ru" w:eastAsia="ru-RU"/>
        </w:rPr>
      </w:pPr>
      <w:r w:rsidRPr="00F05219">
        <w:rPr>
          <w:rFonts w:eastAsia="Times New Roman" w:cs="Times New Roman"/>
          <w:b/>
          <w:sz w:val="24"/>
          <w:szCs w:val="24"/>
          <w:lang w:eastAsia="ru-RU"/>
        </w:rPr>
        <w:t>«Управление современной дошкольной образовательной организацией. Результативные стратегии и практические решения»</w:t>
      </w:r>
    </w:p>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e-mail (личный)</w:t>
            </w:r>
          </w:p>
        </w:tc>
      </w:tr>
      <w:tr w:rsidR="00F05219" w:rsidRPr="00F05219" w:rsidTr="00F05219">
        <w:trPr>
          <w:trHeight w:val="274"/>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lastRenderedPageBreak/>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F05219" w:rsidRPr="00F05219" w:rsidTr="00F05219">
        <w:tc>
          <w:tcPr>
            <w:tcW w:w="9356" w:type="dxa"/>
          </w:tcPr>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Приложение 2 </w:t>
            </w:r>
          </w:p>
          <w:p w:rsidR="00F05219" w:rsidRPr="00F05219" w:rsidRDefault="00F05219" w:rsidP="00F05219">
            <w:pPr>
              <w:spacing w:after="200" w:line="276" w:lineRule="auto"/>
              <w:jc w:val="right"/>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к техническому заданию </w:t>
            </w:r>
          </w:p>
          <w:p w:rsidR="00F05219" w:rsidRPr="00F05219" w:rsidRDefault="00F05219" w:rsidP="00F05219">
            <w:pPr>
              <w:spacing w:after="200" w:line="276" w:lineRule="auto"/>
              <w:jc w:val="left"/>
              <w:rPr>
                <w:rFonts w:eastAsia="Times New Roman" w:cs="Times New Roman"/>
                <w:b/>
                <w:bCs/>
                <w:sz w:val="24"/>
                <w:szCs w:val="24"/>
                <w:lang w:val="ru" w:eastAsia="ru-RU"/>
              </w:rPr>
            </w:pPr>
          </w:p>
        </w:tc>
      </w:tr>
    </w:tbl>
    <w:p w:rsidR="00F05219" w:rsidRPr="00F05219" w:rsidRDefault="00F05219" w:rsidP="00F05219">
      <w:pPr>
        <w:widowControl w:val="0"/>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Ведомость выдачи удостоверений о повышении квалификации слушателям,</w:t>
      </w:r>
    </w:p>
    <w:p w:rsidR="00F05219" w:rsidRPr="00F05219" w:rsidRDefault="00F05219" w:rsidP="00F05219">
      <w:pPr>
        <w:widowControl w:val="0"/>
        <w:jc w:val="center"/>
        <w:rPr>
          <w:rFonts w:eastAsia="Times New Roman" w:cs="Times New Roman"/>
          <w:b/>
          <w:bCs/>
          <w:sz w:val="24"/>
          <w:szCs w:val="24"/>
          <w:lang w:val="ru" w:eastAsia="ru-RU"/>
        </w:rPr>
      </w:pPr>
      <w:r w:rsidRPr="00F05219">
        <w:rPr>
          <w:rFonts w:eastAsia="Times New Roman" w:cs="Times New Roman"/>
          <w:b/>
          <w:bCs/>
          <w:sz w:val="24"/>
          <w:szCs w:val="24"/>
          <w:lang w:val="ru" w:eastAsia="ru-RU"/>
        </w:rPr>
        <w:t xml:space="preserve">завершившим обучение по ДПП ПК </w:t>
      </w:r>
      <w:r w:rsidRPr="00F05219">
        <w:rPr>
          <w:rFonts w:eastAsia="Times New Roman" w:cs="Times New Roman"/>
          <w:b/>
          <w:sz w:val="24"/>
          <w:szCs w:val="24"/>
          <w:lang w:eastAsia="ru-RU"/>
        </w:rPr>
        <w:t>«Управление современной дошкольной образовательной организацией. Результативные стратегии и практические решения»</w:t>
      </w:r>
    </w:p>
    <w:p w:rsidR="00F05219" w:rsidRPr="00F05219" w:rsidRDefault="00F05219" w:rsidP="00F05219">
      <w:pPr>
        <w:widowControl w:val="0"/>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F05219" w:rsidRPr="00F05219" w:rsidTr="00F05219">
        <w:trPr>
          <w:trHeight w:val="1062"/>
        </w:trPr>
        <w:tc>
          <w:tcPr>
            <w:tcW w:w="851"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0"/>
                <w:szCs w:val="20"/>
                <w:lang w:val="ru" w:eastAsia="ru-RU"/>
              </w:rPr>
            </w:pPr>
            <w:r w:rsidRPr="00F05219">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Подпись Слушателя</w:t>
            </w:r>
          </w:p>
        </w:tc>
      </w:tr>
      <w:tr w:rsidR="00F05219" w:rsidRPr="00F05219" w:rsidTr="00F05219">
        <w:trPr>
          <w:trHeight w:val="274"/>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1</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2</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r w:rsidR="00F05219" w:rsidRPr="00F05219" w:rsidTr="00F05219">
        <w:trPr>
          <w:trHeight w:val="277"/>
        </w:trPr>
        <w:tc>
          <w:tcPr>
            <w:tcW w:w="851" w:type="dxa"/>
          </w:tcPr>
          <w:p w:rsidR="00F05219" w:rsidRPr="00F05219" w:rsidRDefault="00F05219" w:rsidP="00F05219">
            <w:pPr>
              <w:spacing w:after="200" w:line="276" w:lineRule="auto"/>
              <w:jc w:val="center"/>
              <w:rPr>
                <w:rFonts w:eastAsia="Times New Roman" w:cs="Times New Roman"/>
                <w:sz w:val="24"/>
                <w:szCs w:val="24"/>
                <w:lang w:val="ru" w:eastAsia="ru-RU"/>
              </w:rPr>
            </w:pPr>
            <w:r w:rsidRPr="00F05219">
              <w:rPr>
                <w:rFonts w:eastAsia="Times New Roman" w:cs="Times New Roman"/>
                <w:sz w:val="24"/>
                <w:szCs w:val="24"/>
                <w:lang w:val="ru" w:eastAsia="ru-RU"/>
              </w:rPr>
              <w:t>….</w:t>
            </w:r>
          </w:p>
        </w:tc>
        <w:tc>
          <w:tcPr>
            <w:tcW w:w="3969"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2127"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560" w:type="dxa"/>
          </w:tcPr>
          <w:p w:rsidR="00F05219" w:rsidRPr="00F05219" w:rsidRDefault="00F05219" w:rsidP="00F05219">
            <w:pPr>
              <w:spacing w:after="200" w:line="276" w:lineRule="auto"/>
              <w:jc w:val="left"/>
              <w:rPr>
                <w:rFonts w:eastAsia="Times New Roman" w:cs="Times New Roman"/>
                <w:sz w:val="24"/>
                <w:szCs w:val="24"/>
                <w:lang w:val="ru" w:eastAsia="ru-RU"/>
              </w:rPr>
            </w:pPr>
          </w:p>
        </w:tc>
        <w:tc>
          <w:tcPr>
            <w:tcW w:w="1699" w:type="dxa"/>
          </w:tcPr>
          <w:p w:rsidR="00F05219" w:rsidRPr="00F05219" w:rsidRDefault="00F05219" w:rsidP="00F05219">
            <w:pPr>
              <w:spacing w:after="200" w:line="276" w:lineRule="auto"/>
              <w:jc w:val="left"/>
              <w:rPr>
                <w:rFonts w:eastAsia="Times New Roman" w:cs="Times New Roman"/>
                <w:sz w:val="24"/>
                <w:szCs w:val="24"/>
                <w:lang w:val="ru" w:eastAsia="ru-RU"/>
              </w:rPr>
            </w:pPr>
          </w:p>
        </w:tc>
      </w:tr>
    </w:tbl>
    <w:p w:rsidR="00F05219" w:rsidRPr="00F05219" w:rsidRDefault="00F05219" w:rsidP="00F05219">
      <w:pPr>
        <w:widowControl w:val="0"/>
        <w:spacing w:line="276" w:lineRule="auto"/>
        <w:jc w:val="left"/>
        <w:rPr>
          <w:rFonts w:eastAsia="Times New Roman" w:cs="Times New Roman"/>
          <w:b/>
          <w:bCs/>
          <w:sz w:val="24"/>
          <w:szCs w:val="24"/>
          <w:lang w:val="ru" w:eastAsia="ru-RU"/>
        </w:rPr>
      </w:pPr>
    </w:p>
    <w:p w:rsidR="00804B8B" w:rsidRPr="00BD1779" w:rsidRDefault="00804B8B" w:rsidP="00804B8B">
      <w:pPr>
        <w:ind w:firstLine="1080"/>
        <w:contextualSpacing/>
        <w:rPr>
          <w:rFonts w:eastAsiaTheme="minorEastAsia" w:cs="Times New Roman"/>
          <w:sz w:val="24"/>
          <w:szCs w:val="24"/>
          <w:lang w:eastAsia="ru-RU"/>
        </w:rPr>
      </w:pPr>
    </w:p>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Default="00804B8B"/>
    <w:p w:rsidR="00804B8B" w:rsidRPr="00804B8B" w:rsidRDefault="00804B8B" w:rsidP="00804B8B">
      <w:pPr>
        <w:pBdr>
          <w:top w:val="nil"/>
          <w:left w:val="nil"/>
          <w:bottom w:val="nil"/>
          <w:right w:val="nil"/>
          <w:between w:val="nil"/>
        </w:pBdr>
        <w:ind w:left="360"/>
        <w:jc w:val="left"/>
        <w:rPr>
          <w:rFonts w:eastAsia="Times New Roman" w:cs="Times New Roman"/>
          <w:b/>
          <w:color w:val="000000"/>
          <w:sz w:val="24"/>
          <w:szCs w:val="24"/>
          <w:lang w:eastAsia="ru-RU"/>
        </w:rPr>
      </w:pPr>
    </w:p>
    <w:p w:rsidR="00437DDD" w:rsidRDefault="00437DDD" w:rsidP="002400DA">
      <w:pPr>
        <w:jc w:val="right"/>
        <w:rPr>
          <w:rFonts w:eastAsiaTheme="minorEastAsia" w:cs="Times New Roman"/>
          <w:b/>
          <w:sz w:val="24"/>
          <w:szCs w:val="24"/>
          <w:lang w:eastAsia="ru-RU"/>
        </w:rPr>
      </w:pPr>
    </w:p>
    <w:p w:rsidR="00437DDD" w:rsidRDefault="00437DDD" w:rsidP="002400DA">
      <w:pPr>
        <w:jc w:val="right"/>
        <w:rPr>
          <w:rFonts w:eastAsiaTheme="minorEastAsia" w:cs="Times New Roman"/>
          <w:b/>
          <w:sz w:val="24"/>
          <w:szCs w:val="24"/>
          <w:lang w:eastAsia="ru-RU"/>
        </w:rPr>
      </w:pPr>
    </w:p>
    <w:p w:rsidR="00437DDD" w:rsidRDefault="00437DDD" w:rsidP="002400DA">
      <w:pPr>
        <w:jc w:val="right"/>
        <w:rPr>
          <w:rFonts w:eastAsiaTheme="minorEastAsia" w:cs="Times New Roman"/>
          <w:b/>
          <w:sz w:val="24"/>
          <w:szCs w:val="24"/>
          <w:lang w:eastAsia="ru-RU"/>
        </w:rPr>
      </w:pPr>
    </w:p>
    <w:p w:rsidR="00437DDD" w:rsidRDefault="00437DDD" w:rsidP="002400DA">
      <w:pPr>
        <w:jc w:val="right"/>
        <w:rPr>
          <w:rFonts w:eastAsiaTheme="minorEastAsia" w:cs="Times New Roman"/>
          <w:b/>
          <w:sz w:val="24"/>
          <w:szCs w:val="24"/>
          <w:lang w:eastAsia="ru-RU"/>
        </w:rPr>
      </w:pPr>
    </w:p>
    <w:p w:rsidR="00804B8B" w:rsidRPr="00804B8B" w:rsidRDefault="00804B8B" w:rsidP="002400DA">
      <w:pPr>
        <w:jc w:val="right"/>
        <w:rPr>
          <w:rFonts w:eastAsiaTheme="minorEastAsia" w:cs="Times New Roman"/>
          <w:b/>
          <w:sz w:val="24"/>
          <w:szCs w:val="24"/>
          <w:lang w:eastAsia="ru-RU"/>
        </w:rPr>
      </w:pPr>
      <w:r w:rsidRPr="00804B8B">
        <w:rPr>
          <w:rFonts w:eastAsiaTheme="minorEastAsia" w:cs="Times New Roman"/>
          <w:b/>
          <w:sz w:val="24"/>
          <w:szCs w:val="24"/>
          <w:lang w:eastAsia="ru-RU"/>
        </w:rPr>
        <w:t xml:space="preserve">Приложение 2 </w:t>
      </w:r>
    </w:p>
    <w:p w:rsidR="00804B8B" w:rsidRPr="00804B8B" w:rsidRDefault="00804B8B" w:rsidP="002400DA">
      <w:pPr>
        <w:pBdr>
          <w:top w:val="nil"/>
          <w:left w:val="nil"/>
          <w:bottom w:val="nil"/>
          <w:right w:val="nil"/>
          <w:between w:val="nil"/>
        </w:pBdr>
        <w:ind w:left="360"/>
        <w:jc w:val="left"/>
        <w:rPr>
          <w:rFonts w:eastAsia="Times New Roman" w:cs="Times New Roman"/>
          <w:b/>
          <w:color w:val="000000"/>
          <w:sz w:val="24"/>
          <w:szCs w:val="24"/>
          <w:lang w:eastAsia="ru-RU"/>
        </w:rPr>
      </w:pPr>
    </w:p>
    <w:p w:rsidR="00804B8B" w:rsidRPr="00804B8B" w:rsidRDefault="00804B8B" w:rsidP="002400DA">
      <w:pPr>
        <w:jc w:val="right"/>
        <w:rPr>
          <w:rFonts w:eastAsiaTheme="minorEastAsia" w:cs="Times New Roman"/>
          <w:b/>
          <w:sz w:val="24"/>
          <w:szCs w:val="24"/>
          <w:lang w:eastAsia="ru-RU"/>
        </w:rPr>
      </w:pPr>
      <w:r w:rsidRPr="00804B8B">
        <w:rPr>
          <w:rFonts w:eastAsiaTheme="minorEastAsia" w:cs="Times New Roman"/>
          <w:b/>
          <w:sz w:val="24"/>
          <w:szCs w:val="24"/>
          <w:lang w:eastAsia="ru-RU"/>
        </w:rPr>
        <w:t xml:space="preserve"> К Документации</w:t>
      </w:r>
      <w:r>
        <w:rPr>
          <w:rFonts w:eastAsiaTheme="minorEastAsia" w:cs="Times New Roman"/>
          <w:b/>
          <w:sz w:val="24"/>
          <w:szCs w:val="24"/>
          <w:lang w:eastAsia="ru-RU"/>
        </w:rPr>
        <w:t xml:space="preserve"> №11</w:t>
      </w:r>
      <w:r w:rsidRPr="00804B8B">
        <w:rPr>
          <w:rFonts w:eastAsiaTheme="minorEastAsia" w:cs="Times New Roman"/>
          <w:b/>
          <w:sz w:val="24"/>
          <w:szCs w:val="24"/>
          <w:lang w:eastAsia="ru-RU"/>
        </w:rPr>
        <w:t>-26</w:t>
      </w:r>
    </w:p>
    <w:p w:rsidR="002400DA" w:rsidRDefault="002400DA" w:rsidP="002400DA">
      <w:pPr>
        <w:ind w:firstLine="709"/>
        <w:jc w:val="center"/>
        <w:outlineLvl w:val="0"/>
        <w:rPr>
          <w:rFonts w:eastAsia="Times New Roman" w:cs="Times New Roman"/>
          <w:b/>
          <w:bCs/>
          <w:sz w:val="24"/>
          <w:szCs w:val="24"/>
          <w:lang w:eastAsia="ru-RU"/>
        </w:rPr>
      </w:pPr>
    </w:p>
    <w:p w:rsidR="00804B8B" w:rsidRPr="00804B8B" w:rsidRDefault="00804B8B" w:rsidP="002400DA">
      <w:pPr>
        <w:ind w:firstLine="709"/>
        <w:jc w:val="center"/>
        <w:outlineLvl w:val="0"/>
        <w:rPr>
          <w:rFonts w:eastAsia="Times New Roman" w:cs="Times New Roman"/>
          <w:b/>
          <w:bCs/>
          <w:sz w:val="24"/>
          <w:szCs w:val="24"/>
          <w:lang w:eastAsia="ru-RU"/>
        </w:rPr>
      </w:pPr>
      <w:r w:rsidRPr="00804B8B">
        <w:rPr>
          <w:rFonts w:eastAsia="Times New Roman" w:cs="Times New Roman"/>
          <w:b/>
          <w:bCs/>
          <w:sz w:val="24"/>
          <w:szCs w:val="24"/>
          <w:lang w:eastAsia="ru-RU"/>
        </w:rPr>
        <w:t>ПРОЕКТ ДОГОВОРА __________</w:t>
      </w:r>
    </w:p>
    <w:p w:rsidR="00804B8B" w:rsidRPr="00804B8B" w:rsidRDefault="00804B8B" w:rsidP="00804B8B">
      <w:pPr>
        <w:jc w:val="center"/>
        <w:outlineLvl w:val="0"/>
        <w:rPr>
          <w:rFonts w:eastAsia="Times New Roman" w:cs="Times New Roman"/>
          <w:b/>
          <w:bCs/>
          <w:sz w:val="24"/>
          <w:szCs w:val="24"/>
          <w:lang w:eastAsia="ru-RU"/>
        </w:rPr>
      </w:pPr>
      <w:r w:rsidRPr="00804B8B">
        <w:rPr>
          <w:rFonts w:eastAsia="Times New Roman" w:cs="Times New Roman"/>
          <w:b/>
          <w:bCs/>
          <w:sz w:val="24"/>
          <w:szCs w:val="24"/>
          <w:lang w:eastAsia="ru-RU"/>
        </w:rPr>
        <w:t>на оказание услуг</w:t>
      </w:r>
    </w:p>
    <w:p w:rsidR="00804B8B" w:rsidRPr="00804B8B" w:rsidRDefault="00804B8B" w:rsidP="00804B8B">
      <w:pPr>
        <w:ind w:firstLine="709"/>
        <w:outlineLvl w:val="0"/>
        <w:rPr>
          <w:rFonts w:eastAsia="Times New Roman" w:cs="Times New Roman"/>
          <w:b/>
          <w:bCs/>
          <w:sz w:val="24"/>
          <w:szCs w:val="24"/>
          <w:lang w:eastAsia="ru-RU"/>
        </w:rPr>
      </w:pPr>
    </w:p>
    <w:p w:rsidR="00804B8B" w:rsidRPr="00804B8B" w:rsidRDefault="00804B8B" w:rsidP="00804B8B">
      <w:pPr>
        <w:rPr>
          <w:rFonts w:eastAsia="Times New Roman" w:cs="Times New Roman"/>
          <w:sz w:val="24"/>
          <w:szCs w:val="24"/>
          <w:lang w:eastAsia="ru-RU"/>
        </w:rPr>
      </w:pPr>
      <w:r w:rsidRPr="00804B8B">
        <w:rPr>
          <w:rFonts w:eastAsia="Times New Roman" w:cs="Times New Roman"/>
          <w:sz w:val="24"/>
          <w:szCs w:val="24"/>
          <w:lang w:eastAsia="ru-RU"/>
        </w:rPr>
        <w:t>г. Санкт-Петербург                                                                                 ___________ 2026 г.</w:t>
      </w:r>
    </w:p>
    <w:p w:rsidR="00804B8B" w:rsidRPr="00804B8B" w:rsidRDefault="00804B8B" w:rsidP="00804B8B">
      <w:pPr>
        <w:rPr>
          <w:rFonts w:eastAsia="Times New Roman" w:cs="Times New Roman"/>
          <w:sz w:val="24"/>
          <w:szCs w:val="24"/>
          <w:lang w:eastAsia="ru-RU"/>
        </w:rPr>
      </w:pPr>
    </w:p>
    <w:p w:rsidR="002400DA" w:rsidRPr="00632431" w:rsidRDefault="002400DA" w:rsidP="002400DA">
      <w:pPr>
        <w:rPr>
          <w:rFonts w:eastAsia="Times New Roman" w:cs="Times New Roman"/>
          <w:lang w:eastAsia="ru-RU"/>
        </w:rPr>
      </w:pPr>
    </w:p>
    <w:p w:rsidR="002400DA" w:rsidRPr="00461893" w:rsidRDefault="002400DA" w:rsidP="002400DA">
      <w:pPr>
        <w:suppressAutoHyphens/>
        <w:spacing w:after="200"/>
        <w:ind w:firstLine="708"/>
        <w:rPr>
          <w:rFonts w:eastAsiaTheme="minorEastAsia" w:cs="Times New Roman"/>
          <w:lang w:eastAsia="ru-RU"/>
        </w:rPr>
      </w:pPr>
      <w:r w:rsidRPr="00632431">
        <w:rPr>
          <w:rFonts w:eastAsiaTheme="minorEastAsia" w:cs="Times New Roman"/>
          <w:lang w:eastAsia="ru-RU"/>
        </w:rPr>
        <w:t>Государственное автономное образовательное учреждение дополнительного профессионального образования «Ленинградский областной инсти</w:t>
      </w:r>
      <w:r w:rsidRPr="00461893">
        <w:rPr>
          <w:rFonts w:eastAsiaTheme="minorEastAsia" w:cs="Times New Roman"/>
          <w:lang w:eastAsia="ru-RU"/>
        </w:rPr>
        <w:t xml:space="preserve">тут развития образования» (далее – ГАОУ ДПО «ЛОИРО»), именуемое в дальнейшем </w:t>
      </w:r>
      <w:r w:rsidRPr="00461893">
        <w:rPr>
          <w:rFonts w:eastAsiaTheme="minorEastAsia" w:cs="Times New Roman"/>
          <w:b/>
          <w:lang w:eastAsia="ru-RU"/>
        </w:rPr>
        <w:t>«Заказчик»</w:t>
      </w:r>
      <w:r w:rsidRPr="00461893">
        <w:rPr>
          <w:rFonts w:eastAsiaTheme="minorEastAsia" w:cs="Times New Roman"/>
          <w:lang w:eastAsia="ru-RU"/>
        </w:rPr>
        <w:t xml:space="preserve">, в лице ректора Ковальчук Ольги Владимировны, действующего  на основании Устава  с одной  стороны, и </w:t>
      </w:r>
      <w:r>
        <w:rPr>
          <w:rFonts w:eastAsiaTheme="minorEastAsia" w:cs="Times New Roman"/>
          <w:lang w:eastAsia="ru-RU"/>
        </w:rPr>
        <w:t>____________________________________</w:t>
      </w:r>
      <w:r w:rsidRPr="00461893">
        <w:rPr>
          <w:rFonts w:eastAsiaTheme="minorEastAsia" w:cs="Times New Roman"/>
          <w:lang w:eastAsia="ru-RU"/>
        </w:rPr>
        <w:t xml:space="preserve">), именуемое в дальнейшем </w:t>
      </w:r>
      <w:r>
        <w:rPr>
          <w:rFonts w:eastAsiaTheme="minorEastAsia" w:cs="Times New Roman"/>
          <w:b/>
          <w:lang w:eastAsia="ru-RU"/>
        </w:rPr>
        <w:t>« Исполнитель</w:t>
      </w:r>
      <w:r w:rsidRPr="00461893">
        <w:rPr>
          <w:rFonts w:eastAsiaTheme="minorEastAsia" w:cs="Times New Roman"/>
          <w:b/>
          <w:lang w:eastAsia="ru-RU"/>
        </w:rPr>
        <w:t>»</w:t>
      </w:r>
      <w:r w:rsidRPr="00461893">
        <w:rPr>
          <w:rFonts w:eastAsiaTheme="minorEastAsia" w:cs="Times New Roman"/>
          <w:lang w:eastAsia="ru-RU"/>
        </w:rPr>
        <w:t xml:space="preserve">, в лице </w:t>
      </w:r>
      <w:r>
        <w:rPr>
          <w:rFonts w:eastAsiaTheme="minorEastAsia" w:cs="Times New Roman"/>
          <w:lang w:eastAsia="ru-RU"/>
        </w:rPr>
        <w:t>________________________</w:t>
      </w:r>
      <w:r w:rsidRPr="00461893">
        <w:rPr>
          <w:rFonts w:eastAsiaTheme="minorEastAsia" w:cs="Times New Roman"/>
          <w:lang w:eastAsia="ru-RU"/>
        </w:rPr>
        <w:t xml:space="preserve">, действующего на основании </w:t>
      </w:r>
      <w:r>
        <w:rPr>
          <w:rFonts w:eastAsiaTheme="minorEastAsia" w:cs="Times New Roman"/>
          <w:lang w:eastAsia="ru-RU"/>
        </w:rPr>
        <w:t>___________</w:t>
      </w:r>
      <w:r w:rsidRPr="00461893">
        <w:rPr>
          <w:rFonts w:eastAsiaTheme="minorEastAsia" w:cs="Times New Roman"/>
          <w:lang w:eastAsia="ru-RU"/>
        </w:rPr>
        <w:t xml:space="preserve">, с другой стороны, далее совместно именуемые – «Стороны», а при отдельном упоминании – «Сторона»,  на основании Итогового  протокола сопоставления и оценки  заявок на участие в запросе предложений в электронной форме  закупки № </w:t>
      </w:r>
      <w:r>
        <w:rPr>
          <w:rFonts w:eastAsiaTheme="minorEastAsia" w:cs="Times New Roman"/>
          <w:lang w:eastAsia="ru-RU"/>
        </w:rPr>
        <w:t>_____________</w:t>
      </w:r>
      <w:r w:rsidRPr="00461893">
        <w:rPr>
          <w:rFonts w:eastAsiaTheme="minorEastAsia" w:cs="Times New Roman"/>
          <w:lang w:eastAsia="ru-RU"/>
        </w:rPr>
        <w:t xml:space="preserve"> от</w:t>
      </w:r>
      <w:r>
        <w:rPr>
          <w:rFonts w:eastAsiaTheme="minorEastAsia" w:cs="Times New Roman"/>
          <w:lang w:eastAsia="ru-RU"/>
        </w:rPr>
        <w:t>_________</w:t>
      </w:r>
      <w:r w:rsidRPr="00461893">
        <w:rPr>
          <w:rFonts w:eastAsiaTheme="minorEastAsia" w:cs="Times New Roman"/>
          <w:lang w:eastAsia="ru-RU"/>
        </w:rPr>
        <w:t>.2026 года  заключили настоящий договор на оказание услуг (далее – Договор) о нижеследующем:</w:t>
      </w:r>
    </w:p>
    <w:p w:rsidR="00804B8B" w:rsidRPr="00804B8B" w:rsidRDefault="00804B8B" w:rsidP="00804B8B">
      <w:pPr>
        <w:numPr>
          <w:ilvl w:val="0"/>
          <w:numId w:val="5"/>
        </w:numPr>
        <w:spacing w:after="200" w:line="276" w:lineRule="auto"/>
        <w:jc w:val="center"/>
        <w:rPr>
          <w:rFonts w:eastAsiaTheme="minorEastAsia" w:cs="Times New Roman"/>
          <w:b/>
          <w:bCs/>
          <w:sz w:val="24"/>
          <w:szCs w:val="24"/>
          <w:lang w:eastAsia="ru-RU"/>
        </w:rPr>
      </w:pPr>
      <w:r w:rsidRPr="00804B8B">
        <w:rPr>
          <w:rFonts w:eastAsiaTheme="minorEastAsia" w:cs="Times New Roman"/>
          <w:b/>
          <w:bCs/>
          <w:sz w:val="24"/>
          <w:szCs w:val="24"/>
          <w:lang w:eastAsia="ru-RU"/>
        </w:rPr>
        <w:t>ПРЕДМЕТ ДОГОВОРА</w:t>
      </w:r>
    </w:p>
    <w:p w:rsidR="00804B8B" w:rsidRPr="00804B8B" w:rsidRDefault="00804B8B" w:rsidP="00804B8B">
      <w:pPr>
        <w:spacing w:line="264" w:lineRule="auto"/>
        <w:rPr>
          <w:rFonts w:eastAsiaTheme="minorEastAsia" w:cs="Times New Roman"/>
          <w:sz w:val="24"/>
          <w:szCs w:val="24"/>
          <w:lang w:eastAsia="ru-RU"/>
        </w:rPr>
      </w:pPr>
      <w:r w:rsidRPr="00804B8B">
        <w:rPr>
          <w:rFonts w:eastAsiaTheme="minorEastAsia" w:cs="Times New Roman"/>
          <w:sz w:val="24"/>
          <w:szCs w:val="24"/>
          <w:lang w:eastAsia="ru-RU"/>
        </w:rPr>
        <w:t xml:space="preserve">1.1. В течение срока действия настоящего Договора Исполнитель обязуется по заданию Заказчика оказать комплекс услуг в соответствии с техническим заданием (Приложение 1)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по теме: </w:t>
      </w:r>
    </w:p>
    <w:p w:rsidR="00804B8B" w:rsidRPr="00804B8B" w:rsidRDefault="00804B8B" w:rsidP="00804B8B">
      <w:pPr>
        <w:spacing w:line="264" w:lineRule="auto"/>
        <w:rPr>
          <w:rFonts w:eastAsiaTheme="minorEastAsia" w:cs="Times New Roman"/>
          <w:sz w:val="24"/>
          <w:szCs w:val="24"/>
          <w:lang w:eastAsia="ru-RU"/>
        </w:rPr>
      </w:pPr>
      <w:r w:rsidRPr="00804B8B">
        <w:rPr>
          <w:rFonts w:eastAsiaTheme="minorEastAsia" w:cs="Times New Roman"/>
          <w:sz w:val="24"/>
          <w:szCs w:val="24"/>
          <w:lang w:eastAsia="ru-RU"/>
        </w:rPr>
        <w:t xml:space="preserve"> Лот 1 - «Организация деятельности школьного театра»; </w:t>
      </w:r>
    </w:p>
    <w:p w:rsidR="00804B8B" w:rsidRPr="00804B8B" w:rsidRDefault="00804B8B" w:rsidP="00804B8B">
      <w:pPr>
        <w:spacing w:line="264" w:lineRule="auto"/>
        <w:rPr>
          <w:rFonts w:eastAsiaTheme="minorEastAsia" w:cs="Times New Roman"/>
          <w:sz w:val="24"/>
          <w:szCs w:val="24"/>
          <w:lang w:eastAsia="ru-RU"/>
        </w:rPr>
      </w:pPr>
      <w:r w:rsidRPr="00804B8B">
        <w:rPr>
          <w:rFonts w:eastAsiaTheme="minorEastAsia" w:cs="Times New Roman"/>
          <w:sz w:val="24"/>
          <w:szCs w:val="24"/>
          <w:lang w:eastAsia="ru-RU"/>
        </w:rPr>
        <w:t xml:space="preserve">Лот 2 - «Современные практические подходы к преподаванию музыки в общеобразовательной организации»; </w:t>
      </w:r>
    </w:p>
    <w:p w:rsidR="00804B8B" w:rsidRPr="00804B8B" w:rsidRDefault="00804B8B" w:rsidP="00804B8B">
      <w:pPr>
        <w:spacing w:line="264" w:lineRule="auto"/>
        <w:rPr>
          <w:rFonts w:eastAsiaTheme="minorEastAsia" w:cs="Times New Roman"/>
          <w:sz w:val="24"/>
          <w:szCs w:val="24"/>
          <w:lang w:eastAsia="ru-RU"/>
        </w:rPr>
      </w:pPr>
      <w:r w:rsidRPr="00804B8B">
        <w:rPr>
          <w:rFonts w:eastAsiaTheme="minorEastAsia" w:cs="Times New Roman"/>
          <w:sz w:val="24"/>
          <w:szCs w:val="24"/>
          <w:lang w:eastAsia="ru-RU"/>
        </w:rPr>
        <w:t>Лот 3 - «Управление современной дошкольной образовательной организацией. Результативные стратегии и практические решения</w:t>
      </w:r>
      <w:r>
        <w:rPr>
          <w:rFonts w:eastAsiaTheme="minorEastAsia" w:cs="Times New Roman"/>
          <w:sz w:val="24"/>
          <w:szCs w:val="24"/>
          <w:lang w:eastAsia="ru-RU"/>
        </w:rPr>
        <w:t>»,</w:t>
      </w:r>
      <w:r w:rsidRPr="00804B8B">
        <w:rPr>
          <w:rFonts w:eastAsiaTheme="minorEastAsia" w:cs="Times New Roman"/>
          <w:sz w:val="24"/>
          <w:szCs w:val="24"/>
          <w:lang w:eastAsia="ru-RU"/>
        </w:rPr>
        <w:t xml:space="preserve"> а Заказчик обязуется принять оказанные услуги и произвести оплату.</w:t>
      </w:r>
    </w:p>
    <w:p w:rsidR="00804B8B" w:rsidRPr="00804B8B" w:rsidRDefault="00804B8B" w:rsidP="00804B8B">
      <w:pPr>
        <w:tabs>
          <w:tab w:val="left" w:pos="426"/>
          <w:tab w:val="left" w:pos="567"/>
        </w:tabs>
        <w:rPr>
          <w:rFonts w:eastAsiaTheme="minorEastAsia" w:cs="Times New Roman"/>
          <w:sz w:val="24"/>
          <w:szCs w:val="24"/>
          <w:lang w:eastAsia="ru-RU"/>
        </w:rPr>
      </w:pPr>
      <w:r w:rsidRPr="00804B8B">
        <w:rPr>
          <w:rFonts w:eastAsiaTheme="minorEastAsia" w:cs="Times New Roman"/>
          <w:sz w:val="24"/>
          <w:szCs w:val="24"/>
          <w:lang w:eastAsia="ru-RU"/>
        </w:rPr>
        <w:t xml:space="preserve">1.2. Сроки оказания услуг: начало со дня подписания договора; окончание - </w:t>
      </w:r>
      <w:r w:rsidR="00F05219" w:rsidRPr="00F05219">
        <w:rPr>
          <w:rFonts w:eastAsiaTheme="minorEastAsia" w:cs="Times New Roman"/>
          <w:sz w:val="24"/>
          <w:szCs w:val="24"/>
          <w:lang w:eastAsia="ru-RU"/>
        </w:rPr>
        <w:t>28 ноября</w:t>
      </w:r>
      <w:r w:rsidRPr="00F05219">
        <w:rPr>
          <w:rFonts w:eastAsiaTheme="minorEastAsia" w:cs="Times New Roman"/>
          <w:sz w:val="24"/>
          <w:szCs w:val="24"/>
          <w:lang w:eastAsia="ru-RU"/>
        </w:rPr>
        <w:t xml:space="preserve"> 20</w:t>
      </w:r>
      <w:r w:rsidRPr="00804B8B">
        <w:rPr>
          <w:rFonts w:eastAsiaTheme="minorEastAsia" w:cs="Times New Roman"/>
          <w:sz w:val="24"/>
          <w:szCs w:val="24"/>
          <w:lang w:eastAsia="ru-RU"/>
        </w:rPr>
        <w:t xml:space="preserve">26 года. Принимается досрочное оказание услуг. </w:t>
      </w:r>
    </w:p>
    <w:p w:rsidR="00804B8B" w:rsidRPr="00804B8B" w:rsidRDefault="00804B8B" w:rsidP="00804B8B">
      <w:pPr>
        <w:tabs>
          <w:tab w:val="left" w:pos="426"/>
          <w:tab w:val="left" w:pos="567"/>
        </w:tabs>
        <w:spacing w:line="276" w:lineRule="auto"/>
        <w:jc w:val="left"/>
        <w:rPr>
          <w:rFonts w:eastAsiaTheme="minorEastAsia" w:cs="Times New Roman"/>
          <w:sz w:val="24"/>
          <w:szCs w:val="24"/>
          <w:lang w:eastAsia="ru-RU"/>
        </w:rPr>
      </w:pPr>
      <w:r w:rsidRPr="00804B8B">
        <w:rPr>
          <w:rFonts w:eastAsiaTheme="minorEastAsia" w:cs="Times New Roman"/>
          <w:sz w:val="24"/>
          <w:szCs w:val="24"/>
          <w:lang w:eastAsia="ru-RU"/>
        </w:rPr>
        <w:t>1.3.</w:t>
      </w:r>
      <w:r w:rsidR="00B0459B">
        <w:rPr>
          <w:rFonts w:eastAsiaTheme="minorEastAsia" w:cs="Times New Roman"/>
          <w:sz w:val="24"/>
          <w:szCs w:val="24"/>
          <w:lang w:eastAsia="ru-RU"/>
        </w:rPr>
        <w:t xml:space="preserve"> </w:t>
      </w:r>
      <w:r w:rsidRPr="00804B8B">
        <w:rPr>
          <w:rFonts w:eastAsiaTheme="minorEastAsia" w:cs="Times New Roman"/>
          <w:sz w:val="24"/>
          <w:szCs w:val="24"/>
          <w:lang w:eastAsia="ru-RU"/>
        </w:rPr>
        <w:t xml:space="preserve">Место оказания услуг: </w:t>
      </w:r>
      <w:r w:rsidR="002400DA">
        <w:rPr>
          <w:rFonts w:eastAsiaTheme="minorEastAsia" w:cs="Times New Roman"/>
          <w:sz w:val="24"/>
          <w:szCs w:val="24"/>
          <w:lang w:eastAsia="ru-RU"/>
        </w:rPr>
        <w:t xml:space="preserve"> ________________</w:t>
      </w:r>
      <w:r w:rsidR="002400DA" w:rsidRPr="002400DA">
        <w:rPr>
          <w:rFonts w:eastAsiaTheme="minorEastAsia" w:cs="Times New Roman"/>
          <w:i/>
          <w:sz w:val="20"/>
          <w:szCs w:val="20"/>
          <w:lang w:eastAsia="ru-RU"/>
        </w:rPr>
        <w:t xml:space="preserve"> по предложению Исполнителя</w:t>
      </w:r>
    </w:p>
    <w:p w:rsidR="00804B8B" w:rsidRPr="00804B8B" w:rsidRDefault="00804B8B" w:rsidP="00804B8B">
      <w:pPr>
        <w:rPr>
          <w:rFonts w:eastAsiaTheme="minorEastAsia" w:cs="Times New Roman"/>
          <w:sz w:val="24"/>
          <w:szCs w:val="24"/>
          <w:lang w:eastAsia="ru-RU"/>
        </w:rPr>
      </w:pPr>
      <w:r w:rsidRPr="00804B8B">
        <w:t xml:space="preserve"> </w:t>
      </w:r>
      <w:r w:rsidRPr="00804B8B">
        <w:rPr>
          <w:rFonts w:eastAsiaTheme="minorEastAsia" w:cs="Times New Roman"/>
          <w:sz w:val="24"/>
          <w:szCs w:val="24"/>
          <w:lang w:eastAsia="ru-RU"/>
        </w:rPr>
        <w:t>1.4. Услуги оказываются Исполнителем его силами и средствами.</w:t>
      </w:r>
    </w:p>
    <w:p w:rsidR="00804B8B" w:rsidRPr="00804B8B" w:rsidRDefault="00804B8B" w:rsidP="00804B8B">
      <w:pPr>
        <w:tabs>
          <w:tab w:val="left" w:pos="567"/>
        </w:tabs>
        <w:spacing w:after="200" w:line="276" w:lineRule="auto"/>
        <w:contextualSpacing/>
        <w:jc w:val="left"/>
        <w:rPr>
          <w:rFonts w:eastAsiaTheme="minorEastAsia" w:cs="Times New Roman"/>
          <w:sz w:val="24"/>
          <w:szCs w:val="24"/>
          <w:lang w:eastAsia="ru-RU"/>
        </w:rPr>
      </w:pPr>
      <w:r w:rsidRPr="00804B8B">
        <w:rPr>
          <w:rFonts w:eastAsiaTheme="minorEastAsia" w:cs="Times New Roman"/>
          <w:sz w:val="24"/>
          <w:szCs w:val="24"/>
          <w:lang w:eastAsia="ru-RU"/>
        </w:rPr>
        <w:t>1.5.</w:t>
      </w:r>
      <w:r w:rsidR="00B0459B">
        <w:rPr>
          <w:rFonts w:eastAsiaTheme="minorEastAsia" w:cs="Times New Roman"/>
          <w:sz w:val="24"/>
          <w:szCs w:val="24"/>
          <w:lang w:eastAsia="ru-RU"/>
        </w:rPr>
        <w:t xml:space="preserve"> </w:t>
      </w:r>
      <w:r w:rsidRPr="00804B8B">
        <w:rPr>
          <w:rFonts w:eastAsiaTheme="minorEastAsia" w:cs="Times New Roman"/>
          <w:sz w:val="24"/>
          <w:szCs w:val="24"/>
          <w:lang w:eastAsia="ru-RU"/>
        </w:rPr>
        <w:t xml:space="preserve">Настоящий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rsidR="00804B8B" w:rsidRPr="00804B8B" w:rsidRDefault="00804B8B" w:rsidP="00804B8B">
      <w:pPr>
        <w:spacing w:after="200"/>
        <w:ind w:left="502"/>
        <w:contextualSpacing/>
        <w:rPr>
          <w:rFonts w:eastAsiaTheme="minorEastAsia" w:cs="Times New Roman"/>
          <w:sz w:val="24"/>
          <w:szCs w:val="24"/>
          <w:lang w:eastAsia="ru-RU"/>
        </w:rPr>
      </w:pPr>
    </w:p>
    <w:p w:rsidR="00804B8B" w:rsidRPr="00804B8B" w:rsidRDefault="00804B8B" w:rsidP="00804B8B">
      <w:pPr>
        <w:numPr>
          <w:ilvl w:val="0"/>
          <w:numId w:val="4"/>
        </w:numPr>
        <w:spacing w:after="200" w:line="276" w:lineRule="auto"/>
        <w:jc w:val="center"/>
        <w:rPr>
          <w:rFonts w:eastAsiaTheme="minorEastAsia" w:cs="Times New Roman"/>
          <w:b/>
          <w:bCs/>
          <w:sz w:val="24"/>
          <w:szCs w:val="24"/>
          <w:lang w:eastAsia="ru-RU"/>
        </w:rPr>
      </w:pPr>
      <w:r w:rsidRPr="00804B8B">
        <w:rPr>
          <w:rFonts w:eastAsiaTheme="minorEastAsia" w:cs="Times New Roman"/>
          <w:b/>
          <w:bCs/>
          <w:sz w:val="24"/>
          <w:szCs w:val="24"/>
          <w:lang w:eastAsia="ru-RU"/>
        </w:rPr>
        <w:t>ПРАВА И ОБЯЗАННОСТИ СТОРОН</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2.1. Обязанности Исполнителя:</w:t>
      </w:r>
    </w:p>
    <w:p w:rsidR="00804B8B" w:rsidRDefault="00804B8B" w:rsidP="00804B8B">
      <w:pPr>
        <w:rPr>
          <w:rFonts w:eastAsiaTheme="minorEastAsia" w:cs="Times New Roman"/>
          <w:sz w:val="24"/>
          <w:szCs w:val="24"/>
          <w:lang w:eastAsia="ru-RU"/>
        </w:rPr>
      </w:pPr>
      <w:r w:rsidRPr="00804B8B">
        <w:rPr>
          <w:rFonts w:eastAsiaTheme="minorEastAsia" w:cs="Times New Roman"/>
          <w:sz w:val="24"/>
          <w:szCs w:val="24"/>
          <w:lang w:eastAsia="ru-RU"/>
        </w:rPr>
        <w:t xml:space="preserve">2.1.1. Разработать дополнительную профессиональную программу повышения  квалификации работников образовательных организаций Ленинградской области  в объеме </w:t>
      </w:r>
      <w:r w:rsidR="00B0459B">
        <w:rPr>
          <w:rFonts w:eastAsiaTheme="minorEastAsia" w:cs="Times New Roman"/>
          <w:sz w:val="24"/>
          <w:szCs w:val="24"/>
          <w:lang w:eastAsia="ru-RU"/>
        </w:rPr>
        <w:t xml:space="preserve"> _____</w:t>
      </w:r>
      <w:r w:rsidRPr="00804B8B">
        <w:rPr>
          <w:rFonts w:eastAsiaTheme="minorEastAsia" w:cs="Times New Roman"/>
          <w:sz w:val="24"/>
          <w:szCs w:val="24"/>
          <w:lang w:eastAsia="ru-RU"/>
        </w:rPr>
        <w:t xml:space="preserve"> часа по теме:</w:t>
      </w:r>
    </w:p>
    <w:p w:rsidR="00B0459B" w:rsidRPr="00B0459B" w:rsidRDefault="00B0459B" w:rsidP="00B0459B">
      <w:pPr>
        <w:rPr>
          <w:rFonts w:eastAsiaTheme="minorEastAsia" w:cs="Times New Roman"/>
          <w:sz w:val="24"/>
          <w:szCs w:val="24"/>
          <w:lang w:eastAsia="ru-RU"/>
        </w:rPr>
      </w:pPr>
      <w:r>
        <w:rPr>
          <w:rFonts w:eastAsiaTheme="minorEastAsia" w:cs="Times New Roman"/>
          <w:sz w:val="24"/>
          <w:szCs w:val="24"/>
          <w:lang w:eastAsia="ru-RU"/>
        </w:rPr>
        <w:t>Лот 1- «</w:t>
      </w:r>
      <w:r w:rsidRPr="00B0459B">
        <w:rPr>
          <w:rFonts w:eastAsiaTheme="minorEastAsia" w:cs="Times New Roman"/>
          <w:sz w:val="24"/>
          <w:szCs w:val="24"/>
          <w:lang w:eastAsia="ru-RU"/>
        </w:rPr>
        <w:t xml:space="preserve">Организация деятельности школьного театра»; </w:t>
      </w:r>
    </w:p>
    <w:p w:rsidR="00B0459B" w:rsidRPr="00B0459B" w:rsidRDefault="00B0459B" w:rsidP="00B0459B">
      <w:pPr>
        <w:rPr>
          <w:rFonts w:eastAsiaTheme="minorEastAsia" w:cs="Times New Roman"/>
          <w:sz w:val="24"/>
          <w:szCs w:val="24"/>
          <w:lang w:eastAsia="ru-RU"/>
        </w:rPr>
      </w:pPr>
      <w:r w:rsidRPr="00B0459B">
        <w:rPr>
          <w:rFonts w:eastAsiaTheme="minorEastAsia" w:cs="Times New Roman"/>
          <w:sz w:val="24"/>
          <w:szCs w:val="24"/>
          <w:lang w:eastAsia="ru-RU"/>
        </w:rPr>
        <w:t xml:space="preserve">Лот 2 - «Современные практические подходы к преподаванию музыки в общеобразовательной организации»; </w:t>
      </w:r>
    </w:p>
    <w:p w:rsidR="00B0459B" w:rsidRPr="00804B8B" w:rsidRDefault="00B0459B" w:rsidP="00B0459B">
      <w:pPr>
        <w:rPr>
          <w:rFonts w:eastAsiaTheme="minorEastAsia" w:cs="Times New Roman"/>
          <w:sz w:val="24"/>
          <w:szCs w:val="24"/>
          <w:lang w:eastAsia="ru-RU"/>
        </w:rPr>
      </w:pPr>
      <w:r w:rsidRPr="00B0459B">
        <w:rPr>
          <w:rFonts w:eastAsiaTheme="minorEastAsia" w:cs="Times New Roman"/>
          <w:sz w:val="24"/>
          <w:szCs w:val="24"/>
          <w:lang w:eastAsia="ru-RU"/>
        </w:rPr>
        <w:t xml:space="preserve">Лот 3 - «Управление современной дошкольной образовательной организацией. Результативные стратегии и практические решения», </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lastRenderedPageBreak/>
        <w:t xml:space="preserve">2.1.2. Реализовать дополнительную профессиональную программу повышения квалификации работников образовательных организаций Ленинградской области  в объеме </w:t>
      </w:r>
      <w:r w:rsidR="00B0459B">
        <w:rPr>
          <w:rFonts w:eastAsiaTheme="minorEastAsia" w:cs="Times New Roman"/>
          <w:sz w:val="24"/>
          <w:szCs w:val="24"/>
          <w:lang w:eastAsia="ru-RU"/>
        </w:rPr>
        <w:t>_____</w:t>
      </w:r>
      <w:r w:rsidRPr="00804B8B">
        <w:rPr>
          <w:rFonts w:eastAsiaTheme="minorEastAsia" w:cs="Times New Roman"/>
          <w:sz w:val="24"/>
          <w:szCs w:val="24"/>
          <w:lang w:eastAsia="ru-RU"/>
        </w:rPr>
        <w:t xml:space="preserve"> часа по теме: </w:t>
      </w:r>
    </w:p>
    <w:p w:rsidR="00D41841" w:rsidRPr="00D41841" w:rsidRDefault="00D41841" w:rsidP="00D41841">
      <w:pPr>
        <w:spacing w:after="200"/>
        <w:rPr>
          <w:rFonts w:eastAsiaTheme="minorEastAsia" w:cs="Times New Roman"/>
          <w:sz w:val="24"/>
          <w:szCs w:val="24"/>
          <w:lang w:eastAsia="ru-RU"/>
        </w:rPr>
      </w:pPr>
      <w:r w:rsidRPr="00D41841">
        <w:rPr>
          <w:rFonts w:eastAsiaTheme="minorEastAsia" w:cs="Times New Roman"/>
          <w:sz w:val="24"/>
          <w:szCs w:val="24"/>
          <w:lang w:eastAsia="ru-RU"/>
        </w:rPr>
        <w:t xml:space="preserve">Лот 1- «Организация деятельности школьного театра»; </w:t>
      </w:r>
    </w:p>
    <w:p w:rsidR="00D41841" w:rsidRPr="00D41841" w:rsidRDefault="00D41841" w:rsidP="00D41841">
      <w:pPr>
        <w:spacing w:after="200"/>
        <w:rPr>
          <w:rFonts w:eastAsiaTheme="minorEastAsia" w:cs="Times New Roman"/>
          <w:sz w:val="24"/>
          <w:szCs w:val="24"/>
          <w:lang w:eastAsia="ru-RU"/>
        </w:rPr>
      </w:pPr>
      <w:r w:rsidRPr="00D41841">
        <w:rPr>
          <w:rFonts w:eastAsiaTheme="minorEastAsia" w:cs="Times New Roman"/>
          <w:sz w:val="24"/>
          <w:szCs w:val="24"/>
          <w:lang w:eastAsia="ru-RU"/>
        </w:rPr>
        <w:t xml:space="preserve">Лот 2 - «Современные практические подходы к преподаванию музыки в общеобразовательной организации»; </w:t>
      </w:r>
    </w:p>
    <w:p w:rsidR="00D41841" w:rsidRPr="00D41841" w:rsidRDefault="00D41841" w:rsidP="00D41841">
      <w:pPr>
        <w:spacing w:after="200"/>
        <w:rPr>
          <w:rFonts w:eastAsiaTheme="minorEastAsia" w:cs="Times New Roman"/>
          <w:sz w:val="24"/>
          <w:szCs w:val="24"/>
          <w:lang w:eastAsia="ru-RU"/>
        </w:rPr>
      </w:pPr>
      <w:r w:rsidRPr="00D41841">
        <w:rPr>
          <w:rFonts w:eastAsiaTheme="minorEastAsia" w:cs="Times New Roman"/>
          <w:sz w:val="24"/>
          <w:szCs w:val="24"/>
          <w:lang w:eastAsia="ru-RU"/>
        </w:rPr>
        <w:t>Лот 3 - «Управление современной дошкольной образовательной организацией. Результативные стратегии и практические решения»,</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2.1.3. Оказать услуги с надлежащего качества и в сроки, предусмотренные Договором.</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2.1.4 Предоставить Заказчику все документы, предусмотренные настоящим Договором и приложениями к нему.</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2.2.  Права и обязанности Заказчика:</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2.2.1. Своевременно передать Исполнителю необходимые документы для выполнения им своих обязательств, предусмотренных настоящим договором.</w:t>
      </w:r>
    </w:p>
    <w:p w:rsidR="00804B8B" w:rsidRPr="00804B8B" w:rsidRDefault="00804B8B" w:rsidP="00804B8B">
      <w:pPr>
        <w:suppressAutoHyphens/>
        <w:spacing w:after="200"/>
        <w:rPr>
          <w:rFonts w:eastAsiaTheme="minorEastAsia" w:cs="Times New Roman"/>
          <w:sz w:val="24"/>
          <w:szCs w:val="24"/>
          <w:lang w:eastAsia="ru-RU"/>
        </w:rPr>
      </w:pPr>
      <w:r w:rsidRPr="00804B8B">
        <w:rPr>
          <w:rFonts w:eastAsiaTheme="minorEastAsia"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804B8B" w:rsidRPr="00804B8B" w:rsidRDefault="00804B8B" w:rsidP="00804B8B">
      <w:pPr>
        <w:suppressAutoHyphens/>
        <w:spacing w:after="200"/>
        <w:rPr>
          <w:rFonts w:eastAsiaTheme="minorEastAsia" w:cs="Times New Roman"/>
          <w:sz w:val="24"/>
          <w:szCs w:val="24"/>
          <w:lang w:eastAsia="ru-RU"/>
        </w:rPr>
      </w:pPr>
      <w:r w:rsidRPr="00804B8B">
        <w:rPr>
          <w:rFonts w:eastAsiaTheme="minorEastAsia" w:cs="Times New Roman"/>
          <w:sz w:val="24"/>
          <w:szCs w:val="24"/>
          <w:lang w:eastAsia="ru-RU"/>
        </w:rPr>
        <w:t>2.2.3. Получать полную информацию по вопросам, касающимся процесса обучения, оценки знаний, умений и навыков, а также о критериях этих оценок;</w:t>
      </w:r>
    </w:p>
    <w:p w:rsidR="00804B8B" w:rsidRPr="00804B8B" w:rsidRDefault="00804B8B" w:rsidP="00804B8B">
      <w:pPr>
        <w:suppressAutoHyphens/>
        <w:spacing w:after="200"/>
        <w:rPr>
          <w:rFonts w:eastAsiaTheme="minorEastAsia" w:cs="Times New Roman"/>
          <w:sz w:val="24"/>
          <w:szCs w:val="24"/>
          <w:lang w:eastAsia="ru-RU"/>
        </w:rPr>
      </w:pPr>
      <w:r w:rsidRPr="00804B8B">
        <w:rPr>
          <w:rFonts w:eastAsiaTheme="minorEastAsia" w:cs="Times New Roman"/>
          <w:sz w:val="24"/>
          <w:szCs w:val="24"/>
          <w:lang w:eastAsia="ru-RU"/>
        </w:rPr>
        <w:t>2.2.4. Проверять ход и качество услуг, оказываемых Исполнителем, не вмешиваясь в его деятельность.</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2.2.5. Своевременно принять от Исполнителя аналитический Отчет и иные документы по результатам оказания услуг.</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2.2.6.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rsidR="00804B8B" w:rsidRPr="00804B8B" w:rsidRDefault="00804B8B" w:rsidP="00804B8B">
      <w:pPr>
        <w:rPr>
          <w:rFonts w:eastAsia="Calibri" w:cs="Times New Roman"/>
          <w:sz w:val="24"/>
          <w:szCs w:val="24"/>
          <w:lang w:eastAsia="ru-RU"/>
        </w:rPr>
      </w:pPr>
      <w:r w:rsidRPr="00804B8B">
        <w:rPr>
          <w:rFonts w:eastAsia="Calibri" w:cs="Times New Roman"/>
          <w:sz w:val="24"/>
          <w:szCs w:val="24"/>
          <w:lang w:eastAsia="ru-RU"/>
        </w:rPr>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rsidR="00804B8B" w:rsidRPr="00804B8B" w:rsidRDefault="00804B8B" w:rsidP="00804B8B">
      <w:pPr>
        <w:rPr>
          <w:rFonts w:eastAsia="Calibri" w:cs="Times New Roman"/>
          <w:sz w:val="24"/>
          <w:szCs w:val="24"/>
          <w:lang w:eastAsia="ru-RU"/>
        </w:rPr>
      </w:pPr>
    </w:p>
    <w:p w:rsidR="00804B8B" w:rsidRPr="00804B8B" w:rsidRDefault="00804B8B" w:rsidP="00804B8B">
      <w:pPr>
        <w:numPr>
          <w:ilvl w:val="0"/>
          <w:numId w:val="4"/>
        </w:numPr>
        <w:spacing w:after="200" w:line="276" w:lineRule="auto"/>
        <w:contextualSpacing/>
        <w:jc w:val="center"/>
        <w:rPr>
          <w:rFonts w:eastAsiaTheme="minorEastAsia" w:cs="Times New Roman"/>
          <w:b/>
          <w:bCs/>
          <w:sz w:val="24"/>
          <w:szCs w:val="24"/>
          <w:lang w:eastAsia="ru-RU"/>
        </w:rPr>
      </w:pPr>
      <w:r w:rsidRPr="00804B8B">
        <w:rPr>
          <w:rFonts w:eastAsiaTheme="minorEastAsia" w:cs="Times New Roman"/>
          <w:b/>
          <w:bCs/>
          <w:sz w:val="24"/>
          <w:szCs w:val="24"/>
          <w:lang w:eastAsia="ru-RU"/>
        </w:rPr>
        <w:t>СТОИМОСТЬ УСЛУГ И ПОРЯДОК РАСЧЕТОВ</w:t>
      </w:r>
    </w:p>
    <w:p w:rsidR="00804B8B" w:rsidRPr="00804B8B" w:rsidRDefault="00804B8B" w:rsidP="00804B8B">
      <w:pPr>
        <w:rPr>
          <w:rFonts w:eastAsiaTheme="minorEastAsia" w:cs="Times New Roman"/>
          <w:sz w:val="24"/>
          <w:szCs w:val="24"/>
          <w:lang w:eastAsia="ru-RU"/>
        </w:rPr>
      </w:pPr>
      <w:r w:rsidRPr="00804B8B">
        <w:rPr>
          <w:rFonts w:eastAsiaTheme="minorEastAsia"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rsidR="00804B8B" w:rsidRPr="00804B8B" w:rsidRDefault="00804B8B" w:rsidP="00804B8B">
      <w:pPr>
        <w:rPr>
          <w:rFonts w:eastAsiaTheme="minorEastAsia" w:cs="Times New Roman"/>
          <w:sz w:val="24"/>
          <w:szCs w:val="24"/>
          <w:lang w:eastAsia="ru-RU"/>
        </w:rPr>
      </w:pPr>
      <w:r w:rsidRPr="00804B8B">
        <w:rPr>
          <w:rFonts w:eastAsiaTheme="minorEastAsia"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804B8B" w:rsidRPr="00804B8B" w:rsidRDefault="00804B8B" w:rsidP="00804B8B">
      <w:pPr>
        <w:spacing w:after="200"/>
        <w:rPr>
          <w:rFonts w:eastAsiaTheme="minorEastAsia" w:cs="Times New Roman"/>
          <w:bCs/>
          <w:sz w:val="24"/>
          <w:szCs w:val="24"/>
          <w:lang w:eastAsia="ru-RU"/>
        </w:rPr>
      </w:pPr>
      <w:r w:rsidRPr="00804B8B">
        <w:rPr>
          <w:rFonts w:eastAsiaTheme="minorEastAsia"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rsidR="00804B8B" w:rsidRPr="00804B8B" w:rsidRDefault="00804B8B" w:rsidP="00804B8B">
      <w:pPr>
        <w:spacing w:after="200"/>
        <w:ind w:firstLine="709"/>
        <w:rPr>
          <w:rFonts w:eastAsiaTheme="minorEastAsia" w:cs="Times New Roman"/>
          <w:bCs/>
          <w:sz w:val="24"/>
          <w:szCs w:val="24"/>
          <w:lang w:eastAsia="ru-RU"/>
        </w:rPr>
      </w:pPr>
      <w:r w:rsidRPr="00804B8B">
        <w:rPr>
          <w:rFonts w:eastAsiaTheme="minorEastAsia"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lastRenderedPageBreak/>
        <w:t xml:space="preserve">3.4.  При получении от Исполнителя Акта Заказчик организует приемку оказанных услуг и в случае отсутствия претензий по качеству выполненных услуг и их </w:t>
      </w:r>
      <w:r w:rsidR="00D41841">
        <w:rPr>
          <w:rFonts w:eastAsiaTheme="minorEastAsia" w:cs="Times New Roman"/>
          <w:sz w:val="24"/>
          <w:szCs w:val="24"/>
          <w:lang w:eastAsia="ru-RU"/>
        </w:rPr>
        <w:t>объему, Заказчик подписывает Акт</w:t>
      </w:r>
      <w:r w:rsidRPr="00804B8B">
        <w:rPr>
          <w:rFonts w:eastAsiaTheme="minorEastAsia" w:cs="Times New Roman"/>
          <w:sz w:val="24"/>
          <w:szCs w:val="24"/>
          <w:lang w:eastAsia="ru-RU"/>
        </w:rPr>
        <w:t xml:space="preserve"> и направляет один экземпляр Исполнителю.</w:t>
      </w:r>
    </w:p>
    <w:p w:rsidR="00804B8B" w:rsidRPr="00804B8B" w:rsidRDefault="00D41841" w:rsidP="00804B8B">
      <w:pPr>
        <w:spacing w:after="200"/>
        <w:rPr>
          <w:rFonts w:eastAsiaTheme="minorEastAsia" w:cs="Times New Roman"/>
          <w:sz w:val="24"/>
          <w:szCs w:val="24"/>
          <w:lang w:eastAsia="ru-RU"/>
        </w:rPr>
      </w:pPr>
      <w:r>
        <w:rPr>
          <w:rFonts w:eastAsiaTheme="minorEastAsia" w:cs="Times New Roman"/>
          <w:sz w:val="24"/>
          <w:szCs w:val="24"/>
          <w:lang w:eastAsia="ru-RU"/>
        </w:rPr>
        <w:t>3.5. Подписанный Сторонами Акт</w:t>
      </w:r>
      <w:r w:rsidR="00804B8B" w:rsidRPr="00804B8B">
        <w:rPr>
          <w:rFonts w:eastAsiaTheme="minorEastAsia" w:cs="Times New Roman"/>
          <w:sz w:val="24"/>
          <w:szCs w:val="24"/>
          <w:lang w:eastAsia="ru-RU"/>
        </w:rPr>
        <w:t xml:space="preserve"> г и выставленный счет, счет-фактура (при необходимости) являются основанием для оплаты Заказчиком оказанных Исполнителем услуг.</w:t>
      </w:r>
    </w:p>
    <w:p w:rsidR="00804B8B" w:rsidRPr="00804B8B" w:rsidRDefault="00804B8B" w:rsidP="00804B8B">
      <w:pPr>
        <w:spacing w:after="200"/>
        <w:rPr>
          <w:rFonts w:eastAsiaTheme="minorEastAsia" w:cs="Times New Roman"/>
          <w:bCs/>
          <w:sz w:val="24"/>
          <w:szCs w:val="24"/>
          <w:lang w:eastAsia="ru-RU"/>
        </w:rPr>
      </w:pPr>
      <w:r w:rsidRPr="00804B8B">
        <w:rPr>
          <w:rFonts w:eastAsiaTheme="minorEastAsia"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804B8B">
        <w:rPr>
          <w:rFonts w:eastAsiaTheme="minorEastAsia" w:cs="Times New Roman"/>
          <w:sz w:val="24"/>
          <w:szCs w:val="24"/>
          <w:lang w:eastAsia="ru-RU"/>
        </w:rPr>
        <w:t xml:space="preserve"> целях исполнения и реализации </w:t>
      </w:r>
      <w:r w:rsidRPr="00804B8B">
        <w:rPr>
          <w:rFonts w:eastAsiaTheme="minorEastAsia" w:cs="Times New Roman"/>
          <w:bCs/>
          <w:sz w:val="24"/>
          <w:szCs w:val="24"/>
          <w:lang w:eastAsia="ru-RU"/>
        </w:rPr>
        <w:t>мероприятий государственной программы Ленинградской области «Современное образование Ленинградской области» в 2026 году (</w:t>
      </w:r>
      <w:r w:rsidRPr="00804B8B">
        <w:rPr>
          <w:rFonts w:eastAsia="Calibri" w:cs="Times New Roman"/>
          <w:bCs/>
          <w:sz w:val="24"/>
          <w:szCs w:val="24"/>
          <w:lang w:eastAsia="ru-RU"/>
        </w:rPr>
        <w:t>Доп.Кр 0220410082</w:t>
      </w:r>
      <w:r w:rsidRPr="00804B8B">
        <w:rPr>
          <w:rFonts w:eastAsiaTheme="minorEastAsia" w:cs="Times New Roman"/>
          <w:bCs/>
          <w:sz w:val="24"/>
          <w:szCs w:val="24"/>
          <w:lang w:eastAsia="ru-RU"/>
        </w:rPr>
        <w:t>).</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3.8. Все расчеты по настоящему Договору осуществляются в рублях.</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3.9. По инициативе любой из Сторон может быть произведена сверка расчетов. Отказ от проведения сверки расчетов не допускается.</w:t>
      </w:r>
    </w:p>
    <w:p w:rsidR="00804B8B" w:rsidRPr="00804B8B" w:rsidRDefault="00804B8B" w:rsidP="00804B8B">
      <w:pPr>
        <w:widowControl w:val="0"/>
        <w:spacing w:after="200"/>
        <w:ind w:left="851"/>
        <w:jc w:val="center"/>
        <w:rPr>
          <w:rFonts w:eastAsiaTheme="minorEastAsia" w:cs="Times New Roman"/>
          <w:b/>
          <w:sz w:val="24"/>
          <w:szCs w:val="24"/>
          <w:lang w:eastAsia="ru-RU"/>
        </w:rPr>
      </w:pPr>
      <w:r w:rsidRPr="00804B8B">
        <w:rPr>
          <w:rFonts w:eastAsiaTheme="minorEastAsia" w:cs="Times New Roman"/>
          <w:b/>
          <w:sz w:val="24"/>
          <w:szCs w:val="24"/>
          <w:lang w:eastAsia="ru-RU"/>
        </w:rPr>
        <w:t>4.ОТВЕТСТВЕННОСТЬ СТОРОН ДОГОВОРА</w:t>
      </w:r>
    </w:p>
    <w:p w:rsidR="00804B8B" w:rsidRPr="00804B8B" w:rsidRDefault="00804B8B" w:rsidP="00804B8B">
      <w:pPr>
        <w:widowControl w:val="0"/>
        <w:spacing w:after="200"/>
        <w:rPr>
          <w:rFonts w:eastAsiaTheme="minorEastAsia" w:cs="Times New Roman"/>
          <w:color w:val="000000"/>
          <w:sz w:val="24"/>
          <w:szCs w:val="24"/>
          <w:lang w:eastAsia="ru-RU"/>
        </w:rPr>
      </w:pPr>
      <w:r w:rsidRPr="00804B8B">
        <w:rPr>
          <w:rFonts w:eastAsiaTheme="minorEastAsia"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804B8B">
        <w:rPr>
          <w:rFonts w:eastAsiaTheme="minorEastAsia" w:cs="Times New Roman"/>
          <w:sz w:val="24"/>
          <w:szCs w:val="24"/>
          <w:lang w:eastAsia="ru-RU"/>
        </w:rPr>
        <w:t>Договор</w:t>
      </w:r>
      <w:r w:rsidRPr="00804B8B">
        <w:rPr>
          <w:rFonts w:eastAsiaTheme="minorEastAsia" w:cs="Times New Roman"/>
          <w:color w:val="000000"/>
          <w:sz w:val="24"/>
          <w:szCs w:val="24"/>
          <w:lang w:eastAsia="ru-RU"/>
        </w:rPr>
        <w:t xml:space="preserve">ом, Стороны несут ответственность в соответствии с условиями настоящего </w:t>
      </w:r>
      <w:r w:rsidRPr="00804B8B">
        <w:rPr>
          <w:rFonts w:eastAsiaTheme="minorEastAsia" w:cs="Times New Roman"/>
          <w:sz w:val="24"/>
          <w:szCs w:val="24"/>
          <w:lang w:eastAsia="ru-RU"/>
        </w:rPr>
        <w:t>Договор</w:t>
      </w:r>
      <w:r w:rsidRPr="00804B8B">
        <w:rPr>
          <w:rFonts w:eastAsiaTheme="minorEastAsia" w:cs="Times New Roman"/>
          <w:color w:val="000000"/>
          <w:sz w:val="24"/>
          <w:szCs w:val="24"/>
          <w:lang w:eastAsia="ru-RU"/>
        </w:rPr>
        <w:t>а и законодательством Российской Федерации.</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color w:val="000000"/>
          <w:sz w:val="24"/>
          <w:szCs w:val="24"/>
          <w:lang w:eastAsia="ru-RU"/>
        </w:rPr>
        <w:t xml:space="preserve"> 4.2. </w:t>
      </w:r>
      <w:r w:rsidRPr="00804B8B">
        <w:rPr>
          <w:rFonts w:eastAsiaTheme="minorEastAsia"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04B8B" w:rsidRPr="00804B8B" w:rsidRDefault="00804B8B" w:rsidP="00804B8B">
      <w:pPr>
        <w:widowControl w:val="0"/>
        <w:spacing w:after="200"/>
        <w:ind w:firstLine="851"/>
        <w:rPr>
          <w:rFonts w:eastAsiaTheme="minorEastAsia" w:cs="Times New Roman"/>
          <w:sz w:val="24"/>
          <w:szCs w:val="24"/>
          <w:lang w:eastAsia="ru-RU"/>
        </w:rPr>
      </w:pPr>
      <w:r w:rsidRPr="00804B8B">
        <w:rPr>
          <w:rFonts w:eastAsiaTheme="minorEastAsia"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color w:val="000000"/>
          <w:sz w:val="24"/>
          <w:szCs w:val="24"/>
          <w:lang w:eastAsia="ru-RU"/>
        </w:rPr>
        <w:t xml:space="preserve">4.4. </w:t>
      </w:r>
      <w:r w:rsidRPr="00804B8B">
        <w:rPr>
          <w:rFonts w:eastAsiaTheme="minorEastAsia"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804B8B" w:rsidRPr="00804B8B" w:rsidRDefault="00804B8B" w:rsidP="00804B8B">
      <w:pPr>
        <w:widowControl w:val="0"/>
        <w:spacing w:after="200"/>
        <w:ind w:firstLine="851"/>
        <w:rPr>
          <w:rFonts w:eastAsiaTheme="minorEastAsia" w:cs="Times New Roman"/>
          <w:sz w:val="24"/>
          <w:szCs w:val="24"/>
          <w:lang w:eastAsia="ru-RU"/>
        </w:rPr>
      </w:pPr>
      <w:r w:rsidRPr="00804B8B">
        <w:rPr>
          <w:rFonts w:eastAsiaTheme="minorEastAsia"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rsidR="00804B8B" w:rsidRPr="00804B8B" w:rsidRDefault="00804B8B" w:rsidP="00804B8B">
      <w:pPr>
        <w:widowControl w:val="0"/>
        <w:spacing w:after="200"/>
        <w:ind w:firstLine="851"/>
        <w:rPr>
          <w:rFonts w:eastAsiaTheme="minorEastAsia" w:cs="Times New Roman"/>
          <w:sz w:val="24"/>
          <w:szCs w:val="24"/>
          <w:lang w:eastAsia="ru-RU"/>
        </w:rPr>
      </w:pPr>
      <w:r w:rsidRPr="00804B8B">
        <w:rPr>
          <w:rFonts w:eastAsiaTheme="minorEastAsia"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04B8B" w:rsidRPr="00804B8B" w:rsidRDefault="00804B8B" w:rsidP="00804B8B">
      <w:pPr>
        <w:widowControl w:val="0"/>
        <w:spacing w:after="200"/>
        <w:ind w:firstLine="851"/>
        <w:rPr>
          <w:rFonts w:eastAsiaTheme="minorEastAsia" w:cs="Times New Roman"/>
          <w:sz w:val="24"/>
          <w:szCs w:val="24"/>
          <w:lang w:eastAsia="ru-RU"/>
        </w:rPr>
      </w:pPr>
      <w:r w:rsidRPr="00804B8B">
        <w:rPr>
          <w:rFonts w:eastAsiaTheme="minorEastAsia"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w:t>
      </w:r>
      <w:r w:rsidRPr="00804B8B">
        <w:rPr>
          <w:rFonts w:eastAsiaTheme="minorEastAsia" w:cs="Times New Roman"/>
          <w:sz w:val="24"/>
          <w:szCs w:val="24"/>
          <w:lang w:eastAsia="ru-RU"/>
        </w:rPr>
        <w:lastRenderedPageBreak/>
        <w:t xml:space="preserve">обязательств, предусмотренных Договором. </w:t>
      </w:r>
    </w:p>
    <w:p w:rsidR="00804B8B" w:rsidRPr="00804B8B" w:rsidRDefault="00804B8B" w:rsidP="00804B8B">
      <w:pPr>
        <w:widowControl w:val="0"/>
        <w:spacing w:after="200"/>
        <w:ind w:firstLine="851"/>
        <w:rPr>
          <w:rFonts w:eastAsiaTheme="minorEastAsia" w:cs="Times New Roman"/>
          <w:sz w:val="24"/>
          <w:szCs w:val="24"/>
          <w:lang w:eastAsia="ru-RU"/>
        </w:rPr>
      </w:pPr>
      <w:r w:rsidRPr="00804B8B">
        <w:rPr>
          <w:rFonts w:eastAsiaTheme="minorEastAsia" w:cs="Times New Roman"/>
          <w:sz w:val="24"/>
          <w:szCs w:val="24"/>
          <w:lang w:eastAsia="ru-RU"/>
        </w:rPr>
        <w:t>Указанные неустойка (пени, штраф) взимаются за каждое нарушение в отдельности.</w:t>
      </w:r>
    </w:p>
    <w:p w:rsidR="00804B8B" w:rsidRPr="00804B8B" w:rsidRDefault="00804B8B" w:rsidP="00804B8B">
      <w:pPr>
        <w:widowControl w:val="0"/>
        <w:spacing w:after="200"/>
        <w:rPr>
          <w:rFonts w:eastAsiaTheme="minorEastAsia" w:cs="Times New Roman"/>
          <w:color w:val="000000"/>
          <w:sz w:val="24"/>
          <w:szCs w:val="24"/>
          <w:lang w:eastAsia="ru-RU"/>
        </w:rPr>
      </w:pPr>
      <w:r w:rsidRPr="00804B8B">
        <w:rPr>
          <w:rFonts w:eastAsiaTheme="minorEastAsia" w:cs="Times New Roman"/>
          <w:color w:val="000000"/>
          <w:sz w:val="24"/>
          <w:szCs w:val="24"/>
          <w:lang w:eastAsia="ru-RU"/>
        </w:rPr>
        <w:t xml:space="preserve">4.5. В случае неисполнения или ненадлежащего исполнения </w:t>
      </w:r>
      <w:r w:rsidRPr="00804B8B">
        <w:rPr>
          <w:rFonts w:eastAsiaTheme="minorEastAsia" w:cs="Times New Roman"/>
          <w:sz w:val="24"/>
          <w:szCs w:val="24"/>
          <w:lang w:eastAsia="ru-RU"/>
        </w:rPr>
        <w:t>Исполнителем</w:t>
      </w:r>
      <w:r w:rsidRPr="00804B8B">
        <w:rPr>
          <w:rFonts w:eastAsiaTheme="minorEastAsia" w:cs="Times New Roman"/>
          <w:color w:val="000000"/>
          <w:sz w:val="24"/>
          <w:szCs w:val="24"/>
          <w:lang w:eastAsia="ru-RU"/>
        </w:rPr>
        <w:t xml:space="preserve"> обязательств, предусмотренных </w:t>
      </w:r>
      <w:r w:rsidRPr="00804B8B">
        <w:rPr>
          <w:rFonts w:eastAsiaTheme="minorEastAsia" w:cs="Times New Roman"/>
          <w:sz w:val="24"/>
          <w:szCs w:val="24"/>
          <w:lang w:eastAsia="ru-RU"/>
        </w:rPr>
        <w:t>Договор</w:t>
      </w:r>
      <w:r w:rsidRPr="00804B8B">
        <w:rPr>
          <w:rFonts w:eastAsiaTheme="minorEastAsia" w:cs="Times New Roman"/>
          <w:color w:val="000000"/>
          <w:sz w:val="24"/>
          <w:szCs w:val="24"/>
          <w:lang w:eastAsia="ru-RU"/>
        </w:rPr>
        <w:t xml:space="preserve">ом, Заказчик производит оплату по </w:t>
      </w:r>
      <w:r w:rsidRPr="00804B8B">
        <w:rPr>
          <w:rFonts w:eastAsiaTheme="minorEastAsia" w:cs="Times New Roman"/>
          <w:sz w:val="24"/>
          <w:szCs w:val="24"/>
          <w:lang w:eastAsia="ru-RU"/>
        </w:rPr>
        <w:t>Договор</w:t>
      </w:r>
      <w:r w:rsidRPr="00804B8B">
        <w:rPr>
          <w:rFonts w:eastAsiaTheme="minorEastAsia" w:cs="Times New Roman"/>
          <w:color w:val="000000"/>
          <w:sz w:val="24"/>
          <w:szCs w:val="24"/>
          <w:lang w:eastAsia="ru-RU"/>
        </w:rPr>
        <w:t>у за вычетом соответствующего размера неустойки (штрафа, пеней).</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color w:val="000000"/>
          <w:sz w:val="24"/>
          <w:szCs w:val="24"/>
          <w:lang w:eastAsia="ru-RU"/>
        </w:rPr>
        <w:t xml:space="preserve">4.6. </w:t>
      </w:r>
      <w:r w:rsidRPr="00804B8B">
        <w:rPr>
          <w:rFonts w:eastAsiaTheme="minorEastAsia"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color w:val="000000"/>
          <w:sz w:val="24"/>
          <w:szCs w:val="24"/>
          <w:lang w:eastAsia="ru-RU"/>
        </w:rPr>
        <w:t xml:space="preserve">4.8. </w:t>
      </w:r>
      <w:r w:rsidRPr="00804B8B">
        <w:rPr>
          <w:rFonts w:eastAsiaTheme="minorEastAsia" w:cs="Times New Roman"/>
          <w:sz w:val="24"/>
          <w:szCs w:val="24"/>
          <w:lang w:eastAsia="ru-RU"/>
        </w:rPr>
        <w:t>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804B8B" w:rsidRPr="00804B8B" w:rsidRDefault="00804B8B" w:rsidP="00804B8B">
      <w:pPr>
        <w:widowControl w:val="0"/>
        <w:spacing w:after="200"/>
        <w:ind w:left="851"/>
        <w:jc w:val="center"/>
        <w:rPr>
          <w:rFonts w:eastAsiaTheme="minorEastAsia" w:cs="Times New Roman"/>
          <w:sz w:val="24"/>
          <w:szCs w:val="24"/>
          <w:lang w:eastAsia="ru-RU"/>
        </w:rPr>
      </w:pPr>
      <w:r w:rsidRPr="00804B8B">
        <w:rPr>
          <w:rFonts w:eastAsiaTheme="minorEastAsia" w:cs="Times New Roman"/>
          <w:b/>
          <w:sz w:val="24"/>
          <w:szCs w:val="24"/>
          <w:lang w:eastAsia="ru-RU"/>
        </w:rPr>
        <w:t>5.ОБСТОЯТЕЛЬСТВА НЕПРЕОДОЛИМОЙ</w:t>
      </w:r>
      <w:r w:rsidRPr="00804B8B">
        <w:rPr>
          <w:rFonts w:eastAsiaTheme="minorEastAsia" w:cs="Times New Roman"/>
          <w:sz w:val="24"/>
          <w:szCs w:val="24"/>
          <w:lang w:eastAsia="ru-RU"/>
        </w:rPr>
        <w:t xml:space="preserve"> </w:t>
      </w:r>
      <w:r w:rsidRPr="00804B8B">
        <w:rPr>
          <w:rFonts w:eastAsiaTheme="minorEastAsia" w:cs="Times New Roman"/>
          <w:b/>
          <w:sz w:val="24"/>
          <w:szCs w:val="24"/>
          <w:lang w:eastAsia="ru-RU"/>
        </w:rPr>
        <w:t>СИЛЫ</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04B8B" w:rsidRPr="00804B8B" w:rsidRDefault="00804B8B" w:rsidP="00804B8B">
      <w:pPr>
        <w:widowControl w:val="0"/>
        <w:spacing w:after="200"/>
        <w:rPr>
          <w:rFonts w:eastAsiaTheme="minorEastAsia" w:cs="Times New Roman"/>
          <w:b/>
          <w:sz w:val="24"/>
          <w:szCs w:val="24"/>
          <w:lang w:eastAsia="ru-RU"/>
        </w:rPr>
      </w:pPr>
      <w:r w:rsidRPr="00804B8B">
        <w:rPr>
          <w:rFonts w:eastAsiaTheme="minorEastAsia"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804B8B" w:rsidRPr="00804B8B" w:rsidRDefault="00804B8B" w:rsidP="00804B8B">
      <w:pPr>
        <w:widowControl w:val="0"/>
        <w:spacing w:after="200"/>
        <w:ind w:left="851"/>
        <w:jc w:val="center"/>
        <w:rPr>
          <w:rFonts w:eastAsiaTheme="minorEastAsia" w:cs="Times New Roman"/>
          <w:sz w:val="24"/>
          <w:szCs w:val="24"/>
          <w:lang w:eastAsia="ru-RU"/>
        </w:rPr>
      </w:pPr>
      <w:r w:rsidRPr="00804B8B">
        <w:rPr>
          <w:rFonts w:eastAsiaTheme="minorEastAsia" w:cs="Times New Roman"/>
          <w:b/>
          <w:sz w:val="24"/>
          <w:szCs w:val="24"/>
          <w:lang w:eastAsia="ru-RU"/>
        </w:rPr>
        <w:t>6.  АНТИКОРРУПЦИОННАЯ ОГОВОРКА</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 xml:space="preserve">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w:t>
      </w:r>
      <w:r w:rsidRPr="00804B8B">
        <w:rPr>
          <w:rFonts w:eastAsiaTheme="minorEastAsia" w:cs="Times New Roman"/>
          <w:sz w:val="24"/>
          <w:szCs w:val="24"/>
          <w:lang w:eastAsia="ru-RU"/>
        </w:rPr>
        <w:lastRenderedPageBreak/>
        <w:t>о противодействии легализации (отмыванию) доходов, полученных преступным путем.</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6.3.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804B8B" w:rsidRPr="00804B8B" w:rsidRDefault="00804B8B" w:rsidP="00804B8B">
      <w:pPr>
        <w:widowControl w:val="0"/>
        <w:spacing w:after="200"/>
        <w:rPr>
          <w:rFonts w:eastAsiaTheme="minorEastAsia" w:cs="Times New Roman"/>
          <w:sz w:val="24"/>
          <w:szCs w:val="24"/>
          <w:lang w:eastAsia="ru-RU"/>
        </w:rPr>
      </w:pPr>
      <w:r w:rsidRPr="00804B8B">
        <w:rPr>
          <w:rFonts w:eastAsiaTheme="minorEastAsia" w:cs="Times New Roman"/>
          <w:sz w:val="24"/>
          <w:szCs w:val="24"/>
          <w:lang w:eastAsia="ru-RU"/>
        </w:rPr>
        <w:t>6.4.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804B8B" w:rsidRPr="00804B8B" w:rsidRDefault="00804B8B" w:rsidP="00804B8B">
      <w:pPr>
        <w:spacing w:after="200"/>
        <w:ind w:left="502"/>
        <w:contextualSpacing/>
        <w:rPr>
          <w:rFonts w:eastAsiaTheme="minorEastAsia" w:cs="Times New Roman"/>
          <w:sz w:val="24"/>
          <w:szCs w:val="24"/>
          <w:lang w:eastAsia="ru-RU"/>
        </w:rPr>
      </w:pPr>
    </w:p>
    <w:p w:rsidR="00804B8B" w:rsidRPr="00804B8B" w:rsidRDefault="00804B8B" w:rsidP="00804B8B">
      <w:pPr>
        <w:numPr>
          <w:ilvl w:val="0"/>
          <w:numId w:val="7"/>
        </w:numPr>
        <w:spacing w:after="200" w:line="276" w:lineRule="auto"/>
        <w:contextualSpacing/>
        <w:jc w:val="center"/>
        <w:rPr>
          <w:rFonts w:eastAsiaTheme="minorEastAsia" w:cs="Times New Roman"/>
          <w:b/>
          <w:sz w:val="24"/>
          <w:szCs w:val="24"/>
          <w:lang w:eastAsia="ru-RU"/>
        </w:rPr>
      </w:pPr>
      <w:r w:rsidRPr="00804B8B">
        <w:rPr>
          <w:rFonts w:eastAsiaTheme="minorEastAsia" w:cs="Times New Roman"/>
          <w:b/>
          <w:sz w:val="24"/>
          <w:szCs w:val="24"/>
          <w:lang w:eastAsia="ru-RU"/>
        </w:rPr>
        <w:t>ИЗМЕНЕНИЕ, ДОПОЛНЕНИЕ И РАСТОРЖЕНИЕ</w:t>
      </w:r>
    </w:p>
    <w:p w:rsidR="00804B8B" w:rsidRPr="00804B8B" w:rsidRDefault="00804B8B" w:rsidP="00804B8B">
      <w:pPr>
        <w:spacing w:after="200"/>
        <w:ind w:left="360"/>
        <w:jc w:val="center"/>
        <w:rPr>
          <w:rFonts w:eastAsiaTheme="minorEastAsia" w:cs="Times New Roman"/>
          <w:b/>
          <w:sz w:val="24"/>
          <w:szCs w:val="24"/>
          <w:lang w:eastAsia="ru-RU"/>
        </w:rPr>
      </w:pPr>
      <w:r w:rsidRPr="00804B8B">
        <w:rPr>
          <w:rFonts w:eastAsiaTheme="minorEastAsia" w:cs="Times New Roman"/>
          <w:b/>
          <w:sz w:val="24"/>
          <w:szCs w:val="24"/>
          <w:lang w:eastAsia="ru-RU"/>
        </w:rPr>
        <w:t>НАСТОЯЩЕГО ДОГОВОРА</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rsidR="00804B8B" w:rsidRPr="00804B8B" w:rsidRDefault="00804B8B" w:rsidP="00804B8B">
      <w:pPr>
        <w:spacing w:after="200"/>
        <w:rPr>
          <w:rFonts w:eastAsiaTheme="minorEastAsia" w:cs="Times New Roman"/>
          <w:sz w:val="24"/>
          <w:szCs w:val="24"/>
          <w:lang w:eastAsia="ru-RU"/>
        </w:rPr>
      </w:pPr>
      <w:r w:rsidRPr="00804B8B">
        <w:rPr>
          <w:rFonts w:eastAsiaTheme="minorEastAsia"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rsidR="00804B8B" w:rsidRPr="00804B8B" w:rsidRDefault="00804B8B" w:rsidP="00804B8B">
      <w:pPr>
        <w:numPr>
          <w:ilvl w:val="0"/>
          <w:numId w:val="6"/>
        </w:numPr>
        <w:spacing w:after="200" w:line="276" w:lineRule="auto"/>
        <w:contextualSpacing/>
        <w:jc w:val="center"/>
        <w:rPr>
          <w:rFonts w:eastAsiaTheme="minorEastAsia" w:cs="Times New Roman"/>
          <w:b/>
          <w:sz w:val="24"/>
          <w:szCs w:val="24"/>
          <w:lang w:eastAsia="ru-RU"/>
        </w:rPr>
      </w:pPr>
      <w:r w:rsidRPr="00804B8B">
        <w:rPr>
          <w:rFonts w:eastAsiaTheme="minorEastAsia" w:cs="Times New Roman"/>
          <w:b/>
          <w:sz w:val="24"/>
          <w:szCs w:val="24"/>
          <w:lang w:eastAsia="ru-RU"/>
        </w:rPr>
        <w:t>СРОК ДЕЙСТВИЯ НАСТОЯЩЕГО ДОГОВОРА</w:t>
      </w:r>
    </w:p>
    <w:p w:rsidR="00804B8B" w:rsidRPr="00804B8B" w:rsidRDefault="00804B8B" w:rsidP="00804B8B">
      <w:pPr>
        <w:tabs>
          <w:tab w:val="left" w:pos="284"/>
          <w:tab w:val="left" w:pos="426"/>
        </w:tabs>
        <w:spacing w:after="200"/>
        <w:rPr>
          <w:rFonts w:eastAsiaTheme="minorEastAsia" w:cs="Times New Roman"/>
          <w:sz w:val="24"/>
          <w:szCs w:val="24"/>
          <w:lang w:eastAsia="ru-RU"/>
        </w:rPr>
      </w:pPr>
      <w:r w:rsidRPr="00804B8B">
        <w:rPr>
          <w:rFonts w:eastAsiaTheme="minorEastAsia" w:cs="Times New Roman"/>
          <w:sz w:val="24"/>
          <w:szCs w:val="24"/>
          <w:lang w:eastAsia="ru-RU"/>
        </w:rPr>
        <w:t>8.1. Настоящий договор вступает в силу с момента его подписания и действует до момента полного исполнения обязательств сторонами, но не позднее 01 декабря 2026 г.</w:t>
      </w:r>
    </w:p>
    <w:p w:rsidR="00804B8B" w:rsidRPr="00804B8B" w:rsidRDefault="00804B8B" w:rsidP="00804B8B">
      <w:pPr>
        <w:numPr>
          <w:ilvl w:val="0"/>
          <w:numId w:val="6"/>
        </w:numPr>
        <w:tabs>
          <w:tab w:val="left" w:pos="284"/>
          <w:tab w:val="left" w:pos="426"/>
        </w:tabs>
        <w:spacing w:after="200" w:line="276" w:lineRule="auto"/>
        <w:jc w:val="center"/>
        <w:rPr>
          <w:rFonts w:eastAsiaTheme="minorEastAsia" w:cs="Times New Roman"/>
          <w:b/>
          <w:sz w:val="24"/>
          <w:szCs w:val="24"/>
          <w:lang w:eastAsia="ru-RU"/>
        </w:rPr>
      </w:pPr>
      <w:r w:rsidRPr="00804B8B">
        <w:rPr>
          <w:rFonts w:eastAsiaTheme="minorEastAsia" w:cs="Times New Roman"/>
          <w:b/>
          <w:sz w:val="24"/>
          <w:szCs w:val="24"/>
          <w:lang w:eastAsia="ru-RU"/>
        </w:rPr>
        <w:t>ЗАКЛЮЧИТЕЛЬНЫЕ ПОЛОЖЕНИЯ</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9.2. Настоящий Договор составлен в двух идентичных, имеющих одинаковую юридическую силу экземплярах, по одному для каждой из Сторон.</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rsidR="00804B8B" w:rsidRPr="00804B8B" w:rsidRDefault="00804B8B" w:rsidP="00804B8B">
      <w:pPr>
        <w:tabs>
          <w:tab w:val="left" w:pos="284"/>
          <w:tab w:val="left" w:pos="426"/>
        </w:tabs>
        <w:spacing w:after="200" w:line="276" w:lineRule="auto"/>
        <w:ind w:left="360"/>
        <w:jc w:val="left"/>
        <w:rPr>
          <w:rFonts w:eastAsiaTheme="minorEastAsia" w:cs="Times New Roman"/>
          <w:b/>
          <w:sz w:val="24"/>
          <w:szCs w:val="24"/>
          <w:lang w:eastAsia="ru-RU"/>
        </w:rPr>
      </w:pPr>
    </w:p>
    <w:p w:rsidR="00804B8B" w:rsidRPr="00804B8B" w:rsidRDefault="00804B8B" w:rsidP="00804B8B">
      <w:pPr>
        <w:numPr>
          <w:ilvl w:val="0"/>
          <w:numId w:val="6"/>
        </w:numPr>
        <w:tabs>
          <w:tab w:val="left" w:pos="284"/>
          <w:tab w:val="left" w:pos="426"/>
        </w:tabs>
        <w:spacing w:after="200" w:line="276" w:lineRule="auto"/>
        <w:jc w:val="left"/>
        <w:rPr>
          <w:rFonts w:eastAsiaTheme="minorEastAsia" w:cs="Times New Roman"/>
          <w:b/>
          <w:sz w:val="24"/>
          <w:szCs w:val="24"/>
          <w:lang w:eastAsia="ru-RU"/>
        </w:rPr>
      </w:pPr>
      <w:r w:rsidRPr="00804B8B">
        <w:rPr>
          <w:rFonts w:eastAsiaTheme="minorEastAsia" w:cs="Times New Roman"/>
          <w:b/>
          <w:sz w:val="24"/>
          <w:szCs w:val="24"/>
          <w:lang w:eastAsia="ru-RU"/>
        </w:rPr>
        <w:t>ПРИЛОЖЕНИЯ</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 xml:space="preserve">10.1 Приложение 1- </w:t>
      </w:r>
      <w:r>
        <w:rPr>
          <w:rFonts w:eastAsiaTheme="minorEastAsia" w:cs="Times New Roman"/>
          <w:sz w:val="24"/>
          <w:szCs w:val="24"/>
          <w:lang w:eastAsia="ru-RU"/>
        </w:rPr>
        <w:t>Техническое задание (лот 1,2,3,</w:t>
      </w:r>
      <w:r w:rsidRPr="00804B8B">
        <w:rPr>
          <w:rFonts w:eastAsiaTheme="minorEastAsia" w:cs="Times New Roman"/>
          <w:sz w:val="24"/>
          <w:szCs w:val="24"/>
          <w:lang w:eastAsia="ru-RU"/>
        </w:rPr>
        <w:t>)</w:t>
      </w:r>
    </w:p>
    <w:p w:rsidR="00804B8B" w:rsidRPr="00804B8B" w:rsidRDefault="00804B8B" w:rsidP="00804B8B">
      <w:pPr>
        <w:spacing w:after="200"/>
        <w:contextualSpacing/>
        <w:rPr>
          <w:rFonts w:eastAsiaTheme="minorEastAsia" w:cs="Times New Roman"/>
          <w:sz w:val="24"/>
          <w:szCs w:val="24"/>
          <w:lang w:eastAsia="ru-RU"/>
        </w:rPr>
      </w:pPr>
      <w:r w:rsidRPr="00804B8B">
        <w:rPr>
          <w:rFonts w:eastAsiaTheme="minorEastAsia" w:cs="Times New Roman"/>
          <w:sz w:val="24"/>
          <w:szCs w:val="24"/>
          <w:lang w:eastAsia="ru-RU"/>
        </w:rPr>
        <w:t>10.2. Приложения являются неотъемлемой частью настоящего договора.</w:t>
      </w:r>
    </w:p>
    <w:p w:rsidR="00804B8B" w:rsidRPr="00804B8B" w:rsidRDefault="00804B8B" w:rsidP="00804B8B">
      <w:pPr>
        <w:spacing w:after="200"/>
        <w:contextualSpacing/>
        <w:rPr>
          <w:rFonts w:eastAsiaTheme="minorEastAsia" w:cs="Times New Roman"/>
          <w:sz w:val="24"/>
          <w:szCs w:val="24"/>
          <w:lang w:eastAsia="ru-RU"/>
        </w:rPr>
      </w:pPr>
    </w:p>
    <w:p w:rsidR="00804B8B" w:rsidRPr="00804B8B" w:rsidRDefault="00804B8B" w:rsidP="00804B8B">
      <w:pPr>
        <w:numPr>
          <w:ilvl w:val="0"/>
          <w:numId w:val="6"/>
        </w:numPr>
        <w:spacing w:after="200" w:line="276" w:lineRule="auto"/>
        <w:jc w:val="left"/>
        <w:rPr>
          <w:rFonts w:eastAsia="Calibri" w:cs="Times New Roman"/>
          <w:b/>
          <w:sz w:val="24"/>
          <w:szCs w:val="24"/>
          <w:lang w:eastAsia="ru-RU"/>
        </w:rPr>
      </w:pPr>
      <w:r w:rsidRPr="00804B8B">
        <w:rPr>
          <w:rFonts w:eastAsia="Calibri" w:cs="Times New Roman"/>
          <w:b/>
          <w:sz w:val="24"/>
          <w:szCs w:val="24"/>
          <w:lang w:eastAsia="ru-RU"/>
        </w:rPr>
        <w:t>АДРЕСА И РЕКВИЗИТЫ СТОРОН</w:t>
      </w:r>
    </w:p>
    <w:tbl>
      <w:tblPr>
        <w:tblW w:w="9466" w:type="dxa"/>
        <w:tblLayout w:type="fixed"/>
        <w:tblLook w:val="0000" w:firstRow="0" w:lastRow="0" w:firstColumn="0" w:lastColumn="0" w:noHBand="0" w:noVBand="0"/>
      </w:tblPr>
      <w:tblGrid>
        <w:gridCol w:w="4786"/>
        <w:gridCol w:w="4680"/>
      </w:tblGrid>
      <w:tr w:rsidR="00804B8B" w:rsidRPr="00804B8B" w:rsidTr="00804B8B">
        <w:trPr>
          <w:trHeight w:val="87"/>
        </w:trPr>
        <w:tc>
          <w:tcPr>
            <w:tcW w:w="4786" w:type="dxa"/>
          </w:tcPr>
          <w:p w:rsidR="00804B8B" w:rsidRPr="00804B8B" w:rsidRDefault="00804B8B" w:rsidP="00804B8B">
            <w:pPr>
              <w:spacing w:line="228" w:lineRule="auto"/>
              <w:ind w:left="-111" w:firstLine="104"/>
              <w:rPr>
                <w:rFonts w:eastAsia="Calibri" w:cs="Times New Roman"/>
                <w:b/>
                <w:bCs/>
                <w:sz w:val="24"/>
                <w:szCs w:val="24"/>
                <w:lang w:eastAsia="ru-RU"/>
              </w:rPr>
            </w:pPr>
            <w:r w:rsidRPr="00804B8B">
              <w:rPr>
                <w:rFonts w:eastAsia="Calibri" w:cs="Times New Roman"/>
                <w:b/>
                <w:sz w:val="24"/>
                <w:szCs w:val="24"/>
                <w:lang w:eastAsia="ru-RU"/>
              </w:rPr>
              <w:t>Заказчик:</w:t>
            </w:r>
          </w:p>
          <w:p w:rsidR="00804B8B" w:rsidRPr="00804B8B" w:rsidRDefault="00804B8B" w:rsidP="00804B8B">
            <w:pPr>
              <w:spacing w:line="228" w:lineRule="auto"/>
              <w:ind w:left="-111" w:firstLine="104"/>
              <w:rPr>
                <w:rFonts w:eastAsia="Calibri" w:cs="Times New Roman"/>
                <w:b/>
                <w:bCs/>
                <w:sz w:val="24"/>
                <w:szCs w:val="24"/>
                <w:lang w:eastAsia="ru-RU"/>
              </w:rPr>
            </w:pPr>
            <w:r w:rsidRPr="00804B8B">
              <w:rPr>
                <w:rFonts w:eastAsia="Calibri" w:cs="Times New Roman"/>
                <w:b/>
                <w:bCs/>
                <w:sz w:val="24"/>
                <w:szCs w:val="24"/>
                <w:lang w:eastAsia="ru-RU"/>
              </w:rPr>
              <w:t>ГАОУ ДПО «ЛОИРО»</w:t>
            </w:r>
          </w:p>
          <w:p w:rsidR="00804B8B" w:rsidRPr="00804B8B" w:rsidRDefault="00804B8B" w:rsidP="00804B8B">
            <w:pPr>
              <w:spacing w:line="228" w:lineRule="auto"/>
              <w:ind w:left="-111" w:firstLine="104"/>
              <w:rPr>
                <w:rFonts w:eastAsia="Calibri" w:cs="Times New Roman"/>
                <w:bCs/>
                <w:sz w:val="24"/>
                <w:szCs w:val="24"/>
                <w:lang w:eastAsia="ru-RU"/>
              </w:rPr>
            </w:pPr>
            <w:r w:rsidRPr="00804B8B">
              <w:rPr>
                <w:rFonts w:eastAsia="Calibri" w:cs="Times New Roman"/>
                <w:bCs/>
                <w:sz w:val="24"/>
                <w:szCs w:val="24"/>
                <w:lang w:eastAsia="ru-RU"/>
              </w:rPr>
              <w:t>Юридический/фактический адрес:</w:t>
            </w:r>
          </w:p>
          <w:p w:rsidR="00804B8B" w:rsidRPr="00804B8B" w:rsidRDefault="00804B8B" w:rsidP="00804B8B">
            <w:pPr>
              <w:spacing w:line="228" w:lineRule="auto"/>
              <w:ind w:left="-111" w:firstLine="104"/>
              <w:rPr>
                <w:rFonts w:eastAsia="Calibri" w:cs="Times New Roman"/>
                <w:bCs/>
                <w:sz w:val="24"/>
                <w:szCs w:val="24"/>
                <w:lang w:eastAsia="ru-RU"/>
              </w:rPr>
            </w:pPr>
            <w:r w:rsidRPr="00804B8B">
              <w:rPr>
                <w:rFonts w:eastAsia="Calibri" w:cs="Times New Roman"/>
                <w:bCs/>
                <w:sz w:val="24"/>
                <w:szCs w:val="24"/>
                <w:lang w:eastAsia="ru-RU"/>
              </w:rPr>
              <w:t>197136 г. Санкт-Петербург, пр. Чкаловский, д. 25а, лит. А.</w:t>
            </w:r>
          </w:p>
          <w:p w:rsidR="00804B8B" w:rsidRPr="00804B8B" w:rsidRDefault="00804B8B" w:rsidP="00804B8B">
            <w:pPr>
              <w:spacing w:line="228" w:lineRule="auto"/>
              <w:ind w:left="-111" w:firstLine="104"/>
              <w:rPr>
                <w:rFonts w:eastAsia="Calibri" w:cs="Times New Roman"/>
                <w:bCs/>
                <w:sz w:val="24"/>
                <w:szCs w:val="24"/>
                <w:lang w:eastAsia="ru-RU"/>
              </w:rPr>
            </w:pPr>
            <w:r w:rsidRPr="00804B8B">
              <w:rPr>
                <w:rFonts w:eastAsia="Calibri" w:cs="Times New Roman"/>
                <w:bCs/>
                <w:sz w:val="24"/>
                <w:szCs w:val="24"/>
                <w:lang w:eastAsia="ru-RU"/>
              </w:rPr>
              <w:t>ИНН 4705016800, КПП 781301001</w:t>
            </w:r>
          </w:p>
          <w:p w:rsidR="00804B8B" w:rsidRPr="00804B8B" w:rsidRDefault="00804B8B" w:rsidP="00804B8B">
            <w:pPr>
              <w:spacing w:line="228" w:lineRule="auto"/>
              <w:ind w:left="-111" w:firstLine="104"/>
              <w:rPr>
                <w:rFonts w:eastAsia="Calibri" w:cs="Times New Roman"/>
                <w:bCs/>
                <w:sz w:val="24"/>
                <w:szCs w:val="24"/>
                <w:lang w:eastAsia="ru-RU"/>
              </w:rPr>
            </w:pPr>
            <w:r w:rsidRPr="00804B8B">
              <w:rPr>
                <w:rFonts w:eastAsia="Calibri" w:cs="Times New Roman"/>
                <w:bCs/>
                <w:sz w:val="24"/>
                <w:szCs w:val="24"/>
                <w:lang w:eastAsia="ru-RU"/>
              </w:rPr>
              <w:lastRenderedPageBreak/>
              <w:t>ОКВЭД 85.42,      ОГРН - 1024701243390</w:t>
            </w:r>
          </w:p>
          <w:p w:rsidR="00804B8B" w:rsidRPr="00804B8B" w:rsidRDefault="00804B8B" w:rsidP="00804B8B">
            <w:pPr>
              <w:spacing w:line="228" w:lineRule="auto"/>
              <w:ind w:left="-111" w:firstLine="104"/>
              <w:rPr>
                <w:rFonts w:eastAsia="Calibri" w:cs="Times New Roman"/>
                <w:b/>
                <w:sz w:val="24"/>
                <w:szCs w:val="24"/>
                <w:lang w:eastAsia="ru-RU"/>
              </w:rPr>
            </w:pPr>
            <w:r w:rsidRPr="00804B8B">
              <w:rPr>
                <w:rFonts w:eastAsia="Calibri" w:cs="Times New Roman"/>
                <w:b/>
                <w:sz w:val="24"/>
                <w:szCs w:val="24"/>
                <w:lang w:eastAsia="ru-RU"/>
              </w:rPr>
              <w:t>Реквизиты банковские:</w:t>
            </w:r>
          </w:p>
          <w:p w:rsidR="00804B8B" w:rsidRPr="00804B8B" w:rsidRDefault="00804B8B" w:rsidP="00804B8B">
            <w:pPr>
              <w:spacing w:line="228" w:lineRule="auto"/>
              <w:rPr>
                <w:rFonts w:eastAsiaTheme="minorEastAsia" w:cs="Times New Roman"/>
                <w:color w:val="000000"/>
                <w:sz w:val="24"/>
                <w:szCs w:val="24"/>
                <w:lang w:eastAsia="ru-RU"/>
              </w:rPr>
            </w:pPr>
            <w:r w:rsidRPr="00804B8B">
              <w:rPr>
                <w:rFonts w:eastAsiaTheme="minorEastAsia" w:cs="Times New Roman"/>
                <w:color w:val="000000"/>
                <w:sz w:val="24"/>
                <w:szCs w:val="24"/>
                <w:lang w:eastAsia="ru-RU"/>
              </w:rPr>
              <w:t xml:space="preserve">КОМИТЕТ ФИНАНСОВ ЛЕНИНГРАДСКОЙ ОБЛАСТИ </w:t>
            </w:r>
          </w:p>
          <w:p w:rsidR="00804B8B" w:rsidRPr="00804B8B" w:rsidRDefault="00804B8B" w:rsidP="00804B8B">
            <w:pPr>
              <w:rPr>
                <w:rFonts w:eastAsiaTheme="minorEastAsia" w:cs="Times New Roman"/>
                <w:color w:val="000000"/>
                <w:sz w:val="24"/>
                <w:szCs w:val="24"/>
                <w:lang w:eastAsia="ru-RU"/>
              </w:rPr>
            </w:pPr>
            <w:r w:rsidRPr="00804B8B">
              <w:rPr>
                <w:rFonts w:eastAsiaTheme="minorEastAsia" w:cs="Times New Roman"/>
                <w:color w:val="000000"/>
                <w:sz w:val="24"/>
                <w:szCs w:val="24"/>
                <w:lang w:eastAsia="ru-RU"/>
              </w:rPr>
              <w:t>(ГАОУ ДПО "ЛОИРО" л/с 31723068049)</w:t>
            </w:r>
          </w:p>
          <w:p w:rsidR="00804B8B" w:rsidRPr="00804B8B" w:rsidRDefault="00804B8B" w:rsidP="00804B8B">
            <w:pPr>
              <w:rPr>
                <w:rFonts w:eastAsiaTheme="minorEastAsia" w:cs="Times New Roman"/>
                <w:b/>
                <w:sz w:val="24"/>
                <w:szCs w:val="24"/>
                <w:lang w:eastAsia="ru-RU"/>
              </w:rPr>
            </w:pPr>
            <w:r w:rsidRPr="00804B8B">
              <w:rPr>
                <w:rFonts w:eastAsiaTheme="minorEastAsia" w:cs="Times New Roman"/>
                <w:sz w:val="24"/>
                <w:szCs w:val="24"/>
                <w:lang w:eastAsia="ru-RU"/>
              </w:rPr>
              <w:t>Казначейский счет 03224643410000004500</w:t>
            </w:r>
          </w:p>
          <w:p w:rsidR="00804B8B" w:rsidRPr="00804B8B" w:rsidRDefault="00804B8B" w:rsidP="00804B8B">
            <w:pPr>
              <w:rPr>
                <w:rFonts w:eastAsiaTheme="minorEastAsia" w:cs="Times New Roman"/>
                <w:sz w:val="24"/>
                <w:szCs w:val="24"/>
                <w:lang w:eastAsia="ru-RU"/>
              </w:rPr>
            </w:pPr>
            <w:r w:rsidRPr="00804B8B">
              <w:rPr>
                <w:rFonts w:eastAsiaTheme="minorEastAsia" w:cs="Times New Roman"/>
                <w:sz w:val="24"/>
                <w:szCs w:val="24"/>
                <w:lang w:eastAsia="ru-RU"/>
              </w:rPr>
              <w:t>Банк: ОКЦ № 1 СЗГУ Банка России//УФК по Ленинградской области г. Санкт-Петербург</w:t>
            </w:r>
          </w:p>
          <w:p w:rsidR="00804B8B" w:rsidRPr="00804B8B" w:rsidRDefault="00804B8B" w:rsidP="00804B8B">
            <w:pPr>
              <w:rPr>
                <w:rFonts w:eastAsiaTheme="minorEastAsia" w:cs="Times New Roman"/>
                <w:b/>
                <w:sz w:val="24"/>
                <w:szCs w:val="24"/>
                <w:lang w:eastAsia="ru-RU"/>
              </w:rPr>
            </w:pPr>
            <w:r w:rsidRPr="00804B8B">
              <w:rPr>
                <w:rFonts w:eastAsiaTheme="minorEastAsia" w:cs="Times New Roman"/>
                <w:sz w:val="24"/>
                <w:szCs w:val="24"/>
                <w:lang w:eastAsia="ru-RU"/>
              </w:rPr>
              <w:t>БИК044030098</w:t>
            </w:r>
          </w:p>
          <w:p w:rsidR="00804B8B" w:rsidRPr="00804B8B" w:rsidRDefault="00804B8B" w:rsidP="00804B8B">
            <w:pPr>
              <w:rPr>
                <w:rFonts w:eastAsiaTheme="minorEastAsia" w:cs="Times New Roman"/>
                <w:b/>
                <w:sz w:val="24"/>
                <w:szCs w:val="24"/>
                <w:lang w:eastAsia="ru-RU"/>
              </w:rPr>
            </w:pPr>
            <w:r w:rsidRPr="00804B8B">
              <w:rPr>
                <w:rFonts w:eastAsiaTheme="minorEastAsia" w:cs="Times New Roman"/>
                <w:sz w:val="24"/>
                <w:szCs w:val="24"/>
                <w:lang w:eastAsia="ru-RU"/>
              </w:rPr>
              <w:t>Кор.счет 40102810745370000098</w:t>
            </w:r>
          </w:p>
          <w:p w:rsidR="00804B8B" w:rsidRPr="00804B8B" w:rsidRDefault="00804B8B" w:rsidP="00804B8B">
            <w:pPr>
              <w:ind w:left="179" w:firstLine="104"/>
              <w:rPr>
                <w:rFonts w:eastAsia="Calibri" w:cs="Times New Roman"/>
                <w:bCs/>
                <w:sz w:val="24"/>
                <w:szCs w:val="24"/>
                <w:lang w:eastAsia="ru-RU"/>
              </w:rPr>
            </w:pPr>
            <w:r w:rsidRPr="00804B8B">
              <w:rPr>
                <w:rFonts w:eastAsia="Calibri" w:cs="Times New Roman"/>
                <w:bCs/>
                <w:sz w:val="24"/>
                <w:szCs w:val="24"/>
                <w:lang w:eastAsia="ru-RU"/>
              </w:rPr>
              <w:t>Тел. 372-50-39, факс 372-53-92</w:t>
            </w:r>
          </w:p>
          <w:p w:rsidR="00804B8B" w:rsidRPr="00804B8B" w:rsidRDefault="00804B8B" w:rsidP="00804B8B">
            <w:pPr>
              <w:spacing w:line="228" w:lineRule="auto"/>
              <w:ind w:left="181" w:firstLine="102"/>
              <w:rPr>
                <w:rFonts w:eastAsia="Calibri" w:cs="Times New Roman"/>
                <w:bCs/>
                <w:sz w:val="24"/>
                <w:szCs w:val="24"/>
                <w:lang w:eastAsia="ru-RU"/>
              </w:rPr>
            </w:pPr>
            <w:r w:rsidRPr="00804B8B">
              <w:rPr>
                <w:rFonts w:eastAsia="Calibri" w:cs="Times New Roman"/>
                <w:bCs/>
                <w:sz w:val="24"/>
                <w:szCs w:val="24"/>
                <w:lang w:eastAsia="ru-RU"/>
              </w:rPr>
              <w:t xml:space="preserve"> Ректор</w:t>
            </w:r>
          </w:p>
          <w:p w:rsidR="00804B8B" w:rsidRPr="00804B8B" w:rsidRDefault="00804B8B" w:rsidP="00804B8B">
            <w:pPr>
              <w:spacing w:line="228" w:lineRule="auto"/>
              <w:ind w:left="181" w:firstLine="102"/>
              <w:rPr>
                <w:rFonts w:eastAsia="Calibri" w:cs="Times New Roman"/>
                <w:b/>
                <w:bCs/>
                <w:sz w:val="24"/>
                <w:szCs w:val="24"/>
                <w:lang w:eastAsia="ru-RU"/>
              </w:rPr>
            </w:pPr>
            <w:r w:rsidRPr="00804B8B">
              <w:rPr>
                <w:rFonts w:eastAsia="Calibri" w:cs="Times New Roman"/>
                <w:bCs/>
                <w:sz w:val="24"/>
                <w:szCs w:val="24"/>
                <w:lang w:eastAsia="ru-RU"/>
              </w:rPr>
              <w:t>______________ Ковальчук О.В.</w:t>
            </w:r>
          </w:p>
          <w:p w:rsidR="00804B8B" w:rsidRPr="00804B8B" w:rsidRDefault="00804B8B" w:rsidP="00804B8B">
            <w:pPr>
              <w:spacing w:line="228" w:lineRule="auto"/>
              <w:ind w:left="181" w:firstLine="102"/>
              <w:rPr>
                <w:rFonts w:eastAsia="Calibri" w:cs="Times New Roman"/>
                <w:bCs/>
                <w:sz w:val="24"/>
                <w:szCs w:val="24"/>
                <w:lang w:eastAsia="ru-RU"/>
              </w:rPr>
            </w:pPr>
            <w:r w:rsidRPr="00804B8B">
              <w:rPr>
                <w:rFonts w:eastAsia="Calibri" w:cs="Times New Roman"/>
                <w:bCs/>
                <w:sz w:val="24"/>
                <w:szCs w:val="24"/>
                <w:lang w:eastAsia="ru-RU"/>
              </w:rPr>
              <w:t>мп.</w:t>
            </w:r>
          </w:p>
        </w:tc>
        <w:tc>
          <w:tcPr>
            <w:tcW w:w="4680" w:type="dxa"/>
          </w:tcPr>
          <w:p w:rsidR="00804B8B" w:rsidRPr="00804B8B" w:rsidRDefault="00804B8B" w:rsidP="00804B8B">
            <w:pPr>
              <w:ind w:left="283"/>
              <w:rPr>
                <w:rFonts w:eastAsia="Calibri" w:cs="Times New Roman"/>
                <w:b/>
                <w:bCs/>
                <w:sz w:val="24"/>
                <w:szCs w:val="24"/>
                <w:lang w:eastAsia="ru-RU"/>
              </w:rPr>
            </w:pPr>
            <w:r w:rsidRPr="00804B8B">
              <w:rPr>
                <w:rFonts w:eastAsia="Calibri" w:cs="Times New Roman"/>
                <w:b/>
                <w:bCs/>
                <w:sz w:val="24"/>
                <w:szCs w:val="24"/>
                <w:lang w:eastAsia="ru-RU"/>
              </w:rPr>
              <w:lastRenderedPageBreak/>
              <w:t>Исполнитель:</w:t>
            </w:r>
          </w:p>
        </w:tc>
      </w:tr>
    </w:tbl>
    <w:p w:rsidR="00804B8B" w:rsidRPr="00804B8B" w:rsidRDefault="00804B8B" w:rsidP="00804B8B">
      <w:pPr>
        <w:spacing w:after="200" w:line="276" w:lineRule="auto"/>
        <w:rPr>
          <w:rFonts w:eastAsiaTheme="minorEastAsia" w:cs="Times New Roman"/>
          <w:b/>
          <w:bCs/>
          <w:sz w:val="24"/>
          <w:szCs w:val="24"/>
          <w:lang w:eastAsia="ru-RU"/>
        </w:rPr>
      </w:pPr>
    </w:p>
    <w:p w:rsidR="00804B8B" w:rsidRPr="00804B8B" w:rsidRDefault="00804B8B" w:rsidP="00804B8B">
      <w:pPr>
        <w:spacing w:after="200" w:line="276" w:lineRule="auto"/>
        <w:rPr>
          <w:rFonts w:eastAsiaTheme="minorEastAsia" w:cs="Times New Roman"/>
          <w:b/>
          <w:bCs/>
          <w:sz w:val="24"/>
          <w:szCs w:val="24"/>
          <w:lang w:eastAsia="ru-RU"/>
        </w:rPr>
      </w:pPr>
    </w:p>
    <w:p w:rsidR="00804B8B" w:rsidRPr="00804B8B" w:rsidRDefault="00804B8B" w:rsidP="00804B8B">
      <w:pPr>
        <w:spacing w:after="200" w:line="276" w:lineRule="auto"/>
        <w:rPr>
          <w:rFonts w:eastAsiaTheme="minorEastAsia" w:cs="Times New Roman"/>
          <w:b/>
          <w:bCs/>
          <w:sz w:val="28"/>
          <w:szCs w:val="28"/>
          <w:lang w:eastAsia="ru-RU"/>
        </w:rPr>
        <w:sectPr w:rsidR="00804B8B" w:rsidRPr="00804B8B" w:rsidSect="00804B8B">
          <w:footerReference w:type="even" r:id="rId26"/>
          <w:footerReference w:type="default" r:id="rId27"/>
          <w:pgSz w:w="11906" w:h="16838" w:code="9"/>
          <w:pgMar w:top="709" w:right="567" w:bottom="567" w:left="1077" w:header="284" w:footer="284" w:gutter="0"/>
          <w:cols w:space="708"/>
          <w:titlePg/>
          <w:docGrid w:linePitch="360"/>
        </w:sectPr>
      </w:pPr>
      <w:r w:rsidRPr="00804B8B">
        <w:rPr>
          <w:rFonts w:eastAsiaTheme="minorEastAsia" w:cs="Times New Roman"/>
          <w:b/>
          <w:bCs/>
          <w:sz w:val="24"/>
          <w:szCs w:val="24"/>
          <w:lang w:eastAsia="ru-RU"/>
        </w:rPr>
        <w:t xml:space="preserve"> </w:t>
      </w:r>
      <w:r w:rsidRPr="00804B8B">
        <w:rPr>
          <w:rFonts w:eastAsiaTheme="minorEastAsia" w:cs="Times New Roman"/>
          <w:b/>
          <w:bCs/>
          <w:sz w:val="28"/>
          <w:szCs w:val="28"/>
          <w:lang w:eastAsia="ru-RU"/>
        </w:rPr>
        <w:t>Техническое задание прикладывается,  с  учетом внесенных предложений в ТЗ победителем закупки</w:t>
      </w:r>
    </w:p>
    <w:p w:rsidR="00D41841" w:rsidRPr="00BD1779" w:rsidRDefault="00D41841" w:rsidP="00D41841">
      <w:pPr>
        <w:spacing w:after="200" w:line="276" w:lineRule="auto"/>
        <w:ind w:left="360"/>
        <w:contextualSpacing/>
        <w:jc w:val="right"/>
        <w:rPr>
          <w:rFonts w:eastAsiaTheme="minorEastAsia" w:cs="Times New Roman"/>
          <w:sz w:val="20"/>
          <w:lang w:eastAsia="ru-RU"/>
        </w:rPr>
      </w:pPr>
    </w:p>
    <w:p w:rsidR="00D41841" w:rsidRPr="00202B75" w:rsidRDefault="00D41841" w:rsidP="00D41841">
      <w:pPr>
        <w:ind w:left="357"/>
        <w:jc w:val="right"/>
        <w:rPr>
          <w:rFonts w:eastAsia="Times New Roman" w:cs="Times New Roman"/>
          <w:sz w:val="20"/>
          <w:szCs w:val="20"/>
          <w:lang w:eastAsia="ru-RU"/>
        </w:rPr>
      </w:pPr>
      <w:r w:rsidRPr="00202B75">
        <w:rPr>
          <w:rFonts w:eastAsia="Times New Roman" w:cs="Times New Roman"/>
          <w:sz w:val="20"/>
          <w:szCs w:val="20"/>
          <w:lang w:eastAsia="ru-RU"/>
        </w:rPr>
        <w:t>Приложение № 3</w:t>
      </w:r>
    </w:p>
    <w:p w:rsidR="00D41841" w:rsidRPr="00202B75" w:rsidRDefault="00D41841" w:rsidP="00D41841">
      <w:pPr>
        <w:ind w:left="357"/>
        <w:jc w:val="right"/>
        <w:rPr>
          <w:rFonts w:eastAsia="Times New Roman" w:cs="Times New Roman"/>
          <w:sz w:val="20"/>
          <w:szCs w:val="20"/>
          <w:lang w:eastAsia="ru-RU"/>
        </w:rPr>
      </w:pPr>
      <w:r w:rsidRPr="00202B75">
        <w:rPr>
          <w:rFonts w:eastAsia="Times New Roman" w:cs="Times New Roman"/>
          <w:sz w:val="20"/>
          <w:szCs w:val="20"/>
          <w:lang w:eastAsia="ru-RU"/>
        </w:rPr>
        <w:t xml:space="preserve"> к документации №11-26 </w:t>
      </w:r>
    </w:p>
    <w:p w:rsidR="00FD0EB5" w:rsidRDefault="00FD0EB5" w:rsidP="00FD0EB5">
      <w:pPr>
        <w:spacing w:after="200" w:line="276" w:lineRule="auto"/>
        <w:ind w:left="720"/>
        <w:contextualSpacing/>
        <w:jc w:val="center"/>
        <w:rPr>
          <w:rFonts w:eastAsiaTheme="minorEastAsia" w:cs="Times New Roman"/>
          <w:lang w:eastAsia="ru-RU"/>
        </w:rPr>
      </w:pPr>
      <w:r w:rsidRPr="00202B75">
        <w:rPr>
          <w:rFonts w:eastAsiaTheme="minorEastAsia" w:cs="Times New Roman"/>
          <w:lang w:eastAsia="ru-RU"/>
        </w:rPr>
        <w:t>КРИТЕРИИ И ПОРЯДОК ОЦЕНКИ ЗАЯВОК</w:t>
      </w:r>
    </w:p>
    <w:tbl>
      <w:tblPr>
        <w:tblStyle w:val="a3"/>
        <w:tblW w:w="15588" w:type="dxa"/>
        <w:tblLayout w:type="fixed"/>
        <w:tblLook w:val="04A0" w:firstRow="1" w:lastRow="0" w:firstColumn="1" w:lastColumn="0" w:noHBand="0" w:noVBand="1"/>
      </w:tblPr>
      <w:tblGrid>
        <w:gridCol w:w="551"/>
        <w:gridCol w:w="1571"/>
        <w:gridCol w:w="8363"/>
        <w:gridCol w:w="992"/>
        <w:gridCol w:w="113"/>
        <w:gridCol w:w="1872"/>
        <w:gridCol w:w="992"/>
        <w:gridCol w:w="1134"/>
      </w:tblGrid>
      <w:tr w:rsidR="009E19D7" w:rsidRPr="009E19D7" w:rsidTr="00F05219">
        <w:tc>
          <w:tcPr>
            <w:tcW w:w="551"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bCs/>
              </w:rPr>
              <w:t>№</w:t>
            </w:r>
          </w:p>
        </w:tc>
        <w:tc>
          <w:tcPr>
            <w:tcW w:w="1571"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bCs/>
              </w:rPr>
              <w:t>Критерий оценки</w:t>
            </w:r>
          </w:p>
        </w:tc>
        <w:tc>
          <w:tcPr>
            <w:tcW w:w="8363"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Наименование и содержание критерия оценки заявок</w:t>
            </w:r>
          </w:p>
        </w:tc>
        <w:tc>
          <w:tcPr>
            <w:tcW w:w="2977" w:type="dxa"/>
            <w:gridSpan w:val="3"/>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bCs/>
              </w:rPr>
              <w:t>Порядок оценки</w:t>
            </w:r>
          </w:p>
        </w:tc>
        <w:tc>
          <w:tcPr>
            <w:tcW w:w="992" w:type="dxa"/>
            <w:vMerge w:val="restart"/>
            <w:vAlign w:val="center"/>
          </w:tcPr>
          <w:p w:rsidR="009E19D7" w:rsidRPr="009E19D7" w:rsidRDefault="009E19D7" w:rsidP="009E19D7">
            <w:pPr>
              <w:spacing w:after="200" w:line="276" w:lineRule="auto"/>
              <w:contextualSpacing/>
              <w:jc w:val="center"/>
              <w:rPr>
                <w:rFonts w:cs="Times New Roman"/>
                <w:b/>
                <w:bCs/>
              </w:rPr>
            </w:pPr>
            <w:r w:rsidRPr="009E19D7">
              <w:rPr>
                <w:rFonts w:cs="Times New Roman"/>
                <w:b/>
                <w:bCs/>
              </w:rPr>
              <w:t>Максимальная оценка в баллах</w:t>
            </w:r>
          </w:p>
        </w:tc>
        <w:tc>
          <w:tcPr>
            <w:tcW w:w="1134" w:type="dxa"/>
            <w:vMerge w:val="restart"/>
            <w:vAlign w:val="center"/>
          </w:tcPr>
          <w:p w:rsidR="009E19D7" w:rsidRPr="009E19D7" w:rsidRDefault="009E19D7" w:rsidP="009E19D7">
            <w:pPr>
              <w:spacing w:after="200" w:line="276" w:lineRule="auto"/>
              <w:contextualSpacing/>
              <w:jc w:val="center"/>
              <w:rPr>
                <w:rFonts w:cs="Times New Roman"/>
                <w:b/>
                <w:bCs/>
              </w:rPr>
            </w:pPr>
            <w:r w:rsidRPr="009E19D7">
              <w:rPr>
                <w:rFonts w:cs="Times New Roman"/>
                <w:b/>
                <w:bCs/>
              </w:rPr>
              <w:t>Значимость критериев в процентах</w:t>
            </w:r>
          </w:p>
        </w:tc>
      </w:tr>
      <w:tr w:rsidR="009E19D7" w:rsidRPr="009E19D7" w:rsidTr="00F05219">
        <w:tc>
          <w:tcPr>
            <w:tcW w:w="551" w:type="dxa"/>
            <w:vMerge/>
          </w:tcPr>
          <w:p w:rsidR="009E19D7" w:rsidRPr="009E19D7" w:rsidRDefault="009E19D7" w:rsidP="009E19D7">
            <w:pPr>
              <w:spacing w:after="200" w:line="276" w:lineRule="auto"/>
              <w:contextualSpacing/>
              <w:jc w:val="center"/>
              <w:rPr>
                <w:rFonts w:cs="Times New Roman"/>
                <w:b/>
              </w:rPr>
            </w:pPr>
          </w:p>
        </w:tc>
        <w:tc>
          <w:tcPr>
            <w:tcW w:w="1571" w:type="dxa"/>
            <w:vMerge/>
          </w:tcPr>
          <w:p w:rsidR="009E19D7" w:rsidRPr="009E19D7" w:rsidRDefault="009E19D7" w:rsidP="009E19D7">
            <w:pPr>
              <w:spacing w:after="200" w:line="276" w:lineRule="auto"/>
              <w:contextualSpacing/>
              <w:jc w:val="center"/>
              <w:rPr>
                <w:rFonts w:cs="Times New Roman"/>
                <w:b/>
              </w:rPr>
            </w:pPr>
          </w:p>
        </w:tc>
        <w:tc>
          <w:tcPr>
            <w:tcW w:w="8363" w:type="dxa"/>
            <w:vMerge/>
          </w:tcPr>
          <w:p w:rsidR="009E19D7" w:rsidRPr="009E19D7" w:rsidRDefault="009E19D7" w:rsidP="009E19D7">
            <w:pPr>
              <w:spacing w:after="200" w:line="276" w:lineRule="auto"/>
              <w:contextualSpacing/>
              <w:jc w:val="center"/>
              <w:rPr>
                <w:rFonts w:cs="Times New Roman"/>
                <w:b/>
              </w:rPr>
            </w:pPr>
          </w:p>
        </w:tc>
        <w:tc>
          <w:tcPr>
            <w:tcW w:w="1105" w:type="dxa"/>
            <w:gridSpan w:val="2"/>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Кол-во баллов.</w:t>
            </w:r>
          </w:p>
        </w:tc>
        <w:tc>
          <w:tcPr>
            <w:tcW w:w="187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Значение критерия</w:t>
            </w:r>
          </w:p>
        </w:tc>
        <w:tc>
          <w:tcPr>
            <w:tcW w:w="992" w:type="dxa"/>
            <w:vMerge/>
            <w:vAlign w:val="center"/>
          </w:tcPr>
          <w:p w:rsidR="009E19D7" w:rsidRPr="009E19D7" w:rsidRDefault="009E19D7" w:rsidP="009E19D7">
            <w:pPr>
              <w:spacing w:after="200" w:line="276" w:lineRule="auto"/>
              <w:contextualSpacing/>
              <w:jc w:val="center"/>
              <w:rPr>
                <w:rFonts w:cs="Times New Roman"/>
                <w:b/>
                <w:bCs/>
              </w:rPr>
            </w:pPr>
          </w:p>
        </w:tc>
        <w:tc>
          <w:tcPr>
            <w:tcW w:w="1134" w:type="dxa"/>
            <w:vMerge/>
            <w:vAlign w:val="center"/>
          </w:tcPr>
          <w:p w:rsidR="009E19D7" w:rsidRPr="009E19D7" w:rsidRDefault="009E19D7" w:rsidP="009E19D7">
            <w:pPr>
              <w:spacing w:after="200" w:line="276" w:lineRule="auto"/>
              <w:contextualSpacing/>
              <w:jc w:val="center"/>
              <w:rPr>
                <w:rFonts w:cs="Times New Roman"/>
                <w:b/>
                <w:bCs/>
              </w:rPr>
            </w:pPr>
          </w:p>
        </w:tc>
      </w:tr>
      <w:tr w:rsidR="009E19D7" w:rsidRPr="009E19D7" w:rsidTr="00F05219">
        <w:tc>
          <w:tcPr>
            <w:tcW w:w="551"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1</w:t>
            </w:r>
          </w:p>
        </w:tc>
        <w:tc>
          <w:tcPr>
            <w:tcW w:w="1571"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Цена договора</w:t>
            </w:r>
          </w:p>
        </w:tc>
        <w:tc>
          <w:tcPr>
            <w:tcW w:w="11340" w:type="dxa"/>
            <w:gridSpan w:val="4"/>
            <w:vAlign w:val="center"/>
          </w:tcPr>
          <w:p w:rsidR="009E19D7" w:rsidRPr="009E19D7" w:rsidRDefault="009E19D7" w:rsidP="009E19D7">
            <w:pPr>
              <w:spacing w:after="200" w:line="276" w:lineRule="auto"/>
              <w:contextualSpacing/>
              <w:jc w:val="left"/>
              <w:rPr>
                <w:rFonts w:cs="Times New Roman"/>
                <w:b/>
              </w:rPr>
            </w:pPr>
            <w:r w:rsidRPr="009E19D7">
              <w:rPr>
                <w:rFonts w:cs="Times New Roman"/>
                <w:b/>
              </w:rPr>
              <w:t>Оценка заявки по данному критерию осуществляется по формуле согласно Положения о закупке Заказчика</w:t>
            </w: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100</w:t>
            </w:r>
          </w:p>
        </w:tc>
        <w:tc>
          <w:tcPr>
            <w:tcW w:w="1134"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30 %</w:t>
            </w:r>
          </w:p>
        </w:tc>
      </w:tr>
      <w:tr w:rsidR="009E19D7" w:rsidRPr="009E19D7" w:rsidTr="00F05219">
        <w:trPr>
          <w:trHeight w:val="412"/>
        </w:trPr>
        <w:tc>
          <w:tcPr>
            <w:tcW w:w="551"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2</w:t>
            </w:r>
          </w:p>
        </w:tc>
        <w:tc>
          <w:tcPr>
            <w:tcW w:w="1571"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eastAsia="Times New Roman" w:cs="Times New Roman"/>
                <w:color w:val="00000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деловой репутации, </w:t>
            </w:r>
            <w:r w:rsidRPr="009E19D7">
              <w:rPr>
                <w:rFonts w:eastAsia="Times New Roman" w:cs="Times New Roman"/>
                <w:color w:val="000000"/>
              </w:rPr>
              <w:lastRenderedPageBreak/>
              <w:t xml:space="preserve">специалистов и иных работников определенного уровня квалификации: </w:t>
            </w:r>
            <w:r w:rsidRPr="009E19D7">
              <w:rPr>
                <w:rFonts w:cs="Times New Roman"/>
                <w:color w:val="000000"/>
              </w:rPr>
              <w:t>наличие у участников закупки опыта работы, связанного с предметом договора</w:t>
            </w:r>
          </w:p>
        </w:tc>
        <w:tc>
          <w:tcPr>
            <w:tcW w:w="8363" w:type="dxa"/>
            <w:vMerge w:val="restart"/>
            <w:vAlign w:val="center"/>
          </w:tcPr>
          <w:p w:rsidR="009E19D7" w:rsidRPr="009E19D7" w:rsidRDefault="009E19D7" w:rsidP="009E19D7">
            <w:pPr>
              <w:spacing w:line="264" w:lineRule="auto"/>
              <w:jc w:val="center"/>
              <w:rPr>
                <w:rFonts w:cs="Times New Roman"/>
              </w:rPr>
            </w:pPr>
            <w:r w:rsidRPr="009E19D7">
              <w:rPr>
                <w:rFonts w:cs="Times New Roman"/>
              </w:rPr>
              <w:lastRenderedPageBreak/>
              <w:t>Квалификация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p>
          <w:p w:rsidR="009E19D7" w:rsidRPr="009E19D7" w:rsidRDefault="009E19D7" w:rsidP="009E19D7">
            <w:pPr>
              <w:spacing w:after="200" w:line="276" w:lineRule="auto"/>
              <w:contextualSpacing/>
              <w:jc w:val="left"/>
              <w:rPr>
                <w:rFonts w:cs="Times New Roman"/>
                <w:i/>
              </w:rPr>
            </w:pPr>
            <w:r w:rsidRPr="009E19D7">
              <w:rPr>
                <w:rFonts w:cs="Times New Roman"/>
              </w:rPr>
              <w:t xml:space="preserve">  Опыт  работы подтверждается </w:t>
            </w:r>
            <w:r w:rsidRPr="009E19D7">
              <w:rPr>
                <w:rFonts w:cs="Times New Roman"/>
                <w:bCs/>
              </w:rPr>
              <w:t>Копией лицензии на образовательную деятельность</w:t>
            </w: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20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7 и более лет</w:t>
            </w:r>
          </w:p>
        </w:tc>
        <w:tc>
          <w:tcPr>
            <w:tcW w:w="992"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100</w:t>
            </w:r>
          </w:p>
        </w:tc>
        <w:tc>
          <w:tcPr>
            <w:tcW w:w="1134" w:type="dxa"/>
            <w:vMerge w:val="restart"/>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70 %</w:t>
            </w:r>
          </w:p>
        </w:tc>
      </w:tr>
      <w:tr w:rsidR="009E19D7" w:rsidRPr="009E19D7" w:rsidTr="00F05219">
        <w:trPr>
          <w:trHeight w:val="276"/>
        </w:trPr>
        <w:tc>
          <w:tcPr>
            <w:tcW w:w="551"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571"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10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От 4 до 7лет</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689"/>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 xml:space="preserve">Менее 4 лет </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543"/>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restart"/>
            <w:vAlign w:val="center"/>
          </w:tcPr>
          <w:p w:rsidR="009E19D7" w:rsidRPr="009E19D7" w:rsidRDefault="009E19D7" w:rsidP="009E19D7">
            <w:pPr>
              <w:spacing w:after="200" w:line="276" w:lineRule="auto"/>
              <w:contextualSpacing/>
              <w:jc w:val="left"/>
              <w:rPr>
                <w:rFonts w:cs="Times New Roman"/>
                <w:bCs/>
              </w:rPr>
            </w:pPr>
            <w:r w:rsidRPr="009E19D7">
              <w:rPr>
                <w:rFonts w:cs="Times New Roman"/>
                <w:bCs/>
              </w:rPr>
              <w:t xml:space="preserve"> Количество  обученных  управленческих кадров отрасли образования и педагогических работников по программам дополнительного профессионального образования по развитию профессиональных компетенций (в рамках реализации мероприятий и в целях достижения показателя(ей) национального проекта «Образование» и/или входящих в его состав федеральных проектов)  с 01.01.2024 по 31.12.2025 год. </w:t>
            </w:r>
          </w:p>
          <w:p w:rsidR="009E19D7" w:rsidRPr="009E19D7" w:rsidRDefault="009E19D7" w:rsidP="009E19D7">
            <w:pPr>
              <w:spacing w:after="200" w:line="276" w:lineRule="auto"/>
              <w:contextualSpacing/>
              <w:jc w:val="left"/>
              <w:rPr>
                <w:rFonts w:cs="Times New Roman"/>
                <w:bCs/>
              </w:rPr>
            </w:pPr>
            <w:r w:rsidRPr="009E19D7">
              <w:rPr>
                <w:rFonts w:cs="Times New Roman"/>
                <w:bCs/>
              </w:rPr>
              <w:t>Количество обученных управленческих кадров отрасли образования и педагогических работников подтверждается справкой, подписанной руководителем (уполномоченным им лицом), к которой прилагаются копии документов, подтверждающих обучение заявленного количества человек. Выполненные не в полном объеме услуги не будут учитываться Заказчиком при оценке участника по данному критерию.</w:t>
            </w:r>
          </w:p>
          <w:p w:rsidR="009E19D7" w:rsidRPr="009E19D7" w:rsidRDefault="009E19D7" w:rsidP="009E19D7">
            <w:pPr>
              <w:spacing w:after="200" w:line="276" w:lineRule="auto"/>
              <w:contextualSpacing/>
              <w:jc w:val="left"/>
              <w:rPr>
                <w:rFonts w:cs="Times New Roman"/>
              </w:rPr>
            </w:pPr>
          </w:p>
          <w:p w:rsidR="009E19D7" w:rsidRPr="009E19D7" w:rsidRDefault="009E19D7" w:rsidP="009E19D7">
            <w:pPr>
              <w:spacing w:after="200" w:line="276" w:lineRule="auto"/>
              <w:contextualSpacing/>
              <w:jc w:val="left"/>
              <w:rPr>
                <w:rFonts w:cs="Times New Roman"/>
                <w:b/>
              </w:rPr>
            </w:pPr>
          </w:p>
          <w:p w:rsidR="009E19D7" w:rsidRPr="009E19D7" w:rsidRDefault="009E19D7" w:rsidP="009E19D7">
            <w:pPr>
              <w:spacing w:after="200" w:line="276" w:lineRule="auto"/>
              <w:contextualSpacing/>
              <w:jc w:val="left"/>
              <w:rPr>
                <w:rFonts w:cs="Times New Roman"/>
              </w:rPr>
            </w:pPr>
          </w:p>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40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Более 20000 обученных</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495"/>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lang w:val="en-US"/>
              </w:rPr>
            </w:pPr>
            <w:r w:rsidRPr="009E19D7">
              <w:rPr>
                <w:rFonts w:cs="Times New Roman"/>
              </w:rPr>
              <w:t>2</w:t>
            </w:r>
            <w:r w:rsidRPr="009E19D7">
              <w:rPr>
                <w:rFonts w:cs="Times New Roman"/>
                <w:lang w:val="en-US"/>
              </w:rPr>
              <w:t>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 xml:space="preserve">От 5000 до 20000 обученных </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2784"/>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lang w:val="en-US"/>
              </w:rPr>
            </w:pPr>
            <w:r w:rsidRPr="009E19D7">
              <w:rPr>
                <w:rFonts w:cs="Times New Roman"/>
                <w:lang w:val="en-US"/>
              </w:rPr>
              <w:t>5</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Менее 5000 обученных</w:t>
            </w:r>
          </w:p>
          <w:p w:rsidR="009E19D7" w:rsidRPr="009E19D7" w:rsidRDefault="009E19D7" w:rsidP="009E19D7">
            <w:pPr>
              <w:spacing w:after="200" w:line="276" w:lineRule="auto"/>
              <w:contextualSpacing/>
              <w:jc w:val="center"/>
              <w:rPr>
                <w:rFonts w:cs="Times New Roman"/>
              </w:rPr>
            </w:pP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576"/>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restart"/>
            <w:vAlign w:val="center"/>
          </w:tcPr>
          <w:p w:rsidR="009E19D7" w:rsidRPr="009E19D7" w:rsidRDefault="009E19D7" w:rsidP="009E19D7">
            <w:pPr>
              <w:spacing w:after="200" w:line="276" w:lineRule="auto"/>
              <w:contextualSpacing/>
              <w:jc w:val="left"/>
              <w:rPr>
                <w:rFonts w:cs="Times New Roman"/>
                <w:bCs/>
              </w:rPr>
            </w:pPr>
            <w:r w:rsidRPr="009E19D7">
              <w:rPr>
                <w:rFonts w:cs="Times New Roman"/>
                <w:bCs/>
              </w:rPr>
              <w:t>Не менее, чем 100 человек обученных педагогических работников Ленинградской области  с 01.01.2024 по 31.12.2025 г..</w:t>
            </w:r>
          </w:p>
          <w:p w:rsidR="009E19D7" w:rsidRPr="009E19D7" w:rsidRDefault="009E19D7" w:rsidP="009E19D7">
            <w:pPr>
              <w:spacing w:after="200" w:line="276" w:lineRule="auto"/>
              <w:contextualSpacing/>
              <w:jc w:val="left"/>
              <w:rPr>
                <w:rFonts w:cs="Times New Roman"/>
              </w:rPr>
            </w:pPr>
            <w:r w:rsidRPr="009E19D7">
              <w:rPr>
                <w:rFonts w:cs="Times New Roman"/>
                <w:bCs/>
              </w:rPr>
              <w:lastRenderedPageBreak/>
              <w:t>Количество обученных педагогических работников подтверждается справкой, подписанной руководителем (уполномоченным им лицом), к которой прилагаются копии документов (договоры и прочие), подтверждающих обучение заявленного количества человек. Выполненные не в полном объеме услуги не будут учитываться Заказчиком при оценке участника по данному критерию.</w:t>
            </w: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lastRenderedPageBreak/>
              <w:t>5</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100 и более обученных</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384"/>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Менее 100 обученных</w:t>
            </w:r>
          </w:p>
        </w:tc>
        <w:tc>
          <w:tcPr>
            <w:tcW w:w="992"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841"/>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restart"/>
            <w:vAlign w:val="center"/>
          </w:tcPr>
          <w:p w:rsidR="009E19D7" w:rsidRPr="009E19D7" w:rsidRDefault="009E19D7" w:rsidP="009E19D7">
            <w:pPr>
              <w:shd w:val="clear" w:color="auto" w:fill="FFFFFF"/>
              <w:rPr>
                <w:rFonts w:asciiTheme="minorHAnsi" w:hAnsiTheme="minorHAnsi"/>
              </w:rPr>
            </w:pPr>
            <w:r w:rsidRPr="009E19D7">
              <w:rPr>
                <w:rFonts w:cs="Times New Roman"/>
              </w:rPr>
              <w:t xml:space="preserve">Наличие у исполнителя авторов учебников, специалистов включенных в федеральный перечень </w:t>
            </w:r>
            <w:r w:rsidRPr="009E19D7">
              <w:rPr>
                <w:rFonts w:cs="Times New Roman"/>
                <w:spacing w:val="-5"/>
                <w:shd w:val="clear" w:color="auto" w:fill="FAFCFF"/>
              </w:rPr>
              <w:t>экспертов ФИПИ</w:t>
            </w:r>
            <w:r w:rsidRPr="009E19D7">
              <w:rPr>
                <w:rFonts w:cs="Times New Roman"/>
              </w:rPr>
              <w:t>, федеральных экспертов ДПО.</w:t>
            </w:r>
          </w:p>
          <w:p w:rsidR="009E19D7" w:rsidRPr="009E19D7" w:rsidRDefault="009E19D7" w:rsidP="009E19D7">
            <w:pPr>
              <w:shd w:val="clear" w:color="auto" w:fill="FFFFFF"/>
              <w:rPr>
                <w:rFonts w:cs="Times New Roman"/>
                <w:color w:val="000000"/>
              </w:rPr>
            </w:pPr>
            <w:r w:rsidRPr="009E19D7">
              <w:rPr>
                <w:rFonts w:cs="Times New Roman"/>
                <w:color w:val="000000"/>
              </w:rPr>
              <w:t xml:space="preserve">В соответствии с настоящим показателем оцениваются сведения о специалистах, с которыми у участника закупки существуют трудовые и/или иные отношения, которые позволяют привлекать данных специалистов к реализации услуг в рамках исполнения осуществляемой закупки, обладающих профессиональными компетенциями.  </w:t>
            </w:r>
          </w:p>
          <w:p w:rsidR="009E19D7" w:rsidRPr="009E19D7" w:rsidRDefault="009E19D7" w:rsidP="009E19D7">
            <w:pPr>
              <w:widowControl w:val="0"/>
              <w:autoSpaceDE w:val="0"/>
              <w:autoSpaceDN w:val="0"/>
              <w:ind w:firstLine="431"/>
              <w:rPr>
                <w:rFonts w:cs="Times New Roman"/>
                <w:bCs/>
              </w:rPr>
            </w:pPr>
            <w:r w:rsidRPr="009E19D7">
              <w:rPr>
                <w:rFonts w:eastAsia="Times New Roman" w:cs="Times New Roman"/>
                <w:color w:val="000000"/>
              </w:rPr>
              <w:t xml:space="preserve">Участник закупки подтверждает наличие таких специалистов </w:t>
            </w:r>
            <w:r w:rsidRPr="009E19D7">
              <w:rPr>
                <w:rFonts w:eastAsia="Times New Roman" w:cs="Times New Roman"/>
              </w:rPr>
              <w:t>документами (заверенными копиями), содержащими сведения о кадровом составе организации и/или привлеченных специалистах.</w:t>
            </w:r>
            <w:r w:rsidRPr="009E19D7">
              <w:rPr>
                <w:rFonts w:cs="Times New Roman"/>
                <w:bCs/>
              </w:rPr>
              <w:t xml:space="preserve"> А также документами (заверенными копиями) содержащими сведения: об</w:t>
            </w:r>
            <w:r w:rsidRPr="009E19D7">
              <w:rPr>
                <w:rFonts w:cs="Times New Roman"/>
              </w:rPr>
              <w:t xml:space="preserve"> авторстве; федерального перечня </w:t>
            </w:r>
            <w:r w:rsidRPr="009E19D7">
              <w:rPr>
                <w:rFonts w:cs="Times New Roman"/>
                <w:spacing w:val="-5"/>
                <w:shd w:val="clear" w:color="auto" w:fill="FAFCFF"/>
              </w:rPr>
              <w:t>экспертов ФИПИ</w:t>
            </w:r>
            <w:r w:rsidRPr="009E19D7">
              <w:rPr>
                <w:rFonts w:cs="Times New Roman"/>
              </w:rPr>
              <w:t>; федеральных экспертов ДПО.</w:t>
            </w:r>
          </w:p>
          <w:p w:rsidR="009E19D7" w:rsidRPr="009E19D7" w:rsidRDefault="009E19D7" w:rsidP="009E19D7">
            <w:pPr>
              <w:spacing w:after="200" w:line="276" w:lineRule="auto"/>
              <w:ind w:hanging="107"/>
              <w:contextualSpacing/>
              <w:jc w:val="left"/>
              <w:rPr>
                <w:rFonts w:cs="Times New Roman"/>
              </w:rPr>
            </w:pPr>
            <w:r w:rsidRPr="009E19D7">
              <w:rPr>
                <w:rFonts w:cs="Times New Roman"/>
              </w:rPr>
              <w:t xml:space="preserve">  </w:t>
            </w:r>
          </w:p>
          <w:p w:rsidR="009E19D7" w:rsidRPr="009E19D7" w:rsidRDefault="009E19D7" w:rsidP="009E19D7">
            <w:pPr>
              <w:spacing w:after="200" w:line="276" w:lineRule="auto"/>
              <w:ind w:hanging="107"/>
              <w:contextualSpacing/>
              <w:jc w:val="left"/>
              <w:rPr>
                <w:rFonts w:cs="Times New Roman"/>
                <w:b/>
              </w:rPr>
            </w:pPr>
            <w:r w:rsidRPr="009E19D7">
              <w:rPr>
                <w:rFonts w:cs="Times New Roman"/>
                <w:b/>
              </w:rPr>
              <w:t xml:space="preserve">НЕОБХОДИМО ПРЕДОСТАВИТЬ  СОГЛАСИЕ  НА ОБРАБОТКУ ПЕРСОНАЛЬНЫХ ДАННЫХ </w:t>
            </w:r>
          </w:p>
          <w:p w:rsidR="009E19D7" w:rsidRPr="009E19D7" w:rsidRDefault="009E19D7" w:rsidP="009E19D7">
            <w:pPr>
              <w:spacing w:after="200" w:line="276" w:lineRule="auto"/>
              <w:ind w:hanging="107"/>
              <w:contextualSpacing/>
              <w:jc w:val="left"/>
              <w:rPr>
                <w:rFonts w:cs="Times New Roman"/>
                <w:b/>
              </w:rPr>
            </w:pP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30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lang w:val="en-US"/>
              </w:rPr>
              <w:t>20</w:t>
            </w:r>
            <w:r w:rsidRPr="009E19D7">
              <w:rPr>
                <w:rFonts w:cs="Times New Roman"/>
              </w:rPr>
              <w:t xml:space="preserve"> и более человек </w:t>
            </w:r>
          </w:p>
        </w:tc>
        <w:tc>
          <w:tcPr>
            <w:tcW w:w="992" w:type="dxa"/>
            <w:vMerge w:val="restart"/>
          </w:tcPr>
          <w:p w:rsidR="009E19D7" w:rsidRPr="009E19D7" w:rsidRDefault="009E19D7" w:rsidP="009E19D7">
            <w:pPr>
              <w:spacing w:after="200" w:line="276" w:lineRule="auto"/>
              <w:contextualSpacing/>
              <w:jc w:val="center"/>
              <w:rPr>
                <w:rFonts w:cs="Times New Roman"/>
                <w:b/>
                <w:highlight w:val="yellow"/>
              </w:rPr>
            </w:pPr>
          </w:p>
        </w:tc>
        <w:tc>
          <w:tcPr>
            <w:tcW w:w="1134" w:type="dxa"/>
            <w:vMerge w:val="restart"/>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368"/>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center"/>
              <w:rPr>
                <w:rFonts w:cs="Times New Roman"/>
                <w:b/>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10</w:t>
            </w:r>
          </w:p>
        </w:tc>
        <w:tc>
          <w:tcPr>
            <w:tcW w:w="1985" w:type="dxa"/>
            <w:gridSpan w:val="2"/>
            <w:vAlign w:val="center"/>
          </w:tcPr>
          <w:p w:rsidR="009E19D7" w:rsidRPr="009E19D7" w:rsidRDefault="009E19D7" w:rsidP="009E19D7">
            <w:pPr>
              <w:spacing w:after="200" w:line="276" w:lineRule="auto"/>
              <w:contextualSpacing/>
              <w:jc w:val="center"/>
              <w:rPr>
                <w:rFonts w:cs="Times New Roman"/>
                <w:lang w:val="en-US"/>
              </w:rPr>
            </w:pPr>
            <w:r w:rsidRPr="009E19D7">
              <w:rPr>
                <w:rFonts w:cs="Times New Roman"/>
              </w:rPr>
              <w:t>От 10 до 20 человек</w:t>
            </w:r>
          </w:p>
        </w:tc>
        <w:tc>
          <w:tcPr>
            <w:tcW w:w="992" w:type="dxa"/>
            <w:vMerge/>
          </w:tcPr>
          <w:p w:rsidR="009E19D7" w:rsidRPr="009E19D7" w:rsidRDefault="009E19D7" w:rsidP="009E19D7">
            <w:pPr>
              <w:spacing w:after="200" w:line="276" w:lineRule="auto"/>
              <w:contextualSpacing/>
              <w:jc w:val="center"/>
              <w:rPr>
                <w:rFonts w:cs="Times New Roman"/>
                <w:b/>
                <w:highlight w:val="yellow"/>
              </w:rPr>
            </w:pPr>
          </w:p>
        </w:tc>
        <w:tc>
          <w:tcPr>
            <w:tcW w:w="1134" w:type="dxa"/>
            <w:vMerge/>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1367"/>
        </w:trPr>
        <w:tc>
          <w:tcPr>
            <w:tcW w:w="551" w:type="dxa"/>
            <w:vMerge/>
          </w:tcPr>
          <w:p w:rsidR="009E19D7" w:rsidRPr="009E19D7" w:rsidRDefault="009E19D7" w:rsidP="009E19D7">
            <w:pPr>
              <w:spacing w:after="200" w:line="276" w:lineRule="auto"/>
              <w:contextualSpacing/>
              <w:jc w:val="center"/>
              <w:rPr>
                <w:rFonts w:cs="Times New Roman"/>
                <w:b/>
                <w:highlight w:val="yellow"/>
              </w:rPr>
            </w:pPr>
          </w:p>
        </w:tc>
        <w:tc>
          <w:tcPr>
            <w:tcW w:w="1571" w:type="dxa"/>
            <w:vMerge/>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spacing w:after="200" w:line="276" w:lineRule="auto"/>
              <w:contextualSpacing/>
              <w:jc w:val="center"/>
              <w:rPr>
                <w:rFonts w:cs="Times New Roman"/>
                <w:b/>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0</w:t>
            </w:r>
          </w:p>
        </w:tc>
        <w:tc>
          <w:tcPr>
            <w:tcW w:w="1985" w:type="dxa"/>
            <w:gridSpan w:val="2"/>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Менее 10 человек</w:t>
            </w:r>
            <w:r w:rsidRPr="009E19D7">
              <w:rPr>
                <w:rFonts w:asciiTheme="minorHAnsi" w:hAnsiTheme="minorHAnsi"/>
              </w:rPr>
              <w:t xml:space="preserve"> </w:t>
            </w:r>
          </w:p>
          <w:p w:rsidR="009E19D7" w:rsidRPr="009E19D7" w:rsidRDefault="009E19D7" w:rsidP="009E19D7">
            <w:pPr>
              <w:spacing w:after="200" w:line="276" w:lineRule="auto"/>
              <w:contextualSpacing/>
              <w:jc w:val="center"/>
              <w:rPr>
                <w:rFonts w:cs="Times New Roman"/>
              </w:rPr>
            </w:pPr>
          </w:p>
        </w:tc>
        <w:tc>
          <w:tcPr>
            <w:tcW w:w="992" w:type="dxa"/>
            <w:vMerge/>
          </w:tcPr>
          <w:p w:rsidR="009E19D7" w:rsidRPr="009E19D7" w:rsidRDefault="009E19D7" w:rsidP="009E19D7">
            <w:pPr>
              <w:spacing w:after="200" w:line="276" w:lineRule="auto"/>
              <w:contextualSpacing/>
              <w:jc w:val="center"/>
              <w:rPr>
                <w:rFonts w:cs="Times New Roman"/>
                <w:b/>
                <w:highlight w:val="yellow"/>
              </w:rPr>
            </w:pPr>
          </w:p>
        </w:tc>
        <w:tc>
          <w:tcPr>
            <w:tcW w:w="1134" w:type="dxa"/>
            <w:vMerge/>
          </w:tcPr>
          <w:p w:rsidR="009E19D7" w:rsidRPr="009E19D7" w:rsidRDefault="009E19D7" w:rsidP="009E19D7">
            <w:pPr>
              <w:spacing w:after="200" w:line="276" w:lineRule="auto"/>
              <w:contextualSpacing/>
              <w:jc w:val="center"/>
              <w:rPr>
                <w:rFonts w:cs="Times New Roman"/>
                <w:b/>
                <w:highlight w:val="yellow"/>
              </w:rPr>
            </w:pPr>
          </w:p>
        </w:tc>
      </w:tr>
      <w:tr w:rsidR="009E19D7" w:rsidRPr="009E19D7" w:rsidTr="00F05219">
        <w:trPr>
          <w:trHeight w:val="775"/>
        </w:trPr>
        <w:tc>
          <w:tcPr>
            <w:tcW w:w="551" w:type="dxa"/>
            <w:vAlign w:val="center"/>
          </w:tcPr>
          <w:p w:rsidR="009E19D7" w:rsidRPr="009E19D7" w:rsidRDefault="009E19D7" w:rsidP="009E19D7">
            <w:pPr>
              <w:spacing w:after="200" w:line="276" w:lineRule="auto"/>
              <w:contextualSpacing/>
              <w:jc w:val="center"/>
              <w:rPr>
                <w:rFonts w:cs="Times New Roman"/>
                <w:b/>
                <w:highlight w:val="yellow"/>
              </w:rPr>
            </w:pPr>
          </w:p>
        </w:tc>
        <w:tc>
          <w:tcPr>
            <w:tcW w:w="1571"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8363" w:type="dxa"/>
            <w:vMerge w:val="restart"/>
            <w:vAlign w:val="center"/>
          </w:tcPr>
          <w:p w:rsidR="009E19D7" w:rsidRPr="009E19D7" w:rsidRDefault="009E19D7" w:rsidP="009E19D7">
            <w:pPr>
              <w:keepNext/>
              <w:keepLines/>
              <w:spacing w:after="200" w:line="276" w:lineRule="auto"/>
              <w:jc w:val="left"/>
              <w:rPr>
                <w:rFonts w:cs="Times New Roman"/>
              </w:rPr>
            </w:pPr>
            <w:r w:rsidRPr="009E19D7">
              <w:rPr>
                <w:rFonts w:eastAsia="Calibri"/>
                <w:sz w:val="24"/>
                <w:szCs w:val="24"/>
              </w:rPr>
              <w:t xml:space="preserve">Наличие у участника закупки в г. Москва,  учебных помещений с инфраструктурой в районе с хорошей транспортной доступностью; рядом с метро </w:t>
            </w:r>
          </w:p>
          <w:p w:rsidR="009E19D7" w:rsidRPr="009E19D7" w:rsidRDefault="009E19D7" w:rsidP="009E19D7">
            <w:pPr>
              <w:spacing w:after="200" w:line="276" w:lineRule="auto"/>
              <w:contextualSpacing/>
              <w:jc w:val="center"/>
              <w:rPr>
                <w:rFonts w:cs="Times New Roman"/>
                <w:b/>
                <w:highlight w:val="yellow"/>
              </w:rPr>
            </w:pPr>
          </w:p>
        </w:tc>
        <w:tc>
          <w:tcPr>
            <w:tcW w:w="992" w:type="dxa"/>
            <w:vAlign w:val="center"/>
          </w:tcPr>
          <w:p w:rsidR="009E19D7" w:rsidRPr="009E19D7" w:rsidRDefault="009E19D7" w:rsidP="009E19D7">
            <w:pPr>
              <w:spacing w:after="200" w:line="276" w:lineRule="auto"/>
              <w:contextualSpacing/>
              <w:jc w:val="center"/>
              <w:rPr>
                <w:rFonts w:cs="Times New Roman"/>
                <w:b/>
              </w:rPr>
            </w:pPr>
            <w:r w:rsidRPr="009E19D7">
              <w:rPr>
                <w:rFonts w:cs="Times New Roman"/>
                <w:b/>
              </w:rPr>
              <w:t>5</w:t>
            </w:r>
          </w:p>
        </w:tc>
        <w:tc>
          <w:tcPr>
            <w:tcW w:w="1985" w:type="dxa"/>
            <w:gridSpan w:val="2"/>
            <w:vAlign w:val="center"/>
          </w:tcPr>
          <w:p w:rsidR="009E19D7" w:rsidRPr="009E19D7" w:rsidRDefault="009E19D7" w:rsidP="009E19D7">
            <w:pPr>
              <w:spacing w:after="200" w:line="276" w:lineRule="auto"/>
              <w:contextualSpacing/>
              <w:jc w:val="center"/>
              <w:rPr>
                <w:rFonts w:eastAsia="Calibri" w:cs="Times New Roman"/>
                <w:sz w:val="20"/>
                <w:szCs w:val="20"/>
              </w:rPr>
            </w:pPr>
            <w:r w:rsidRPr="009E19D7">
              <w:rPr>
                <w:rFonts w:eastAsia="Calibri" w:cs="Times New Roman"/>
                <w:sz w:val="20"/>
                <w:szCs w:val="20"/>
              </w:rPr>
              <w:t>Г. Москва Помещение Исполнителя, должно находится в радиусе до 500 м  от станции метро</w:t>
            </w:r>
          </w:p>
          <w:p w:rsidR="009E19D7" w:rsidRPr="009E19D7" w:rsidRDefault="009E19D7" w:rsidP="009E19D7">
            <w:pPr>
              <w:spacing w:after="200" w:line="276" w:lineRule="auto"/>
              <w:contextualSpacing/>
              <w:jc w:val="center"/>
              <w:rPr>
                <w:rFonts w:cs="Times New Roman"/>
                <w:b/>
                <w:sz w:val="20"/>
                <w:szCs w:val="20"/>
              </w:rPr>
            </w:pPr>
          </w:p>
        </w:tc>
        <w:tc>
          <w:tcPr>
            <w:tcW w:w="992" w:type="dxa"/>
            <w:vMerge/>
            <w:vAlign w:val="center"/>
          </w:tcPr>
          <w:p w:rsidR="009E19D7" w:rsidRPr="009E19D7" w:rsidRDefault="009E19D7" w:rsidP="009E19D7">
            <w:pPr>
              <w:spacing w:after="200" w:line="276" w:lineRule="auto"/>
              <w:contextualSpacing/>
              <w:jc w:val="center"/>
              <w:rPr>
                <w:rFonts w:cs="Times New Roman"/>
                <w:b/>
                <w:bCs/>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bCs/>
                <w:highlight w:val="yellow"/>
              </w:rPr>
            </w:pPr>
          </w:p>
        </w:tc>
      </w:tr>
      <w:tr w:rsidR="009E19D7" w:rsidRPr="009E19D7" w:rsidTr="00F05219">
        <w:trPr>
          <w:trHeight w:val="775"/>
        </w:trPr>
        <w:tc>
          <w:tcPr>
            <w:tcW w:w="551" w:type="dxa"/>
            <w:vAlign w:val="center"/>
          </w:tcPr>
          <w:p w:rsidR="009E19D7" w:rsidRPr="009E19D7" w:rsidRDefault="009E19D7" w:rsidP="009E19D7">
            <w:pPr>
              <w:spacing w:after="200" w:line="276" w:lineRule="auto"/>
              <w:contextualSpacing/>
              <w:jc w:val="center"/>
              <w:rPr>
                <w:rFonts w:cs="Times New Roman"/>
                <w:b/>
                <w:highlight w:val="yellow"/>
              </w:rPr>
            </w:pPr>
          </w:p>
        </w:tc>
        <w:tc>
          <w:tcPr>
            <w:tcW w:w="1571" w:type="dxa"/>
            <w:vMerge/>
            <w:vAlign w:val="center"/>
          </w:tcPr>
          <w:p w:rsidR="009E19D7" w:rsidRPr="009E19D7" w:rsidRDefault="009E19D7" w:rsidP="009E19D7">
            <w:pPr>
              <w:spacing w:after="200" w:line="276" w:lineRule="auto"/>
              <w:contextualSpacing/>
              <w:jc w:val="center"/>
              <w:rPr>
                <w:rFonts w:cs="Times New Roman"/>
                <w:b/>
                <w:highlight w:val="yellow"/>
              </w:rPr>
            </w:pPr>
          </w:p>
        </w:tc>
        <w:tc>
          <w:tcPr>
            <w:tcW w:w="8363" w:type="dxa"/>
            <w:vMerge/>
            <w:vAlign w:val="center"/>
          </w:tcPr>
          <w:p w:rsidR="009E19D7" w:rsidRPr="009E19D7" w:rsidRDefault="009E19D7" w:rsidP="009E19D7">
            <w:pPr>
              <w:keepNext/>
              <w:keepLines/>
              <w:spacing w:after="200" w:line="276" w:lineRule="auto"/>
              <w:jc w:val="left"/>
              <w:rPr>
                <w:rFonts w:cs="Times New Roman"/>
              </w:rPr>
            </w:pPr>
          </w:p>
        </w:tc>
        <w:tc>
          <w:tcPr>
            <w:tcW w:w="992" w:type="dxa"/>
            <w:vAlign w:val="center"/>
          </w:tcPr>
          <w:p w:rsidR="009E19D7" w:rsidRPr="009E19D7" w:rsidRDefault="009E19D7" w:rsidP="009E19D7">
            <w:pPr>
              <w:spacing w:after="200" w:line="276" w:lineRule="auto"/>
              <w:contextualSpacing/>
              <w:jc w:val="center"/>
              <w:rPr>
                <w:rFonts w:cs="Times New Roman"/>
              </w:rPr>
            </w:pPr>
            <w:r w:rsidRPr="009E19D7">
              <w:rPr>
                <w:rFonts w:cs="Times New Roman"/>
              </w:rPr>
              <w:t>0</w:t>
            </w:r>
          </w:p>
        </w:tc>
        <w:tc>
          <w:tcPr>
            <w:tcW w:w="1985" w:type="dxa"/>
            <w:gridSpan w:val="2"/>
            <w:vAlign w:val="center"/>
          </w:tcPr>
          <w:p w:rsidR="009E19D7" w:rsidRPr="009E19D7" w:rsidRDefault="009E19D7" w:rsidP="009E19D7">
            <w:pPr>
              <w:spacing w:after="200" w:line="276" w:lineRule="auto"/>
              <w:contextualSpacing/>
              <w:jc w:val="center"/>
              <w:rPr>
                <w:rFonts w:cs="Times New Roman"/>
                <w:sz w:val="20"/>
                <w:szCs w:val="20"/>
              </w:rPr>
            </w:pPr>
            <w:r w:rsidRPr="009E19D7">
              <w:rPr>
                <w:rFonts w:cs="Times New Roman"/>
                <w:sz w:val="20"/>
                <w:szCs w:val="20"/>
              </w:rPr>
              <w:t>Г. Москва Помещение Исполнителя, должно находится в радиусе от  500 м  от станции метро</w:t>
            </w:r>
          </w:p>
        </w:tc>
        <w:tc>
          <w:tcPr>
            <w:tcW w:w="992" w:type="dxa"/>
            <w:vMerge/>
            <w:vAlign w:val="center"/>
          </w:tcPr>
          <w:p w:rsidR="009E19D7" w:rsidRPr="009E19D7" w:rsidRDefault="009E19D7" w:rsidP="009E19D7">
            <w:pPr>
              <w:spacing w:after="200" w:line="276" w:lineRule="auto"/>
              <w:contextualSpacing/>
              <w:jc w:val="center"/>
              <w:rPr>
                <w:rFonts w:cs="Times New Roman"/>
                <w:b/>
                <w:bCs/>
                <w:highlight w:val="yellow"/>
              </w:rPr>
            </w:pPr>
          </w:p>
        </w:tc>
        <w:tc>
          <w:tcPr>
            <w:tcW w:w="1134" w:type="dxa"/>
            <w:vMerge/>
            <w:vAlign w:val="center"/>
          </w:tcPr>
          <w:p w:rsidR="009E19D7" w:rsidRPr="009E19D7" w:rsidRDefault="009E19D7" w:rsidP="009E19D7">
            <w:pPr>
              <w:spacing w:after="200" w:line="276" w:lineRule="auto"/>
              <w:contextualSpacing/>
              <w:jc w:val="center"/>
              <w:rPr>
                <w:rFonts w:cs="Times New Roman"/>
                <w:b/>
                <w:bCs/>
                <w:highlight w:val="yellow"/>
              </w:rPr>
            </w:pPr>
          </w:p>
        </w:tc>
      </w:tr>
    </w:tbl>
    <w:p w:rsidR="009E19D7" w:rsidRDefault="009E19D7" w:rsidP="00FD0EB5">
      <w:pPr>
        <w:spacing w:after="200" w:line="276" w:lineRule="auto"/>
        <w:ind w:left="720"/>
        <w:contextualSpacing/>
        <w:jc w:val="center"/>
        <w:rPr>
          <w:rFonts w:eastAsiaTheme="minorEastAsia" w:cs="Times New Roman"/>
          <w:lang w:eastAsia="ru-RU"/>
        </w:rPr>
      </w:pPr>
    </w:p>
    <w:p w:rsidR="009E19D7" w:rsidRPr="00202B75" w:rsidRDefault="009E19D7" w:rsidP="00FD0EB5">
      <w:pPr>
        <w:spacing w:after="200" w:line="276" w:lineRule="auto"/>
        <w:ind w:left="720"/>
        <w:contextualSpacing/>
        <w:jc w:val="center"/>
        <w:rPr>
          <w:rFonts w:eastAsiaTheme="minorEastAsia" w:cs="Times New Roman"/>
          <w:lang w:eastAsia="ru-RU"/>
        </w:rPr>
      </w:pPr>
    </w:p>
    <w:p w:rsidR="00FD0EB5" w:rsidRPr="00202B75" w:rsidRDefault="00FD0EB5" w:rsidP="00FD0EB5">
      <w:pPr>
        <w:spacing w:after="200" w:line="276" w:lineRule="auto"/>
        <w:ind w:left="720"/>
        <w:contextualSpacing/>
        <w:jc w:val="left"/>
        <w:rPr>
          <w:rFonts w:eastAsiaTheme="minorEastAsia" w:cs="Times New Roman"/>
          <w:b/>
          <w:lang w:eastAsia="ru-RU"/>
        </w:rPr>
      </w:pPr>
    </w:p>
    <w:p w:rsidR="00FD0EB5" w:rsidRPr="00FD0EB5" w:rsidRDefault="00FD0EB5" w:rsidP="00FD0EB5">
      <w:pPr>
        <w:spacing w:after="200" w:line="276" w:lineRule="auto"/>
        <w:ind w:left="720"/>
        <w:contextualSpacing/>
        <w:jc w:val="center"/>
        <w:rPr>
          <w:rFonts w:eastAsiaTheme="minorEastAsia" w:cs="Times New Roman"/>
          <w:b/>
          <w:highlight w:val="yellow"/>
          <w:lang w:eastAsia="ru-RU"/>
        </w:rPr>
        <w:sectPr w:rsidR="00FD0EB5" w:rsidRPr="00FD0EB5" w:rsidSect="00D93568">
          <w:pgSz w:w="16838" w:h="11906" w:orient="landscape" w:code="9"/>
          <w:pgMar w:top="1077" w:right="709" w:bottom="567" w:left="567" w:header="284" w:footer="284" w:gutter="0"/>
          <w:cols w:space="708"/>
          <w:titlePg/>
          <w:docGrid w:linePitch="360"/>
        </w:sectPr>
      </w:pPr>
    </w:p>
    <w:p w:rsidR="00FD0EB5" w:rsidRPr="00FD0EB5" w:rsidRDefault="00FD0EB5" w:rsidP="00FD0EB5">
      <w:pPr>
        <w:jc w:val="center"/>
        <w:rPr>
          <w:rFonts w:eastAsiaTheme="minorEastAsia" w:cs="Times New Roman"/>
          <w:b/>
          <w:sz w:val="24"/>
          <w:szCs w:val="24"/>
          <w:lang w:eastAsia="ru-RU"/>
        </w:rPr>
      </w:pPr>
      <w:r w:rsidRPr="00FD0EB5">
        <w:rPr>
          <w:rFonts w:eastAsiaTheme="minorEastAsia" w:cs="Times New Roman"/>
          <w:b/>
          <w:sz w:val="24"/>
          <w:szCs w:val="24"/>
          <w:lang w:eastAsia="ru-RU"/>
        </w:rPr>
        <w:lastRenderedPageBreak/>
        <w:t>Порядок оценки заявок:</w:t>
      </w:r>
    </w:p>
    <w:p w:rsidR="00FD0EB5" w:rsidRPr="00FD0EB5" w:rsidRDefault="00FD0EB5" w:rsidP="00FD0EB5">
      <w:pPr>
        <w:autoSpaceDE w:val="0"/>
        <w:autoSpaceDN w:val="0"/>
        <w:adjustRightInd w:val="0"/>
        <w:ind w:firstLine="567"/>
        <w:jc w:val="left"/>
        <w:outlineLvl w:val="2"/>
        <w:rPr>
          <w:rFonts w:eastAsiaTheme="minorEastAsia" w:cs="Times New Roman"/>
          <w:b/>
          <w:color w:val="000000"/>
          <w:sz w:val="24"/>
          <w:szCs w:val="24"/>
          <w:lang w:eastAsia="ru-RU"/>
        </w:rPr>
      </w:pPr>
      <w:r w:rsidRPr="00FD0EB5">
        <w:rPr>
          <w:rFonts w:eastAsiaTheme="minorEastAsia" w:cs="Times New Roman"/>
          <w:b/>
          <w:iCs/>
          <w:color w:val="000000"/>
          <w:sz w:val="24"/>
          <w:szCs w:val="24"/>
          <w:lang w:eastAsia="ru-RU"/>
        </w:rPr>
        <w:t xml:space="preserve">Порядок оценки заявок </w:t>
      </w:r>
      <w:r w:rsidRPr="00FD0EB5">
        <w:rPr>
          <w:rFonts w:eastAsiaTheme="minorEastAsia" w:cs="Times New Roman"/>
          <w:b/>
          <w:color w:val="000000"/>
          <w:sz w:val="24"/>
          <w:szCs w:val="24"/>
          <w:lang w:eastAsia="ru-RU"/>
        </w:rPr>
        <w:t>по критерию «Цена договора»</w:t>
      </w:r>
    </w:p>
    <w:p w:rsidR="00FD0EB5" w:rsidRPr="00FD0EB5" w:rsidRDefault="00FD0EB5" w:rsidP="00FD0EB5">
      <w:pPr>
        <w:autoSpaceDE w:val="0"/>
        <w:autoSpaceDN w:val="0"/>
        <w:adjustRightInd w:val="0"/>
        <w:ind w:firstLine="709"/>
        <w:rPr>
          <w:rFonts w:eastAsiaTheme="minorEastAsia" w:cs="Times New Roman"/>
          <w:color w:val="0D0D0D"/>
          <w:sz w:val="24"/>
          <w:szCs w:val="24"/>
          <w:lang w:eastAsia="ru-RU"/>
        </w:rPr>
      </w:pPr>
      <w:r w:rsidRPr="00FD0EB5">
        <w:rPr>
          <w:rFonts w:eastAsiaTheme="minorEastAsia" w:cs="Times New Roman"/>
          <w:color w:val="0D0D0D"/>
          <w:sz w:val="24"/>
          <w:szCs w:val="24"/>
          <w:lang w:eastAsia="ru-RU"/>
        </w:rPr>
        <w:t xml:space="preserve">Коэффициент значимости критерия: 0,30. </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Количество баллов, присуждаемых по критерию оценки "Цена договора" (ЦБ</w:t>
      </w:r>
      <w:r w:rsidRPr="00FD0EB5">
        <w:rPr>
          <w:rFonts w:eastAsiaTheme="minorEastAsia" w:cs="Times New Roman"/>
          <w:sz w:val="24"/>
          <w:szCs w:val="24"/>
          <w:vertAlign w:val="subscript"/>
          <w:lang w:val="en-US" w:eastAsia="ru-RU"/>
        </w:rPr>
        <w:t>i</w:t>
      </w:r>
      <w:r w:rsidRPr="00FD0EB5">
        <w:rPr>
          <w:rFonts w:eastAsiaTheme="minorEastAsia" w:cs="Times New Roman"/>
          <w:sz w:val="24"/>
          <w:szCs w:val="24"/>
          <w:lang w:eastAsia="ru-RU"/>
        </w:rPr>
        <w:t>), определяется по формуле:</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 xml:space="preserve">а) в случае если </w:t>
      </w:r>
      <w:r w:rsidRPr="00FD0EB5">
        <w:rPr>
          <w:rFonts w:eastAsiaTheme="minorEastAsia" w:cs="Times New Roman"/>
          <w:noProof/>
          <w:sz w:val="24"/>
          <w:szCs w:val="24"/>
          <w:lang w:eastAsia="ru-RU"/>
        </w:rPr>
        <w:drawing>
          <wp:inline distT="0" distB="0" distL="0" distR="0" wp14:anchorId="7F4D7AF0" wp14:editId="5A725860">
            <wp:extent cx="525145" cy="226060"/>
            <wp:effectExtent l="19050" t="0" r="825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cstate="print"/>
                    <a:srcRect/>
                    <a:stretch>
                      <a:fillRect/>
                    </a:stretch>
                  </pic:blipFill>
                  <pic:spPr bwMode="auto">
                    <a:xfrm>
                      <a:off x="0" y="0"/>
                      <a:ext cx="525145" cy="226060"/>
                    </a:xfrm>
                    <a:prstGeom prst="rect">
                      <a:avLst/>
                    </a:prstGeom>
                    <a:noFill/>
                    <a:ln w="9525">
                      <a:noFill/>
                      <a:miter lim="800000"/>
                      <a:headEnd/>
                      <a:tailEnd/>
                    </a:ln>
                  </pic:spPr>
                </pic:pic>
              </a:graphicData>
            </a:graphic>
          </wp:inline>
        </w:drawing>
      </w:r>
      <w:r w:rsidRPr="00FD0EB5">
        <w:rPr>
          <w:rFonts w:eastAsiaTheme="minorEastAsia" w:cs="Times New Roman"/>
          <w:sz w:val="24"/>
          <w:szCs w:val="24"/>
          <w:lang w:eastAsia="ru-RU"/>
        </w:rPr>
        <w:t>,</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noProof/>
          <w:sz w:val="24"/>
          <w:szCs w:val="24"/>
          <w:lang w:eastAsia="ru-RU"/>
        </w:rPr>
        <w:drawing>
          <wp:inline distT="0" distB="0" distL="0" distR="0" wp14:anchorId="6FB53935" wp14:editId="16609A65">
            <wp:extent cx="1031875" cy="43434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cstate="print"/>
                    <a:srcRect/>
                    <a:stretch>
                      <a:fillRect/>
                    </a:stretch>
                  </pic:blipFill>
                  <pic:spPr bwMode="auto">
                    <a:xfrm>
                      <a:off x="0" y="0"/>
                      <a:ext cx="1031875" cy="434340"/>
                    </a:xfrm>
                    <a:prstGeom prst="rect">
                      <a:avLst/>
                    </a:prstGeom>
                    <a:noFill/>
                    <a:ln w="9525">
                      <a:noFill/>
                      <a:miter lim="800000"/>
                      <a:headEnd/>
                      <a:tailEnd/>
                    </a:ln>
                  </pic:spPr>
                </pic:pic>
              </a:graphicData>
            </a:graphic>
          </wp:inline>
        </w:drawing>
      </w:r>
      <w:r w:rsidRPr="00FD0EB5">
        <w:rPr>
          <w:rFonts w:eastAsiaTheme="minorEastAsia" w:cs="Times New Roman"/>
          <w:sz w:val="24"/>
          <w:szCs w:val="24"/>
          <w:lang w:eastAsia="ru-RU"/>
        </w:rPr>
        <w:t>,</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где:</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noProof/>
          <w:sz w:val="24"/>
          <w:szCs w:val="24"/>
          <w:lang w:eastAsia="ru-RU"/>
        </w:rPr>
        <w:drawing>
          <wp:inline distT="0" distB="0" distL="0" distR="0" wp14:anchorId="130FDD26" wp14:editId="62A3C714">
            <wp:extent cx="199390" cy="226060"/>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cstate="print"/>
                    <a:srcRect/>
                    <a:stretch>
                      <a:fillRect/>
                    </a:stretch>
                  </pic:blipFill>
                  <pic:spPr bwMode="auto">
                    <a:xfrm>
                      <a:off x="0" y="0"/>
                      <a:ext cx="199390" cy="226060"/>
                    </a:xfrm>
                    <a:prstGeom prst="rect">
                      <a:avLst/>
                    </a:prstGeom>
                    <a:noFill/>
                    <a:ln w="9525">
                      <a:noFill/>
                      <a:miter lim="800000"/>
                      <a:headEnd/>
                      <a:tailEnd/>
                    </a:ln>
                  </pic:spPr>
                </pic:pic>
              </a:graphicData>
            </a:graphic>
          </wp:inline>
        </w:drawing>
      </w:r>
      <w:r w:rsidRPr="00FD0EB5">
        <w:rPr>
          <w:rFonts w:eastAsiaTheme="minorEastAsia" w:cs="Times New Roman"/>
          <w:sz w:val="24"/>
          <w:szCs w:val="24"/>
          <w:lang w:eastAsia="ru-RU"/>
        </w:rPr>
        <w:t xml:space="preserve"> - предложение участника закупки, заявка которого оценивается;</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noProof/>
          <w:sz w:val="24"/>
          <w:szCs w:val="24"/>
          <w:lang w:eastAsia="ru-RU"/>
        </w:rPr>
        <w:drawing>
          <wp:inline distT="0" distB="0" distL="0" distR="0" wp14:anchorId="40194706" wp14:editId="24C67537">
            <wp:extent cx="325755" cy="226060"/>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cstate="print"/>
                    <a:srcRect/>
                    <a:stretch>
                      <a:fillRect/>
                    </a:stretch>
                  </pic:blipFill>
                  <pic:spPr bwMode="auto">
                    <a:xfrm>
                      <a:off x="0" y="0"/>
                      <a:ext cx="325755" cy="226060"/>
                    </a:xfrm>
                    <a:prstGeom prst="rect">
                      <a:avLst/>
                    </a:prstGeom>
                    <a:noFill/>
                    <a:ln w="9525">
                      <a:noFill/>
                      <a:miter lim="800000"/>
                      <a:headEnd/>
                      <a:tailEnd/>
                    </a:ln>
                  </pic:spPr>
                </pic:pic>
              </a:graphicData>
            </a:graphic>
          </wp:inline>
        </w:drawing>
      </w:r>
      <w:r w:rsidRPr="00FD0EB5">
        <w:rPr>
          <w:rFonts w:eastAsiaTheme="minorEastAsia" w:cs="Times New Roman"/>
          <w:sz w:val="24"/>
          <w:szCs w:val="24"/>
          <w:lang w:eastAsia="ru-RU"/>
        </w:rPr>
        <w:t xml:space="preserve"> - минимальное предложение из предложений по критерию оценки, сделанных участниками закупки;</w:t>
      </w:r>
    </w:p>
    <w:p w:rsidR="00FD0EB5" w:rsidRPr="00FD0EB5" w:rsidRDefault="00FD0EB5" w:rsidP="00FD0EB5">
      <w:pPr>
        <w:widowControl w:val="0"/>
        <w:autoSpaceDE w:val="0"/>
        <w:autoSpaceDN w:val="0"/>
        <w:adjustRightInd w:val="0"/>
        <w:ind w:firstLine="540"/>
        <w:rPr>
          <w:rFonts w:eastAsiaTheme="minorEastAsia" w:cs="Times New Roman"/>
          <w:sz w:val="24"/>
          <w:szCs w:val="24"/>
          <w:lang w:eastAsia="ru-RU"/>
        </w:rPr>
      </w:pPr>
      <w:r w:rsidRPr="00FD0EB5">
        <w:rPr>
          <w:rFonts w:eastAsiaTheme="minorEastAsia" w:cs="Times New Roman"/>
          <w:sz w:val="24"/>
          <w:szCs w:val="24"/>
          <w:lang w:eastAsia="ru-RU"/>
        </w:rPr>
        <w:t xml:space="preserve">б) в случае если </w:t>
      </w:r>
      <w:r w:rsidRPr="00FD0EB5">
        <w:rPr>
          <w:rFonts w:eastAsiaTheme="minorEastAsia" w:cs="Times New Roman"/>
          <w:noProof/>
          <w:position w:val="-12"/>
          <w:sz w:val="24"/>
          <w:szCs w:val="24"/>
          <w:lang w:eastAsia="ru-RU"/>
        </w:rPr>
        <w:drawing>
          <wp:inline distT="0" distB="0" distL="0" distR="0" wp14:anchorId="6C8B961F" wp14:editId="420B069E">
            <wp:extent cx="523875" cy="228600"/>
            <wp:effectExtent l="0" t="0" r="952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FD0EB5">
        <w:rPr>
          <w:rFonts w:eastAsiaTheme="minorEastAsia" w:cs="Times New Roman"/>
          <w:sz w:val="24"/>
          <w:szCs w:val="24"/>
          <w:lang w:eastAsia="ru-RU"/>
        </w:rPr>
        <w:t>,</w:t>
      </w:r>
    </w:p>
    <w:tbl>
      <w:tblPr>
        <w:tblW w:w="2960" w:type="dxa"/>
        <w:jc w:val="center"/>
        <w:tblLook w:val="04A0" w:firstRow="1" w:lastRow="0" w:firstColumn="1" w:lastColumn="0" w:noHBand="0" w:noVBand="1"/>
      </w:tblPr>
      <w:tblGrid>
        <w:gridCol w:w="960"/>
        <w:gridCol w:w="1040"/>
        <w:gridCol w:w="960"/>
      </w:tblGrid>
      <w:tr w:rsidR="00FD0EB5" w:rsidRPr="00FD0EB5" w:rsidTr="00D93568">
        <w:trPr>
          <w:trHeight w:val="315"/>
          <w:jc w:val="center"/>
        </w:trPr>
        <w:tc>
          <w:tcPr>
            <w:tcW w:w="960" w:type="dxa"/>
            <w:vMerge w:val="restart"/>
            <w:shd w:val="clear" w:color="auto" w:fill="auto"/>
            <w:vAlign w:val="center"/>
            <w:hideMark/>
          </w:tcPr>
          <w:p w:rsidR="00FD0EB5" w:rsidRPr="00FD0EB5" w:rsidRDefault="00FD0EB5" w:rsidP="00FD0EB5">
            <w:pPr>
              <w:jc w:val="right"/>
              <w:rPr>
                <w:rFonts w:eastAsiaTheme="minorEastAsia" w:cs="Times New Roman"/>
                <w:color w:val="000000"/>
                <w:sz w:val="24"/>
                <w:szCs w:val="24"/>
                <w:lang w:eastAsia="ru-RU"/>
              </w:rPr>
            </w:pPr>
            <w:r w:rsidRPr="00FD0EB5">
              <w:rPr>
                <w:rFonts w:eastAsiaTheme="minorEastAsia" w:cs="Times New Roman"/>
                <w:color w:val="000000"/>
                <w:sz w:val="24"/>
                <w:szCs w:val="24"/>
                <w:lang w:eastAsia="ru-RU"/>
              </w:rPr>
              <w:t>ЦБ</w:t>
            </w:r>
            <w:r w:rsidRPr="00FD0EB5">
              <w:rPr>
                <w:rFonts w:eastAsiaTheme="minorEastAsia" w:cs="Times New Roman"/>
                <w:color w:val="000000"/>
                <w:sz w:val="24"/>
                <w:szCs w:val="24"/>
                <w:vertAlign w:val="subscript"/>
                <w:lang w:eastAsia="ru-RU"/>
              </w:rPr>
              <w:t>i</w:t>
            </w:r>
            <w:r w:rsidRPr="00FD0EB5">
              <w:rPr>
                <w:rFonts w:eastAsiaTheme="minorEastAsia" w:cs="Times New Roman"/>
                <w:color w:val="000000"/>
                <w:sz w:val="24"/>
                <w:szCs w:val="24"/>
                <w:lang w:eastAsia="ru-RU"/>
              </w:rPr>
              <w:t>=</w:t>
            </w:r>
          </w:p>
        </w:tc>
        <w:tc>
          <w:tcPr>
            <w:tcW w:w="1040" w:type="dxa"/>
            <w:tcBorders>
              <w:top w:val="nil"/>
              <w:left w:val="nil"/>
              <w:bottom w:val="single" w:sz="4" w:space="0" w:color="auto"/>
              <w:right w:val="nil"/>
            </w:tcBorders>
            <w:shd w:val="clear" w:color="auto" w:fill="auto"/>
            <w:noWrap/>
            <w:vAlign w:val="bottom"/>
            <w:hideMark/>
          </w:tcPr>
          <w:p w:rsidR="00FD0EB5" w:rsidRPr="00FD0EB5" w:rsidRDefault="00FD0EB5" w:rsidP="00FD0EB5">
            <w:pPr>
              <w:ind w:left="-60" w:right="-108"/>
              <w:jc w:val="center"/>
              <w:rPr>
                <w:rFonts w:eastAsiaTheme="minorEastAsia" w:cs="Times New Roman"/>
                <w:color w:val="000000"/>
                <w:sz w:val="24"/>
                <w:szCs w:val="24"/>
                <w:lang w:eastAsia="ru-RU"/>
              </w:rPr>
            </w:pPr>
            <w:r w:rsidRPr="00FD0EB5">
              <w:rPr>
                <w:rFonts w:eastAsiaTheme="minorEastAsia" w:cs="Times New Roman"/>
                <w:color w:val="000000"/>
                <w:sz w:val="24"/>
                <w:szCs w:val="24"/>
                <w:lang w:eastAsia="ru-RU"/>
              </w:rPr>
              <w:t>(Ц</w:t>
            </w:r>
            <w:r w:rsidRPr="00FD0EB5">
              <w:rPr>
                <w:rFonts w:eastAsiaTheme="minorEastAsia" w:cs="Times New Roman"/>
                <w:color w:val="000000"/>
                <w:sz w:val="24"/>
                <w:szCs w:val="24"/>
                <w:vertAlign w:val="subscript"/>
                <w:lang w:eastAsia="ru-RU"/>
              </w:rPr>
              <w:t>max</w:t>
            </w:r>
            <w:r w:rsidRPr="00FD0EB5">
              <w:rPr>
                <w:rFonts w:eastAsiaTheme="minorEastAsia" w:cs="Times New Roman"/>
                <w:color w:val="000000"/>
                <w:sz w:val="24"/>
                <w:szCs w:val="24"/>
                <w:lang w:eastAsia="ru-RU"/>
              </w:rPr>
              <w:t>-Ц</w:t>
            </w:r>
            <w:r w:rsidRPr="00FD0EB5">
              <w:rPr>
                <w:rFonts w:eastAsiaTheme="minorEastAsia" w:cs="Times New Roman"/>
                <w:color w:val="000000"/>
                <w:sz w:val="24"/>
                <w:szCs w:val="24"/>
                <w:vertAlign w:val="subscript"/>
                <w:lang w:eastAsia="ru-RU"/>
              </w:rPr>
              <w:t>i</w:t>
            </w:r>
            <w:r w:rsidRPr="00FD0EB5">
              <w:rPr>
                <w:rFonts w:eastAsiaTheme="minorEastAsia" w:cs="Times New Roman"/>
                <w:color w:val="000000"/>
                <w:sz w:val="24"/>
                <w:szCs w:val="24"/>
                <w:lang w:eastAsia="ru-RU"/>
              </w:rPr>
              <w:t>)</w:t>
            </w:r>
          </w:p>
        </w:tc>
        <w:tc>
          <w:tcPr>
            <w:tcW w:w="960" w:type="dxa"/>
            <w:vMerge w:val="restart"/>
            <w:shd w:val="clear" w:color="auto" w:fill="auto"/>
            <w:vAlign w:val="center"/>
            <w:hideMark/>
          </w:tcPr>
          <w:p w:rsidR="00FD0EB5" w:rsidRPr="00FD0EB5" w:rsidRDefault="00FD0EB5" w:rsidP="00FD0EB5">
            <w:pPr>
              <w:jc w:val="left"/>
              <w:rPr>
                <w:rFonts w:eastAsiaTheme="minorEastAsia" w:cs="Times New Roman"/>
                <w:color w:val="000000"/>
                <w:sz w:val="24"/>
                <w:szCs w:val="24"/>
                <w:lang w:val="en-US" w:eastAsia="ru-RU"/>
              </w:rPr>
            </w:pPr>
            <w:r w:rsidRPr="00FD0EB5">
              <w:rPr>
                <w:rFonts w:eastAsiaTheme="minorEastAsia" w:cs="Times New Roman"/>
                <w:color w:val="000000"/>
                <w:sz w:val="24"/>
                <w:szCs w:val="24"/>
                <w:lang w:eastAsia="ru-RU"/>
              </w:rPr>
              <w:t>x100</w:t>
            </w:r>
            <w:r w:rsidRPr="00FD0EB5">
              <w:rPr>
                <w:rFonts w:eastAsiaTheme="minorEastAsia" w:cs="Times New Roman"/>
                <w:color w:val="000000"/>
                <w:sz w:val="24"/>
                <w:szCs w:val="24"/>
                <w:lang w:val="en-US" w:eastAsia="ru-RU"/>
              </w:rPr>
              <w:t>,</w:t>
            </w:r>
          </w:p>
        </w:tc>
      </w:tr>
      <w:tr w:rsidR="00FD0EB5" w:rsidRPr="00FD0EB5" w:rsidTr="00D93568">
        <w:trPr>
          <w:trHeight w:val="315"/>
          <w:jc w:val="center"/>
        </w:trPr>
        <w:tc>
          <w:tcPr>
            <w:tcW w:w="0" w:type="auto"/>
            <w:vMerge/>
            <w:shd w:val="clear" w:color="auto" w:fill="auto"/>
            <w:vAlign w:val="center"/>
            <w:hideMark/>
          </w:tcPr>
          <w:p w:rsidR="00FD0EB5" w:rsidRPr="00FD0EB5" w:rsidRDefault="00FD0EB5" w:rsidP="00FD0EB5">
            <w:pPr>
              <w:jc w:val="left"/>
              <w:rPr>
                <w:rFonts w:eastAsiaTheme="minorEastAsia" w:cs="Times New Roman"/>
                <w:color w:val="000000"/>
                <w:sz w:val="24"/>
                <w:szCs w:val="24"/>
                <w:lang w:eastAsia="ru-RU"/>
              </w:rPr>
            </w:pPr>
          </w:p>
        </w:tc>
        <w:tc>
          <w:tcPr>
            <w:tcW w:w="1040" w:type="dxa"/>
            <w:shd w:val="clear" w:color="auto" w:fill="auto"/>
            <w:noWrap/>
            <w:vAlign w:val="bottom"/>
            <w:hideMark/>
          </w:tcPr>
          <w:p w:rsidR="00FD0EB5" w:rsidRPr="00FD0EB5" w:rsidRDefault="00FD0EB5" w:rsidP="00FD0EB5">
            <w:pPr>
              <w:jc w:val="center"/>
              <w:rPr>
                <w:rFonts w:eastAsiaTheme="minorEastAsia" w:cs="Times New Roman"/>
                <w:color w:val="000000"/>
                <w:sz w:val="24"/>
                <w:szCs w:val="24"/>
                <w:lang w:eastAsia="ru-RU"/>
              </w:rPr>
            </w:pPr>
            <w:r w:rsidRPr="00FD0EB5">
              <w:rPr>
                <w:rFonts w:eastAsiaTheme="minorEastAsia" w:cs="Times New Roman"/>
                <w:color w:val="000000"/>
                <w:sz w:val="24"/>
                <w:szCs w:val="24"/>
                <w:lang w:eastAsia="ru-RU"/>
              </w:rPr>
              <w:t>Ц</w:t>
            </w:r>
            <w:r w:rsidRPr="00FD0EB5">
              <w:rPr>
                <w:rFonts w:eastAsiaTheme="minorEastAsia" w:cs="Times New Roman"/>
                <w:color w:val="000000"/>
                <w:sz w:val="24"/>
                <w:szCs w:val="24"/>
                <w:vertAlign w:val="subscript"/>
                <w:lang w:eastAsia="ru-RU"/>
              </w:rPr>
              <w:t>max</w:t>
            </w:r>
          </w:p>
        </w:tc>
        <w:tc>
          <w:tcPr>
            <w:tcW w:w="0" w:type="auto"/>
            <w:vMerge/>
            <w:shd w:val="clear" w:color="auto" w:fill="auto"/>
            <w:vAlign w:val="center"/>
            <w:hideMark/>
          </w:tcPr>
          <w:p w:rsidR="00FD0EB5" w:rsidRPr="00FD0EB5" w:rsidRDefault="00FD0EB5" w:rsidP="00FD0EB5">
            <w:pPr>
              <w:jc w:val="left"/>
              <w:rPr>
                <w:rFonts w:eastAsiaTheme="minorEastAsia" w:cs="Times New Roman"/>
                <w:color w:val="000000"/>
                <w:sz w:val="24"/>
                <w:szCs w:val="24"/>
                <w:lang w:val="en-US" w:eastAsia="ru-RU"/>
              </w:rPr>
            </w:pPr>
          </w:p>
        </w:tc>
      </w:tr>
    </w:tbl>
    <w:p w:rsidR="00FD0EB5" w:rsidRPr="00FD0EB5" w:rsidRDefault="00FD0EB5" w:rsidP="00FD0EB5">
      <w:pPr>
        <w:widowControl w:val="0"/>
        <w:autoSpaceDE w:val="0"/>
        <w:autoSpaceDN w:val="0"/>
        <w:adjustRightInd w:val="0"/>
        <w:ind w:firstLine="567"/>
        <w:rPr>
          <w:rFonts w:eastAsiaTheme="minorEastAsia" w:cs="Times New Roman"/>
          <w:sz w:val="24"/>
          <w:szCs w:val="24"/>
          <w:lang w:eastAsia="ru-RU"/>
        </w:rPr>
      </w:pPr>
      <w:r w:rsidRPr="00FD0EB5">
        <w:rPr>
          <w:rFonts w:eastAsiaTheme="minorEastAsia" w:cs="Times New Roman"/>
          <w:sz w:val="24"/>
          <w:szCs w:val="24"/>
          <w:lang w:eastAsia="ru-RU"/>
        </w:rPr>
        <w:t xml:space="preserve">где </w:t>
      </w:r>
      <w:r w:rsidRPr="00FD0EB5">
        <w:rPr>
          <w:rFonts w:eastAsiaTheme="minorEastAsia" w:cs="Times New Roman"/>
          <w:noProof/>
          <w:position w:val="-12"/>
          <w:sz w:val="24"/>
          <w:szCs w:val="24"/>
          <w:lang w:eastAsia="ru-RU"/>
        </w:rPr>
        <w:drawing>
          <wp:inline distT="0" distB="0" distL="0" distR="0" wp14:anchorId="3C09AFD8" wp14:editId="5AABC024">
            <wp:extent cx="323850" cy="22860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D0EB5">
        <w:rPr>
          <w:rFonts w:eastAsiaTheme="minorEastAsia" w:cs="Times New Roman"/>
          <w:sz w:val="24"/>
          <w:szCs w:val="24"/>
          <w:lang w:eastAsia="ru-RU"/>
        </w:rPr>
        <w:t xml:space="preserve"> - максимальное предложение из предложений по критерию, сделанных участниками закупки.</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Договора заключается на условиях по данному критерию, указанных в заявке.</w:t>
      </w:r>
    </w:p>
    <w:p w:rsidR="00FD0EB5" w:rsidRPr="00FD0EB5" w:rsidRDefault="00FD0EB5" w:rsidP="00FD0EB5">
      <w:pPr>
        <w:ind w:firstLine="709"/>
        <w:rPr>
          <w:rFonts w:eastAsiaTheme="minorEastAsia" w:cs="Times New Roman"/>
          <w:sz w:val="24"/>
          <w:szCs w:val="24"/>
          <w:u w:val="single"/>
          <w:lang w:eastAsia="ru-RU"/>
        </w:rPr>
      </w:pPr>
      <w:r w:rsidRPr="00FD0EB5">
        <w:rPr>
          <w:rFonts w:eastAsiaTheme="minorEastAsia" w:cs="Times New Roman"/>
          <w:sz w:val="24"/>
          <w:szCs w:val="24"/>
          <w:u w:val="single"/>
          <w:lang w:eastAsia="ru-RU"/>
        </w:rPr>
        <w:t>Антидемпинговые меры при осуществлении закупок.</w:t>
      </w:r>
    </w:p>
    <w:p w:rsidR="00FD0EB5" w:rsidRPr="00FD0EB5" w:rsidRDefault="00FD0EB5" w:rsidP="00FD0EB5">
      <w:pPr>
        <w:tabs>
          <w:tab w:val="left" w:pos="0"/>
        </w:tabs>
        <w:autoSpaceDE w:val="0"/>
        <w:autoSpaceDN w:val="0"/>
        <w:adjustRightInd w:val="0"/>
        <w:ind w:firstLine="709"/>
        <w:rPr>
          <w:rFonts w:eastAsiaTheme="minorEastAsia" w:cs="Times New Roman"/>
          <w:sz w:val="24"/>
          <w:szCs w:val="24"/>
          <w:lang w:eastAsia="ru-RU"/>
        </w:rPr>
      </w:pPr>
      <w:r w:rsidRPr="00FD0EB5">
        <w:rPr>
          <w:rFonts w:eastAsiaTheme="minorEastAsia" w:cs="Times New Roman"/>
          <w:sz w:val="24"/>
          <w:szCs w:val="24"/>
          <w:lang w:eastAsia="ru-RU"/>
        </w:rPr>
        <w:t>Если при участии в Запросе предложений участником закупки предлагается «демпинговая цена» (</w:t>
      </w:r>
      <w:r w:rsidRPr="00FD0EB5">
        <w:rPr>
          <w:rFonts w:eastAsiaTheme="minorEastAsia" w:cs="Times New Roman"/>
          <w:color w:val="000000"/>
          <w:sz w:val="24"/>
          <w:szCs w:val="24"/>
          <w:shd w:val="clear" w:color="auto" w:fill="FFFFFF"/>
          <w:lang w:eastAsia="ru-RU"/>
        </w:rPr>
        <w:t xml:space="preserve">участник снизил цену на </w:t>
      </w:r>
      <w:r w:rsidRPr="00FD0EB5">
        <w:rPr>
          <w:rFonts w:eastAsiaTheme="minorEastAsia" w:cs="Times New Roman"/>
          <w:sz w:val="24"/>
          <w:szCs w:val="24"/>
          <w:shd w:val="clear" w:color="auto" w:fill="FFFFFF"/>
          <w:lang w:eastAsia="ru-RU"/>
        </w:rPr>
        <w:t>20 (двадцать) и   более процентов</w:t>
      </w:r>
      <w:r w:rsidRPr="00FD0EB5">
        <w:rPr>
          <w:rFonts w:eastAsiaTheme="minorEastAsia" w:cs="Times New Roman"/>
          <w:sz w:val="24"/>
          <w:szCs w:val="24"/>
          <w:lang w:eastAsia="ru-RU"/>
        </w:rPr>
        <w:t xml:space="preserve"> от начальной (максимальной) цены договора</w:t>
      </w:r>
      <w:r w:rsidRPr="00FD0EB5">
        <w:rPr>
          <w:rFonts w:eastAsiaTheme="minorEastAsia" w:cs="Times New Roman"/>
          <w:sz w:val="24"/>
          <w:szCs w:val="24"/>
          <w:shd w:val="clear" w:color="auto" w:fill="FFFFFF"/>
          <w:lang w:eastAsia="ru-RU"/>
        </w:rPr>
        <w:t xml:space="preserve">), то </w:t>
      </w:r>
      <w:r w:rsidRPr="00FD0EB5">
        <w:rPr>
          <w:rFonts w:eastAsiaTheme="minorEastAsia"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FD0EB5" w:rsidRPr="00FD0EB5" w:rsidRDefault="00FD0EB5" w:rsidP="00FD0EB5">
      <w:pPr>
        <w:tabs>
          <w:tab w:val="left" w:pos="0"/>
        </w:tabs>
        <w:autoSpaceDE w:val="0"/>
        <w:autoSpaceDN w:val="0"/>
        <w:adjustRightInd w:val="0"/>
        <w:ind w:firstLine="709"/>
        <w:rPr>
          <w:rFonts w:eastAsiaTheme="minorEastAsia" w:cs="Times New Roman"/>
          <w:sz w:val="24"/>
          <w:szCs w:val="24"/>
          <w:lang w:eastAsia="ru-RU"/>
        </w:rPr>
      </w:pPr>
      <w:r w:rsidRPr="00FD0EB5">
        <w:rPr>
          <w:rFonts w:eastAsiaTheme="minorEastAsia"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FD0EB5">
        <w:rPr>
          <w:rFonts w:eastAsiaTheme="minorEastAsia" w:cs="Times New Roman"/>
          <w:sz w:val="24"/>
          <w:szCs w:val="24"/>
          <w:shd w:val="clear" w:color="auto" w:fill="FFFFFF"/>
          <w:lang w:eastAsia="ru-RU"/>
        </w:rPr>
        <w:t>на 20 (двадцать) и   более процентов</w:t>
      </w:r>
      <w:r w:rsidRPr="00FD0EB5">
        <w:rPr>
          <w:rFonts w:eastAsiaTheme="minorEastAsia"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FD0EB5" w:rsidRPr="00FD0EB5" w:rsidRDefault="00FD0EB5" w:rsidP="00FD0EB5">
      <w:pPr>
        <w:ind w:firstLine="709"/>
        <w:rPr>
          <w:rFonts w:eastAsiaTheme="minorEastAsia" w:cs="Times New Roman"/>
          <w:sz w:val="24"/>
          <w:szCs w:val="24"/>
          <w:lang w:eastAsia="ru-RU"/>
        </w:rPr>
      </w:pPr>
      <w:r w:rsidRPr="00FD0EB5">
        <w:rPr>
          <w:rFonts w:eastAsiaTheme="minorEastAsia"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FD0EB5" w:rsidRPr="00FD0EB5" w:rsidRDefault="00FD0EB5" w:rsidP="00FD0EB5">
      <w:pPr>
        <w:tabs>
          <w:tab w:val="left" w:pos="0"/>
        </w:tabs>
        <w:ind w:firstLine="709"/>
        <w:rPr>
          <w:rFonts w:eastAsiaTheme="minorEastAsia" w:cs="Times New Roman"/>
          <w:sz w:val="24"/>
          <w:szCs w:val="24"/>
          <w:lang w:eastAsia="ru-RU"/>
        </w:rPr>
      </w:pPr>
      <w:r w:rsidRPr="00FD0EB5">
        <w:rPr>
          <w:rFonts w:eastAsiaTheme="minorEastAsia"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FD0EB5" w:rsidRPr="00FD0EB5" w:rsidRDefault="00FD0EB5" w:rsidP="00FD0EB5">
      <w:pPr>
        <w:tabs>
          <w:tab w:val="left" w:pos="0"/>
        </w:tabs>
        <w:autoSpaceDN w:val="0"/>
        <w:ind w:firstLine="540"/>
        <w:jc w:val="left"/>
        <w:rPr>
          <w:rFonts w:eastAsiaTheme="minorEastAsia" w:cs="Times New Roman"/>
          <w:sz w:val="24"/>
          <w:szCs w:val="24"/>
          <w:lang w:eastAsia="ru-RU"/>
        </w:rPr>
      </w:pPr>
      <w:r w:rsidRPr="00FD0EB5">
        <w:rPr>
          <w:rFonts w:eastAsiaTheme="minorEastAsia" w:cs="Times New Roman"/>
          <w:sz w:val="24"/>
          <w:szCs w:val="24"/>
          <w:lang w:eastAsia="ru-RU"/>
        </w:rPr>
        <w:lastRenderedPageBreak/>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FD0EB5">
        <w:rPr>
          <w:rFonts w:eastAsiaTheme="minorEastAsia" w:cs="Times New Roman"/>
          <w:color w:val="000000" w:themeColor="text1"/>
          <w:sz w:val="24"/>
          <w:szCs w:val="24"/>
          <w:lang w:eastAsia="ru-RU"/>
        </w:rPr>
        <w:t xml:space="preserve"> </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b/>
          <w:lang w:eastAsia="ru-RU"/>
        </w:rPr>
        <w:t>Для получения рейтинга заявок по критериям «Квалификация участника</w:t>
      </w:r>
      <w:r w:rsidRPr="00FD0EB5">
        <w:rPr>
          <w:rFonts w:eastAsiaTheme="minorEastAsia"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В отношении нестоимостного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1.</w:t>
      </w:r>
      <w:r w:rsidRPr="00FD0EB5">
        <w:rPr>
          <w:rFonts w:eastAsiaTheme="minorEastAsia"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2.</w:t>
      </w:r>
      <w:r w:rsidRPr="00FD0EB5">
        <w:rPr>
          <w:rFonts w:eastAsiaTheme="minorEastAsia" w:cs="Times New Roman"/>
          <w:lang w:eastAsia="ru-RU"/>
        </w:rPr>
        <w:tab/>
        <w:t>Квалификация участника закупки, выраженная в обеспеченности участника закупки трудовыми ресурсами.</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3.</w:t>
      </w:r>
      <w:r w:rsidRPr="00FD0EB5">
        <w:rPr>
          <w:rFonts w:eastAsiaTheme="minorEastAsia" w:cs="Times New Roman"/>
          <w:lang w:eastAsia="ru-RU"/>
        </w:rPr>
        <w:tab/>
        <w:t>Квалификация участника закупки, выраженная в наличии деловой репутации у участника закупки.</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 xml:space="preserve">Сумма величин значимости показателей оценки по критерию «Квалификация участника закупки» равна 100%. </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Количество баллов (НЦБi), присуждаемых i-й заявке по критерию «Квалификация участника закупки», определяется по формуле:</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НЦБi = Ci1+Ci2+…+Cik,</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где:</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НЦБi – количество баллов, присуждаемых i-й заявке по указанному критерию;</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Cik – значение в баллах, присуждаемое i-й заявке на участие в запросе предложений по k-му показателю, где k – количество установленных показателей.</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Расчет значения Cik осуществляется по формуле:</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Cik = Pi * Zk / 100,</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где:</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Pi– значение в баллах, присвоенных по показателю;</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ru-RU"/>
        </w:rPr>
      </w:pPr>
      <w:r w:rsidRPr="00FD0EB5">
        <w:rPr>
          <w:rFonts w:eastAsiaTheme="minorEastAsia" w:cs="Times New Roman"/>
          <w:lang w:eastAsia="ru-RU"/>
        </w:rPr>
        <w:t>Zk– значимость показателя.</w:t>
      </w:r>
    </w:p>
    <w:p w:rsidR="00FD0EB5" w:rsidRPr="00FD0EB5" w:rsidRDefault="00FD0EB5" w:rsidP="00FD0EB5">
      <w:pPr>
        <w:tabs>
          <w:tab w:val="left" w:pos="0"/>
        </w:tabs>
        <w:autoSpaceDN w:val="0"/>
        <w:spacing w:after="200" w:line="276" w:lineRule="auto"/>
        <w:ind w:firstLine="540"/>
        <w:contextualSpacing/>
        <w:jc w:val="left"/>
        <w:rPr>
          <w:rFonts w:eastAsiaTheme="minorEastAsia" w:cs="Times New Roman"/>
          <w:lang w:eastAsia="zh-CN"/>
        </w:rPr>
      </w:pPr>
      <w:r w:rsidRPr="00FD0EB5">
        <w:rPr>
          <w:rFonts w:eastAsiaTheme="minorEastAsia" w:cs="Times New Roman"/>
          <w:lang w:eastAsia="ru-RU"/>
        </w:rPr>
        <w:t>Дробное значение Cik, округляется до двух десятичных знаков после запятой по математическим правилам округления.й</w:t>
      </w:r>
    </w:p>
    <w:p w:rsidR="00FD0EB5" w:rsidRPr="00FD0EB5" w:rsidRDefault="00FD0EB5" w:rsidP="00FD0EB5">
      <w:pPr>
        <w:tabs>
          <w:tab w:val="left" w:pos="680"/>
          <w:tab w:val="left" w:pos="708"/>
        </w:tabs>
        <w:spacing w:after="200" w:line="276" w:lineRule="auto"/>
        <w:contextualSpacing/>
        <w:jc w:val="right"/>
        <w:rPr>
          <w:rFonts w:eastAsiaTheme="minorEastAsia" w:cs="Times New Roman"/>
          <w:lang w:eastAsia="zh-CN"/>
        </w:rPr>
        <w:sectPr w:rsidR="00FD0EB5" w:rsidRPr="00FD0EB5" w:rsidSect="00D93568">
          <w:pgSz w:w="16838" w:h="11906" w:orient="landscape" w:code="9"/>
          <w:pgMar w:top="1077" w:right="709" w:bottom="567" w:left="567" w:header="284" w:footer="284" w:gutter="0"/>
          <w:cols w:space="708"/>
          <w:titlePg/>
          <w:docGrid w:linePitch="360"/>
        </w:sectPr>
      </w:pPr>
    </w:p>
    <w:p w:rsidR="00FD0EB5" w:rsidRDefault="00FD0EB5" w:rsidP="00FD0EB5">
      <w:pPr>
        <w:tabs>
          <w:tab w:val="left" w:pos="680"/>
          <w:tab w:val="left" w:pos="708"/>
        </w:tabs>
        <w:spacing w:after="200" w:line="276" w:lineRule="auto"/>
        <w:contextualSpacing/>
        <w:jc w:val="right"/>
        <w:rPr>
          <w:rFonts w:eastAsiaTheme="minorEastAsia" w:cs="Times New Roman"/>
          <w:lang w:eastAsia="zh-CN"/>
        </w:rPr>
      </w:pPr>
    </w:p>
    <w:p w:rsidR="00FD0EB5" w:rsidRDefault="00FD0EB5" w:rsidP="00FD0EB5">
      <w:pPr>
        <w:tabs>
          <w:tab w:val="left" w:pos="680"/>
          <w:tab w:val="left" w:pos="708"/>
        </w:tabs>
        <w:spacing w:after="200" w:line="276" w:lineRule="auto"/>
        <w:contextualSpacing/>
        <w:jc w:val="right"/>
        <w:rPr>
          <w:rFonts w:eastAsiaTheme="minorEastAsia" w:cs="Times New Roman"/>
          <w:lang w:eastAsia="zh-CN"/>
        </w:rPr>
      </w:pPr>
      <w:r w:rsidRPr="00FD0EB5">
        <w:rPr>
          <w:rFonts w:eastAsiaTheme="minorEastAsia" w:cs="Times New Roman"/>
          <w:lang w:eastAsia="zh-CN"/>
        </w:rPr>
        <w:t>Приложение № 4</w:t>
      </w:r>
    </w:p>
    <w:p w:rsidR="00FD0EB5" w:rsidRPr="00FD0EB5" w:rsidRDefault="00FD0EB5" w:rsidP="00FD0EB5">
      <w:pPr>
        <w:tabs>
          <w:tab w:val="left" w:pos="680"/>
          <w:tab w:val="left" w:pos="708"/>
        </w:tabs>
        <w:spacing w:after="200" w:line="276" w:lineRule="auto"/>
        <w:contextualSpacing/>
        <w:jc w:val="right"/>
        <w:rPr>
          <w:rFonts w:eastAsiaTheme="minorEastAsia" w:cs="Times New Roman"/>
          <w:lang w:eastAsia="zh-CN"/>
        </w:rPr>
      </w:pPr>
      <w:r w:rsidRPr="00FD0EB5">
        <w:rPr>
          <w:rFonts w:eastAsiaTheme="minorEastAsia" w:cs="Times New Roman"/>
          <w:lang w:eastAsia="zh-CN"/>
        </w:rPr>
        <w:t xml:space="preserve">к документации </w:t>
      </w:r>
      <w:r>
        <w:rPr>
          <w:rFonts w:eastAsiaTheme="minorEastAsia" w:cs="Times New Roman"/>
          <w:lang w:eastAsia="zh-CN"/>
        </w:rPr>
        <w:t xml:space="preserve"> №11-26</w:t>
      </w:r>
    </w:p>
    <w:p w:rsidR="00FD0EB5" w:rsidRPr="00FD0EB5" w:rsidRDefault="00FD0EB5" w:rsidP="00FD0EB5">
      <w:pPr>
        <w:tabs>
          <w:tab w:val="left" w:pos="993"/>
        </w:tabs>
        <w:spacing w:after="200" w:line="276" w:lineRule="auto"/>
        <w:contextualSpacing/>
        <w:jc w:val="left"/>
        <w:rPr>
          <w:rFonts w:eastAsiaTheme="minorEastAsia" w:cs="Times New Roman"/>
          <w:b/>
          <w:bCs/>
          <w:iCs/>
          <w:u w:val="single"/>
          <w:lang w:eastAsia="zh-CN"/>
        </w:rPr>
      </w:pPr>
    </w:p>
    <w:p w:rsidR="00FD0EB5" w:rsidRPr="00FD0EB5" w:rsidRDefault="00FD0EB5" w:rsidP="00FD0EB5">
      <w:pPr>
        <w:tabs>
          <w:tab w:val="left" w:pos="680"/>
          <w:tab w:val="left" w:pos="708"/>
        </w:tabs>
        <w:spacing w:after="200" w:line="276" w:lineRule="auto"/>
        <w:contextualSpacing/>
        <w:jc w:val="left"/>
        <w:rPr>
          <w:rFonts w:eastAsiaTheme="minorEastAsia" w:cs="Times New Roman"/>
          <w:lang w:eastAsia="zh-CN"/>
        </w:rPr>
      </w:pPr>
    </w:p>
    <w:p w:rsidR="00FD0EB5" w:rsidRPr="00FD0EB5" w:rsidRDefault="00FD0EB5" w:rsidP="00FD0EB5">
      <w:pPr>
        <w:tabs>
          <w:tab w:val="left" w:pos="680"/>
          <w:tab w:val="left" w:pos="708"/>
        </w:tabs>
        <w:spacing w:after="200" w:line="276" w:lineRule="auto"/>
        <w:contextualSpacing/>
        <w:jc w:val="center"/>
        <w:rPr>
          <w:rFonts w:eastAsiaTheme="minorEastAsia" w:cs="Times New Roman"/>
          <w:b/>
          <w:lang w:eastAsia="zh-CN"/>
        </w:rPr>
      </w:pPr>
      <w:r w:rsidRPr="00FD0EB5">
        <w:rPr>
          <w:rFonts w:eastAsiaTheme="minorEastAsia" w:cs="Times New Roman"/>
          <w:b/>
          <w:lang w:eastAsia="zh-CN"/>
        </w:rPr>
        <w:t>ПРЕДЛАГАЕМЫЕ ФОРМЫ ДЛЯ ЗАПОЛНЕНИЯ УЧАСТНИКАМИ ЗАКУПКИ</w:t>
      </w:r>
    </w:p>
    <w:p w:rsidR="00FD0EB5" w:rsidRPr="00FD0EB5" w:rsidRDefault="00FD0EB5" w:rsidP="00FD0EB5">
      <w:pPr>
        <w:tabs>
          <w:tab w:val="left" w:pos="993"/>
        </w:tabs>
        <w:spacing w:after="200" w:line="276" w:lineRule="auto"/>
        <w:contextualSpacing/>
        <w:jc w:val="left"/>
        <w:rPr>
          <w:rFonts w:eastAsiaTheme="minorEastAsia" w:cs="Times New Roman"/>
          <w:b/>
          <w:bCs/>
          <w:iCs/>
          <w:u w:val="single"/>
          <w:lang w:eastAsia="zh-CN"/>
        </w:rPr>
      </w:pPr>
    </w:p>
    <w:p w:rsidR="00FD0EB5" w:rsidRPr="00FD0EB5" w:rsidRDefault="00FD0EB5" w:rsidP="00FD0EB5">
      <w:pPr>
        <w:tabs>
          <w:tab w:val="left" w:pos="993"/>
        </w:tabs>
        <w:spacing w:after="200" w:line="276" w:lineRule="auto"/>
        <w:contextualSpacing/>
        <w:jc w:val="center"/>
        <w:rPr>
          <w:rFonts w:eastAsiaTheme="minorEastAsia" w:cs="Times New Roman"/>
          <w:b/>
          <w:bCs/>
          <w:iCs/>
          <w:lang w:eastAsia="zh-CN"/>
        </w:rPr>
      </w:pPr>
      <w:r w:rsidRPr="00FD0EB5">
        <w:rPr>
          <w:rFonts w:eastAsiaTheme="minorEastAsia" w:cs="Times New Roman"/>
          <w:b/>
          <w:bCs/>
          <w:iCs/>
          <w:lang w:eastAsia="zh-CN"/>
        </w:rPr>
        <w:t>ФОРМА 1. Опись документов, предоставленных для участия в запросе предложений</w:t>
      </w:r>
    </w:p>
    <w:p w:rsidR="00FD0EB5" w:rsidRPr="00FD0EB5" w:rsidRDefault="00FD0EB5" w:rsidP="00FD0EB5">
      <w:pPr>
        <w:spacing w:after="200" w:line="276" w:lineRule="auto"/>
        <w:contextualSpacing/>
        <w:jc w:val="left"/>
        <w:rPr>
          <w:rFonts w:eastAsiaTheme="minorEastAsia" w:cs="Times New Roman"/>
          <w:lang w:eastAsia="zh-CN"/>
        </w:rPr>
      </w:pP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На фирменном бланке.</w:t>
      </w: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 xml:space="preserve"> </w:t>
      </w:r>
    </w:p>
    <w:p w:rsidR="00FD0EB5" w:rsidRPr="00FD0EB5" w:rsidRDefault="00FD0EB5" w:rsidP="00FD0EB5">
      <w:pPr>
        <w:spacing w:after="200" w:line="276" w:lineRule="auto"/>
        <w:contextualSpacing/>
        <w:jc w:val="center"/>
        <w:rPr>
          <w:rFonts w:eastAsiaTheme="minorEastAsia" w:cs="Times New Roman"/>
          <w:b/>
          <w:bCs/>
          <w:lang w:eastAsia="zh-CN"/>
        </w:rPr>
      </w:pPr>
      <w:r w:rsidRPr="00FD0EB5">
        <w:rPr>
          <w:rFonts w:eastAsiaTheme="minorEastAsia" w:cs="Times New Roman"/>
          <w:b/>
          <w:bCs/>
          <w:lang w:eastAsia="zh-CN"/>
        </w:rPr>
        <w:t>Опись документов, представляемых для участия в запросе предложений: ____________________________________________________________________________________</w:t>
      </w:r>
    </w:p>
    <w:p w:rsidR="00FD0EB5" w:rsidRPr="00FD0EB5" w:rsidRDefault="00FD0EB5" w:rsidP="00FD0EB5">
      <w:pPr>
        <w:keepNext/>
        <w:keepLines/>
        <w:spacing w:after="200" w:line="276" w:lineRule="auto"/>
        <w:ind w:firstLine="567"/>
        <w:contextualSpacing/>
        <w:jc w:val="center"/>
        <w:rPr>
          <w:rFonts w:eastAsiaTheme="minorEastAsia" w:cs="Times New Roman"/>
          <w:lang w:eastAsia="zh-CN"/>
        </w:rPr>
      </w:pPr>
      <w:r w:rsidRPr="00FD0EB5">
        <w:rPr>
          <w:rFonts w:eastAsiaTheme="minorEastAsia" w:cs="Times New Roman"/>
          <w:lang w:eastAsia="zh-CN"/>
        </w:rPr>
        <w:t>(предмет закупки)</w:t>
      </w:r>
    </w:p>
    <w:p w:rsidR="00FD0EB5" w:rsidRPr="00FD0EB5" w:rsidRDefault="00FD0EB5" w:rsidP="00FD0EB5">
      <w:pPr>
        <w:keepNext/>
        <w:keepLines/>
        <w:spacing w:after="200" w:line="276" w:lineRule="auto"/>
        <w:ind w:firstLine="567"/>
        <w:contextualSpacing/>
        <w:jc w:val="center"/>
        <w:rPr>
          <w:rFonts w:eastAsiaTheme="minorEastAsia" w:cs="Times New Roman"/>
          <w:lang w:eastAsia="zh-CN"/>
        </w:rPr>
      </w:pPr>
    </w:p>
    <w:p w:rsidR="00FD0EB5" w:rsidRPr="00FD0EB5" w:rsidRDefault="00FD0EB5" w:rsidP="00FD0EB5">
      <w:pPr>
        <w:keepNext/>
        <w:keepLines/>
        <w:spacing w:after="200" w:line="276" w:lineRule="auto"/>
        <w:ind w:firstLine="567"/>
        <w:contextualSpacing/>
        <w:jc w:val="left"/>
        <w:rPr>
          <w:rFonts w:eastAsiaTheme="minorEastAsia" w:cs="Times New Roman"/>
          <w:i/>
          <w:lang w:eastAsia="ru-RU"/>
        </w:rPr>
      </w:pPr>
      <w:r w:rsidRPr="00FD0EB5">
        <w:rPr>
          <w:rFonts w:eastAsiaTheme="minorEastAsia" w:cs="Times New Roman"/>
          <w:lang w:eastAsia="ru-RU"/>
        </w:rPr>
        <w:t xml:space="preserve">Настоящим _____________________ </w:t>
      </w:r>
      <w:r w:rsidRPr="00FD0EB5">
        <w:rPr>
          <w:rFonts w:eastAsiaTheme="minorEastAsia" w:cs="Times New Roman"/>
          <w:i/>
          <w:lang w:eastAsia="ru-RU"/>
        </w:rPr>
        <w:t xml:space="preserve">(наименование участника закупки) </w:t>
      </w:r>
      <w:r w:rsidRPr="00FD0EB5">
        <w:rPr>
          <w:rFonts w:eastAsiaTheme="minorEastAsia"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5"/>
        <w:gridCol w:w="2109"/>
        <w:gridCol w:w="2144"/>
      </w:tblGrid>
      <w:tr w:rsidR="00FD0EB5" w:rsidRPr="00FD0EB5" w:rsidTr="00D93568">
        <w:trPr>
          <w:trHeight w:val="631"/>
        </w:trPr>
        <w:tc>
          <w:tcPr>
            <w:tcW w:w="567" w:type="dxa"/>
            <w:tcBorders>
              <w:bottom w:val="single" w:sz="4" w:space="0" w:color="auto"/>
            </w:tcBorders>
            <w:shd w:val="clear" w:color="000000" w:fill="auto"/>
            <w:vAlign w:val="center"/>
          </w:tcPr>
          <w:p w:rsidR="00FD0EB5" w:rsidRPr="00FD0EB5" w:rsidRDefault="00FD0EB5" w:rsidP="00FD0EB5">
            <w:pPr>
              <w:tabs>
                <w:tab w:val="left" w:pos="5460"/>
              </w:tabs>
              <w:spacing w:after="200" w:line="276" w:lineRule="auto"/>
              <w:contextualSpacing/>
              <w:jc w:val="center"/>
              <w:rPr>
                <w:rFonts w:eastAsiaTheme="minorEastAsia" w:cs="Times New Roman"/>
                <w:b/>
                <w:lang w:eastAsia="ru-RU"/>
              </w:rPr>
            </w:pPr>
            <w:r w:rsidRPr="00FD0EB5">
              <w:rPr>
                <w:rFonts w:eastAsiaTheme="minorEastAsia" w:cs="Times New Roman"/>
                <w:b/>
                <w:lang w:eastAsia="ru-RU"/>
              </w:rPr>
              <w:t>№ п\п</w:t>
            </w:r>
          </w:p>
        </w:tc>
        <w:tc>
          <w:tcPr>
            <w:tcW w:w="5245" w:type="dxa"/>
            <w:tcBorders>
              <w:bottom w:val="single" w:sz="4" w:space="0" w:color="auto"/>
            </w:tcBorders>
            <w:shd w:val="clear" w:color="000000" w:fill="auto"/>
            <w:vAlign w:val="center"/>
          </w:tcPr>
          <w:p w:rsidR="00FD0EB5" w:rsidRPr="00FD0EB5" w:rsidRDefault="00FD0EB5" w:rsidP="00FD0EB5">
            <w:pPr>
              <w:tabs>
                <w:tab w:val="left" w:pos="5460"/>
              </w:tabs>
              <w:spacing w:after="200" w:line="276" w:lineRule="auto"/>
              <w:ind w:right="485"/>
              <w:contextualSpacing/>
              <w:jc w:val="center"/>
              <w:rPr>
                <w:rFonts w:eastAsiaTheme="minorEastAsia" w:cs="Times New Roman"/>
                <w:b/>
                <w:lang w:eastAsia="ru-RU"/>
              </w:rPr>
            </w:pPr>
            <w:r w:rsidRPr="00FD0EB5">
              <w:rPr>
                <w:rFonts w:eastAsiaTheme="minorEastAsia" w:cs="Times New Roman"/>
                <w:b/>
                <w:lang w:eastAsia="ru-RU"/>
              </w:rPr>
              <w:t>Наименование документа</w:t>
            </w:r>
          </w:p>
        </w:tc>
        <w:tc>
          <w:tcPr>
            <w:tcW w:w="2109" w:type="dxa"/>
            <w:tcBorders>
              <w:bottom w:val="single" w:sz="4" w:space="0" w:color="auto"/>
            </w:tcBorders>
            <w:shd w:val="clear" w:color="000000" w:fill="auto"/>
            <w:vAlign w:val="center"/>
          </w:tcPr>
          <w:p w:rsidR="00FD0EB5" w:rsidRPr="00FD0EB5" w:rsidRDefault="00FD0EB5" w:rsidP="00FD0EB5">
            <w:pPr>
              <w:tabs>
                <w:tab w:val="left" w:pos="5460"/>
              </w:tabs>
              <w:spacing w:after="200" w:line="276" w:lineRule="auto"/>
              <w:ind w:right="485"/>
              <w:contextualSpacing/>
              <w:jc w:val="center"/>
              <w:rPr>
                <w:rFonts w:eastAsiaTheme="minorEastAsia" w:cs="Times New Roman"/>
                <w:b/>
                <w:lang w:eastAsia="ru-RU"/>
              </w:rPr>
            </w:pPr>
            <w:r w:rsidRPr="00FD0EB5">
              <w:rPr>
                <w:rFonts w:eastAsiaTheme="minorEastAsia" w:cs="Times New Roman"/>
                <w:b/>
                <w:lang w:eastAsia="ru-RU"/>
              </w:rPr>
              <w:t>Количество листов</w:t>
            </w:r>
          </w:p>
        </w:tc>
        <w:tc>
          <w:tcPr>
            <w:tcW w:w="2144" w:type="dxa"/>
            <w:tcBorders>
              <w:bottom w:val="single" w:sz="4" w:space="0" w:color="auto"/>
            </w:tcBorders>
            <w:shd w:val="clear" w:color="000000" w:fill="auto"/>
            <w:vAlign w:val="center"/>
          </w:tcPr>
          <w:p w:rsidR="00FD0EB5" w:rsidRPr="00FD0EB5" w:rsidRDefault="00FD0EB5" w:rsidP="00FD0EB5">
            <w:pPr>
              <w:tabs>
                <w:tab w:val="left" w:pos="5460"/>
              </w:tabs>
              <w:spacing w:after="200" w:line="276" w:lineRule="auto"/>
              <w:ind w:right="485"/>
              <w:contextualSpacing/>
              <w:jc w:val="center"/>
              <w:rPr>
                <w:rFonts w:eastAsiaTheme="minorEastAsia" w:cs="Times New Roman"/>
                <w:b/>
                <w:lang w:eastAsia="ru-RU"/>
              </w:rPr>
            </w:pPr>
            <w:r w:rsidRPr="00FD0EB5">
              <w:rPr>
                <w:rFonts w:eastAsiaTheme="minorEastAsia" w:cs="Times New Roman"/>
                <w:b/>
                <w:lang w:eastAsia="ru-RU"/>
              </w:rPr>
              <w:t>№ страницы</w:t>
            </w:r>
          </w:p>
          <w:p w:rsidR="00FD0EB5" w:rsidRPr="00FD0EB5" w:rsidRDefault="00FD0EB5" w:rsidP="00FD0EB5">
            <w:pPr>
              <w:tabs>
                <w:tab w:val="left" w:pos="5460"/>
              </w:tabs>
              <w:spacing w:after="200" w:line="276" w:lineRule="auto"/>
              <w:ind w:right="485"/>
              <w:contextualSpacing/>
              <w:jc w:val="center"/>
              <w:rPr>
                <w:rFonts w:eastAsiaTheme="minorEastAsia" w:cs="Times New Roman"/>
                <w:b/>
                <w:lang w:eastAsia="ru-RU"/>
              </w:rPr>
            </w:pPr>
            <w:r w:rsidRPr="00FD0EB5">
              <w:rPr>
                <w:rFonts w:eastAsiaTheme="minorEastAsia" w:cs="Times New Roman"/>
                <w:b/>
                <w:lang w:eastAsia="ru-RU"/>
              </w:rPr>
              <w:t>с __ по __</w:t>
            </w:r>
          </w:p>
        </w:tc>
      </w:tr>
      <w:tr w:rsidR="00FD0EB5" w:rsidRPr="00FD0EB5" w:rsidTr="00D93568">
        <w:tc>
          <w:tcPr>
            <w:tcW w:w="567" w:type="dxa"/>
            <w:tcBorders>
              <w:top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Borders>
              <w:top w:val="single" w:sz="4" w:space="0" w:color="auto"/>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Borders>
              <w:top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top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rPr>
          <w:trHeight w:val="285"/>
        </w:trPr>
        <w:tc>
          <w:tcPr>
            <w:tcW w:w="567"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67" w:type="dxa"/>
            <w:tcBorders>
              <w:right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Borders>
              <w:top w:val="single" w:sz="4" w:space="0" w:color="auto"/>
              <w:left w:val="single" w:sz="4" w:space="0" w:color="auto"/>
              <w:bottom w:val="single" w:sz="4" w:space="0" w:color="auto"/>
              <w:right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Borders>
              <w:left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left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rPr>
          <w:trHeight w:val="224"/>
        </w:trPr>
        <w:tc>
          <w:tcPr>
            <w:tcW w:w="567"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Pr>
          <w:p w:rsidR="00FD0EB5" w:rsidRPr="00FD0EB5" w:rsidRDefault="00FD0EB5" w:rsidP="00FD0EB5">
            <w:pPr>
              <w:tabs>
                <w:tab w:val="left" w:pos="5460"/>
              </w:tabs>
              <w:spacing w:after="200" w:line="276" w:lineRule="auto"/>
              <w:ind w:right="485"/>
              <w:contextualSpacing/>
              <w:jc w:val="left"/>
              <w:rPr>
                <w:rFonts w:eastAsiaTheme="minorEastAsia" w:cs="Times New Roman"/>
                <w:b/>
                <w:lang w:eastAsia="ru-RU"/>
              </w:rPr>
            </w:pPr>
          </w:p>
        </w:tc>
        <w:tc>
          <w:tcPr>
            <w:tcW w:w="2109"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67"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67"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67"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09"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67"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5245"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b/>
                <w:i/>
                <w:lang w:eastAsia="ru-RU"/>
              </w:rPr>
            </w:pPr>
          </w:p>
        </w:tc>
        <w:tc>
          <w:tcPr>
            <w:tcW w:w="2109"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r w:rsidR="00FD0EB5" w:rsidRPr="00FD0EB5" w:rsidTr="00D93568">
        <w:tc>
          <w:tcPr>
            <w:tcW w:w="5812" w:type="dxa"/>
            <w:gridSpan w:val="2"/>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b/>
                <w:lang w:eastAsia="ru-RU"/>
              </w:rPr>
            </w:pPr>
            <w:r w:rsidRPr="00FD0EB5">
              <w:rPr>
                <w:rFonts w:eastAsiaTheme="minorEastAsia" w:cs="Times New Roman"/>
                <w:b/>
                <w:lang w:eastAsia="ru-RU"/>
              </w:rPr>
              <w:t xml:space="preserve">ИТОГО </w:t>
            </w:r>
          </w:p>
        </w:tc>
        <w:tc>
          <w:tcPr>
            <w:tcW w:w="2109"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c>
          <w:tcPr>
            <w:tcW w:w="2144" w:type="dxa"/>
            <w:tcBorders>
              <w:bottom w:val="single" w:sz="4" w:space="0" w:color="auto"/>
            </w:tcBorders>
          </w:tcPr>
          <w:p w:rsidR="00FD0EB5" w:rsidRPr="00FD0EB5" w:rsidRDefault="00FD0EB5" w:rsidP="00FD0EB5">
            <w:pPr>
              <w:tabs>
                <w:tab w:val="left" w:pos="5460"/>
              </w:tabs>
              <w:spacing w:after="200" w:line="276" w:lineRule="auto"/>
              <w:ind w:right="485"/>
              <w:contextualSpacing/>
              <w:jc w:val="left"/>
              <w:rPr>
                <w:rFonts w:eastAsiaTheme="minorEastAsia" w:cs="Times New Roman"/>
                <w:lang w:eastAsia="ru-RU"/>
              </w:rPr>
            </w:pPr>
          </w:p>
        </w:tc>
      </w:tr>
    </w:tbl>
    <w:p w:rsidR="00FD0EB5" w:rsidRPr="00FD0EB5" w:rsidRDefault="00FD0EB5" w:rsidP="00FD0EB5">
      <w:pPr>
        <w:keepNext/>
        <w:keepLines/>
        <w:spacing w:after="200" w:line="276" w:lineRule="auto"/>
        <w:contextualSpacing/>
        <w:jc w:val="left"/>
        <w:rPr>
          <w:rFonts w:eastAsiaTheme="minorEastAsia" w:cs="Times New Roman"/>
          <w:lang w:eastAsia="ru-RU"/>
        </w:rPr>
      </w:pPr>
    </w:p>
    <w:p w:rsidR="00FD0EB5" w:rsidRPr="00FD0EB5" w:rsidRDefault="00FD0EB5" w:rsidP="00FD0EB5">
      <w:pPr>
        <w:spacing w:after="200" w:line="276" w:lineRule="auto"/>
        <w:contextualSpacing/>
        <w:jc w:val="left"/>
        <w:rPr>
          <w:rFonts w:eastAsiaTheme="minorEastAsia" w:cs="Times New Roman"/>
          <w:b/>
          <w:bCs/>
          <w:lang w:eastAsia="zh-CN"/>
        </w:rPr>
      </w:pPr>
    </w:p>
    <w:p w:rsidR="00FD0EB5" w:rsidRPr="00FD0EB5" w:rsidRDefault="00FD0EB5" w:rsidP="00FD0EB5">
      <w:pPr>
        <w:spacing w:after="200" w:line="276" w:lineRule="auto"/>
        <w:contextualSpacing/>
        <w:jc w:val="left"/>
        <w:rPr>
          <w:rFonts w:eastAsiaTheme="minorEastAsia" w:cs="Times New Roman"/>
          <w:lang w:eastAsia="zh-CN"/>
        </w:rPr>
      </w:pP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___________________</w:t>
      </w:r>
      <w:r w:rsidRPr="00FD0EB5">
        <w:rPr>
          <w:rFonts w:eastAsiaTheme="minorEastAsia" w:cs="Times New Roman"/>
          <w:lang w:eastAsia="zh-CN"/>
        </w:rPr>
        <w:tab/>
      </w:r>
      <w:r w:rsidRPr="00FD0EB5">
        <w:rPr>
          <w:rFonts w:eastAsiaTheme="minorEastAsia" w:cs="Times New Roman"/>
          <w:lang w:eastAsia="zh-CN"/>
        </w:rPr>
        <w:tab/>
        <w:t xml:space="preserve">         ____________________</w:t>
      </w:r>
      <w:r w:rsidRPr="00FD0EB5">
        <w:rPr>
          <w:rFonts w:eastAsiaTheme="minorEastAsia" w:cs="Times New Roman"/>
          <w:lang w:eastAsia="zh-CN"/>
        </w:rPr>
        <w:tab/>
      </w:r>
      <w:r w:rsidRPr="00FD0EB5">
        <w:rPr>
          <w:rFonts w:eastAsiaTheme="minorEastAsia" w:cs="Times New Roman"/>
          <w:lang w:eastAsia="zh-CN"/>
        </w:rPr>
        <w:tab/>
        <w:t>______________________________</w:t>
      </w: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Должность руководителя</w:t>
      </w:r>
      <w:r w:rsidRPr="00FD0EB5">
        <w:rPr>
          <w:rFonts w:eastAsiaTheme="minorEastAsia" w:cs="Times New Roman"/>
          <w:lang w:eastAsia="zh-CN"/>
        </w:rPr>
        <w:tab/>
      </w:r>
      <w:r w:rsidRPr="00FD0EB5">
        <w:rPr>
          <w:rFonts w:eastAsiaTheme="minorEastAsia" w:cs="Times New Roman"/>
          <w:lang w:eastAsia="zh-CN"/>
        </w:rPr>
        <w:tab/>
      </w:r>
      <w:r w:rsidRPr="00FD0EB5">
        <w:rPr>
          <w:rFonts w:eastAsiaTheme="minorEastAsia" w:cs="Times New Roman"/>
          <w:lang w:eastAsia="zh-CN"/>
        </w:rPr>
        <w:tab/>
        <w:t>подпись</w:t>
      </w:r>
      <w:r w:rsidRPr="00FD0EB5">
        <w:rPr>
          <w:rFonts w:eastAsiaTheme="minorEastAsia" w:cs="Times New Roman"/>
          <w:lang w:eastAsia="zh-CN"/>
        </w:rPr>
        <w:tab/>
      </w:r>
      <w:r w:rsidRPr="00FD0EB5">
        <w:rPr>
          <w:rFonts w:eastAsiaTheme="minorEastAsia" w:cs="Times New Roman"/>
          <w:lang w:eastAsia="zh-CN"/>
        </w:rPr>
        <w:tab/>
      </w:r>
      <w:r w:rsidRPr="00FD0EB5">
        <w:rPr>
          <w:rFonts w:eastAsiaTheme="minorEastAsia" w:cs="Times New Roman"/>
          <w:lang w:eastAsia="zh-CN"/>
        </w:rPr>
        <w:tab/>
        <w:t>Фамилия, имя, отчество</w:t>
      </w: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(уполномоченного лица)</w:t>
      </w:r>
      <w:r w:rsidRPr="00FD0EB5">
        <w:rPr>
          <w:rFonts w:eastAsiaTheme="minorEastAsia" w:cs="Times New Roman"/>
          <w:lang w:eastAsia="zh-CN"/>
        </w:rPr>
        <w:tab/>
      </w:r>
      <w:r w:rsidRPr="00FD0EB5">
        <w:rPr>
          <w:rFonts w:eastAsiaTheme="minorEastAsia" w:cs="Times New Roman"/>
          <w:lang w:eastAsia="zh-CN"/>
        </w:rPr>
        <w:tab/>
      </w:r>
      <w:r w:rsidRPr="00FD0EB5">
        <w:rPr>
          <w:rFonts w:eastAsiaTheme="minorEastAsia" w:cs="Times New Roman"/>
          <w:lang w:eastAsia="zh-CN"/>
        </w:rPr>
        <w:tab/>
        <w:t>М.П.</w:t>
      </w:r>
    </w:p>
    <w:p w:rsidR="00FD0EB5" w:rsidRPr="00FD0EB5" w:rsidRDefault="00FD0EB5" w:rsidP="00FD0EB5">
      <w:pPr>
        <w:spacing w:after="200" w:line="276" w:lineRule="auto"/>
        <w:contextualSpacing/>
        <w:jc w:val="left"/>
        <w:rPr>
          <w:rFonts w:eastAsiaTheme="minorEastAsia" w:cs="Times New Roman"/>
          <w:lang w:eastAsia="zh-CN"/>
        </w:rPr>
      </w:pPr>
    </w:p>
    <w:p w:rsidR="00FD0EB5" w:rsidRPr="00FD0EB5" w:rsidRDefault="00FD0EB5" w:rsidP="00FD0EB5">
      <w:pPr>
        <w:keepNext/>
        <w:numPr>
          <w:ilvl w:val="1"/>
          <w:numId w:val="0"/>
        </w:numPr>
        <w:tabs>
          <w:tab w:val="left" w:pos="0"/>
        </w:tabs>
        <w:spacing w:after="200" w:line="276" w:lineRule="auto"/>
        <w:contextualSpacing/>
        <w:jc w:val="left"/>
        <w:outlineLvl w:val="1"/>
        <w:rPr>
          <w:rFonts w:eastAsiaTheme="minorEastAsia" w:cs="Times New Roman"/>
          <w:b/>
          <w:bCs/>
          <w:lang w:eastAsia="zh-CN"/>
        </w:rPr>
      </w:pPr>
    </w:p>
    <w:p w:rsidR="000B2FE5" w:rsidRDefault="000B2FE5" w:rsidP="00FD0EB5">
      <w:pPr>
        <w:keepNext/>
        <w:numPr>
          <w:ilvl w:val="1"/>
          <w:numId w:val="0"/>
        </w:numPr>
        <w:tabs>
          <w:tab w:val="left" w:pos="0"/>
        </w:tabs>
        <w:spacing w:after="200" w:line="276" w:lineRule="auto"/>
        <w:contextualSpacing/>
        <w:jc w:val="center"/>
        <w:outlineLvl w:val="1"/>
        <w:rPr>
          <w:rFonts w:eastAsiaTheme="minorEastAsia" w:cs="Times New Roman"/>
          <w:b/>
          <w:lang w:eastAsia="zh-CN"/>
        </w:rPr>
      </w:pPr>
    </w:p>
    <w:p w:rsidR="00FD0EB5" w:rsidRPr="00FD0EB5" w:rsidRDefault="00FD0EB5" w:rsidP="00FD0EB5">
      <w:pPr>
        <w:keepNext/>
        <w:numPr>
          <w:ilvl w:val="1"/>
          <w:numId w:val="0"/>
        </w:numPr>
        <w:tabs>
          <w:tab w:val="left" w:pos="0"/>
        </w:tabs>
        <w:spacing w:after="200" w:line="276" w:lineRule="auto"/>
        <w:contextualSpacing/>
        <w:jc w:val="center"/>
        <w:outlineLvl w:val="1"/>
        <w:rPr>
          <w:rFonts w:eastAsiaTheme="minorEastAsia" w:cs="Times New Roman"/>
          <w:lang w:eastAsia="zh-CN"/>
        </w:rPr>
      </w:pPr>
      <w:r w:rsidRPr="00FD0EB5">
        <w:rPr>
          <w:rFonts w:eastAsiaTheme="minorEastAsia" w:cs="Times New Roman"/>
          <w:b/>
          <w:lang w:eastAsia="zh-CN"/>
        </w:rPr>
        <w:t>ФОРМА 2. Общие сведения об участнике закупки</w:t>
      </w:r>
      <w:bookmarkStart w:id="18" w:name="_4_3__25252525252525252525252525D0_25252"/>
      <w:bookmarkEnd w:id="18"/>
    </w:p>
    <w:p w:rsidR="00FD0EB5" w:rsidRPr="00FD0EB5" w:rsidRDefault="00FD0EB5" w:rsidP="00FD0EB5">
      <w:pPr>
        <w:spacing w:after="200" w:line="276" w:lineRule="auto"/>
        <w:contextualSpacing/>
        <w:jc w:val="left"/>
        <w:rPr>
          <w:rFonts w:eastAsiaTheme="minorEastAsia" w:cs="Times New Roman"/>
          <w:lang w:eastAsia="zh-CN"/>
        </w:rPr>
      </w:pPr>
    </w:p>
    <w:p w:rsidR="00FD0EB5" w:rsidRPr="00FD0EB5" w:rsidRDefault="00FD0EB5" w:rsidP="00FD0EB5">
      <w:pPr>
        <w:spacing w:after="200" w:line="276" w:lineRule="auto"/>
        <w:contextualSpacing/>
        <w:jc w:val="left"/>
        <w:rPr>
          <w:rFonts w:eastAsiaTheme="minorEastAsia" w:cs="Times New Roman"/>
          <w:lang w:eastAsia="zh-CN"/>
        </w:rPr>
      </w:pPr>
      <w:r w:rsidRPr="00FD0EB5">
        <w:rPr>
          <w:rFonts w:eastAsiaTheme="minorEastAsia" w:cs="Times New Roman"/>
          <w:lang w:eastAsia="zh-CN"/>
        </w:rPr>
        <w:t>На фирменном бланке.</w:t>
      </w:r>
    </w:p>
    <w:p w:rsidR="000B2FE5" w:rsidRPr="000B2FE5" w:rsidRDefault="000B2FE5" w:rsidP="000B2FE5">
      <w:pPr>
        <w:spacing w:line="276" w:lineRule="auto"/>
        <w:ind w:firstLine="708"/>
        <w:jc w:val="center"/>
        <w:rPr>
          <w:rFonts w:eastAsia="Times New Roman" w:cs="Times New Roman"/>
          <w:b/>
          <w:lang w:eastAsia="ru-RU"/>
        </w:rPr>
      </w:pPr>
    </w:p>
    <w:p w:rsidR="000B2FE5" w:rsidRPr="000B2FE5" w:rsidRDefault="000B2FE5" w:rsidP="000B2FE5">
      <w:pPr>
        <w:spacing w:line="276" w:lineRule="auto"/>
        <w:ind w:firstLine="708"/>
        <w:jc w:val="center"/>
        <w:rPr>
          <w:rFonts w:eastAsia="Times New Roman" w:cs="Times New Roman"/>
          <w:b/>
          <w:lang w:eastAsia="ru-RU"/>
        </w:rPr>
      </w:pPr>
      <w:r w:rsidRPr="000B2FE5">
        <w:rPr>
          <w:rFonts w:eastAsia="Times New Roman" w:cs="Times New Roman"/>
          <w:b/>
          <w:lang w:eastAsia="ru-RU"/>
        </w:rPr>
        <w:t>АНКЕТА УЧАСТНИКА ЗАКУПКИ</w:t>
      </w:r>
    </w:p>
    <w:p w:rsidR="000B2FE5" w:rsidRPr="000B2FE5" w:rsidRDefault="000B2FE5" w:rsidP="000B2FE5">
      <w:pPr>
        <w:spacing w:line="276" w:lineRule="auto"/>
        <w:ind w:firstLine="708"/>
        <w:jc w:val="left"/>
        <w:rPr>
          <w:rFonts w:eastAsia="Times New Roman" w:cs="Times New Roman"/>
          <w:lang w:eastAsia="ru-RU"/>
        </w:rPr>
      </w:pPr>
    </w:p>
    <w:p w:rsidR="000B2FE5" w:rsidRPr="000B2FE5" w:rsidRDefault="000B2FE5" w:rsidP="000B2FE5">
      <w:pPr>
        <w:spacing w:line="276" w:lineRule="auto"/>
        <w:ind w:firstLine="708"/>
        <w:jc w:val="left"/>
        <w:rPr>
          <w:rFonts w:eastAsia="Times New Roman" w:cs="Times New Roman"/>
          <w:lang w:eastAsia="ru-RU"/>
        </w:rPr>
      </w:pPr>
      <w:r w:rsidRPr="000B2FE5">
        <w:rPr>
          <w:rFonts w:eastAsia="Times New Roman" w:cs="Times New Roman"/>
          <w:lang w:eastAsia="ru-RU"/>
        </w:rPr>
        <w:t>Сообщаем следующие сведения и реквизиты для участия запросе предложений</w:t>
      </w:r>
      <w:r w:rsidRPr="000B2FE5">
        <w:rPr>
          <w:rFonts w:eastAsia="Times New Roman" w:cs="Times New Roman"/>
          <w:vertAlign w:val="superscript"/>
          <w:lang w:eastAsia="ru-RU"/>
        </w:rPr>
        <w:footnoteReference w:id="1"/>
      </w:r>
      <w:r w:rsidRPr="000B2FE5">
        <w:rPr>
          <w:rFonts w:eastAsia="Times New Roman" w:cs="Times New Roman"/>
          <w:lang w:eastAsia="ru-RU"/>
        </w:rPr>
        <w:t>:</w:t>
      </w:r>
    </w:p>
    <w:p w:rsidR="000B2FE5" w:rsidRPr="000B2FE5" w:rsidRDefault="000B2FE5" w:rsidP="000B2FE5">
      <w:pPr>
        <w:spacing w:after="200" w:line="276" w:lineRule="auto"/>
        <w:jc w:val="left"/>
        <w:rPr>
          <w:rFonts w:eastAsia="Times New Roman" w:cs="Times New Roman"/>
          <w:b/>
          <w:lang w:eastAsia="ru-RU"/>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5010"/>
        <w:gridCol w:w="3818"/>
      </w:tblGrid>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w:t>
            </w:r>
          </w:p>
        </w:tc>
        <w:tc>
          <w:tcPr>
            <w:tcW w:w="5010" w:type="dxa"/>
          </w:tcPr>
          <w:p w:rsidR="000B2FE5" w:rsidRPr="000B2FE5" w:rsidRDefault="000B2FE5" w:rsidP="000B2FE5">
            <w:pPr>
              <w:keepNext/>
              <w:tabs>
                <w:tab w:val="left" w:pos="45"/>
              </w:tabs>
              <w:rPr>
                <w:rFonts w:eastAsia="Times New Roman" w:cs="Times New Roman"/>
                <w:lang w:eastAsia="ru-RU"/>
              </w:rPr>
            </w:pPr>
            <w:r w:rsidRPr="000B2FE5">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3818" w:type="dxa"/>
          </w:tcPr>
          <w:p w:rsidR="000B2FE5" w:rsidRPr="000B2FE5" w:rsidRDefault="000B2FE5" w:rsidP="000B2FE5">
            <w:pPr>
              <w:jc w:val="center"/>
              <w:rPr>
                <w:rFonts w:eastAsia="Times New Roman" w:cs="Times New Roman"/>
                <w:i/>
                <w:color w:val="A6A6A6"/>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2</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 xml:space="preserve">Иностранное юридическое или физическое лицо (да/нет) </w:t>
            </w:r>
          </w:p>
        </w:tc>
        <w:tc>
          <w:tcPr>
            <w:tcW w:w="3818" w:type="dxa"/>
          </w:tcPr>
          <w:p w:rsidR="000B2FE5" w:rsidRPr="000B2FE5" w:rsidRDefault="000B2FE5" w:rsidP="000B2FE5">
            <w:pPr>
              <w:rPr>
                <w:rFonts w:eastAsia="Times New Roman" w:cs="Times New Roman"/>
                <w:i/>
                <w:color w:val="FF0000"/>
                <w:lang w:eastAsia="ru-RU"/>
              </w:rPr>
            </w:pPr>
            <w:r w:rsidRPr="000B2FE5">
              <w:rPr>
                <w:rFonts w:eastAsia="Times New Roman" w:cs="Times New Roman"/>
                <w:i/>
                <w:color w:val="FF0000"/>
                <w:lang w:eastAsia="ru-RU"/>
              </w:rPr>
              <w:t xml:space="preserve">ВНИМАНИЕ!!! Здесь и далее указано пояснение по заполнению формы (его </w:t>
            </w:r>
            <w:r w:rsidRPr="000B2FE5">
              <w:rPr>
                <w:rFonts w:eastAsia="Times New Roman" w:cs="Times New Roman"/>
                <w:i/>
                <w:color w:val="FF0000"/>
                <w:lang w:eastAsia="ru-RU"/>
              </w:rPr>
              <w:lastRenderedPageBreak/>
              <w:t>необходимо удалить при заполнении заявки).</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lastRenderedPageBreak/>
              <w:t>3</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3818" w:type="dxa"/>
          </w:tcPr>
          <w:p w:rsidR="000B2FE5" w:rsidRPr="000B2FE5" w:rsidRDefault="000B2FE5" w:rsidP="000B2FE5">
            <w:pPr>
              <w:rPr>
                <w:rFonts w:eastAsia="Times New Roman" w:cs="Times New Roman"/>
                <w:i/>
                <w:color w:val="538135"/>
                <w:lang w:eastAsia="ru-RU"/>
              </w:rPr>
            </w:pPr>
            <w:r w:rsidRPr="000B2FE5">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4</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 xml:space="preserve">Код ОКОПФ и наименование организационно-правовой формы участника </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5</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строке </w:t>
            </w:r>
            <w:r w:rsidRPr="000B2FE5">
              <w:rPr>
                <w:rFonts w:eastAsia="Times New Roman" w:cs="Times New Roman"/>
                <w:i/>
                <w:color w:val="FF0000"/>
                <w:lang w:eastAsia="ru-RU"/>
              </w:rPr>
              <w:t>обязательно</w:t>
            </w:r>
            <w:r w:rsidRPr="000B2FE5">
              <w:rPr>
                <w:rFonts w:eastAsia="Times New Roman" w:cs="Times New Roman"/>
                <w:i/>
                <w:color w:val="A6A6A6"/>
                <w:lang w:eastAsia="ru-RU"/>
              </w:rPr>
              <w:t xml:space="preserve"> указывается информация «ИНН отсутствует»</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6</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Дата постановки на учет в налоговом органе</w:t>
            </w:r>
          </w:p>
        </w:tc>
        <w:tc>
          <w:tcPr>
            <w:tcW w:w="3818" w:type="dxa"/>
          </w:tcPr>
          <w:p w:rsidR="000B2FE5" w:rsidRPr="000B2FE5" w:rsidRDefault="000B2FE5" w:rsidP="000B2FE5">
            <w:pPr>
              <w:rPr>
                <w:rFonts w:eastAsia="Times New Roman" w:cs="Times New Roman"/>
                <w:i/>
                <w:color w:val="A6A6A6"/>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7</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3818" w:type="dxa"/>
          </w:tcPr>
          <w:p w:rsidR="000B2FE5" w:rsidRPr="000B2FE5" w:rsidRDefault="000B2FE5" w:rsidP="000B2FE5">
            <w:pPr>
              <w:rPr>
                <w:rFonts w:eastAsia="Times New Roman" w:cs="Times New Roman"/>
                <w:i/>
                <w:color w:val="A6A6A6"/>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8</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3818" w:type="dxa"/>
          </w:tcPr>
          <w:p w:rsidR="000B2FE5" w:rsidRPr="000B2FE5" w:rsidRDefault="000B2FE5" w:rsidP="000B2FE5">
            <w:pPr>
              <w:rPr>
                <w:rFonts w:eastAsia="Times New Roman" w:cs="Times New Roman"/>
                <w:i/>
                <w:color w:val="A6A6A6"/>
                <w:lang w:eastAsia="ru-RU"/>
              </w:rPr>
            </w:pPr>
          </w:p>
        </w:tc>
      </w:tr>
      <w:tr w:rsidR="000B2FE5" w:rsidRPr="000B2FE5" w:rsidTr="00D93568">
        <w:trPr>
          <w:trHeight w:val="284"/>
        </w:trPr>
        <w:tc>
          <w:tcPr>
            <w:tcW w:w="800" w:type="dxa"/>
            <w:vMerge w:val="restart"/>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9</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 xml:space="preserve">Сведения о местонахождения (для юридических лиц), </w:t>
            </w:r>
            <w:r w:rsidRPr="000B2FE5">
              <w:rPr>
                <w:rFonts w:eastAsia="Times New Roman" w:cs="Times New Roman"/>
                <w:lang w:eastAsia="ru-RU"/>
              </w:rPr>
              <w:br/>
              <w:t xml:space="preserve">сведения о месте жительства (для физических лиц): </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При формировании информации о месте нахождения или месте жительства (места пребывания) участника закупки, указываются следующие сведения:</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xml:space="preserve">- почтовый индекс места нахождения участника закупки, </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xml:space="preserve">- тип и цифровое или буквенно-цифровое обозначение объекта </w:t>
            </w:r>
            <w:r w:rsidRPr="000B2FE5">
              <w:rPr>
                <w:rFonts w:eastAsia="Times New Roman" w:cs="Times New Roman"/>
                <w:i/>
                <w:color w:val="A6A6A6"/>
                <w:lang w:eastAsia="ru-RU"/>
              </w:rPr>
              <w:lastRenderedPageBreak/>
              <w:t xml:space="preserve">адресации (дом, владение, иные, в том числе корпус, строение, квартира, офис) (при наличии); </w:t>
            </w:r>
          </w:p>
        </w:tc>
      </w:tr>
      <w:tr w:rsidR="000B2FE5" w:rsidRPr="000B2FE5" w:rsidTr="00D93568">
        <w:trPr>
          <w:trHeight w:val="284"/>
        </w:trPr>
        <w:tc>
          <w:tcPr>
            <w:tcW w:w="800" w:type="dxa"/>
            <w:vMerge/>
          </w:tcPr>
          <w:p w:rsidR="000B2FE5" w:rsidRPr="000B2FE5" w:rsidRDefault="000B2FE5" w:rsidP="000B2FE5">
            <w:pPr>
              <w:widowControl w:val="0"/>
              <w:pBdr>
                <w:top w:val="nil"/>
                <w:left w:val="nil"/>
                <w:bottom w:val="nil"/>
                <w:right w:val="nil"/>
                <w:between w:val="nil"/>
              </w:pBdr>
              <w:spacing w:line="276" w:lineRule="auto"/>
              <w:jc w:val="left"/>
              <w:rPr>
                <w:rFonts w:eastAsia="Times New Roman" w:cs="Times New Roman"/>
                <w:i/>
                <w:color w:val="A6A6A6"/>
                <w:lang w:eastAsia="ru-RU"/>
              </w:rPr>
            </w:pPr>
          </w:p>
        </w:tc>
        <w:tc>
          <w:tcPr>
            <w:tcW w:w="5010" w:type="dxa"/>
          </w:tcPr>
          <w:p w:rsidR="000B2FE5" w:rsidRPr="000B2FE5" w:rsidRDefault="000B2FE5" w:rsidP="000B2FE5">
            <w:pPr>
              <w:tabs>
                <w:tab w:val="left" w:pos="45"/>
              </w:tabs>
              <w:ind w:left="150" w:right="150"/>
              <w:jc w:val="left"/>
              <w:rPr>
                <w:rFonts w:eastAsia="Times New Roman" w:cs="Times New Roman"/>
                <w:color w:val="000000"/>
                <w:lang w:eastAsia="ru-RU"/>
              </w:rPr>
            </w:pPr>
            <w:r w:rsidRPr="000B2FE5">
              <w:rPr>
                <w:rFonts w:eastAsia="Times New Roman" w:cs="Times New Roman"/>
                <w:color w:val="000000"/>
                <w:lang w:eastAsia="ru-RU"/>
              </w:rPr>
              <w:t>код ОКТМО (только для российских участников закупки)</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10</w:t>
            </w:r>
          </w:p>
        </w:tc>
        <w:tc>
          <w:tcPr>
            <w:tcW w:w="5010" w:type="dxa"/>
          </w:tcPr>
          <w:p w:rsidR="000B2FE5" w:rsidRPr="000B2FE5" w:rsidRDefault="000B2FE5" w:rsidP="000B2FE5">
            <w:pPr>
              <w:tabs>
                <w:tab w:val="left" w:pos="45"/>
              </w:tabs>
              <w:ind w:right="150"/>
              <w:jc w:val="left"/>
              <w:rPr>
                <w:rFonts w:eastAsia="Times New Roman" w:cs="Times New Roman"/>
                <w:color w:val="000000"/>
                <w:lang w:eastAsia="ru-RU"/>
              </w:rPr>
            </w:pPr>
            <w:r w:rsidRPr="000B2FE5">
              <w:rPr>
                <w:rFonts w:eastAsia="Times New Roman" w:cs="Times New Roman"/>
                <w:color w:val="000000"/>
                <w:lang w:eastAsia="ru-RU"/>
              </w:rPr>
              <w:t>Почтовый адрес (при наличии):</w:t>
            </w:r>
          </w:p>
        </w:tc>
        <w:tc>
          <w:tcPr>
            <w:tcW w:w="3818" w:type="dxa"/>
          </w:tcPr>
          <w:p w:rsidR="000B2FE5" w:rsidRPr="000B2FE5" w:rsidRDefault="000B2FE5" w:rsidP="000B2FE5">
            <w:pPr>
              <w:jc w:val="left"/>
              <w:rPr>
                <w:rFonts w:eastAsia="Times New Roman" w:cs="Times New Roman"/>
                <w:i/>
                <w:color w:val="A6A6A6"/>
                <w:lang w:eastAsia="ru-RU"/>
              </w:rPr>
            </w:pPr>
            <w:r w:rsidRPr="000B2FE5">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11</w:t>
            </w:r>
          </w:p>
        </w:tc>
        <w:tc>
          <w:tcPr>
            <w:tcW w:w="5010" w:type="dxa"/>
          </w:tcPr>
          <w:p w:rsidR="000B2FE5" w:rsidRPr="000B2FE5" w:rsidRDefault="000B2FE5" w:rsidP="000B2FE5">
            <w:pPr>
              <w:tabs>
                <w:tab w:val="left" w:pos="45"/>
              </w:tabs>
              <w:ind w:right="150"/>
              <w:jc w:val="left"/>
              <w:rPr>
                <w:rFonts w:eastAsia="Times New Roman" w:cs="Times New Roman"/>
                <w:lang w:eastAsia="ru-RU"/>
              </w:rPr>
            </w:pPr>
            <w:r w:rsidRPr="000B2FE5">
              <w:rPr>
                <w:rFonts w:eastAsia="Times New Roman" w:cs="Times New Roman"/>
                <w:lang w:eastAsia="ru-RU"/>
              </w:rPr>
              <w:t xml:space="preserve">Банковские реквизиты: </w:t>
            </w:r>
          </w:p>
        </w:tc>
        <w:tc>
          <w:tcPr>
            <w:tcW w:w="3818" w:type="dxa"/>
          </w:tcPr>
          <w:p w:rsidR="000B2FE5" w:rsidRPr="000B2FE5" w:rsidRDefault="000B2FE5" w:rsidP="000B2FE5">
            <w:pPr>
              <w:jc w:val="left"/>
              <w:rPr>
                <w:rFonts w:eastAsia="Times New Roman" w:cs="Times New Roman"/>
                <w:i/>
                <w:color w:val="A6A6A6"/>
                <w:lang w:eastAsia="ru-RU"/>
              </w:rPr>
            </w:pPr>
            <w:r w:rsidRPr="000B2FE5">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12</w:t>
            </w:r>
          </w:p>
        </w:tc>
        <w:tc>
          <w:tcPr>
            <w:tcW w:w="5010" w:type="dxa"/>
          </w:tcPr>
          <w:p w:rsidR="000B2FE5" w:rsidRPr="000B2FE5" w:rsidRDefault="000B2FE5" w:rsidP="000B2FE5">
            <w:pPr>
              <w:tabs>
                <w:tab w:val="left" w:pos="45"/>
              </w:tabs>
              <w:ind w:right="150"/>
              <w:jc w:val="left"/>
              <w:rPr>
                <w:rFonts w:eastAsia="Times New Roman" w:cs="Times New Roman"/>
                <w:color w:val="000000"/>
                <w:lang w:eastAsia="ru-RU"/>
              </w:rPr>
            </w:pPr>
            <w:r w:rsidRPr="000B2FE5">
              <w:rPr>
                <w:rFonts w:eastAsia="Times New Roman" w:cs="Times New Roman"/>
                <w:lang w:eastAsia="ru-RU"/>
              </w:rPr>
              <w:t xml:space="preserve">Номер контактного телефона участника закупки </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FF0000"/>
                <w:lang w:eastAsia="ru-RU"/>
              </w:rPr>
              <w:t xml:space="preserve">В пунктах 1.12-1.14 </w:t>
            </w:r>
            <w:r w:rsidRPr="000B2FE5">
              <w:rPr>
                <w:rFonts w:eastAsia="Times New Roman" w:cs="Times New Roman"/>
                <w:i/>
                <w:color w:val="A6A6A6"/>
                <w:lang w:eastAsia="ru-RU"/>
              </w:rPr>
              <w:t xml:space="preserve">необходимо указать контактные номера телефона/факса и электронный адрес (e-mail)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13</w:t>
            </w:r>
          </w:p>
        </w:tc>
        <w:tc>
          <w:tcPr>
            <w:tcW w:w="5010" w:type="dxa"/>
          </w:tcPr>
          <w:p w:rsidR="000B2FE5" w:rsidRPr="000B2FE5" w:rsidRDefault="000B2FE5" w:rsidP="000B2FE5">
            <w:pPr>
              <w:tabs>
                <w:tab w:val="left" w:pos="45"/>
              </w:tabs>
              <w:ind w:firstLine="45"/>
              <w:rPr>
                <w:rFonts w:eastAsia="Times New Roman" w:cs="Times New Roman"/>
                <w:lang w:eastAsia="ru-RU"/>
              </w:rPr>
            </w:pPr>
            <w:r w:rsidRPr="000B2FE5">
              <w:rPr>
                <w:rFonts w:eastAsia="Times New Roman" w:cs="Times New Roman"/>
                <w:lang w:eastAsia="ru-RU"/>
              </w:rPr>
              <w:t xml:space="preserve">Факс участника закупки </w:t>
            </w:r>
          </w:p>
        </w:tc>
        <w:tc>
          <w:tcPr>
            <w:tcW w:w="3818" w:type="dxa"/>
          </w:tcPr>
          <w:p w:rsidR="000B2FE5" w:rsidRPr="000B2FE5" w:rsidRDefault="000B2FE5" w:rsidP="000B2FE5">
            <w:pPr>
              <w:rPr>
                <w:rFonts w:eastAsia="Times New Roman" w:cs="Times New Roman"/>
                <w:i/>
                <w:color w:val="A6A6A6"/>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14</w:t>
            </w:r>
          </w:p>
        </w:tc>
        <w:tc>
          <w:tcPr>
            <w:tcW w:w="5010" w:type="dxa"/>
          </w:tcPr>
          <w:p w:rsidR="000B2FE5" w:rsidRPr="000B2FE5" w:rsidRDefault="000B2FE5" w:rsidP="000B2FE5">
            <w:pPr>
              <w:tabs>
                <w:tab w:val="left" w:pos="45"/>
              </w:tabs>
              <w:ind w:firstLine="45"/>
              <w:rPr>
                <w:rFonts w:eastAsia="Times New Roman" w:cs="Times New Roman"/>
                <w:lang w:eastAsia="ru-RU"/>
              </w:rPr>
            </w:pPr>
            <w:r w:rsidRPr="000B2FE5">
              <w:rPr>
                <w:rFonts w:eastAsia="Times New Roman" w:cs="Times New Roman"/>
                <w:lang w:eastAsia="ru-RU"/>
              </w:rPr>
              <w:t>Адрес электронной почты (e-mail) участника закупки</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Указанный в заявке электронный адрес будет использоваться для обмена информацией в ходе исполнения обязательств по договору.</w:t>
            </w:r>
            <w:r w:rsidRPr="000B2FE5">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15</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Код ОКПО участника (только для юридических лиц)</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16</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ФИО и должность руководителя участника закупки (директор, президент…)</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17</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color w:val="000000"/>
                <w:lang w:eastAsia="ru-RU"/>
              </w:rPr>
              <w:t>Основание полномочий руководителя (Устав, Положение, Приказ и т.д.)</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18</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 xml:space="preserve">ФИО и должность лица, который будет подписывать договор от имени участника закупки </w:t>
            </w:r>
            <w:r w:rsidRPr="000B2FE5">
              <w:rPr>
                <w:rFonts w:eastAsia="Times New Roman" w:cs="Times New Roman"/>
                <w:lang w:eastAsia="ru-RU"/>
              </w:rPr>
              <w:lastRenderedPageBreak/>
              <w:t>(указывается, если договор будет подписывать не руководитель участника закупки)</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lastRenderedPageBreak/>
              <w:t xml:space="preserve">В случае если договор будет подписывать не руководитель участника закупки, то участник </w:t>
            </w:r>
            <w:r w:rsidRPr="000B2FE5">
              <w:rPr>
                <w:rFonts w:eastAsia="Times New Roman" w:cs="Times New Roman"/>
                <w:i/>
                <w:color w:val="A6A6A6"/>
                <w:lang w:eastAsia="ru-RU"/>
              </w:rPr>
              <w:lastRenderedPageBreak/>
              <w:t>закупки должен указать должность, ФИО (полностью) и документ, определяющие его полномочия (Устав, Положение, Доверенность и т.д.).</w:t>
            </w: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lastRenderedPageBreak/>
              <w:t>19</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3818" w:type="dxa"/>
          </w:tcPr>
          <w:p w:rsidR="000B2FE5" w:rsidRPr="000B2FE5" w:rsidRDefault="000B2FE5" w:rsidP="000B2FE5">
            <w:pPr>
              <w:rPr>
                <w:rFonts w:eastAsia="Times New Roman" w:cs="Times New Roman"/>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20</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Срок окончания полномочий лица уполномоченного подписать заявку</w:t>
            </w:r>
          </w:p>
        </w:tc>
        <w:tc>
          <w:tcPr>
            <w:tcW w:w="3818" w:type="dxa"/>
          </w:tcPr>
          <w:p w:rsidR="000B2FE5" w:rsidRPr="000B2FE5" w:rsidRDefault="000B2FE5" w:rsidP="000B2FE5">
            <w:pPr>
              <w:jc w:val="center"/>
              <w:rPr>
                <w:rFonts w:eastAsia="Times New Roman" w:cs="Times New Roman"/>
                <w:i/>
                <w:color w:val="A6A6A6"/>
                <w:lang w:eastAsia="ru-RU"/>
              </w:rPr>
            </w:pPr>
          </w:p>
        </w:tc>
      </w:tr>
      <w:tr w:rsidR="000B2FE5" w:rsidRPr="000B2FE5" w:rsidTr="00D93568">
        <w:trPr>
          <w:trHeight w:val="284"/>
        </w:trPr>
        <w:tc>
          <w:tcPr>
            <w:tcW w:w="800" w:type="dxa"/>
          </w:tcPr>
          <w:p w:rsidR="000B2FE5" w:rsidRPr="000B2FE5" w:rsidRDefault="000B2FE5" w:rsidP="000B2FE5">
            <w:pPr>
              <w:jc w:val="center"/>
              <w:rPr>
                <w:rFonts w:eastAsia="Times New Roman" w:cs="Times New Roman"/>
                <w:color w:val="000000"/>
                <w:lang w:eastAsia="ru-RU"/>
              </w:rPr>
            </w:pPr>
            <w:r w:rsidRPr="000B2FE5">
              <w:rPr>
                <w:rFonts w:eastAsia="Times New Roman" w:cs="Times New Roman"/>
                <w:color w:val="000000"/>
                <w:lang w:eastAsia="ru-RU"/>
              </w:rPr>
              <w:t>21</w:t>
            </w:r>
          </w:p>
        </w:tc>
        <w:tc>
          <w:tcPr>
            <w:tcW w:w="5010" w:type="dxa"/>
          </w:tcPr>
          <w:p w:rsidR="000B2FE5" w:rsidRPr="000B2FE5" w:rsidRDefault="000B2FE5" w:rsidP="000B2FE5">
            <w:pPr>
              <w:rPr>
                <w:rFonts w:eastAsia="Times New Roman" w:cs="Times New Roman"/>
                <w:lang w:eastAsia="ru-RU"/>
              </w:rPr>
            </w:pPr>
            <w:r w:rsidRPr="000B2FE5">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3818" w:type="dxa"/>
          </w:tcPr>
          <w:p w:rsidR="000B2FE5" w:rsidRPr="000B2FE5" w:rsidRDefault="000B2FE5" w:rsidP="000B2FE5">
            <w:pPr>
              <w:rPr>
                <w:rFonts w:eastAsia="Times New Roman" w:cs="Times New Roman"/>
                <w:i/>
                <w:color w:val="A6A6A6"/>
                <w:lang w:eastAsia="ru-RU"/>
              </w:rPr>
            </w:pPr>
            <w:r w:rsidRPr="000B2FE5">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0B2FE5" w:rsidRPr="000B2FE5" w:rsidRDefault="000B2FE5" w:rsidP="000B2FE5">
      <w:pPr>
        <w:spacing w:line="276" w:lineRule="auto"/>
        <w:jc w:val="left"/>
        <w:rPr>
          <w:rFonts w:eastAsia="Times New Roman" w:cs="Times New Roman"/>
          <w:i/>
          <w:sz w:val="20"/>
          <w:szCs w:val="20"/>
          <w:lang w:eastAsia="ru-RU"/>
        </w:rPr>
      </w:pPr>
      <w:r w:rsidRPr="000B2FE5">
        <w:rPr>
          <w:rFonts w:eastAsia="Times New Roman" w:cs="Times New Roman"/>
          <w:sz w:val="20"/>
          <w:szCs w:val="20"/>
          <w:lang w:eastAsia="ru-RU"/>
        </w:rPr>
        <w:tab/>
        <w:t>М.П</w:t>
      </w:r>
    </w:p>
    <w:p w:rsidR="000B2FE5" w:rsidRPr="000B2FE5" w:rsidRDefault="000B2FE5" w:rsidP="000B2FE5">
      <w:pPr>
        <w:spacing w:line="276" w:lineRule="auto"/>
        <w:ind w:firstLine="708"/>
        <w:jc w:val="left"/>
        <w:rPr>
          <w:rFonts w:eastAsia="Times New Roman" w:cs="Times New Roman"/>
          <w:sz w:val="20"/>
          <w:szCs w:val="20"/>
          <w:lang w:eastAsia="ru-RU"/>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left"/>
        <w:rPr>
          <w:rFonts w:eastAsiaTheme="minorEastAsia" w:cs="Times New Roman"/>
          <w:sz w:val="20"/>
          <w:lang w:eastAsia="zh-CN"/>
        </w:rPr>
      </w:pPr>
    </w:p>
    <w:p w:rsidR="000B2FE5" w:rsidRPr="000B2FE5" w:rsidRDefault="000B2FE5" w:rsidP="000B2FE5">
      <w:pPr>
        <w:spacing w:after="200" w:line="276" w:lineRule="auto"/>
        <w:contextualSpacing/>
        <w:jc w:val="right"/>
        <w:rPr>
          <w:rFonts w:eastAsiaTheme="minorEastAsia" w:cs="Times New Roman"/>
          <w:sz w:val="20"/>
          <w:lang w:eastAsia="zh-CN"/>
        </w:rPr>
      </w:pPr>
    </w:p>
    <w:p w:rsidR="000B2FE5" w:rsidRPr="000B2FE5" w:rsidRDefault="000B2FE5" w:rsidP="000B2FE5">
      <w:pPr>
        <w:spacing w:after="200" w:line="276" w:lineRule="auto"/>
        <w:contextualSpacing/>
        <w:jc w:val="right"/>
        <w:rPr>
          <w:rFonts w:eastAsiaTheme="minorEastAsia" w:cs="Times New Roman"/>
          <w:sz w:val="20"/>
          <w:lang w:eastAsia="zh-CN"/>
        </w:rPr>
      </w:pPr>
    </w:p>
    <w:p w:rsidR="000B2FE5" w:rsidRPr="000B2FE5" w:rsidRDefault="000B2FE5" w:rsidP="000B2FE5">
      <w:pPr>
        <w:spacing w:after="200" w:line="276" w:lineRule="auto"/>
        <w:contextualSpacing/>
        <w:jc w:val="right"/>
        <w:rPr>
          <w:rFonts w:eastAsiaTheme="minorEastAsia" w:cs="Times New Roman"/>
          <w:sz w:val="20"/>
          <w:lang w:eastAsia="zh-CN"/>
        </w:rPr>
      </w:pPr>
    </w:p>
    <w:p w:rsidR="000B2FE5" w:rsidRPr="000B2FE5" w:rsidRDefault="000B2FE5" w:rsidP="000B2FE5">
      <w:pPr>
        <w:spacing w:after="200" w:line="276" w:lineRule="auto"/>
        <w:contextualSpacing/>
        <w:jc w:val="right"/>
        <w:rPr>
          <w:rFonts w:eastAsiaTheme="minorEastAsia" w:cs="Times New Roman"/>
          <w:sz w:val="20"/>
          <w:lang w:eastAsia="zh-CN"/>
        </w:rPr>
      </w:pPr>
    </w:p>
    <w:p w:rsidR="000B2FE5" w:rsidRPr="000B2FE5" w:rsidRDefault="000B2FE5" w:rsidP="000B2FE5">
      <w:pPr>
        <w:spacing w:after="200" w:line="276" w:lineRule="auto"/>
        <w:contextualSpacing/>
        <w:jc w:val="right"/>
        <w:rPr>
          <w:rFonts w:eastAsiaTheme="minorEastAsia" w:cs="Times New Roman"/>
          <w:sz w:val="20"/>
          <w:lang w:eastAsia="zh-CN"/>
        </w:rPr>
      </w:pPr>
    </w:p>
    <w:p w:rsidR="00FD0EB5" w:rsidRPr="00FD0EB5" w:rsidRDefault="00FD0EB5" w:rsidP="00FD0EB5">
      <w:pPr>
        <w:keepNext/>
        <w:numPr>
          <w:ilvl w:val="1"/>
          <w:numId w:val="0"/>
        </w:numPr>
        <w:tabs>
          <w:tab w:val="left" w:pos="0"/>
        </w:tabs>
        <w:spacing w:after="200" w:line="276" w:lineRule="auto"/>
        <w:contextualSpacing/>
        <w:jc w:val="left"/>
        <w:outlineLvl w:val="1"/>
        <w:rPr>
          <w:rFonts w:eastAsiaTheme="minorEastAsia" w:cs="Times New Roman"/>
          <w:b/>
          <w:sz w:val="20"/>
          <w:lang w:eastAsia="zh-CN"/>
        </w:rPr>
        <w:sectPr w:rsidR="00FD0EB5" w:rsidRPr="00FD0EB5" w:rsidSect="00FD0EB5">
          <w:pgSz w:w="11906" w:h="16838" w:code="9"/>
          <w:pgMar w:top="709" w:right="567" w:bottom="567" w:left="1077" w:header="284" w:footer="284" w:gutter="0"/>
          <w:cols w:space="708"/>
          <w:titlePg/>
          <w:docGrid w:linePitch="360"/>
        </w:sectPr>
      </w:pPr>
    </w:p>
    <w:p w:rsidR="00FD0EB5" w:rsidRPr="00FD0EB5" w:rsidRDefault="00FD0EB5" w:rsidP="00FD0EB5">
      <w:pPr>
        <w:tabs>
          <w:tab w:val="left" w:pos="680"/>
          <w:tab w:val="left" w:pos="708"/>
        </w:tabs>
        <w:spacing w:after="200" w:line="276" w:lineRule="auto"/>
        <w:contextualSpacing/>
        <w:jc w:val="left"/>
        <w:rPr>
          <w:rFonts w:eastAsiaTheme="minorEastAsia" w:cs="Times New Roman"/>
          <w:sz w:val="20"/>
          <w:lang w:eastAsia="zh-CN"/>
        </w:rPr>
      </w:pPr>
    </w:p>
    <w:p w:rsidR="00FD0EB5" w:rsidRPr="00FD0EB5" w:rsidRDefault="00FD0EB5" w:rsidP="00FD0EB5">
      <w:pPr>
        <w:spacing w:after="200" w:line="276" w:lineRule="auto"/>
        <w:contextualSpacing/>
        <w:jc w:val="center"/>
        <w:rPr>
          <w:rFonts w:eastAsiaTheme="minorEastAsia" w:cs="Times New Roman"/>
          <w:b/>
          <w:bCs/>
          <w:sz w:val="20"/>
          <w:lang w:eastAsia="zh-CN"/>
        </w:rPr>
      </w:pPr>
      <w:r w:rsidRPr="00FD0EB5">
        <w:rPr>
          <w:rFonts w:eastAsiaTheme="minorEastAsia" w:cs="Times New Roman"/>
          <w:b/>
          <w:bCs/>
          <w:sz w:val="20"/>
          <w:lang w:eastAsia="zh-CN"/>
        </w:rPr>
        <w:t xml:space="preserve">ФОРМА 3. Заявка </w:t>
      </w:r>
    </w:p>
    <w:p w:rsidR="00FD0EB5" w:rsidRPr="00FD0EB5" w:rsidRDefault="001C0177" w:rsidP="001C0177">
      <w:pPr>
        <w:spacing w:after="200" w:line="276" w:lineRule="auto"/>
        <w:contextualSpacing/>
        <w:jc w:val="center"/>
        <w:rPr>
          <w:rFonts w:eastAsiaTheme="minorEastAsia" w:cs="Times New Roman"/>
          <w:sz w:val="20"/>
          <w:lang w:eastAsia="zh-CN"/>
        </w:rPr>
      </w:pPr>
      <w:r>
        <w:rPr>
          <w:rFonts w:eastAsiaTheme="minorEastAsia" w:cs="Times New Roman"/>
          <w:sz w:val="20"/>
          <w:lang w:eastAsia="zh-CN"/>
        </w:rPr>
        <w:t>(часть1)</w:t>
      </w:r>
    </w:p>
    <w:p w:rsidR="00FD0EB5" w:rsidRPr="00FD0EB5" w:rsidRDefault="00FD0EB5" w:rsidP="00FD0EB5">
      <w:pPr>
        <w:spacing w:after="200" w:line="276" w:lineRule="auto"/>
        <w:contextualSpacing/>
        <w:jc w:val="center"/>
        <w:rPr>
          <w:rFonts w:eastAsiaTheme="minorEastAsia" w:cs="Times New Roman"/>
          <w:b/>
          <w:sz w:val="20"/>
          <w:lang w:eastAsia="zh-CN"/>
        </w:rPr>
      </w:pPr>
      <w:r w:rsidRPr="00FD0EB5">
        <w:rPr>
          <w:rFonts w:eastAsiaTheme="minorEastAsia" w:cs="Times New Roman"/>
          <w:b/>
          <w:sz w:val="20"/>
          <w:lang w:eastAsia="zh-CN"/>
        </w:rPr>
        <w:t xml:space="preserve">Заявка на участие в открытом запросе предложений </w:t>
      </w:r>
    </w:p>
    <w:p w:rsidR="00FD0EB5" w:rsidRPr="00FD0EB5" w:rsidRDefault="00FD0EB5" w:rsidP="00FD0EB5">
      <w:pPr>
        <w:spacing w:after="200" w:line="276" w:lineRule="auto"/>
        <w:contextualSpacing/>
        <w:jc w:val="left"/>
        <w:rPr>
          <w:rFonts w:eastAsiaTheme="minorEastAsia" w:cs="Times New Roman"/>
          <w:b/>
          <w:sz w:val="20"/>
          <w:lang w:eastAsia="zh-CN"/>
        </w:rPr>
      </w:pPr>
      <w:r w:rsidRPr="00FD0EB5">
        <w:rPr>
          <w:rFonts w:eastAsiaTheme="minorEastAsia" w:cs="Times New Roman"/>
          <w:sz w:val="20"/>
          <w:lang w:eastAsia="zh-CN"/>
        </w:rPr>
        <w:t xml:space="preserve"> «____» _____________20__ г.</w:t>
      </w:r>
    </w:p>
    <w:p w:rsidR="00FD0EB5" w:rsidRPr="00FD0EB5" w:rsidRDefault="00FD0EB5" w:rsidP="00FD0EB5">
      <w:pPr>
        <w:spacing w:after="200" w:line="276" w:lineRule="auto"/>
        <w:ind w:firstLine="403"/>
        <w:contextualSpacing/>
        <w:jc w:val="center"/>
        <w:rPr>
          <w:rFonts w:eastAsiaTheme="minorEastAsia" w:cs="Times New Roman"/>
          <w:sz w:val="20"/>
          <w:lang w:eastAsia="zh-CN"/>
        </w:rPr>
      </w:pPr>
    </w:p>
    <w:p w:rsidR="00FD0EB5" w:rsidRPr="00FD0EB5" w:rsidRDefault="00FD0EB5" w:rsidP="00FD0EB5">
      <w:pPr>
        <w:spacing w:after="200" w:line="276" w:lineRule="auto"/>
        <w:ind w:firstLine="403"/>
        <w:contextualSpacing/>
        <w:jc w:val="center"/>
        <w:rPr>
          <w:rFonts w:eastAsiaTheme="minorEastAsia" w:cs="Times New Roman"/>
          <w:sz w:val="20"/>
          <w:lang w:eastAsia="zh-CN"/>
        </w:rPr>
      </w:pPr>
      <w:r w:rsidRPr="00FD0EB5">
        <w:rPr>
          <w:rFonts w:eastAsiaTheme="minorEastAsia" w:cs="Times New Roman"/>
          <w:sz w:val="20"/>
          <w:lang w:eastAsia="zh-CN"/>
        </w:rPr>
        <w:t>Уважаемый заказчик!</w:t>
      </w:r>
    </w:p>
    <w:p w:rsidR="00FD0EB5" w:rsidRPr="00FD0EB5" w:rsidRDefault="00FD0EB5" w:rsidP="00FD0EB5">
      <w:pPr>
        <w:spacing w:after="200" w:line="276" w:lineRule="auto"/>
        <w:ind w:firstLine="403"/>
        <w:contextualSpacing/>
        <w:jc w:val="center"/>
        <w:rPr>
          <w:rFonts w:eastAsiaTheme="minorEastAsia" w:cs="Times New Roman"/>
          <w:sz w:val="20"/>
          <w:lang w:eastAsia="zh-CN"/>
        </w:rPr>
      </w:pPr>
    </w:p>
    <w:p w:rsidR="00FD0EB5" w:rsidRPr="00FD0EB5" w:rsidRDefault="00FD0EB5" w:rsidP="00FD0EB5">
      <w:pPr>
        <w:spacing w:after="200" w:line="276" w:lineRule="auto"/>
        <w:ind w:firstLine="540"/>
        <w:contextualSpacing/>
        <w:jc w:val="left"/>
        <w:rPr>
          <w:rFonts w:eastAsiaTheme="minorEastAsia" w:cs="Times New Roman"/>
          <w:sz w:val="20"/>
          <w:lang w:eastAsia="ru-RU"/>
        </w:rPr>
      </w:pPr>
      <w:r w:rsidRPr="00FD0EB5">
        <w:rPr>
          <w:rFonts w:eastAsiaTheme="minorEastAsia" w:cs="Times New Roman"/>
          <w:sz w:val="20"/>
          <w:lang w:eastAsia="ru-RU"/>
        </w:rPr>
        <w:t>Изучив условия запроса предложений на _____________________________________(</w:t>
      </w:r>
      <w:r w:rsidRPr="00FD0EB5">
        <w:rPr>
          <w:rFonts w:eastAsiaTheme="minorEastAsia" w:cs="Times New Roman"/>
          <w:i/>
          <w:sz w:val="20"/>
          <w:lang w:eastAsia="ru-RU"/>
        </w:rPr>
        <w:t>указать предмет договора</w:t>
      </w:r>
      <w:r w:rsidRPr="00FD0EB5">
        <w:rPr>
          <w:rFonts w:eastAsiaTheme="minorEastAsia" w:cs="Times New Roman"/>
          <w:sz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FD0EB5" w:rsidRPr="00FD0EB5" w:rsidRDefault="00FD0EB5" w:rsidP="00FD0EB5">
      <w:pPr>
        <w:spacing w:after="120" w:line="276" w:lineRule="auto"/>
        <w:contextualSpacing/>
        <w:jc w:val="left"/>
        <w:rPr>
          <w:rFonts w:eastAsiaTheme="minorEastAsia" w:cs="Times New Roman"/>
          <w:sz w:val="20"/>
          <w:lang w:eastAsia="ru-RU"/>
        </w:rPr>
      </w:pPr>
      <w:r w:rsidRPr="00FD0EB5">
        <w:rPr>
          <w:rFonts w:eastAsiaTheme="minorEastAsia" w:cs="Times New Roman"/>
          <w:sz w:val="20"/>
          <w:lang w:eastAsia="ru-RU"/>
        </w:rPr>
        <w:t>Страна происхождения услуг, в том числе товаров, поставляемых при оказании услуг: _______________.</w:t>
      </w:r>
    </w:p>
    <w:p w:rsidR="00FD0EB5" w:rsidRPr="00FD0EB5" w:rsidRDefault="00FD0EB5" w:rsidP="00FD0EB5">
      <w:pPr>
        <w:spacing w:after="120" w:line="276" w:lineRule="auto"/>
        <w:contextualSpacing/>
        <w:jc w:val="left"/>
        <w:rPr>
          <w:rFonts w:eastAsiaTheme="minorEastAsia" w:cs="Times New Roman"/>
          <w:b/>
          <w:sz w:val="20"/>
          <w:lang w:eastAsia="ru-RU"/>
        </w:rPr>
      </w:pPr>
      <w:r w:rsidRPr="00FD0EB5">
        <w:rPr>
          <w:rFonts w:eastAsiaTheme="minorEastAsia" w:cs="Times New Roman"/>
          <w:bCs/>
          <w:iCs/>
          <w:sz w:val="20"/>
          <w:lang w:eastAsia="ru-RU"/>
        </w:rPr>
        <w:t xml:space="preserve">              1. </w:t>
      </w:r>
      <w:r w:rsidRPr="00FD0EB5">
        <w:rPr>
          <w:rFonts w:eastAsiaTheme="minorEastAsia" w:cs="Times New Roman"/>
          <w:b/>
          <w:bCs/>
          <w:iCs/>
          <w:sz w:val="20"/>
          <w:lang w:eastAsia="ru-RU"/>
        </w:rPr>
        <w:t>Наименование работ/услуг:</w:t>
      </w:r>
      <w:r w:rsidRPr="00FD0EB5">
        <w:rPr>
          <w:rFonts w:eastAsiaTheme="minorEastAsia" w:cs="Times New Roman"/>
          <w:sz w:val="20"/>
          <w:lang w:eastAsia="ru-RU"/>
        </w:rPr>
        <w:t xml:space="preserve"> Оказание услуг по </w:t>
      </w:r>
    </w:p>
    <w:p w:rsidR="00FD0EB5" w:rsidRPr="00FD0EB5" w:rsidRDefault="00FD0EB5" w:rsidP="00FD0EB5">
      <w:pPr>
        <w:spacing w:after="120" w:line="276" w:lineRule="auto"/>
        <w:contextualSpacing/>
        <w:jc w:val="left"/>
        <w:rPr>
          <w:rFonts w:eastAsiaTheme="minorEastAsia" w:cs="Times New Roman"/>
          <w:b/>
          <w:sz w:val="20"/>
          <w:lang w:eastAsia="ru-RU"/>
        </w:rPr>
      </w:pPr>
      <w:r w:rsidRPr="00FD0EB5">
        <w:rPr>
          <w:rFonts w:eastAsiaTheme="minorEastAsia" w:cs="Times New Roman"/>
          <w:b/>
          <w:sz w:val="20"/>
          <w:lang w:eastAsia="ru-RU"/>
        </w:rPr>
        <w:t xml:space="preserve">              2. Описание услуг: ______________________________________________________________.</w:t>
      </w:r>
    </w:p>
    <w:p w:rsidR="00FD0EB5" w:rsidRPr="00FD0EB5" w:rsidRDefault="00FD0EB5" w:rsidP="00FD0EB5">
      <w:pPr>
        <w:spacing w:after="200" w:line="276" w:lineRule="auto"/>
        <w:jc w:val="center"/>
        <w:rPr>
          <w:rFonts w:eastAsiaTheme="minorEastAsia" w:cs="Times New Roman"/>
          <w:b/>
          <w:sz w:val="24"/>
          <w:szCs w:val="24"/>
          <w:lang w:eastAsia="ru-RU"/>
        </w:rPr>
      </w:pPr>
    </w:p>
    <w:p w:rsidR="00FD0EB5" w:rsidRPr="00FD0EB5" w:rsidRDefault="00FD0EB5" w:rsidP="00FD0EB5">
      <w:pPr>
        <w:autoSpaceDE w:val="0"/>
        <w:spacing w:after="200" w:line="276" w:lineRule="auto"/>
        <w:jc w:val="center"/>
        <w:rPr>
          <w:rFonts w:eastAsia="ヒラギノ角ゴ Pro W3" w:cs="Times New Roman"/>
          <w:color w:val="000000"/>
          <w:kern w:val="1"/>
          <w:lang w:eastAsia="hi-IN" w:bidi="hi-IN"/>
        </w:rPr>
      </w:pPr>
      <w:r w:rsidRPr="00FD0EB5">
        <w:rPr>
          <w:rFonts w:eastAsia="ヒラギノ角ゴ Pro W3" w:cs="Times New Roman"/>
          <w:b/>
          <w:lang w:eastAsia="hi-IN"/>
        </w:rPr>
        <w:t xml:space="preserve">Предложение об условиях выполнения </w:t>
      </w:r>
      <w:r w:rsidRPr="00FD0EB5">
        <w:rPr>
          <w:rFonts w:eastAsia="ヒラギノ角ゴ Pro W3" w:cs="Times New Roman"/>
          <w:b/>
          <w:color w:val="000000"/>
          <w:lang w:eastAsia="hi-IN"/>
        </w:rPr>
        <w:t>Технического задания документации (Приложение 1)</w:t>
      </w:r>
    </w:p>
    <w:tbl>
      <w:tblPr>
        <w:tblW w:w="9781" w:type="dxa"/>
        <w:tblInd w:w="70" w:type="dxa"/>
        <w:tblLayout w:type="fixed"/>
        <w:tblCellMar>
          <w:left w:w="70" w:type="dxa"/>
          <w:right w:w="70" w:type="dxa"/>
        </w:tblCellMar>
        <w:tblLook w:val="0000" w:firstRow="0" w:lastRow="0" w:firstColumn="0" w:lastColumn="0" w:noHBand="0" w:noVBand="0"/>
      </w:tblPr>
      <w:tblGrid>
        <w:gridCol w:w="567"/>
        <w:gridCol w:w="2835"/>
        <w:gridCol w:w="4111"/>
        <w:gridCol w:w="2268"/>
      </w:tblGrid>
      <w:tr w:rsidR="00FD0EB5" w:rsidRPr="00FD0EB5" w:rsidTr="00D93568">
        <w:trPr>
          <w:cantSplit/>
          <w:trHeight w:val="1929"/>
        </w:trPr>
        <w:tc>
          <w:tcPr>
            <w:tcW w:w="567"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lang w:eastAsia="ru-RU"/>
              </w:rPr>
            </w:pPr>
            <w:r w:rsidRPr="00FD0EB5">
              <w:rPr>
                <w:rFonts w:eastAsia="Times New Roman" w:cs="Times New Roman"/>
                <w:lang w:eastAsia="ru-RU"/>
              </w:rPr>
              <w:t>N п/п</w:t>
            </w:r>
          </w:p>
        </w:tc>
        <w:tc>
          <w:tcPr>
            <w:tcW w:w="2835"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lang w:eastAsia="ru-RU"/>
              </w:rPr>
            </w:pPr>
            <w:r w:rsidRPr="00FD0EB5">
              <w:rPr>
                <w:rFonts w:eastAsia="Times New Roman" w:cs="Times New Roman"/>
                <w:lang w:eastAsia="ru-RU"/>
              </w:rPr>
              <w:t>Наименование показателя (заполняется в</w:t>
            </w:r>
            <w:r w:rsidRPr="00FD0EB5">
              <w:rPr>
                <w:rFonts w:eastAsia="Times New Roman" w:cs="Times New Roman"/>
                <w:lang w:eastAsia="ru-RU"/>
              </w:rPr>
              <w:br/>
              <w:t>соответствии с</w:t>
            </w:r>
            <w:r w:rsidRPr="00FD0EB5">
              <w:rPr>
                <w:rFonts w:eastAsia="Times New Roman" w:cs="Times New Roman"/>
                <w:lang w:eastAsia="ru-RU"/>
              </w:rPr>
              <w:br/>
              <w:t>приложение 1</w:t>
            </w:r>
            <w:r w:rsidRPr="00FD0EB5">
              <w:rPr>
                <w:rFonts w:eastAsia="Times New Roman" w:cs="Times New Roman"/>
                <w:lang w:eastAsia="ru-RU"/>
              </w:rPr>
              <w:br/>
              <w:t xml:space="preserve">"ТЕХНИЧЕСКОЕ ЗАДАНИЕ» </w:t>
            </w:r>
          </w:p>
        </w:tc>
        <w:tc>
          <w:tcPr>
            <w:tcW w:w="4111"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lang w:eastAsia="ru-RU"/>
              </w:rPr>
            </w:pPr>
            <w:r w:rsidRPr="00FD0EB5">
              <w:rPr>
                <w:rFonts w:eastAsia="Times New Roman" w:cs="Times New Roman"/>
                <w:lang w:eastAsia="ru-RU"/>
              </w:rPr>
              <w:t>Предложение участника закупки</w:t>
            </w:r>
          </w:p>
        </w:tc>
        <w:tc>
          <w:tcPr>
            <w:tcW w:w="2268"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lang w:eastAsia="ru-RU"/>
              </w:rPr>
            </w:pPr>
            <w:r w:rsidRPr="00FD0EB5">
              <w:rPr>
                <w:rFonts w:eastAsia="Times New Roman" w:cs="Times New Roman"/>
                <w:lang w:eastAsia="ru-RU"/>
              </w:rPr>
              <w:t>Примечание</w:t>
            </w:r>
          </w:p>
        </w:tc>
      </w:tr>
      <w:tr w:rsidR="00FD0EB5" w:rsidRPr="00FD0EB5" w:rsidTr="00D93568">
        <w:trPr>
          <w:cantSplit/>
          <w:trHeight w:val="172"/>
        </w:trPr>
        <w:tc>
          <w:tcPr>
            <w:tcW w:w="567"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b/>
                <w:lang w:eastAsia="ru-RU"/>
              </w:rPr>
            </w:pPr>
            <w:r w:rsidRPr="00FD0EB5">
              <w:rPr>
                <w:rFonts w:eastAsia="Times New Roman" w:cs="Times New Roman"/>
                <w:b/>
                <w:lang w:eastAsia="ru-RU"/>
              </w:rPr>
              <w:t>1</w:t>
            </w:r>
          </w:p>
        </w:tc>
        <w:tc>
          <w:tcPr>
            <w:tcW w:w="2835"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b/>
                <w:lang w:eastAsia="ru-RU"/>
              </w:rPr>
            </w:pPr>
            <w:r w:rsidRPr="00FD0EB5">
              <w:rPr>
                <w:rFonts w:eastAsia="Times New Roman" w:cs="Times New Roman"/>
                <w:b/>
                <w:lang w:eastAsia="ru-RU"/>
              </w:rPr>
              <w:t>2</w:t>
            </w:r>
          </w:p>
        </w:tc>
        <w:tc>
          <w:tcPr>
            <w:tcW w:w="4111"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b/>
                <w:lang w:eastAsia="ru-RU"/>
              </w:rPr>
            </w:pPr>
            <w:r w:rsidRPr="00FD0EB5">
              <w:rPr>
                <w:rFonts w:eastAsia="Times New Roman" w:cs="Times New Roman"/>
                <w:b/>
                <w:lang w:eastAsia="ru-RU"/>
              </w:rPr>
              <w:t>3</w:t>
            </w:r>
          </w:p>
        </w:tc>
        <w:tc>
          <w:tcPr>
            <w:tcW w:w="2268"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b/>
                <w:lang w:eastAsia="ru-RU"/>
              </w:rPr>
            </w:pPr>
            <w:r w:rsidRPr="00FD0EB5">
              <w:rPr>
                <w:rFonts w:eastAsia="Times New Roman" w:cs="Times New Roman"/>
                <w:b/>
                <w:lang w:eastAsia="ru-RU"/>
              </w:rPr>
              <w:t>4</w:t>
            </w:r>
          </w:p>
        </w:tc>
      </w:tr>
      <w:tr w:rsidR="00FD0EB5" w:rsidRPr="00FD0EB5" w:rsidTr="00D93568">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FD0EB5" w:rsidRPr="00FD0EB5" w:rsidRDefault="00FD0EB5" w:rsidP="00FD0EB5">
            <w:pPr>
              <w:keepNext/>
              <w:autoSpaceDE w:val="0"/>
              <w:autoSpaceDN w:val="0"/>
              <w:adjustRightInd w:val="0"/>
              <w:jc w:val="center"/>
              <w:rPr>
                <w:rFonts w:eastAsia="Times New Roman" w:cs="Times New Roman"/>
                <w:sz w:val="20"/>
                <w:szCs w:val="20"/>
                <w:lang w:eastAsia="ru-RU"/>
              </w:rPr>
            </w:pPr>
            <w:r w:rsidRPr="00FD0EB5">
              <w:rPr>
                <w:rFonts w:eastAsia="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6" w:space="0" w:color="auto"/>
            </w:tcBorders>
          </w:tcPr>
          <w:p w:rsidR="00FD0EB5" w:rsidRPr="00FD0EB5" w:rsidRDefault="00FD0EB5" w:rsidP="00FD0EB5">
            <w:pPr>
              <w:keepNext/>
              <w:autoSpaceDE w:val="0"/>
              <w:autoSpaceDN w:val="0"/>
              <w:adjustRightInd w:val="0"/>
              <w:jc w:val="left"/>
              <w:rPr>
                <w:rFonts w:eastAsia="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tcPr>
          <w:p w:rsidR="00FD0EB5" w:rsidRPr="00FD0EB5" w:rsidRDefault="00FD0EB5" w:rsidP="00FD0EB5">
            <w:pPr>
              <w:keepNext/>
              <w:autoSpaceDE w:val="0"/>
              <w:autoSpaceDN w:val="0"/>
              <w:adjustRightInd w:val="0"/>
              <w:jc w:val="left"/>
              <w:rPr>
                <w:rFonts w:eastAsia="Times New Roman" w:cs="Times New Roman"/>
                <w:sz w:val="20"/>
                <w:szCs w:val="20"/>
                <w:lang w:eastAsia="ru-RU"/>
              </w:rPr>
            </w:pPr>
          </w:p>
        </w:tc>
        <w:tc>
          <w:tcPr>
            <w:tcW w:w="2268" w:type="dxa"/>
            <w:tcBorders>
              <w:top w:val="single" w:sz="6" w:space="0" w:color="auto"/>
              <w:left w:val="single" w:sz="6" w:space="0" w:color="auto"/>
              <w:bottom w:val="single" w:sz="6" w:space="0" w:color="auto"/>
              <w:right w:val="single" w:sz="6" w:space="0" w:color="auto"/>
            </w:tcBorders>
          </w:tcPr>
          <w:p w:rsidR="00FD0EB5" w:rsidRPr="00FD0EB5" w:rsidRDefault="00FD0EB5" w:rsidP="00FD0EB5">
            <w:pPr>
              <w:keepNext/>
              <w:autoSpaceDE w:val="0"/>
              <w:autoSpaceDN w:val="0"/>
              <w:adjustRightInd w:val="0"/>
              <w:jc w:val="left"/>
              <w:rPr>
                <w:rFonts w:eastAsia="Times New Roman" w:cs="Times New Roman"/>
                <w:sz w:val="20"/>
                <w:szCs w:val="20"/>
                <w:lang w:eastAsia="ru-RU"/>
              </w:rPr>
            </w:pPr>
          </w:p>
        </w:tc>
      </w:tr>
    </w:tbl>
    <w:p w:rsidR="00FD0EB5" w:rsidRPr="00FD0EB5" w:rsidRDefault="00FD0EB5" w:rsidP="00FD0EB5">
      <w:pPr>
        <w:keepNext/>
        <w:autoSpaceDE w:val="0"/>
        <w:autoSpaceDN w:val="0"/>
        <w:adjustRightInd w:val="0"/>
        <w:jc w:val="center"/>
        <w:rPr>
          <w:rFonts w:eastAsia="Times New Roman" w:cs="Times New Roman"/>
          <w:b/>
          <w:sz w:val="20"/>
          <w:szCs w:val="20"/>
          <w:lang w:eastAsia="ru-RU"/>
        </w:rPr>
      </w:pPr>
    </w:p>
    <w:p w:rsidR="00FD0EB5" w:rsidRPr="00FD0EB5" w:rsidRDefault="00FD0EB5" w:rsidP="00FD0EB5">
      <w:pPr>
        <w:keepNext/>
        <w:autoSpaceDE w:val="0"/>
        <w:autoSpaceDN w:val="0"/>
        <w:adjustRightInd w:val="0"/>
        <w:spacing w:after="200" w:line="276" w:lineRule="auto"/>
        <w:ind w:firstLine="540"/>
        <w:outlineLvl w:val="2"/>
        <w:rPr>
          <w:rFonts w:eastAsiaTheme="minorEastAsia" w:cs="Times New Roman"/>
          <w:sz w:val="20"/>
          <w:szCs w:val="20"/>
          <w:u w:val="single"/>
          <w:lang w:eastAsia="ru-RU"/>
        </w:rPr>
      </w:pPr>
      <w:r w:rsidRPr="00FD0EB5">
        <w:rPr>
          <w:rFonts w:eastAsiaTheme="minorEastAsia" w:cs="Times New Roman"/>
          <w:sz w:val="20"/>
          <w:szCs w:val="20"/>
          <w:u w:val="single"/>
          <w:lang w:eastAsia="ru-RU"/>
        </w:rPr>
        <w:t xml:space="preserve">Примечание. </w:t>
      </w:r>
    </w:p>
    <w:p w:rsidR="00FD0EB5" w:rsidRPr="00FD0EB5" w:rsidRDefault="00FD0EB5" w:rsidP="00FD0EB5">
      <w:pPr>
        <w:keepNext/>
        <w:numPr>
          <w:ilvl w:val="0"/>
          <w:numId w:val="9"/>
        </w:numPr>
        <w:tabs>
          <w:tab w:val="left" w:pos="851"/>
        </w:tabs>
        <w:autoSpaceDE w:val="0"/>
        <w:autoSpaceDN w:val="0"/>
        <w:adjustRightInd w:val="0"/>
        <w:spacing w:after="200" w:line="276" w:lineRule="auto"/>
        <w:ind w:left="0" w:firstLine="567"/>
        <w:jc w:val="left"/>
        <w:outlineLvl w:val="2"/>
        <w:rPr>
          <w:rFonts w:eastAsiaTheme="minorEastAsia" w:cs="Times New Roman"/>
          <w:sz w:val="20"/>
          <w:szCs w:val="20"/>
          <w:lang w:eastAsia="ru-RU"/>
        </w:rPr>
      </w:pPr>
      <w:r w:rsidRPr="00FD0EB5">
        <w:rPr>
          <w:rFonts w:eastAsiaTheme="minorEastAsia"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FD0EB5" w:rsidRPr="00FD0EB5" w:rsidRDefault="00FD0EB5" w:rsidP="00FD0EB5">
      <w:pPr>
        <w:keepNext/>
        <w:keepLines/>
        <w:widowControl w:val="0"/>
        <w:numPr>
          <w:ilvl w:val="0"/>
          <w:numId w:val="9"/>
        </w:numPr>
        <w:tabs>
          <w:tab w:val="left" w:pos="851"/>
        </w:tabs>
        <w:suppressAutoHyphens/>
        <w:spacing w:after="200" w:line="276" w:lineRule="auto"/>
        <w:ind w:left="0" w:firstLine="567"/>
        <w:jc w:val="left"/>
        <w:rPr>
          <w:rFonts w:eastAsia="ヒラギノ角ゴ Pro W3" w:cs="Times New Roman"/>
          <w:color w:val="000000"/>
          <w:kern w:val="1"/>
          <w:sz w:val="20"/>
          <w:szCs w:val="20"/>
          <w:lang w:eastAsia="hi-IN" w:bidi="hi-IN"/>
        </w:rPr>
      </w:pPr>
      <w:r w:rsidRPr="00FD0EB5">
        <w:rPr>
          <w:rFonts w:eastAsia="ヒラギノ角ゴ Pro W3" w:cs="Times New Roman"/>
          <w:color w:val="000000"/>
          <w:kern w:val="1"/>
          <w:sz w:val="20"/>
          <w:szCs w:val="20"/>
          <w:lang w:eastAsia="hi-IN" w:bidi="hi-IN"/>
        </w:rPr>
        <w:t>В случае если предлагаемые участником</w:t>
      </w:r>
      <w:r w:rsidRPr="00FD0EB5">
        <w:rPr>
          <w:rFonts w:eastAsiaTheme="minorEastAsia" w:cs="Times New Roman"/>
          <w:sz w:val="20"/>
          <w:szCs w:val="20"/>
          <w:lang w:eastAsia="ru-RU"/>
        </w:rPr>
        <w:t xml:space="preserve"> закупки</w:t>
      </w:r>
      <w:r w:rsidRPr="00FD0EB5">
        <w:rPr>
          <w:rFonts w:eastAsia="ヒラギノ角ゴ Pro W3" w:cs="Times New Roman"/>
          <w:color w:val="000000"/>
          <w:kern w:val="1"/>
          <w:sz w:val="20"/>
          <w:szCs w:val="20"/>
          <w:lang w:eastAsia="hi-IN" w:bidi="hi-IN"/>
        </w:rPr>
        <w:t xml:space="preserve"> условия выполнения Технической части соответствуют (идентичны) требованиям Заказчика, изложенны</w:t>
      </w:r>
      <w:r w:rsidRPr="00FD0EB5">
        <w:rPr>
          <w:rFonts w:eastAsia="ヒラギノ角ゴ Pro W3" w:cs="Times New Roman"/>
          <w:color w:val="000000"/>
          <w:kern w:val="1"/>
          <w:sz w:val="20"/>
          <w:lang w:eastAsia="hi-IN" w:bidi="hi-IN"/>
        </w:rPr>
        <w:t xml:space="preserve">м в Техническом задании </w:t>
      </w:r>
      <w:r w:rsidRPr="00FD0EB5">
        <w:rPr>
          <w:rFonts w:eastAsia="ヒラギノ角ゴ Pro W3" w:cs="Times New Roman"/>
          <w:color w:val="000000"/>
          <w:kern w:val="1"/>
          <w:sz w:val="20"/>
          <w:szCs w:val="20"/>
          <w:lang w:eastAsia="hi-IN" w:bidi="hi-IN"/>
        </w:rPr>
        <w:t>документации, участник закупки в графе 3 формы указывает следующее "Услуги будут оказаны в соответствии со всеми требов</w:t>
      </w:r>
      <w:r w:rsidRPr="00FD0EB5">
        <w:rPr>
          <w:rFonts w:eastAsia="ヒラギノ角ゴ Pro W3" w:cs="Times New Roman"/>
          <w:color w:val="000000"/>
          <w:kern w:val="1"/>
          <w:sz w:val="20"/>
          <w:lang w:eastAsia="hi-IN" w:bidi="hi-IN"/>
        </w:rPr>
        <w:t>аниями, указанными в Техническом</w:t>
      </w:r>
      <w:r w:rsidRPr="00FD0EB5">
        <w:rPr>
          <w:rFonts w:eastAsia="ヒラギノ角ゴ Pro W3" w:cs="Times New Roman"/>
          <w:color w:val="000000"/>
          <w:kern w:val="1"/>
          <w:sz w:val="20"/>
          <w:szCs w:val="20"/>
          <w:lang w:eastAsia="hi-IN" w:bidi="hi-IN"/>
        </w:rPr>
        <w:t xml:space="preserve"> </w:t>
      </w:r>
      <w:r w:rsidRPr="00FD0EB5">
        <w:rPr>
          <w:rFonts w:eastAsia="ヒラギノ角ゴ Pro W3" w:cs="Times New Roman"/>
          <w:color w:val="000000"/>
          <w:kern w:val="1"/>
          <w:sz w:val="20"/>
          <w:lang w:eastAsia="hi-IN" w:bidi="hi-IN"/>
        </w:rPr>
        <w:t xml:space="preserve">задании </w:t>
      </w:r>
      <w:r w:rsidRPr="00FD0EB5">
        <w:rPr>
          <w:rFonts w:eastAsia="ヒラギノ角ゴ Pro W3" w:cs="Times New Roman"/>
          <w:color w:val="000000"/>
          <w:kern w:val="1"/>
          <w:sz w:val="20"/>
          <w:szCs w:val="20"/>
          <w:lang w:eastAsia="hi-IN" w:bidi="hi-IN"/>
        </w:rPr>
        <w:t>документации</w:t>
      </w:r>
      <w:r w:rsidRPr="00FD0EB5">
        <w:rPr>
          <w:rFonts w:eastAsia="ヒラギノ角ゴ Pro W3" w:cs="Times New Roman"/>
          <w:color w:val="000000"/>
          <w:kern w:val="1"/>
          <w:sz w:val="20"/>
          <w:lang w:eastAsia="hi-IN" w:bidi="hi-IN"/>
        </w:rPr>
        <w:t xml:space="preserve"> </w:t>
      </w:r>
      <w:r w:rsidRPr="00FD0EB5">
        <w:rPr>
          <w:rFonts w:eastAsia="ヒラギノ角ゴ Pro W3" w:cs="Times New Roman"/>
          <w:color w:val="000000"/>
          <w:kern w:val="1"/>
          <w:sz w:val="20"/>
          <w:szCs w:val="20"/>
          <w:lang w:eastAsia="hi-IN" w:bidi="hi-IN"/>
        </w:rPr>
        <w:t>". Графы 2 и 4 в этом случае участником</w:t>
      </w:r>
      <w:r w:rsidRPr="00FD0EB5">
        <w:rPr>
          <w:rFonts w:eastAsiaTheme="minorEastAsia" w:cs="Times New Roman"/>
          <w:sz w:val="20"/>
          <w:szCs w:val="20"/>
          <w:lang w:eastAsia="ru-RU"/>
        </w:rPr>
        <w:t xml:space="preserve"> закупки</w:t>
      </w:r>
      <w:r w:rsidRPr="00FD0EB5">
        <w:rPr>
          <w:rFonts w:eastAsia="ヒラギノ角ゴ Pro W3" w:cs="Times New Roman"/>
          <w:color w:val="000000"/>
          <w:kern w:val="1"/>
          <w:sz w:val="20"/>
          <w:szCs w:val="20"/>
          <w:lang w:eastAsia="hi-IN" w:bidi="hi-IN"/>
        </w:rPr>
        <w:t xml:space="preserve"> не заполняются. </w:t>
      </w:r>
    </w:p>
    <w:p w:rsidR="00FD0EB5" w:rsidRPr="00FD0EB5" w:rsidRDefault="00FD0EB5" w:rsidP="00FD0EB5">
      <w:pPr>
        <w:autoSpaceDE w:val="0"/>
        <w:autoSpaceDN w:val="0"/>
        <w:adjustRightInd w:val="0"/>
        <w:spacing w:after="200" w:line="276" w:lineRule="auto"/>
        <w:outlineLvl w:val="2"/>
        <w:rPr>
          <w:rFonts w:eastAsiaTheme="minorEastAsia" w:cs="Times New Roman"/>
          <w:color w:val="000000"/>
          <w:sz w:val="24"/>
          <w:szCs w:val="24"/>
          <w:lang w:eastAsia="ru-RU"/>
        </w:rPr>
      </w:pPr>
      <w:r w:rsidRPr="00FD0EB5">
        <w:rPr>
          <w:rFonts w:eastAsia="ヒラギノ角ゴ Pro W3" w:cs="Times New Roman"/>
          <w:color w:val="000000"/>
          <w:kern w:val="1"/>
          <w:sz w:val="20"/>
          <w:lang w:eastAsia="hi-IN" w:bidi="hi-IN"/>
        </w:rPr>
        <w:t xml:space="preserve">            3.</w:t>
      </w:r>
      <w:r w:rsidRPr="00FD0EB5">
        <w:rPr>
          <w:rFonts w:eastAsia="ヒラギノ角ゴ Pro W3" w:cs="Times New Roman"/>
          <w:color w:val="000000"/>
          <w:kern w:val="1"/>
          <w:sz w:val="20"/>
          <w:szCs w:val="20"/>
          <w:lang w:eastAsia="hi-IN" w:bidi="hi-IN"/>
        </w:rPr>
        <w:t>В случае если участник</w:t>
      </w:r>
      <w:r w:rsidRPr="00FD0EB5">
        <w:rPr>
          <w:rFonts w:eastAsiaTheme="minorEastAsia" w:cs="Times New Roman"/>
          <w:sz w:val="20"/>
          <w:szCs w:val="20"/>
          <w:lang w:eastAsia="ru-RU"/>
        </w:rPr>
        <w:t xml:space="preserve"> закупки</w:t>
      </w:r>
      <w:r w:rsidRPr="00FD0EB5">
        <w:rPr>
          <w:rFonts w:eastAsia="ヒラギノ角ゴ Pro W3" w:cs="Times New Roman"/>
          <w:color w:val="000000"/>
          <w:kern w:val="1"/>
          <w:sz w:val="20"/>
          <w:szCs w:val="20"/>
          <w:lang w:eastAsia="hi-IN" w:bidi="hi-IN"/>
        </w:rPr>
        <w:t xml:space="preserve"> предлагает иные условия выполнения Технической части, связанные с оказанием услуг, в графе 3 формы участником</w:t>
      </w:r>
      <w:r w:rsidRPr="00FD0EB5">
        <w:rPr>
          <w:rFonts w:eastAsiaTheme="minorEastAsia" w:cs="Times New Roman"/>
          <w:sz w:val="20"/>
          <w:szCs w:val="20"/>
          <w:lang w:eastAsia="ru-RU"/>
        </w:rPr>
        <w:t xml:space="preserve"> закупки</w:t>
      </w:r>
      <w:r w:rsidRPr="00FD0EB5">
        <w:rPr>
          <w:rFonts w:eastAsia="ヒラギノ角ゴ Pro W3" w:cs="Times New Roman"/>
          <w:color w:val="000000"/>
          <w:kern w:val="1"/>
          <w:sz w:val="20"/>
          <w:szCs w:val="20"/>
          <w:lang w:eastAsia="hi-IN" w:bidi="hi-IN"/>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w:t>
      </w:r>
      <w:r w:rsidRPr="00FD0EB5">
        <w:rPr>
          <w:rFonts w:eastAsia="ヒラギノ角ゴ Pro W3" w:cs="Times New Roman"/>
          <w:color w:val="000000"/>
          <w:kern w:val="1"/>
          <w:sz w:val="20"/>
          <w:lang w:eastAsia="hi-IN" w:bidi="hi-IN"/>
        </w:rPr>
        <w:t xml:space="preserve">м в Технической части </w:t>
      </w:r>
      <w:r w:rsidRPr="00FD0EB5">
        <w:rPr>
          <w:rFonts w:eastAsia="ヒラギノ角ゴ Pro W3" w:cs="Times New Roman"/>
          <w:color w:val="000000"/>
          <w:kern w:val="1"/>
          <w:sz w:val="20"/>
          <w:szCs w:val="20"/>
          <w:lang w:eastAsia="hi-IN" w:bidi="hi-IN"/>
        </w:rPr>
        <w:t>документации). В графе 2 формы указывается ссылка на со</w:t>
      </w:r>
      <w:r w:rsidRPr="00FD0EB5">
        <w:rPr>
          <w:rFonts w:eastAsia="ヒラギノ角ゴ Pro W3" w:cs="Times New Roman"/>
          <w:color w:val="000000"/>
          <w:kern w:val="1"/>
          <w:sz w:val="20"/>
          <w:lang w:eastAsia="hi-IN" w:bidi="hi-IN"/>
        </w:rPr>
        <w:t>ответствующие пункты.</w:t>
      </w:r>
    </w:p>
    <w:p w:rsidR="00FD0EB5" w:rsidRPr="00FD0EB5" w:rsidRDefault="00FD0EB5" w:rsidP="00FD0EB5">
      <w:pPr>
        <w:keepNext/>
        <w:keepLines/>
        <w:spacing w:after="200" w:line="276" w:lineRule="auto"/>
        <w:ind w:firstLine="708"/>
        <w:contextualSpacing/>
        <w:jc w:val="left"/>
        <w:rPr>
          <w:rFonts w:eastAsiaTheme="minorEastAsia" w:cs="Times New Roman"/>
          <w:sz w:val="20"/>
          <w:lang w:eastAsia="zh-CN"/>
        </w:rPr>
      </w:pPr>
      <w:r w:rsidRPr="00FD0EB5">
        <w:rPr>
          <w:rFonts w:eastAsiaTheme="minorEastAsia" w:cs="Times New Roman"/>
          <w:b/>
          <w:sz w:val="20"/>
          <w:lang w:eastAsia="zh-CN"/>
        </w:rPr>
        <w:t>Характеристики, качество и объем услуг, срок исполнения</w:t>
      </w:r>
      <w:r w:rsidRPr="00FD0EB5">
        <w:rPr>
          <w:rFonts w:eastAsiaTheme="minorEastAsia" w:cs="Times New Roman"/>
          <w:i/>
          <w:sz w:val="20"/>
          <w:lang w:eastAsia="zh-CN"/>
        </w:rPr>
        <w:t xml:space="preserve"> </w:t>
      </w:r>
      <w:r w:rsidRPr="00FD0EB5">
        <w:rPr>
          <w:rFonts w:eastAsiaTheme="minorEastAsia" w:cs="Times New Roman"/>
          <w:sz w:val="20"/>
          <w:lang w:eastAsia="zh-CN"/>
        </w:rPr>
        <w:t xml:space="preserve">соответствуют </w:t>
      </w:r>
      <w:r w:rsidRPr="00FD0EB5">
        <w:rPr>
          <w:rFonts w:eastAsiaTheme="minorEastAsia" w:cs="Times New Roman"/>
          <w:sz w:val="20"/>
          <w:lang w:eastAsia="ru-RU"/>
        </w:rPr>
        <w:t>Техническому заданию (Приложении №1 к документации), проекту Договора (Приложение № 2 к документации).</w:t>
      </w:r>
    </w:p>
    <w:p w:rsidR="00FD0EB5" w:rsidRPr="00FD0EB5" w:rsidRDefault="00FD0EB5" w:rsidP="00FD0EB5">
      <w:pPr>
        <w:autoSpaceDN w:val="0"/>
        <w:adjustRightInd w:val="0"/>
        <w:spacing w:after="200" w:line="276" w:lineRule="auto"/>
        <w:ind w:firstLine="708"/>
        <w:contextualSpacing/>
        <w:jc w:val="left"/>
        <w:rPr>
          <w:rFonts w:eastAsiaTheme="minorEastAsia" w:cs="Times New Roman"/>
          <w:sz w:val="20"/>
          <w:lang w:eastAsia="zh-CN"/>
        </w:rPr>
      </w:pP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w:t>
      </w:r>
      <w:r w:rsidRPr="00FD0EB5">
        <w:rPr>
          <w:rFonts w:eastAsiaTheme="minorEastAsia" w:cs="Times New Roman"/>
          <w:sz w:val="20"/>
          <w:lang w:eastAsia="ru-RU"/>
        </w:rPr>
        <w:lastRenderedPageBreak/>
        <w:t xml:space="preserve">подписать и исполнить данный договор в соответствии с требованиями документации о проведении запроса предложений и условиями нашей заявки. </w:t>
      </w: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FD0EB5" w:rsidRPr="00FD0EB5" w:rsidRDefault="00FD0EB5" w:rsidP="00FD0EB5">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FD0EB5" w:rsidRPr="00FD0EB5" w:rsidRDefault="00FD0EB5" w:rsidP="00FD0EB5">
      <w:pPr>
        <w:spacing w:after="200" w:line="276" w:lineRule="auto"/>
        <w:contextualSpacing/>
        <w:jc w:val="left"/>
        <w:rPr>
          <w:rFonts w:eastAsiaTheme="minorEastAsia" w:cs="Times New Roman"/>
          <w:sz w:val="20"/>
          <w:lang w:eastAsia="ru-RU"/>
        </w:rPr>
      </w:pPr>
    </w:p>
    <w:p w:rsidR="00CA6A32" w:rsidRPr="00FD0EB5" w:rsidRDefault="00CA6A32" w:rsidP="00CA6A32">
      <w:pPr>
        <w:spacing w:after="200" w:line="276" w:lineRule="auto"/>
        <w:ind w:right="800"/>
        <w:contextualSpacing/>
        <w:jc w:val="center"/>
        <w:rPr>
          <w:rFonts w:eastAsiaTheme="minorEastAsia" w:cs="Times New Roman"/>
          <w:sz w:val="20"/>
          <w:lang w:eastAsia="zh-CN"/>
        </w:rPr>
      </w:pPr>
      <w:r w:rsidRPr="00FD0EB5">
        <w:rPr>
          <w:rFonts w:eastAsiaTheme="minorEastAsia" w:cs="Times New Roman"/>
          <w:b/>
          <w:sz w:val="20"/>
          <w:shd w:val="clear" w:color="auto" w:fill="FFFFFF"/>
          <w:lang w:eastAsia="zh-CN"/>
        </w:rPr>
        <w:t xml:space="preserve">ФОРМА 4. </w:t>
      </w:r>
      <w:r w:rsidRPr="00FD0EB5">
        <w:rPr>
          <w:rFonts w:eastAsiaTheme="minorEastAsia" w:cs="Times New Roman"/>
          <w:b/>
          <w:bCs/>
          <w:sz w:val="20"/>
          <w:lang w:eastAsia="ru-RU"/>
        </w:rPr>
        <w:t>Сведения о квалификации участника закупки</w:t>
      </w:r>
    </w:p>
    <w:p w:rsidR="00CA6A32" w:rsidRPr="00FD0EB5" w:rsidRDefault="00CA6A32" w:rsidP="00CA6A32">
      <w:pPr>
        <w:spacing w:after="200" w:line="276" w:lineRule="auto"/>
        <w:contextualSpacing/>
        <w:jc w:val="left"/>
        <w:rPr>
          <w:rFonts w:eastAsiaTheme="minorEastAsia" w:cs="Times New Roman"/>
          <w:sz w:val="20"/>
          <w:lang w:eastAsia="zh-CN"/>
        </w:rPr>
      </w:pPr>
    </w:p>
    <w:p w:rsidR="00CA6A32" w:rsidRPr="00FD0EB5" w:rsidRDefault="00CA6A32" w:rsidP="00CA6A32">
      <w:pPr>
        <w:keepNext/>
        <w:spacing w:after="200" w:line="276" w:lineRule="auto"/>
        <w:ind w:left="792" w:hanging="360"/>
        <w:contextualSpacing/>
        <w:jc w:val="left"/>
        <w:outlineLvl w:val="0"/>
        <w:rPr>
          <w:rFonts w:eastAsia="MS Mincho" w:cs="Times New Roman"/>
          <w:b/>
          <w:bCs/>
          <w:kern w:val="32"/>
          <w:sz w:val="20"/>
          <w:lang w:eastAsia="ru-RU"/>
        </w:rPr>
      </w:pPr>
      <w:r w:rsidRPr="00FD0EB5">
        <w:rPr>
          <w:rFonts w:eastAsia="MS Mincho" w:cs="Times New Roman"/>
          <w:b/>
          <w:bCs/>
          <w:kern w:val="32"/>
          <w:sz w:val="20"/>
          <w:lang w:eastAsia="ru-RU"/>
        </w:rPr>
        <w:t xml:space="preserve">СПРАВКА об опыте работ </w:t>
      </w:r>
    </w:p>
    <w:p w:rsidR="00CA6A32" w:rsidRPr="00FD0EB5" w:rsidRDefault="00CA6A32" w:rsidP="00CA6A32">
      <w:pPr>
        <w:shd w:val="clear" w:color="auto" w:fill="FFFFFF"/>
        <w:spacing w:after="200" w:line="276" w:lineRule="auto"/>
        <w:contextualSpacing/>
        <w:jc w:val="left"/>
        <w:rPr>
          <w:rFonts w:eastAsiaTheme="minorEastAsia" w:cs="Times New Roman"/>
          <w:i/>
          <w:sz w:val="20"/>
          <w:lang w:eastAsia="ru-RU"/>
        </w:rPr>
      </w:pPr>
      <w:r w:rsidRPr="00FD0EB5">
        <w:rPr>
          <w:rFonts w:eastAsiaTheme="minorEastAsia" w:cs="Times New Roman"/>
          <w:i/>
          <w:sz w:val="20"/>
          <w:lang w:eastAsia="ru-RU"/>
        </w:rPr>
        <w:t>Сведения</w:t>
      </w:r>
      <w:r w:rsidRPr="005938AC">
        <w:rPr>
          <w:rFonts w:eastAsiaTheme="minorEastAsia" w:cs="Times New Roman"/>
          <w:i/>
          <w:sz w:val="20"/>
          <w:lang w:eastAsia="ru-RU"/>
        </w:rPr>
        <w:t xml:space="preserve"> </w:t>
      </w:r>
      <w:r>
        <w:rPr>
          <w:rFonts w:eastAsiaTheme="minorEastAsia" w:cs="Times New Roman"/>
          <w:i/>
          <w:sz w:val="20"/>
          <w:lang w:eastAsia="ru-RU"/>
        </w:rPr>
        <w:t>о</w:t>
      </w:r>
      <w:r w:rsidRPr="00FD0EB5">
        <w:rPr>
          <w:rFonts w:eastAsiaTheme="minorEastAsia" w:cs="Times New Roman"/>
          <w:i/>
          <w:sz w:val="20"/>
          <w:lang w:eastAsia="ru-RU"/>
        </w:rPr>
        <w:t xml:space="preserve"> </w:t>
      </w:r>
      <w:r>
        <w:rPr>
          <w:rFonts w:eastAsiaTheme="minorEastAsia" w:cs="Times New Roman"/>
          <w:i/>
          <w:sz w:val="20"/>
          <w:lang w:eastAsia="ru-RU"/>
        </w:rPr>
        <w:t>к</w:t>
      </w:r>
      <w:r w:rsidRPr="005938AC">
        <w:rPr>
          <w:rFonts w:eastAsiaTheme="minorEastAsia" w:cs="Times New Roman"/>
          <w:i/>
          <w:sz w:val="20"/>
          <w:lang w:eastAsia="ru-RU"/>
        </w:rPr>
        <w:t>валификаци</w:t>
      </w:r>
      <w:r>
        <w:rPr>
          <w:rFonts w:eastAsiaTheme="minorEastAsia" w:cs="Times New Roman"/>
          <w:i/>
          <w:sz w:val="20"/>
          <w:lang w:eastAsia="ru-RU"/>
        </w:rPr>
        <w:t>и</w:t>
      </w:r>
      <w:r w:rsidRPr="005938AC">
        <w:rPr>
          <w:rFonts w:eastAsiaTheme="minorEastAsia" w:cs="Times New Roman"/>
          <w:i/>
          <w:sz w:val="20"/>
          <w:lang w:eastAsia="ru-RU"/>
        </w:rPr>
        <w:t xml:space="preserve">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r w:rsidRPr="00FD0EB5">
        <w:rPr>
          <w:rFonts w:eastAsiaTheme="minorEastAsia" w:cs="Times New Roman"/>
          <w:i/>
          <w:sz w:val="20"/>
          <w:lang w:eastAsia="ru-RU"/>
        </w:rPr>
        <w:t>.</w:t>
      </w:r>
    </w:p>
    <w:p w:rsidR="00CA6A32" w:rsidRPr="00FD0EB5" w:rsidRDefault="00CA6A32" w:rsidP="00CA6A32">
      <w:pPr>
        <w:keepNext/>
        <w:spacing w:after="200" w:line="276" w:lineRule="auto"/>
        <w:ind w:left="792" w:hanging="360"/>
        <w:contextualSpacing/>
        <w:jc w:val="left"/>
        <w:outlineLvl w:val="0"/>
        <w:rPr>
          <w:rFonts w:eastAsiaTheme="minorEastAsia" w:cs="Times New Roman"/>
          <w:sz w:val="20"/>
          <w:lang w:eastAsia="ru-RU"/>
        </w:rPr>
      </w:pPr>
    </w:p>
    <w:p w:rsidR="00CA6A32" w:rsidRPr="00FD0EB5" w:rsidRDefault="00CA6A32" w:rsidP="00CA6A32">
      <w:pPr>
        <w:spacing w:after="200" w:line="276" w:lineRule="auto"/>
        <w:contextualSpacing/>
        <w:jc w:val="left"/>
        <w:rPr>
          <w:rFonts w:eastAsiaTheme="minorEastAsia" w:cs="Times New Roman"/>
          <w:sz w:val="20"/>
          <w:lang w:eastAsia="ru-RU"/>
        </w:rPr>
      </w:pPr>
      <w:r>
        <w:rPr>
          <w:rFonts w:eastAsiaTheme="minorEastAsia" w:cs="Times New Roman"/>
          <w:sz w:val="20"/>
          <w:lang w:eastAsia="ru-RU"/>
        </w:rPr>
        <w:t xml:space="preserve">Лицензия </w:t>
      </w:r>
      <w:r w:rsidRPr="00FD0EB5">
        <w:rPr>
          <w:rFonts w:eastAsiaTheme="minorEastAsia" w:cs="Times New Roman"/>
          <w:sz w:val="20"/>
          <w:lang w:eastAsia="ru-RU"/>
        </w:rPr>
        <w:t xml:space="preserve"> ___________________</w:t>
      </w:r>
    </w:p>
    <w:p w:rsidR="00CA6A32" w:rsidRPr="00FD0EB5" w:rsidRDefault="00CA6A32" w:rsidP="00CA6A32">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 xml:space="preserve">Приложение к Заявке на участие в открытом запросе предложений _______ от «___» _________ 20___ г. </w:t>
      </w:r>
    </w:p>
    <w:p w:rsidR="00CA6A32" w:rsidRPr="00FD0EB5" w:rsidRDefault="00CA6A32" w:rsidP="00CA6A32">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 ______</w:t>
      </w:r>
    </w:p>
    <w:p w:rsidR="00CA6A32" w:rsidRPr="00FD0EB5" w:rsidRDefault="00CA6A32" w:rsidP="00CA6A32">
      <w:pPr>
        <w:suppressAutoHyphens/>
        <w:autoSpaceDE w:val="0"/>
        <w:contextualSpacing/>
        <w:jc w:val="center"/>
        <w:rPr>
          <w:rFonts w:eastAsia="Times New Roman" w:cs="Times New Roman"/>
          <w:sz w:val="20"/>
          <w:szCs w:val="20"/>
          <w:lang w:eastAsia="ar-SA"/>
        </w:rPr>
      </w:pPr>
      <w:r w:rsidRPr="00FD0EB5">
        <w:rPr>
          <w:rFonts w:eastAsia="Times New Roman" w:cs="Times New Roman"/>
          <w:sz w:val="20"/>
          <w:szCs w:val="20"/>
          <w:lang w:eastAsia="ar-SA"/>
        </w:rPr>
        <w:t>Участник на участие в открытом запросе предложений ________: ____________ ________________________________</w:t>
      </w:r>
    </w:p>
    <w:p w:rsidR="00CA6A32" w:rsidRDefault="00CA6A32" w:rsidP="00CA6A32">
      <w:pPr>
        <w:suppressAutoHyphens/>
        <w:autoSpaceDE w:val="0"/>
        <w:contextualSpacing/>
        <w:jc w:val="center"/>
        <w:rPr>
          <w:rFonts w:eastAsia="Times New Roman" w:cs="Times New Roman"/>
          <w:sz w:val="20"/>
          <w:szCs w:val="20"/>
          <w:lang w:eastAsia="ar-SA"/>
        </w:rPr>
      </w:pPr>
    </w:p>
    <w:p w:rsidR="00CA6A32" w:rsidRPr="00FD0EB5" w:rsidRDefault="00CA6A32" w:rsidP="00CA6A32">
      <w:pPr>
        <w:suppressAutoHyphens/>
        <w:autoSpaceDE w:val="0"/>
        <w:contextualSpacing/>
        <w:jc w:val="center"/>
        <w:rPr>
          <w:rFonts w:eastAsia="Times New Roman" w:cs="Times New Roman"/>
          <w:sz w:val="20"/>
          <w:szCs w:val="20"/>
          <w:lang w:eastAsia="ar-SA"/>
        </w:rPr>
      </w:pPr>
    </w:p>
    <w:p w:rsidR="00CA6A32" w:rsidRPr="00FD0EB5" w:rsidRDefault="00CA6A32" w:rsidP="00CA6A32">
      <w:pPr>
        <w:spacing w:after="200" w:line="276" w:lineRule="auto"/>
        <w:ind w:right="800"/>
        <w:contextualSpacing/>
        <w:jc w:val="left"/>
        <w:rPr>
          <w:rFonts w:eastAsiaTheme="minorEastAsia" w:cs="Times New Roman"/>
          <w:b/>
          <w:sz w:val="20"/>
          <w:shd w:val="clear" w:color="auto" w:fill="FFFFFF"/>
          <w:lang w:eastAsia="zh-CN"/>
        </w:rPr>
      </w:pPr>
      <w:r w:rsidRPr="00FD0EB5">
        <w:rPr>
          <w:rFonts w:eastAsiaTheme="minorEastAsia" w:cs="Times New Roman"/>
          <w:b/>
          <w:sz w:val="20"/>
          <w:shd w:val="clear" w:color="auto" w:fill="FFFFFF"/>
          <w:lang w:eastAsia="zh-CN"/>
        </w:rPr>
        <w:t xml:space="preserve">Справка о количестве </w:t>
      </w:r>
      <w:r w:rsidRPr="005938AC">
        <w:rPr>
          <w:rFonts w:eastAsiaTheme="minorEastAsia" w:cs="Times New Roman"/>
          <w:b/>
          <w:sz w:val="20"/>
          <w:shd w:val="clear" w:color="auto" w:fill="FFFFFF"/>
          <w:lang w:eastAsia="zh-CN"/>
        </w:rPr>
        <w:t xml:space="preserve">обученных  управленческих кадров отрасли образования и педагогических работников по программам дополнительного профессионального образования по развитию профессиональных компетенций (в рамках реализации мероприятий и в целях достижения показателя(ей) национального проекта «Образование» и/или входящих в его состав федеральных проектов) </w:t>
      </w:r>
      <w:r w:rsidRPr="00FD0EB5">
        <w:rPr>
          <w:rFonts w:eastAsiaTheme="minorEastAsia" w:cs="Times New Roman"/>
          <w:b/>
          <w:sz w:val="20"/>
          <w:shd w:val="clear" w:color="auto" w:fill="FFFFFF"/>
          <w:lang w:eastAsia="zh-CN"/>
        </w:rPr>
        <w:t xml:space="preserve">за </w:t>
      </w:r>
      <w:r w:rsidR="00202B75">
        <w:rPr>
          <w:rFonts w:eastAsiaTheme="minorEastAsia" w:cs="Times New Roman"/>
          <w:b/>
          <w:sz w:val="20"/>
          <w:shd w:val="clear" w:color="auto" w:fill="FFFFFF"/>
          <w:lang w:eastAsia="zh-CN"/>
        </w:rPr>
        <w:t xml:space="preserve"> период с 01.01. 2024  по  31.12.</w:t>
      </w:r>
      <w:r>
        <w:rPr>
          <w:rFonts w:eastAsiaTheme="minorEastAsia" w:cs="Times New Roman"/>
          <w:b/>
          <w:sz w:val="20"/>
          <w:shd w:val="clear" w:color="auto" w:fill="FFFFFF"/>
          <w:lang w:eastAsia="zh-CN"/>
        </w:rPr>
        <w:t xml:space="preserve"> 2025</w:t>
      </w:r>
      <w:r w:rsidR="00202B75">
        <w:rPr>
          <w:rFonts w:eastAsiaTheme="minorEastAsia" w:cs="Times New Roman"/>
          <w:b/>
          <w:sz w:val="20"/>
          <w:shd w:val="clear" w:color="auto" w:fill="FFFFFF"/>
          <w:lang w:eastAsia="zh-CN"/>
        </w:rPr>
        <w:t xml:space="preserve"> г г</w:t>
      </w:r>
    </w:p>
    <w:p w:rsidR="00CA6A32" w:rsidRPr="00FD0EB5" w:rsidRDefault="00CA6A32" w:rsidP="00CA6A32">
      <w:pPr>
        <w:spacing w:after="200" w:line="276" w:lineRule="auto"/>
        <w:ind w:right="800"/>
        <w:contextualSpacing/>
        <w:jc w:val="center"/>
        <w:rPr>
          <w:rFonts w:eastAsiaTheme="minorEastAsia" w:cs="Times New Roman"/>
          <w:b/>
          <w:sz w:val="20"/>
          <w:shd w:val="clear" w:color="auto" w:fill="FFFFFF"/>
          <w:lang w:eastAsia="zh-CN"/>
        </w:rPr>
      </w:pPr>
    </w:p>
    <w:tbl>
      <w:tblPr>
        <w:tblW w:w="12070"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
        <w:gridCol w:w="1856"/>
        <w:gridCol w:w="2099"/>
        <w:gridCol w:w="27"/>
        <w:gridCol w:w="1985"/>
        <w:gridCol w:w="23"/>
        <w:gridCol w:w="1111"/>
        <w:gridCol w:w="52"/>
        <w:gridCol w:w="1599"/>
        <w:gridCol w:w="50"/>
        <w:gridCol w:w="1134"/>
        <w:gridCol w:w="1559"/>
        <w:gridCol w:w="21"/>
      </w:tblGrid>
      <w:tr w:rsidR="00CA6A32" w:rsidRPr="00FD0EB5" w:rsidTr="00C95924">
        <w:trPr>
          <w:trHeight w:val="1515"/>
        </w:trPr>
        <w:tc>
          <w:tcPr>
            <w:tcW w:w="554" w:type="dxa"/>
            <w:gridSpan w:val="2"/>
            <w:tcBorders>
              <w:top w:val="single" w:sz="4" w:space="0" w:color="000000"/>
              <w:left w:val="single" w:sz="4" w:space="0" w:color="000000"/>
              <w:bottom w:val="single" w:sz="4" w:space="0" w:color="000000"/>
              <w:right w:val="single" w:sz="4" w:space="0" w:color="000000"/>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 п/п</w:t>
            </w:r>
          </w:p>
        </w:tc>
        <w:tc>
          <w:tcPr>
            <w:tcW w:w="1856"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spacing w:after="200" w:line="240" w:lineRule="exact"/>
              <w:jc w:val="center"/>
              <w:rPr>
                <w:rFonts w:eastAsiaTheme="minorEastAsia"/>
                <w:sz w:val="18"/>
                <w:szCs w:val="18"/>
                <w:lang w:eastAsia="ru-RU"/>
              </w:rPr>
            </w:pPr>
            <w:r>
              <w:rPr>
                <w:rFonts w:eastAsiaTheme="minorEastAsia"/>
                <w:sz w:val="18"/>
                <w:szCs w:val="18"/>
                <w:lang w:eastAsia="ru-RU"/>
              </w:rPr>
              <w:t>Реквизиты документа подтверждающего выполнение работ/оказание услуг (контракт, договор, приказ, и др.)</w:t>
            </w:r>
          </w:p>
        </w:tc>
        <w:tc>
          <w:tcPr>
            <w:tcW w:w="2099"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Наименование видов услуг (работ) (в соответствии с</w:t>
            </w:r>
            <w:r>
              <w:rPr>
                <w:rFonts w:eastAsiaTheme="minorEastAsia"/>
                <w:sz w:val="18"/>
                <w:szCs w:val="18"/>
                <w:lang w:eastAsia="ru-RU"/>
              </w:rPr>
              <w:t xml:space="preserve"> документом</w:t>
            </w:r>
            <w:r w:rsidRPr="00FD0EB5">
              <w:rPr>
                <w:rFonts w:eastAsiaTheme="minorEastAsia"/>
                <w:sz w:val="18"/>
                <w:szCs w:val="18"/>
                <w:lang w:eastAsia="ru-RU"/>
              </w:rPr>
              <w:t xml:space="preserve"> указанным в графе 2)</w:t>
            </w:r>
          </w:p>
        </w:tc>
        <w:tc>
          <w:tcPr>
            <w:tcW w:w="2035" w:type="dxa"/>
            <w:gridSpan w:val="3"/>
            <w:tcBorders>
              <w:top w:val="single" w:sz="4" w:space="0" w:color="000000"/>
              <w:left w:val="single" w:sz="4" w:space="0" w:color="000000"/>
              <w:bottom w:val="single" w:sz="4" w:space="0" w:color="000000"/>
              <w:right w:val="single" w:sz="4" w:space="0" w:color="000000"/>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Параметры, оказанных услуг (выполненных работ), количественные и качественные характеристики (заполнить по каждому виду услуг/работы), указанному в графе 3)</w:t>
            </w:r>
          </w:p>
        </w:tc>
        <w:tc>
          <w:tcPr>
            <w:tcW w:w="1163" w:type="dxa"/>
            <w:gridSpan w:val="2"/>
            <w:tcBorders>
              <w:top w:val="single" w:sz="4" w:space="0" w:color="000000"/>
              <w:left w:val="single" w:sz="4" w:space="0" w:color="000000"/>
              <w:bottom w:val="single" w:sz="4" w:space="0" w:color="000000"/>
              <w:right w:val="single" w:sz="4" w:space="0" w:color="000000"/>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Стоимость работ, услуг</w:t>
            </w:r>
            <w:r>
              <w:rPr>
                <w:rFonts w:eastAsiaTheme="minorEastAsia"/>
                <w:sz w:val="18"/>
                <w:szCs w:val="18"/>
                <w:lang w:eastAsia="ru-RU"/>
              </w:rPr>
              <w:t xml:space="preserve"> (при наличии)</w:t>
            </w:r>
          </w:p>
        </w:tc>
        <w:tc>
          <w:tcPr>
            <w:tcW w:w="1599" w:type="dxa"/>
            <w:tcBorders>
              <w:top w:val="single" w:sz="4" w:space="0" w:color="000000"/>
              <w:left w:val="single" w:sz="4" w:space="0" w:color="000000"/>
              <w:bottom w:val="single" w:sz="4" w:space="0" w:color="000000"/>
              <w:right w:val="single" w:sz="4" w:space="0" w:color="000000"/>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 xml:space="preserve">Сроки оказания услуг (выполнения работ) </w:t>
            </w:r>
          </w:p>
        </w:tc>
        <w:tc>
          <w:tcPr>
            <w:tcW w:w="1184" w:type="dxa"/>
            <w:gridSpan w:val="2"/>
            <w:tcBorders>
              <w:top w:val="single" w:sz="4" w:space="0" w:color="000000"/>
              <w:left w:val="single" w:sz="4" w:space="0" w:color="000000"/>
              <w:bottom w:val="single" w:sz="4" w:space="0" w:color="000000"/>
              <w:right w:val="single" w:sz="4" w:space="0" w:color="000000"/>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Реестровый номер закупки (данные из единой информационной системы zakupki.gov.ru) (при наличии)</w:t>
            </w:r>
          </w:p>
        </w:tc>
        <w:tc>
          <w:tcPr>
            <w:tcW w:w="1580" w:type="dxa"/>
            <w:gridSpan w:val="2"/>
            <w:tcBorders>
              <w:top w:val="single" w:sz="4" w:space="0" w:color="000000"/>
              <w:left w:val="single" w:sz="4" w:space="0" w:color="000000"/>
              <w:bottom w:val="single" w:sz="4" w:space="0" w:color="000000"/>
              <w:right w:val="single" w:sz="4" w:space="0" w:color="auto"/>
            </w:tcBorders>
            <w:hideMark/>
          </w:tcPr>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Подтверждение указанного опыта</w:t>
            </w:r>
          </w:p>
          <w:p w:rsidR="00CA6A32" w:rsidRPr="00FD0EB5" w:rsidRDefault="00CA6A32" w:rsidP="00CA6A32">
            <w:pPr>
              <w:jc w:val="center"/>
              <w:rPr>
                <w:rFonts w:eastAsiaTheme="minorEastAsia"/>
                <w:sz w:val="18"/>
                <w:szCs w:val="18"/>
                <w:lang w:eastAsia="ru-RU"/>
              </w:rPr>
            </w:pPr>
            <w:r w:rsidRPr="00FD0EB5">
              <w:rPr>
                <w:rFonts w:eastAsiaTheme="minorEastAsia"/>
                <w:sz w:val="18"/>
                <w:szCs w:val="18"/>
                <w:lang w:eastAsia="ru-RU"/>
              </w:rPr>
              <w:t xml:space="preserve">(привести ссылку на копию </w:t>
            </w:r>
            <w:r>
              <w:rPr>
                <w:rFonts w:eastAsiaTheme="minorEastAsia"/>
                <w:sz w:val="18"/>
                <w:szCs w:val="18"/>
                <w:lang w:eastAsia="ru-RU"/>
              </w:rPr>
              <w:t>документа</w:t>
            </w:r>
            <w:r w:rsidRPr="00FD0EB5">
              <w:rPr>
                <w:rFonts w:eastAsiaTheme="minorEastAsia"/>
                <w:sz w:val="18"/>
                <w:szCs w:val="18"/>
                <w:lang w:eastAsia="ru-RU"/>
              </w:rPr>
              <w:t>), представленных участником закупки в составе заявки на участие в конкурсе)</w:t>
            </w:r>
          </w:p>
        </w:tc>
      </w:tr>
      <w:tr w:rsidR="00CA6A32" w:rsidRPr="00FD0EB5" w:rsidTr="00C95924">
        <w:trPr>
          <w:gridAfter w:val="1"/>
          <w:wAfter w:w="21" w:type="dxa"/>
          <w:trHeight w:val="145"/>
        </w:trPr>
        <w:tc>
          <w:tcPr>
            <w:tcW w:w="540"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spacing w:after="120"/>
              <w:jc w:val="center"/>
              <w:rPr>
                <w:rFonts w:eastAsia="Times New Roman"/>
                <w:color w:val="0070C0"/>
                <w:sz w:val="18"/>
                <w:szCs w:val="18"/>
                <w:lang w:eastAsia="ru-RU"/>
              </w:rPr>
            </w:pPr>
            <w:r w:rsidRPr="00FD0EB5">
              <w:rPr>
                <w:rFonts w:eastAsia="Times New Roman"/>
                <w:color w:val="0070C0"/>
                <w:sz w:val="18"/>
                <w:szCs w:val="18"/>
                <w:lang w:eastAsia="ru-RU"/>
              </w:rPr>
              <w:t>1</w:t>
            </w:r>
          </w:p>
        </w:tc>
        <w:tc>
          <w:tcPr>
            <w:tcW w:w="1870" w:type="dxa"/>
            <w:gridSpan w:val="2"/>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2</w:t>
            </w:r>
          </w:p>
        </w:tc>
        <w:tc>
          <w:tcPr>
            <w:tcW w:w="2126" w:type="dxa"/>
            <w:gridSpan w:val="2"/>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3</w:t>
            </w:r>
          </w:p>
        </w:tc>
        <w:tc>
          <w:tcPr>
            <w:tcW w:w="1985"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5</w:t>
            </w:r>
          </w:p>
        </w:tc>
        <w:tc>
          <w:tcPr>
            <w:tcW w:w="1701" w:type="dxa"/>
            <w:gridSpan w:val="3"/>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7</w:t>
            </w:r>
          </w:p>
        </w:tc>
        <w:tc>
          <w:tcPr>
            <w:tcW w:w="1559" w:type="dxa"/>
            <w:tcBorders>
              <w:top w:val="single" w:sz="4" w:space="0" w:color="000000"/>
              <w:left w:val="single" w:sz="4" w:space="0" w:color="000000"/>
              <w:bottom w:val="single" w:sz="4" w:space="0" w:color="000000"/>
              <w:right w:val="single" w:sz="4" w:space="0" w:color="auto"/>
            </w:tcBorders>
          </w:tcPr>
          <w:p w:rsidR="00CA6A32" w:rsidRPr="00FD0EB5" w:rsidRDefault="00CA6A32" w:rsidP="00CA6A32">
            <w:pPr>
              <w:jc w:val="center"/>
              <w:rPr>
                <w:rFonts w:eastAsia="Times New Roman"/>
                <w:color w:val="0070C0"/>
                <w:sz w:val="18"/>
                <w:szCs w:val="18"/>
                <w:lang w:eastAsia="ru-RU"/>
              </w:rPr>
            </w:pPr>
            <w:r w:rsidRPr="00FD0EB5">
              <w:rPr>
                <w:rFonts w:eastAsia="Times New Roman"/>
                <w:color w:val="0070C0"/>
                <w:sz w:val="18"/>
                <w:szCs w:val="18"/>
                <w:lang w:eastAsia="ru-RU"/>
              </w:rPr>
              <w:t>8</w:t>
            </w:r>
          </w:p>
        </w:tc>
      </w:tr>
      <w:tr w:rsidR="00CA6A32" w:rsidRPr="00FD0EB5" w:rsidTr="00C95924">
        <w:trPr>
          <w:gridAfter w:val="1"/>
          <w:wAfter w:w="21" w:type="dxa"/>
          <w:trHeight w:val="645"/>
        </w:trPr>
        <w:tc>
          <w:tcPr>
            <w:tcW w:w="540"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p>
        </w:tc>
        <w:tc>
          <w:tcPr>
            <w:tcW w:w="1870" w:type="dxa"/>
            <w:gridSpan w:val="2"/>
            <w:tcBorders>
              <w:top w:val="single" w:sz="4" w:space="0" w:color="auto"/>
              <w:left w:val="single" w:sz="4" w:space="0" w:color="auto"/>
              <w:bottom w:val="single" w:sz="4" w:space="0" w:color="auto"/>
              <w:right w:val="single" w:sz="4" w:space="0" w:color="auto"/>
            </w:tcBorders>
          </w:tcPr>
          <w:p w:rsidR="00CA6A32" w:rsidRPr="00FD0EB5" w:rsidRDefault="00CA6A32" w:rsidP="00CA6A32">
            <w:pPr>
              <w:spacing w:after="200" w:line="276" w:lineRule="auto"/>
              <w:contextualSpacing/>
              <w:jc w:val="left"/>
              <w:rPr>
                <w:rFonts w:eastAsiaTheme="minorEastAsia" w:cs="Times New Roman"/>
                <w:sz w:val="20"/>
              </w:rPr>
            </w:pPr>
          </w:p>
        </w:tc>
        <w:tc>
          <w:tcPr>
            <w:tcW w:w="2126" w:type="dxa"/>
            <w:gridSpan w:val="2"/>
            <w:tcBorders>
              <w:top w:val="single" w:sz="4" w:space="0" w:color="auto"/>
              <w:left w:val="single" w:sz="4" w:space="0" w:color="auto"/>
              <w:bottom w:val="single" w:sz="4" w:space="0" w:color="auto"/>
              <w:right w:val="single" w:sz="4" w:space="0" w:color="auto"/>
            </w:tcBorders>
          </w:tcPr>
          <w:p w:rsidR="00CA6A32" w:rsidRPr="00FD0EB5" w:rsidRDefault="00CA6A32" w:rsidP="00CA6A32">
            <w:pPr>
              <w:spacing w:after="200" w:line="276" w:lineRule="auto"/>
              <w:contextualSpacing/>
              <w:jc w:val="left"/>
              <w:rPr>
                <w:rFonts w:eastAsiaTheme="minorEastAsia" w:cs="Times New Roman"/>
                <w:sz w:val="20"/>
              </w:rPr>
            </w:pPr>
          </w:p>
        </w:tc>
        <w:tc>
          <w:tcPr>
            <w:tcW w:w="1985"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701" w:type="dxa"/>
            <w:gridSpan w:val="3"/>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134"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559"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r>
      <w:tr w:rsidR="00CA6A32" w:rsidRPr="00FD0EB5" w:rsidTr="00C95924">
        <w:trPr>
          <w:gridAfter w:val="1"/>
          <w:wAfter w:w="21" w:type="dxa"/>
          <w:trHeight w:val="645"/>
        </w:trPr>
        <w:tc>
          <w:tcPr>
            <w:tcW w:w="540"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p>
        </w:tc>
        <w:tc>
          <w:tcPr>
            <w:tcW w:w="1870" w:type="dxa"/>
            <w:gridSpan w:val="2"/>
            <w:tcBorders>
              <w:top w:val="single" w:sz="4" w:space="0" w:color="auto"/>
              <w:left w:val="single" w:sz="4" w:space="0" w:color="auto"/>
              <w:bottom w:val="single" w:sz="4" w:space="0" w:color="auto"/>
              <w:right w:val="single" w:sz="4" w:space="0" w:color="auto"/>
            </w:tcBorders>
          </w:tcPr>
          <w:p w:rsidR="00CA6A32" w:rsidRPr="00FD0EB5" w:rsidRDefault="00CA6A32" w:rsidP="00CA6A32">
            <w:pPr>
              <w:spacing w:after="200" w:line="276" w:lineRule="auto"/>
              <w:contextualSpacing/>
              <w:jc w:val="left"/>
              <w:rPr>
                <w:rFonts w:eastAsiaTheme="minorEastAsia" w:cs="Times New Roman"/>
                <w:sz w:val="20"/>
              </w:rPr>
            </w:pPr>
          </w:p>
        </w:tc>
        <w:tc>
          <w:tcPr>
            <w:tcW w:w="2126" w:type="dxa"/>
            <w:gridSpan w:val="2"/>
            <w:tcBorders>
              <w:top w:val="single" w:sz="4" w:space="0" w:color="auto"/>
              <w:left w:val="single" w:sz="4" w:space="0" w:color="auto"/>
              <w:bottom w:val="single" w:sz="4" w:space="0" w:color="auto"/>
              <w:right w:val="single" w:sz="4" w:space="0" w:color="auto"/>
            </w:tcBorders>
          </w:tcPr>
          <w:p w:rsidR="00CA6A32" w:rsidRPr="00FD0EB5" w:rsidRDefault="00CA6A32" w:rsidP="00CA6A32">
            <w:pPr>
              <w:spacing w:after="200" w:line="276" w:lineRule="auto"/>
              <w:contextualSpacing/>
              <w:jc w:val="left"/>
              <w:rPr>
                <w:rFonts w:eastAsiaTheme="minorEastAsia" w:cs="Times New Roman"/>
                <w:sz w:val="20"/>
              </w:rPr>
            </w:pPr>
          </w:p>
        </w:tc>
        <w:tc>
          <w:tcPr>
            <w:tcW w:w="1985"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701" w:type="dxa"/>
            <w:gridSpan w:val="3"/>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134"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c>
          <w:tcPr>
            <w:tcW w:w="1559" w:type="dxa"/>
            <w:tcBorders>
              <w:top w:val="single" w:sz="4" w:space="0" w:color="auto"/>
              <w:left w:val="single" w:sz="4" w:space="0" w:color="auto"/>
              <w:bottom w:val="single" w:sz="4" w:space="0" w:color="auto"/>
              <w:right w:val="single" w:sz="4" w:space="0" w:color="auto"/>
            </w:tcBorders>
            <w:hideMark/>
          </w:tcPr>
          <w:p w:rsidR="00CA6A32" w:rsidRPr="00FD0EB5" w:rsidRDefault="00CA6A32" w:rsidP="00CA6A32">
            <w:pPr>
              <w:spacing w:after="200" w:line="276" w:lineRule="auto"/>
              <w:contextualSpacing/>
              <w:jc w:val="left"/>
              <w:rPr>
                <w:rFonts w:eastAsiaTheme="minorEastAsia" w:cs="Times New Roman"/>
                <w:sz w:val="20"/>
              </w:rPr>
            </w:pPr>
            <w:r w:rsidRPr="00FD0EB5">
              <w:rPr>
                <w:rFonts w:eastAsiaTheme="minorEastAsia" w:cs="Times New Roman"/>
                <w:sz w:val="20"/>
              </w:rPr>
              <w:t> </w:t>
            </w:r>
          </w:p>
        </w:tc>
      </w:tr>
    </w:tbl>
    <w:p w:rsidR="00CA6A32" w:rsidRPr="00FD0EB5" w:rsidRDefault="00CA6A32" w:rsidP="00CA6A32">
      <w:pPr>
        <w:spacing w:after="200" w:line="276" w:lineRule="auto"/>
        <w:contextualSpacing/>
        <w:jc w:val="left"/>
        <w:rPr>
          <w:rFonts w:eastAsiaTheme="minorEastAsia" w:cs="Times New Roman"/>
          <w:sz w:val="20"/>
          <w:lang w:eastAsia="ru-RU"/>
        </w:rPr>
      </w:pPr>
    </w:p>
    <w:p w:rsidR="00CA6A32" w:rsidRPr="00FD0EB5" w:rsidRDefault="00CA6A32" w:rsidP="00CA6A32">
      <w:pPr>
        <w:spacing w:after="200" w:line="276" w:lineRule="auto"/>
        <w:ind w:firstLine="709"/>
        <w:contextualSpacing/>
        <w:jc w:val="left"/>
        <w:rPr>
          <w:rFonts w:eastAsiaTheme="minorEastAsia" w:cs="Times New Roman"/>
          <w:i/>
          <w:sz w:val="20"/>
          <w:lang w:eastAsia="ru-RU"/>
        </w:rPr>
      </w:pPr>
      <w:r w:rsidRPr="00FD0EB5">
        <w:rPr>
          <w:rFonts w:eastAsiaTheme="minorEastAsia" w:cs="Times New Roman"/>
          <w:sz w:val="20"/>
          <w:lang w:eastAsia="ru-RU"/>
        </w:rPr>
        <w:t xml:space="preserve">В подтверждение вышеприведенных сведений к форме </w:t>
      </w:r>
      <w:r w:rsidRPr="00FD0EB5">
        <w:rPr>
          <w:rFonts w:eastAsiaTheme="minorEastAsia" w:cs="Times New Roman"/>
          <w:b/>
          <w:sz w:val="20"/>
          <w:lang w:eastAsia="ru-RU"/>
        </w:rPr>
        <w:t>прикладываются следующие документы</w:t>
      </w:r>
      <w:r w:rsidRPr="00FD0EB5">
        <w:rPr>
          <w:rFonts w:eastAsiaTheme="minorEastAsia" w:cs="Times New Roman"/>
          <w:sz w:val="20"/>
          <w:vertAlign w:val="superscript"/>
          <w:lang w:eastAsia="ru-RU"/>
        </w:rPr>
        <w:footnoteReference w:id="2"/>
      </w:r>
      <w:r w:rsidRPr="00FD0EB5">
        <w:rPr>
          <w:rFonts w:eastAsiaTheme="minorEastAsia" w:cs="Times New Roman"/>
          <w:b/>
          <w:sz w:val="20"/>
          <w:lang w:eastAsia="ru-RU"/>
        </w:rPr>
        <w:t xml:space="preserve"> </w:t>
      </w:r>
      <w:r w:rsidRPr="00FD0EB5">
        <w:rPr>
          <w:rFonts w:eastAsiaTheme="minorEastAsia" w:cs="Times New Roman"/>
          <w:sz w:val="20"/>
          <w:lang w:eastAsia="ru-RU"/>
        </w:rPr>
        <w:t>(участник обязательно прикладывает к заявке заключенные и исполненные договоры (сканы договоров, актов):</w:t>
      </w:r>
    </w:p>
    <w:p w:rsidR="00CA6A32" w:rsidRPr="00FD0EB5" w:rsidRDefault="00CA6A32" w:rsidP="00CA6A32">
      <w:pPr>
        <w:spacing w:after="200" w:line="276" w:lineRule="auto"/>
        <w:ind w:left="720"/>
        <w:contextualSpacing/>
        <w:jc w:val="left"/>
        <w:rPr>
          <w:rFonts w:eastAsiaTheme="minorEastAsia" w:cs="Times New Roman"/>
          <w:i/>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b/>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i/>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b/>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___________________________________</w:t>
      </w:r>
      <w:r w:rsidRPr="00FD0EB5">
        <w:rPr>
          <w:rFonts w:eastAsiaTheme="minorEastAsia" w:cs="Times New Roman"/>
          <w:sz w:val="20"/>
          <w:lang w:eastAsia="ru-RU"/>
        </w:rPr>
        <w:tab/>
        <w:t>__</w:t>
      </w:r>
      <w:r w:rsidRPr="00FD0EB5">
        <w:rPr>
          <w:rFonts w:eastAsiaTheme="minorEastAsia" w:cs="Times New Roman"/>
          <w:sz w:val="20"/>
          <w:lang w:eastAsia="ru-RU"/>
        </w:rPr>
        <w:tab/>
      </w:r>
      <w:r w:rsidRPr="00FD0EB5">
        <w:rPr>
          <w:rFonts w:eastAsiaTheme="minorEastAsia" w:cs="Times New Roman"/>
          <w:sz w:val="20"/>
          <w:lang w:eastAsia="ru-RU"/>
        </w:rPr>
        <w:tab/>
        <w:t>___________________________</w:t>
      </w:r>
    </w:p>
    <w:p w:rsidR="00CA6A32" w:rsidRPr="00FD0EB5" w:rsidRDefault="00CA6A32" w:rsidP="00CA6A32">
      <w:pPr>
        <w:tabs>
          <w:tab w:val="left" w:pos="6096"/>
        </w:tabs>
        <w:spacing w:after="200" w:line="276" w:lineRule="auto"/>
        <w:contextualSpacing/>
        <w:jc w:val="left"/>
        <w:rPr>
          <w:rFonts w:eastAsiaTheme="minorEastAsia" w:cs="Times New Roman"/>
          <w:sz w:val="20"/>
          <w:lang w:eastAsia="ru-RU"/>
        </w:rPr>
      </w:pPr>
      <w:r w:rsidRPr="00FD0EB5">
        <w:rPr>
          <w:rFonts w:eastAsiaTheme="minorEastAsia" w:cs="Times New Roman"/>
          <w:sz w:val="20"/>
          <w:lang w:eastAsia="ru-RU"/>
        </w:rPr>
        <w:t xml:space="preserve">(Подпись уполномоченного представителя)                   </w:t>
      </w:r>
      <w:r w:rsidRPr="00FD0EB5">
        <w:rPr>
          <w:rFonts w:eastAsiaTheme="minorEastAsia" w:cs="Times New Roman"/>
          <w:sz w:val="20"/>
          <w:lang w:eastAsia="ru-RU"/>
        </w:rPr>
        <w:tab/>
        <w:t>(Имя и должность подписавшего)</w:t>
      </w:r>
    </w:p>
    <w:p w:rsidR="00CA6A32" w:rsidRPr="00FD0EB5" w:rsidRDefault="00CA6A32" w:rsidP="00CA6A32">
      <w:pPr>
        <w:spacing w:after="200" w:line="276" w:lineRule="auto"/>
        <w:contextualSpacing/>
        <w:jc w:val="left"/>
        <w:rPr>
          <w:rFonts w:eastAsiaTheme="minorEastAsia" w:cs="Times New Roman"/>
          <w:b/>
          <w:bCs/>
          <w:sz w:val="20"/>
          <w:lang w:eastAsia="zh-CN"/>
        </w:rPr>
      </w:pPr>
    </w:p>
    <w:p w:rsidR="00CA6A32" w:rsidRPr="00FD0EB5" w:rsidRDefault="00CA6A32" w:rsidP="00CA6A32">
      <w:pPr>
        <w:spacing w:after="200" w:line="276" w:lineRule="auto"/>
        <w:contextualSpacing/>
        <w:jc w:val="left"/>
        <w:rPr>
          <w:rFonts w:eastAsiaTheme="minorEastAsia" w:cs="Times New Roman"/>
          <w:sz w:val="20"/>
          <w:lang w:eastAsia="zh-CN"/>
        </w:rPr>
      </w:pPr>
    </w:p>
    <w:p w:rsidR="00CA6A32" w:rsidRPr="00FD0EB5" w:rsidRDefault="00CA6A32" w:rsidP="00CA6A32">
      <w:pPr>
        <w:spacing w:after="200" w:line="276" w:lineRule="auto"/>
        <w:contextualSpacing/>
        <w:jc w:val="left"/>
        <w:rPr>
          <w:rFonts w:eastAsiaTheme="minorEastAsia" w:cs="Times New Roman"/>
          <w:sz w:val="20"/>
          <w:lang w:eastAsia="zh-CN"/>
        </w:rPr>
      </w:pPr>
    </w:p>
    <w:p w:rsidR="00CA6A32" w:rsidRPr="00FD0EB5" w:rsidRDefault="00CA6A32" w:rsidP="00CA6A32">
      <w:pPr>
        <w:spacing w:after="200" w:line="276" w:lineRule="auto"/>
        <w:contextualSpacing/>
        <w:jc w:val="center"/>
        <w:rPr>
          <w:rFonts w:eastAsiaTheme="minorEastAsia" w:cs="Times New Roman"/>
          <w:b/>
          <w:bCs/>
          <w:caps/>
          <w:sz w:val="20"/>
          <w:lang w:eastAsia="zh-CN"/>
        </w:rPr>
      </w:pPr>
      <w:r w:rsidRPr="00FD0EB5">
        <w:rPr>
          <w:rFonts w:eastAsiaTheme="minorEastAsia" w:cs="Times New Roman"/>
          <w:b/>
          <w:bCs/>
          <w:sz w:val="20"/>
          <w:lang w:eastAsia="zh-CN"/>
        </w:rPr>
        <w:t>Сведения о квалификации участника закупки и (или) его сотрудников.</w:t>
      </w:r>
    </w:p>
    <w:p w:rsidR="00CA6A32" w:rsidRPr="00FD0EB5" w:rsidRDefault="00CA6A32" w:rsidP="00CA6A32">
      <w:pPr>
        <w:spacing w:after="200" w:line="276" w:lineRule="auto"/>
        <w:contextualSpacing/>
        <w:jc w:val="center"/>
        <w:rPr>
          <w:rFonts w:eastAsiaTheme="minorEastAsia" w:cs="Times New Roman"/>
          <w:b/>
          <w:bCs/>
          <w:sz w:val="20"/>
          <w:lang w:eastAsia="zh-CN"/>
        </w:rPr>
      </w:pPr>
      <w:r w:rsidRPr="00FD0EB5">
        <w:rPr>
          <w:rFonts w:eastAsiaTheme="minorEastAsia" w:cs="Times New Roman"/>
          <w:b/>
          <w:bCs/>
          <w:sz w:val="20"/>
          <w:lang w:eastAsia="zh-CN"/>
        </w:rPr>
        <w:t>(Квалификационная карта)</w:t>
      </w:r>
    </w:p>
    <w:p w:rsidR="00CA6A32" w:rsidRPr="00FD0EB5" w:rsidRDefault="00CA6A32" w:rsidP="00CA6A32">
      <w:pPr>
        <w:spacing w:after="200" w:line="276" w:lineRule="auto"/>
        <w:contextualSpacing/>
        <w:jc w:val="left"/>
        <w:rPr>
          <w:rFonts w:eastAsiaTheme="minorEastAsia" w:cs="Times New Roman"/>
          <w:sz w:val="20"/>
          <w:lang w:eastAsia="zh-CN"/>
        </w:rPr>
      </w:pPr>
    </w:p>
    <w:p w:rsidR="00CA6A32" w:rsidRPr="00FD0EB5" w:rsidRDefault="00CA6A32" w:rsidP="00CA6A32">
      <w:pPr>
        <w:spacing w:after="200" w:line="276" w:lineRule="auto"/>
        <w:contextualSpacing/>
        <w:jc w:val="left"/>
        <w:rPr>
          <w:rFonts w:eastAsiaTheme="minorEastAsia" w:cs="Times New Roman"/>
          <w:sz w:val="20"/>
          <w:lang w:eastAsia="zh-CN"/>
        </w:rPr>
      </w:pPr>
      <w:r w:rsidRPr="00FD0EB5">
        <w:rPr>
          <w:rFonts w:eastAsiaTheme="minorEastAsia" w:cs="Times New Roman"/>
          <w:sz w:val="20"/>
          <w:lang w:eastAsia="zh-CN"/>
        </w:rPr>
        <w:t>На фирменном бланке.</w:t>
      </w:r>
    </w:p>
    <w:p w:rsidR="00CA6A32" w:rsidRPr="00FD0EB5" w:rsidRDefault="00CA6A32" w:rsidP="00CA6A32">
      <w:pPr>
        <w:tabs>
          <w:tab w:val="left" w:pos="0"/>
        </w:tabs>
        <w:spacing w:after="200" w:line="276" w:lineRule="auto"/>
        <w:contextualSpacing/>
        <w:jc w:val="left"/>
        <w:rPr>
          <w:rFonts w:eastAsiaTheme="minorEastAsia" w:cs="Times New Roman"/>
          <w:b/>
          <w:bCs/>
          <w:sz w:val="20"/>
          <w:lang w:eastAsia="zh-CN"/>
        </w:rPr>
      </w:pPr>
    </w:p>
    <w:p w:rsidR="00CA6A32" w:rsidRPr="00FD0EB5" w:rsidRDefault="00CA6A32" w:rsidP="00CA6A32">
      <w:pPr>
        <w:snapToGrid w:val="0"/>
        <w:spacing w:after="200" w:line="276" w:lineRule="auto"/>
        <w:contextualSpacing/>
        <w:jc w:val="center"/>
        <w:rPr>
          <w:rFonts w:eastAsiaTheme="minorEastAsia" w:cs="Times New Roman"/>
          <w:b/>
          <w:sz w:val="20"/>
          <w:lang w:eastAsia="zh-CN"/>
        </w:rPr>
      </w:pPr>
      <w:r w:rsidRPr="00FD0EB5">
        <w:rPr>
          <w:rFonts w:eastAsiaTheme="minorEastAsia" w:cs="Times New Roman"/>
          <w:b/>
          <w:bCs/>
          <w:sz w:val="20"/>
          <w:lang w:eastAsia="zh-CN"/>
        </w:rPr>
        <w:t>Справка по н</w:t>
      </w:r>
      <w:r w:rsidRPr="00FD0EB5">
        <w:rPr>
          <w:rFonts w:eastAsiaTheme="minorEastAsia" w:cs="Times New Roman"/>
          <w:b/>
          <w:sz w:val="20"/>
          <w:lang w:eastAsia="zh-CN"/>
        </w:rPr>
        <w:t>аличию квалифицированных специалистов</w:t>
      </w:r>
    </w:p>
    <w:p w:rsidR="00CA6A32" w:rsidRPr="00FD0EB5" w:rsidRDefault="00CA6A32" w:rsidP="00CA6A32">
      <w:pPr>
        <w:snapToGrid w:val="0"/>
        <w:spacing w:after="200" w:line="276" w:lineRule="auto"/>
        <w:contextualSpacing/>
        <w:jc w:val="center"/>
        <w:rPr>
          <w:rFonts w:eastAsiaTheme="minorEastAsia" w:cs="Times New Roman"/>
          <w:b/>
          <w:sz w:val="20"/>
          <w:lang w:eastAsia="zh-CN"/>
        </w:rPr>
      </w:pPr>
    </w:p>
    <w:tbl>
      <w:tblPr>
        <w:tblW w:w="11138" w:type="dxa"/>
        <w:tblInd w:w="-1078" w:type="dxa"/>
        <w:tblLayout w:type="fixed"/>
        <w:tblLook w:val="0000" w:firstRow="0" w:lastRow="0" w:firstColumn="0" w:lastColumn="0" w:noHBand="0" w:noVBand="0"/>
      </w:tblPr>
      <w:tblGrid>
        <w:gridCol w:w="931"/>
        <w:gridCol w:w="2127"/>
        <w:gridCol w:w="992"/>
        <w:gridCol w:w="1701"/>
        <w:gridCol w:w="2693"/>
        <w:gridCol w:w="2694"/>
      </w:tblGrid>
      <w:tr w:rsidR="00CA6A32" w:rsidRPr="00FD0EB5" w:rsidTr="00202B75">
        <w:tc>
          <w:tcPr>
            <w:tcW w:w="931"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pacing w:after="200" w:line="276" w:lineRule="auto"/>
              <w:contextualSpacing/>
              <w:jc w:val="left"/>
              <w:rPr>
                <w:rFonts w:eastAsiaTheme="minorEastAsia" w:cs="Times New Roman"/>
                <w:b/>
                <w:sz w:val="20"/>
                <w:lang w:eastAsia="zh-CN"/>
              </w:rPr>
            </w:pPr>
            <w:r w:rsidRPr="00FD0EB5">
              <w:rPr>
                <w:rFonts w:eastAsiaTheme="minorEastAsia" w:cs="Times New Roman"/>
                <w:b/>
                <w:sz w:val="20"/>
                <w:lang w:eastAsia="zh-CN"/>
              </w:rPr>
              <w:t>№ п/п</w:t>
            </w:r>
          </w:p>
        </w:tc>
        <w:tc>
          <w:tcPr>
            <w:tcW w:w="2127"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pacing w:after="200" w:line="276" w:lineRule="auto"/>
              <w:contextualSpacing/>
              <w:jc w:val="center"/>
              <w:rPr>
                <w:rFonts w:eastAsiaTheme="minorEastAsia" w:cs="Times New Roman"/>
                <w:b/>
                <w:sz w:val="20"/>
                <w:lang w:eastAsia="zh-CN"/>
              </w:rPr>
            </w:pPr>
            <w:r w:rsidRPr="00FD0EB5">
              <w:rPr>
                <w:rFonts w:eastAsiaTheme="minorEastAsia" w:cs="Times New Roman"/>
                <w:b/>
                <w:sz w:val="20"/>
                <w:lang w:eastAsia="zh-CN"/>
              </w:rPr>
              <w:t>Фамилия, имя, отчество специалиста</w:t>
            </w:r>
          </w:p>
        </w:tc>
        <w:tc>
          <w:tcPr>
            <w:tcW w:w="992"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pacing w:after="200" w:line="276" w:lineRule="auto"/>
              <w:contextualSpacing/>
              <w:jc w:val="center"/>
              <w:rPr>
                <w:rFonts w:eastAsiaTheme="minorEastAsia" w:cs="Times New Roman"/>
                <w:b/>
                <w:sz w:val="20"/>
                <w:lang w:eastAsia="zh-CN"/>
              </w:rPr>
            </w:pPr>
            <w:r w:rsidRPr="00FD0EB5">
              <w:rPr>
                <w:rFonts w:eastAsiaTheme="minorEastAsia" w:cs="Times New Roman"/>
                <w:b/>
                <w:sz w:val="20"/>
                <w:lang w:eastAsia="zh-CN"/>
              </w:rPr>
              <w:t>Место работы,</w:t>
            </w:r>
          </w:p>
          <w:p w:rsidR="00CA6A32" w:rsidRPr="00FD0EB5" w:rsidRDefault="00CA6A32" w:rsidP="00CA6A32">
            <w:pPr>
              <w:tabs>
                <w:tab w:val="left" w:pos="0"/>
              </w:tabs>
              <w:spacing w:after="200" w:line="276" w:lineRule="auto"/>
              <w:contextualSpacing/>
              <w:jc w:val="center"/>
              <w:rPr>
                <w:rFonts w:eastAsiaTheme="minorEastAsia" w:cs="Times New Roman"/>
                <w:b/>
                <w:sz w:val="20"/>
                <w:lang w:eastAsia="zh-CN"/>
              </w:rPr>
            </w:pPr>
            <w:r w:rsidRPr="00FD0EB5">
              <w:rPr>
                <w:rFonts w:eastAsiaTheme="minorEastAsia" w:cs="Times New Roman"/>
                <w:b/>
                <w:sz w:val="20"/>
                <w:lang w:eastAsia="zh-CN"/>
              </w:rPr>
              <w:t>должность</w:t>
            </w:r>
          </w:p>
        </w:tc>
        <w:tc>
          <w:tcPr>
            <w:tcW w:w="1701"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contextualSpacing/>
              <w:jc w:val="center"/>
              <w:rPr>
                <w:rFonts w:eastAsia="Times New Roman"/>
                <w:b/>
                <w:sz w:val="20"/>
                <w:szCs w:val="20"/>
                <w:lang w:eastAsia="ru-RU"/>
              </w:rPr>
            </w:pPr>
            <w:r>
              <w:rPr>
                <w:rFonts w:eastAsia="Times New Roman"/>
                <w:b/>
                <w:sz w:val="20"/>
                <w:szCs w:val="20"/>
                <w:lang w:eastAsia="ru-RU"/>
              </w:rPr>
              <w:t xml:space="preserve">Реквизиты </w:t>
            </w:r>
            <w:r w:rsidRPr="00AA6AF9">
              <w:rPr>
                <w:rFonts w:eastAsia="Times New Roman"/>
                <w:b/>
                <w:sz w:val="20"/>
                <w:szCs w:val="20"/>
                <w:lang w:eastAsia="ru-RU"/>
              </w:rPr>
              <w:t>документ</w:t>
            </w:r>
            <w:r>
              <w:rPr>
                <w:rFonts w:eastAsia="Times New Roman"/>
                <w:b/>
                <w:sz w:val="20"/>
                <w:szCs w:val="20"/>
                <w:lang w:eastAsia="ru-RU"/>
              </w:rPr>
              <w:t>а(ов)</w:t>
            </w:r>
            <w:r w:rsidRPr="00AA6AF9">
              <w:rPr>
                <w:rFonts w:eastAsia="Times New Roman"/>
                <w:b/>
                <w:sz w:val="20"/>
                <w:szCs w:val="20"/>
                <w:lang w:eastAsia="ru-RU"/>
              </w:rPr>
              <w:t xml:space="preserve"> </w:t>
            </w:r>
            <w:r>
              <w:rPr>
                <w:rFonts w:eastAsia="Times New Roman"/>
                <w:b/>
                <w:sz w:val="20"/>
                <w:szCs w:val="20"/>
                <w:lang w:eastAsia="ru-RU"/>
              </w:rPr>
              <w:t>со</w:t>
            </w:r>
            <w:r w:rsidRPr="00AA6AF9">
              <w:rPr>
                <w:rFonts w:eastAsia="Times New Roman"/>
                <w:b/>
                <w:sz w:val="20"/>
                <w:szCs w:val="20"/>
                <w:lang w:eastAsia="ru-RU"/>
              </w:rPr>
              <w:t xml:space="preserve"> сведения</w:t>
            </w:r>
            <w:r>
              <w:rPr>
                <w:rFonts w:eastAsia="Times New Roman"/>
                <w:b/>
                <w:sz w:val="20"/>
                <w:szCs w:val="20"/>
                <w:lang w:eastAsia="ru-RU"/>
              </w:rPr>
              <w:t>ми</w:t>
            </w:r>
            <w:r w:rsidRPr="00AA6AF9">
              <w:rPr>
                <w:rFonts w:eastAsia="Times New Roman"/>
                <w:b/>
                <w:sz w:val="20"/>
                <w:szCs w:val="20"/>
                <w:lang w:eastAsia="ru-RU"/>
              </w:rPr>
              <w:t>: об авторстве; федерального перечня экспертов ФИПИ; федеральных экспертов ДПО</w:t>
            </w:r>
          </w:p>
        </w:tc>
        <w:tc>
          <w:tcPr>
            <w:tcW w:w="2693" w:type="dxa"/>
            <w:tcBorders>
              <w:top w:val="single" w:sz="4" w:space="0" w:color="000000"/>
              <w:left w:val="single" w:sz="4" w:space="0" w:color="000000"/>
              <w:bottom w:val="single" w:sz="4" w:space="0" w:color="000000"/>
              <w:right w:val="single" w:sz="4" w:space="0" w:color="auto"/>
            </w:tcBorders>
          </w:tcPr>
          <w:p w:rsidR="00CA6A32" w:rsidRPr="00FD0EB5" w:rsidRDefault="00CA6A32" w:rsidP="00CA6A32">
            <w:pPr>
              <w:contextualSpacing/>
              <w:jc w:val="center"/>
              <w:rPr>
                <w:rFonts w:eastAsia="Times New Roman"/>
                <w:b/>
                <w:sz w:val="20"/>
                <w:szCs w:val="20"/>
                <w:lang w:eastAsia="ru-RU"/>
              </w:rPr>
            </w:pPr>
            <w:r w:rsidRPr="00FD0EB5">
              <w:rPr>
                <w:rFonts w:eastAsia="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2694" w:type="dxa"/>
            <w:tcBorders>
              <w:top w:val="single" w:sz="4" w:space="0" w:color="auto"/>
              <w:left w:val="single" w:sz="4" w:space="0" w:color="auto"/>
              <w:bottom w:val="single" w:sz="4" w:space="0" w:color="auto"/>
              <w:right w:val="single" w:sz="4" w:space="0" w:color="auto"/>
            </w:tcBorders>
          </w:tcPr>
          <w:p w:rsidR="00CA6A32" w:rsidRPr="00FD0EB5" w:rsidRDefault="00CA6A32" w:rsidP="00CA6A32">
            <w:pPr>
              <w:contextualSpacing/>
              <w:jc w:val="center"/>
              <w:rPr>
                <w:rFonts w:eastAsia="Times New Roman"/>
                <w:b/>
                <w:sz w:val="20"/>
                <w:szCs w:val="20"/>
                <w:lang w:eastAsia="ru-RU"/>
              </w:rPr>
            </w:pPr>
            <w:r w:rsidRPr="00FD0EB5">
              <w:rPr>
                <w:rFonts w:eastAsia="Times New Roman"/>
                <w:b/>
                <w:sz w:val="20"/>
                <w:szCs w:val="20"/>
                <w:lang w:eastAsia="ru-RU"/>
              </w:rPr>
              <w:t>Подтверждение наличия специалистов и их квалификации</w:t>
            </w:r>
          </w:p>
          <w:p w:rsidR="00CA6A32" w:rsidRPr="00FD0EB5" w:rsidRDefault="00CA6A32" w:rsidP="00CA6A32">
            <w:pPr>
              <w:contextualSpacing/>
              <w:jc w:val="center"/>
              <w:rPr>
                <w:rFonts w:eastAsia="Times New Roman"/>
                <w:b/>
                <w:sz w:val="20"/>
                <w:szCs w:val="20"/>
                <w:lang w:eastAsia="ru-RU"/>
              </w:rPr>
            </w:pPr>
            <w:r w:rsidRPr="00FD0EB5">
              <w:rPr>
                <w:rFonts w:eastAsia="Times New Roman"/>
                <w:b/>
                <w:sz w:val="20"/>
                <w:szCs w:val="20"/>
                <w:lang w:eastAsia="ru-RU"/>
              </w:rPr>
              <w:t xml:space="preserve">(привести ссылку на копию приказа о назначении на должность, </w:t>
            </w:r>
            <w:r>
              <w:rPr>
                <w:rFonts w:eastAsia="Times New Roman"/>
                <w:b/>
                <w:sz w:val="20"/>
                <w:szCs w:val="20"/>
                <w:lang w:eastAsia="ru-RU"/>
              </w:rPr>
              <w:t xml:space="preserve">выписку из реестра(ов), </w:t>
            </w:r>
            <w:r w:rsidRPr="00FD0EB5">
              <w:rPr>
                <w:rFonts w:eastAsia="Times New Roman"/>
                <w:b/>
                <w:sz w:val="20"/>
                <w:szCs w:val="20"/>
                <w:lang w:eastAsia="ru-RU"/>
              </w:rPr>
              <w:t>копию диплома (-ов)</w:t>
            </w:r>
          </w:p>
        </w:tc>
      </w:tr>
      <w:tr w:rsidR="00CA6A32" w:rsidRPr="00FD0EB5" w:rsidTr="00202B75">
        <w:tc>
          <w:tcPr>
            <w:tcW w:w="931"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127"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992"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r>
      <w:tr w:rsidR="00CA6A32" w:rsidRPr="00FD0EB5" w:rsidTr="00202B75">
        <w:tc>
          <w:tcPr>
            <w:tcW w:w="931"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127"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992"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r>
      <w:tr w:rsidR="00CA6A32" w:rsidRPr="00FD0EB5" w:rsidTr="00202B75">
        <w:tc>
          <w:tcPr>
            <w:tcW w:w="931"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127"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992"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r>
      <w:tr w:rsidR="00CA6A32" w:rsidRPr="00FD0EB5" w:rsidTr="00202B75">
        <w:tc>
          <w:tcPr>
            <w:tcW w:w="931"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127" w:type="dxa"/>
            <w:tcBorders>
              <w:top w:val="single" w:sz="4" w:space="0" w:color="000000"/>
              <w:left w:val="single" w:sz="4" w:space="0" w:color="000000"/>
              <w:bottom w:val="single" w:sz="4" w:space="0" w:color="000000"/>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992"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A6A32" w:rsidRPr="00FD0EB5" w:rsidRDefault="00CA6A32" w:rsidP="00CA6A32">
            <w:pPr>
              <w:tabs>
                <w:tab w:val="left" w:pos="0"/>
              </w:tabs>
              <w:snapToGrid w:val="0"/>
              <w:spacing w:after="200" w:line="276" w:lineRule="auto"/>
              <w:contextualSpacing/>
              <w:jc w:val="left"/>
              <w:rPr>
                <w:rFonts w:eastAsiaTheme="minorEastAsia" w:cs="Times New Roman"/>
                <w:i/>
                <w:sz w:val="20"/>
                <w:lang w:eastAsia="zh-CN"/>
              </w:rPr>
            </w:pPr>
          </w:p>
        </w:tc>
      </w:tr>
    </w:tbl>
    <w:p w:rsidR="00CA6A32" w:rsidRPr="00FD0EB5" w:rsidRDefault="00CA6A32" w:rsidP="00CA6A32">
      <w:pPr>
        <w:snapToGrid w:val="0"/>
        <w:spacing w:after="200" w:line="276" w:lineRule="auto"/>
        <w:contextualSpacing/>
        <w:jc w:val="center"/>
        <w:rPr>
          <w:rFonts w:eastAsiaTheme="minorEastAsia" w:cs="Times New Roman"/>
          <w:b/>
          <w:bCs/>
          <w:sz w:val="20"/>
          <w:lang w:eastAsia="zh-CN"/>
        </w:rPr>
      </w:pPr>
      <w:r w:rsidRPr="00FD0EB5">
        <w:rPr>
          <w:rFonts w:eastAsiaTheme="minorEastAsia" w:cs="Times New Roman"/>
          <w:b/>
          <w:sz w:val="20"/>
          <w:lang w:eastAsia="zh-CN"/>
        </w:rPr>
        <w:t xml:space="preserve"> </w:t>
      </w:r>
    </w:p>
    <w:p w:rsidR="00CA6A32" w:rsidRPr="00FD0EB5" w:rsidRDefault="00CA6A32" w:rsidP="00CA6A32">
      <w:pPr>
        <w:spacing w:after="200" w:line="276" w:lineRule="auto"/>
        <w:contextualSpacing/>
        <w:jc w:val="left"/>
        <w:rPr>
          <w:rFonts w:eastAsiaTheme="minorEastAsia" w:cs="Times New Roman"/>
          <w:sz w:val="20"/>
          <w:lang w:eastAsia="ru-RU"/>
        </w:rPr>
      </w:pPr>
    </w:p>
    <w:p w:rsidR="00CA6A32" w:rsidRPr="00FD0EB5" w:rsidRDefault="00CA6A32" w:rsidP="00CA6A32">
      <w:pPr>
        <w:spacing w:after="200" w:line="276" w:lineRule="auto"/>
        <w:ind w:firstLine="709"/>
        <w:contextualSpacing/>
        <w:jc w:val="left"/>
        <w:rPr>
          <w:rFonts w:eastAsiaTheme="minorEastAsia" w:cs="Times New Roman"/>
          <w:i/>
          <w:sz w:val="20"/>
          <w:lang w:eastAsia="ru-RU"/>
        </w:rPr>
      </w:pPr>
      <w:r w:rsidRPr="00FD0EB5">
        <w:rPr>
          <w:rFonts w:eastAsiaTheme="minorEastAsia" w:cs="Times New Roman"/>
          <w:sz w:val="20"/>
          <w:lang w:eastAsia="ru-RU"/>
        </w:rPr>
        <w:t>В подтверждение вышеприведенных сведений к форме прикладываются следующие документы</w:t>
      </w:r>
      <w:r w:rsidRPr="00FD0EB5">
        <w:rPr>
          <w:rFonts w:eastAsiaTheme="minorEastAsia" w:cs="Times New Roman"/>
          <w:sz w:val="20"/>
          <w:vertAlign w:val="superscript"/>
          <w:lang w:eastAsia="ru-RU"/>
        </w:rPr>
        <w:footnoteReference w:id="3"/>
      </w:r>
      <w:r w:rsidRPr="00FD0EB5">
        <w:rPr>
          <w:rFonts w:eastAsiaTheme="minorEastAsia" w:cs="Times New Roman"/>
          <w:sz w:val="20"/>
          <w:lang w:eastAsia="ru-RU"/>
        </w:rPr>
        <w:t>:</w:t>
      </w:r>
    </w:p>
    <w:p w:rsidR="00CA6A32" w:rsidRPr="00FD0EB5" w:rsidRDefault="00CA6A32" w:rsidP="00CA6A32">
      <w:pPr>
        <w:spacing w:after="200" w:line="276" w:lineRule="auto"/>
        <w:ind w:left="720"/>
        <w:contextualSpacing/>
        <w:jc w:val="left"/>
        <w:rPr>
          <w:rFonts w:eastAsiaTheme="minorEastAsia" w:cs="Times New Roman"/>
          <w:i/>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b/>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i/>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ind w:left="720"/>
        <w:contextualSpacing/>
        <w:jc w:val="left"/>
        <w:rPr>
          <w:rFonts w:eastAsiaTheme="minorEastAsia" w:cs="Times New Roman"/>
          <w:b/>
          <w:sz w:val="20"/>
          <w:lang w:eastAsia="zh-CN"/>
        </w:rPr>
      </w:pPr>
      <w:r w:rsidRPr="00FD0EB5">
        <w:rPr>
          <w:rFonts w:eastAsiaTheme="minorEastAsia" w:cs="Times New Roman"/>
          <w:i/>
          <w:sz w:val="20"/>
          <w:lang w:eastAsia="zh-CN"/>
        </w:rPr>
        <w:t>______ (название документа) ___ (количество страниц в документе).</w:t>
      </w:r>
    </w:p>
    <w:p w:rsidR="00CA6A32" w:rsidRPr="00FD0EB5" w:rsidRDefault="00CA6A32" w:rsidP="00CA6A32">
      <w:pPr>
        <w:spacing w:after="200" w:line="276" w:lineRule="auto"/>
        <w:contextualSpacing/>
        <w:jc w:val="left"/>
        <w:rPr>
          <w:rFonts w:eastAsiaTheme="minorEastAsia" w:cs="Times New Roman"/>
          <w:sz w:val="20"/>
          <w:lang w:eastAsia="zh-CN"/>
        </w:rPr>
      </w:pPr>
      <w:r w:rsidRPr="00FD0EB5">
        <w:rPr>
          <w:rFonts w:eastAsiaTheme="minorEastAsia" w:cs="Times New Roman"/>
          <w:sz w:val="20"/>
          <w:lang w:eastAsia="zh-CN"/>
        </w:rPr>
        <w:t>___________________</w:t>
      </w:r>
      <w:r w:rsidRPr="00FD0EB5">
        <w:rPr>
          <w:rFonts w:eastAsiaTheme="minorEastAsia" w:cs="Times New Roman"/>
          <w:sz w:val="20"/>
          <w:lang w:eastAsia="zh-CN"/>
        </w:rPr>
        <w:tab/>
      </w:r>
      <w:r w:rsidRPr="00FD0EB5">
        <w:rPr>
          <w:rFonts w:eastAsiaTheme="minorEastAsia" w:cs="Times New Roman"/>
          <w:sz w:val="20"/>
          <w:lang w:eastAsia="zh-CN"/>
        </w:rPr>
        <w:tab/>
        <w:t xml:space="preserve">           ___________________</w:t>
      </w:r>
      <w:r w:rsidRPr="00FD0EB5">
        <w:rPr>
          <w:rFonts w:eastAsiaTheme="minorEastAsia" w:cs="Times New Roman"/>
          <w:sz w:val="20"/>
          <w:lang w:eastAsia="zh-CN"/>
        </w:rPr>
        <w:tab/>
      </w:r>
      <w:r w:rsidRPr="00FD0EB5">
        <w:rPr>
          <w:rFonts w:eastAsiaTheme="minorEastAsia" w:cs="Times New Roman"/>
          <w:sz w:val="20"/>
          <w:lang w:eastAsia="zh-CN"/>
        </w:rPr>
        <w:tab/>
        <w:t xml:space="preserve">      ____________________________</w:t>
      </w:r>
    </w:p>
    <w:p w:rsidR="00CA6A32" w:rsidRPr="00FD0EB5" w:rsidRDefault="00CA6A32" w:rsidP="00CA6A32">
      <w:pPr>
        <w:spacing w:after="200" w:line="276" w:lineRule="auto"/>
        <w:contextualSpacing/>
        <w:jc w:val="left"/>
        <w:rPr>
          <w:rFonts w:eastAsiaTheme="minorEastAsia" w:cs="Times New Roman"/>
          <w:sz w:val="20"/>
          <w:lang w:eastAsia="zh-CN"/>
        </w:rPr>
      </w:pPr>
      <w:r w:rsidRPr="00FD0EB5">
        <w:rPr>
          <w:rFonts w:eastAsiaTheme="minorEastAsia" w:cs="Times New Roman"/>
          <w:sz w:val="20"/>
          <w:lang w:eastAsia="zh-CN"/>
        </w:rPr>
        <w:t>Должность руководителя</w:t>
      </w:r>
      <w:r w:rsidRPr="00FD0EB5">
        <w:rPr>
          <w:rFonts w:eastAsiaTheme="minorEastAsia" w:cs="Times New Roman"/>
          <w:sz w:val="20"/>
          <w:lang w:eastAsia="zh-CN"/>
        </w:rPr>
        <w:tab/>
      </w:r>
      <w:r w:rsidRPr="00FD0EB5">
        <w:rPr>
          <w:rFonts w:eastAsiaTheme="minorEastAsia" w:cs="Times New Roman"/>
          <w:sz w:val="20"/>
          <w:lang w:eastAsia="zh-CN"/>
        </w:rPr>
        <w:tab/>
      </w:r>
      <w:r w:rsidRPr="00FD0EB5">
        <w:rPr>
          <w:rFonts w:eastAsiaTheme="minorEastAsia" w:cs="Times New Roman"/>
          <w:sz w:val="20"/>
          <w:lang w:eastAsia="zh-CN"/>
        </w:rPr>
        <w:tab/>
        <w:t>подпись</w:t>
      </w:r>
      <w:r w:rsidRPr="00FD0EB5">
        <w:rPr>
          <w:rFonts w:eastAsiaTheme="minorEastAsia" w:cs="Times New Roman"/>
          <w:sz w:val="20"/>
          <w:lang w:eastAsia="zh-CN"/>
        </w:rPr>
        <w:tab/>
      </w:r>
      <w:r w:rsidRPr="00FD0EB5">
        <w:rPr>
          <w:rFonts w:eastAsiaTheme="minorEastAsia" w:cs="Times New Roman"/>
          <w:sz w:val="20"/>
          <w:lang w:eastAsia="zh-CN"/>
        </w:rPr>
        <w:tab/>
      </w:r>
      <w:r w:rsidRPr="00FD0EB5">
        <w:rPr>
          <w:rFonts w:eastAsiaTheme="minorEastAsia" w:cs="Times New Roman"/>
          <w:sz w:val="20"/>
          <w:lang w:eastAsia="zh-CN"/>
        </w:rPr>
        <w:tab/>
        <w:t>Фамилия, имя, отчество</w:t>
      </w:r>
    </w:p>
    <w:p w:rsidR="00CA6A32" w:rsidRPr="00FD0EB5" w:rsidRDefault="00CA6A32" w:rsidP="00CA6A32">
      <w:pPr>
        <w:spacing w:after="200" w:line="276" w:lineRule="auto"/>
        <w:contextualSpacing/>
        <w:jc w:val="left"/>
        <w:rPr>
          <w:rFonts w:eastAsiaTheme="minorEastAsia" w:cs="Times New Roman"/>
          <w:sz w:val="20"/>
          <w:lang w:eastAsia="zh-CN"/>
        </w:rPr>
      </w:pPr>
      <w:r w:rsidRPr="00FD0EB5">
        <w:rPr>
          <w:rFonts w:eastAsiaTheme="minorEastAsia" w:cs="Times New Roman"/>
          <w:sz w:val="20"/>
          <w:lang w:eastAsia="zh-CN"/>
        </w:rPr>
        <w:t>(уполномоченного лица)</w:t>
      </w:r>
      <w:r w:rsidRPr="00FD0EB5">
        <w:rPr>
          <w:rFonts w:eastAsiaTheme="minorEastAsia" w:cs="Times New Roman"/>
          <w:sz w:val="20"/>
          <w:lang w:eastAsia="zh-CN"/>
        </w:rPr>
        <w:tab/>
      </w:r>
      <w:r w:rsidRPr="00FD0EB5">
        <w:rPr>
          <w:rFonts w:eastAsiaTheme="minorEastAsia" w:cs="Times New Roman"/>
          <w:sz w:val="20"/>
          <w:lang w:eastAsia="zh-CN"/>
        </w:rPr>
        <w:tab/>
      </w:r>
    </w:p>
    <w:p w:rsidR="00CA6A32" w:rsidRPr="00FD0EB5" w:rsidRDefault="00CA6A32" w:rsidP="00CA6A32">
      <w:pPr>
        <w:spacing w:after="200" w:line="276" w:lineRule="auto"/>
        <w:contextualSpacing/>
        <w:jc w:val="left"/>
        <w:rPr>
          <w:rFonts w:eastAsiaTheme="minorEastAsia" w:cs="Times New Roman"/>
          <w:i/>
          <w:sz w:val="20"/>
          <w:lang w:eastAsia="ru-RU"/>
        </w:rPr>
      </w:pPr>
      <w:r w:rsidRPr="00FD0EB5">
        <w:rPr>
          <w:rFonts w:eastAsiaTheme="minorEastAsia" w:cs="Times New Roman"/>
          <w:sz w:val="20"/>
          <w:lang w:eastAsia="zh-CN"/>
        </w:rPr>
        <w:tab/>
        <w:t>М.П</w:t>
      </w:r>
    </w:p>
    <w:p w:rsidR="00CA6A32" w:rsidRPr="00FD0EB5" w:rsidRDefault="00CA6A32" w:rsidP="00CA6A32">
      <w:pPr>
        <w:spacing w:after="200" w:line="276" w:lineRule="auto"/>
        <w:ind w:firstLine="708"/>
        <w:contextualSpacing/>
        <w:jc w:val="left"/>
        <w:rPr>
          <w:rFonts w:eastAsiaTheme="minorEastAsia" w:cs="Times New Roman"/>
          <w:sz w:val="20"/>
          <w:lang w:eastAsia="zh-CN"/>
        </w:rPr>
      </w:pPr>
    </w:p>
    <w:p w:rsidR="00CA6A32" w:rsidRPr="00FD0EB5" w:rsidRDefault="00CA6A32" w:rsidP="00CA6A32">
      <w:pPr>
        <w:spacing w:after="200" w:line="276" w:lineRule="auto"/>
        <w:contextualSpacing/>
        <w:jc w:val="left"/>
        <w:rPr>
          <w:rFonts w:eastAsiaTheme="minorEastAsia" w:cs="Times New Roman"/>
          <w:sz w:val="20"/>
          <w:lang w:eastAsia="zh-CN"/>
        </w:rPr>
      </w:pPr>
    </w:p>
    <w:p w:rsidR="00CA6A32" w:rsidRDefault="00CA6A32" w:rsidP="00CA6A32">
      <w:r w:rsidRPr="00FD0EB5">
        <w:rPr>
          <w:rFonts w:eastAsiaTheme="minorEastAsia" w:cs="Times New Roman"/>
          <w:sz w:val="20"/>
          <w:lang w:eastAsia="zh-CN"/>
        </w:rPr>
        <w:t>Прикладывается  Согласие на обработку персональных данных на каждого специа</w:t>
      </w:r>
      <w:r>
        <w:rPr>
          <w:rFonts w:eastAsiaTheme="minorEastAsia" w:cs="Times New Roman"/>
          <w:sz w:val="20"/>
          <w:lang w:eastAsia="zh-CN"/>
        </w:rPr>
        <w:t>листа.</w:t>
      </w:r>
    </w:p>
    <w:p w:rsidR="00FD0EB5" w:rsidRPr="00FD0EB5" w:rsidRDefault="00FD0EB5" w:rsidP="00FD0EB5">
      <w:pPr>
        <w:tabs>
          <w:tab w:val="left" w:pos="680"/>
          <w:tab w:val="left" w:pos="708"/>
        </w:tabs>
        <w:spacing w:after="200" w:line="276" w:lineRule="auto"/>
        <w:contextualSpacing/>
        <w:jc w:val="left"/>
        <w:rPr>
          <w:rFonts w:eastAsiaTheme="minorEastAsia" w:cs="Times New Roman"/>
          <w:sz w:val="20"/>
          <w:lang w:eastAsia="zh-CN"/>
        </w:rPr>
      </w:pPr>
    </w:p>
    <w:p w:rsidR="00FD0EB5" w:rsidRPr="00FD0EB5" w:rsidRDefault="00FD0EB5" w:rsidP="00FD0EB5">
      <w:pPr>
        <w:spacing w:after="200" w:line="276" w:lineRule="auto"/>
        <w:contextualSpacing/>
        <w:jc w:val="left"/>
        <w:rPr>
          <w:rFonts w:eastAsiaTheme="minorEastAsia" w:cs="Times New Roman"/>
          <w:sz w:val="20"/>
          <w:lang w:eastAsia="zh-CN"/>
        </w:rPr>
        <w:sectPr w:rsidR="00FD0EB5" w:rsidRPr="00FD0EB5" w:rsidSect="00FD0EB5">
          <w:pgSz w:w="11906" w:h="16838" w:code="9"/>
          <w:pgMar w:top="709" w:right="567" w:bottom="567" w:left="1077" w:header="284" w:footer="284" w:gutter="0"/>
          <w:cols w:space="708"/>
          <w:titlePg/>
          <w:docGrid w:linePitch="360"/>
        </w:sectPr>
      </w:pPr>
    </w:p>
    <w:p w:rsidR="006C0C7F" w:rsidRDefault="00FD0EB5" w:rsidP="006C0C7F">
      <w:pPr>
        <w:widowControl w:val="0"/>
        <w:ind w:left="284"/>
        <w:jc w:val="right"/>
        <w:rPr>
          <w:rFonts w:eastAsia="Calibri" w:cs="Times New Roman"/>
          <w:color w:val="0563C1" w:themeColor="hyperlink"/>
          <w:u w:val="single"/>
          <w:lang w:eastAsia="ru-RU"/>
        </w:rPr>
      </w:pPr>
      <w:r w:rsidRPr="00FD0EB5">
        <w:rPr>
          <w:rFonts w:eastAsia="Calibri" w:cs="Times New Roman"/>
          <w:color w:val="0563C1" w:themeColor="hyperlink"/>
          <w:u w:val="single"/>
          <w:lang w:eastAsia="ru-RU"/>
        </w:rPr>
        <w:lastRenderedPageBreak/>
        <w:t>Приложение 5</w:t>
      </w:r>
    </w:p>
    <w:p w:rsidR="00FD0EB5" w:rsidRPr="00FD0EB5" w:rsidRDefault="00FD0EB5" w:rsidP="006C0C7F">
      <w:pPr>
        <w:widowControl w:val="0"/>
        <w:ind w:left="284"/>
        <w:jc w:val="right"/>
        <w:rPr>
          <w:rFonts w:eastAsia="Calibri" w:cs="Times New Roman"/>
          <w:color w:val="0563C1" w:themeColor="hyperlink"/>
          <w:u w:val="single"/>
          <w:lang w:eastAsia="ru-RU"/>
        </w:rPr>
      </w:pPr>
      <w:r w:rsidRPr="00FD0EB5">
        <w:rPr>
          <w:rFonts w:eastAsia="Calibri" w:cs="Times New Roman"/>
          <w:color w:val="0563C1" w:themeColor="hyperlink"/>
          <w:u w:val="single"/>
          <w:lang w:eastAsia="ru-RU"/>
        </w:rPr>
        <w:t xml:space="preserve"> к документации</w:t>
      </w:r>
      <w:r w:rsidR="006C0C7F">
        <w:rPr>
          <w:rFonts w:eastAsia="Calibri" w:cs="Times New Roman"/>
          <w:color w:val="0563C1" w:themeColor="hyperlink"/>
          <w:u w:val="single"/>
          <w:lang w:eastAsia="ru-RU"/>
        </w:rPr>
        <w:t xml:space="preserve"> №11-26</w:t>
      </w:r>
    </w:p>
    <w:p w:rsidR="00D41841" w:rsidRPr="00802CE7" w:rsidRDefault="00D41841" w:rsidP="00D41841">
      <w:pPr>
        <w:spacing w:after="200" w:line="276" w:lineRule="auto"/>
        <w:contextualSpacing/>
        <w:jc w:val="left"/>
        <w:rPr>
          <w:rFonts w:eastAsiaTheme="minorEastAsia" w:cs="Times New Roman"/>
          <w:lang w:eastAsia="zh-CN"/>
        </w:rPr>
      </w:pPr>
      <w:r w:rsidRPr="00802CE7">
        <w:rPr>
          <w:rFonts w:eastAsiaTheme="minorEastAsia" w:cs="Times New Roman"/>
          <w:lang w:eastAsia="zh-CN"/>
        </w:rPr>
        <w:t>РАСЧЕТ (ОБОСНОВАНИЕ) начальной (максимальной) цены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w:t>
      </w:r>
      <w:r w:rsidR="000B2FE5" w:rsidRPr="00802CE7">
        <w:rPr>
          <w:rFonts w:eastAsiaTheme="minorEastAsia" w:cs="Times New Roman"/>
          <w:lang w:eastAsia="zh-CN"/>
        </w:rPr>
        <w:t>радской области по теме: ЛОТ 1-3</w:t>
      </w:r>
      <w:r w:rsidRPr="00802CE7">
        <w:rPr>
          <w:rFonts w:eastAsiaTheme="minorEastAsia" w:cs="Times New Roman"/>
          <w:lang w:eastAsia="zh-CN"/>
        </w:rPr>
        <w:t xml:space="preserve">.  </w:t>
      </w:r>
    </w:p>
    <w:p w:rsidR="00D41841" w:rsidRDefault="00D41841" w:rsidP="00802CE7">
      <w:pPr>
        <w:spacing w:after="200" w:line="276" w:lineRule="auto"/>
        <w:contextualSpacing/>
        <w:jc w:val="left"/>
        <w:rPr>
          <w:rFonts w:eastAsiaTheme="minorEastAsia" w:cs="Times New Roman"/>
          <w:lang w:eastAsia="zh-CN"/>
        </w:rPr>
      </w:pPr>
      <w:r w:rsidRPr="00802CE7">
        <w:rPr>
          <w:rFonts w:eastAsiaTheme="minorEastAsia" w:cs="Times New Roman"/>
          <w:lang w:eastAsia="zh-CN"/>
        </w:rPr>
        <w:t>НМЦД определена методом сопоставимых рыночных цен (коммерческие предложения).</w:t>
      </w:r>
    </w:p>
    <w:p w:rsidR="00802CE7" w:rsidRDefault="00802CE7" w:rsidP="00802CE7">
      <w:pPr>
        <w:spacing w:after="200" w:line="276" w:lineRule="auto"/>
        <w:contextualSpacing/>
        <w:jc w:val="left"/>
        <w:rPr>
          <w:rFonts w:eastAsiaTheme="minorEastAsia" w:cs="Times New Roman"/>
          <w:sz w:val="20"/>
          <w:lang w:eastAsia="zh-CN"/>
        </w:rPr>
      </w:pP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490"/>
        <w:gridCol w:w="851"/>
        <w:gridCol w:w="851"/>
        <w:gridCol w:w="1276"/>
        <w:gridCol w:w="992"/>
        <w:gridCol w:w="994"/>
        <w:gridCol w:w="1010"/>
      </w:tblGrid>
      <w:tr w:rsidR="001C0177" w:rsidRPr="00802CE7" w:rsidTr="001C0177">
        <w:trPr>
          <w:trHeight w:val="317"/>
          <w:jc w:val="center"/>
        </w:trPr>
        <w:tc>
          <w:tcPr>
            <w:tcW w:w="306" w:type="pct"/>
            <w:vMerge w:val="restart"/>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  лота</w:t>
            </w:r>
          </w:p>
        </w:tc>
        <w:tc>
          <w:tcPr>
            <w:tcW w:w="1731" w:type="pct"/>
            <w:vMerge w:val="restart"/>
          </w:tcPr>
          <w:p w:rsidR="00D41841" w:rsidRPr="00802CE7" w:rsidRDefault="00D41841" w:rsidP="00D93568">
            <w:pPr>
              <w:keepNext/>
              <w:spacing w:after="200" w:line="276" w:lineRule="auto"/>
              <w:contextualSpacing/>
              <w:jc w:val="center"/>
              <w:rPr>
                <w:rFonts w:eastAsiaTheme="minorEastAsia" w:cs="Times New Roman"/>
                <w:b/>
                <w:lang w:eastAsia="ru-RU"/>
              </w:rPr>
            </w:pPr>
          </w:p>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Наименование услуги</w:t>
            </w:r>
          </w:p>
        </w:tc>
        <w:tc>
          <w:tcPr>
            <w:tcW w:w="1477" w:type="pct"/>
            <w:gridSpan w:val="3"/>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Стоимость  одного слушателя по коммерческим предложениям (руб.)</w:t>
            </w:r>
          </w:p>
        </w:tc>
        <w:tc>
          <w:tcPr>
            <w:tcW w:w="492" w:type="pct"/>
            <w:vMerge w:val="restart"/>
            <w:shd w:val="clear" w:color="auto" w:fill="auto"/>
            <w:vAlign w:val="center"/>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Средняя стоимость  1 слушателя (руб)</w:t>
            </w:r>
          </w:p>
        </w:tc>
        <w:tc>
          <w:tcPr>
            <w:tcW w:w="493" w:type="pct"/>
            <w:vMerge w:val="restart"/>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 xml:space="preserve">Количество слушателей </w:t>
            </w:r>
          </w:p>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(человек)</w:t>
            </w:r>
          </w:p>
        </w:tc>
        <w:tc>
          <w:tcPr>
            <w:tcW w:w="501" w:type="pct"/>
            <w:vMerge w:val="restart"/>
            <w:shd w:val="clear" w:color="auto" w:fill="auto"/>
            <w:vAlign w:val="center"/>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Стоимость услуги (руб.)</w:t>
            </w:r>
          </w:p>
        </w:tc>
      </w:tr>
      <w:tr w:rsidR="001C0177" w:rsidRPr="00802CE7" w:rsidTr="001C0177">
        <w:trPr>
          <w:trHeight w:val="466"/>
          <w:jc w:val="center"/>
        </w:trPr>
        <w:tc>
          <w:tcPr>
            <w:tcW w:w="306" w:type="pct"/>
            <w:vMerge/>
          </w:tcPr>
          <w:p w:rsidR="00D41841" w:rsidRPr="00802CE7" w:rsidRDefault="00D41841" w:rsidP="00D93568">
            <w:pPr>
              <w:keepNext/>
              <w:spacing w:beforeLines="40" w:before="96" w:afterLines="40" w:after="96" w:line="276" w:lineRule="auto"/>
              <w:jc w:val="left"/>
              <w:rPr>
                <w:rFonts w:eastAsiaTheme="minorEastAsia" w:cs="Times New Roman"/>
                <w:lang w:eastAsia="ru-RU"/>
              </w:rPr>
            </w:pPr>
          </w:p>
        </w:tc>
        <w:tc>
          <w:tcPr>
            <w:tcW w:w="1731" w:type="pct"/>
            <w:vMerge/>
          </w:tcPr>
          <w:p w:rsidR="00D41841" w:rsidRPr="00802CE7" w:rsidRDefault="00D41841" w:rsidP="00D93568">
            <w:pPr>
              <w:keepNext/>
              <w:spacing w:beforeLines="40" w:before="96" w:afterLines="40" w:after="96" w:line="276" w:lineRule="auto"/>
              <w:jc w:val="center"/>
              <w:rPr>
                <w:rFonts w:eastAsiaTheme="minorEastAsia" w:cs="Times New Roman"/>
                <w:lang w:eastAsia="ru-RU"/>
              </w:rPr>
            </w:pPr>
          </w:p>
        </w:tc>
        <w:tc>
          <w:tcPr>
            <w:tcW w:w="422" w:type="pct"/>
            <w:vAlign w:val="center"/>
          </w:tcPr>
          <w:p w:rsidR="00D41841" w:rsidRPr="00802CE7" w:rsidRDefault="00D41841" w:rsidP="00D93568">
            <w:pPr>
              <w:keepNext/>
              <w:spacing w:after="200" w:line="276" w:lineRule="auto"/>
              <w:contextualSpacing/>
              <w:jc w:val="center"/>
              <w:rPr>
                <w:rFonts w:eastAsiaTheme="minorEastAsia" w:cs="Times New Roman"/>
                <w:lang w:eastAsia="ru-RU"/>
              </w:rPr>
            </w:pPr>
            <w:r w:rsidRPr="00802CE7">
              <w:rPr>
                <w:rFonts w:eastAsiaTheme="minorEastAsia" w:cs="Times New Roman"/>
                <w:b/>
                <w:lang w:eastAsia="ru-RU"/>
              </w:rPr>
              <w:t>Исполнитель 1</w:t>
            </w:r>
          </w:p>
        </w:tc>
        <w:tc>
          <w:tcPr>
            <w:tcW w:w="422" w:type="pct"/>
            <w:vAlign w:val="center"/>
          </w:tcPr>
          <w:p w:rsidR="00D41841" w:rsidRPr="00802CE7" w:rsidRDefault="00D41841" w:rsidP="00D93568">
            <w:pPr>
              <w:keepNext/>
              <w:spacing w:after="200" w:line="276" w:lineRule="auto"/>
              <w:contextualSpacing/>
              <w:jc w:val="center"/>
              <w:rPr>
                <w:rFonts w:eastAsiaTheme="minorEastAsia" w:cs="Times New Roman"/>
                <w:lang w:eastAsia="ru-RU"/>
              </w:rPr>
            </w:pPr>
            <w:r w:rsidRPr="00802CE7">
              <w:rPr>
                <w:rFonts w:eastAsiaTheme="minorEastAsia" w:cs="Times New Roman"/>
                <w:b/>
                <w:lang w:eastAsia="ru-RU"/>
              </w:rPr>
              <w:t>Исполнитель 2</w:t>
            </w:r>
          </w:p>
        </w:tc>
        <w:tc>
          <w:tcPr>
            <w:tcW w:w="633" w:type="pct"/>
            <w:vAlign w:val="center"/>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Исполнитель 3</w:t>
            </w:r>
          </w:p>
        </w:tc>
        <w:tc>
          <w:tcPr>
            <w:tcW w:w="492" w:type="pct"/>
            <w:vMerge/>
            <w:vAlign w:val="center"/>
          </w:tcPr>
          <w:p w:rsidR="00D41841" w:rsidRPr="00802CE7" w:rsidRDefault="00D41841" w:rsidP="00D93568">
            <w:pPr>
              <w:keepNext/>
              <w:spacing w:beforeLines="40" w:before="96" w:afterLines="40" w:after="96" w:line="276" w:lineRule="auto"/>
              <w:jc w:val="center"/>
              <w:rPr>
                <w:rFonts w:eastAsiaTheme="minorEastAsia" w:cs="Times New Roman"/>
                <w:b/>
                <w:lang w:eastAsia="ru-RU"/>
              </w:rPr>
            </w:pPr>
          </w:p>
        </w:tc>
        <w:tc>
          <w:tcPr>
            <w:tcW w:w="493" w:type="pct"/>
            <w:vMerge/>
          </w:tcPr>
          <w:p w:rsidR="00D41841" w:rsidRPr="00802CE7" w:rsidRDefault="00D41841" w:rsidP="00D93568">
            <w:pPr>
              <w:keepNext/>
              <w:spacing w:beforeLines="40" w:before="96" w:afterLines="40" w:after="96" w:line="276" w:lineRule="auto"/>
              <w:jc w:val="center"/>
              <w:rPr>
                <w:rFonts w:eastAsiaTheme="minorEastAsia" w:cs="Times New Roman"/>
                <w:b/>
                <w:lang w:eastAsia="ru-RU"/>
              </w:rPr>
            </w:pPr>
          </w:p>
        </w:tc>
        <w:tc>
          <w:tcPr>
            <w:tcW w:w="501" w:type="pct"/>
            <w:vMerge/>
            <w:vAlign w:val="center"/>
          </w:tcPr>
          <w:p w:rsidR="00D41841" w:rsidRPr="00802CE7" w:rsidRDefault="00D41841" w:rsidP="00D93568">
            <w:pPr>
              <w:keepNext/>
              <w:spacing w:beforeLines="40" w:before="96" w:afterLines="40" w:after="96" w:line="276" w:lineRule="auto"/>
              <w:jc w:val="center"/>
              <w:rPr>
                <w:rFonts w:eastAsiaTheme="minorEastAsia" w:cs="Times New Roman"/>
                <w:b/>
                <w:lang w:eastAsia="ru-RU"/>
              </w:rPr>
            </w:pPr>
          </w:p>
        </w:tc>
      </w:tr>
      <w:tr w:rsidR="001C0177" w:rsidRPr="00802CE7" w:rsidTr="001C0177">
        <w:trPr>
          <w:trHeight w:val="20"/>
          <w:jc w:val="center"/>
        </w:trPr>
        <w:tc>
          <w:tcPr>
            <w:tcW w:w="306" w:type="pct"/>
            <w:vMerge/>
            <w:vAlign w:val="center"/>
          </w:tcPr>
          <w:p w:rsidR="00D41841" w:rsidRPr="00802CE7" w:rsidRDefault="00D41841" w:rsidP="00D93568">
            <w:pPr>
              <w:keepNext/>
              <w:spacing w:after="200" w:line="276" w:lineRule="auto"/>
              <w:contextualSpacing/>
              <w:jc w:val="center"/>
              <w:rPr>
                <w:rFonts w:eastAsiaTheme="minorEastAsia" w:cs="Times New Roman"/>
                <w:snapToGrid w:val="0"/>
                <w:lang w:eastAsia="ru-RU"/>
              </w:rPr>
            </w:pPr>
          </w:p>
        </w:tc>
        <w:tc>
          <w:tcPr>
            <w:tcW w:w="1731" w:type="pct"/>
            <w:vMerge/>
            <w:vAlign w:val="center"/>
          </w:tcPr>
          <w:p w:rsidR="00D41841" w:rsidRPr="00802CE7" w:rsidRDefault="00D41841" w:rsidP="00D93568">
            <w:pPr>
              <w:spacing w:after="200" w:line="276" w:lineRule="auto"/>
              <w:jc w:val="center"/>
              <w:rPr>
                <w:rFonts w:eastAsiaTheme="minorEastAsia" w:cs="Times New Roman"/>
                <w:lang w:eastAsia="ru-RU"/>
              </w:rPr>
            </w:pPr>
          </w:p>
        </w:tc>
        <w:tc>
          <w:tcPr>
            <w:tcW w:w="422" w:type="pct"/>
            <w:vAlign w:val="center"/>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lang w:eastAsia="ru-RU"/>
              </w:rPr>
              <w:t>вх. № 04 от 05.03.2026</w:t>
            </w:r>
          </w:p>
        </w:tc>
        <w:tc>
          <w:tcPr>
            <w:tcW w:w="422" w:type="pct"/>
            <w:vAlign w:val="center"/>
          </w:tcPr>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lang w:eastAsia="ru-RU"/>
              </w:rPr>
              <w:t xml:space="preserve">вх. № </w:t>
            </w:r>
            <w:r w:rsidR="00F62555">
              <w:rPr>
                <w:rFonts w:eastAsiaTheme="minorEastAsia" w:cs="Times New Roman"/>
                <w:lang w:val="en-US" w:eastAsia="ru-RU"/>
              </w:rPr>
              <w:t>07</w:t>
            </w:r>
            <w:r w:rsidRPr="00802CE7">
              <w:rPr>
                <w:rFonts w:eastAsiaTheme="minorEastAsia" w:cs="Times New Roman"/>
                <w:lang w:eastAsia="ru-RU"/>
              </w:rPr>
              <w:t xml:space="preserve"> от 05.03.2026</w:t>
            </w:r>
          </w:p>
        </w:tc>
        <w:tc>
          <w:tcPr>
            <w:tcW w:w="633" w:type="pct"/>
            <w:vAlign w:val="center"/>
          </w:tcPr>
          <w:p w:rsidR="00D41841" w:rsidRPr="00802CE7" w:rsidRDefault="00F62555" w:rsidP="00D93568">
            <w:pPr>
              <w:keepNext/>
              <w:spacing w:after="200" w:line="276" w:lineRule="auto"/>
              <w:contextualSpacing/>
              <w:jc w:val="center"/>
              <w:rPr>
                <w:rFonts w:eastAsiaTheme="minorEastAsia" w:cs="Times New Roman"/>
                <w:b/>
                <w:lang w:eastAsia="ru-RU"/>
              </w:rPr>
            </w:pPr>
            <w:r>
              <w:rPr>
                <w:rFonts w:eastAsiaTheme="minorEastAsia" w:cs="Times New Roman"/>
                <w:lang w:eastAsia="ru-RU"/>
              </w:rPr>
              <w:t>вх. № 17 от 12</w:t>
            </w:r>
            <w:r w:rsidR="00D41841" w:rsidRPr="00802CE7">
              <w:rPr>
                <w:rFonts w:eastAsiaTheme="minorEastAsia" w:cs="Times New Roman"/>
                <w:lang w:eastAsia="ru-RU"/>
              </w:rPr>
              <w:t>.03.2026</w:t>
            </w:r>
          </w:p>
        </w:tc>
        <w:tc>
          <w:tcPr>
            <w:tcW w:w="492" w:type="pct"/>
            <w:vMerge/>
            <w:vAlign w:val="center"/>
          </w:tcPr>
          <w:p w:rsidR="00D41841" w:rsidRPr="00802CE7" w:rsidRDefault="00D41841" w:rsidP="00D93568">
            <w:pPr>
              <w:keepNext/>
              <w:spacing w:after="200" w:line="276" w:lineRule="auto"/>
              <w:jc w:val="center"/>
              <w:rPr>
                <w:rFonts w:eastAsiaTheme="minorEastAsia" w:cs="Times New Roman"/>
                <w:color w:val="000000"/>
                <w:lang w:eastAsia="ru-RU"/>
              </w:rPr>
            </w:pPr>
          </w:p>
        </w:tc>
        <w:tc>
          <w:tcPr>
            <w:tcW w:w="493" w:type="pct"/>
            <w:vMerge/>
            <w:shd w:val="clear" w:color="auto" w:fill="FFFF00"/>
          </w:tcPr>
          <w:p w:rsidR="00D41841" w:rsidRPr="00802CE7" w:rsidRDefault="00D41841" w:rsidP="00D93568">
            <w:pPr>
              <w:keepNext/>
              <w:keepLines/>
              <w:spacing w:after="200" w:line="276" w:lineRule="auto"/>
              <w:jc w:val="center"/>
              <w:rPr>
                <w:rFonts w:eastAsiaTheme="minorEastAsia" w:cs="Times New Roman"/>
                <w:lang w:eastAsia="ru-RU"/>
              </w:rPr>
            </w:pPr>
          </w:p>
        </w:tc>
        <w:tc>
          <w:tcPr>
            <w:tcW w:w="501" w:type="pct"/>
            <w:vMerge/>
            <w:shd w:val="clear" w:color="auto" w:fill="FFFF00"/>
            <w:vAlign w:val="center"/>
          </w:tcPr>
          <w:p w:rsidR="00D41841" w:rsidRPr="00802CE7" w:rsidRDefault="00D41841" w:rsidP="00D93568">
            <w:pPr>
              <w:keepNext/>
              <w:keepLines/>
              <w:spacing w:after="200" w:line="276" w:lineRule="auto"/>
              <w:jc w:val="center"/>
              <w:rPr>
                <w:rFonts w:eastAsiaTheme="minorEastAsia" w:cs="Times New Roman"/>
                <w:lang w:eastAsia="ru-RU"/>
              </w:rPr>
            </w:pPr>
          </w:p>
        </w:tc>
      </w:tr>
      <w:tr w:rsidR="001C0177" w:rsidRPr="00802CE7" w:rsidTr="001C0177">
        <w:trPr>
          <w:trHeight w:val="729"/>
          <w:jc w:val="center"/>
        </w:trPr>
        <w:tc>
          <w:tcPr>
            <w:tcW w:w="306" w:type="pct"/>
          </w:tcPr>
          <w:p w:rsidR="00D41841" w:rsidRPr="00802CE7" w:rsidRDefault="00D41841" w:rsidP="00D93568">
            <w:pPr>
              <w:keepNext/>
              <w:spacing w:after="200" w:line="276" w:lineRule="auto"/>
              <w:contextualSpacing/>
              <w:rPr>
                <w:rFonts w:eastAsiaTheme="minorEastAsia" w:cs="Times New Roman"/>
                <w:b/>
                <w:lang w:eastAsia="ru-RU"/>
              </w:rPr>
            </w:pPr>
            <w:r w:rsidRPr="00802CE7">
              <w:rPr>
                <w:rFonts w:eastAsiaTheme="minorEastAsia" w:cs="Times New Roman"/>
                <w:b/>
                <w:lang w:eastAsia="ru-RU"/>
              </w:rPr>
              <w:t>лот1</w:t>
            </w:r>
          </w:p>
          <w:p w:rsidR="00D41841" w:rsidRPr="00802CE7" w:rsidRDefault="00D41841" w:rsidP="00D93568">
            <w:pPr>
              <w:keepNext/>
              <w:spacing w:after="200" w:line="276" w:lineRule="auto"/>
              <w:contextualSpacing/>
              <w:jc w:val="center"/>
              <w:rPr>
                <w:rFonts w:eastAsiaTheme="minorEastAsia" w:cs="Times New Roman"/>
                <w:b/>
                <w:lang w:eastAsia="ru-RU"/>
              </w:rPr>
            </w:pPr>
            <w:r w:rsidRPr="00802CE7">
              <w:rPr>
                <w:rFonts w:eastAsiaTheme="minorEastAsia" w:cs="Times New Roman"/>
                <w:b/>
                <w:lang w:eastAsia="ru-RU"/>
              </w:rPr>
              <w:t xml:space="preserve"> </w:t>
            </w:r>
          </w:p>
        </w:tc>
        <w:tc>
          <w:tcPr>
            <w:tcW w:w="1731" w:type="pct"/>
            <w:tcBorders>
              <w:left w:val="single" w:sz="6" w:space="0" w:color="auto"/>
              <w:right w:val="single" w:sz="6" w:space="0" w:color="auto"/>
            </w:tcBorders>
          </w:tcPr>
          <w:p w:rsidR="00D41841" w:rsidRPr="00802CE7" w:rsidRDefault="00D41841" w:rsidP="001C0177">
            <w:pPr>
              <w:keepNext/>
              <w:spacing w:line="228" w:lineRule="auto"/>
              <w:contextualSpacing/>
              <w:jc w:val="left"/>
              <w:rPr>
                <w:rFonts w:eastAsiaTheme="minorEastAsia" w:cs="Times New Roman"/>
                <w:lang w:eastAsia="ru-RU"/>
              </w:rPr>
            </w:pPr>
            <w:r w:rsidRPr="00802CE7">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802CE7" w:rsidRPr="00802CE7">
              <w:rPr>
                <w:rFonts w:eastAsiaTheme="minorEastAsia" w:cs="Times New Roman"/>
                <w:lang w:eastAsia="ru-RU"/>
              </w:rPr>
              <w:t>Организация деятельности школьного театра</w:t>
            </w:r>
            <w:r w:rsidRPr="00802CE7">
              <w:rPr>
                <w:rFonts w:eastAsiaTheme="minorEastAsia" w:cs="Times New Roman"/>
                <w:lang w:eastAsia="ru-RU"/>
              </w:rPr>
              <w:t>»</w:t>
            </w:r>
          </w:p>
        </w:tc>
        <w:tc>
          <w:tcPr>
            <w:tcW w:w="422" w:type="pct"/>
            <w:tcBorders>
              <w:top w:val="single" w:sz="4" w:space="0" w:color="auto"/>
              <w:bottom w:val="single" w:sz="4" w:space="0" w:color="auto"/>
              <w:right w:val="single" w:sz="4" w:space="0" w:color="auto"/>
            </w:tcBorders>
          </w:tcPr>
          <w:p w:rsidR="00D41841" w:rsidRPr="00802CE7" w:rsidRDefault="00F62555" w:rsidP="00D93568">
            <w:pPr>
              <w:keepNext/>
              <w:spacing w:after="200" w:line="276" w:lineRule="auto"/>
              <w:contextualSpacing/>
              <w:jc w:val="center"/>
              <w:rPr>
                <w:rFonts w:eastAsiaTheme="minorEastAsia" w:cs="Times New Roman"/>
                <w:highlight w:val="yellow"/>
                <w:lang w:eastAsia="ru-RU"/>
              </w:rPr>
            </w:pPr>
            <w:r>
              <w:rPr>
                <w:rFonts w:eastAsiaTheme="minorEastAsia" w:cs="Times New Roman"/>
                <w:lang w:eastAsia="ru-RU"/>
              </w:rPr>
              <w:t>21000</w:t>
            </w:r>
            <w:r w:rsidR="00D41841" w:rsidRPr="00802CE7">
              <w:rPr>
                <w:rFonts w:eastAsiaTheme="minorEastAsia" w:cs="Times New Roman"/>
                <w:lang w:eastAsia="ru-RU"/>
              </w:rPr>
              <w:t>,00</w:t>
            </w:r>
          </w:p>
        </w:tc>
        <w:tc>
          <w:tcPr>
            <w:tcW w:w="422" w:type="pct"/>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190</w:t>
            </w:r>
            <w:r w:rsidR="00D41841" w:rsidRPr="00802CE7">
              <w:rPr>
                <w:rFonts w:eastAsiaTheme="minorEastAsia" w:cs="Times New Roman"/>
                <w:color w:val="000000"/>
                <w:lang w:eastAsia="ru-RU"/>
              </w:rPr>
              <w:t>00,00</w:t>
            </w:r>
          </w:p>
        </w:tc>
        <w:tc>
          <w:tcPr>
            <w:tcW w:w="633" w:type="pct"/>
            <w:tcBorders>
              <w:top w:val="single" w:sz="4" w:space="0" w:color="auto"/>
              <w:left w:val="single" w:sz="4" w:space="0" w:color="auto"/>
              <w:bottom w:val="single" w:sz="4" w:space="0" w:color="auto"/>
            </w:tcBorders>
            <w:vAlign w:val="center"/>
          </w:tcPr>
          <w:p w:rsidR="00D41841" w:rsidRPr="00802CE7" w:rsidRDefault="00F62555" w:rsidP="00D93568">
            <w:pPr>
              <w:keepNext/>
              <w:spacing w:after="200" w:line="276" w:lineRule="auto"/>
              <w:contextualSpacing/>
              <w:jc w:val="center"/>
              <w:rPr>
                <w:rFonts w:eastAsiaTheme="minorEastAsia" w:cs="Times New Roman"/>
                <w:lang w:eastAsia="ru-RU"/>
              </w:rPr>
            </w:pPr>
            <w:r>
              <w:rPr>
                <w:rFonts w:eastAsiaTheme="minorEastAsia" w:cs="Times New Roman"/>
                <w:lang w:eastAsia="ru-RU"/>
              </w:rPr>
              <w:t>200</w:t>
            </w:r>
            <w:r w:rsidR="00D41841" w:rsidRPr="00802CE7">
              <w:rPr>
                <w:rFonts w:eastAsiaTheme="minorEastAsia" w:cs="Times New Roman"/>
                <w:lang w:eastAsia="ru-RU"/>
              </w:rPr>
              <w:t>00,00</w:t>
            </w:r>
          </w:p>
        </w:tc>
        <w:tc>
          <w:tcPr>
            <w:tcW w:w="492" w:type="pct"/>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200</w:t>
            </w:r>
            <w:r w:rsidR="00D41841" w:rsidRPr="00802CE7">
              <w:rPr>
                <w:rFonts w:eastAsiaTheme="minorEastAsia" w:cs="Times New Roman"/>
                <w:color w:val="000000"/>
                <w:lang w:eastAsia="ru-RU"/>
              </w:rPr>
              <w:t>00,00</w:t>
            </w:r>
          </w:p>
        </w:tc>
        <w:tc>
          <w:tcPr>
            <w:tcW w:w="493" w:type="pct"/>
          </w:tcPr>
          <w:p w:rsidR="00D41841" w:rsidRPr="00802CE7" w:rsidRDefault="00D41841" w:rsidP="00D93568">
            <w:pPr>
              <w:keepNext/>
              <w:keepLines/>
              <w:spacing w:after="200" w:line="276" w:lineRule="auto"/>
              <w:jc w:val="center"/>
              <w:rPr>
                <w:rFonts w:eastAsiaTheme="minorEastAsia" w:cs="Times New Roman"/>
                <w:color w:val="000000"/>
                <w:lang w:eastAsia="ru-RU"/>
              </w:rPr>
            </w:pPr>
            <w:r w:rsidRPr="00802CE7">
              <w:rPr>
                <w:rFonts w:eastAsiaTheme="minorEastAsia" w:cs="Times New Roman"/>
                <w:color w:val="000000"/>
                <w:lang w:eastAsia="ru-RU"/>
              </w:rPr>
              <w:t>25</w:t>
            </w:r>
          </w:p>
        </w:tc>
        <w:tc>
          <w:tcPr>
            <w:tcW w:w="501" w:type="pct"/>
            <w:shd w:val="clear" w:color="auto" w:fill="auto"/>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500</w:t>
            </w:r>
            <w:r w:rsidR="00D41841" w:rsidRPr="00802CE7">
              <w:rPr>
                <w:rFonts w:eastAsiaTheme="minorEastAsia" w:cs="Times New Roman"/>
                <w:color w:val="000000"/>
                <w:lang w:eastAsia="ru-RU"/>
              </w:rPr>
              <w:t>000,00</w:t>
            </w:r>
          </w:p>
        </w:tc>
      </w:tr>
      <w:tr w:rsidR="001C0177" w:rsidRPr="00802CE7" w:rsidTr="001C0177">
        <w:trPr>
          <w:trHeight w:val="729"/>
          <w:jc w:val="center"/>
        </w:trPr>
        <w:tc>
          <w:tcPr>
            <w:tcW w:w="306" w:type="pct"/>
          </w:tcPr>
          <w:p w:rsidR="00D41841" w:rsidRPr="00802CE7" w:rsidRDefault="00D41841" w:rsidP="00D93568">
            <w:pPr>
              <w:keepNext/>
              <w:spacing w:after="200" w:line="276" w:lineRule="auto"/>
              <w:contextualSpacing/>
              <w:jc w:val="left"/>
              <w:rPr>
                <w:rFonts w:eastAsiaTheme="minorEastAsia" w:cs="Times New Roman"/>
                <w:lang w:eastAsia="ru-RU"/>
              </w:rPr>
            </w:pPr>
            <w:r w:rsidRPr="00802CE7">
              <w:rPr>
                <w:rFonts w:eastAsiaTheme="minorEastAsia" w:cs="Times New Roman"/>
                <w:lang w:eastAsia="ru-RU"/>
              </w:rPr>
              <w:t>лот 2</w:t>
            </w:r>
          </w:p>
        </w:tc>
        <w:tc>
          <w:tcPr>
            <w:tcW w:w="1731" w:type="pct"/>
            <w:tcBorders>
              <w:left w:val="single" w:sz="6" w:space="0" w:color="auto"/>
              <w:right w:val="single" w:sz="6" w:space="0" w:color="auto"/>
            </w:tcBorders>
          </w:tcPr>
          <w:p w:rsidR="00D41841" w:rsidRPr="00802CE7" w:rsidRDefault="00D41841" w:rsidP="001C0177">
            <w:pPr>
              <w:keepNext/>
              <w:spacing w:line="228" w:lineRule="auto"/>
              <w:contextualSpacing/>
              <w:jc w:val="left"/>
              <w:rPr>
                <w:rFonts w:eastAsiaTheme="minorEastAsia" w:cs="Times New Roman"/>
                <w:lang w:eastAsia="ru-RU"/>
              </w:rPr>
            </w:pPr>
            <w:r w:rsidRPr="00802CE7">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802CE7" w:rsidRPr="00802CE7">
              <w:rPr>
                <w:rFonts w:eastAsiaTheme="minorEastAsia" w:cs="Times New Roman"/>
                <w:lang w:eastAsia="ru-RU"/>
              </w:rPr>
              <w:t xml:space="preserve">Современные практические подходы к преподаванию музыки в общеобразовательной организации» </w:t>
            </w:r>
          </w:p>
        </w:tc>
        <w:tc>
          <w:tcPr>
            <w:tcW w:w="422" w:type="pct"/>
            <w:tcBorders>
              <w:top w:val="single" w:sz="4" w:space="0" w:color="auto"/>
              <w:bottom w:val="single" w:sz="4" w:space="0" w:color="auto"/>
              <w:right w:val="single" w:sz="4" w:space="0" w:color="auto"/>
            </w:tcBorders>
          </w:tcPr>
          <w:p w:rsidR="00D41841" w:rsidRPr="00802CE7" w:rsidRDefault="00F62555" w:rsidP="00D93568">
            <w:pPr>
              <w:keepNext/>
              <w:spacing w:after="200" w:line="276" w:lineRule="auto"/>
              <w:contextualSpacing/>
              <w:jc w:val="center"/>
              <w:rPr>
                <w:rFonts w:eastAsiaTheme="minorEastAsia" w:cs="Times New Roman"/>
                <w:highlight w:val="yellow"/>
                <w:lang w:eastAsia="ru-RU"/>
              </w:rPr>
            </w:pPr>
            <w:r>
              <w:rPr>
                <w:rFonts w:eastAsiaTheme="minorEastAsia" w:cs="Times New Roman"/>
                <w:lang w:eastAsia="ru-RU"/>
              </w:rPr>
              <w:t>210</w:t>
            </w:r>
            <w:r w:rsidR="00D41841" w:rsidRPr="00802CE7">
              <w:rPr>
                <w:rFonts w:eastAsiaTheme="minorEastAsia" w:cs="Times New Roman"/>
                <w:lang w:eastAsia="ru-RU"/>
              </w:rPr>
              <w:t>00,00</w:t>
            </w:r>
          </w:p>
        </w:tc>
        <w:tc>
          <w:tcPr>
            <w:tcW w:w="422" w:type="pct"/>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190</w:t>
            </w:r>
            <w:r w:rsidR="00D41841" w:rsidRPr="00802CE7">
              <w:rPr>
                <w:rFonts w:eastAsiaTheme="minorEastAsia" w:cs="Times New Roman"/>
                <w:color w:val="000000"/>
                <w:lang w:eastAsia="ru-RU"/>
              </w:rPr>
              <w:t>00,00</w:t>
            </w:r>
          </w:p>
        </w:tc>
        <w:tc>
          <w:tcPr>
            <w:tcW w:w="633" w:type="pct"/>
            <w:tcBorders>
              <w:top w:val="single" w:sz="4" w:space="0" w:color="auto"/>
              <w:left w:val="single" w:sz="4" w:space="0" w:color="auto"/>
              <w:bottom w:val="single" w:sz="4" w:space="0" w:color="auto"/>
            </w:tcBorders>
            <w:vAlign w:val="center"/>
          </w:tcPr>
          <w:p w:rsidR="00D41841" w:rsidRPr="00802CE7" w:rsidRDefault="00F62555" w:rsidP="00D93568">
            <w:pPr>
              <w:keepNext/>
              <w:spacing w:after="200" w:line="276" w:lineRule="auto"/>
              <w:contextualSpacing/>
              <w:jc w:val="center"/>
              <w:rPr>
                <w:rFonts w:eastAsiaTheme="minorEastAsia" w:cs="Times New Roman"/>
                <w:lang w:eastAsia="ru-RU"/>
              </w:rPr>
            </w:pPr>
            <w:r>
              <w:rPr>
                <w:rFonts w:eastAsiaTheme="minorEastAsia" w:cs="Times New Roman"/>
                <w:lang w:eastAsia="ru-RU"/>
              </w:rPr>
              <w:t>20</w:t>
            </w:r>
            <w:r w:rsidR="00D41841" w:rsidRPr="00802CE7">
              <w:rPr>
                <w:rFonts w:eastAsiaTheme="minorEastAsia" w:cs="Times New Roman"/>
                <w:lang w:eastAsia="ru-RU"/>
              </w:rPr>
              <w:t>000,00</w:t>
            </w:r>
          </w:p>
        </w:tc>
        <w:tc>
          <w:tcPr>
            <w:tcW w:w="492" w:type="pct"/>
            <w:vAlign w:val="center"/>
          </w:tcPr>
          <w:p w:rsidR="00D41841" w:rsidRPr="00802CE7" w:rsidRDefault="00D41841" w:rsidP="00D93568">
            <w:pPr>
              <w:keepNext/>
              <w:keepLines/>
              <w:spacing w:after="200" w:line="276" w:lineRule="auto"/>
              <w:jc w:val="center"/>
              <w:rPr>
                <w:rFonts w:eastAsiaTheme="minorEastAsia" w:cs="Times New Roman"/>
                <w:color w:val="000000"/>
                <w:lang w:eastAsia="ru-RU"/>
              </w:rPr>
            </w:pPr>
            <w:r w:rsidRPr="00802CE7">
              <w:rPr>
                <w:rFonts w:eastAsiaTheme="minorEastAsia" w:cs="Times New Roman"/>
                <w:color w:val="000000"/>
                <w:lang w:eastAsia="ru-RU"/>
              </w:rPr>
              <w:t>2</w:t>
            </w:r>
            <w:r w:rsidR="00F62555">
              <w:rPr>
                <w:rFonts w:eastAsiaTheme="minorEastAsia" w:cs="Times New Roman"/>
                <w:color w:val="000000"/>
                <w:lang w:eastAsia="ru-RU"/>
              </w:rPr>
              <w:t>00</w:t>
            </w:r>
            <w:r w:rsidRPr="00802CE7">
              <w:rPr>
                <w:rFonts w:eastAsiaTheme="minorEastAsia" w:cs="Times New Roman"/>
                <w:color w:val="000000"/>
                <w:lang w:eastAsia="ru-RU"/>
              </w:rPr>
              <w:t>00,00</w:t>
            </w:r>
          </w:p>
        </w:tc>
        <w:tc>
          <w:tcPr>
            <w:tcW w:w="493" w:type="pct"/>
          </w:tcPr>
          <w:p w:rsidR="00D41841" w:rsidRPr="00802CE7" w:rsidRDefault="00D41841" w:rsidP="00D93568">
            <w:pPr>
              <w:keepNext/>
              <w:keepLines/>
              <w:spacing w:after="200" w:line="276" w:lineRule="auto"/>
              <w:jc w:val="center"/>
              <w:rPr>
                <w:rFonts w:eastAsiaTheme="minorEastAsia" w:cs="Times New Roman"/>
                <w:color w:val="000000"/>
                <w:lang w:eastAsia="ru-RU"/>
              </w:rPr>
            </w:pPr>
            <w:r w:rsidRPr="00802CE7">
              <w:rPr>
                <w:rFonts w:eastAsiaTheme="minorEastAsia" w:cs="Times New Roman"/>
                <w:color w:val="000000"/>
                <w:lang w:eastAsia="ru-RU"/>
              </w:rPr>
              <w:t>25</w:t>
            </w:r>
          </w:p>
        </w:tc>
        <w:tc>
          <w:tcPr>
            <w:tcW w:w="501" w:type="pct"/>
            <w:shd w:val="clear" w:color="auto" w:fill="auto"/>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50</w:t>
            </w:r>
            <w:r w:rsidR="00D41841" w:rsidRPr="00802CE7">
              <w:rPr>
                <w:rFonts w:eastAsiaTheme="minorEastAsia" w:cs="Times New Roman"/>
                <w:color w:val="000000"/>
                <w:lang w:eastAsia="ru-RU"/>
              </w:rPr>
              <w:t>0000,00</w:t>
            </w:r>
          </w:p>
        </w:tc>
      </w:tr>
      <w:tr w:rsidR="001C0177" w:rsidRPr="00802CE7" w:rsidTr="001C0177">
        <w:trPr>
          <w:trHeight w:val="729"/>
          <w:jc w:val="center"/>
        </w:trPr>
        <w:tc>
          <w:tcPr>
            <w:tcW w:w="306" w:type="pct"/>
          </w:tcPr>
          <w:p w:rsidR="00D41841" w:rsidRPr="00802CE7" w:rsidRDefault="00D41841" w:rsidP="00D93568">
            <w:pPr>
              <w:keepNext/>
              <w:spacing w:after="200" w:line="276" w:lineRule="auto"/>
              <w:contextualSpacing/>
              <w:jc w:val="left"/>
              <w:rPr>
                <w:rFonts w:eastAsiaTheme="minorEastAsia" w:cs="Times New Roman"/>
                <w:lang w:eastAsia="ru-RU"/>
              </w:rPr>
            </w:pPr>
            <w:r w:rsidRPr="00802CE7">
              <w:rPr>
                <w:rFonts w:eastAsiaTheme="minorEastAsia" w:cs="Times New Roman"/>
                <w:lang w:eastAsia="ru-RU"/>
              </w:rPr>
              <w:t>лот 3</w:t>
            </w:r>
          </w:p>
        </w:tc>
        <w:tc>
          <w:tcPr>
            <w:tcW w:w="1731" w:type="pct"/>
            <w:tcBorders>
              <w:left w:val="single" w:sz="6" w:space="0" w:color="auto"/>
              <w:right w:val="single" w:sz="6" w:space="0" w:color="auto"/>
            </w:tcBorders>
          </w:tcPr>
          <w:p w:rsidR="00D41841" w:rsidRPr="00802CE7" w:rsidRDefault="00D41841" w:rsidP="001C0177">
            <w:pPr>
              <w:keepNext/>
              <w:spacing w:line="228" w:lineRule="auto"/>
              <w:contextualSpacing/>
              <w:jc w:val="left"/>
              <w:rPr>
                <w:rFonts w:eastAsiaTheme="minorEastAsia" w:cs="Times New Roman"/>
                <w:lang w:eastAsia="ru-RU"/>
              </w:rPr>
            </w:pPr>
            <w:r w:rsidRPr="00802CE7">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802CE7" w:rsidRPr="00802CE7">
              <w:rPr>
                <w:rFonts w:eastAsiaTheme="minorEastAsia" w:cs="Times New Roman"/>
                <w:lang w:eastAsia="ru-RU"/>
              </w:rPr>
              <w:t xml:space="preserve">Управление современной дошкольной образовательной организацией. Результативные стратегии и практические решения» </w:t>
            </w:r>
          </w:p>
        </w:tc>
        <w:tc>
          <w:tcPr>
            <w:tcW w:w="422" w:type="pct"/>
            <w:tcBorders>
              <w:top w:val="single" w:sz="4" w:space="0" w:color="auto"/>
              <w:bottom w:val="single" w:sz="4" w:space="0" w:color="auto"/>
              <w:right w:val="single" w:sz="4" w:space="0" w:color="auto"/>
            </w:tcBorders>
          </w:tcPr>
          <w:p w:rsidR="00D41841" w:rsidRPr="00802CE7" w:rsidRDefault="00F62555" w:rsidP="00D93568">
            <w:pPr>
              <w:keepNext/>
              <w:spacing w:after="200" w:line="276" w:lineRule="auto"/>
              <w:contextualSpacing/>
              <w:jc w:val="center"/>
              <w:rPr>
                <w:rFonts w:eastAsiaTheme="minorEastAsia" w:cs="Times New Roman"/>
                <w:highlight w:val="yellow"/>
                <w:lang w:eastAsia="ru-RU"/>
              </w:rPr>
            </w:pPr>
            <w:r>
              <w:rPr>
                <w:rFonts w:eastAsiaTheme="minorEastAsia" w:cs="Times New Roman"/>
                <w:lang w:eastAsia="ru-RU"/>
              </w:rPr>
              <w:t>370</w:t>
            </w:r>
            <w:r w:rsidR="00D41841" w:rsidRPr="00802CE7">
              <w:rPr>
                <w:rFonts w:eastAsiaTheme="minorEastAsia" w:cs="Times New Roman"/>
                <w:lang w:eastAsia="ru-RU"/>
              </w:rPr>
              <w:t>00,00</w:t>
            </w:r>
          </w:p>
        </w:tc>
        <w:tc>
          <w:tcPr>
            <w:tcW w:w="422" w:type="pct"/>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330</w:t>
            </w:r>
            <w:r w:rsidR="00D41841" w:rsidRPr="00802CE7">
              <w:rPr>
                <w:rFonts w:eastAsiaTheme="minorEastAsia" w:cs="Times New Roman"/>
                <w:color w:val="000000"/>
                <w:lang w:eastAsia="ru-RU"/>
              </w:rPr>
              <w:t>00,00</w:t>
            </w:r>
          </w:p>
        </w:tc>
        <w:tc>
          <w:tcPr>
            <w:tcW w:w="633" w:type="pct"/>
            <w:tcBorders>
              <w:top w:val="single" w:sz="4" w:space="0" w:color="auto"/>
              <w:left w:val="single" w:sz="4" w:space="0" w:color="auto"/>
              <w:bottom w:val="single" w:sz="4" w:space="0" w:color="auto"/>
            </w:tcBorders>
            <w:vAlign w:val="center"/>
          </w:tcPr>
          <w:p w:rsidR="00D41841" w:rsidRPr="00802CE7" w:rsidRDefault="00F62555" w:rsidP="00D93568">
            <w:pPr>
              <w:keepNext/>
              <w:spacing w:after="200" w:line="276" w:lineRule="auto"/>
              <w:contextualSpacing/>
              <w:jc w:val="center"/>
              <w:rPr>
                <w:rFonts w:eastAsiaTheme="minorEastAsia" w:cs="Times New Roman"/>
                <w:lang w:eastAsia="ru-RU"/>
              </w:rPr>
            </w:pPr>
            <w:r>
              <w:rPr>
                <w:rFonts w:eastAsiaTheme="minorEastAsia" w:cs="Times New Roman"/>
                <w:lang w:eastAsia="ru-RU"/>
              </w:rPr>
              <w:t>35</w:t>
            </w:r>
            <w:r w:rsidR="00D41841" w:rsidRPr="00802CE7">
              <w:rPr>
                <w:rFonts w:eastAsiaTheme="minorEastAsia" w:cs="Times New Roman"/>
                <w:lang w:eastAsia="ru-RU"/>
              </w:rPr>
              <w:t>000,00</w:t>
            </w:r>
          </w:p>
        </w:tc>
        <w:tc>
          <w:tcPr>
            <w:tcW w:w="492" w:type="pct"/>
            <w:vAlign w:val="center"/>
          </w:tcPr>
          <w:p w:rsidR="00D41841" w:rsidRPr="00802CE7" w:rsidRDefault="001C0177"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350</w:t>
            </w:r>
            <w:r w:rsidR="00D41841" w:rsidRPr="00802CE7">
              <w:rPr>
                <w:rFonts w:eastAsiaTheme="minorEastAsia" w:cs="Times New Roman"/>
                <w:color w:val="000000"/>
                <w:lang w:eastAsia="ru-RU"/>
              </w:rPr>
              <w:t>00,00</w:t>
            </w:r>
          </w:p>
        </w:tc>
        <w:tc>
          <w:tcPr>
            <w:tcW w:w="493" w:type="pct"/>
          </w:tcPr>
          <w:p w:rsidR="00D41841" w:rsidRPr="00802CE7" w:rsidRDefault="00D41841" w:rsidP="00D93568">
            <w:pPr>
              <w:keepNext/>
              <w:keepLines/>
              <w:spacing w:after="200" w:line="276" w:lineRule="auto"/>
              <w:jc w:val="center"/>
              <w:rPr>
                <w:rFonts w:eastAsiaTheme="minorEastAsia" w:cs="Times New Roman"/>
                <w:color w:val="000000"/>
                <w:lang w:eastAsia="ru-RU"/>
              </w:rPr>
            </w:pPr>
            <w:r w:rsidRPr="00802CE7">
              <w:rPr>
                <w:rFonts w:eastAsiaTheme="minorEastAsia" w:cs="Times New Roman"/>
                <w:color w:val="000000"/>
                <w:lang w:eastAsia="ru-RU"/>
              </w:rPr>
              <w:t>25</w:t>
            </w:r>
          </w:p>
        </w:tc>
        <w:tc>
          <w:tcPr>
            <w:tcW w:w="501" w:type="pct"/>
            <w:shd w:val="clear" w:color="auto" w:fill="auto"/>
            <w:vAlign w:val="center"/>
          </w:tcPr>
          <w:p w:rsidR="00D41841" w:rsidRPr="00802CE7" w:rsidRDefault="00F62555" w:rsidP="00D93568">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875</w:t>
            </w:r>
            <w:r w:rsidR="00D41841" w:rsidRPr="00802CE7">
              <w:rPr>
                <w:rFonts w:eastAsiaTheme="minorEastAsia" w:cs="Times New Roman"/>
                <w:color w:val="000000"/>
                <w:lang w:eastAsia="ru-RU"/>
              </w:rPr>
              <w:t>000,00</w:t>
            </w:r>
          </w:p>
        </w:tc>
      </w:tr>
    </w:tbl>
    <w:p w:rsidR="00D41841" w:rsidRPr="00802CE7" w:rsidRDefault="00D41841" w:rsidP="00D41841">
      <w:pPr>
        <w:ind w:firstLine="708"/>
        <w:rPr>
          <w:rFonts w:eastAsiaTheme="minorEastAsia" w:cs="Times New Roman"/>
          <w:b/>
          <w:bCs/>
          <w:lang w:eastAsia="ru-RU"/>
        </w:rPr>
      </w:pPr>
      <w:r w:rsidRPr="00802CE7">
        <w:rPr>
          <w:rFonts w:eastAsiaTheme="minorEastAsia" w:cs="Times New Roman"/>
          <w:b/>
          <w:color w:val="000000"/>
          <w:lang w:eastAsia="ru-RU"/>
        </w:rPr>
        <w:t>Начальная</w:t>
      </w:r>
      <w:r w:rsidRPr="00802CE7">
        <w:rPr>
          <w:rFonts w:eastAsiaTheme="minorEastAsia" w:cs="Times New Roman"/>
          <w:b/>
          <w:bCs/>
          <w:lang w:eastAsia="ru-RU"/>
        </w:rPr>
        <w:t xml:space="preserve"> (максимальная) цена договора (цена лота 1), принятая для р</w:t>
      </w:r>
      <w:r w:rsidR="005B59C5">
        <w:rPr>
          <w:rFonts w:eastAsiaTheme="minorEastAsia" w:cs="Times New Roman"/>
          <w:b/>
          <w:bCs/>
          <w:lang w:eastAsia="ru-RU"/>
        </w:rPr>
        <w:t>азмещения настоящей закупки: 500000.00 (пятьсот</w:t>
      </w:r>
      <w:r w:rsidRPr="00802CE7">
        <w:rPr>
          <w:rFonts w:eastAsiaTheme="minorEastAsia" w:cs="Times New Roman"/>
          <w:b/>
          <w:bCs/>
          <w:lang w:eastAsia="ru-RU"/>
        </w:rPr>
        <w:t xml:space="preserve"> тысяч) рублей 00 копеек </w:t>
      </w:r>
    </w:p>
    <w:p w:rsidR="00D41841" w:rsidRPr="00802CE7" w:rsidRDefault="00D41841" w:rsidP="00D41841">
      <w:pPr>
        <w:ind w:firstLine="708"/>
        <w:rPr>
          <w:rFonts w:eastAsiaTheme="minorEastAsia" w:cs="Times New Roman"/>
          <w:b/>
          <w:bCs/>
          <w:lang w:eastAsia="ru-RU"/>
        </w:rPr>
      </w:pPr>
      <w:r w:rsidRPr="00802CE7">
        <w:rPr>
          <w:rFonts w:eastAsiaTheme="minorEastAsia" w:cs="Times New Roman"/>
          <w:b/>
          <w:bCs/>
          <w:lang w:eastAsia="ru-RU"/>
        </w:rPr>
        <w:t>Начальная (максимальная) цена договора (цена лота 2), принятая для размещения настоящей закупки:</w:t>
      </w:r>
      <w:r w:rsidRPr="00802CE7">
        <w:rPr>
          <w:rFonts w:cs="Times New Roman"/>
        </w:rPr>
        <w:t xml:space="preserve"> </w:t>
      </w:r>
      <w:r w:rsidR="005B59C5">
        <w:rPr>
          <w:rFonts w:eastAsiaTheme="minorEastAsia" w:cs="Times New Roman"/>
          <w:b/>
          <w:bCs/>
          <w:lang w:eastAsia="ru-RU"/>
        </w:rPr>
        <w:t>500000.00 (пятьсот тысяч)</w:t>
      </w:r>
      <w:r w:rsidRPr="00802CE7">
        <w:rPr>
          <w:rFonts w:eastAsiaTheme="minorEastAsia" w:cs="Times New Roman"/>
          <w:b/>
          <w:bCs/>
          <w:lang w:eastAsia="ru-RU"/>
        </w:rPr>
        <w:t xml:space="preserve"> рублей 00 копеек</w:t>
      </w:r>
    </w:p>
    <w:p w:rsidR="00D41841" w:rsidRPr="00802CE7" w:rsidRDefault="00D41841" w:rsidP="00D41841">
      <w:pPr>
        <w:ind w:firstLine="708"/>
        <w:rPr>
          <w:rFonts w:cs="Times New Roman"/>
        </w:rPr>
      </w:pPr>
      <w:r w:rsidRPr="00802CE7">
        <w:rPr>
          <w:rFonts w:cs="Times New Roman"/>
        </w:rPr>
        <w:t xml:space="preserve"> </w:t>
      </w:r>
      <w:r w:rsidRPr="00802CE7">
        <w:rPr>
          <w:rFonts w:eastAsiaTheme="minorEastAsia" w:cs="Times New Roman"/>
          <w:b/>
          <w:bCs/>
          <w:lang w:eastAsia="ru-RU"/>
        </w:rPr>
        <w:t>Начальная (максимальная) цена договора (цена лота 3), принятая для размещения настоящей закупки:</w:t>
      </w:r>
      <w:r w:rsidRPr="00802CE7">
        <w:rPr>
          <w:rFonts w:cs="Times New Roman"/>
        </w:rPr>
        <w:t xml:space="preserve"> </w:t>
      </w:r>
      <w:r w:rsidR="00B83B21">
        <w:rPr>
          <w:rFonts w:eastAsiaTheme="minorEastAsia" w:cs="Times New Roman"/>
          <w:b/>
          <w:bCs/>
          <w:lang w:eastAsia="ru-RU"/>
        </w:rPr>
        <w:t>875000.00 (восемьсот семьдесят пять</w:t>
      </w:r>
      <w:r w:rsidRPr="00802CE7">
        <w:rPr>
          <w:rFonts w:eastAsiaTheme="minorEastAsia" w:cs="Times New Roman"/>
          <w:b/>
          <w:bCs/>
          <w:lang w:eastAsia="ru-RU"/>
        </w:rPr>
        <w:t xml:space="preserve"> тысяч) рублей 00 копеек</w:t>
      </w:r>
    </w:p>
    <w:p w:rsidR="00D41841" w:rsidRPr="00802CE7" w:rsidRDefault="00D41841" w:rsidP="00D41841">
      <w:pPr>
        <w:rPr>
          <w:rFonts w:eastAsiaTheme="minorEastAsia" w:cs="Times New Roman"/>
          <w:lang w:eastAsia="ru-RU"/>
        </w:rPr>
      </w:pPr>
      <w:r w:rsidRPr="00802CE7">
        <w:rPr>
          <w:rFonts w:eastAsiaTheme="minorEastAsia" w:cs="Times New Roman"/>
          <w:lang w:eastAsia="ru-RU"/>
        </w:rPr>
        <w:lastRenderedPageBreak/>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D41841" w:rsidRPr="00802CE7" w:rsidRDefault="00D41841" w:rsidP="00D41841">
      <w:pPr>
        <w:rPr>
          <w:rFonts w:eastAsiaTheme="minorEastAsia" w:cs="Times New Roman"/>
          <w:lang w:eastAsia="ru-RU"/>
        </w:rPr>
      </w:pPr>
    </w:p>
    <w:p w:rsidR="00D41841" w:rsidRPr="00802CE7" w:rsidRDefault="00D41841" w:rsidP="00D41841">
      <w:pPr>
        <w:rPr>
          <w:rFonts w:cs="Times New Roman"/>
        </w:rPr>
      </w:pPr>
      <w:r w:rsidRPr="00802CE7">
        <w:rPr>
          <w:rFonts w:eastAsiaTheme="minorEastAsia" w:cs="Times New Roman"/>
          <w:lang w:eastAsia="ru-RU"/>
        </w:rPr>
        <w:t>Главный бухгалтер                                                                                                            С.Н. Денисенко</w:t>
      </w:r>
    </w:p>
    <w:p w:rsidR="00D41841" w:rsidRDefault="00D41841" w:rsidP="00D41841"/>
    <w:p w:rsidR="00804B8B" w:rsidRDefault="00804B8B" w:rsidP="00D41841"/>
    <w:sectPr w:rsidR="00804B8B" w:rsidSect="00FD0EB5">
      <w:footerReference w:type="even" r:id="rId34"/>
      <w:footerReference w:type="default" r:id="rId35"/>
      <w:pgSz w:w="11906" w:h="16838" w:code="9"/>
      <w:pgMar w:top="709" w:right="567" w:bottom="56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50" w:rsidRDefault="00D93B50" w:rsidP="00D41841">
      <w:r>
        <w:separator/>
      </w:r>
    </w:p>
  </w:endnote>
  <w:endnote w:type="continuationSeparator" w:id="0">
    <w:p w:rsidR="00D93B50" w:rsidRDefault="00D93B50" w:rsidP="00D4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9" w:rsidRDefault="00F05219">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F05219" w:rsidRDefault="00F05219">
    <w:pPr>
      <w:pBdr>
        <w:top w:val="nil"/>
        <w:left w:val="nil"/>
        <w:bottom w:val="nil"/>
        <w:right w:val="nil"/>
        <w:between w:val="nil"/>
      </w:pBdr>
      <w:tabs>
        <w:tab w:val="center" w:pos="4677"/>
        <w:tab w:val="right" w:pos="9355"/>
      </w:tabs>
      <w:ind w:right="360"/>
      <w:rPr>
        <w:rFonts w:eastAsia="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9" w:rsidRDefault="00F05219">
    <w:pPr>
      <w:pBdr>
        <w:top w:val="nil"/>
        <w:left w:val="nil"/>
        <w:bottom w:val="nil"/>
        <w:right w:val="nil"/>
        <w:between w:val="nil"/>
      </w:pBdr>
      <w:tabs>
        <w:tab w:val="center" w:pos="4677"/>
        <w:tab w:val="right" w:pos="9355"/>
      </w:tabs>
      <w:jc w:val="right"/>
      <w:rPr>
        <w:rFonts w:eastAsia="Times New Roman" w:cs="Times New Roman"/>
        <w:color w:val="000000"/>
      </w:rPr>
    </w:pPr>
  </w:p>
  <w:p w:rsidR="00F05219" w:rsidRDefault="00F05219">
    <w:pPr>
      <w:pBdr>
        <w:top w:val="nil"/>
        <w:left w:val="nil"/>
        <w:bottom w:val="nil"/>
        <w:right w:val="nil"/>
        <w:between w:val="nil"/>
      </w:pBdr>
      <w:tabs>
        <w:tab w:val="center" w:pos="4677"/>
        <w:tab w:val="right" w:pos="9355"/>
      </w:tabs>
      <w:ind w:right="360"/>
      <w:rPr>
        <w:rFonts w:eastAsia="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9" w:rsidRDefault="00F05219">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F05219" w:rsidRDefault="00F05219">
    <w:pPr>
      <w:pBdr>
        <w:top w:val="nil"/>
        <w:left w:val="nil"/>
        <w:bottom w:val="nil"/>
        <w:right w:val="nil"/>
        <w:between w:val="nil"/>
      </w:pBdr>
      <w:tabs>
        <w:tab w:val="center" w:pos="4677"/>
        <w:tab w:val="right" w:pos="9355"/>
      </w:tabs>
      <w:ind w:right="360"/>
      <w:rPr>
        <w:rFonts w:eastAsia="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219" w:rsidRDefault="00F05219">
    <w:pPr>
      <w:pBdr>
        <w:top w:val="nil"/>
        <w:left w:val="nil"/>
        <w:bottom w:val="nil"/>
        <w:right w:val="nil"/>
        <w:between w:val="nil"/>
      </w:pBdr>
      <w:tabs>
        <w:tab w:val="center" w:pos="4677"/>
        <w:tab w:val="right" w:pos="9355"/>
      </w:tabs>
      <w:jc w:val="right"/>
      <w:rPr>
        <w:rFonts w:eastAsia="Times New Roman" w:cs="Times New Roman"/>
        <w:color w:val="000000"/>
      </w:rPr>
    </w:pPr>
  </w:p>
  <w:p w:rsidR="00F05219" w:rsidRDefault="00F05219">
    <w:pPr>
      <w:pBdr>
        <w:top w:val="nil"/>
        <w:left w:val="nil"/>
        <w:bottom w:val="nil"/>
        <w:right w:val="nil"/>
        <w:between w:val="nil"/>
      </w:pBdr>
      <w:tabs>
        <w:tab w:val="center" w:pos="4677"/>
        <w:tab w:val="right" w:pos="9355"/>
      </w:tabs>
      <w:ind w:right="360"/>
      <w:rPr>
        <w:rFonts w:eastAsia="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50" w:rsidRDefault="00D93B50" w:rsidP="00D41841">
      <w:r>
        <w:separator/>
      </w:r>
    </w:p>
  </w:footnote>
  <w:footnote w:type="continuationSeparator" w:id="0">
    <w:p w:rsidR="00D93B50" w:rsidRDefault="00D93B50" w:rsidP="00D41841">
      <w:r>
        <w:continuationSeparator/>
      </w:r>
    </w:p>
  </w:footnote>
  <w:footnote w:id="1">
    <w:p w:rsidR="00F05219" w:rsidRDefault="00F05219" w:rsidP="000B2FE5">
      <w:pPr>
        <w:rPr>
          <w:i/>
          <w:sz w:val="18"/>
          <w:szCs w:val="18"/>
        </w:rPr>
      </w:pPr>
      <w:r>
        <w:rPr>
          <w:vertAlign w:val="superscript"/>
        </w:rPr>
        <w:footnoteRef/>
      </w:r>
      <w:r>
        <w:rPr>
          <w:sz w:val="18"/>
          <w:szCs w:val="18"/>
        </w:rPr>
        <w:t>Все данные должны быть заполненные..</w:t>
      </w:r>
    </w:p>
    <w:p w:rsidR="00F05219" w:rsidRDefault="00F05219" w:rsidP="000B2FE5">
      <w:pPr>
        <w:pBdr>
          <w:top w:val="nil"/>
          <w:left w:val="nil"/>
          <w:bottom w:val="nil"/>
          <w:right w:val="nil"/>
          <w:between w:val="nil"/>
        </w:pBdr>
        <w:spacing w:after="60"/>
        <w:rPr>
          <w:rFonts w:eastAsia="Times New Roman" w:cs="Times New Roman"/>
          <w:color w:val="000000"/>
          <w:sz w:val="18"/>
          <w:szCs w:val="18"/>
        </w:rPr>
      </w:pPr>
    </w:p>
  </w:footnote>
  <w:footnote w:id="2">
    <w:p w:rsidR="00F05219" w:rsidRPr="00A00034" w:rsidRDefault="00F05219" w:rsidP="00CA6A32">
      <w:pPr>
        <w:spacing w:line="0" w:lineRule="atLeast"/>
        <w:rPr>
          <w:b/>
          <w:sz w:val="18"/>
          <w:szCs w:val="18"/>
          <w:lang w:eastAsia="zh-CN"/>
        </w:rPr>
      </w:pPr>
      <w:r w:rsidRPr="00A00034">
        <w:rPr>
          <w:rStyle w:val="a6"/>
          <w:sz w:val="18"/>
          <w:szCs w:val="18"/>
        </w:rPr>
        <w:footnoteRef/>
      </w:r>
      <w:r w:rsidRPr="00A00034">
        <w:rPr>
          <w:sz w:val="18"/>
          <w:szCs w:val="18"/>
        </w:rPr>
        <w:t xml:space="preserve"> Подтверждается к</w:t>
      </w:r>
      <w:r>
        <w:rPr>
          <w:sz w:val="18"/>
          <w:szCs w:val="18"/>
        </w:rPr>
        <w:t>опиями договоров, актов</w:t>
      </w:r>
    </w:p>
    <w:p w:rsidR="00F05219" w:rsidRPr="00A00034" w:rsidRDefault="00F05219" w:rsidP="00CA6A32">
      <w:pPr>
        <w:pStyle w:val="a4"/>
        <w:rPr>
          <w:sz w:val="18"/>
          <w:szCs w:val="18"/>
        </w:rPr>
      </w:pPr>
    </w:p>
    <w:p w:rsidR="00F05219" w:rsidRPr="00A00034" w:rsidRDefault="00F05219" w:rsidP="00CA6A32">
      <w:pPr>
        <w:pStyle w:val="a4"/>
        <w:rPr>
          <w:sz w:val="18"/>
          <w:szCs w:val="18"/>
        </w:rPr>
      </w:pPr>
    </w:p>
  </w:footnote>
  <w:footnote w:id="3">
    <w:p w:rsidR="00F05219" w:rsidRPr="0080322C" w:rsidRDefault="00F05219" w:rsidP="00CA6A32">
      <w:pPr>
        <w:spacing w:line="0" w:lineRule="atLeast"/>
        <w:rPr>
          <w:b/>
          <w:sz w:val="16"/>
          <w:szCs w:val="16"/>
          <w:lang w:eastAsia="zh-C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8FA"/>
    <w:multiLevelType w:val="multilevel"/>
    <w:tmpl w:val="121AB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B5AB6"/>
    <w:multiLevelType w:val="multilevel"/>
    <w:tmpl w:val="81B6C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EF2B6D"/>
    <w:multiLevelType w:val="hybridMultilevel"/>
    <w:tmpl w:val="4588020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F12657"/>
    <w:multiLevelType w:val="hybridMultilevel"/>
    <w:tmpl w:val="DA382B2C"/>
    <w:lvl w:ilvl="0" w:tplc="7F30E1D6">
      <w:start w:val="2"/>
      <w:numFmt w:val="decimal"/>
      <w:lvlText w:val="%1."/>
      <w:lvlJc w:val="left"/>
      <w:pPr>
        <w:tabs>
          <w:tab w:val="num" w:pos="720"/>
        </w:tabs>
        <w:ind w:left="720" w:hanging="360"/>
      </w:pPr>
      <w:rPr>
        <w:rFonts w:hint="default"/>
      </w:rPr>
    </w:lvl>
    <w:lvl w:ilvl="1" w:tplc="52EEE0FE">
      <w:numFmt w:val="none"/>
      <w:lvlText w:val=""/>
      <w:lvlJc w:val="left"/>
      <w:pPr>
        <w:tabs>
          <w:tab w:val="num" w:pos="360"/>
        </w:tabs>
      </w:pPr>
    </w:lvl>
    <w:lvl w:ilvl="2" w:tplc="0B4C9F16">
      <w:numFmt w:val="none"/>
      <w:lvlText w:val=""/>
      <w:lvlJc w:val="left"/>
      <w:pPr>
        <w:tabs>
          <w:tab w:val="num" w:pos="360"/>
        </w:tabs>
      </w:pPr>
    </w:lvl>
    <w:lvl w:ilvl="3" w:tplc="B352E48E">
      <w:numFmt w:val="none"/>
      <w:lvlText w:val=""/>
      <w:lvlJc w:val="left"/>
      <w:pPr>
        <w:tabs>
          <w:tab w:val="num" w:pos="360"/>
        </w:tabs>
      </w:pPr>
    </w:lvl>
    <w:lvl w:ilvl="4" w:tplc="C994C588">
      <w:numFmt w:val="none"/>
      <w:lvlText w:val=""/>
      <w:lvlJc w:val="left"/>
      <w:pPr>
        <w:tabs>
          <w:tab w:val="num" w:pos="360"/>
        </w:tabs>
      </w:pPr>
    </w:lvl>
    <w:lvl w:ilvl="5" w:tplc="8AA20870">
      <w:numFmt w:val="none"/>
      <w:lvlText w:val=""/>
      <w:lvlJc w:val="left"/>
      <w:pPr>
        <w:tabs>
          <w:tab w:val="num" w:pos="360"/>
        </w:tabs>
      </w:pPr>
    </w:lvl>
    <w:lvl w:ilvl="6" w:tplc="02B2B754">
      <w:numFmt w:val="none"/>
      <w:lvlText w:val=""/>
      <w:lvlJc w:val="left"/>
      <w:pPr>
        <w:tabs>
          <w:tab w:val="num" w:pos="360"/>
        </w:tabs>
      </w:pPr>
    </w:lvl>
    <w:lvl w:ilvl="7" w:tplc="9EB0371E">
      <w:numFmt w:val="none"/>
      <w:lvlText w:val=""/>
      <w:lvlJc w:val="left"/>
      <w:pPr>
        <w:tabs>
          <w:tab w:val="num" w:pos="360"/>
        </w:tabs>
      </w:pPr>
    </w:lvl>
    <w:lvl w:ilvl="8" w:tplc="C21663FE">
      <w:numFmt w:val="none"/>
      <w:lvlText w:val=""/>
      <w:lvlJc w:val="left"/>
      <w:pPr>
        <w:tabs>
          <w:tab w:val="num" w:pos="360"/>
        </w:tabs>
      </w:pPr>
    </w:lvl>
  </w:abstractNum>
  <w:abstractNum w:abstractNumId="4"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4E13CA"/>
    <w:multiLevelType w:val="multilevel"/>
    <w:tmpl w:val="6FF2124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A06B8"/>
    <w:multiLevelType w:val="hybridMultilevel"/>
    <w:tmpl w:val="2E8A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10941"/>
    <w:multiLevelType w:val="multilevel"/>
    <w:tmpl w:val="7B5C1A28"/>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8" w15:restartNumberingAfterBreak="0">
    <w:nsid w:val="409960A6"/>
    <w:multiLevelType w:val="multilevel"/>
    <w:tmpl w:val="F1CCE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E7498F"/>
    <w:multiLevelType w:val="multilevel"/>
    <w:tmpl w:val="72E0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2710A4"/>
    <w:multiLevelType w:val="hybridMultilevel"/>
    <w:tmpl w:val="DAA0E1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9D64C5"/>
    <w:multiLevelType w:val="multilevel"/>
    <w:tmpl w:val="FAE861E2"/>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C864C31"/>
    <w:multiLevelType w:val="multilevel"/>
    <w:tmpl w:val="6AA4A1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082D92"/>
    <w:multiLevelType w:val="multilevel"/>
    <w:tmpl w:val="054A2FE2"/>
    <w:lvl w:ilvl="0">
      <w:start w:val="1"/>
      <w:numFmt w:val="bullet"/>
      <w:pStyle w:val="1-"/>
      <w:lvlText w:val="−"/>
      <w:lvlJc w:val="left"/>
      <w:pPr>
        <w:ind w:left="720" w:hanging="360"/>
      </w:pPr>
      <w:rPr>
        <w:rFonts w:ascii="Noto Sans Symbols" w:eastAsia="Noto Sans Symbols" w:hAnsi="Noto Sans Symbols" w:cs="Noto Sans Symbols"/>
      </w:rPr>
    </w:lvl>
    <w:lvl w:ilvl="1">
      <w:start w:val="1"/>
      <w:numFmt w:val="bullet"/>
      <w:pStyle w:val="2-"/>
      <w:lvlText w:val="o"/>
      <w:lvlJc w:val="left"/>
      <w:pPr>
        <w:ind w:left="1440" w:hanging="360"/>
      </w:pPr>
      <w:rPr>
        <w:rFonts w:ascii="Courier New" w:eastAsia="Courier New" w:hAnsi="Courier New" w:cs="Courier New"/>
      </w:rPr>
    </w:lvl>
    <w:lvl w:ilvl="2">
      <w:start w:val="1"/>
      <w:numFmt w:val="bullet"/>
      <w:pStyle w:val="3-"/>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pStyle w:val="5-"/>
      <w:lvlText w:val="o"/>
      <w:lvlJc w:val="left"/>
      <w:pPr>
        <w:ind w:left="3600" w:hanging="360"/>
      </w:pPr>
      <w:rPr>
        <w:rFonts w:ascii="Courier New" w:eastAsia="Courier New" w:hAnsi="Courier New" w:cs="Courier New"/>
      </w:rPr>
    </w:lvl>
    <w:lvl w:ilvl="5">
      <w:start w:val="1"/>
      <w:numFmt w:val="bullet"/>
      <w:pStyle w:va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0F6BAC"/>
    <w:multiLevelType w:val="multilevel"/>
    <w:tmpl w:val="C7A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66166"/>
    <w:multiLevelType w:val="multilevel"/>
    <w:tmpl w:val="368036C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16" w15:restartNumberingAfterBreak="0">
    <w:nsid w:val="657F1687"/>
    <w:multiLevelType w:val="multilevel"/>
    <w:tmpl w:val="A3662B1A"/>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455" w:hanging="375"/>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17" w15:restartNumberingAfterBreak="0">
    <w:nsid w:val="6D7B69DC"/>
    <w:multiLevelType w:val="multilevel"/>
    <w:tmpl w:val="D5ACB3F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890EDD"/>
    <w:multiLevelType w:val="hybridMultilevel"/>
    <w:tmpl w:val="2E8AD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EF4127"/>
    <w:multiLevelType w:val="multilevel"/>
    <w:tmpl w:val="FD0A2E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5"/>
  </w:num>
  <w:num w:numId="3">
    <w:abstractNumId w:val="4"/>
  </w:num>
  <w:num w:numId="4">
    <w:abstractNumId w:val="3"/>
  </w:num>
  <w:num w:numId="5">
    <w:abstractNumId w:val="11"/>
  </w:num>
  <w:num w:numId="6">
    <w:abstractNumId w:val="2"/>
  </w:num>
  <w:num w:numId="7">
    <w:abstractNumId w:val="10"/>
  </w:num>
  <w:num w:numId="8">
    <w:abstractNumId w:val="8"/>
  </w:num>
  <w:num w:numId="9">
    <w:abstractNumId w:val="18"/>
  </w:num>
  <w:num w:numId="10">
    <w:abstractNumId w:val="6"/>
  </w:num>
  <w:num w:numId="11">
    <w:abstractNumId w:val="13"/>
  </w:num>
  <w:num w:numId="12">
    <w:abstractNumId w:val="7"/>
  </w:num>
  <w:num w:numId="13">
    <w:abstractNumId w:val="19"/>
  </w:num>
  <w:num w:numId="14">
    <w:abstractNumId w:val="1"/>
  </w:num>
  <w:num w:numId="15">
    <w:abstractNumId w:val="14"/>
  </w:num>
  <w:num w:numId="16">
    <w:abstractNumId w:val="5"/>
  </w:num>
  <w:num w:numId="17">
    <w:abstractNumId w:val="17"/>
  </w:num>
  <w:num w:numId="18">
    <w:abstractNumId w:val="9"/>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CD"/>
    <w:rsid w:val="000B2FE5"/>
    <w:rsid w:val="00112F41"/>
    <w:rsid w:val="001B0A40"/>
    <w:rsid w:val="001C0177"/>
    <w:rsid w:val="001C092F"/>
    <w:rsid w:val="00202B75"/>
    <w:rsid w:val="002109DF"/>
    <w:rsid w:val="002400DA"/>
    <w:rsid w:val="0039157E"/>
    <w:rsid w:val="003A7E69"/>
    <w:rsid w:val="003B6CED"/>
    <w:rsid w:val="00437DDD"/>
    <w:rsid w:val="00512ECD"/>
    <w:rsid w:val="00575FA4"/>
    <w:rsid w:val="005B59C5"/>
    <w:rsid w:val="00671880"/>
    <w:rsid w:val="006C0C7F"/>
    <w:rsid w:val="006F1826"/>
    <w:rsid w:val="00802CE7"/>
    <w:rsid w:val="00804B8B"/>
    <w:rsid w:val="00886D42"/>
    <w:rsid w:val="009E19D7"/>
    <w:rsid w:val="00A25C29"/>
    <w:rsid w:val="00A3404E"/>
    <w:rsid w:val="00B0459B"/>
    <w:rsid w:val="00B30336"/>
    <w:rsid w:val="00B6501E"/>
    <w:rsid w:val="00B73283"/>
    <w:rsid w:val="00B83B21"/>
    <w:rsid w:val="00C95924"/>
    <w:rsid w:val="00CA0C98"/>
    <w:rsid w:val="00CA6A32"/>
    <w:rsid w:val="00D41841"/>
    <w:rsid w:val="00D93568"/>
    <w:rsid w:val="00D93B50"/>
    <w:rsid w:val="00E729EA"/>
    <w:rsid w:val="00F05219"/>
    <w:rsid w:val="00F62555"/>
    <w:rsid w:val="00FB6509"/>
    <w:rsid w:val="00FC2F6B"/>
    <w:rsid w:val="00FD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D165"/>
  <w15:chartTrackingRefBased/>
  <w15:docId w15:val="{18D2FAD8-620D-4CFE-AED2-91307AA6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B8B"/>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404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FD0EB5"/>
    <w:rPr>
      <w:sz w:val="20"/>
      <w:szCs w:val="20"/>
    </w:rPr>
  </w:style>
  <w:style w:type="character" w:customStyle="1" w:styleId="a5">
    <w:name w:val="Текст сноски Знак"/>
    <w:basedOn w:val="a0"/>
    <w:link w:val="a4"/>
    <w:uiPriority w:val="99"/>
    <w:semiHidden/>
    <w:rsid w:val="00FD0EB5"/>
    <w:rPr>
      <w:rFonts w:ascii="Times New Roman" w:hAnsi="Times New Roman"/>
      <w:sz w:val="20"/>
      <w:szCs w:val="20"/>
    </w:rPr>
  </w:style>
  <w:style w:type="table" w:customStyle="1" w:styleId="1">
    <w:name w:val="Сетка таблицы1"/>
    <w:basedOn w:val="a1"/>
    <w:next w:val="a3"/>
    <w:uiPriority w:val="39"/>
    <w:rsid w:val="00FD0EB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aliases w:val="Ссылка на сноску 45,fr,Used by Word for Help footnote symbols,Знак сноски-FN,Ciae niinee-FN,Знак сноски 1,Referencia nota al pie,SUPERS,16 Point,Superscript 6 Point"/>
    <w:link w:val="10"/>
    <w:qFormat/>
    <w:rsid w:val="00FD0EB5"/>
    <w:rPr>
      <w:vertAlign w:val="superscript"/>
    </w:rPr>
  </w:style>
  <w:style w:type="paragraph" w:customStyle="1" w:styleId="10">
    <w:name w:val="Знак сноски1"/>
    <w:link w:val="a6"/>
    <w:qFormat/>
    <w:rsid w:val="00FD0EB5"/>
    <w:pPr>
      <w:spacing w:after="0" w:line="360" w:lineRule="auto"/>
    </w:pPr>
    <w:rPr>
      <w:vertAlign w:val="superscript"/>
    </w:rPr>
  </w:style>
  <w:style w:type="paragraph" w:customStyle="1" w:styleId="2-">
    <w:name w:val="2-СЗ"/>
    <w:basedOn w:val="1-"/>
    <w:rsid w:val="00F05219"/>
    <w:pPr>
      <w:numPr>
        <w:ilvl w:val="1"/>
      </w:numPr>
      <w:spacing w:before="60" w:after="60"/>
    </w:pPr>
  </w:style>
  <w:style w:type="paragraph" w:customStyle="1" w:styleId="1-">
    <w:name w:val="1-СЗ"/>
    <w:rsid w:val="00F05219"/>
    <w:pPr>
      <w:numPr>
        <w:numId w:val="11"/>
      </w:numPr>
      <w:tabs>
        <w:tab w:val="left" w:pos="1134"/>
      </w:tabs>
      <w:spacing w:after="120" w:line="276" w:lineRule="auto"/>
      <w:ind w:firstLine="567"/>
      <w:jc w:val="both"/>
    </w:pPr>
    <w:rPr>
      <w:rFonts w:ascii="Calibri" w:eastAsia="Calibri" w:hAnsi="Calibri" w:cs="Calibri"/>
      <w:kern w:val="28"/>
      <w:lang w:val="ru" w:eastAsia="ru-RU"/>
    </w:rPr>
  </w:style>
  <w:style w:type="paragraph" w:customStyle="1" w:styleId="3-">
    <w:name w:val="3-С"/>
    <w:rsid w:val="00F05219"/>
    <w:pPr>
      <w:numPr>
        <w:ilvl w:val="2"/>
        <w:numId w:val="11"/>
      </w:numPr>
      <w:tabs>
        <w:tab w:val="left" w:pos="1276"/>
        <w:tab w:val="left" w:pos="1418"/>
      </w:tabs>
      <w:spacing w:before="60" w:after="60" w:line="276" w:lineRule="auto"/>
      <w:ind w:firstLine="567"/>
      <w:jc w:val="both"/>
    </w:pPr>
    <w:rPr>
      <w:rFonts w:ascii="Times New Roman" w:eastAsia="Calibri" w:hAnsi="Times New Roman" w:cs="Times New Roman"/>
      <w:kern w:val="28"/>
      <w:sz w:val="28"/>
      <w:szCs w:val="28"/>
      <w:lang w:val="ru" w:eastAsia="ru-RU"/>
    </w:rPr>
  </w:style>
  <w:style w:type="paragraph" w:customStyle="1" w:styleId="5-">
    <w:name w:val="5-С"/>
    <w:basedOn w:val="3-"/>
    <w:rsid w:val="00F05219"/>
    <w:pPr>
      <w:numPr>
        <w:ilvl w:val="4"/>
      </w:numPr>
      <w:tabs>
        <w:tab w:val="left" w:pos="851"/>
      </w:tabs>
    </w:pPr>
  </w:style>
  <w:style w:type="paragraph" w:customStyle="1" w:styleId="6-">
    <w:name w:val="6-С"/>
    <w:basedOn w:val="5-"/>
    <w:rsid w:val="00F05219"/>
    <w:pPr>
      <w:numPr>
        <w:ilvl w:val="5"/>
      </w:numPr>
    </w:pPr>
  </w:style>
  <w:style w:type="paragraph" w:customStyle="1" w:styleId="4-">
    <w:name w:val="4-С"/>
    <w:basedOn w:val="3-"/>
    <w:rsid w:val="00F05219"/>
    <w:pPr>
      <w:numPr>
        <w:ilvl w:val="3"/>
      </w:numPr>
    </w:pPr>
  </w:style>
  <w:style w:type="paragraph" w:styleId="a7">
    <w:name w:val="Balloon Text"/>
    <w:basedOn w:val="a"/>
    <w:link w:val="a8"/>
    <w:uiPriority w:val="99"/>
    <w:semiHidden/>
    <w:unhideWhenUsed/>
    <w:rsid w:val="00112F41"/>
    <w:rPr>
      <w:rFonts w:ascii="Segoe UI" w:hAnsi="Segoe UI" w:cs="Segoe UI"/>
      <w:sz w:val="18"/>
      <w:szCs w:val="18"/>
    </w:rPr>
  </w:style>
  <w:style w:type="character" w:customStyle="1" w:styleId="a8">
    <w:name w:val="Текст выноски Знак"/>
    <w:basedOn w:val="a0"/>
    <w:link w:val="a7"/>
    <w:uiPriority w:val="99"/>
    <w:semiHidden/>
    <w:rsid w:val="00112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223/"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D6B0B28A8A9BF72DD96FC6B6F8040436F2CB9F6A2C8BB0D70A7C426DBE1B8AE65078071C9FF5D41AD4489400A80379BDDA4CF0D015w8vF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D6B0B28A8A9BF72DD96FC6B6F8040436F2CB9F6A2D8DB0D70A7C426DBE1B8AE6507807189EF6D7478207955CED556ABCDD4CF2D4098EEA2Bw4v0J"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D6B0B28A8A9BF72DD96FC6B6F8040436F2CB9F6A2C8BB0D70A7C426DBE1B8AE65078071B98F5DF45D15D8558A40164A3DE56ECD2178EwEv9J" TargetMode="External"/><Relationship Id="rId33"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D6B0B28A8A9BF72DD96FC6B6F8040436F2CB9F6A2D8EB0D70A7C426DBE1B8AE6507807189FF7DB45D15D8558A40164A3DE56ECD2178EwEv9J"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D8DB0D70A7C426DBE1B8AE65078071B9EFFD945D15D8558A40164A3DE56ECD2178EwEv9J" TargetMode="External"/><Relationship Id="rId32" Type="http://schemas.openxmlformats.org/officeDocument/2006/relationships/image" Target="media/image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iro-zakaz@yandex.ru" TargetMode="External"/><Relationship Id="rId23" Type="http://schemas.openxmlformats.org/officeDocument/2006/relationships/hyperlink" Target="consultantplus://offline/ref=D6B0B28A8A9BF72DD96FC6B6F8040436F2CB9F6A2D8DB0D70A7C426DBE1B8AE65078071B9EF0DD45D15D8558A40164A3DE56ECD2178EwEv9J" TargetMode="External"/><Relationship Id="rId28" Type="http://schemas.openxmlformats.org/officeDocument/2006/relationships/image" Target="media/image1.wmf"/><Relationship Id="rId36"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A97F3DD45D15D8558A40164A3DE56ECD2178EwEv9J" TargetMode="Externa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www.roseltorg.ru" TargetMode="External"/><Relationship Id="rId22" Type="http://schemas.openxmlformats.org/officeDocument/2006/relationships/hyperlink" Target="consultantplus://offline/ref=D6B0B28A8A9BF72DD96FC6B6F8040436F2CB9F6A2D8DB0D70A7C426DBE1B8AE65078071B9EF2DB45D15D8558A40164A3DE56ECD2178EwEv9J" TargetMode="External"/><Relationship Id="rId27" Type="http://schemas.openxmlformats.org/officeDocument/2006/relationships/footer" Target="footer2.xml"/><Relationship Id="rId30" Type="http://schemas.openxmlformats.org/officeDocument/2006/relationships/image" Target="media/image3.wmf"/><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89E4-6BCB-4F12-A3DF-0AA290E1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25074</Words>
  <Characters>142923</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8</cp:revision>
  <cp:lastPrinted>2026-04-09T08:46:00Z</cp:lastPrinted>
  <dcterms:created xsi:type="dcterms:W3CDTF">2026-03-31T11:05:00Z</dcterms:created>
  <dcterms:modified xsi:type="dcterms:W3CDTF">2026-04-10T09:06:00Z</dcterms:modified>
</cp:coreProperties>
</file>