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E1AC73A" w14:textId="77777777" w:rsidR="00F42187" w:rsidRPr="00EE3BBE" w:rsidRDefault="00F42187" w:rsidP="00F42187">
      <w:pPr>
        <w:ind w:firstLine="3"/>
        <w:jc w:val="center"/>
        <w:rPr>
          <w:rFonts w:ascii="Times New Roman" w:hAnsi="Times New Roman" w:cs="Times New Roman"/>
          <w:sz w:val="28"/>
          <w:szCs w:val="28"/>
        </w:rPr>
      </w:pPr>
      <w:r w:rsidRPr="00EE3BBE">
        <w:rPr>
          <w:rFonts w:ascii="Times New Roman" w:hAnsi="Times New Roman" w:cs="Times New Roman"/>
          <w:sz w:val="28"/>
          <w:szCs w:val="28"/>
        </w:rPr>
        <w:t>ГОСУДАРСТВЕННОЕ АВТОНОМНОЕ УЧРЕЖДЕНИЕ</w:t>
      </w:r>
      <w:r w:rsidRPr="00EE3BBE">
        <w:rPr>
          <w:rFonts w:ascii="Times New Roman" w:hAnsi="Times New Roman" w:cs="Times New Roman"/>
          <w:spacing w:val="1"/>
          <w:sz w:val="28"/>
          <w:szCs w:val="28"/>
        </w:rPr>
        <w:t xml:space="preserve"> </w:t>
      </w:r>
      <w:r w:rsidRPr="00EE3BBE">
        <w:rPr>
          <w:rFonts w:ascii="Times New Roman" w:hAnsi="Times New Roman" w:cs="Times New Roman"/>
          <w:sz w:val="28"/>
          <w:szCs w:val="28"/>
        </w:rPr>
        <w:t>ДОПОЛНИТЕЛЬНОГО</w:t>
      </w:r>
      <w:r w:rsidRPr="00EE3BBE">
        <w:rPr>
          <w:rFonts w:ascii="Times New Roman" w:hAnsi="Times New Roman" w:cs="Times New Roman"/>
          <w:spacing w:val="-12"/>
          <w:sz w:val="28"/>
          <w:szCs w:val="28"/>
        </w:rPr>
        <w:t xml:space="preserve"> </w:t>
      </w:r>
      <w:r w:rsidRPr="00EE3BBE">
        <w:rPr>
          <w:rFonts w:ascii="Times New Roman" w:hAnsi="Times New Roman" w:cs="Times New Roman"/>
          <w:sz w:val="28"/>
          <w:szCs w:val="28"/>
        </w:rPr>
        <w:t>ПРОФЕССИОНАЛЬНОГО</w:t>
      </w:r>
      <w:r w:rsidRPr="00EE3BBE">
        <w:rPr>
          <w:rFonts w:ascii="Times New Roman" w:hAnsi="Times New Roman" w:cs="Times New Roman"/>
          <w:spacing w:val="-14"/>
          <w:sz w:val="28"/>
          <w:szCs w:val="28"/>
        </w:rPr>
        <w:t xml:space="preserve"> </w:t>
      </w:r>
      <w:r w:rsidRPr="00EE3BBE">
        <w:rPr>
          <w:rFonts w:ascii="Times New Roman" w:hAnsi="Times New Roman" w:cs="Times New Roman"/>
          <w:sz w:val="28"/>
          <w:szCs w:val="28"/>
        </w:rPr>
        <w:t>ОБРАЗОВАНИЯ</w:t>
      </w:r>
    </w:p>
    <w:p w14:paraId="1459DCF5" w14:textId="77777777" w:rsidR="00F42187" w:rsidRPr="00EE3BBE" w:rsidRDefault="00F42187" w:rsidP="00F42187">
      <w:pPr>
        <w:pStyle w:val="af0"/>
        <w:rPr>
          <w:sz w:val="28"/>
          <w:szCs w:val="28"/>
        </w:rPr>
      </w:pPr>
    </w:p>
    <w:p w14:paraId="567E513C" w14:textId="77777777" w:rsidR="00F42187" w:rsidRPr="00EE3BBE" w:rsidRDefault="00F42187" w:rsidP="00F42187">
      <w:pPr>
        <w:jc w:val="center"/>
        <w:rPr>
          <w:rFonts w:ascii="Times New Roman" w:hAnsi="Times New Roman" w:cs="Times New Roman"/>
          <w:bCs/>
          <w:sz w:val="28"/>
          <w:szCs w:val="28"/>
        </w:rPr>
      </w:pPr>
      <w:r w:rsidRPr="00EE3BBE">
        <w:rPr>
          <w:rFonts w:ascii="Times New Roman" w:hAnsi="Times New Roman" w:cs="Times New Roman"/>
          <w:bCs/>
          <w:sz w:val="28"/>
          <w:szCs w:val="28"/>
        </w:rPr>
        <w:t>ЛЕНИНГРАДСКИЙ ОБЛАСТНОЙ ИНСТИТУТ РАЗВИТИЯ ОБРАЗОВАНИЯ</w:t>
      </w:r>
    </w:p>
    <w:p w14:paraId="46FF4768" w14:textId="77777777" w:rsidR="00F42187" w:rsidRPr="00EE3BBE" w:rsidRDefault="00F42187" w:rsidP="00F42187">
      <w:pPr>
        <w:pStyle w:val="af0"/>
        <w:rPr>
          <w:b/>
          <w:sz w:val="28"/>
          <w:szCs w:val="28"/>
        </w:rPr>
      </w:pPr>
    </w:p>
    <w:p w14:paraId="2FF87A7B" w14:textId="77777777" w:rsidR="007C675D" w:rsidRDefault="007C675D" w:rsidP="003C610B">
      <w:pPr>
        <w:jc w:val="both"/>
        <w:rPr>
          <w:rFonts w:ascii="Times New Roman" w:eastAsia="Times New Roman" w:hAnsi="Times New Roman" w:cs="Times New Roman"/>
          <w:sz w:val="24"/>
          <w:szCs w:val="24"/>
        </w:rPr>
      </w:pPr>
    </w:p>
    <w:p w14:paraId="392D3CD2" w14:textId="77777777" w:rsidR="007C675D" w:rsidRDefault="007C675D" w:rsidP="003C610B">
      <w:pPr>
        <w:jc w:val="both"/>
        <w:rPr>
          <w:rFonts w:ascii="Times New Roman" w:eastAsia="Times New Roman" w:hAnsi="Times New Roman" w:cs="Times New Roman"/>
          <w:sz w:val="24"/>
          <w:szCs w:val="24"/>
        </w:rPr>
      </w:pPr>
    </w:p>
    <w:p w14:paraId="1DC5970A" w14:textId="77777777" w:rsidR="007C675D" w:rsidRDefault="007C675D" w:rsidP="003C610B">
      <w:pPr>
        <w:jc w:val="both"/>
        <w:rPr>
          <w:rFonts w:ascii="Times New Roman" w:eastAsia="Times New Roman" w:hAnsi="Times New Roman" w:cs="Times New Roman"/>
          <w:sz w:val="24"/>
          <w:szCs w:val="24"/>
        </w:rPr>
      </w:pPr>
    </w:p>
    <w:p w14:paraId="7766B771" w14:textId="77777777" w:rsidR="007C675D" w:rsidRDefault="007C675D" w:rsidP="003C610B">
      <w:pPr>
        <w:jc w:val="both"/>
        <w:rPr>
          <w:rFonts w:ascii="Times New Roman" w:eastAsia="Times New Roman" w:hAnsi="Times New Roman" w:cs="Times New Roman"/>
          <w:sz w:val="24"/>
          <w:szCs w:val="24"/>
        </w:rPr>
      </w:pPr>
    </w:p>
    <w:p w14:paraId="00D2B829" w14:textId="38ED996A" w:rsidR="007C675D" w:rsidRPr="007C675D" w:rsidRDefault="007C675D" w:rsidP="007C675D">
      <w:pPr>
        <w:jc w:val="center"/>
        <w:rPr>
          <w:rFonts w:ascii="Times New Roman" w:eastAsia="Times New Roman" w:hAnsi="Times New Roman" w:cs="Times New Roman"/>
          <w:b/>
          <w:bCs/>
          <w:sz w:val="32"/>
          <w:szCs w:val="32"/>
        </w:rPr>
      </w:pPr>
      <w:r w:rsidRPr="007C675D">
        <w:rPr>
          <w:rFonts w:ascii="Times New Roman" w:eastAsia="Times New Roman" w:hAnsi="Times New Roman" w:cs="Times New Roman"/>
          <w:b/>
          <w:bCs/>
          <w:sz w:val="32"/>
          <w:szCs w:val="32"/>
        </w:rPr>
        <w:t>Учебно-методическое пособие по вопросам формирования и оценивания функциональной грамотности средствами учебных предметов</w:t>
      </w:r>
    </w:p>
    <w:p w14:paraId="052983DC" w14:textId="1036680C" w:rsidR="007C675D" w:rsidRDefault="007C675D" w:rsidP="007C675D">
      <w:pPr>
        <w:jc w:val="center"/>
        <w:rPr>
          <w:rFonts w:ascii="Times New Roman" w:eastAsia="Times New Roman" w:hAnsi="Times New Roman" w:cs="Times New Roman"/>
          <w:b/>
          <w:bCs/>
          <w:sz w:val="32"/>
          <w:szCs w:val="32"/>
        </w:rPr>
      </w:pPr>
      <w:r w:rsidRPr="007C675D">
        <w:rPr>
          <w:rFonts w:ascii="Times New Roman" w:eastAsia="Times New Roman" w:hAnsi="Times New Roman" w:cs="Times New Roman"/>
          <w:b/>
          <w:bCs/>
          <w:sz w:val="32"/>
          <w:szCs w:val="32"/>
        </w:rPr>
        <w:t>(Серия: Школа функциональной грамотности)</w:t>
      </w:r>
    </w:p>
    <w:p w14:paraId="1242601D" w14:textId="176E0484" w:rsidR="00F42187" w:rsidRDefault="00F42187" w:rsidP="007C675D">
      <w:pPr>
        <w:jc w:val="center"/>
        <w:rPr>
          <w:rFonts w:ascii="Times New Roman" w:eastAsia="Times New Roman" w:hAnsi="Times New Roman" w:cs="Times New Roman"/>
          <w:b/>
          <w:bCs/>
          <w:sz w:val="32"/>
          <w:szCs w:val="32"/>
        </w:rPr>
      </w:pPr>
    </w:p>
    <w:p w14:paraId="72AFF678" w14:textId="638F5479" w:rsidR="00F42187" w:rsidRDefault="00F42187" w:rsidP="007C675D">
      <w:pPr>
        <w:jc w:val="center"/>
        <w:rPr>
          <w:rFonts w:ascii="Times New Roman" w:eastAsia="Times New Roman" w:hAnsi="Times New Roman" w:cs="Times New Roman"/>
          <w:b/>
          <w:bCs/>
          <w:sz w:val="32"/>
          <w:szCs w:val="32"/>
        </w:rPr>
      </w:pPr>
    </w:p>
    <w:p w14:paraId="0CA8A1F8" w14:textId="3C5A4BCF" w:rsidR="00F42187" w:rsidRDefault="00F42187" w:rsidP="007C675D">
      <w:pPr>
        <w:jc w:val="center"/>
        <w:rPr>
          <w:rFonts w:ascii="Times New Roman" w:eastAsia="Times New Roman" w:hAnsi="Times New Roman" w:cs="Times New Roman"/>
          <w:b/>
          <w:bCs/>
          <w:sz w:val="32"/>
          <w:szCs w:val="32"/>
        </w:rPr>
      </w:pPr>
    </w:p>
    <w:p w14:paraId="6F1B1E30" w14:textId="7E61F70B" w:rsidR="00F42187" w:rsidRDefault="00F42187" w:rsidP="007C675D">
      <w:pPr>
        <w:jc w:val="center"/>
        <w:rPr>
          <w:rFonts w:ascii="Times New Roman" w:eastAsia="Times New Roman" w:hAnsi="Times New Roman" w:cs="Times New Roman"/>
          <w:b/>
          <w:bCs/>
          <w:sz w:val="32"/>
          <w:szCs w:val="32"/>
        </w:rPr>
      </w:pPr>
    </w:p>
    <w:p w14:paraId="0F4F5883" w14:textId="72034246" w:rsidR="00F42187" w:rsidRDefault="00F42187" w:rsidP="007C675D">
      <w:pPr>
        <w:jc w:val="center"/>
        <w:rPr>
          <w:rFonts w:ascii="Times New Roman" w:eastAsia="Times New Roman" w:hAnsi="Times New Roman" w:cs="Times New Roman"/>
          <w:b/>
          <w:bCs/>
          <w:sz w:val="32"/>
          <w:szCs w:val="32"/>
        </w:rPr>
      </w:pPr>
    </w:p>
    <w:p w14:paraId="0212697A" w14:textId="17650C1E" w:rsidR="00F42187" w:rsidRDefault="00F42187" w:rsidP="007C675D">
      <w:pPr>
        <w:jc w:val="center"/>
        <w:rPr>
          <w:rFonts w:ascii="Times New Roman" w:eastAsia="Times New Roman" w:hAnsi="Times New Roman" w:cs="Times New Roman"/>
          <w:b/>
          <w:bCs/>
          <w:sz w:val="32"/>
          <w:szCs w:val="32"/>
        </w:rPr>
      </w:pPr>
    </w:p>
    <w:p w14:paraId="1A8EA77B" w14:textId="6DBBD639" w:rsidR="00F42187" w:rsidRDefault="00F42187" w:rsidP="007C675D">
      <w:pPr>
        <w:jc w:val="center"/>
        <w:rPr>
          <w:rFonts w:ascii="Times New Roman" w:eastAsia="Times New Roman" w:hAnsi="Times New Roman" w:cs="Times New Roman"/>
          <w:b/>
          <w:bCs/>
          <w:sz w:val="32"/>
          <w:szCs w:val="32"/>
        </w:rPr>
      </w:pPr>
    </w:p>
    <w:p w14:paraId="5A163FEB" w14:textId="229EF3EA" w:rsidR="00F42187" w:rsidRDefault="00F42187" w:rsidP="007C675D">
      <w:pPr>
        <w:jc w:val="center"/>
        <w:rPr>
          <w:rFonts w:ascii="Times New Roman" w:eastAsia="Times New Roman" w:hAnsi="Times New Roman" w:cs="Times New Roman"/>
          <w:b/>
          <w:bCs/>
          <w:sz w:val="32"/>
          <w:szCs w:val="32"/>
        </w:rPr>
      </w:pPr>
    </w:p>
    <w:p w14:paraId="47000DCE" w14:textId="681E81B5" w:rsidR="00F42187" w:rsidRDefault="00F42187" w:rsidP="007C675D">
      <w:pPr>
        <w:jc w:val="center"/>
        <w:rPr>
          <w:rFonts w:ascii="Times New Roman" w:eastAsia="Times New Roman" w:hAnsi="Times New Roman" w:cs="Times New Roman"/>
          <w:b/>
          <w:bCs/>
          <w:sz w:val="32"/>
          <w:szCs w:val="32"/>
        </w:rPr>
      </w:pPr>
    </w:p>
    <w:p w14:paraId="7562EFD7" w14:textId="6F980B4E" w:rsidR="00F42187" w:rsidRDefault="00F42187" w:rsidP="007C675D">
      <w:pPr>
        <w:jc w:val="center"/>
        <w:rPr>
          <w:rFonts w:ascii="Times New Roman" w:eastAsia="Times New Roman" w:hAnsi="Times New Roman" w:cs="Times New Roman"/>
          <w:b/>
          <w:bCs/>
          <w:sz w:val="32"/>
          <w:szCs w:val="32"/>
        </w:rPr>
      </w:pPr>
    </w:p>
    <w:p w14:paraId="36F6A772" w14:textId="2F82A0D9" w:rsidR="00F42187" w:rsidRDefault="00F42187" w:rsidP="007C675D">
      <w:pPr>
        <w:jc w:val="center"/>
        <w:rPr>
          <w:rFonts w:ascii="Times New Roman" w:eastAsia="Times New Roman" w:hAnsi="Times New Roman" w:cs="Times New Roman"/>
          <w:b/>
          <w:bCs/>
          <w:sz w:val="32"/>
          <w:szCs w:val="32"/>
        </w:rPr>
      </w:pPr>
    </w:p>
    <w:p w14:paraId="416175E8" w14:textId="52F50D49" w:rsidR="00F42187" w:rsidRDefault="00F42187" w:rsidP="007C675D">
      <w:pPr>
        <w:jc w:val="center"/>
        <w:rPr>
          <w:rFonts w:ascii="Times New Roman" w:eastAsia="Times New Roman" w:hAnsi="Times New Roman" w:cs="Times New Roman"/>
          <w:b/>
          <w:bCs/>
          <w:sz w:val="32"/>
          <w:szCs w:val="32"/>
        </w:rPr>
      </w:pPr>
    </w:p>
    <w:p w14:paraId="1E0B98B7" w14:textId="3DEE6D3C" w:rsidR="00F42187" w:rsidRDefault="00F42187" w:rsidP="007C675D">
      <w:pPr>
        <w:jc w:val="center"/>
        <w:rPr>
          <w:rFonts w:ascii="Times New Roman" w:eastAsia="Times New Roman" w:hAnsi="Times New Roman" w:cs="Times New Roman"/>
          <w:b/>
          <w:bCs/>
          <w:sz w:val="32"/>
          <w:szCs w:val="32"/>
        </w:rPr>
      </w:pPr>
    </w:p>
    <w:p w14:paraId="6424550B" w14:textId="3DFAB79D" w:rsidR="00F42187" w:rsidRPr="00F42187" w:rsidRDefault="00F42187" w:rsidP="007C675D">
      <w:pPr>
        <w:jc w:val="center"/>
        <w:rPr>
          <w:rFonts w:ascii="Times New Roman" w:eastAsia="Times New Roman" w:hAnsi="Times New Roman" w:cs="Times New Roman"/>
          <w:sz w:val="28"/>
          <w:szCs w:val="28"/>
        </w:rPr>
      </w:pPr>
      <w:r w:rsidRPr="00F42187">
        <w:rPr>
          <w:rFonts w:ascii="Times New Roman" w:eastAsia="Times New Roman" w:hAnsi="Times New Roman" w:cs="Times New Roman"/>
          <w:sz w:val="28"/>
          <w:szCs w:val="28"/>
        </w:rPr>
        <w:t>Санкт-Петербург</w:t>
      </w:r>
    </w:p>
    <w:p w14:paraId="5662E5D7" w14:textId="410B2D8E" w:rsidR="00F42187" w:rsidRPr="00F42187" w:rsidRDefault="00F42187" w:rsidP="007C675D">
      <w:pPr>
        <w:jc w:val="center"/>
        <w:rPr>
          <w:rFonts w:ascii="Times New Roman" w:hAnsi="Times New Roman" w:cs="Times New Roman"/>
          <w:sz w:val="28"/>
          <w:szCs w:val="28"/>
        </w:rPr>
      </w:pPr>
      <w:r w:rsidRPr="00F42187">
        <w:rPr>
          <w:rFonts w:ascii="Times New Roman" w:eastAsia="Times New Roman" w:hAnsi="Times New Roman" w:cs="Times New Roman"/>
          <w:sz w:val="28"/>
          <w:szCs w:val="28"/>
        </w:rPr>
        <w:t>2021 г.</w:t>
      </w:r>
    </w:p>
    <w:p w14:paraId="335869BC" w14:textId="61DD25AA" w:rsidR="007C675D" w:rsidRDefault="007C675D">
      <w:pPr>
        <w:rPr>
          <w:rFonts w:ascii="Times New Roman" w:hAnsi="Times New Roman" w:cs="Times New Roman"/>
        </w:rPr>
      </w:pPr>
      <w:r>
        <w:rPr>
          <w:rFonts w:ascii="Times New Roman" w:hAnsi="Times New Roman" w:cs="Times New Roman"/>
        </w:rPr>
        <w:br w:type="page"/>
      </w:r>
    </w:p>
    <w:p w14:paraId="2DECE460" w14:textId="24B448C5" w:rsidR="003C610B" w:rsidRDefault="003C610B" w:rsidP="003C610B">
      <w:pPr>
        <w:jc w:val="both"/>
        <w:rPr>
          <w:rFonts w:ascii="Times New Roman" w:hAnsi="Times New Roman" w:cs="Times New Roman"/>
        </w:rPr>
      </w:pPr>
      <w:r w:rsidRPr="003C610B">
        <w:rPr>
          <w:rFonts w:ascii="Times New Roman" w:hAnsi="Times New Roman" w:cs="Times New Roman"/>
        </w:rPr>
        <w:lastRenderedPageBreak/>
        <w:t xml:space="preserve">Печатается по решению редакционно-издательского совета </w:t>
      </w:r>
      <w:r>
        <w:rPr>
          <w:rFonts w:ascii="Times New Roman" w:hAnsi="Times New Roman" w:cs="Times New Roman"/>
        </w:rPr>
        <w:t>ЛОИРО</w:t>
      </w:r>
      <w:r w:rsidRPr="003C610B">
        <w:rPr>
          <w:rFonts w:ascii="Times New Roman" w:hAnsi="Times New Roman" w:cs="Times New Roman"/>
        </w:rPr>
        <w:t xml:space="preserve"> </w:t>
      </w:r>
    </w:p>
    <w:p w14:paraId="0993A458" w14:textId="77777777" w:rsidR="003C610B" w:rsidRDefault="003C610B" w:rsidP="003C610B">
      <w:pPr>
        <w:jc w:val="both"/>
        <w:rPr>
          <w:rFonts w:ascii="Times New Roman" w:hAnsi="Times New Roman" w:cs="Times New Roman"/>
        </w:rPr>
      </w:pPr>
    </w:p>
    <w:p w14:paraId="19086A2D" w14:textId="03877609" w:rsidR="003C610B" w:rsidRDefault="003C610B" w:rsidP="0057206C">
      <w:pPr>
        <w:jc w:val="center"/>
        <w:rPr>
          <w:rFonts w:ascii="Times New Roman" w:hAnsi="Times New Roman" w:cs="Times New Roman"/>
        </w:rPr>
      </w:pPr>
      <w:r w:rsidRPr="003C610B">
        <w:rPr>
          <w:rFonts w:ascii="Times New Roman" w:hAnsi="Times New Roman" w:cs="Times New Roman"/>
        </w:rPr>
        <w:t>А в т о р ы:</w:t>
      </w:r>
    </w:p>
    <w:p w14:paraId="4AF633C2" w14:textId="0A5EE739" w:rsidR="003C610B" w:rsidRDefault="0057206C" w:rsidP="0057206C">
      <w:pPr>
        <w:jc w:val="center"/>
        <w:rPr>
          <w:rFonts w:ascii="Times New Roman" w:hAnsi="Times New Roman" w:cs="Times New Roman"/>
        </w:rPr>
      </w:pPr>
      <w:r>
        <w:rPr>
          <w:rFonts w:ascii="Times New Roman" w:hAnsi="Times New Roman" w:cs="Times New Roman"/>
        </w:rPr>
        <w:t>Е.С. Баранова, И.Е. Барыкина, С.В. Букреева,</w:t>
      </w:r>
      <w:r w:rsidR="00AD70CB">
        <w:rPr>
          <w:rFonts w:ascii="Times New Roman" w:hAnsi="Times New Roman" w:cs="Times New Roman"/>
        </w:rPr>
        <w:t xml:space="preserve"> С.А. Голубева,</w:t>
      </w:r>
      <w:r>
        <w:rPr>
          <w:rFonts w:ascii="Times New Roman" w:hAnsi="Times New Roman" w:cs="Times New Roman"/>
        </w:rPr>
        <w:t xml:space="preserve"> </w:t>
      </w:r>
      <w:r w:rsidRPr="00F42187">
        <w:rPr>
          <w:rFonts w:ascii="Times New Roman" w:hAnsi="Times New Roman" w:cs="Times New Roman"/>
          <w:highlight w:val="red"/>
        </w:rPr>
        <w:t>О.В. Иванов,</w:t>
      </w:r>
      <w:r>
        <w:rPr>
          <w:rFonts w:ascii="Times New Roman" w:hAnsi="Times New Roman" w:cs="Times New Roman"/>
        </w:rPr>
        <w:t xml:space="preserve"> </w:t>
      </w:r>
      <w:r w:rsidR="00AD70CB">
        <w:rPr>
          <w:rFonts w:ascii="Times New Roman" w:hAnsi="Times New Roman" w:cs="Times New Roman"/>
        </w:rPr>
        <w:t xml:space="preserve">Е.В. Иваньшина, Е.А. Истомина, </w:t>
      </w:r>
      <w:r>
        <w:rPr>
          <w:rFonts w:ascii="Times New Roman" w:hAnsi="Times New Roman" w:cs="Times New Roman"/>
        </w:rPr>
        <w:t xml:space="preserve">А.М. Коростелева, </w:t>
      </w:r>
      <w:r w:rsidR="00AD70CB">
        <w:rPr>
          <w:rFonts w:ascii="Times New Roman" w:hAnsi="Times New Roman" w:cs="Times New Roman"/>
        </w:rPr>
        <w:t xml:space="preserve">Е.Ю. Лукичёва, </w:t>
      </w:r>
      <w:r>
        <w:rPr>
          <w:rFonts w:ascii="Times New Roman" w:hAnsi="Times New Roman" w:cs="Times New Roman"/>
        </w:rPr>
        <w:t xml:space="preserve">Т.Н. Сокольницкая, </w:t>
      </w:r>
    </w:p>
    <w:p w14:paraId="60E5DE5A" w14:textId="08597BF3" w:rsidR="003C610B" w:rsidRDefault="007C675D" w:rsidP="007C675D">
      <w:pPr>
        <w:jc w:val="center"/>
        <w:rPr>
          <w:rFonts w:ascii="Times New Roman" w:hAnsi="Times New Roman" w:cs="Times New Roman"/>
        </w:rPr>
      </w:pPr>
      <w:r>
        <w:rPr>
          <w:rFonts w:ascii="Times New Roman" w:hAnsi="Times New Roman" w:cs="Times New Roman"/>
        </w:rPr>
        <w:t>Под научной редакцией</w:t>
      </w:r>
    </w:p>
    <w:p w14:paraId="6BF4D12C" w14:textId="4D21CF23" w:rsidR="007C675D" w:rsidRDefault="007C675D" w:rsidP="00790D1D">
      <w:pPr>
        <w:spacing w:after="0" w:line="240" w:lineRule="auto"/>
        <w:jc w:val="center"/>
        <w:rPr>
          <w:rFonts w:ascii="Times New Roman" w:hAnsi="Times New Roman" w:cs="Times New Roman"/>
        </w:rPr>
      </w:pPr>
      <w:r>
        <w:rPr>
          <w:rFonts w:ascii="Times New Roman" w:hAnsi="Times New Roman" w:cs="Times New Roman"/>
        </w:rPr>
        <w:t>И.Е. Барыкиной, д-ра ист. наук, доцента,</w:t>
      </w:r>
    </w:p>
    <w:p w14:paraId="25144EDA" w14:textId="2467A41C" w:rsidR="007C675D" w:rsidRDefault="007C675D" w:rsidP="00790D1D">
      <w:pPr>
        <w:spacing w:after="0" w:line="240" w:lineRule="auto"/>
        <w:jc w:val="center"/>
        <w:rPr>
          <w:rFonts w:ascii="Times New Roman" w:hAnsi="Times New Roman" w:cs="Times New Roman"/>
        </w:rPr>
      </w:pPr>
      <w:r>
        <w:rPr>
          <w:rFonts w:ascii="Times New Roman" w:hAnsi="Times New Roman" w:cs="Times New Roman"/>
        </w:rPr>
        <w:t>зав.кафедрой филологического и социально-гуманитарного образования ЛОИРО</w:t>
      </w:r>
      <w:r w:rsidR="00790D1D">
        <w:rPr>
          <w:rFonts w:ascii="Times New Roman" w:hAnsi="Times New Roman" w:cs="Times New Roman"/>
        </w:rPr>
        <w:t>,</w:t>
      </w:r>
    </w:p>
    <w:p w14:paraId="370F86FC" w14:textId="67A28317" w:rsidR="00790D1D" w:rsidRDefault="00790D1D" w:rsidP="00790D1D">
      <w:pPr>
        <w:spacing w:after="0" w:line="240" w:lineRule="auto"/>
        <w:jc w:val="center"/>
        <w:rPr>
          <w:rFonts w:ascii="Times New Roman" w:hAnsi="Times New Roman" w:cs="Times New Roman"/>
        </w:rPr>
      </w:pPr>
      <w:r>
        <w:rPr>
          <w:rFonts w:ascii="Times New Roman" w:hAnsi="Times New Roman" w:cs="Times New Roman"/>
        </w:rPr>
        <w:t>Е.В. Иваньшиной, канд. пед. наук, доцента,</w:t>
      </w:r>
    </w:p>
    <w:p w14:paraId="3B368BE4" w14:textId="519C18FB" w:rsidR="00790D1D" w:rsidRDefault="00790D1D" w:rsidP="00790D1D">
      <w:pPr>
        <w:spacing w:after="0" w:line="240" w:lineRule="auto"/>
        <w:jc w:val="center"/>
        <w:rPr>
          <w:rFonts w:ascii="Times New Roman" w:hAnsi="Times New Roman" w:cs="Times New Roman"/>
        </w:rPr>
      </w:pPr>
      <w:r>
        <w:rPr>
          <w:rFonts w:ascii="Times New Roman" w:hAnsi="Times New Roman" w:cs="Times New Roman"/>
        </w:rPr>
        <w:t xml:space="preserve">зав.кафедрой </w:t>
      </w:r>
      <w:r w:rsidRPr="003E32B8">
        <w:rPr>
          <w:rFonts w:ascii="Times New Roman" w:hAnsi="Times New Roman" w:cs="Times New Roman"/>
          <w:bCs/>
          <w:iCs/>
          <w:sz w:val="24"/>
          <w:szCs w:val="24"/>
        </w:rPr>
        <w:t xml:space="preserve">естественнонаучного, математического образования и </w:t>
      </w:r>
      <w:r>
        <w:rPr>
          <w:rFonts w:ascii="Times New Roman" w:hAnsi="Times New Roman" w:cs="Times New Roman"/>
          <w:bCs/>
          <w:iCs/>
          <w:sz w:val="24"/>
          <w:szCs w:val="24"/>
        </w:rPr>
        <w:t>ИКТ</w:t>
      </w:r>
      <w:r>
        <w:rPr>
          <w:rFonts w:ascii="Times New Roman" w:hAnsi="Times New Roman"/>
          <w:bCs/>
          <w:sz w:val="24"/>
          <w:szCs w:val="24"/>
        </w:rPr>
        <w:t xml:space="preserve"> </w:t>
      </w:r>
      <w:r>
        <w:rPr>
          <w:rFonts w:ascii="Times New Roman" w:hAnsi="Times New Roman" w:cs="Times New Roman"/>
        </w:rPr>
        <w:t>ЛОИРО</w:t>
      </w:r>
    </w:p>
    <w:p w14:paraId="608C06C9" w14:textId="77777777" w:rsidR="00790D1D" w:rsidRDefault="00790D1D" w:rsidP="00790D1D">
      <w:pPr>
        <w:spacing w:after="0" w:line="240" w:lineRule="auto"/>
        <w:jc w:val="center"/>
        <w:rPr>
          <w:rFonts w:ascii="Times New Roman" w:hAnsi="Times New Roman" w:cs="Times New Roman"/>
        </w:rPr>
      </w:pPr>
    </w:p>
    <w:p w14:paraId="742FBABA" w14:textId="77777777" w:rsidR="007C675D" w:rsidRDefault="007C675D" w:rsidP="003C610B">
      <w:pPr>
        <w:jc w:val="both"/>
        <w:rPr>
          <w:rFonts w:ascii="Times New Roman" w:hAnsi="Times New Roman" w:cs="Times New Roman"/>
        </w:rPr>
      </w:pPr>
    </w:p>
    <w:p w14:paraId="428FF137" w14:textId="77777777" w:rsidR="007C675D" w:rsidRDefault="007C675D" w:rsidP="003C610B">
      <w:pPr>
        <w:jc w:val="both"/>
        <w:rPr>
          <w:rFonts w:ascii="Times New Roman" w:hAnsi="Times New Roman" w:cs="Times New Roman"/>
        </w:rPr>
      </w:pPr>
    </w:p>
    <w:p w14:paraId="1952AC28" w14:textId="03BF8175" w:rsidR="009476CF" w:rsidRPr="00937524" w:rsidRDefault="009476CF" w:rsidP="009476CF">
      <w:pPr>
        <w:spacing w:after="0" w:line="240" w:lineRule="auto"/>
        <w:ind w:firstLine="709"/>
        <w:contextualSpacing/>
        <w:jc w:val="both"/>
        <w:rPr>
          <w:rFonts w:ascii="Times New Roman" w:hAnsi="Times New Roman"/>
          <w:iCs/>
          <w:sz w:val="24"/>
          <w:szCs w:val="24"/>
        </w:rPr>
      </w:pPr>
      <w:r>
        <w:rPr>
          <w:rFonts w:ascii="Times New Roman" w:hAnsi="Times New Roman"/>
          <w:iCs/>
          <w:sz w:val="24"/>
          <w:szCs w:val="24"/>
        </w:rPr>
        <w:t>В данном учебно-методическом пособии представлены задания, направленные на формирование математической грамотности, читательской грамотности на уроках русского языка и литературы, истории и обществознания, финансовой грамотности на уроках экономики</w:t>
      </w:r>
      <w:r w:rsidR="004817A8">
        <w:rPr>
          <w:rFonts w:ascii="Times New Roman" w:hAnsi="Times New Roman"/>
          <w:iCs/>
          <w:sz w:val="24"/>
          <w:szCs w:val="24"/>
        </w:rPr>
        <w:t>,</w:t>
      </w:r>
      <w:r w:rsidR="004817A8" w:rsidRPr="004817A8">
        <w:rPr>
          <w:rFonts w:ascii="Times New Roman" w:hAnsi="Times New Roman"/>
          <w:iCs/>
          <w:sz w:val="24"/>
          <w:szCs w:val="24"/>
        </w:rPr>
        <w:t xml:space="preserve"> </w:t>
      </w:r>
      <w:r w:rsidR="004817A8">
        <w:rPr>
          <w:rFonts w:ascii="Times New Roman" w:hAnsi="Times New Roman"/>
          <w:iCs/>
          <w:sz w:val="24"/>
          <w:szCs w:val="24"/>
        </w:rPr>
        <w:t>а также естественнонаучной грамотности на уроках и во внеурочной деятельности учителей предметов естественнонаучного цикла</w:t>
      </w:r>
      <w:r>
        <w:rPr>
          <w:rFonts w:ascii="Times New Roman" w:hAnsi="Times New Roman"/>
          <w:iCs/>
          <w:sz w:val="24"/>
          <w:szCs w:val="24"/>
        </w:rPr>
        <w:t xml:space="preserve">. К каждому заданию дается подробное методическое сопровождение: описание и критерии оценивания. </w:t>
      </w:r>
      <w:r w:rsidR="00717FCE">
        <w:rPr>
          <w:rFonts w:ascii="Times New Roman" w:hAnsi="Times New Roman"/>
          <w:iCs/>
          <w:sz w:val="24"/>
          <w:szCs w:val="24"/>
        </w:rPr>
        <w:t xml:space="preserve">Пособие отражает опыт и разработки предметных кафедр Ленинградского областного института развития образования в области формирования и оценки функциональной грамотности учащихся. </w:t>
      </w:r>
      <w:r>
        <w:rPr>
          <w:rFonts w:ascii="Times New Roman" w:hAnsi="Times New Roman"/>
          <w:iCs/>
          <w:sz w:val="24"/>
          <w:szCs w:val="24"/>
        </w:rPr>
        <w:t xml:space="preserve">Учебно-методическое пособие может быть использовано педагогами при подготовке и проведении уроков, внеурочных занятий и для организации промежуточной аттестации. </w:t>
      </w:r>
    </w:p>
    <w:p w14:paraId="38E7209B" w14:textId="77777777" w:rsidR="003C610B" w:rsidRPr="003C610B" w:rsidRDefault="003C610B" w:rsidP="003C610B">
      <w:pPr>
        <w:jc w:val="both"/>
        <w:rPr>
          <w:rFonts w:ascii="Times New Roman" w:hAnsi="Times New Roman" w:cs="Times New Roman"/>
          <w:b/>
          <w:sz w:val="28"/>
          <w:szCs w:val="28"/>
        </w:rPr>
      </w:pPr>
    </w:p>
    <w:p w14:paraId="6CD364C8" w14:textId="4AA50CC1" w:rsidR="003C610B" w:rsidRDefault="003C610B">
      <w:pPr>
        <w:rPr>
          <w:rFonts w:ascii="Times New Roman" w:hAnsi="Times New Roman"/>
          <w:b/>
          <w:sz w:val="28"/>
          <w:szCs w:val="28"/>
        </w:rPr>
      </w:pPr>
      <w:r>
        <w:rPr>
          <w:rFonts w:ascii="Times New Roman" w:hAnsi="Times New Roman"/>
          <w:b/>
          <w:sz w:val="28"/>
          <w:szCs w:val="28"/>
        </w:rPr>
        <w:br w:type="page"/>
      </w:r>
    </w:p>
    <w:p w14:paraId="78C94CB4" w14:textId="77777777" w:rsidR="003C610B" w:rsidRDefault="003C610B" w:rsidP="000D7DF7">
      <w:pPr>
        <w:jc w:val="center"/>
        <w:rPr>
          <w:rFonts w:ascii="Times New Roman" w:hAnsi="Times New Roman"/>
          <w:b/>
          <w:sz w:val="28"/>
          <w:szCs w:val="28"/>
        </w:rPr>
      </w:pPr>
    </w:p>
    <w:p w14:paraId="2539D7F5" w14:textId="2880B603" w:rsidR="000D7DF7" w:rsidRPr="00BE2C3F" w:rsidRDefault="000D7DF7" w:rsidP="000D7DF7">
      <w:pPr>
        <w:jc w:val="center"/>
        <w:rPr>
          <w:rFonts w:ascii="Times New Roman" w:hAnsi="Times New Roman"/>
          <w:b/>
          <w:sz w:val="24"/>
          <w:szCs w:val="24"/>
        </w:rPr>
      </w:pPr>
      <w:r w:rsidRPr="00BE2C3F">
        <w:rPr>
          <w:rFonts w:ascii="Times New Roman" w:hAnsi="Times New Roman"/>
          <w:b/>
          <w:sz w:val="24"/>
          <w:szCs w:val="24"/>
        </w:rPr>
        <w:t>СОДЕРЖАНИЕ</w:t>
      </w:r>
    </w:p>
    <w:p w14:paraId="03466B4E" w14:textId="46AF66EE" w:rsidR="00F42187" w:rsidRPr="00F42187" w:rsidRDefault="00F42187" w:rsidP="000D7DF7">
      <w:pPr>
        <w:spacing w:after="0" w:line="240" w:lineRule="auto"/>
        <w:contextualSpacing/>
        <w:rPr>
          <w:rFonts w:ascii="Times New Roman" w:hAnsi="Times New Roman" w:cs="Times New Roman"/>
          <w:i/>
          <w:iCs/>
          <w:sz w:val="24"/>
          <w:szCs w:val="24"/>
        </w:rPr>
      </w:pPr>
      <w:r w:rsidRPr="00F42187">
        <w:rPr>
          <w:rFonts w:ascii="Times New Roman" w:hAnsi="Times New Roman" w:cs="Times New Roman"/>
          <w:i/>
          <w:iCs/>
          <w:sz w:val="24"/>
          <w:szCs w:val="24"/>
        </w:rPr>
        <w:t>Барыкина И.Е.</w:t>
      </w:r>
      <w:r w:rsidR="00AD70CB">
        <w:rPr>
          <w:rFonts w:ascii="Times New Roman" w:hAnsi="Times New Roman" w:cs="Times New Roman"/>
          <w:i/>
          <w:iCs/>
          <w:sz w:val="24"/>
          <w:szCs w:val="24"/>
        </w:rPr>
        <w:t>, Иваньшина Е.В.</w:t>
      </w:r>
    </w:p>
    <w:p w14:paraId="6AC1EC47" w14:textId="10896DCF" w:rsidR="00F42187" w:rsidRPr="00F42187" w:rsidRDefault="00F42187" w:rsidP="000D7DF7">
      <w:pPr>
        <w:spacing w:after="0" w:line="240" w:lineRule="auto"/>
        <w:contextualSpacing/>
        <w:rPr>
          <w:rFonts w:ascii="Times New Roman" w:hAnsi="Times New Roman" w:cs="Times New Roman"/>
          <w:b/>
          <w:bCs/>
          <w:sz w:val="24"/>
          <w:szCs w:val="24"/>
        </w:rPr>
      </w:pPr>
      <w:r w:rsidRPr="00F42187">
        <w:rPr>
          <w:rFonts w:ascii="Times New Roman" w:hAnsi="Times New Roman" w:cs="Times New Roman"/>
          <w:b/>
          <w:bCs/>
          <w:sz w:val="24"/>
          <w:szCs w:val="24"/>
        </w:rPr>
        <w:t>Введение</w:t>
      </w:r>
    </w:p>
    <w:p w14:paraId="0534B9ED" w14:textId="77777777" w:rsidR="00F42187" w:rsidRDefault="00F42187" w:rsidP="000D7DF7">
      <w:pPr>
        <w:spacing w:after="0" w:line="240" w:lineRule="auto"/>
        <w:contextualSpacing/>
        <w:rPr>
          <w:rFonts w:ascii="Times New Roman" w:hAnsi="Times New Roman" w:cs="Times New Roman"/>
          <w:i/>
          <w:iCs/>
          <w:sz w:val="24"/>
          <w:szCs w:val="24"/>
        </w:rPr>
      </w:pPr>
    </w:p>
    <w:p w14:paraId="3ED9EDE5" w14:textId="2C925788" w:rsidR="000D7DF7" w:rsidRPr="000D7DF7" w:rsidRDefault="000D7DF7" w:rsidP="000D7DF7">
      <w:pPr>
        <w:spacing w:after="0" w:line="240" w:lineRule="auto"/>
        <w:contextualSpacing/>
        <w:rPr>
          <w:rFonts w:ascii="Times New Roman" w:hAnsi="Times New Roman" w:cs="Times New Roman"/>
          <w:i/>
          <w:iCs/>
          <w:sz w:val="24"/>
          <w:szCs w:val="24"/>
        </w:rPr>
      </w:pPr>
      <w:r w:rsidRPr="000D7DF7">
        <w:rPr>
          <w:rFonts w:ascii="Times New Roman" w:hAnsi="Times New Roman" w:cs="Times New Roman"/>
          <w:i/>
          <w:iCs/>
          <w:sz w:val="24"/>
          <w:szCs w:val="24"/>
        </w:rPr>
        <w:t>Сокольницкая Т.Н., Федотовская М.Н., Букреева С.В.</w:t>
      </w:r>
    </w:p>
    <w:p w14:paraId="7C7F4DA3" w14:textId="57ADDD5C" w:rsidR="000D7DF7" w:rsidRDefault="000D7DF7" w:rsidP="000D7DF7">
      <w:pPr>
        <w:spacing w:after="0" w:line="240" w:lineRule="auto"/>
        <w:contextualSpacing/>
        <w:rPr>
          <w:rFonts w:ascii="Times New Roman" w:hAnsi="Times New Roman" w:cs="Times New Roman"/>
          <w:b/>
          <w:bCs/>
          <w:sz w:val="24"/>
          <w:szCs w:val="24"/>
        </w:rPr>
      </w:pPr>
      <w:r w:rsidRPr="000D7DF7">
        <w:rPr>
          <w:rFonts w:ascii="Times New Roman" w:hAnsi="Times New Roman" w:cs="Times New Roman"/>
          <w:b/>
          <w:bCs/>
          <w:sz w:val="24"/>
          <w:szCs w:val="24"/>
        </w:rPr>
        <w:t>Формирование читательской грамотности как компонента функциональной грамотности на уроках русского языка и литературы</w:t>
      </w:r>
    </w:p>
    <w:p w14:paraId="4411F82D" w14:textId="006AA374" w:rsidR="000D7DF7" w:rsidRDefault="000D7DF7" w:rsidP="000D7DF7">
      <w:pPr>
        <w:spacing w:after="0" w:line="240" w:lineRule="auto"/>
        <w:contextualSpacing/>
        <w:rPr>
          <w:rFonts w:ascii="Times New Roman" w:hAnsi="Times New Roman" w:cs="Times New Roman"/>
          <w:b/>
          <w:bCs/>
          <w:sz w:val="24"/>
          <w:szCs w:val="24"/>
        </w:rPr>
      </w:pPr>
    </w:p>
    <w:p w14:paraId="160D4919" w14:textId="7B0DA659" w:rsidR="000D7DF7" w:rsidRPr="009A3C6F" w:rsidRDefault="000D7DF7" w:rsidP="000D7DF7">
      <w:pPr>
        <w:spacing w:after="0" w:line="240" w:lineRule="auto"/>
        <w:contextualSpacing/>
        <w:rPr>
          <w:rFonts w:ascii="Times New Roman" w:hAnsi="Times New Roman" w:cs="Times New Roman"/>
          <w:i/>
          <w:iCs/>
          <w:sz w:val="24"/>
          <w:szCs w:val="24"/>
        </w:rPr>
      </w:pPr>
      <w:r w:rsidRPr="009A3C6F">
        <w:rPr>
          <w:rFonts w:ascii="Times New Roman" w:hAnsi="Times New Roman" w:cs="Times New Roman"/>
          <w:i/>
          <w:iCs/>
          <w:sz w:val="24"/>
          <w:szCs w:val="24"/>
          <w:highlight w:val="red"/>
        </w:rPr>
        <w:t>Иванов О.В.,</w:t>
      </w:r>
      <w:r w:rsidRPr="009A3C6F">
        <w:rPr>
          <w:rFonts w:ascii="Times New Roman" w:hAnsi="Times New Roman" w:cs="Times New Roman"/>
          <w:i/>
          <w:iCs/>
          <w:sz w:val="24"/>
          <w:szCs w:val="24"/>
        </w:rPr>
        <w:t xml:space="preserve"> </w:t>
      </w:r>
    </w:p>
    <w:p w14:paraId="453AA35B" w14:textId="77777777" w:rsidR="000D7DF7" w:rsidRPr="00723CA7" w:rsidRDefault="000D7DF7" w:rsidP="000D7DF7">
      <w:pPr>
        <w:spacing w:after="0" w:line="240" w:lineRule="auto"/>
        <w:contextualSpacing/>
        <w:rPr>
          <w:rFonts w:ascii="Times New Roman" w:hAnsi="Times New Roman" w:cs="Times New Roman"/>
          <w:b/>
          <w:sz w:val="24"/>
          <w:szCs w:val="24"/>
          <w:lang w:eastAsia="en-GB"/>
        </w:rPr>
      </w:pPr>
      <w:r w:rsidRPr="00723CA7">
        <w:rPr>
          <w:rFonts w:ascii="Times New Roman" w:hAnsi="Times New Roman" w:cs="Times New Roman"/>
          <w:b/>
          <w:sz w:val="24"/>
          <w:szCs w:val="24"/>
          <w:lang w:eastAsia="en-GB"/>
        </w:rPr>
        <w:t>Развитие читательской грамотности на уроках истории</w:t>
      </w:r>
    </w:p>
    <w:p w14:paraId="55B3A43C" w14:textId="70D7CDFD" w:rsidR="000D7DF7" w:rsidRDefault="000D7DF7" w:rsidP="000D7DF7">
      <w:pPr>
        <w:spacing w:after="0" w:line="240" w:lineRule="auto"/>
        <w:contextualSpacing/>
        <w:rPr>
          <w:rFonts w:ascii="Times New Roman" w:hAnsi="Times New Roman" w:cs="Times New Roman"/>
          <w:b/>
          <w:bCs/>
          <w:sz w:val="24"/>
          <w:szCs w:val="24"/>
        </w:rPr>
      </w:pPr>
    </w:p>
    <w:p w14:paraId="22064E6F" w14:textId="4E1E7B0B" w:rsidR="009A3C6F" w:rsidRPr="009A3C6F" w:rsidRDefault="009A3C6F" w:rsidP="000D7DF7">
      <w:pPr>
        <w:spacing w:after="0" w:line="240" w:lineRule="auto"/>
        <w:contextualSpacing/>
        <w:rPr>
          <w:rFonts w:ascii="Times New Roman" w:hAnsi="Times New Roman" w:cs="Times New Roman"/>
          <w:i/>
          <w:iCs/>
          <w:sz w:val="24"/>
          <w:szCs w:val="24"/>
        </w:rPr>
      </w:pPr>
      <w:r w:rsidRPr="009A3C6F">
        <w:rPr>
          <w:rFonts w:ascii="Times New Roman" w:hAnsi="Times New Roman" w:cs="Times New Roman"/>
          <w:i/>
          <w:iCs/>
          <w:sz w:val="24"/>
          <w:szCs w:val="24"/>
        </w:rPr>
        <w:t>Баранова Е</w:t>
      </w:r>
      <w:r>
        <w:rPr>
          <w:rFonts w:ascii="Times New Roman" w:hAnsi="Times New Roman" w:cs="Times New Roman"/>
          <w:i/>
          <w:iCs/>
          <w:sz w:val="24"/>
          <w:szCs w:val="24"/>
        </w:rPr>
        <w:t>.</w:t>
      </w:r>
      <w:r w:rsidRPr="009A3C6F">
        <w:rPr>
          <w:rFonts w:ascii="Times New Roman" w:hAnsi="Times New Roman" w:cs="Times New Roman"/>
          <w:i/>
          <w:iCs/>
          <w:sz w:val="24"/>
          <w:szCs w:val="24"/>
        </w:rPr>
        <w:t>С</w:t>
      </w:r>
      <w:r>
        <w:rPr>
          <w:rFonts w:ascii="Times New Roman" w:hAnsi="Times New Roman" w:cs="Times New Roman"/>
          <w:i/>
          <w:iCs/>
          <w:sz w:val="24"/>
          <w:szCs w:val="24"/>
        </w:rPr>
        <w:t>.</w:t>
      </w:r>
    </w:p>
    <w:p w14:paraId="40B7B374" w14:textId="77777777" w:rsidR="009A3C6F" w:rsidRPr="002B56C4" w:rsidRDefault="009A3C6F" w:rsidP="009A3C6F">
      <w:pPr>
        <w:shd w:val="clear" w:color="auto" w:fill="FFFFFF"/>
        <w:rPr>
          <w:rFonts w:ascii="Times New Roman" w:hAnsi="Times New Roman" w:cs="Times New Roman"/>
          <w:b/>
        </w:rPr>
      </w:pPr>
      <w:r w:rsidRPr="002B56C4">
        <w:rPr>
          <w:rFonts w:ascii="Times New Roman" w:hAnsi="Times New Roman" w:cs="Times New Roman"/>
          <w:b/>
        </w:rPr>
        <w:t>Развитие читательской грамотности на уроках обществознания</w:t>
      </w:r>
    </w:p>
    <w:p w14:paraId="58984A8F" w14:textId="72261568" w:rsidR="009A3C6F" w:rsidRPr="009A3C6F" w:rsidRDefault="009A3C6F" w:rsidP="000D7DF7">
      <w:pPr>
        <w:spacing w:after="0" w:line="240" w:lineRule="auto"/>
        <w:contextualSpacing/>
        <w:rPr>
          <w:rFonts w:ascii="Times New Roman" w:hAnsi="Times New Roman" w:cs="Times New Roman"/>
          <w:i/>
          <w:iCs/>
          <w:sz w:val="24"/>
          <w:szCs w:val="24"/>
        </w:rPr>
      </w:pPr>
      <w:r w:rsidRPr="009A3C6F">
        <w:rPr>
          <w:rFonts w:ascii="Times New Roman" w:hAnsi="Times New Roman" w:cs="Times New Roman"/>
          <w:i/>
          <w:iCs/>
          <w:sz w:val="24"/>
          <w:szCs w:val="24"/>
        </w:rPr>
        <w:t>Коростелева А.М.</w:t>
      </w:r>
    </w:p>
    <w:p w14:paraId="3A1031E4" w14:textId="126593D8" w:rsidR="009A3C6F" w:rsidRDefault="009A3C6F" w:rsidP="000D7DF7">
      <w:pPr>
        <w:spacing w:after="0" w:line="240" w:lineRule="auto"/>
        <w:contextualSpacing/>
        <w:rPr>
          <w:rFonts w:ascii="Times New Roman" w:hAnsi="Times New Roman"/>
          <w:b/>
          <w:bCs/>
          <w:sz w:val="24"/>
          <w:szCs w:val="24"/>
        </w:rPr>
      </w:pPr>
      <w:r w:rsidRPr="0006692E">
        <w:rPr>
          <w:rFonts w:ascii="Times New Roman" w:hAnsi="Times New Roman"/>
          <w:b/>
          <w:bCs/>
          <w:sz w:val="24"/>
          <w:szCs w:val="24"/>
        </w:rPr>
        <w:t xml:space="preserve">Формирование </w:t>
      </w:r>
      <w:r>
        <w:rPr>
          <w:rFonts w:ascii="Times New Roman" w:hAnsi="Times New Roman"/>
          <w:b/>
          <w:bCs/>
          <w:sz w:val="24"/>
          <w:szCs w:val="24"/>
        </w:rPr>
        <w:t xml:space="preserve">финансовой </w:t>
      </w:r>
      <w:r w:rsidRPr="0006692E">
        <w:rPr>
          <w:rFonts w:ascii="Times New Roman" w:hAnsi="Times New Roman"/>
          <w:b/>
          <w:bCs/>
          <w:sz w:val="24"/>
          <w:szCs w:val="24"/>
        </w:rPr>
        <w:t>грамотности как компонента функциональной грамотности</w:t>
      </w:r>
    </w:p>
    <w:p w14:paraId="5DE57712" w14:textId="520C991E" w:rsidR="00B114E5" w:rsidRDefault="00B114E5" w:rsidP="000D7DF7">
      <w:pPr>
        <w:spacing w:after="0" w:line="240" w:lineRule="auto"/>
        <w:contextualSpacing/>
        <w:rPr>
          <w:rFonts w:ascii="Times New Roman" w:hAnsi="Times New Roman"/>
          <w:b/>
          <w:bCs/>
          <w:sz w:val="24"/>
          <w:szCs w:val="24"/>
        </w:rPr>
      </w:pPr>
    </w:p>
    <w:p w14:paraId="485AF9E0" w14:textId="70BE39E1" w:rsidR="00AD70CB" w:rsidRPr="00AD70CB" w:rsidRDefault="00AD70CB" w:rsidP="000D7DF7">
      <w:pPr>
        <w:spacing w:after="0" w:line="240" w:lineRule="auto"/>
        <w:contextualSpacing/>
        <w:rPr>
          <w:rFonts w:ascii="Times New Roman" w:hAnsi="Times New Roman"/>
          <w:i/>
          <w:iCs/>
          <w:sz w:val="24"/>
          <w:szCs w:val="24"/>
        </w:rPr>
      </w:pPr>
      <w:r w:rsidRPr="00AD70CB">
        <w:rPr>
          <w:rFonts w:ascii="Times New Roman" w:hAnsi="Times New Roman"/>
          <w:i/>
          <w:iCs/>
          <w:sz w:val="24"/>
          <w:szCs w:val="24"/>
        </w:rPr>
        <w:t>Лукичёва Е.Ю.</w:t>
      </w:r>
      <w:r w:rsidR="007D739B">
        <w:rPr>
          <w:rFonts w:ascii="Times New Roman" w:hAnsi="Times New Roman"/>
          <w:i/>
          <w:iCs/>
          <w:sz w:val="24"/>
          <w:szCs w:val="24"/>
        </w:rPr>
        <w:t>,</w:t>
      </w:r>
      <w:r w:rsidRPr="00AD70CB">
        <w:rPr>
          <w:rFonts w:ascii="Times New Roman" w:hAnsi="Times New Roman"/>
          <w:i/>
          <w:iCs/>
          <w:sz w:val="24"/>
          <w:szCs w:val="24"/>
        </w:rPr>
        <w:t xml:space="preserve"> Голубева С.А.</w:t>
      </w:r>
    </w:p>
    <w:p w14:paraId="204FC18F" w14:textId="1B665BC9" w:rsidR="00AD70CB" w:rsidRDefault="007D739B" w:rsidP="000D7DF7">
      <w:pPr>
        <w:spacing w:after="0" w:line="240" w:lineRule="auto"/>
        <w:contextualSpacing/>
        <w:rPr>
          <w:rFonts w:ascii="Times New Roman" w:hAnsi="Times New Roman"/>
          <w:b/>
          <w:bCs/>
          <w:sz w:val="24"/>
          <w:szCs w:val="24"/>
        </w:rPr>
      </w:pPr>
      <w:r w:rsidRPr="007D739B">
        <w:rPr>
          <w:rFonts w:ascii="Times New Roman" w:hAnsi="Times New Roman"/>
          <w:b/>
          <w:bCs/>
          <w:sz w:val="24"/>
          <w:szCs w:val="24"/>
        </w:rPr>
        <w:t>Математическая грамотность: сущность понятия, методика формирования и оценки</w:t>
      </w:r>
    </w:p>
    <w:p w14:paraId="40DBE385" w14:textId="77777777" w:rsidR="007D739B" w:rsidRDefault="007D739B" w:rsidP="000D7DF7">
      <w:pPr>
        <w:spacing w:after="0" w:line="240" w:lineRule="auto"/>
        <w:contextualSpacing/>
        <w:rPr>
          <w:rFonts w:ascii="Times New Roman" w:hAnsi="Times New Roman"/>
          <w:b/>
          <w:bCs/>
          <w:sz w:val="24"/>
          <w:szCs w:val="24"/>
        </w:rPr>
      </w:pPr>
    </w:p>
    <w:p w14:paraId="6D323236" w14:textId="4182CF13" w:rsidR="00F42187" w:rsidRPr="00AD70CB" w:rsidRDefault="00AD70CB" w:rsidP="000D7DF7">
      <w:pPr>
        <w:spacing w:after="0" w:line="240" w:lineRule="auto"/>
        <w:contextualSpacing/>
        <w:rPr>
          <w:rFonts w:ascii="Times New Roman" w:hAnsi="Times New Roman"/>
          <w:i/>
          <w:iCs/>
          <w:sz w:val="24"/>
          <w:szCs w:val="24"/>
        </w:rPr>
      </w:pPr>
      <w:r w:rsidRPr="00AD70CB">
        <w:rPr>
          <w:rFonts w:ascii="Times New Roman" w:hAnsi="Times New Roman"/>
          <w:i/>
          <w:iCs/>
          <w:sz w:val="24"/>
          <w:szCs w:val="24"/>
        </w:rPr>
        <w:t xml:space="preserve">Иваньшина Е.В., Истомина Е.А. </w:t>
      </w:r>
    </w:p>
    <w:p w14:paraId="524EDF12" w14:textId="29FDE0ED" w:rsidR="00AD70CB" w:rsidRDefault="007D739B" w:rsidP="00ED15B0">
      <w:pPr>
        <w:spacing w:after="0" w:line="240" w:lineRule="auto"/>
        <w:contextualSpacing/>
        <w:jc w:val="both"/>
        <w:rPr>
          <w:rFonts w:ascii="Times New Roman" w:hAnsi="Times New Roman"/>
          <w:b/>
          <w:bCs/>
          <w:sz w:val="24"/>
          <w:szCs w:val="24"/>
        </w:rPr>
      </w:pPr>
      <w:r>
        <w:rPr>
          <w:rFonts w:ascii="Times New Roman" w:hAnsi="Times New Roman"/>
          <w:b/>
          <w:bCs/>
          <w:sz w:val="24"/>
          <w:szCs w:val="24"/>
        </w:rPr>
        <w:t>Развитие и оценка естественнонаучной грамотности учащихся на уроках предметов естественнонаучного цикла</w:t>
      </w:r>
    </w:p>
    <w:p w14:paraId="0BAA9EEB" w14:textId="2B9F6767" w:rsidR="00ED15B0" w:rsidRDefault="00ED15B0" w:rsidP="000D7DF7">
      <w:pPr>
        <w:spacing w:after="0" w:line="240" w:lineRule="auto"/>
        <w:contextualSpacing/>
        <w:rPr>
          <w:rFonts w:ascii="Times New Roman" w:hAnsi="Times New Roman"/>
          <w:b/>
          <w:bCs/>
          <w:sz w:val="24"/>
          <w:szCs w:val="24"/>
        </w:rPr>
      </w:pPr>
    </w:p>
    <w:p w14:paraId="1D4E9F94" w14:textId="42403EA6" w:rsidR="00ED15B0" w:rsidRDefault="00ED15B0" w:rsidP="000D7DF7">
      <w:pPr>
        <w:spacing w:after="0" w:line="240" w:lineRule="auto"/>
        <w:contextualSpacing/>
        <w:rPr>
          <w:rFonts w:ascii="Times New Roman" w:hAnsi="Times New Roman"/>
          <w:b/>
          <w:bCs/>
          <w:sz w:val="24"/>
          <w:szCs w:val="24"/>
        </w:rPr>
      </w:pPr>
      <w:r>
        <w:rPr>
          <w:rFonts w:ascii="Times New Roman" w:hAnsi="Times New Roman"/>
          <w:b/>
          <w:bCs/>
          <w:sz w:val="24"/>
          <w:szCs w:val="24"/>
        </w:rPr>
        <w:t>Сведения об авторах</w:t>
      </w:r>
    </w:p>
    <w:p w14:paraId="3DE0620B" w14:textId="39BD3083" w:rsidR="00B114E5" w:rsidRDefault="00B114E5" w:rsidP="003C610B">
      <w:pPr>
        <w:rPr>
          <w:rFonts w:ascii="Times New Roman" w:hAnsi="Times New Roman"/>
          <w:b/>
          <w:bCs/>
          <w:sz w:val="24"/>
          <w:szCs w:val="24"/>
        </w:rPr>
      </w:pPr>
      <w:r>
        <w:rPr>
          <w:rFonts w:ascii="Times New Roman" w:hAnsi="Times New Roman"/>
          <w:b/>
          <w:bCs/>
          <w:sz w:val="24"/>
          <w:szCs w:val="24"/>
        </w:rPr>
        <w:br w:type="page"/>
      </w:r>
    </w:p>
    <w:p w14:paraId="306A3944" w14:textId="7BE5C724" w:rsidR="00F42187" w:rsidRDefault="00F42187" w:rsidP="00F42187">
      <w:pPr>
        <w:jc w:val="right"/>
        <w:rPr>
          <w:rFonts w:ascii="Times New Roman" w:hAnsi="Times New Roman"/>
          <w:b/>
          <w:bCs/>
          <w:sz w:val="24"/>
          <w:szCs w:val="24"/>
        </w:rPr>
      </w:pPr>
      <w:r>
        <w:rPr>
          <w:rFonts w:ascii="Times New Roman" w:hAnsi="Times New Roman"/>
          <w:b/>
          <w:bCs/>
          <w:sz w:val="24"/>
          <w:szCs w:val="24"/>
        </w:rPr>
        <w:lastRenderedPageBreak/>
        <w:t>Барыкина И.Е.</w:t>
      </w:r>
      <w:r w:rsidR="00AD70CB">
        <w:rPr>
          <w:rFonts w:ascii="Times New Roman" w:hAnsi="Times New Roman"/>
          <w:b/>
          <w:bCs/>
          <w:sz w:val="24"/>
          <w:szCs w:val="24"/>
        </w:rPr>
        <w:t>, Иваньшина Е.В.</w:t>
      </w:r>
    </w:p>
    <w:p w14:paraId="085DBD09" w14:textId="54894007" w:rsidR="00F42187" w:rsidRDefault="00F42187" w:rsidP="00F42187">
      <w:pPr>
        <w:jc w:val="center"/>
        <w:rPr>
          <w:rFonts w:ascii="Times New Roman" w:hAnsi="Times New Roman"/>
          <w:b/>
          <w:bCs/>
          <w:sz w:val="24"/>
          <w:szCs w:val="24"/>
        </w:rPr>
      </w:pPr>
      <w:r>
        <w:rPr>
          <w:rFonts w:ascii="Times New Roman" w:hAnsi="Times New Roman"/>
          <w:b/>
          <w:bCs/>
          <w:sz w:val="24"/>
          <w:szCs w:val="24"/>
        </w:rPr>
        <w:t>Введение</w:t>
      </w:r>
    </w:p>
    <w:p w14:paraId="4DA15865" w14:textId="77777777" w:rsidR="00F42187" w:rsidRDefault="00F42187">
      <w:pPr>
        <w:rPr>
          <w:rFonts w:ascii="Times New Roman" w:hAnsi="Times New Roman"/>
          <w:b/>
          <w:bCs/>
          <w:sz w:val="24"/>
          <w:szCs w:val="24"/>
        </w:rPr>
      </w:pPr>
    </w:p>
    <w:p w14:paraId="56CCA665" w14:textId="3617EE94" w:rsidR="00F42187" w:rsidRDefault="00434E01" w:rsidP="00434E01">
      <w:pPr>
        <w:spacing w:after="0" w:line="240" w:lineRule="auto"/>
        <w:ind w:firstLine="709"/>
        <w:contextualSpacing/>
        <w:jc w:val="both"/>
        <w:rPr>
          <w:rFonts w:ascii="Times New Roman" w:hAnsi="Times New Roman" w:cs="Times New Roman"/>
          <w:iCs/>
          <w:sz w:val="24"/>
          <w:szCs w:val="24"/>
        </w:rPr>
      </w:pPr>
      <w:r w:rsidRPr="00434E01">
        <w:rPr>
          <w:rFonts w:ascii="Times New Roman" w:hAnsi="Times New Roman"/>
          <w:sz w:val="24"/>
          <w:szCs w:val="24"/>
        </w:rPr>
        <w:t xml:space="preserve">Проблема </w:t>
      </w:r>
      <w:r>
        <w:rPr>
          <w:rFonts w:ascii="Times New Roman" w:hAnsi="Times New Roman"/>
          <w:sz w:val="24"/>
          <w:szCs w:val="24"/>
        </w:rPr>
        <w:t xml:space="preserve">соотношения знаний и умений в образовательных результатах обучающихся средней школы была поставлена еще в середине позапрошлого века, в период развития отечественного среднего и высшего образования. </w:t>
      </w:r>
      <w:r w:rsidR="003849A7">
        <w:rPr>
          <w:rFonts w:ascii="Times New Roman" w:hAnsi="Times New Roman"/>
          <w:sz w:val="24"/>
          <w:szCs w:val="24"/>
        </w:rPr>
        <w:t xml:space="preserve">Что важнее для современного ученика – знать или уметь? – этот вопрос являлся одним из ключевых в рассуждениях о преобразованиях учебного ведомства военного министра второй половины </w:t>
      </w:r>
      <w:r w:rsidR="003849A7">
        <w:rPr>
          <w:rFonts w:ascii="Times New Roman" w:hAnsi="Times New Roman"/>
          <w:sz w:val="24"/>
          <w:szCs w:val="24"/>
          <w:lang w:val="en-US"/>
        </w:rPr>
        <w:t>XIX</w:t>
      </w:r>
      <w:r w:rsidR="003849A7">
        <w:rPr>
          <w:rFonts w:ascii="Times New Roman" w:hAnsi="Times New Roman"/>
          <w:sz w:val="24"/>
          <w:szCs w:val="24"/>
        </w:rPr>
        <w:t xml:space="preserve"> в. Д.А. Милютина. </w:t>
      </w:r>
      <w:r w:rsidR="00545BE3">
        <w:rPr>
          <w:rFonts w:ascii="Times New Roman" w:hAnsi="Times New Roman"/>
          <w:sz w:val="24"/>
          <w:szCs w:val="24"/>
        </w:rPr>
        <w:t xml:space="preserve">Он полагал, что </w:t>
      </w:r>
      <w:r w:rsidR="00545BE3">
        <w:rPr>
          <w:rFonts w:ascii="Times New Roman" w:hAnsi="Times New Roman" w:cs="Times New Roman"/>
          <w:sz w:val="24"/>
          <w:szCs w:val="24"/>
        </w:rPr>
        <w:t xml:space="preserve">что «у нас вообще учение имеет характер слишком теоретический и отвлеченный», «наши русские ученики, может быть, имеют теоретическое образование не меньшее, если не большее, чем в Западной Европе; но гораздо слабее во всем, что относится к </w:t>
      </w:r>
      <w:r w:rsidR="00545BE3" w:rsidRPr="00552E57">
        <w:rPr>
          <w:rFonts w:ascii="Times New Roman" w:hAnsi="Times New Roman" w:cs="Times New Roman"/>
          <w:i/>
          <w:sz w:val="24"/>
          <w:szCs w:val="24"/>
        </w:rPr>
        <w:t>практическому применению</w:t>
      </w:r>
      <w:r w:rsidR="00545BE3">
        <w:rPr>
          <w:rFonts w:ascii="Times New Roman" w:hAnsi="Times New Roman" w:cs="Times New Roman"/>
          <w:i/>
          <w:sz w:val="24"/>
          <w:szCs w:val="24"/>
        </w:rPr>
        <w:t>»</w:t>
      </w:r>
      <w:r w:rsidR="00545BE3">
        <w:rPr>
          <w:rStyle w:val="ac"/>
          <w:rFonts w:ascii="Times New Roman" w:hAnsi="Times New Roman"/>
          <w:sz w:val="24"/>
          <w:szCs w:val="24"/>
        </w:rPr>
        <w:footnoteReference w:id="1"/>
      </w:r>
      <w:r w:rsidR="00545BE3">
        <w:rPr>
          <w:rFonts w:ascii="Times New Roman" w:hAnsi="Times New Roman" w:cs="Times New Roman"/>
          <w:iCs/>
          <w:sz w:val="24"/>
          <w:szCs w:val="24"/>
        </w:rPr>
        <w:t xml:space="preserve">. </w:t>
      </w:r>
      <w:r w:rsidR="0052429C">
        <w:rPr>
          <w:rFonts w:ascii="Times New Roman" w:hAnsi="Times New Roman" w:cs="Times New Roman"/>
          <w:iCs/>
          <w:sz w:val="24"/>
          <w:szCs w:val="24"/>
        </w:rPr>
        <w:t>В тот период российская система образования сделала первый шаг в этом направлении – в преподавание школьных предметов</w:t>
      </w:r>
      <w:r w:rsidR="00A56CE7">
        <w:rPr>
          <w:rFonts w:ascii="Times New Roman" w:hAnsi="Times New Roman" w:cs="Times New Roman"/>
          <w:iCs/>
          <w:sz w:val="24"/>
          <w:szCs w:val="24"/>
        </w:rPr>
        <w:t xml:space="preserve"> были введены наглядные пособия. Их покупало за границей Военное министерство, ставшее, по словам современников, истинным министерством народного просвещения. По иностранным образцам отечественные методисты разработали собственные наглядные пособия, собранные в Педагогическом музее военно-учебных заведений. В этом учреждении возникли и первые методические кабинеты.</w:t>
      </w:r>
    </w:p>
    <w:p w14:paraId="01FB8424" w14:textId="3E06E0FB" w:rsidR="00BE0D87" w:rsidRPr="003D312C" w:rsidRDefault="00A56CE7" w:rsidP="00BE0D87">
      <w:pPr>
        <w:spacing w:after="0" w:line="240" w:lineRule="auto"/>
        <w:ind w:firstLine="709"/>
        <w:contextualSpacing/>
        <w:jc w:val="both"/>
        <w:rPr>
          <w:rFonts w:ascii="Times New Roman" w:hAnsi="Times New Roman" w:cs="Times New Roman"/>
          <w:sz w:val="24"/>
          <w:szCs w:val="24"/>
        </w:rPr>
      </w:pPr>
      <w:r>
        <w:rPr>
          <w:rFonts w:ascii="Times New Roman" w:hAnsi="Times New Roman" w:cs="Times New Roman"/>
          <w:iCs/>
          <w:sz w:val="24"/>
          <w:szCs w:val="24"/>
        </w:rPr>
        <w:t xml:space="preserve">Второй шаг был сделан в период становления советской школы. </w:t>
      </w:r>
      <w:r w:rsidR="00717064">
        <w:rPr>
          <w:rFonts w:ascii="Times New Roman" w:hAnsi="Times New Roman" w:cs="Times New Roman"/>
          <w:iCs/>
          <w:sz w:val="24"/>
          <w:szCs w:val="24"/>
        </w:rPr>
        <w:t xml:space="preserve">В начале 1920-х гг. в школьное образование был введен метод проектов. </w:t>
      </w:r>
      <w:r w:rsidR="00717064" w:rsidRPr="00846CA6">
        <w:rPr>
          <w:rFonts w:ascii="Times New Roman" w:hAnsi="Times New Roman" w:cs="Times New Roman"/>
          <w:sz w:val="24"/>
          <w:szCs w:val="24"/>
        </w:rPr>
        <w:t>В 1929 г. в газете «Правда» появилась статья историка М.Н. Покровского, заместителя наркома просвещения «Какая нам нужна средняя школа»</w:t>
      </w:r>
      <w:bookmarkStart w:id="0" w:name="_Hlk87123569"/>
      <w:r w:rsidR="00717064">
        <w:rPr>
          <w:rStyle w:val="ac"/>
          <w:rFonts w:ascii="Times New Roman" w:hAnsi="Times New Roman" w:cs="Times New Roman"/>
          <w:sz w:val="24"/>
          <w:szCs w:val="24"/>
        </w:rPr>
        <w:footnoteReference w:id="2"/>
      </w:r>
      <w:bookmarkEnd w:id="0"/>
      <w:r w:rsidR="00717064">
        <w:rPr>
          <w:rFonts w:ascii="Times New Roman" w:hAnsi="Times New Roman" w:cs="Times New Roman"/>
          <w:sz w:val="24"/>
          <w:szCs w:val="24"/>
        </w:rPr>
        <w:t xml:space="preserve">. </w:t>
      </w:r>
      <w:r w:rsidR="00BE0D87">
        <w:rPr>
          <w:rFonts w:ascii="Times New Roman" w:hAnsi="Times New Roman" w:cs="Times New Roman"/>
          <w:sz w:val="24"/>
          <w:szCs w:val="24"/>
        </w:rPr>
        <w:t>Эта публикация полностью соответствует риторике и идеологическим представлениям той эпохи. М.Н. Покровский полагал, что ответ на важный вопрос, вынесенный в заглавие статьи – какая нам нужна средняя школа? – зависит от государственного заказа. В период коллективизации и индустриализации государство стремилось получить квалифицированных рабочих, поэтому советской власти нужны была не «словесная общеобразовательная школа», а «политехническая», т.е. формирующая в первую очередь практические, профессиональные навыки, основанная на деятельностном подходе к обучению. В качестве примера автор приводит американский опыт, когда работа на уроке сообщает «самые элементарные, необходимые и доступные навыки и знания для общей ориентировки и деятельности в будущей практической жизни, в той или иной области производства». Этот аспект сближает рассуждения Д.А. Милютина и М.Н. Покровского.</w:t>
      </w:r>
    </w:p>
    <w:p w14:paraId="4F287CC8" w14:textId="3FD2957A" w:rsidR="00A56CE7" w:rsidRDefault="00BE0D87" w:rsidP="00434E01">
      <w:pPr>
        <w:spacing w:after="0" w:line="240" w:lineRule="auto"/>
        <w:ind w:firstLine="709"/>
        <w:contextualSpacing/>
        <w:jc w:val="both"/>
        <w:rPr>
          <w:rFonts w:ascii="Times New Roman" w:hAnsi="Times New Roman"/>
          <w:iCs/>
          <w:sz w:val="24"/>
          <w:szCs w:val="24"/>
        </w:rPr>
      </w:pPr>
      <w:r>
        <w:rPr>
          <w:rFonts w:ascii="Times New Roman" w:hAnsi="Times New Roman"/>
          <w:iCs/>
          <w:sz w:val="24"/>
          <w:szCs w:val="24"/>
        </w:rPr>
        <w:t xml:space="preserve">Во второй половине </w:t>
      </w:r>
      <w:r>
        <w:rPr>
          <w:rFonts w:ascii="Times New Roman" w:hAnsi="Times New Roman"/>
          <w:iCs/>
          <w:sz w:val="24"/>
          <w:szCs w:val="24"/>
          <w:lang w:val="en-US"/>
        </w:rPr>
        <w:t>XX</w:t>
      </w:r>
      <w:r>
        <w:rPr>
          <w:rFonts w:ascii="Times New Roman" w:hAnsi="Times New Roman"/>
          <w:iCs/>
          <w:sz w:val="24"/>
          <w:szCs w:val="24"/>
        </w:rPr>
        <w:t xml:space="preserve"> столетия в школьном образовании получили развитие обе тенденции: неотъемлемой частью обучения стали наглядные пособия, </w:t>
      </w:r>
      <w:r w:rsidR="00937524">
        <w:rPr>
          <w:rFonts w:ascii="Times New Roman" w:hAnsi="Times New Roman"/>
          <w:iCs/>
          <w:sz w:val="24"/>
          <w:szCs w:val="24"/>
        </w:rPr>
        <w:t>профессиональные</w:t>
      </w:r>
      <w:r>
        <w:rPr>
          <w:rFonts w:ascii="Times New Roman" w:hAnsi="Times New Roman"/>
          <w:iCs/>
          <w:sz w:val="24"/>
          <w:szCs w:val="24"/>
        </w:rPr>
        <w:t xml:space="preserve"> навыки и подготовка к будущей профессии приобретались </w:t>
      </w:r>
      <w:r w:rsidR="00937524">
        <w:rPr>
          <w:rFonts w:ascii="Times New Roman" w:hAnsi="Times New Roman"/>
          <w:iCs/>
          <w:sz w:val="24"/>
          <w:szCs w:val="24"/>
        </w:rPr>
        <w:t>на производственной практике.</w:t>
      </w:r>
    </w:p>
    <w:p w14:paraId="0CBD335A" w14:textId="31753321" w:rsidR="00937524" w:rsidRDefault="00937524" w:rsidP="00434E01">
      <w:pPr>
        <w:spacing w:after="0" w:line="240" w:lineRule="auto"/>
        <w:ind w:firstLine="709"/>
        <w:contextualSpacing/>
        <w:jc w:val="both"/>
        <w:rPr>
          <w:rFonts w:ascii="Times New Roman" w:hAnsi="Times New Roman"/>
          <w:iCs/>
          <w:sz w:val="24"/>
          <w:szCs w:val="24"/>
        </w:rPr>
      </w:pPr>
      <w:r>
        <w:rPr>
          <w:rFonts w:ascii="Times New Roman" w:hAnsi="Times New Roman"/>
          <w:iCs/>
          <w:sz w:val="24"/>
          <w:szCs w:val="24"/>
        </w:rPr>
        <w:t xml:space="preserve">Однако переход к информационному обществу, появление нового информационного поля на рубеже </w:t>
      </w:r>
      <w:r>
        <w:rPr>
          <w:rFonts w:ascii="Times New Roman" w:hAnsi="Times New Roman"/>
          <w:iCs/>
          <w:sz w:val="24"/>
          <w:szCs w:val="24"/>
          <w:lang w:val="en-US"/>
        </w:rPr>
        <w:t>XX</w:t>
      </w:r>
      <w:r w:rsidRPr="00937524">
        <w:rPr>
          <w:rFonts w:ascii="Times New Roman" w:hAnsi="Times New Roman"/>
          <w:iCs/>
          <w:sz w:val="24"/>
          <w:szCs w:val="24"/>
        </w:rPr>
        <w:t>—</w:t>
      </w:r>
      <w:r>
        <w:rPr>
          <w:rFonts w:ascii="Times New Roman" w:hAnsi="Times New Roman"/>
          <w:iCs/>
          <w:sz w:val="24"/>
          <w:szCs w:val="24"/>
          <w:lang w:val="en-US"/>
        </w:rPr>
        <w:t>XXI</w:t>
      </w:r>
      <w:r>
        <w:rPr>
          <w:rFonts w:ascii="Times New Roman" w:hAnsi="Times New Roman"/>
          <w:iCs/>
          <w:sz w:val="24"/>
          <w:szCs w:val="24"/>
        </w:rPr>
        <w:t xml:space="preserve"> вв., оказавшее влияние </w:t>
      </w:r>
      <w:r w:rsidR="00AD4618">
        <w:rPr>
          <w:rFonts w:ascii="Times New Roman" w:hAnsi="Times New Roman"/>
          <w:iCs/>
          <w:sz w:val="24"/>
          <w:szCs w:val="24"/>
        </w:rPr>
        <w:t>на познавательные возможности современных школьников</w:t>
      </w:r>
      <w:r>
        <w:rPr>
          <w:rFonts w:ascii="Times New Roman" w:hAnsi="Times New Roman"/>
          <w:iCs/>
          <w:sz w:val="24"/>
          <w:szCs w:val="24"/>
        </w:rPr>
        <w:t xml:space="preserve"> поставило перед системой образования новые задачи</w:t>
      </w:r>
      <w:r w:rsidR="00AD4618">
        <w:rPr>
          <w:rFonts w:ascii="Times New Roman" w:hAnsi="Times New Roman"/>
          <w:iCs/>
          <w:sz w:val="24"/>
          <w:szCs w:val="24"/>
        </w:rPr>
        <w:t>. Создание конкурентноспособной экономики требует от выпускников школы умений читать и понимать информацию, представленную в разных знаковых системах. Эти умения, несомненно, должны быть основаны на знаниях.</w:t>
      </w:r>
    </w:p>
    <w:p w14:paraId="78373D52" w14:textId="29287B02" w:rsidR="00AD4618" w:rsidRDefault="00AD70CB" w:rsidP="00434E01">
      <w:pPr>
        <w:spacing w:after="0" w:line="240" w:lineRule="auto"/>
        <w:ind w:firstLine="709"/>
        <w:contextualSpacing/>
        <w:jc w:val="both"/>
        <w:rPr>
          <w:rFonts w:ascii="Times New Roman" w:hAnsi="Times New Roman"/>
          <w:iCs/>
          <w:sz w:val="24"/>
          <w:szCs w:val="24"/>
        </w:rPr>
      </w:pPr>
      <w:r w:rsidRPr="00AD70CB">
        <w:rPr>
          <w:rFonts w:ascii="Times New Roman" w:hAnsi="Times New Roman"/>
          <w:iCs/>
          <w:sz w:val="24"/>
          <w:szCs w:val="24"/>
        </w:rPr>
        <w:t xml:space="preserve">Но </w:t>
      </w:r>
      <w:r w:rsidR="009032F4" w:rsidRPr="00AD70CB">
        <w:rPr>
          <w:rFonts w:ascii="Times New Roman" w:hAnsi="Times New Roman"/>
          <w:iCs/>
          <w:sz w:val="24"/>
          <w:szCs w:val="24"/>
        </w:rPr>
        <w:t>н</w:t>
      </w:r>
      <w:r w:rsidR="009032F4">
        <w:rPr>
          <w:rFonts w:ascii="Times New Roman" w:hAnsi="Times New Roman"/>
          <w:iCs/>
          <w:sz w:val="24"/>
          <w:szCs w:val="24"/>
        </w:rPr>
        <w:t xml:space="preserve">аибольшую результативность современной системы обучения учёные, исследователи и педагоги видят в метапредметных умениях, основой которых становится умение учиться. Поэтому на современном этапе развития образования актуальной проблемой </w:t>
      </w:r>
      <w:r w:rsidR="009F05F3">
        <w:rPr>
          <w:rFonts w:ascii="Times New Roman" w:hAnsi="Times New Roman"/>
          <w:iCs/>
          <w:sz w:val="24"/>
          <w:szCs w:val="24"/>
        </w:rPr>
        <w:t>являе</w:t>
      </w:r>
      <w:r w:rsidR="009032F4">
        <w:rPr>
          <w:rFonts w:ascii="Times New Roman" w:hAnsi="Times New Roman"/>
          <w:iCs/>
          <w:sz w:val="24"/>
          <w:szCs w:val="24"/>
        </w:rPr>
        <w:t>тся способность решать практикоориентированные задачи с привлечением знаний разных предметных областей или комплексных знаний и метапредметных умений. Такое сочетание и содержит понятие «функциональная грамотность». «</w:t>
      </w:r>
      <w:r w:rsidR="009032F4" w:rsidRPr="009032F4">
        <w:rPr>
          <w:rFonts w:ascii="Times New Roman" w:hAnsi="Times New Roman"/>
          <w:iCs/>
          <w:sz w:val="24"/>
          <w:szCs w:val="24"/>
        </w:rPr>
        <w:t xml:space="preserve">Функциональная грамотность в широком смысле представляет собой интегральное качество личности, которое можно рассматривать в различных аспектах, при этом инвариантными являются математическая, читательская и </w:t>
      </w:r>
      <w:r w:rsidR="009032F4" w:rsidRPr="009032F4">
        <w:rPr>
          <w:rFonts w:ascii="Times New Roman" w:hAnsi="Times New Roman"/>
          <w:iCs/>
          <w:sz w:val="24"/>
          <w:szCs w:val="24"/>
        </w:rPr>
        <w:lastRenderedPageBreak/>
        <w:t>естественнонаучная грамотность. Она демонстрирует, насколько обучающийся может использовать полученные знания, умения и навыки в реальных жизненных ситуациях и фиксирует минимально необходимый уровень готовности личности для осуществления ее жизнедеятельности в конкретной культурной среде</w:t>
      </w:r>
      <w:r w:rsidR="009032F4">
        <w:rPr>
          <w:rFonts w:ascii="Times New Roman" w:hAnsi="Times New Roman"/>
          <w:iCs/>
          <w:sz w:val="24"/>
          <w:szCs w:val="24"/>
        </w:rPr>
        <w:t>»</w:t>
      </w:r>
      <w:r w:rsidR="006E786D">
        <w:rPr>
          <w:rStyle w:val="ac"/>
          <w:rFonts w:ascii="Times New Roman" w:hAnsi="Times New Roman" w:cs="Times New Roman"/>
          <w:sz w:val="24"/>
          <w:szCs w:val="24"/>
        </w:rPr>
        <w:footnoteReference w:id="3"/>
      </w:r>
      <w:r w:rsidR="00A43EF9">
        <w:rPr>
          <w:rFonts w:ascii="Times New Roman" w:hAnsi="Times New Roman"/>
          <w:iCs/>
          <w:sz w:val="24"/>
          <w:szCs w:val="24"/>
        </w:rPr>
        <w:t xml:space="preserve">. </w:t>
      </w:r>
      <w:r w:rsidR="00A43EF9" w:rsidRPr="00A43EF9">
        <w:rPr>
          <w:rFonts w:ascii="Times New Roman" w:hAnsi="Times New Roman"/>
          <w:iCs/>
          <w:sz w:val="24"/>
          <w:szCs w:val="24"/>
        </w:rPr>
        <w:t>В жизни не может быть стандартных ситуаций, поэтому и решения должны быть нестандартные. Для этого необходимо уметь переходить из одной предметной области в другую, искать и открывать связующие пути, строить мосты для перехода.</w:t>
      </w:r>
      <w:r w:rsidR="00A43EF9">
        <w:rPr>
          <w:rFonts w:ascii="Times New Roman" w:hAnsi="Times New Roman"/>
          <w:iCs/>
          <w:sz w:val="24"/>
          <w:szCs w:val="24"/>
        </w:rPr>
        <w:t xml:space="preserve"> </w:t>
      </w:r>
      <w:r w:rsidR="00AD4618">
        <w:rPr>
          <w:rFonts w:ascii="Times New Roman" w:hAnsi="Times New Roman"/>
          <w:iCs/>
          <w:sz w:val="24"/>
          <w:szCs w:val="24"/>
        </w:rPr>
        <w:t xml:space="preserve">Формирование функциональной грамотности является важным шагом </w:t>
      </w:r>
      <w:r w:rsidR="009C187F">
        <w:rPr>
          <w:rFonts w:ascii="Times New Roman" w:hAnsi="Times New Roman"/>
          <w:iCs/>
          <w:sz w:val="24"/>
          <w:szCs w:val="24"/>
        </w:rPr>
        <w:t>в достижении личностных, предметных и метапредметных образовательных результатов. Она играет важную роль в формировании эмоционального интеллекта, обозначенного в качестве метапредметного результата в обновленных ФГОС.</w:t>
      </w:r>
    </w:p>
    <w:p w14:paraId="76199D74" w14:textId="118D0544" w:rsidR="002D2056" w:rsidRDefault="009C187F" w:rsidP="009C187F">
      <w:pPr>
        <w:spacing w:after="0" w:line="240" w:lineRule="auto"/>
        <w:ind w:firstLine="709"/>
        <w:contextualSpacing/>
        <w:jc w:val="both"/>
        <w:rPr>
          <w:rFonts w:ascii="Times New Roman" w:hAnsi="Times New Roman"/>
          <w:iCs/>
          <w:sz w:val="24"/>
          <w:szCs w:val="24"/>
        </w:rPr>
      </w:pPr>
      <w:r>
        <w:rPr>
          <w:rFonts w:ascii="Times New Roman" w:hAnsi="Times New Roman"/>
          <w:iCs/>
          <w:sz w:val="24"/>
          <w:szCs w:val="24"/>
        </w:rPr>
        <w:t>В данном учебно-методическом пособии представлены задания, направленные на формирование читательской грамотности на уроках русского языка и литературы, истории и обществознания, финансовой грамотности на уроках экономики</w:t>
      </w:r>
      <w:r w:rsidR="00AD70CB">
        <w:rPr>
          <w:rFonts w:ascii="Times New Roman" w:hAnsi="Times New Roman"/>
          <w:iCs/>
          <w:sz w:val="24"/>
          <w:szCs w:val="24"/>
        </w:rPr>
        <w:t xml:space="preserve">, </w:t>
      </w:r>
      <w:bookmarkStart w:id="1" w:name="_Hlk87132897"/>
      <w:r w:rsidR="00ED15B0" w:rsidRPr="007B3CD4">
        <w:rPr>
          <w:rFonts w:ascii="Times New Roman" w:hAnsi="Times New Roman"/>
          <w:iCs/>
          <w:sz w:val="24"/>
          <w:szCs w:val="24"/>
        </w:rPr>
        <w:t>математической грамотности</w:t>
      </w:r>
      <w:r w:rsidR="00ED15B0">
        <w:rPr>
          <w:rFonts w:ascii="Times New Roman" w:hAnsi="Times New Roman"/>
          <w:iCs/>
          <w:sz w:val="24"/>
          <w:szCs w:val="24"/>
        </w:rPr>
        <w:t xml:space="preserve">, </w:t>
      </w:r>
      <w:r w:rsidR="00AD70CB">
        <w:rPr>
          <w:rFonts w:ascii="Times New Roman" w:hAnsi="Times New Roman"/>
          <w:iCs/>
          <w:sz w:val="24"/>
          <w:szCs w:val="24"/>
        </w:rPr>
        <w:t>а также естественнонаучной грамотности на уроках и во внеурочной деятельности учител</w:t>
      </w:r>
      <w:r w:rsidR="004817A8">
        <w:rPr>
          <w:rFonts w:ascii="Times New Roman" w:hAnsi="Times New Roman"/>
          <w:iCs/>
          <w:sz w:val="24"/>
          <w:szCs w:val="24"/>
        </w:rPr>
        <w:t>ей</w:t>
      </w:r>
      <w:r w:rsidR="00AD70CB">
        <w:rPr>
          <w:rFonts w:ascii="Times New Roman" w:hAnsi="Times New Roman"/>
          <w:iCs/>
          <w:sz w:val="24"/>
          <w:szCs w:val="24"/>
        </w:rPr>
        <w:t xml:space="preserve"> предметов естественнонаучного цикла</w:t>
      </w:r>
      <w:bookmarkEnd w:id="1"/>
      <w:r>
        <w:rPr>
          <w:rFonts w:ascii="Times New Roman" w:hAnsi="Times New Roman"/>
          <w:iCs/>
          <w:sz w:val="24"/>
          <w:szCs w:val="24"/>
        </w:rPr>
        <w:t xml:space="preserve">. </w:t>
      </w:r>
      <w:r w:rsidR="009F05F3">
        <w:rPr>
          <w:rFonts w:ascii="Times New Roman" w:hAnsi="Times New Roman"/>
          <w:iCs/>
          <w:sz w:val="24"/>
          <w:szCs w:val="24"/>
        </w:rPr>
        <w:t xml:space="preserve">Пособие содержит как авторские разработки заданий, так и интерпретированные задания из банков заданий на функциональную грамотность. </w:t>
      </w:r>
      <w:r>
        <w:rPr>
          <w:rFonts w:ascii="Times New Roman" w:hAnsi="Times New Roman"/>
          <w:iCs/>
          <w:sz w:val="24"/>
          <w:szCs w:val="24"/>
        </w:rPr>
        <w:t xml:space="preserve">К каждому заданию дается подробное методическое сопровождение: описание и критерии оценивания. </w:t>
      </w:r>
    </w:p>
    <w:p w14:paraId="17D9F48B" w14:textId="109384BF" w:rsidR="002D2056" w:rsidRDefault="002D2056" w:rsidP="009C187F">
      <w:pPr>
        <w:spacing w:after="0" w:line="240" w:lineRule="auto"/>
        <w:ind w:firstLine="709"/>
        <w:contextualSpacing/>
        <w:jc w:val="both"/>
        <w:rPr>
          <w:rFonts w:ascii="Times New Roman" w:hAnsi="Times New Roman"/>
          <w:iCs/>
          <w:sz w:val="24"/>
          <w:szCs w:val="24"/>
        </w:rPr>
      </w:pPr>
      <w:r>
        <w:rPr>
          <w:rFonts w:ascii="Times New Roman" w:hAnsi="Times New Roman"/>
          <w:iCs/>
          <w:sz w:val="24"/>
          <w:szCs w:val="24"/>
        </w:rPr>
        <w:t xml:space="preserve">Таким образом, </w:t>
      </w:r>
      <w:r w:rsidR="00ED15B0" w:rsidRPr="007B3CD4">
        <w:rPr>
          <w:rFonts w:ascii="Times New Roman" w:hAnsi="Times New Roman"/>
          <w:iCs/>
          <w:sz w:val="24"/>
          <w:szCs w:val="24"/>
        </w:rPr>
        <w:t>данное</w:t>
      </w:r>
      <w:r>
        <w:rPr>
          <w:rFonts w:ascii="Times New Roman" w:hAnsi="Times New Roman"/>
          <w:iCs/>
          <w:sz w:val="24"/>
          <w:szCs w:val="24"/>
        </w:rPr>
        <w:t xml:space="preserve"> пособие отражает </w:t>
      </w:r>
      <w:r w:rsidR="003E7C9F">
        <w:rPr>
          <w:rFonts w:ascii="Times New Roman" w:hAnsi="Times New Roman"/>
          <w:iCs/>
          <w:sz w:val="24"/>
          <w:szCs w:val="24"/>
        </w:rPr>
        <w:t>опыт и разра</w:t>
      </w:r>
      <w:r>
        <w:rPr>
          <w:rFonts w:ascii="Times New Roman" w:hAnsi="Times New Roman"/>
          <w:iCs/>
          <w:sz w:val="24"/>
          <w:szCs w:val="24"/>
        </w:rPr>
        <w:t xml:space="preserve">ботки предметных кафедр Ленинградского областного института развития образования в области формирования и оценки функциональной грамотности учащихся. </w:t>
      </w:r>
    </w:p>
    <w:p w14:paraId="2CF3A091" w14:textId="44952291" w:rsidR="009C187F" w:rsidRPr="00937524" w:rsidRDefault="009C187F" w:rsidP="009C187F">
      <w:pPr>
        <w:spacing w:after="0" w:line="240" w:lineRule="auto"/>
        <w:ind w:firstLine="709"/>
        <w:contextualSpacing/>
        <w:jc w:val="both"/>
        <w:rPr>
          <w:rFonts w:ascii="Times New Roman" w:hAnsi="Times New Roman"/>
          <w:iCs/>
          <w:sz w:val="24"/>
          <w:szCs w:val="24"/>
        </w:rPr>
      </w:pPr>
      <w:r>
        <w:rPr>
          <w:rFonts w:ascii="Times New Roman" w:hAnsi="Times New Roman"/>
          <w:iCs/>
          <w:sz w:val="24"/>
          <w:szCs w:val="24"/>
        </w:rPr>
        <w:t xml:space="preserve">Учебно-методическое пособие может быть использовано педагогами </w:t>
      </w:r>
      <w:r w:rsidR="00F07CBE">
        <w:rPr>
          <w:rFonts w:ascii="Times New Roman" w:hAnsi="Times New Roman"/>
          <w:iCs/>
          <w:sz w:val="24"/>
          <w:szCs w:val="24"/>
        </w:rPr>
        <w:t>при подготовке и проведении уроков, внеурочных занятий</w:t>
      </w:r>
      <w:r w:rsidR="009F05F3">
        <w:rPr>
          <w:rFonts w:ascii="Times New Roman" w:hAnsi="Times New Roman"/>
          <w:iCs/>
          <w:sz w:val="24"/>
          <w:szCs w:val="24"/>
        </w:rPr>
        <w:t xml:space="preserve">, </w:t>
      </w:r>
      <w:r w:rsidR="00F07CBE">
        <w:rPr>
          <w:rFonts w:ascii="Times New Roman" w:hAnsi="Times New Roman"/>
          <w:iCs/>
          <w:sz w:val="24"/>
          <w:szCs w:val="24"/>
        </w:rPr>
        <w:t>для организации промежуточно</w:t>
      </w:r>
      <w:r w:rsidR="009476CF">
        <w:rPr>
          <w:rFonts w:ascii="Times New Roman" w:hAnsi="Times New Roman"/>
          <w:iCs/>
          <w:sz w:val="24"/>
          <w:szCs w:val="24"/>
        </w:rPr>
        <w:t>й аттестации</w:t>
      </w:r>
      <w:r w:rsidR="009F05F3">
        <w:rPr>
          <w:rFonts w:ascii="Times New Roman" w:hAnsi="Times New Roman"/>
          <w:iCs/>
          <w:sz w:val="24"/>
          <w:szCs w:val="24"/>
        </w:rPr>
        <w:t xml:space="preserve"> и проведения </w:t>
      </w:r>
      <w:r w:rsidR="00084ADE">
        <w:rPr>
          <w:rFonts w:ascii="Times New Roman" w:hAnsi="Times New Roman"/>
          <w:iCs/>
          <w:sz w:val="24"/>
          <w:szCs w:val="24"/>
        </w:rPr>
        <w:t xml:space="preserve">диагностических </w:t>
      </w:r>
      <w:r w:rsidR="009F05F3">
        <w:rPr>
          <w:rFonts w:ascii="Times New Roman" w:hAnsi="Times New Roman"/>
          <w:iCs/>
          <w:sz w:val="24"/>
          <w:szCs w:val="24"/>
        </w:rPr>
        <w:t>работ</w:t>
      </w:r>
      <w:r w:rsidR="00084ADE">
        <w:rPr>
          <w:rFonts w:ascii="Times New Roman" w:hAnsi="Times New Roman"/>
          <w:iCs/>
          <w:sz w:val="24"/>
          <w:szCs w:val="24"/>
        </w:rPr>
        <w:t xml:space="preserve"> разных уровней</w:t>
      </w:r>
      <w:r w:rsidR="009476CF">
        <w:rPr>
          <w:rFonts w:ascii="Times New Roman" w:hAnsi="Times New Roman"/>
          <w:iCs/>
          <w:sz w:val="24"/>
          <w:szCs w:val="24"/>
        </w:rPr>
        <w:t xml:space="preserve">. </w:t>
      </w:r>
    </w:p>
    <w:p w14:paraId="56902798" w14:textId="734BC77C" w:rsidR="00434E01" w:rsidRDefault="00434E01" w:rsidP="00434E01">
      <w:pPr>
        <w:spacing w:after="0" w:line="240" w:lineRule="auto"/>
        <w:ind w:firstLine="709"/>
        <w:contextualSpacing/>
        <w:jc w:val="both"/>
        <w:rPr>
          <w:rFonts w:ascii="Times New Roman" w:hAnsi="Times New Roman"/>
          <w:sz w:val="24"/>
          <w:szCs w:val="24"/>
        </w:rPr>
      </w:pPr>
    </w:p>
    <w:p w14:paraId="3D30D503" w14:textId="77777777" w:rsidR="00434E01" w:rsidRPr="00434E01" w:rsidRDefault="00434E01" w:rsidP="00434E01">
      <w:pPr>
        <w:spacing w:after="0" w:line="240" w:lineRule="auto"/>
        <w:ind w:firstLine="709"/>
        <w:contextualSpacing/>
        <w:jc w:val="both"/>
        <w:rPr>
          <w:rFonts w:ascii="Times New Roman" w:hAnsi="Times New Roman"/>
          <w:sz w:val="24"/>
          <w:szCs w:val="24"/>
        </w:rPr>
      </w:pPr>
    </w:p>
    <w:p w14:paraId="29FAE4D6" w14:textId="41C8FE32" w:rsidR="00F42187" w:rsidRDefault="00F42187">
      <w:pPr>
        <w:rPr>
          <w:rFonts w:ascii="Times New Roman" w:hAnsi="Times New Roman"/>
          <w:b/>
          <w:bCs/>
          <w:sz w:val="24"/>
          <w:szCs w:val="24"/>
        </w:rPr>
      </w:pPr>
      <w:r>
        <w:rPr>
          <w:rFonts w:ascii="Times New Roman" w:hAnsi="Times New Roman"/>
          <w:b/>
          <w:bCs/>
          <w:sz w:val="24"/>
          <w:szCs w:val="24"/>
        </w:rPr>
        <w:br w:type="page"/>
      </w:r>
    </w:p>
    <w:p w14:paraId="3042DD71" w14:textId="77777777" w:rsidR="000D7DF7" w:rsidRDefault="000A442F" w:rsidP="000A442F">
      <w:pPr>
        <w:tabs>
          <w:tab w:val="num" w:pos="720"/>
        </w:tabs>
        <w:spacing w:after="0" w:line="240" w:lineRule="auto"/>
        <w:jc w:val="right"/>
        <w:rPr>
          <w:rFonts w:ascii="Times New Roman" w:hAnsi="Times New Roman" w:cs="Times New Roman"/>
          <w:b/>
          <w:bCs/>
          <w:sz w:val="24"/>
          <w:szCs w:val="24"/>
        </w:rPr>
      </w:pPr>
      <w:r w:rsidRPr="000A442F">
        <w:rPr>
          <w:rFonts w:ascii="Times New Roman" w:hAnsi="Times New Roman" w:cs="Times New Roman"/>
          <w:b/>
          <w:bCs/>
          <w:sz w:val="24"/>
          <w:szCs w:val="24"/>
        </w:rPr>
        <w:lastRenderedPageBreak/>
        <w:t>Сокольницкая</w:t>
      </w:r>
      <w:r w:rsidR="000D7DF7">
        <w:rPr>
          <w:rFonts w:ascii="Times New Roman" w:hAnsi="Times New Roman" w:cs="Times New Roman"/>
          <w:b/>
          <w:bCs/>
          <w:sz w:val="24"/>
          <w:szCs w:val="24"/>
        </w:rPr>
        <w:t xml:space="preserve"> Татьяна Николаевна</w:t>
      </w:r>
      <w:r w:rsidRPr="000A442F">
        <w:rPr>
          <w:rFonts w:ascii="Times New Roman" w:hAnsi="Times New Roman" w:cs="Times New Roman"/>
          <w:b/>
          <w:bCs/>
          <w:sz w:val="24"/>
          <w:szCs w:val="24"/>
        </w:rPr>
        <w:t xml:space="preserve">, </w:t>
      </w:r>
    </w:p>
    <w:p w14:paraId="02E96591" w14:textId="77777777" w:rsidR="000D7DF7" w:rsidRDefault="000A442F" w:rsidP="000A442F">
      <w:pPr>
        <w:tabs>
          <w:tab w:val="num" w:pos="720"/>
        </w:tabs>
        <w:spacing w:after="0" w:line="240" w:lineRule="auto"/>
        <w:jc w:val="right"/>
        <w:rPr>
          <w:rFonts w:ascii="Times New Roman" w:hAnsi="Times New Roman" w:cs="Times New Roman"/>
          <w:b/>
          <w:bCs/>
          <w:sz w:val="24"/>
          <w:szCs w:val="24"/>
        </w:rPr>
      </w:pPr>
      <w:r w:rsidRPr="000A442F">
        <w:rPr>
          <w:rFonts w:ascii="Times New Roman" w:hAnsi="Times New Roman" w:cs="Times New Roman"/>
          <w:b/>
          <w:bCs/>
          <w:sz w:val="24"/>
          <w:szCs w:val="24"/>
        </w:rPr>
        <w:t>Федотовская</w:t>
      </w:r>
      <w:r w:rsidR="000D7DF7">
        <w:rPr>
          <w:rFonts w:ascii="Times New Roman" w:hAnsi="Times New Roman" w:cs="Times New Roman"/>
          <w:b/>
          <w:bCs/>
          <w:sz w:val="24"/>
          <w:szCs w:val="24"/>
        </w:rPr>
        <w:t xml:space="preserve"> Марина Николаевна</w:t>
      </w:r>
      <w:r w:rsidRPr="000A442F">
        <w:rPr>
          <w:rFonts w:ascii="Times New Roman" w:hAnsi="Times New Roman" w:cs="Times New Roman"/>
          <w:b/>
          <w:bCs/>
          <w:sz w:val="24"/>
          <w:szCs w:val="24"/>
        </w:rPr>
        <w:t xml:space="preserve">, </w:t>
      </w:r>
    </w:p>
    <w:p w14:paraId="6510BC85" w14:textId="103601A2" w:rsidR="000A442F" w:rsidRPr="000A442F" w:rsidRDefault="000A442F" w:rsidP="000A442F">
      <w:pPr>
        <w:tabs>
          <w:tab w:val="num" w:pos="720"/>
        </w:tabs>
        <w:spacing w:after="0" w:line="240" w:lineRule="auto"/>
        <w:jc w:val="right"/>
        <w:rPr>
          <w:rFonts w:ascii="Times New Roman" w:hAnsi="Times New Roman" w:cs="Times New Roman"/>
          <w:b/>
          <w:bCs/>
          <w:sz w:val="24"/>
          <w:szCs w:val="24"/>
        </w:rPr>
      </w:pPr>
      <w:r w:rsidRPr="000A442F">
        <w:rPr>
          <w:rFonts w:ascii="Times New Roman" w:hAnsi="Times New Roman" w:cs="Times New Roman"/>
          <w:b/>
          <w:bCs/>
          <w:sz w:val="24"/>
          <w:szCs w:val="24"/>
        </w:rPr>
        <w:t>Букреева</w:t>
      </w:r>
      <w:r w:rsidR="000D7DF7">
        <w:rPr>
          <w:rFonts w:ascii="Times New Roman" w:hAnsi="Times New Roman" w:cs="Times New Roman"/>
          <w:b/>
          <w:bCs/>
          <w:sz w:val="24"/>
          <w:szCs w:val="24"/>
        </w:rPr>
        <w:t xml:space="preserve"> Светлана Владимировна</w:t>
      </w:r>
    </w:p>
    <w:p w14:paraId="3160AE70" w14:textId="77777777" w:rsidR="000A442F" w:rsidRDefault="000A442F" w:rsidP="00880FF6">
      <w:pPr>
        <w:tabs>
          <w:tab w:val="num" w:pos="720"/>
        </w:tabs>
        <w:spacing w:after="0" w:line="240" w:lineRule="auto"/>
        <w:ind w:left="720" w:hanging="360"/>
        <w:jc w:val="center"/>
        <w:rPr>
          <w:rFonts w:ascii="Times New Roman" w:hAnsi="Times New Roman" w:cs="Times New Roman"/>
          <w:b/>
          <w:bCs/>
          <w:sz w:val="24"/>
          <w:szCs w:val="24"/>
        </w:rPr>
      </w:pPr>
    </w:p>
    <w:p w14:paraId="2CD8D3CF" w14:textId="149BA048" w:rsidR="00880FF6" w:rsidRDefault="00880FF6" w:rsidP="00880FF6">
      <w:pPr>
        <w:tabs>
          <w:tab w:val="num" w:pos="720"/>
        </w:tabs>
        <w:spacing w:after="0" w:line="240" w:lineRule="auto"/>
        <w:ind w:left="720" w:hanging="360"/>
        <w:jc w:val="center"/>
        <w:rPr>
          <w:rFonts w:ascii="Times New Roman" w:hAnsi="Times New Roman" w:cs="Times New Roman"/>
          <w:b/>
          <w:bCs/>
          <w:sz w:val="24"/>
          <w:szCs w:val="24"/>
        </w:rPr>
      </w:pPr>
      <w:r w:rsidRPr="007A2EA2">
        <w:rPr>
          <w:rFonts w:ascii="Times New Roman" w:hAnsi="Times New Roman" w:cs="Times New Roman"/>
          <w:b/>
          <w:bCs/>
          <w:sz w:val="24"/>
          <w:szCs w:val="24"/>
        </w:rPr>
        <w:t>Формирование читательской грамотности как компонента функциональной грамотности на уроках русского языка и литературы</w:t>
      </w:r>
    </w:p>
    <w:p w14:paraId="15426F90" w14:textId="77777777" w:rsidR="00880FF6" w:rsidRDefault="00880FF6" w:rsidP="00880FF6">
      <w:pPr>
        <w:tabs>
          <w:tab w:val="num" w:pos="720"/>
        </w:tabs>
        <w:spacing w:after="0" w:line="240" w:lineRule="auto"/>
        <w:ind w:left="720" w:hanging="360"/>
        <w:jc w:val="center"/>
        <w:rPr>
          <w:rFonts w:ascii="Times New Roman" w:hAnsi="Times New Roman" w:cs="Times New Roman"/>
          <w:i/>
          <w:iCs/>
          <w:sz w:val="24"/>
          <w:szCs w:val="24"/>
        </w:rPr>
      </w:pPr>
    </w:p>
    <w:p w14:paraId="3155602A" w14:textId="77777777" w:rsidR="00880FF6" w:rsidRPr="00F10B29" w:rsidRDefault="00880FF6" w:rsidP="00880FF6">
      <w:pPr>
        <w:spacing w:after="0" w:line="240" w:lineRule="auto"/>
        <w:ind w:firstLine="720"/>
        <w:jc w:val="both"/>
        <w:rPr>
          <w:rFonts w:ascii="Times New Roman" w:hAnsi="Times New Roman" w:cs="Times New Roman"/>
          <w:sz w:val="24"/>
          <w:szCs w:val="24"/>
        </w:rPr>
      </w:pPr>
      <w:r w:rsidRPr="00B94894">
        <w:rPr>
          <w:rFonts w:ascii="Times New Roman" w:hAnsi="Times New Roman" w:cs="Times New Roman"/>
          <w:i/>
          <w:iCs/>
          <w:sz w:val="24"/>
          <w:szCs w:val="24"/>
        </w:rPr>
        <w:t>Читательская грамотность</w:t>
      </w:r>
      <w:r w:rsidRPr="007A2EA2">
        <w:rPr>
          <w:rFonts w:ascii="Times New Roman" w:hAnsi="Times New Roman" w:cs="Times New Roman"/>
          <w:sz w:val="24"/>
          <w:szCs w:val="24"/>
        </w:rPr>
        <w:t xml:space="preserve"> – способность человека понимать и использовать письменные тексты, размышлять о них и заниматься чтением для того, чтобы достигать своих целей, расширять свои знания и возможности участвовать в социальной жизни.  </w:t>
      </w:r>
      <w:r w:rsidRPr="00F10B29">
        <w:rPr>
          <w:rFonts w:ascii="Times New Roman" w:hAnsi="Times New Roman" w:cs="Times New Roman"/>
          <w:sz w:val="24"/>
          <w:szCs w:val="24"/>
        </w:rPr>
        <w:t>[</w:t>
      </w:r>
      <w:r w:rsidRPr="007A2EA2">
        <w:rPr>
          <w:rFonts w:ascii="Times New Roman" w:hAnsi="Times New Roman" w:cs="Times New Roman"/>
          <w:sz w:val="24"/>
          <w:szCs w:val="24"/>
          <w:lang w:val="en-US"/>
        </w:rPr>
        <w:t>PISA</w:t>
      </w:r>
      <w:r w:rsidRPr="00F10B29">
        <w:rPr>
          <w:rFonts w:ascii="Times New Roman" w:hAnsi="Times New Roman" w:cs="Times New Roman"/>
          <w:sz w:val="24"/>
          <w:szCs w:val="24"/>
        </w:rPr>
        <w:t xml:space="preserve"> 2018 </w:t>
      </w:r>
      <w:r w:rsidRPr="007A2EA2">
        <w:rPr>
          <w:rFonts w:ascii="Times New Roman" w:hAnsi="Times New Roman" w:cs="Times New Roman"/>
          <w:sz w:val="24"/>
          <w:szCs w:val="24"/>
          <w:lang w:val="en-US"/>
        </w:rPr>
        <w:t>Assessment</w:t>
      </w:r>
      <w:r w:rsidRPr="00F10B29">
        <w:rPr>
          <w:rFonts w:ascii="Times New Roman" w:hAnsi="Times New Roman" w:cs="Times New Roman"/>
          <w:sz w:val="24"/>
          <w:szCs w:val="24"/>
        </w:rPr>
        <w:t xml:space="preserve"> </w:t>
      </w:r>
      <w:r w:rsidRPr="007A2EA2">
        <w:rPr>
          <w:rFonts w:ascii="Times New Roman" w:hAnsi="Times New Roman" w:cs="Times New Roman"/>
          <w:sz w:val="24"/>
          <w:szCs w:val="24"/>
          <w:lang w:val="en-US"/>
        </w:rPr>
        <w:t>and</w:t>
      </w:r>
      <w:r w:rsidRPr="00F10B29">
        <w:rPr>
          <w:rFonts w:ascii="Times New Roman" w:hAnsi="Times New Roman" w:cs="Times New Roman"/>
          <w:sz w:val="24"/>
          <w:szCs w:val="24"/>
        </w:rPr>
        <w:t xml:space="preserve"> </w:t>
      </w:r>
      <w:r w:rsidRPr="007A2EA2">
        <w:rPr>
          <w:rFonts w:ascii="Times New Roman" w:hAnsi="Times New Roman" w:cs="Times New Roman"/>
          <w:sz w:val="24"/>
          <w:szCs w:val="24"/>
          <w:lang w:val="en-US"/>
        </w:rPr>
        <w:t>Analytical</w:t>
      </w:r>
      <w:r w:rsidRPr="00F10B29">
        <w:rPr>
          <w:rFonts w:ascii="Times New Roman" w:hAnsi="Times New Roman" w:cs="Times New Roman"/>
          <w:sz w:val="24"/>
          <w:szCs w:val="24"/>
        </w:rPr>
        <w:t xml:space="preserve"> </w:t>
      </w:r>
      <w:r w:rsidRPr="007A2EA2">
        <w:rPr>
          <w:rFonts w:ascii="Times New Roman" w:hAnsi="Times New Roman" w:cs="Times New Roman"/>
          <w:sz w:val="24"/>
          <w:szCs w:val="24"/>
          <w:lang w:val="en-US"/>
        </w:rPr>
        <w:t>Framework</w:t>
      </w:r>
      <w:r w:rsidRPr="00F10B29">
        <w:rPr>
          <w:rFonts w:ascii="Times New Roman" w:hAnsi="Times New Roman" w:cs="Times New Roman"/>
          <w:sz w:val="24"/>
          <w:szCs w:val="24"/>
        </w:rPr>
        <w:t xml:space="preserve">. </w:t>
      </w:r>
      <w:r w:rsidRPr="007A2EA2">
        <w:rPr>
          <w:rFonts w:ascii="Times New Roman" w:hAnsi="Times New Roman" w:cs="Times New Roman"/>
          <w:sz w:val="24"/>
          <w:szCs w:val="24"/>
          <w:lang w:val="en-US"/>
        </w:rPr>
        <w:t>Paris</w:t>
      </w:r>
      <w:r w:rsidRPr="00F10B29">
        <w:rPr>
          <w:rFonts w:ascii="Times New Roman" w:hAnsi="Times New Roman" w:cs="Times New Roman"/>
          <w:sz w:val="24"/>
          <w:szCs w:val="24"/>
        </w:rPr>
        <w:t xml:space="preserve">: </w:t>
      </w:r>
      <w:r w:rsidRPr="007A2EA2">
        <w:rPr>
          <w:rFonts w:ascii="Times New Roman" w:hAnsi="Times New Roman" w:cs="Times New Roman"/>
          <w:sz w:val="24"/>
          <w:szCs w:val="24"/>
          <w:lang w:val="en-US"/>
        </w:rPr>
        <w:t>OECD</w:t>
      </w:r>
      <w:r w:rsidRPr="00F10B29">
        <w:rPr>
          <w:rFonts w:ascii="Times New Roman" w:hAnsi="Times New Roman" w:cs="Times New Roman"/>
          <w:sz w:val="24"/>
          <w:szCs w:val="24"/>
        </w:rPr>
        <w:t xml:space="preserve"> </w:t>
      </w:r>
      <w:r w:rsidRPr="007A2EA2">
        <w:rPr>
          <w:rFonts w:ascii="Times New Roman" w:hAnsi="Times New Roman" w:cs="Times New Roman"/>
          <w:sz w:val="24"/>
          <w:szCs w:val="24"/>
          <w:lang w:val="en-US"/>
        </w:rPr>
        <w:t>Publishing</w:t>
      </w:r>
      <w:r w:rsidRPr="00F10B29">
        <w:rPr>
          <w:rFonts w:ascii="Times New Roman" w:hAnsi="Times New Roman" w:cs="Times New Roman"/>
          <w:sz w:val="24"/>
          <w:szCs w:val="24"/>
        </w:rPr>
        <w:t>, 2019]</w:t>
      </w:r>
    </w:p>
    <w:p w14:paraId="3356FC55" w14:textId="77777777" w:rsidR="00880FF6" w:rsidRPr="007A2EA2" w:rsidRDefault="00880FF6" w:rsidP="00880FF6">
      <w:pPr>
        <w:spacing w:after="0" w:line="240" w:lineRule="auto"/>
        <w:ind w:firstLine="578"/>
        <w:jc w:val="both"/>
        <w:rPr>
          <w:rFonts w:ascii="Times New Roman" w:hAnsi="Times New Roman" w:cs="Times New Roman"/>
          <w:sz w:val="24"/>
          <w:szCs w:val="24"/>
        </w:rPr>
      </w:pPr>
      <w:r w:rsidRPr="007A2EA2">
        <w:rPr>
          <w:rFonts w:ascii="Times New Roman" w:hAnsi="Times New Roman" w:cs="Times New Roman"/>
          <w:sz w:val="24"/>
          <w:szCs w:val="24"/>
        </w:rPr>
        <w:t>Содержание понятия читательская грамотность включает: понимание прочитанного, рефлексию (раздумья о содержании или структуре текста, перенос их на себя, в сферу личного сознания) и использование информации прочитанного (использование человеком содержания текста в разных ситуациях деятельности и общения, для участия в жизни общества, экономической, политической, социальной и культурной).</w:t>
      </w:r>
    </w:p>
    <w:p w14:paraId="2B1B10E3" w14:textId="77777777" w:rsidR="00880FF6" w:rsidRPr="007A2EA2" w:rsidRDefault="00880FF6" w:rsidP="00880FF6">
      <w:pPr>
        <w:spacing w:after="0" w:line="240" w:lineRule="auto"/>
        <w:ind w:firstLine="708"/>
        <w:jc w:val="both"/>
        <w:rPr>
          <w:rFonts w:ascii="Times New Roman" w:hAnsi="Times New Roman" w:cs="Times New Roman"/>
          <w:sz w:val="24"/>
          <w:szCs w:val="24"/>
        </w:rPr>
      </w:pPr>
      <w:r w:rsidRPr="007A2EA2">
        <w:rPr>
          <w:rFonts w:ascii="Times New Roman" w:hAnsi="Times New Roman" w:cs="Times New Roman"/>
          <w:sz w:val="24"/>
          <w:szCs w:val="24"/>
        </w:rPr>
        <w:t xml:space="preserve">Оценка читательской грамотности – одна из важнейших составляющих оценки функциональной грамотности школьника. </w:t>
      </w:r>
      <w:r w:rsidRPr="00B94894">
        <w:rPr>
          <w:rFonts w:ascii="Times New Roman" w:hAnsi="Times New Roman" w:cs="Times New Roman"/>
          <w:i/>
          <w:iCs/>
          <w:sz w:val="24"/>
          <w:szCs w:val="24"/>
        </w:rPr>
        <w:t>Предметом измерения</w:t>
      </w:r>
      <w:r w:rsidRPr="007A2EA2">
        <w:rPr>
          <w:rFonts w:ascii="Times New Roman" w:hAnsi="Times New Roman" w:cs="Times New Roman"/>
          <w:b/>
          <w:bCs/>
          <w:sz w:val="24"/>
          <w:szCs w:val="24"/>
        </w:rPr>
        <w:t xml:space="preserve"> </w:t>
      </w:r>
      <w:r w:rsidRPr="007A2EA2">
        <w:rPr>
          <w:rFonts w:ascii="Times New Roman" w:hAnsi="Times New Roman" w:cs="Times New Roman"/>
          <w:sz w:val="24"/>
          <w:szCs w:val="24"/>
        </w:rPr>
        <w:t xml:space="preserve">является </w:t>
      </w:r>
      <w:r w:rsidRPr="00B94894">
        <w:rPr>
          <w:rFonts w:ascii="Times New Roman" w:hAnsi="Times New Roman" w:cs="Times New Roman"/>
          <w:i/>
          <w:iCs/>
          <w:sz w:val="24"/>
          <w:szCs w:val="24"/>
        </w:rPr>
        <w:t xml:space="preserve">чтение как сложноорганизованная деятельность </w:t>
      </w:r>
      <w:r w:rsidRPr="007A2EA2">
        <w:rPr>
          <w:rFonts w:ascii="Times New Roman" w:hAnsi="Times New Roman" w:cs="Times New Roman"/>
          <w:sz w:val="24"/>
          <w:szCs w:val="24"/>
        </w:rPr>
        <w:t xml:space="preserve">по восприятию, пониманию и использованию текстов. </w:t>
      </w:r>
    </w:p>
    <w:p w14:paraId="48639D4C" w14:textId="77777777" w:rsidR="00880FF6" w:rsidRPr="007A2EA2" w:rsidRDefault="00880FF6" w:rsidP="00880FF6">
      <w:pPr>
        <w:spacing w:after="0" w:line="240" w:lineRule="auto"/>
        <w:ind w:firstLine="708"/>
        <w:jc w:val="both"/>
        <w:rPr>
          <w:rFonts w:ascii="Times New Roman" w:hAnsi="Times New Roman" w:cs="Times New Roman"/>
          <w:sz w:val="24"/>
          <w:szCs w:val="24"/>
        </w:rPr>
      </w:pPr>
      <w:r w:rsidRPr="007A2EA2">
        <w:rPr>
          <w:rFonts w:ascii="Times New Roman" w:hAnsi="Times New Roman" w:cs="Times New Roman"/>
          <w:sz w:val="24"/>
          <w:szCs w:val="24"/>
        </w:rPr>
        <w:t xml:space="preserve">В системе измерений </w:t>
      </w:r>
      <w:r w:rsidRPr="007A2EA2">
        <w:rPr>
          <w:rFonts w:ascii="Times New Roman" w:hAnsi="Times New Roman" w:cs="Times New Roman"/>
          <w:sz w:val="24"/>
          <w:szCs w:val="24"/>
          <w:lang w:val="en-US"/>
        </w:rPr>
        <w:t>PISA</w:t>
      </w:r>
      <w:r w:rsidRPr="007A2EA2">
        <w:rPr>
          <w:rFonts w:ascii="Times New Roman" w:hAnsi="Times New Roman" w:cs="Times New Roman"/>
          <w:sz w:val="24"/>
          <w:szCs w:val="24"/>
        </w:rPr>
        <w:t xml:space="preserve"> выделены следующие </w:t>
      </w:r>
      <w:r w:rsidRPr="007A2EA2">
        <w:rPr>
          <w:rFonts w:ascii="Times New Roman" w:hAnsi="Times New Roman" w:cs="Times New Roman"/>
          <w:i/>
          <w:iCs/>
          <w:sz w:val="24"/>
          <w:szCs w:val="24"/>
        </w:rPr>
        <w:t>уровни читательской грамотности</w:t>
      </w:r>
      <w:r w:rsidRPr="007A2EA2">
        <w:rPr>
          <w:rFonts w:ascii="Times New Roman" w:hAnsi="Times New Roman" w:cs="Times New Roman"/>
          <w:sz w:val="24"/>
          <w:szCs w:val="24"/>
        </w:rPr>
        <w:t>:</w:t>
      </w:r>
    </w:p>
    <w:p w14:paraId="3096355E" w14:textId="0658522E" w:rsidR="00880FF6" w:rsidRPr="007A2EA2" w:rsidRDefault="00880FF6" w:rsidP="00880FF6">
      <w:pPr>
        <w:spacing w:after="0" w:line="240" w:lineRule="auto"/>
        <w:ind w:firstLine="709"/>
        <w:jc w:val="both"/>
        <w:rPr>
          <w:rFonts w:ascii="Times New Roman" w:hAnsi="Times New Roman" w:cs="Times New Roman"/>
          <w:sz w:val="24"/>
          <w:szCs w:val="24"/>
        </w:rPr>
      </w:pPr>
      <w:r w:rsidRPr="007A2EA2">
        <w:rPr>
          <w:rFonts w:ascii="Times New Roman" w:hAnsi="Times New Roman" w:cs="Times New Roman"/>
          <w:sz w:val="24"/>
          <w:szCs w:val="24"/>
        </w:rPr>
        <w:t>1</w:t>
      </w:r>
      <w:r w:rsidRPr="007A2EA2">
        <w:rPr>
          <w:rFonts w:ascii="Times New Roman" w:hAnsi="Times New Roman" w:cs="Times New Roman"/>
          <w:sz w:val="24"/>
          <w:szCs w:val="24"/>
          <w:lang w:val="en-US"/>
        </w:rPr>
        <w:t>b</w:t>
      </w:r>
      <w:r w:rsidRPr="007A2EA2">
        <w:rPr>
          <w:rFonts w:ascii="Times New Roman" w:hAnsi="Times New Roman" w:cs="Times New Roman"/>
          <w:sz w:val="24"/>
          <w:szCs w:val="24"/>
        </w:rPr>
        <w:t xml:space="preserve">. Найти одну единицу информации, сообщенной в явном виде и специально выделенной в тексте. Конкурирующей информации в тексте нет, проблема выбора между несколькими сходными сообщениями текста перед читателем не стоит. Основной способ поиска нужной информации – установить буквальное или синонимическое соответствие между ключевыми словами вопроса и текста. Иногда читатель может связать соседние сообщения текста. </w:t>
      </w:r>
    </w:p>
    <w:p w14:paraId="0D8A18F0" w14:textId="77777777" w:rsidR="00880FF6" w:rsidRPr="007A2EA2" w:rsidRDefault="00880FF6" w:rsidP="00880FF6">
      <w:pPr>
        <w:spacing w:after="0" w:line="240" w:lineRule="auto"/>
        <w:ind w:left="142" w:firstLine="578"/>
        <w:jc w:val="both"/>
        <w:rPr>
          <w:rFonts w:ascii="Times New Roman" w:hAnsi="Times New Roman" w:cs="Times New Roman"/>
          <w:sz w:val="24"/>
          <w:szCs w:val="24"/>
        </w:rPr>
      </w:pPr>
      <w:r w:rsidRPr="003A5AEF">
        <w:rPr>
          <w:rFonts w:ascii="Times New Roman" w:hAnsi="Times New Roman" w:cs="Times New Roman"/>
          <w:sz w:val="24"/>
          <w:szCs w:val="24"/>
        </w:rPr>
        <w:t>1</w:t>
      </w:r>
      <w:r w:rsidRPr="007A2EA2">
        <w:rPr>
          <w:rFonts w:ascii="Times New Roman" w:hAnsi="Times New Roman" w:cs="Times New Roman"/>
          <w:sz w:val="24"/>
          <w:szCs w:val="24"/>
          <w:lang w:val="en-US"/>
        </w:rPr>
        <w:t>a</w:t>
      </w:r>
      <w:r w:rsidRPr="007A2EA2">
        <w:rPr>
          <w:rFonts w:ascii="Times New Roman" w:hAnsi="Times New Roman" w:cs="Times New Roman"/>
          <w:sz w:val="24"/>
          <w:szCs w:val="24"/>
        </w:rPr>
        <w:t>. Найти одну или несколько единиц информации, сообщенной в явном виде и отвечающей одному критерию. Искомая информация может не быть специально выделенной в тексте, но текст не содержит никакой или почти никакой конкурирующей информации</w:t>
      </w:r>
    </w:p>
    <w:p w14:paraId="05EB7519" w14:textId="77777777" w:rsidR="00880FF6" w:rsidRPr="007A2EA2" w:rsidRDefault="00880FF6" w:rsidP="00880FF6">
      <w:pPr>
        <w:spacing w:after="0" w:line="240" w:lineRule="auto"/>
        <w:ind w:left="142" w:firstLine="578"/>
        <w:jc w:val="both"/>
        <w:rPr>
          <w:rFonts w:ascii="Times New Roman" w:hAnsi="Times New Roman" w:cs="Times New Roman"/>
          <w:sz w:val="24"/>
          <w:szCs w:val="24"/>
        </w:rPr>
      </w:pPr>
      <w:r w:rsidRPr="003A5AEF">
        <w:rPr>
          <w:rFonts w:ascii="Times New Roman" w:hAnsi="Times New Roman" w:cs="Times New Roman"/>
          <w:sz w:val="24"/>
          <w:szCs w:val="24"/>
        </w:rPr>
        <w:t>2</w:t>
      </w:r>
      <w:r w:rsidRPr="007A2EA2">
        <w:rPr>
          <w:rFonts w:ascii="Times New Roman" w:hAnsi="Times New Roman" w:cs="Times New Roman"/>
          <w:sz w:val="24"/>
          <w:szCs w:val="24"/>
        </w:rPr>
        <w:t xml:space="preserve">. </w:t>
      </w:r>
      <w:r w:rsidRPr="003A5AEF">
        <w:rPr>
          <w:rFonts w:ascii="Times New Roman" w:hAnsi="Times New Roman" w:cs="Times New Roman"/>
          <w:sz w:val="24"/>
          <w:szCs w:val="24"/>
        </w:rPr>
        <w:t xml:space="preserve">Найти одну или несколько единиц информации, отвечающей нескольким критериям. Текст содержит небольшое количество конкурирующей информации. </w:t>
      </w:r>
    </w:p>
    <w:p w14:paraId="34F8059E" w14:textId="77777777" w:rsidR="00880FF6" w:rsidRPr="007A2EA2" w:rsidRDefault="00880FF6" w:rsidP="00880FF6">
      <w:pPr>
        <w:spacing w:after="0" w:line="240" w:lineRule="auto"/>
        <w:ind w:left="142" w:firstLine="578"/>
        <w:jc w:val="both"/>
        <w:rPr>
          <w:rFonts w:ascii="Times New Roman" w:hAnsi="Times New Roman" w:cs="Times New Roman"/>
          <w:sz w:val="24"/>
          <w:szCs w:val="24"/>
        </w:rPr>
      </w:pPr>
      <w:r w:rsidRPr="003A5AEF">
        <w:rPr>
          <w:rFonts w:ascii="Times New Roman" w:hAnsi="Times New Roman" w:cs="Times New Roman"/>
          <w:sz w:val="24"/>
          <w:szCs w:val="24"/>
        </w:rPr>
        <w:t>3</w:t>
      </w:r>
      <w:r w:rsidRPr="007A2EA2">
        <w:rPr>
          <w:rFonts w:ascii="Times New Roman" w:eastAsiaTheme="minorEastAsia" w:hAnsi="Times New Roman" w:cs="Times New Roman"/>
          <w:color w:val="000000" w:themeColor="dark1"/>
          <w:kern w:val="24"/>
          <w:sz w:val="24"/>
          <w:szCs w:val="24"/>
        </w:rPr>
        <w:t xml:space="preserve">. </w:t>
      </w:r>
      <w:r w:rsidRPr="007A2EA2">
        <w:rPr>
          <w:rFonts w:ascii="Times New Roman" w:hAnsi="Times New Roman" w:cs="Times New Roman"/>
          <w:sz w:val="24"/>
          <w:szCs w:val="24"/>
        </w:rPr>
        <w:t xml:space="preserve">Найти и связать несколько единиц информации, отвечающей нескольким критериям. Текст содержит конкурирующую информацию. </w:t>
      </w:r>
    </w:p>
    <w:p w14:paraId="29FC4775" w14:textId="77777777" w:rsidR="00880FF6" w:rsidRPr="007A2EA2" w:rsidRDefault="00880FF6" w:rsidP="00880FF6">
      <w:pPr>
        <w:spacing w:after="0" w:line="240" w:lineRule="auto"/>
        <w:ind w:left="142" w:firstLine="578"/>
        <w:jc w:val="both"/>
        <w:rPr>
          <w:rFonts w:ascii="Times New Roman" w:hAnsi="Times New Roman" w:cs="Times New Roman"/>
          <w:sz w:val="24"/>
          <w:szCs w:val="24"/>
        </w:rPr>
      </w:pPr>
      <w:r w:rsidRPr="007A2EA2">
        <w:rPr>
          <w:rFonts w:ascii="Times New Roman" w:hAnsi="Times New Roman" w:cs="Times New Roman"/>
          <w:sz w:val="24"/>
          <w:szCs w:val="24"/>
        </w:rPr>
        <w:t xml:space="preserve">4. </w:t>
      </w:r>
      <w:r w:rsidRPr="003A5AEF">
        <w:rPr>
          <w:rFonts w:ascii="Times New Roman" w:hAnsi="Times New Roman" w:cs="Times New Roman"/>
          <w:sz w:val="24"/>
          <w:szCs w:val="24"/>
        </w:rPr>
        <w:t xml:space="preserve">В тексте, содержание или форма которого незнакомы читателю, найти несколько единиц информации, не сообщенной в явном виде и отвечающей нескольким критериям. Соединять вербальную и графическую информацию. Текст содержит значительное количество конкурирующей информации. </w:t>
      </w:r>
    </w:p>
    <w:p w14:paraId="4E4E0ACD" w14:textId="77777777" w:rsidR="00880FF6" w:rsidRPr="007A2EA2" w:rsidRDefault="00880FF6" w:rsidP="00880FF6">
      <w:pPr>
        <w:spacing w:after="0" w:line="240" w:lineRule="auto"/>
        <w:ind w:left="142" w:firstLine="578"/>
        <w:jc w:val="both"/>
        <w:rPr>
          <w:rFonts w:ascii="Times New Roman" w:hAnsi="Times New Roman" w:cs="Times New Roman"/>
          <w:sz w:val="24"/>
          <w:szCs w:val="24"/>
        </w:rPr>
      </w:pPr>
      <w:r w:rsidRPr="007A2EA2">
        <w:rPr>
          <w:rFonts w:ascii="Times New Roman" w:hAnsi="Times New Roman" w:cs="Times New Roman"/>
          <w:sz w:val="24"/>
          <w:szCs w:val="24"/>
        </w:rPr>
        <w:t>5.  Найти и соединить множество единиц информации, лежащей в глубинных слоях текста, а иногда и за пределами сообщения текста. Текст содержит много конкурирующей и зашумленной информации.</w:t>
      </w:r>
    </w:p>
    <w:p w14:paraId="23013643" w14:textId="77777777" w:rsidR="00880FF6" w:rsidRPr="007A2EA2" w:rsidRDefault="00880FF6" w:rsidP="00880FF6">
      <w:pPr>
        <w:spacing w:after="0" w:line="240" w:lineRule="auto"/>
        <w:ind w:left="142" w:firstLine="578"/>
        <w:jc w:val="both"/>
        <w:rPr>
          <w:rFonts w:ascii="Times New Roman" w:hAnsi="Times New Roman" w:cs="Times New Roman"/>
          <w:sz w:val="24"/>
          <w:szCs w:val="24"/>
        </w:rPr>
      </w:pPr>
      <w:r w:rsidRPr="007A2EA2">
        <w:rPr>
          <w:rFonts w:ascii="Times New Roman" w:hAnsi="Times New Roman" w:cs="Times New Roman"/>
          <w:sz w:val="24"/>
          <w:szCs w:val="24"/>
        </w:rPr>
        <w:t>6.  Соединить в точной последовательности множество единиц информации из различных частей смешанного текста незнакомого содержания.</w:t>
      </w:r>
    </w:p>
    <w:p w14:paraId="008B6F60" w14:textId="77777777" w:rsidR="00880FF6" w:rsidRPr="007A2EA2" w:rsidRDefault="00880FF6" w:rsidP="00880FF6">
      <w:pPr>
        <w:spacing w:after="0" w:line="240" w:lineRule="auto"/>
        <w:ind w:left="142" w:firstLine="578"/>
        <w:jc w:val="both"/>
        <w:rPr>
          <w:rFonts w:ascii="Times New Roman" w:hAnsi="Times New Roman" w:cs="Times New Roman"/>
          <w:sz w:val="24"/>
          <w:szCs w:val="24"/>
        </w:rPr>
      </w:pPr>
    </w:p>
    <w:p w14:paraId="003C70D9" w14:textId="77777777" w:rsidR="00880FF6" w:rsidRPr="007A2EA2" w:rsidRDefault="00880FF6" w:rsidP="00880FF6">
      <w:pPr>
        <w:spacing w:after="0" w:line="240" w:lineRule="auto"/>
        <w:ind w:firstLine="708"/>
        <w:jc w:val="both"/>
        <w:rPr>
          <w:rFonts w:ascii="Times New Roman" w:hAnsi="Times New Roman" w:cs="Times New Roman"/>
          <w:sz w:val="24"/>
          <w:szCs w:val="24"/>
        </w:rPr>
      </w:pPr>
      <w:r w:rsidRPr="00B94894">
        <w:rPr>
          <w:rFonts w:ascii="Times New Roman" w:hAnsi="Times New Roman" w:cs="Times New Roman"/>
          <w:i/>
          <w:iCs/>
          <w:sz w:val="24"/>
          <w:szCs w:val="24"/>
        </w:rPr>
        <w:t>Трёхмерность измерения читательской грамотности</w:t>
      </w:r>
      <w:r>
        <w:rPr>
          <w:rFonts w:ascii="Times New Roman" w:hAnsi="Times New Roman" w:cs="Times New Roman"/>
          <w:i/>
          <w:iCs/>
          <w:sz w:val="24"/>
          <w:szCs w:val="24"/>
        </w:rPr>
        <w:t xml:space="preserve"> – </w:t>
      </w:r>
      <w:r>
        <w:rPr>
          <w:rFonts w:ascii="Times New Roman" w:hAnsi="Times New Roman" w:cs="Times New Roman"/>
          <w:sz w:val="24"/>
          <w:szCs w:val="24"/>
        </w:rPr>
        <w:t xml:space="preserve">один из основоположных принципов её исследований. </w:t>
      </w:r>
      <w:r w:rsidRPr="007A2EA2">
        <w:rPr>
          <w:rFonts w:ascii="Times New Roman" w:hAnsi="Times New Roman" w:cs="Times New Roman"/>
          <w:sz w:val="24"/>
          <w:szCs w:val="24"/>
        </w:rPr>
        <w:t xml:space="preserve">Чтение – многогранная способность человека, и результаты овладения им должны быть представлены несколькими характеристиками, основанными на 1) содержании (типах текстов), 2) проверяемых видах деятельности и 3) ситуациях, в которых читаются письменные тексты за пределами школы. </w:t>
      </w:r>
    </w:p>
    <w:p w14:paraId="29C1E670" w14:textId="77777777" w:rsidR="00880FF6" w:rsidRPr="007A2EA2" w:rsidRDefault="00880FF6" w:rsidP="00880FF6">
      <w:pPr>
        <w:tabs>
          <w:tab w:val="num" w:pos="426"/>
        </w:tabs>
        <w:spacing w:after="0" w:line="240" w:lineRule="auto"/>
        <w:ind w:firstLine="142"/>
        <w:jc w:val="both"/>
        <w:rPr>
          <w:rFonts w:ascii="Times New Roman" w:hAnsi="Times New Roman" w:cs="Times New Roman"/>
          <w:sz w:val="24"/>
          <w:szCs w:val="24"/>
        </w:rPr>
      </w:pPr>
      <w:r>
        <w:rPr>
          <w:rFonts w:ascii="Times New Roman" w:hAnsi="Times New Roman" w:cs="Times New Roman"/>
          <w:sz w:val="24"/>
          <w:szCs w:val="24"/>
        </w:rPr>
        <w:tab/>
      </w:r>
      <w:r w:rsidRPr="007A2EA2">
        <w:rPr>
          <w:rFonts w:ascii="Times New Roman" w:hAnsi="Times New Roman" w:cs="Times New Roman"/>
          <w:sz w:val="24"/>
          <w:szCs w:val="24"/>
        </w:rPr>
        <w:t xml:space="preserve">Основным средством оценивания читательской грамотности и основным средством, на основе которого происходит процесс её формирования, является </w:t>
      </w:r>
      <w:r w:rsidRPr="00B94894">
        <w:rPr>
          <w:rFonts w:ascii="Times New Roman" w:hAnsi="Times New Roman" w:cs="Times New Roman"/>
          <w:i/>
          <w:iCs/>
          <w:sz w:val="24"/>
          <w:szCs w:val="24"/>
        </w:rPr>
        <w:t>текст</w:t>
      </w:r>
      <w:r w:rsidRPr="007A2EA2">
        <w:rPr>
          <w:rFonts w:ascii="Times New Roman" w:hAnsi="Times New Roman" w:cs="Times New Roman"/>
          <w:sz w:val="24"/>
          <w:szCs w:val="24"/>
        </w:rPr>
        <w:t xml:space="preserve">. Данный термин подразумевает печатные или изображенные на дисплее тексты, в которых использован естественный язык. Такой текст может включать визуальные изображения в виде диаграмм, картинок, карт, таблиц, графиков, хотя исключает включение фильмов, телеизображения, мультипликации, картинок без слов, которые требуют иной стратегии восприятия. </w:t>
      </w:r>
    </w:p>
    <w:p w14:paraId="0EB21F1B" w14:textId="77777777" w:rsidR="00880FF6" w:rsidRDefault="00880FF6" w:rsidP="00B25504">
      <w:pPr>
        <w:numPr>
          <w:ilvl w:val="0"/>
          <w:numId w:val="1"/>
        </w:numPr>
        <w:tabs>
          <w:tab w:val="num" w:pos="426"/>
        </w:tabs>
        <w:spacing w:after="0" w:line="240" w:lineRule="auto"/>
        <w:ind w:left="0" w:firstLine="360"/>
        <w:jc w:val="both"/>
        <w:rPr>
          <w:rFonts w:ascii="Times New Roman" w:hAnsi="Times New Roman" w:cs="Times New Roman"/>
          <w:sz w:val="24"/>
          <w:szCs w:val="24"/>
        </w:rPr>
      </w:pPr>
      <w:r w:rsidRPr="007A2EA2">
        <w:rPr>
          <w:rFonts w:ascii="Times New Roman" w:hAnsi="Times New Roman" w:cs="Times New Roman"/>
          <w:sz w:val="24"/>
          <w:szCs w:val="24"/>
        </w:rPr>
        <w:t xml:space="preserve">Для целей исследования важнейшими признаны следующие общие </w:t>
      </w:r>
      <w:r w:rsidRPr="00B94894">
        <w:rPr>
          <w:rFonts w:ascii="Times New Roman" w:hAnsi="Times New Roman" w:cs="Times New Roman"/>
          <w:i/>
          <w:iCs/>
          <w:sz w:val="24"/>
          <w:szCs w:val="24"/>
        </w:rPr>
        <w:t>особенности текстов</w:t>
      </w:r>
      <w:r w:rsidRPr="007A2EA2">
        <w:rPr>
          <w:rFonts w:ascii="Times New Roman" w:hAnsi="Times New Roman" w:cs="Times New Roman"/>
          <w:sz w:val="24"/>
          <w:szCs w:val="24"/>
        </w:rPr>
        <w:t xml:space="preserve">: </w:t>
      </w:r>
    </w:p>
    <w:p w14:paraId="626016AA" w14:textId="77777777" w:rsidR="00880FF6" w:rsidRDefault="00880FF6" w:rsidP="00B25504">
      <w:pPr>
        <w:numPr>
          <w:ilvl w:val="0"/>
          <w:numId w:val="1"/>
        </w:numPr>
        <w:tabs>
          <w:tab w:val="num" w:pos="426"/>
        </w:tabs>
        <w:spacing w:after="0" w:line="240" w:lineRule="auto"/>
        <w:ind w:left="0" w:firstLine="360"/>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7A2EA2">
        <w:rPr>
          <w:rFonts w:ascii="Times New Roman" w:hAnsi="Times New Roman" w:cs="Times New Roman"/>
          <w:sz w:val="24"/>
          <w:szCs w:val="24"/>
        </w:rPr>
        <w:t xml:space="preserve">их связность и последовательность; </w:t>
      </w:r>
    </w:p>
    <w:p w14:paraId="1B525904" w14:textId="77777777" w:rsidR="00880FF6" w:rsidRDefault="00880FF6" w:rsidP="00B25504">
      <w:pPr>
        <w:numPr>
          <w:ilvl w:val="0"/>
          <w:numId w:val="1"/>
        </w:numPr>
        <w:tabs>
          <w:tab w:val="num" w:pos="426"/>
        </w:tabs>
        <w:spacing w:after="0" w:line="240" w:lineRule="auto"/>
        <w:ind w:left="0" w:firstLine="360"/>
        <w:jc w:val="both"/>
        <w:rPr>
          <w:rFonts w:ascii="Times New Roman" w:hAnsi="Times New Roman" w:cs="Times New Roman"/>
          <w:sz w:val="24"/>
          <w:szCs w:val="24"/>
        </w:rPr>
      </w:pPr>
      <w:r>
        <w:rPr>
          <w:rFonts w:ascii="Times New Roman" w:hAnsi="Times New Roman" w:cs="Times New Roman"/>
          <w:sz w:val="24"/>
          <w:szCs w:val="24"/>
        </w:rPr>
        <w:t xml:space="preserve">- </w:t>
      </w:r>
      <w:r w:rsidRPr="007A2EA2">
        <w:rPr>
          <w:rFonts w:ascii="Times New Roman" w:hAnsi="Times New Roman" w:cs="Times New Roman"/>
          <w:sz w:val="24"/>
          <w:szCs w:val="24"/>
        </w:rPr>
        <w:t xml:space="preserve">их реалистичность, фактографичность (научные, публицистические, деловые и др. тексты) и вымышленность, художественность (художественные и др. тексты); </w:t>
      </w:r>
    </w:p>
    <w:p w14:paraId="412DBF73" w14:textId="77777777" w:rsidR="00880FF6" w:rsidRDefault="00880FF6" w:rsidP="00B25504">
      <w:pPr>
        <w:numPr>
          <w:ilvl w:val="0"/>
          <w:numId w:val="1"/>
        </w:numPr>
        <w:tabs>
          <w:tab w:val="num" w:pos="426"/>
        </w:tabs>
        <w:spacing w:after="0" w:line="240" w:lineRule="auto"/>
        <w:ind w:left="0" w:firstLine="360"/>
        <w:jc w:val="both"/>
        <w:rPr>
          <w:rFonts w:ascii="Times New Roman" w:hAnsi="Times New Roman" w:cs="Times New Roman"/>
          <w:sz w:val="24"/>
          <w:szCs w:val="24"/>
        </w:rPr>
      </w:pPr>
      <w:r>
        <w:rPr>
          <w:rFonts w:ascii="Times New Roman" w:hAnsi="Times New Roman" w:cs="Times New Roman"/>
          <w:sz w:val="24"/>
          <w:szCs w:val="24"/>
        </w:rPr>
        <w:t xml:space="preserve">- </w:t>
      </w:r>
      <w:r w:rsidRPr="007A2EA2">
        <w:rPr>
          <w:rFonts w:ascii="Times New Roman" w:hAnsi="Times New Roman" w:cs="Times New Roman"/>
          <w:sz w:val="24"/>
          <w:szCs w:val="24"/>
        </w:rPr>
        <w:t xml:space="preserve">их сплошной и несплошной характер. </w:t>
      </w:r>
    </w:p>
    <w:p w14:paraId="1316862E" w14:textId="77777777" w:rsidR="00880FF6" w:rsidRPr="007A2EA2" w:rsidRDefault="00880FF6" w:rsidP="00B25504">
      <w:pPr>
        <w:numPr>
          <w:ilvl w:val="0"/>
          <w:numId w:val="1"/>
        </w:numPr>
        <w:tabs>
          <w:tab w:val="num" w:pos="426"/>
        </w:tabs>
        <w:spacing w:after="0" w:line="240" w:lineRule="auto"/>
        <w:ind w:left="0" w:firstLine="360"/>
        <w:jc w:val="both"/>
        <w:rPr>
          <w:rFonts w:ascii="Times New Roman" w:hAnsi="Times New Roman" w:cs="Times New Roman"/>
          <w:sz w:val="24"/>
          <w:szCs w:val="24"/>
        </w:rPr>
      </w:pPr>
      <w:r w:rsidRPr="007A2EA2">
        <w:rPr>
          <w:rFonts w:ascii="Times New Roman" w:hAnsi="Times New Roman" w:cs="Times New Roman"/>
          <w:sz w:val="24"/>
          <w:szCs w:val="24"/>
        </w:rPr>
        <w:t>В исследовании используются все виды текстов, а также такие тексты, которые не подходят ни под одну из категорий. В задачи исследования не входит определение различий в способностях учащихся читать тексты разных типов. Смысл исследования в том, чтобы, предложив учащимся прочитать и осмыслить наиболее часто используемые в жизни тексты, выявить общие значимые результаты.</w:t>
      </w:r>
    </w:p>
    <w:p w14:paraId="62265FA9" w14:textId="77777777" w:rsidR="00880FF6" w:rsidRPr="007A2EA2" w:rsidRDefault="00880FF6" w:rsidP="00880FF6">
      <w:pPr>
        <w:spacing w:after="0" w:line="240" w:lineRule="auto"/>
        <w:ind w:firstLine="360"/>
        <w:jc w:val="both"/>
        <w:rPr>
          <w:rFonts w:ascii="Times New Roman" w:hAnsi="Times New Roman" w:cs="Times New Roman"/>
          <w:sz w:val="24"/>
          <w:szCs w:val="24"/>
        </w:rPr>
      </w:pPr>
      <w:r w:rsidRPr="007A2EA2">
        <w:rPr>
          <w:rFonts w:ascii="Times New Roman" w:hAnsi="Times New Roman" w:cs="Times New Roman"/>
          <w:sz w:val="24"/>
          <w:szCs w:val="24"/>
        </w:rPr>
        <w:t>Объектом оценивания является также умение осуществлять эффективный поиск, сортировку и фильтрацию большого объёма информации, проводить поиск нужной информации при просмотре множественных источников; умение использовать при работе с текстом информацию из разных предметных областей. Более перспективным представляется использование инструментария с использованием чтения электронных текстов.</w:t>
      </w:r>
    </w:p>
    <w:p w14:paraId="7530C523" w14:textId="77777777" w:rsidR="00880FF6" w:rsidRPr="00B94894" w:rsidRDefault="00880FF6" w:rsidP="00880FF6">
      <w:pPr>
        <w:spacing w:after="0" w:line="240" w:lineRule="auto"/>
        <w:ind w:firstLine="360"/>
        <w:jc w:val="both"/>
        <w:rPr>
          <w:rFonts w:ascii="Times New Roman" w:hAnsi="Times New Roman" w:cs="Times New Roman"/>
          <w:i/>
          <w:iCs/>
          <w:sz w:val="24"/>
          <w:szCs w:val="24"/>
        </w:rPr>
      </w:pPr>
      <w:r w:rsidRPr="007A2EA2">
        <w:rPr>
          <w:rFonts w:ascii="Times New Roman" w:hAnsi="Times New Roman" w:cs="Times New Roman"/>
          <w:sz w:val="24"/>
          <w:szCs w:val="24"/>
        </w:rPr>
        <w:t xml:space="preserve">Задания </w:t>
      </w:r>
      <w:r w:rsidRPr="007A2EA2">
        <w:rPr>
          <w:rFonts w:ascii="Times New Roman" w:hAnsi="Times New Roman" w:cs="Times New Roman"/>
          <w:sz w:val="24"/>
          <w:szCs w:val="24"/>
          <w:lang w:val="en-US"/>
        </w:rPr>
        <w:t>PISA</w:t>
      </w:r>
      <w:r w:rsidRPr="007A2EA2">
        <w:rPr>
          <w:rFonts w:ascii="Times New Roman" w:hAnsi="Times New Roman" w:cs="Times New Roman"/>
          <w:sz w:val="24"/>
          <w:szCs w:val="24"/>
        </w:rPr>
        <w:t xml:space="preserve"> направлены на формирование и оценивание следующих </w:t>
      </w:r>
      <w:r w:rsidRPr="00B94894">
        <w:rPr>
          <w:rFonts w:ascii="Times New Roman" w:hAnsi="Times New Roman" w:cs="Times New Roman"/>
          <w:i/>
          <w:iCs/>
          <w:sz w:val="24"/>
          <w:szCs w:val="24"/>
        </w:rPr>
        <w:t>читательских действий.</w:t>
      </w:r>
    </w:p>
    <w:p w14:paraId="6B07BB62" w14:textId="77777777" w:rsidR="00880FF6" w:rsidRPr="007A2EA2" w:rsidRDefault="00880FF6" w:rsidP="00880FF6">
      <w:pPr>
        <w:spacing w:after="0" w:line="240" w:lineRule="auto"/>
        <w:ind w:firstLine="360"/>
        <w:jc w:val="both"/>
        <w:rPr>
          <w:rFonts w:ascii="Times New Roman" w:hAnsi="Times New Roman" w:cs="Times New Roman"/>
          <w:sz w:val="24"/>
          <w:szCs w:val="24"/>
        </w:rPr>
      </w:pPr>
      <w:r w:rsidRPr="00B94894">
        <w:rPr>
          <w:rFonts w:ascii="Times New Roman" w:hAnsi="Times New Roman" w:cs="Times New Roman"/>
          <w:i/>
          <w:iCs/>
          <w:sz w:val="24"/>
          <w:szCs w:val="24"/>
        </w:rPr>
        <w:t>1).</w:t>
      </w:r>
      <w:r w:rsidRPr="007A2EA2">
        <w:rPr>
          <w:rFonts w:ascii="Times New Roman" w:hAnsi="Times New Roman" w:cs="Times New Roman"/>
          <w:sz w:val="24"/>
          <w:szCs w:val="24"/>
        </w:rPr>
        <w:t xml:space="preserve"> </w:t>
      </w:r>
      <w:r w:rsidRPr="007A2EA2">
        <w:rPr>
          <w:rFonts w:ascii="Times New Roman" w:hAnsi="Times New Roman" w:cs="Times New Roman"/>
          <w:i/>
          <w:iCs/>
          <w:sz w:val="24"/>
          <w:szCs w:val="24"/>
        </w:rPr>
        <w:t>Читательские действия, связанные с нахождением и извлечением информации из текста.</w:t>
      </w:r>
    </w:p>
    <w:p w14:paraId="22AC9F8E" w14:textId="77777777" w:rsidR="00880FF6" w:rsidRPr="007A2EA2" w:rsidRDefault="00880FF6" w:rsidP="00880FF6">
      <w:pPr>
        <w:spacing w:after="0" w:line="240" w:lineRule="auto"/>
        <w:ind w:firstLine="360"/>
        <w:jc w:val="both"/>
        <w:rPr>
          <w:rFonts w:ascii="Times New Roman" w:hAnsi="Times New Roman" w:cs="Times New Roman"/>
          <w:sz w:val="24"/>
          <w:szCs w:val="24"/>
        </w:rPr>
      </w:pPr>
      <w:r w:rsidRPr="007A2EA2">
        <w:rPr>
          <w:rFonts w:ascii="Times New Roman" w:hAnsi="Times New Roman" w:cs="Times New Roman"/>
          <w:i/>
          <w:iCs/>
          <w:sz w:val="24"/>
          <w:szCs w:val="24"/>
        </w:rPr>
        <w:t>Поиск</w:t>
      </w:r>
      <w:r w:rsidRPr="007A2EA2">
        <w:rPr>
          <w:rFonts w:ascii="Times New Roman" w:hAnsi="Times New Roman" w:cs="Times New Roman"/>
          <w:sz w:val="24"/>
          <w:szCs w:val="24"/>
        </w:rPr>
        <w:t xml:space="preserve"> информации – это процесс определения места, где эта информация содержится. Некоторые вопросы теста предполагают только указание на то, где может быть найдена запрашиваемая информация. В большей степени это относится к печатному тексту, все части которого читатель может увидеть непосредственно. При поиске информации в печатном тексте читатель может ориентироваться на подзаголовки и таким образом определить часть текста, содержащую искомое сообщение. </w:t>
      </w:r>
    </w:p>
    <w:p w14:paraId="5371D54A" w14:textId="77777777" w:rsidR="00880FF6" w:rsidRPr="007A2EA2" w:rsidRDefault="00880FF6" w:rsidP="00880FF6">
      <w:pPr>
        <w:spacing w:after="0" w:line="240" w:lineRule="auto"/>
        <w:ind w:firstLine="360"/>
        <w:jc w:val="both"/>
        <w:rPr>
          <w:rFonts w:ascii="Times New Roman" w:hAnsi="Times New Roman" w:cs="Times New Roman"/>
          <w:sz w:val="24"/>
          <w:szCs w:val="24"/>
        </w:rPr>
      </w:pPr>
      <w:r w:rsidRPr="007A2EA2">
        <w:rPr>
          <w:rFonts w:ascii="Times New Roman" w:hAnsi="Times New Roman" w:cs="Times New Roman"/>
          <w:sz w:val="24"/>
          <w:szCs w:val="24"/>
        </w:rPr>
        <w:t xml:space="preserve">В электронном тексте читателю при поиске информации приходится обращаться к гиперсвязям. Трудность поиска информации определяется числом страниц, которые надо просмотреть для определения нужного места в тексте, объёмом сообщения, а также тем, содержится ли в вопросе косвенное указание на возможное место локализации искомой информации. Чтобы найти в тексте один или нескольких фрагментов информации, необходимо бегло просмотреть (сканировать) весь текст и выделить ту его часть (например, страницу в сплошном тексте, таблицу или список), где искомая информация содержится. Чаще всего искомая информация находится в какой-то одной части текста, иногда она занимает несколько предложений, или несколько клеточек таблицы, или несколько строк списка. </w:t>
      </w:r>
    </w:p>
    <w:p w14:paraId="51105565" w14:textId="77777777" w:rsidR="00880FF6" w:rsidRPr="007A2EA2" w:rsidRDefault="00880FF6" w:rsidP="00880FF6">
      <w:pPr>
        <w:spacing w:after="0" w:line="240" w:lineRule="auto"/>
        <w:ind w:firstLine="360"/>
        <w:jc w:val="both"/>
        <w:rPr>
          <w:rFonts w:ascii="Times New Roman" w:hAnsi="Times New Roman" w:cs="Times New Roman"/>
          <w:sz w:val="24"/>
          <w:szCs w:val="24"/>
        </w:rPr>
      </w:pPr>
      <w:r w:rsidRPr="007A2EA2">
        <w:rPr>
          <w:rFonts w:ascii="Times New Roman" w:hAnsi="Times New Roman" w:cs="Times New Roman"/>
          <w:i/>
          <w:iCs/>
          <w:sz w:val="24"/>
          <w:szCs w:val="24"/>
        </w:rPr>
        <w:t xml:space="preserve">Извлечение </w:t>
      </w:r>
      <w:r w:rsidRPr="007A2EA2">
        <w:rPr>
          <w:rFonts w:ascii="Times New Roman" w:hAnsi="Times New Roman" w:cs="Times New Roman"/>
          <w:sz w:val="24"/>
          <w:szCs w:val="24"/>
        </w:rPr>
        <w:t>информации – это процесс выбора и предъявления конкретной информации, запрашиваемой в вопросе. Отвечая на вопросы теста, которые требуют извлечения информации, учащиеся должны связать существенные детали вопроса (искомое свойство объекта, время, место или обстоятельства действия) и соответствующие детали текста. Иногда эта связь прямая, буквальная – по совпадающим ключевым словам, иногда косвенная – синонимическая. Искомая информация, запрашиваемая в вопросах данной группы читательских действий, всегда содержится в тексте в достаточно явном виде. Пример предельно определённого вопроса: определить по тексту или по таблице, в какое время или в каком месте нечто происходит.</w:t>
      </w:r>
    </w:p>
    <w:p w14:paraId="7AA8D18A" w14:textId="77777777" w:rsidR="00880FF6" w:rsidRPr="007A2EA2" w:rsidRDefault="00880FF6" w:rsidP="00880FF6">
      <w:pPr>
        <w:spacing w:after="0" w:line="240" w:lineRule="auto"/>
        <w:ind w:firstLine="360"/>
        <w:jc w:val="both"/>
        <w:rPr>
          <w:rFonts w:ascii="Times New Roman" w:hAnsi="Times New Roman" w:cs="Times New Roman"/>
          <w:sz w:val="24"/>
          <w:szCs w:val="24"/>
        </w:rPr>
      </w:pPr>
      <w:r w:rsidRPr="007A2EA2">
        <w:rPr>
          <w:rFonts w:ascii="Times New Roman" w:hAnsi="Times New Roman" w:cs="Times New Roman"/>
          <w:sz w:val="24"/>
          <w:szCs w:val="24"/>
        </w:rPr>
        <w:t xml:space="preserve">В формулировке вопроса информация может быть также указана эксплицитно. Потому более трудными будут вопросы, ответ на которые содержится в тексте в синонимическом виде. Поиск такой информации требует навыков категоризации. Например, два понятия надо отнести к общей категории или, напротив, различить между двумя сходными понятиями, относящимися к разным категориям. </w:t>
      </w:r>
    </w:p>
    <w:p w14:paraId="397B90C5" w14:textId="77777777" w:rsidR="00880FF6" w:rsidRPr="007A2EA2" w:rsidRDefault="00880FF6" w:rsidP="00880FF6">
      <w:pPr>
        <w:spacing w:after="0" w:line="240" w:lineRule="auto"/>
        <w:ind w:firstLine="360"/>
        <w:jc w:val="both"/>
        <w:rPr>
          <w:rFonts w:ascii="Times New Roman" w:hAnsi="Times New Roman" w:cs="Times New Roman"/>
          <w:sz w:val="24"/>
          <w:szCs w:val="24"/>
        </w:rPr>
      </w:pPr>
      <w:r w:rsidRPr="007A2EA2">
        <w:rPr>
          <w:rFonts w:ascii="Times New Roman" w:hAnsi="Times New Roman" w:cs="Times New Roman"/>
          <w:sz w:val="24"/>
          <w:szCs w:val="24"/>
        </w:rPr>
        <w:t xml:space="preserve">Разные уровни читательской опытности могут быть измерены за счёт систематического варьирования элементов вопроса, которые определяют его сложность. </w:t>
      </w:r>
    </w:p>
    <w:p w14:paraId="546DB64C" w14:textId="77777777" w:rsidR="00880FF6" w:rsidRPr="007A2EA2" w:rsidRDefault="00880FF6" w:rsidP="00880FF6">
      <w:pPr>
        <w:spacing w:after="0" w:line="240" w:lineRule="auto"/>
        <w:ind w:firstLine="360"/>
        <w:jc w:val="both"/>
        <w:rPr>
          <w:rFonts w:ascii="Times New Roman" w:hAnsi="Times New Roman" w:cs="Times New Roman"/>
          <w:i/>
          <w:iCs/>
          <w:sz w:val="24"/>
          <w:szCs w:val="24"/>
        </w:rPr>
      </w:pPr>
      <w:r w:rsidRPr="007A2EA2">
        <w:rPr>
          <w:rFonts w:ascii="Times New Roman" w:hAnsi="Times New Roman" w:cs="Times New Roman"/>
          <w:i/>
          <w:iCs/>
          <w:sz w:val="24"/>
          <w:szCs w:val="24"/>
        </w:rPr>
        <w:t>2). Читательские действия, связанные с интеграцией и интерпретацией текста</w:t>
      </w:r>
    </w:p>
    <w:p w14:paraId="0FF76E8F" w14:textId="77777777" w:rsidR="00880FF6" w:rsidRPr="007A2EA2" w:rsidRDefault="00880FF6" w:rsidP="00880FF6">
      <w:pPr>
        <w:spacing w:after="0" w:line="240" w:lineRule="auto"/>
        <w:ind w:firstLine="360"/>
        <w:jc w:val="both"/>
        <w:rPr>
          <w:rFonts w:ascii="Times New Roman" w:hAnsi="Times New Roman" w:cs="Times New Roman"/>
          <w:sz w:val="24"/>
          <w:szCs w:val="24"/>
        </w:rPr>
      </w:pPr>
      <w:r w:rsidRPr="007A2EA2">
        <w:rPr>
          <w:rFonts w:ascii="Times New Roman" w:hAnsi="Times New Roman" w:cs="Times New Roman"/>
          <w:sz w:val="24"/>
          <w:szCs w:val="24"/>
        </w:rPr>
        <w:t xml:space="preserve">Чтобы понять внутренний смысл текста, его отдельные сообщения необходимо связать друг с другом и истолковать. </w:t>
      </w:r>
      <w:r w:rsidRPr="007A2EA2">
        <w:rPr>
          <w:rFonts w:ascii="Times New Roman" w:hAnsi="Times New Roman" w:cs="Times New Roman"/>
          <w:i/>
          <w:iCs/>
          <w:sz w:val="24"/>
          <w:szCs w:val="24"/>
        </w:rPr>
        <w:t>Толкование или интерпретаци</w:t>
      </w:r>
      <w:r w:rsidRPr="007A2EA2">
        <w:rPr>
          <w:rFonts w:ascii="Times New Roman" w:hAnsi="Times New Roman" w:cs="Times New Roman"/>
          <w:sz w:val="24"/>
          <w:szCs w:val="24"/>
        </w:rPr>
        <w:t xml:space="preserve">я предполагает извлечение из текста такой информации, которая не сообщается напрямую. Иногда для этого нужно установить скрытую связь, иногда понять подразумеваемое сообщение, осмыслить подтекст. Истолковывая текст, читатель делает явными скрытые допущения или утверждения, как всего текста, так и любой его части. Толкование опирается на целый ряд умственных действий. К примеру, для ответа на </w:t>
      </w:r>
      <w:r w:rsidRPr="007A2EA2">
        <w:rPr>
          <w:rFonts w:ascii="Times New Roman" w:hAnsi="Times New Roman" w:cs="Times New Roman"/>
          <w:sz w:val="24"/>
          <w:szCs w:val="24"/>
        </w:rPr>
        <w:lastRenderedPageBreak/>
        <w:t>вопрос учащимся приходится иногда делать выводы из сообщения текста, различать главные и второстепенные детали, кратко формулировать основные мысли или на основе сказанного в тексте делать умозаключения о предшествующем событии.</w:t>
      </w:r>
    </w:p>
    <w:p w14:paraId="22591B79" w14:textId="77777777" w:rsidR="00880FF6" w:rsidRPr="007A2EA2" w:rsidRDefault="00880FF6" w:rsidP="00880FF6">
      <w:pPr>
        <w:spacing w:after="0" w:line="240" w:lineRule="auto"/>
        <w:ind w:firstLine="360"/>
        <w:jc w:val="both"/>
        <w:rPr>
          <w:rFonts w:ascii="Times New Roman" w:hAnsi="Times New Roman" w:cs="Times New Roman"/>
          <w:sz w:val="24"/>
          <w:szCs w:val="24"/>
        </w:rPr>
      </w:pPr>
      <w:r w:rsidRPr="007A2EA2">
        <w:rPr>
          <w:rFonts w:ascii="Times New Roman" w:hAnsi="Times New Roman" w:cs="Times New Roman"/>
          <w:i/>
          <w:iCs/>
          <w:sz w:val="24"/>
          <w:szCs w:val="24"/>
        </w:rPr>
        <w:t xml:space="preserve">Интеграция или связывание </w:t>
      </w:r>
      <w:r w:rsidRPr="007A2EA2">
        <w:rPr>
          <w:rFonts w:ascii="Times New Roman" w:hAnsi="Times New Roman" w:cs="Times New Roman"/>
          <w:sz w:val="24"/>
          <w:szCs w:val="24"/>
        </w:rPr>
        <w:t xml:space="preserve">отдельных сообщений текста в единое целое свидетельствует о том, что читатель понимает, что соединяет элементы текста – от отдельных предложений или абзацев до частей составных (множественных) текстов. В каждом случае связать единицы информации означает определить их общую роль в тексте, к примеру, показать сходство или различие, обнаружить причинно-следственные связи и т.п. И связывание отдельных сообщений текста, и их истолкование необходимы для того, чтобы построить общее, целостное понимание текста. Учащиеся могут продемонстрировать начальное понимание целостности текста, назвав его главную тему или основное назначение. </w:t>
      </w:r>
    </w:p>
    <w:p w14:paraId="4F7FBB49" w14:textId="77777777" w:rsidR="00880FF6" w:rsidRPr="007A2EA2" w:rsidRDefault="00880FF6" w:rsidP="00880FF6">
      <w:pPr>
        <w:spacing w:after="0" w:line="240" w:lineRule="auto"/>
        <w:ind w:firstLine="360"/>
        <w:jc w:val="both"/>
        <w:rPr>
          <w:rFonts w:ascii="Times New Roman" w:hAnsi="Times New Roman" w:cs="Times New Roman"/>
          <w:sz w:val="24"/>
          <w:szCs w:val="24"/>
        </w:rPr>
      </w:pPr>
      <w:r w:rsidRPr="007A2EA2">
        <w:rPr>
          <w:rFonts w:ascii="Times New Roman" w:hAnsi="Times New Roman" w:cs="Times New Roman"/>
          <w:sz w:val="24"/>
          <w:szCs w:val="24"/>
        </w:rPr>
        <w:t xml:space="preserve">Определение главной идеи предполагает установление иерархии высказанных в тексте мыслей, показывает, может ли читатель отделить главное от второстепенного или узнать главную идею в определенном высказывании или заглавии текста. </w:t>
      </w:r>
    </w:p>
    <w:p w14:paraId="7240C08D" w14:textId="77777777" w:rsidR="00880FF6" w:rsidRPr="007A2EA2" w:rsidRDefault="00880FF6" w:rsidP="00880FF6">
      <w:pPr>
        <w:spacing w:after="0" w:line="240" w:lineRule="auto"/>
        <w:ind w:firstLine="360"/>
        <w:jc w:val="both"/>
        <w:rPr>
          <w:rFonts w:ascii="Times New Roman" w:hAnsi="Times New Roman" w:cs="Times New Roman"/>
          <w:sz w:val="24"/>
          <w:szCs w:val="24"/>
        </w:rPr>
      </w:pPr>
      <w:r w:rsidRPr="007A2EA2">
        <w:rPr>
          <w:rFonts w:ascii="Times New Roman" w:hAnsi="Times New Roman" w:cs="Times New Roman"/>
          <w:sz w:val="24"/>
          <w:szCs w:val="24"/>
        </w:rPr>
        <w:t xml:space="preserve">Примеры вопросов на связывание и истолкование текста: учащихся просят придумать название или сочинить вступление к тексту, объяснить порядок действий в простой инструкции, восстановить названия осей на графике или столбиков в таблице, дать характеристику герою повествования или объяснить назначение карты или рисунка. Некоторые вопросы фокусируют читателя на определенной части текста, другие обращены ко всему тексту. В процессе чтения между связыванием и истолкованием информации устанавливаются тесные двусторонние отношения. Связыванию единиц информации в значащее целое всегда предшествует акт толкования значения каждой из соединенных единиц. Объединение единиц текста в целое инициирует новый акт толкования этой более крупной единицы, которая в свою очередь ждет связи с другими единицами текста. </w:t>
      </w:r>
    </w:p>
    <w:p w14:paraId="3927C3AE" w14:textId="77777777" w:rsidR="00880FF6" w:rsidRPr="007A2EA2" w:rsidRDefault="00880FF6" w:rsidP="00880FF6">
      <w:pPr>
        <w:spacing w:after="0" w:line="240" w:lineRule="auto"/>
        <w:ind w:firstLine="360"/>
        <w:jc w:val="both"/>
        <w:rPr>
          <w:rFonts w:ascii="Times New Roman" w:hAnsi="Times New Roman" w:cs="Times New Roman"/>
          <w:sz w:val="24"/>
          <w:szCs w:val="24"/>
        </w:rPr>
      </w:pPr>
      <w:r w:rsidRPr="007A2EA2">
        <w:rPr>
          <w:rFonts w:ascii="Times New Roman" w:hAnsi="Times New Roman" w:cs="Times New Roman"/>
          <w:sz w:val="24"/>
          <w:szCs w:val="24"/>
        </w:rPr>
        <w:t>Только на основе постоянного чередования связывания и истолкования содержащихся в тексте единиц информации читатель может построить более глубокое, полное и детализированное понимание прочитанного. Вопросы, выясняющие глубину понимания, требуют чаще всего логики – например, чтобы учесть способ организации информации в тексте, определить намерения автора, понять значение слова или эпизода, которые придают общему значению текста особые оттенки.</w:t>
      </w:r>
    </w:p>
    <w:p w14:paraId="458AB7C3" w14:textId="77777777" w:rsidR="00880FF6" w:rsidRPr="007A2EA2" w:rsidRDefault="00880FF6" w:rsidP="00880FF6">
      <w:pPr>
        <w:spacing w:after="0" w:line="240" w:lineRule="auto"/>
        <w:ind w:firstLine="360"/>
        <w:jc w:val="both"/>
        <w:rPr>
          <w:rFonts w:ascii="Times New Roman" w:hAnsi="Times New Roman" w:cs="Times New Roman"/>
          <w:sz w:val="24"/>
          <w:szCs w:val="24"/>
        </w:rPr>
      </w:pPr>
      <w:r w:rsidRPr="007A2EA2">
        <w:rPr>
          <w:rFonts w:ascii="Times New Roman" w:hAnsi="Times New Roman" w:cs="Times New Roman"/>
          <w:i/>
          <w:iCs/>
          <w:sz w:val="24"/>
          <w:szCs w:val="24"/>
        </w:rPr>
        <w:t>3). Читательские действия, связанные с осмыслением и оценкой текста.</w:t>
      </w:r>
    </w:p>
    <w:p w14:paraId="75B88D9A" w14:textId="77777777" w:rsidR="00880FF6" w:rsidRPr="007A2EA2" w:rsidRDefault="00880FF6" w:rsidP="00880FF6">
      <w:pPr>
        <w:spacing w:after="0" w:line="240" w:lineRule="auto"/>
        <w:ind w:firstLine="360"/>
        <w:jc w:val="both"/>
        <w:rPr>
          <w:rFonts w:ascii="Times New Roman" w:hAnsi="Times New Roman" w:cs="Times New Roman"/>
          <w:sz w:val="24"/>
          <w:szCs w:val="24"/>
        </w:rPr>
      </w:pPr>
      <w:r w:rsidRPr="007A2EA2">
        <w:rPr>
          <w:rFonts w:ascii="Times New Roman" w:hAnsi="Times New Roman" w:cs="Times New Roman"/>
          <w:sz w:val="24"/>
          <w:szCs w:val="24"/>
        </w:rPr>
        <w:t xml:space="preserve">Читатель, умеющий осмыслить и оценить прочитанное, способен связать сообщение текста с собственными убеждениями и опытом. Осмысление и оценка предполагают опору на знания, идеи и чувства, известные читателю до знакомства с текстом. </w:t>
      </w:r>
    </w:p>
    <w:p w14:paraId="441D3E03" w14:textId="77777777" w:rsidR="00880FF6" w:rsidRPr="007A2EA2" w:rsidRDefault="00880FF6" w:rsidP="00880FF6">
      <w:pPr>
        <w:spacing w:after="0" w:line="240" w:lineRule="auto"/>
        <w:ind w:firstLine="360"/>
        <w:jc w:val="both"/>
        <w:rPr>
          <w:rFonts w:ascii="Times New Roman" w:hAnsi="Times New Roman" w:cs="Times New Roman"/>
          <w:sz w:val="24"/>
          <w:szCs w:val="24"/>
        </w:rPr>
      </w:pPr>
      <w:r w:rsidRPr="007A2EA2">
        <w:rPr>
          <w:rFonts w:ascii="Times New Roman" w:hAnsi="Times New Roman" w:cs="Times New Roman"/>
          <w:sz w:val="24"/>
          <w:szCs w:val="24"/>
        </w:rPr>
        <w:t xml:space="preserve">Вопросы на осмысление требуют от читателя обращения к собственному опыту или знаниями для того, чтобы сравнивать, противопоставлять и предполагать. Вопросы на оценку предлагают читателю высказать суждение, основанное на его личных нормах и мерах. Чтобы осмыслить и оценить содержание текста, читатель должен связать информацию текста с другими внетекстовыми источниками информации, например, согласиться или не согласиться с утверждением текста. </w:t>
      </w:r>
    </w:p>
    <w:p w14:paraId="30E0D6AD" w14:textId="77777777" w:rsidR="00880FF6" w:rsidRPr="007A2EA2" w:rsidRDefault="00880FF6" w:rsidP="00880FF6">
      <w:pPr>
        <w:spacing w:after="0" w:line="240" w:lineRule="auto"/>
        <w:ind w:firstLine="360"/>
        <w:jc w:val="both"/>
        <w:rPr>
          <w:rFonts w:ascii="Times New Roman" w:hAnsi="Times New Roman" w:cs="Times New Roman"/>
          <w:sz w:val="24"/>
          <w:szCs w:val="24"/>
        </w:rPr>
      </w:pPr>
      <w:r w:rsidRPr="007A2EA2">
        <w:rPr>
          <w:rFonts w:ascii="Times New Roman" w:hAnsi="Times New Roman" w:cs="Times New Roman"/>
          <w:sz w:val="24"/>
          <w:szCs w:val="24"/>
        </w:rPr>
        <w:t xml:space="preserve">Часто читателя просят высказать и обосновать свою собственную точку зрения на предмет, обсуждаемый в тексте. Чтобы это сделать, читателю нужно, во-первых, создать собственное толкование текста, во-вторых, соотнести его со своими убеждениями или знаниями, почерпнутыми из других текстов. </w:t>
      </w:r>
    </w:p>
    <w:p w14:paraId="3C987FAB" w14:textId="77777777" w:rsidR="00880FF6" w:rsidRPr="007A2EA2" w:rsidRDefault="00880FF6" w:rsidP="00880FF6">
      <w:pPr>
        <w:spacing w:after="0" w:line="240" w:lineRule="auto"/>
        <w:ind w:firstLine="360"/>
        <w:jc w:val="both"/>
        <w:rPr>
          <w:rFonts w:ascii="Times New Roman" w:hAnsi="Times New Roman" w:cs="Times New Roman"/>
          <w:sz w:val="24"/>
          <w:szCs w:val="24"/>
        </w:rPr>
      </w:pPr>
      <w:r w:rsidRPr="007A2EA2">
        <w:rPr>
          <w:rFonts w:ascii="Times New Roman" w:hAnsi="Times New Roman" w:cs="Times New Roman"/>
          <w:sz w:val="24"/>
          <w:szCs w:val="24"/>
        </w:rPr>
        <w:t>Чтобы справиться с такой работой, читателю необходимо обладать как общими, так и специальными знаниями, а также способностью к абстрактному мышлению.</w:t>
      </w:r>
    </w:p>
    <w:p w14:paraId="41668E46" w14:textId="77777777" w:rsidR="00880FF6" w:rsidRPr="007A2EA2" w:rsidRDefault="00880FF6" w:rsidP="00880FF6">
      <w:pPr>
        <w:spacing w:after="0" w:line="240" w:lineRule="auto"/>
        <w:ind w:firstLine="360"/>
        <w:jc w:val="both"/>
        <w:rPr>
          <w:rFonts w:ascii="Times New Roman" w:hAnsi="Times New Roman" w:cs="Times New Roman"/>
          <w:sz w:val="24"/>
          <w:szCs w:val="24"/>
        </w:rPr>
      </w:pPr>
      <w:r w:rsidRPr="007A2EA2">
        <w:rPr>
          <w:rFonts w:ascii="Times New Roman" w:hAnsi="Times New Roman" w:cs="Times New Roman"/>
          <w:sz w:val="24"/>
          <w:szCs w:val="24"/>
        </w:rPr>
        <w:t xml:space="preserve">Примеры вопросов на осмысление и оценку содержания текста: подтвердить какое-либо утверждение текста на основе собственного опыта или оценить утверждение текста с точки зрения собственных моральных или эстетических представлений; высказать свое мнение о качестве приведенных в тексте доказательств. </w:t>
      </w:r>
    </w:p>
    <w:p w14:paraId="166CF464" w14:textId="77777777" w:rsidR="00880FF6" w:rsidRPr="007A2EA2" w:rsidRDefault="00880FF6" w:rsidP="00880FF6">
      <w:pPr>
        <w:spacing w:after="0" w:line="240" w:lineRule="auto"/>
        <w:ind w:firstLine="360"/>
        <w:jc w:val="both"/>
        <w:rPr>
          <w:rFonts w:ascii="Times New Roman" w:hAnsi="Times New Roman" w:cs="Times New Roman"/>
          <w:sz w:val="24"/>
          <w:szCs w:val="24"/>
        </w:rPr>
      </w:pPr>
      <w:r w:rsidRPr="007A2EA2">
        <w:rPr>
          <w:rFonts w:ascii="Times New Roman" w:hAnsi="Times New Roman" w:cs="Times New Roman"/>
          <w:sz w:val="24"/>
          <w:szCs w:val="24"/>
        </w:rPr>
        <w:t xml:space="preserve">Внетекстовая информация может содержаться в явном виде в формулировке вопроса, но нередко в вопросе не содержится дополнительная информация, но читатель сам, на основе собственного опыта, понимает необходимость привлечения дополнительных знаний. Чтобы осмыслить и оценить форму текста, читатель должен посмотреть на текст со стороны, оценить </w:t>
      </w:r>
      <w:r w:rsidRPr="007A2EA2">
        <w:rPr>
          <w:rFonts w:ascii="Times New Roman" w:hAnsi="Times New Roman" w:cs="Times New Roman"/>
          <w:sz w:val="24"/>
          <w:szCs w:val="24"/>
        </w:rPr>
        <w:lastRenderedPageBreak/>
        <w:t xml:space="preserve">его объективно и высказаться по поводу формы текста в целом и уместности отдельных его элементов для реализации авторского замысла. Для того чтобы это сделать, необходимо иметь чувство стиля, жанра, структуры текста и коммуникативных ситуаций, в которых текст функционирует. </w:t>
      </w:r>
    </w:p>
    <w:p w14:paraId="6CE85573" w14:textId="77777777" w:rsidR="00880FF6" w:rsidRDefault="00880FF6" w:rsidP="00880FF6">
      <w:pPr>
        <w:spacing w:after="0" w:line="240" w:lineRule="auto"/>
        <w:ind w:firstLine="360"/>
        <w:jc w:val="both"/>
        <w:rPr>
          <w:rFonts w:ascii="Times New Roman" w:hAnsi="Times New Roman" w:cs="Times New Roman"/>
          <w:sz w:val="24"/>
          <w:szCs w:val="24"/>
        </w:rPr>
      </w:pPr>
      <w:r w:rsidRPr="007A2EA2">
        <w:rPr>
          <w:rFonts w:ascii="Times New Roman" w:hAnsi="Times New Roman" w:cs="Times New Roman"/>
          <w:sz w:val="24"/>
          <w:szCs w:val="24"/>
        </w:rPr>
        <w:t xml:space="preserve">При оценке того, насколько авторские высказывания убедительны, важно обращать внимание не только на главные характеристики текста, но и на детали. Например, важно чувствовать, как выбор эпитета может повлиять на интерпретацию. Примеры вопросов на осмысление и оценку формы текста: определить ценность текста для решения определенной задачи, высказать и обосновать суждение о том, достиг ли автор той или иной цели, использовав конкретный прием построения текста. В некоторых вопросах предлагается на основе анализа авторского стиля определить авторские задачи или, например, его отношение к герою повествования. </w:t>
      </w:r>
    </w:p>
    <w:p w14:paraId="282314AA" w14:textId="77777777" w:rsidR="00880FF6" w:rsidRPr="00B94894" w:rsidRDefault="00880FF6" w:rsidP="00B25504">
      <w:pPr>
        <w:numPr>
          <w:ilvl w:val="0"/>
          <w:numId w:val="8"/>
        </w:numPr>
        <w:spacing w:after="0" w:line="240" w:lineRule="auto"/>
        <w:jc w:val="both"/>
        <w:rPr>
          <w:rFonts w:ascii="Times New Roman" w:hAnsi="Times New Roman" w:cs="Times New Roman"/>
          <w:sz w:val="24"/>
          <w:szCs w:val="24"/>
        </w:rPr>
      </w:pPr>
      <w:r w:rsidRPr="00B94894">
        <w:rPr>
          <w:rFonts w:ascii="Times New Roman" w:hAnsi="Times New Roman" w:cs="Times New Roman"/>
          <w:i/>
          <w:iCs/>
          <w:sz w:val="24"/>
          <w:szCs w:val="24"/>
        </w:rPr>
        <w:t>4).</w:t>
      </w:r>
      <w:r w:rsidRPr="00B94894">
        <w:rPr>
          <w:rFonts w:ascii="Times New Roman" w:eastAsiaTheme="minorEastAsia" w:hAnsi="Times New Roman" w:cs="Times New Roman"/>
          <w:i/>
          <w:iCs/>
          <w:color w:val="404040" w:themeColor="text1" w:themeTint="BF"/>
          <w:kern w:val="24"/>
          <w:sz w:val="56"/>
          <w:szCs w:val="56"/>
        </w:rPr>
        <w:t xml:space="preserve"> </w:t>
      </w:r>
      <w:r w:rsidRPr="00B94894">
        <w:rPr>
          <w:rFonts w:ascii="Times New Roman" w:hAnsi="Times New Roman" w:cs="Times New Roman"/>
          <w:i/>
          <w:iCs/>
          <w:sz w:val="24"/>
          <w:szCs w:val="24"/>
        </w:rPr>
        <w:t>Читательские действия, связанные с использованием информации из текста</w:t>
      </w:r>
    </w:p>
    <w:p w14:paraId="64DC8935" w14:textId="77777777" w:rsidR="00880FF6" w:rsidRPr="00B94894" w:rsidRDefault="00880FF6" w:rsidP="00880FF6">
      <w:pPr>
        <w:spacing w:after="0" w:line="240" w:lineRule="auto"/>
        <w:ind w:firstLine="360"/>
        <w:jc w:val="both"/>
        <w:rPr>
          <w:rFonts w:ascii="Times New Roman" w:hAnsi="Times New Roman" w:cs="Times New Roman"/>
          <w:sz w:val="24"/>
          <w:szCs w:val="24"/>
        </w:rPr>
      </w:pPr>
      <w:r w:rsidRPr="00B94894">
        <w:rPr>
          <w:rFonts w:ascii="Times New Roman" w:hAnsi="Times New Roman" w:cs="Times New Roman"/>
          <w:sz w:val="24"/>
          <w:szCs w:val="24"/>
        </w:rPr>
        <w:t>Данная группа читательских действий предполагает умение читателя применять информацию, представленную в тексте для решения различных учебно-познавательных и учебно-практических задач</w:t>
      </w:r>
      <w:r>
        <w:rPr>
          <w:rFonts w:ascii="Times New Roman" w:hAnsi="Times New Roman" w:cs="Times New Roman"/>
          <w:sz w:val="24"/>
          <w:szCs w:val="24"/>
        </w:rPr>
        <w:t xml:space="preserve">; </w:t>
      </w:r>
      <w:r w:rsidRPr="00B94894">
        <w:rPr>
          <w:rFonts w:ascii="Times New Roman" w:hAnsi="Times New Roman" w:cs="Times New Roman"/>
          <w:sz w:val="24"/>
          <w:szCs w:val="24"/>
        </w:rPr>
        <w:t xml:space="preserve">активную работу читателя по прогнозированию событий, дальнейшего развития процесса, последующих результатов эксперимента на основе информации текста. </w:t>
      </w:r>
    </w:p>
    <w:p w14:paraId="7B88B315" w14:textId="77777777" w:rsidR="00880FF6" w:rsidRDefault="00880FF6" w:rsidP="00880FF6">
      <w:pPr>
        <w:spacing w:after="0" w:line="240" w:lineRule="auto"/>
        <w:ind w:firstLine="360"/>
        <w:jc w:val="both"/>
        <w:rPr>
          <w:rFonts w:ascii="Times New Roman" w:hAnsi="Times New Roman" w:cs="Times New Roman"/>
          <w:sz w:val="24"/>
          <w:szCs w:val="24"/>
        </w:rPr>
      </w:pPr>
    </w:p>
    <w:p w14:paraId="464B1DFF" w14:textId="77777777" w:rsidR="00880FF6" w:rsidRDefault="00880FF6" w:rsidP="00880FF6">
      <w:pPr>
        <w:spacing w:after="0" w:line="240" w:lineRule="auto"/>
        <w:ind w:firstLine="360"/>
        <w:jc w:val="both"/>
        <w:rPr>
          <w:rFonts w:ascii="Times New Roman" w:hAnsi="Times New Roman" w:cs="Times New Roman"/>
          <w:sz w:val="24"/>
          <w:szCs w:val="24"/>
        </w:rPr>
      </w:pPr>
      <w:r w:rsidRPr="00B94894">
        <w:rPr>
          <w:rFonts w:ascii="Times New Roman" w:hAnsi="Times New Roman" w:cs="Times New Roman"/>
          <w:sz w:val="24"/>
          <w:szCs w:val="24"/>
        </w:rPr>
        <w:t>Каждая из групп</w:t>
      </w:r>
      <w:r>
        <w:rPr>
          <w:rFonts w:ascii="Times New Roman" w:hAnsi="Times New Roman" w:cs="Times New Roman"/>
          <w:sz w:val="24"/>
          <w:szCs w:val="24"/>
        </w:rPr>
        <w:t xml:space="preserve"> </w:t>
      </w:r>
      <w:r w:rsidRPr="007374DE">
        <w:rPr>
          <w:rFonts w:ascii="Times New Roman" w:hAnsi="Times New Roman" w:cs="Times New Roman"/>
          <w:i/>
          <w:iCs/>
          <w:sz w:val="24"/>
          <w:szCs w:val="24"/>
        </w:rPr>
        <w:t>читательских действий</w:t>
      </w:r>
      <w:r w:rsidRPr="00B94894">
        <w:rPr>
          <w:rFonts w:ascii="Times New Roman" w:hAnsi="Times New Roman" w:cs="Times New Roman"/>
          <w:sz w:val="24"/>
          <w:szCs w:val="24"/>
        </w:rPr>
        <w:t xml:space="preserve">, характеристика которых была дана выше, состоит из </w:t>
      </w:r>
      <w:r w:rsidRPr="00B94894">
        <w:rPr>
          <w:rFonts w:ascii="Times New Roman" w:hAnsi="Times New Roman" w:cs="Times New Roman"/>
          <w:i/>
          <w:iCs/>
          <w:sz w:val="24"/>
          <w:szCs w:val="24"/>
        </w:rPr>
        <w:t>конкретных умений</w:t>
      </w:r>
      <w:r>
        <w:rPr>
          <w:rFonts w:ascii="Times New Roman" w:hAnsi="Times New Roman" w:cs="Times New Roman"/>
          <w:sz w:val="24"/>
          <w:szCs w:val="24"/>
        </w:rPr>
        <w:t>:</w:t>
      </w:r>
      <w:r w:rsidRPr="00B94894">
        <w:rPr>
          <w:rFonts w:ascii="Times New Roman" w:hAnsi="Times New Roman" w:cs="Times New Roman"/>
          <w:sz w:val="24"/>
          <w:szCs w:val="24"/>
        </w:rPr>
        <w:t xml:space="preserve"> </w:t>
      </w:r>
    </w:p>
    <w:p w14:paraId="4ACA92BB" w14:textId="77777777" w:rsidR="00880FF6" w:rsidRPr="00B94894" w:rsidRDefault="00880FF6" w:rsidP="00880FF6">
      <w:pPr>
        <w:spacing w:after="0" w:line="240" w:lineRule="auto"/>
        <w:jc w:val="both"/>
        <w:rPr>
          <w:rFonts w:ascii="Times New Roman" w:hAnsi="Times New Roman" w:cs="Times New Roman"/>
          <w:sz w:val="24"/>
          <w:szCs w:val="24"/>
        </w:rPr>
      </w:pPr>
      <w:r w:rsidRPr="00B94894">
        <w:rPr>
          <w:rFonts w:ascii="Times New Roman" w:hAnsi="Times New Roman" w:cs="Times New Roman"/>
          <w:sz w:val="24"/>
          <w:szCs w:val="24"/>
        </w:rPr>
        <w:t xml:space="preserve">1. Находить и извлекать информацию </w:t>
      </w:r>
    </w:p>
    <w:p w14:paraId="586BFAA1" w14:textId="77777777" w:rsidR="00880FF6" w:rsidRPr="00B94894" w:rsidRDefault="00880FF6" w:rsidP="00880FF6">
      <w:pPr>
        <w:spacing w:after="0" w:line="240" w:lineRule="auto"/>
        <w:jc w:val="both"/>
        <w:rPr>
          <w:rFonts w:ascii="Times New Roman" w:hAnsi="Times New Roman" w:cs="Times New Roman"/>
          <w:sz w:val="24"/>
          <w:szCs w:val="24"/>
        </w:rPr>
      </w:pPr>
      <w:r w:rsidRPr="00B94894">
        <w:rPr>
          <w:rFonts w:ascii="Times New Roman" w:hAnsi="Times New Roman" w:cs="Times New Roman"/>
          <w:sz w:val="24"/>
          <w:szCs w:val="24"/>
        </w:rPr>
        <w:t xml:space="preserve">1.1 Определять место, где содержится искомая информация (фрагмент текста, гиперссылка, ссылка на сайт и т.д.) </w:t>
      </w:r>
    </w:p>
    <w:p w14:paraId="417AE581" w14:textId="77777777" w:rsidR="00880FF6" w:rsidRPr="00B94894" w:rsidRDefault="00880FF6" w:rsidP="00880FF6">
      <w:pPr>
        <w:spacing w:after="0" w:line="240" w:lineRule="auto"/>
        <w:jc w:val="both"/>
        <w:rPr>
          <w:rFonts w:ascii="Times New Roman" w:hAnsi="Times New Roman" w:cs="Times New Roman"/>
          <w:sz w:val="24"/>
          <w:szCs w:val="24"/>
        </w:rPr>
      </w:pPr>
      <w:r w:rsidRPr="00B94894">
        <w:rPr>
          <w:rFonts w:ascii="Times New Roman" w:hAnsi="Times New Roman" w:cs="Times New Roman"/>
          <w:sz w:val="24"/>
          <w:szCs w:val="24"/>
        </w:rPr>
        <w:t xml:space="preserve">1.2 Находить и извлекать одну или несколько единиц информации </w:t>
      </w:r>
    </w:p>
    <w:p w14:paraId="22C358BC" w14:textId="77777777" w:rsidR="00880FF6" w:rsidRPr="00B94894" w:rsidRDefault="00880FF6" w:rsidP="00880FF6">
      <w:pPr>
        <w:spacing w:after="0" w:line="240" w:lineRule="auto"/>
        <w:jc w:val="both"/>
        <w:rPr>
          <w:rFonts w:ascii="Times New Roman" w:hAnsi="Times New Roman" w:cs="Times New Roman"/>
          <w:sz w:val="24"/>
          <w:szCs w:val="24"/>
        </w:rPr>
      </w:pPr>
      <w:r w:rsidRPr="00B94894">
        <w:rPr>
          <w:rFonts w:ascii="Times New Roman" w:hAnsi="Times New Roman" w:cs="Times New Roman"/>
          <w:sz w:val="24"/>
          <w:szCs w:val="24"/>
        </w:rPr>
        <w:t xml:space="preserve">1.2.1 Находить и извлекать одну или несколько единиц информации, расположенных в одном фрагменте текста </w:t>
      </w:r>
    </w:p>
    <w:p w14:paraId="3B2FFA17" w14:textId="77777777" w:rsidR="00880FF6" w:rsidRPr="00B94894" w:rsidRDefault="00880FF6" w:rsidP="00880FF6">
      <w:pPr>
        <w:spacing w:after="0" w:line="240" w:lineRule="auto"/>
        <w:jc w:val="both"/>
        <w:rPr>
          <w:rFonts w:ascii="Times New Roman" w:hAnsi="Times New Roman" w:cs="Times New Roman"/>
          <w:sz w:val="24"/>
          <w:szCs w:val="24"/>
        </w:rPr>
      </w:pPr>
      <w:r w:rsidRPr="00B94894">
        <w:rPr>
          <w:rFonts w:ascii="Times New Roman" w:hAnsi="Times New Roman" w:cs="Times New Roman"/>
          <w:sz w:val="24"/>
          <w:szCs w:val="24"/>
        </w:rPr>
        <w:t xml:space="preserve">1.2.2 Находить и извлекать несколько единиц информации, расположенных в разных фрагментах текста </w:t>
      </w:r>
    </w:p>
    <w:p w14:paraId="3A9A1D5F" w14:textId="77777777" w:rsidR="00880FF6" w:rsidRDefault="00880FF6" w:rsidP="00880FF6">
      <w:pPr>
        <w:spacing w:after="0" w:line="240" w:lineRule="auto"/>
        <w:jc w:val="both"/>
        <w:rPr>
          <w:rFonts w:ascii="Times New Roman" w:hAnsi="Times New Roman" w:cs="Times New Roman"/>
          <w:sz w:val="24"/>
          <w:szCs w:val="24"/>
        </w:rPr>
      </w:pPr>
      <w:r w:rsidRPr="00B94894">
        <w:rPr>
          <w:rFonts w:ascii="Times New Roman" w:hAnsi="Times New Roman" w:cs="Times New Roman"/>
          <w:sz w:val="24"/>
          <w:szCs w:val="24"/>
        </w:rPr>
        <w:t>1.3. Определять наличие/отсутствие информации</w:t>
      </w:r>
    </w:p>
    <w:p w14:paraId="45659742" w14:textId="77777777" w:rsidR="00880FF6" w:rsidRPr="00B94894" w:rsidRDefault="00880FF6" w:rsidP="00880FF6">
      <w:pPr>
        <w:spacing w:after="0" w:line="240" w:lineRule="auto"/>
        <w:jc w:val="both"/>
        <w:rPr>
          <w:rFonts w:ascii="Times New Roman" w:hAnsi="Times New Roman" w:cs="Times New Roman"/>
          <w:sz w:val="24"/>
          <w:szCs w:val="24"/>
        </w:rPr>
      </w:pPr>
      <w:r w:rsidRPr="00B94894">
        <w:rPr>
          <w:rFonts w:ascii="Times New Roman" w:hAnsi="Times New Roman" w:cs="Times New Roman"/>
          <w:sz w:val="24"/>
          <w:szCs w:val="24"/>
        </w:rPr>
        <w:t xml:space="preserve">2. Интегрировать и интерпретировать информацию </w:t>
      </w:r>
    </w:p>
    <w:p w14:paraId="65689F55" w14:textId="77777777" w:rsidR="00880FF6" w:rsidRPr="00B94894" w:rsidRDefault="00880FF6" w:rsidP="00880FF6">
      <w:pPr>
        <w:spacing w:after="0" w:line="240" w:lineRule="auto"/>
        <w:jc w:val="both"/>
        <w:rPr>
          <w:rFonts w:ascii="Times New Roman" w:hAnsi="Times New Roman" w:cs="Times New Roman"/>
          <w:sz w:val="24"/>
          <w:szCs w:val="24"/>
        </w:rPr>
      </w:pPr>
      <w:r w:rsidRPr="00B94894">
        <w:rPr>
          <w:rFonts w:ascii="Times New Roman" w:hAnsi="Times New Roman" w:cs="Times New Roman"/>
          <w:sz w:val="24"/>
          <w:szCs w:val="24"/>
        </w:rPr>
        <w:t xml:space="preserve">2.1. Понимать фактологическую информацию (сюжет, последовательность событий и т.п.) 2.2 Понимать смысловую структуру текста (определять тему, главную мысль/идею, назначение текста) </w:t>
      </w:r>
    </w:p>
    <w:p w14:paraId="79B57058" w14:textId="77777777" w:rsidR="00880FF6" w:rsidRPr="00B94894" w:rsidRDefault="00880FF6" w:rsidP="00880FF6">
      <w:pPr>
        <w:spacing w:after="0" w:line="240" w:lineRule="auto"/>
        <w:jc w:val="both"/>
        <w:rPr>
          <w:rFonts w:ascii="Times New Roman" w:hAnsi="Times New Roman" w:cs="Times New Roman"/>
          <w:sz w:val="24"/>
          <w:szCs w:val="24"/>
        </w:rPr>
      </w:pPr>
      <w:r w:rsidRPr="00B94894">
        <w:rPr>
          <w:rFonts w:ascii="Times New Roman" w:hAnsi="Times New Roman" w:cs="Times New Roman"/>
          <w:sz w:val="24"/>
          <w:szCs w:val="24"/>
        </w:rPr>
        <w:t xml:space="preserve">2.3 Понимать значение неизвестного слова или выражения на основе контекста </w:t>
      </w:r>
    </w:p>
    <w:p w14:paraId="40A3D276" w14:textId="77777777" w:rsidR="00880FF6" w:rsidRPr="00B94894" w:rsidRDefault="00880FF6" w:rsidP="00880FF6">
      <w:pPr>
        <w:spacing w:after="0" w:line="240" w:lineRule="auto"/>
        <w:jc w:val="both"/>
        <w:rPr>
          <w:rFonts w:ascii="Times New Roman" w:hAnsi="Times New Roman" w:cs="Times New Roman"/>
          <w:sz w:val="24"/>
          <w:szCs w:val="24"/>
        </w:rPr>
      </w:pPr>
      <w:r w:rsidRPr="00B94894">
        <w:rPr>
          <w:rFonts w:ascii="Times New Roman" w:hAnsi="Times New Roman" w:cs="Times New Roman"/>
          <w:sz w:val="24"/>
          <w:szCs w:val="24"/>
        </w:rPr>
        <w:t xml:space="preserve">2.4 Устанавливать скрытые связи между событиями или утверждениями (причинно-следственные отношения, отношения аргумент – контраргумент, тезис – пример, сходство – различие и др.) </w:t>
      </w:r>
    </w:p>
    <w:p w14:paraId="67CDC152" w14:textId="77777777" w:rsidR="00880FF6" w:rsidRPr="00B94894" w:rsidRDefault="00880FF6" w:rsidP="00880FF6">
      <w:pPr>
        <w:spacing w:after="0" w:line="240" w:lineRule="auto"/>
        <w:jc w:val="both"/>
        <w:rPr>
          <w:rFonts w:ascii="Times New Roman" w:hAnsi="Times New Roman" w:cs="Times New Roman"/>
          <w:sz w:val="24"/>
          <w:szCs w:val="24"/>
        </w:rPr>
      </w:pPr>
      <w:r w:rsidRPr="00B94894">
        <w:rPr>
          <w:rFonts w:ascii="Times New Roman" w:hAnsi="Times New Roman" w:cs="Times New Roman"/>
          <w:sz w:val="24"/>
          <w:szCs w:val="24"/>
        </w:rPr>
        <w:t xml:space="preserve">2.5 Соотносить визуальное изображение с вербальным текстом </w:t>
      </w:r>
    </w:p>
    <w:p w14:paraId="5B7E596E" w14:textId="77777777" w:rsidR="00880FF6" w:rsidRPr="00B94894" w:rsidRDefault="00880FF6" w:rsidP="00880FF6">
      <w:pPr>
        <w:spacing w:after="0" w:line="240" w:lineRule="auto"/>
        <w:jc w:val="both"/>
        <w:rPr>
          <w:rFonts w:ascii="Times New Roman" w:hAnsi="Times New Roman" w:cs="Times New Roman"/>
          <w:sz w:val="24"/>
          <w:szCs w:val="24"/>
        </w:rPr>
      </w:pPr>
      <w:r w:rsidRPr="00B94894">
        <w:rPr>
          <w:rFonts w:ascii="Times New Roman" w:hAnsi="Times New Roman" w:cs="Times New Roman"/>
          <w:sz w:val="24"/>
          <w:szCs w:val="24"/>
        </w:rPr>
        <w:t xml:space="preserve">2.6. Формулировать выводы на основе обобщения отдельных частей текста </w:t>
      </w:r>
    </w:p>
    <w:p w14:paraId="1939A75B" w14:textId="77777777" w:rsidR="00880FF6" w:rsidRPr="00B94894" w:rsidRDefault="00880FF6" w:rsidP="00880FF6">
      <w:pPr>
        <w:spacing w:after="0" w:line="240" w:lineRule="auto"/>
        <w:jc w:val="both"/>
        <w:rPr>
          <w:rFonts w:ascii="Times New Roman" w:hAnsi="Times New Roman" w:cs="Times New Roman"/>
          <w:sz w:val="24"/>
          <w:szCs w:val="24"/>
        </w:rPr>
      </w:pPr>
      <w:r w:rsidRPr="00B94894">
        <w:rPr>
          <w:rFonts w:ascii="Times New Roman" w:hAnsi="Times New Roman" w:cs="Times New Roman"/>
          <w:sz w:val="24"/>
          <w:szCs w:val="24"/>
        </w:rPr>
        <w:t xml:space="preserve">2.7 Понимать чувства, мотивы, характеры героев </w:t>
      </w:r>
    </w:p>
    <w:p w14:paraId="53D61218" w14:textId="77777777" w:rsidR="00880FF6" w:rsidRPr="00B94894" w:rsidRDefault="00880FF6" w:rsidP="00880FF6">
      <w:pPr>
        <w:spacing w:after="0" w:line="240" w:lineRule="auto"/>
        <w:jc w:val="both"/>
        <w:rPr>
          <w:rFonts w:ascii="Times New Roman" w:hAnsi="Times New Roman" w:cs="Times New Roman"/>
          <w:sz w:val="24"/>
          <w:szCs w:val="24"/>
        </w:rPr>
      </w:pPr>
      <w:r w:rsidRPr="00B94894">
        <w:rPr>
          <w:rFonts w:ascii="Times New Roman" w:hAnsi="Times New Roman" w:cs="Times New Roman"/>
          <w:sz w:val="24"/>
          <w:szCs w:val="24"/>
        </w:rPr>
        <w:t xml:space="preserve">2.8 Понимать концептуальную информацию (авторскую позицию, коммуникативное намерение) </w:t>
      </w:r>
    </w:p>
    <w:p w14:paraId="5680F9DC" w14:textId="77777777" w:rsidR="00880FF6" w:rsidRPr="00B94894" w:rsidRDefault="00880FF6" w:rsidP="00880FF6">
      <w:pPr>
        <w:spacing w:after="0" w:line="240" w:lineRule="auto"/>
        <w:jc w:val="both"/>
        <w:rPr>
          <w:rFonts w:ascii="Times New Roman" w:hAnsi="Times New Roman" w:cs="Times New Roman"/>
          <w:sz w:val="24"/>
          <w:szCs w:val="24"/>
        </w:rPr>
      </w:pPr>
      <w:r w:rsidRPr="00B94894">
        <w:rPr>
          <w:rFonts w:ascii="Times New Roman" w:hAnsi="Times New Roman" w:cs="Times New Roman"/>
          <w:sz w:val="24"/>
          <w:szCs w:val="24"/>
        </w:rPr>
        <w:t xml:space="preserve">3. Осмысливать и оценивать содержание и форму текста </w:t>
      </w:r>
    </w:p>
    <w:p w14:paraId="2CFE5047" w14:textId="77777777" w:rsidR="00880FF6" w:rsidRPr="00B94894" w:rsidRDefault="00880FF6" w:rsidP="00880FF6">
      <w:pPr>
        <w:spacing w:after="0" w:line="240" w:lineRule="auto"/>
        <w:jc w:val="both"/>
        <w:rPr>
          <w:rFonts w:ascii="Times New Roman" w:hAnsi="Times New Roman" w:cs="Times New Roman"/>
          <w:sz w:val="24"/>
          <w:szCs w:val="24"/>
        </w:rPr>
      </w:pPr>
      <w:r w:rsidRPr="00B94894">
        <w:rPr>
          <w:rFonts w:ascii="Times New Roman" w:hAnsi="Times New Roman" w:cs="Times New Roman"/>
          <w:sz w:val="24"/>
          <w:szCs w:val="24"/>
        </w:rPr>
        <w:t xml:space="preserve">3.1 Оценивать содержание текста или его элементов (примеров, аргументов, иллюстраций и т.п.) относительно целей автора </w:t>
      </w:r>
    </w:p>
    <w:p w14:paraId="335A8817" w14:textId="77777777" w:rsidR="00880FF6" w:rsidRPr="00B94894" w:rsidRDefault="00880FF6" w:rsidP="00880FF6">
      <w:pPr>
        <w:spacing w:after="0" w:line="240" w:lineRule="auto"/>
        <w:jc w:val="both"/>
        <w:rPr>
          <w:rFonts w:ascii="Times New Roman" w:hAnsi="Times New Roman" w:cs="Times New Roman"/>
          <w:sz w:val="24"/>
          <w:szCs w:val="24"/>
        </w:rPr>
      </w:pPr>
      <w:r w:rsidRPr="00B94894">
        <w:rPr>
          <w:rFonts w:ascii="Times New Roman" w:hAnsi="Times New Roman" w:cs="Times New Roman"/>
          <w:sz w:val="24"/>
          <w:szCs w:val="24"/>
        </w:rPr>
        <w:t xml:space="preserve">3.2 Оценивать форму текста (структуру, стиль и т.д.), целесообразность использованных автором приемов </w:t>
      </w:r>
    </w:p>
    <w:p w14:paraId="33239B18" w14:textId="77777777" w:rsidR="00880FF6" w:rsidRPr="00B94894" w:rsidRDefault="00880FF6" w:rsidP="00880FF6">
      <w:pPr>
        <w:spacing w:after="0" w:line="240" w:lineRule="auto"/>
        <w:jc w:val="both"/>
        <w:rPr>
          <w:rFonts w:ascii="Times New Roman" w:hAnsi="Times New Roman" w:cs="Times New Roman"/>
          <w:sz w:val="24"/>
          <w:szCs w:val="24"/>
        </w:rPr>
      </w:pPr>
      <w:r w:rsidRPr="00B94894">
        <w:rPr>
          <w:rFonts w:ascii="Times New Roman" w:hAnsi="Times New Roman" w:cs="Times New Roman"/>
          <w:sz w:val="24"/>
          <w:szCs w:val="24"/>
        </w:rPr>
        <w:t xml:space="preserve">3.3Понимать назначение структурной единицы текста </w:t>
      </w:r>
    </w:p>
    <w:p w14:paraId="7801BF28" w14:textId="77777777" w:rsidR="00880FF6" w:rsidRPr="00B94894" w:rsidRDefault="00880FF6" w:rsidP="00880FF6">
      <w:pPr>
        <w:spacing w:after="0" w:line="240" w:lineRule="auto"/>
        <w:jc w:val="both"/>
        <w:rPr>
          <w:rFonts w:ascii="Times New Roman" w:hAnsi="Times New Roman" w:cs="Times New Roman"/>
          <w:sz w:val="24"/>
          <w:szCs w:val="24"/>
        </w:rPr>
      </w:pPr>
      <w:r w:rsidRPr="00B94894">
        <w:rPr>
          <w:rFonts w:ascii="Times New Roman" w:hAnsi="Times New Roman" w:cs="Times New Roman"/>
          <w:sz w:val="24"/>
          <w:szCs w:val="24"/>
        </w:rPr>
        <w:t xml:space="preserve">3.4 Оценивать полноту, достоверность информации </w:t>
      </w:r>
    </w:p>
    <w:p w14:paraId="760F60C2" w14:textId="77777777" w:rsidR="00880FF6" w:rsidRPr="00B94894" w:rsidRDefault="00880FF6" w:rsidP="00880FF6">
      <w:pPr>
        <w:spacing w:after="0" w:line="240" w:lineRule="auto"/>
        <w:jc w:val="both"/>
        <w:rPr>
          <w:rFonts w:ascii="Times New Roman" w:hAnsi="Times New Roman" w:cs="Times New Roman"/>
          <w:sz w:val="24"/>
          <w:szCs w:val="24"/>
        </w:rPr>
      </w:pPr>
      <w:r w:rsidRPr="00B94894">
        <w:rPr>
          <w:rFonts w:ascii="Times New Roman" w:hAnsi="Times New Roman" w:cs="Times New Roman"/>
          <w:sz w:val="24"/>
          <w:szCs w:val="24"/>
        </w:rPr>
        <w:t xml:space="preserve">3.5 Обнаруживать противоречия, содержащиеся в одном или нескольких текстах </w:t>
      </w:r>
    </w:p>
    <w:p w14:paraId="46FFDCCD" w14:textId="77777777" w:rsidR="00880FF6" w:rsidRPr="00B94894" w:rsidRDefault="00880FF6" w:rsidP="00880FF6">
      <w:pPr>
        <w:spacing w:after="0" w:line="240" w:lineRule="auto"/>
        <w:jc w:val="both"/>
        <w:rPr>
          <w:rFonts w:ascii="Times New Roman" w:hAnsi="Times New Roman" w:cs="Times New Roman"/>
          <w:sz w:val="24"/>
          <w:szCs w:val="24"/>
        </w:rPr>
      </w:pPr>
      <w:r w:rsidRPr="00B94894">
        <w:rPr>
          <w:rFonts w:ascii="Times New Roman" w:hAnsi="Times New Roman" w:cs="Times New Roman"/>
          <w:sz w:val="24"/>
          <w:szCs w:val="24"/>
        </w:rPr>
        <w:t>3.6 Высказывать и обосновывать собственную точку зрения по вопросу, обсуждаемому в тексте</w:t>
      </w:r>
    </w:p>
    <w:p w14:paraId="60C674B8" w14:textId="77777777" w:rsidR="00880FF6" w:rsidRPr="00B94894" w:rsidRDefault="00880FF6" w:rsidP="00880FF6">
      <w:pPr>
        <w:spacing w:after="0" w:line="240" w:lineRule="auto"/>
        <w:jc w:val="both"/>
        <w:rPr>
          <w:rFonts w:ascii="Times New Roman" w:hAnsi="Times New Roman" w:cs="Times New Roman"/>
          <w:sz w:val="24"/>
          <w:szCs w:val="24"/>
        </w:rPr>
      </w:pPr>
      <w:r w:rsidRPr="00B94894">
        <w:rPr>
          <w:rFonts w:ascii="Times New Roman" w:hAnsi="Times New Roman" w:cs="Times New Roman"/>
          <w:sz w:val="24"/>
          <w:szCs w:val="24"/>
        </w:rPr>
        <w:t xml:space="preserve">4. Использовать информацию из текста </w:t>
      </w:r>
    </w:p>
    <w:p w14:paraId="3878A54A" w14:textId="77777777" w:rsidR="00880FF6" w:rsidRPr="00B94894" w:rsidRDefault="00880FF6" w:rsidP="00880FF6">
      <w:pPr>
        <w:spacing w:after="0" w:line="240" w:lineRule="auto"/>
        <w:jc w:val="both"/>
        <w:rPr>
          <w:rFonts w:ascii="Times New Roman" w:hAnsi="Times New Roman" w:cs="Times New Roman"/>
          <w:sz w:val="24"/>
          <w:szCs w:val="24"/>
        </w:rPr>
      </w:pPr>
      <w:r w:rsidRPr="00B94894">
        <w:rPr>
          <w:rFonts w:ascii="Times New Roman" w:hAnsi="Times New Roman" w:cs="Times New Roman"/>
          <w:sz w:val="24"/>
          <w:szCs w:val="24"/>
        </w:rPr>
        <w:t xml:space="preserve">4.1 Использовать информацию из текста для решения практической задачи (планирование поездки, выбор телефона и т.п.) без привлечения фоновых знаний </w:t>
      </w:r>
    </w:p>
    <w:p w14:paraId="0769D7AF" w14:textId="77777777" w:rsidR="00880FF6" w:rsidRPr="00B94894" w:rsidRDefault="00880FF6" w:rsidP="00880FF6">
      <w:pPr>
        <w:spacing w:after="0" w:line="240" w:lineRule="auto"/>
        <w:jc w:val="both"/>
        <w:rPr>
          <w:rFonts w:ascii="Times New Roman" w:hAnsi="Times New Roman" w:cs="Times New Roman"/>
          <w:sz w:val="24"/>
          <w:szCs w:val="24"/>
        </w:rPr>
      </w:pPr>
      <w:r w:rsidRPr="00B94894">
        <w:rPr>
          <w:rFonts w:ascii="Times New Roman" w:hAnsi="Times New Roman" w:cs="Times New Roman"/>
          <w:sz w:val="24"/>
          <w:szCs w:val="24"/>
        </w:rPr>
        <w:lastRenderedPageBreak/>
        <w:t xml:space="preserve">4.2 Использовать информацию из текста для решения практической задачи с привлечением фоновых знаний </w:t>
      </w:r>
    </w:p>
    <w:p w14:paraId="02841936" w14:textId="77777777" w:rsidR="00880FF6" w:rsidRPr="00B94894" w:rsidRDefault="00880FF6" w:rsidP="00880FF6">
      <w:pPr>
        <w:spacing w:after="0" w:line="240" w:lineRule="auto"/>
        <w:jc w:val="both"/>
        <w:rPr>
          <w:rFonts w:ascii="Times New Roman" w:hAnsi="Times New Roman" w:cs="Times New Roman"/>
          <w:sz w:val="24"/>
          <w:szCs w:val="24"/>
        </w:rPr>
      </w:pPr>
      <w:r w:rsidRPr="00B94894">
        <w:rPr>
          <w:rFonts w:ascii="Times New Roman" w:hAnsi="Times New Roman" w:cs="Times New Roman"/>
          <w:sz w:val="24"/>
          <w:szCs w:val="24"/>
        </w:rPr>
        <w:t xml:space="preserve">4.3 Формулировать на основе полученной из текста информации собственную гипотезу </w:t>
      </w:r>
    </w:p>
    <w:p w14:paraId="20C7EEC8" w14:textId="77777777" w:rsidR="00880FF6" w:rsidRPr="00B94894" w:rsidRDefault="00880FF6" w:rsidP="00880FF6">
      <w:pPr>
        <w:spacing w:after="0" w:line="240" w:lineRule="auto"/>
        <w:jc w:val="both"/>
        <w:rPr>
          <w:rFonts w:ascii="Times New Roman" w:hAnsi="Times New Roman" w:cs="Times New Roman"/>
          <w:sz w:val="24"/>
          <w:szCs w:val="24"/>
        </w:rPr>
      </w:pPr>
      <w:r w:rsidRPr="00B94894">
        <w:rPr>
          <w:rFonts w:ascii="Times New Roman" w:hAnsi="Times New Roman" w:cs="Times New Roman"/>
          <w:sz w:val="24"/>
          <w:szCs w:val="24"/>
        </w:rPr>
        <w:t xml:space="preserve">4.4 Прогнозировать события, течение процесса, результаты эксперимента на основе информации текста </w:t>
      </w:r>
    </w:p>
    <w:p w14:paraId="3120310C" w14:textId="77777777" w:rsidR="00880FF6" w:rsidRPr="00B94894" w:rsidRDefault="00880FF6" w:rsidP="00880FF6">
      <w:pPr>
        <w:spacing w:after="0" w:line="240" w:lineRule="auto"/>
        <w:jc w:val="both"/>
        <w:rPr>
          <w:rFonts w:ascii="Times New Roman" w:hAnsi="Times New Roman" w:cs="Times New Roman"/>
          <w:sz w:val="24"/>
          <w:szCs w:val="24"/>
        </w:rPr>
      </w:pPr>
      <w:r w:rsidRPr="00B94894">
        <w:rPr>
          <w:rFonts w:ascii="Times New Roman" w:hAnsi="Times New Roman" w:cs="Times New Roman"/>
          <w:sz w:val="24"/>
          <w:szCs w:val="24"/>
        </w:rPr>
        <w:t xml:space="preserve">4.5 Предлагать интерпретацию нового явления, принадлежащего к тому же классу явлений, который обсуждается в тексте (в том числе с переносом из одной предметной области в другую) </w:t>
      </w:r>
    </w:p>
    <w:p w14:paraId="3B06614B" w14:textId="77777777" w:rsidR="00880FF6" w:rsidRPr="00B94894" w:rsidRDefault="00880FF6" w:rsidP="00880FF6">
      <w:pPr>
        <w:spacing w:after="0" w:line="240" w:lineRule="auto"/>
        <w:jc w:val="both"/>
        <w:rPr>
          <w:rFonts w:ascii="Times New Roman" w:hAnsi="Times New Roman" w:cs="Times New Roman"/>
          <w:sz w:val="24"/>
          <w:szCs w:val="24"/>
        </w:rPr>
      </w:pPr>
      <w:r w:rsidRPr="00B94894">
        <w:rPr>
          <w:rFonts w:ascii="Times New Roman" w:hAnsi="Times New Roman" w:cs="Times New Roman"/>
          <w:sz w:val="24"/>
          <w:szCs w:val="24"/>
        </w:rPr>
        <w:t>4.6 Выявлять связь между прочитанным и современной реальностью</w:t>
      </w:r>
    </w:p>
    <w:p w14:paraId="7ECF3C1B" w14:textId="77777777" w:rsidR="00880FF6" w:rsidRPr="007A2EA2" w:rsidRDefault="00880FF6" w:rsidP="00880FF6">
      <w:pPr>
        <w:spacing w:after="0"/>
        <w:ind w:firstLine="360"/>
        <w:rPr>
          <w:color w:val="000000"/>
        </w:rPr>
      </w:pPr>
      <w:r w:rsidRPr="007A2EA2">
        <w:rPr>
          <w:color w:val="000000"/>
        </w:rPr>
        <w:t xml:space="preserve">Открытый банк заданий </w:t>
      </w:r>
      <w:r w:rsidRPr="007A2EA2">
        <w:rPr>
          <w:color w:val="000000"/>
          <w:lang w:val="en-US"/>
        </w:rPr>
        <w:t>PISA</w:t>
      </w:r>
      <w:r w:rsidRPr="007A2EA2">
        <w:rPr>
          <w:color w:val="000000"/>
        </w:rPr>
        <w:t xml:space="preserve"> содержит материалы по оценке читательской грамотности: https://</w:t>
      </w:r>
      <w:r w:rsidRPr="007A2EA2">
        <w:rPr>
          <w:color w:val="000000"/>
          <w:lang w:val="en-US"/>
        </w:rPr>
        <w:t>f</w:t>
      </w:r>
      <w:r w:rsidRPr="007A2EA2">
        <w:rPr>
          <w:color w:val="000000"/>
        </w:rPr>
        <w:t>ioco.ru/примеры-задач-pisa</w:t>
      </w:r>
    </w:p>
    <w:p w14:paraId="6F41CB0C" w14:textId="77777777" w:rsidR="00880FF6" w:rsidRPr="007A2EA2" w:rsidRDefault="00880FF6" w:rsidP="00880FF6">
      <w:pPr>
        <w:spacing w:after="0" w:line="240" w:lineRule="auto"/>
        <w:ind w:firstLine="360"/>
        <w:jc w:val="both"/>
        <w:rPr>
          <w:rFonts w:ascii="Times New Roman" w:hAnsi="Times New Roman" w:cs="Times New Roman"/>
          <w:sz w:val="24"/>
          <w:szCs w:val="24"/>
        </w:rPr>
      </w:pPr>
      <w:r w:rsidRPr="007A2EA2">
        <w:rPr>
          <w:rFonts w:ascii="Times New Roman" w:hAnsi="Times New Roman" w:cs="Times New Roman"/>
          <w:i/>
          <w:iCs/>
          <w:sz w:val="24"/>
          <w:szCs w:val="24"/>
        </w:rPr>
        <w:t>Модель оценки читательской грамотности в отечественном образовании</w:t>
      </w:r>
      <w:r w:rsidRPr="007A2EA2">
        <w:rPr>
          <w:rFonts w:ascii="Times New Roman" w:hAnsi="Times New Roman" w:cs="Times New Roman"/>
          <w:sz w:val="24"/>
          <w:szCs w:val="24"/>
        </w:rPr>
        <w:t xml:space="preserve"> опирается на «Концепцию оценки образовательных достижений учащихся PISA 2018» и на теоретические положения Г.А. Цукерман, отраженные в документе «Оценка читательской грамотности. Материалы к обсуждению».</w:t>
      </w:r>
      <w:r w:rsidRPr="007A2EA2">
        <w:rPr>
          <w:rStyle w:val="a3"/>
          <w:rFonts w:ascii="Times New Roman" w:hAnsi="Times New Roman" w:cs="Times New Roman"/>
          <w:color w:val="auto"/>
          <w:sz w:val="24"/>
          <w:szCs w:val="24"/>
        </w:rPr>
        <w:t xml:space="preserve"> </w:t>
      </w:r>
      <w:r w:rsidRPr="007A2EA2">
        <w:rPr>
          <w:rFonts w:ascii="Times New Roman" w:hAnsi="Times New Roman" w:cs="Times New Roman"/>
          <w:sz w:val="24"/>
          <w:szCs w:val="24"/>
        </w:rPr>
        <w:t>В 2019 году в публикации  авторов  заданий для оценивания читательской грамотности  в рамках проведения мониторинга функциональной грамотности в России (Ю.Н. Гостева, М.И. Кузнецова и др.- ФГБНУ «Институт стратегии развития образования Российской академии образования») были представлены  особенности  измерительных материалов, позволяющих оценить читательскую грамотность школьников.</w:t>
      </w:r>
      <w:r>
        <w:rPr>
          <w:rFonts w:ascii="Times New Roman" w:hAnsi="Times New Roman" w:cs="Times New Roman"/>
          <w:sz w:val="24"/>
          <w:szCs w:val="24"/>
        </w:rPr>
        <w:t xml:space="preserve"> </w:t>
      </w:r>
      <w:r w:rsidRPr="007A2EA2">
        <w:rPr>
          <w:rFonts w:ascii="Times New Roman" w:hAnsi="Times New Roman" w:cs="Times New Roman"/>
          <w:sz w:val="24"/>
          <w:szCs w:val="24"/>
        </w:rPr>
        <w:t xml:space="preserve">Давая характеристику специфики разработанного российскими специалистами инструментария,  авторы заданий  сформулировали следующие  </w:t>
      </w:r>
      <w:bookmarkStart w:id="2" w:name="_Hlk65577000"/>
      <w:r w:rsidRPr="007A2EA2">
        <w:rPr>
          <w:rFonts w:ascii="Times New Roman" w:hAnsi="Times New Roman" w:cs="Times New Roman"/>
          <w:sz w:val="24"/>
          <w:szCs w:val="24"/>
        </w:rPr>
        <w:t>принципы отбора  текстов для оценивания читательской грамотности обучающихся</w:t>
      </w:r>
      <w:bookmarkEnd w:id="2"/>
      <w:r w:rsidRPr="007A2EA2">
        <w:rPr>
          <w:rFonts w:ascii="Times New Roman" w:hAnsi="Times New Roman" w:cs="Times New Roman"/>
          <w:sz w:val="24"/>
          <w:szCs w:val="24"/>
        </w:rPr>
        <w:t xml:space="preserve">: </w:t>
      </w:r>
    </w:p>
    <w:p w14:paraId="4A177349" w14:textId="77777777" w:rsidR="00880FF6" w:rsidRPr="0064754F" w:rsidRDefault="00880FF6" w:rsidP="00880FF6">
      <w:pPr>
        <w:spacing w:after="0" w:line="240" w:lineRule="auto"/>
        <w:jc w:val="both"/>
        <w:rPr>
          <w:rFonts w:ascii="Times New Roman" w:hAnsi="Times New Roman" w:cs="Times New Roman"/>
          <w:sz w:val="24"/>
          <w:szCs w:val="24"/>
        </w:rPr>
      </w:pPr>
      <w:r w:rsidRPr="0064754F">
        <w:rPr>
          <w:rFonts w:ascii="Times New Roman" w:hAnsi="Times New Roman" w:cs="Times New Roman"/>
          <w:sz w:val="24"/>
          <w:szCs w:val="24"/>
        </w:rPr>
        <w:t xml:space="preserve">1) отражение общей ситуации чтения и ситуации чтения в образовательной практике; </w:t>
      </w:r>
    </w:p>
    <w:p w14:paraId="00AE8EF7" w14:textId="77777777" w:rsidR="00880FF6" w:rsidRPr="0064754F" w:rsidRDefault="00880FF6" w:rsidP="00880FF6">
      <w:pPr>
        <w:spacing w:after="0" w:line="240" w:lineRule="auto"/>
        <w:jc w:val="both"/>
        <w:rPr>
          <w:rFonts w:ascii="Times New Roman" w:hAnsi="Times New Roman" w:cs="Times New Roman"/>
          <w:sz w:val="24"/>
          <w:szCs w:val="24"/>
        </w:rPr>
      </w:pPr>
      <w:r w:rsidRPr="0064754F">
        <w:rPr>
          <w:rFonts w:ascii="Times New Roman" w:hAnsi="Times New Roman" w:cs="Times New Roman"/>
          <w:sz w:val="24"/>
          <w:szCs w:val="24"/>
        </w:rPr>
        <w:t xml:space="preserve">2) соответствие особенностям работы современного человека с информацией;  </w:t>
      </w:r>
    </w:p>
    <w:p w14:paraId="43AF4C3B" w14:textId="77777777" w:rsidR="00880FF6" w:rsidRPr="0064754F" w:rsidRDefault="00880FF6" w:rsidP="00880FF6">
      <w:pPr>
        <w:spacing w:after="0" w:line="240" w:lineRule="auto"/>
        <w:jc w:val="both"/>
        <w:rPr>
          <w:rFonts w:ascii="Times New Roman" w:hAnsi="Times New Roman" w:cs="Times New Roman"/>
          <w:sz w:val="24"/>
          <w:szCs w:val="24"/>
        </w:rPr>
      </w:pPr>
      <w:r w:rsidRPr="0064754F">
        <w:rPr>
          <w:rFonts w:ascii="Times New Roman" w:hAnsi="Times New Roman" w:cs="Times New Roman"/>
          <w:sz w:val="24"/>
          <w:szCs w:val="24"/>
        </w:rPr>
        <w:t xml:space="preserve">3) ориентация на возрастные особенности учащихся, на сферу их интересов и предпочтений, на расширение кругозора обучающихся;   </w:t>
      </w:r>
    </w:p>
    <w:p w14:paraId="370C5D9C" w14:textId="77777777" w:rsidR="00880FF6" w:rsidRPr="007A2EA2" w:rsidRDefault="00880FF6" w:rsidP="00880FF6">
      <w:pPr>
        <w:spacing w:after="0" w:line="240" w:lineRule="auto"/>
        <w:jc w:val="both"/>
        <w:rPr>
          <w:rFonts w:ascii="Times New Roman" w:hAnsi="Times New Roman" w:cs="Times New Roman"/>
          <w:sz w:val="24"/>
          <w:szCs w:val="24"/>
        </w:rPr>
      </w:pPr>
      <w:r w:rsidRPr="007A2EA2">
        <w:rPr>
          <w:rFonts w:ascii="Times New Roman" w:hAnsi="Times New Roman" w:cs="Times New Roman"/>
          <w:sz w:val="24"/>
          <w:szCs w:val="24"/>
        </w:rPr>
        <w:t>4) ориентация на ситуации общественной жизни школьника  жизни, в которых ему нужно будет принимать решение или занять определенную позицию, либо на жизненные ситуации, в которых ему  нужно научиться ориентироваться и принимать обоснованные решения</w:t>
      </w:r>
      <w:r>
        <w:rPr>
          <w:rFonts w:ascii="Times New Roman" w:hAnsi="Times New Roman" w:cs="Times New Roman"/>
          <w:sz w:val="24"/>
          <w:szCs w:val="24"/>
        </w:rPr>
        <w:t xml:space="preserve">. </w:t>
      </w:r>
    </w:p>
    <w:p w14:paraId="706FF75F" w14:textId="77777777" w:rsidR="00880FF6" w:rsidRDefault="00880FF6" w:rsidP="00880FF6">
      <w:pPr>
        <w:spacing w:after="0" w:line="240" w:lineRule="auto"/>
        <w:ind w:firstLine="360"/>
        <w:jc w:val="both"/>
        <w:rPr>
          <w:rStyle w:val="a3"/>
          <w:rFonts w:ascii="Times New Roman" w:hAnsi="Times New Roman" w:cs="Times New Roman"/>
          <w:color w:val="auto"/>
          <w:sz w:val="24"/>
          <w:szCs w:val="24"/>
        </w:rPr>
      </w:pPr>
    </w:p>
    <w:p w14:paraId="1271DF37" w14:textId="77777777" w:rsidR="00880FF6" w:rsidRPr="007A2EA2" w:rsidRDefault="00880FF6" w:rsidP="00880FF6">
      <w:pPr>
        <w:spacing w:after="0" w:line="240" w:lineRule="auto"/>
        <w:ind w:firstLine="360"/>
        <w:jc w:val="both"/>
        <w:rPr>
          <w:rFonts w:ascii="Times New Roman" w:hAnsi="Times New Roman" w:cs="Times New Roman"/>
          <w:sz w:val="24"/>
          <w:szCs w:val="24"/>
        </w:rPr>
      </w:pPr>
      <w:r w:rsidRPr="007A2EA2">
        <w:rPr>
          <w:rFonts w:ascii="Times New Roman" w:hAnsi="Times New Roman" w:cs="Times New Roman"/>
          <w:sz w:val="24"/>
          <w:szCs w:val="24"/>
        </w:rPr>
        <w:t xml:space="preserve">В современном образовательном пространстве школьнику необходимо проявлять способность находить информационно-смысловые взаимосвязи текстов разного типа и формата, в которых поднимается одна и та же проблема, соотносить информацию из разных текстов с внетекстовыми фоновыми знаниями, критически оценивать информацию и делать собственный вывод. </w:t>
      </w:r>
      <w:r>
        <w:rPr>
          <w:rFonts w:ascii="Times New Roman" w:hAnsi="Times New Roman" w:cs="Times New Roman"/>
          <w:sz w:val="24"/>
          <w:szCs w:val="24"/>
        </w:rPr>
        <w:t xml:space="preserve">Поэтому </w:t>
      </w:r>
      <w:r w:rsidRPr="007A2EA2">
        <w:rPr>
          <w:rFonts w:ascii="Times New Roman" w:hAnsi="Times New Roman" w:cs="Times New Roman"/>
          <w:sz w:val="24"/>
          <w:szCs w:val="24"/>
        </w:rPr>
        <w:t xml:space="preserve">усложнена форма представления заданий, направленных на оценку способности школьника правильно понимать коммуникативное намерение автора текста, назначение текста, на оценку умения ориентироваться в структуре текстов разных видов и форматов, в структуре заданий и способах формулировки ответа на поставленные вопросы. В силу этого в Концепции актуализирована значимость оценивания не только предметных, но и метапредметных интеллектуальных умений. </w:t>
      </w:r>
    </w:p>
    <w:p w14:paraId="358D0371" w14:textId="77777777" w:rsidR="00880FF6" w:rsidRPr="007A2EA2" w:rsidRDefault="00880FF6" w:rsidP="00880FF6">
      <w:pPr>
        <w:spacing w:after="0" w:line="240" w:lineRule="auto"/>
        <w:ind w:firstLine="360"/>
        <w:jc w:val="both"/>
        <w:rPr>
          <w:rFonts w:ascii="Times New Roman" w:hAnsi="Times New Roman" w:cs="Times New Roman"/>
          <w:sz w:val="24"/>
          <w:szCs w:val="24"/>
        </w:rPr>
      </w:pPr>
      <w:r w:rsidRPr="007A2EA2">
        <w:rPr>
          <w:rFonts w:ascii="Times New Roman" w:hAnsi="Times New Roman" w:cs="Times New Roman"/>
          <w:sz w:val="24"/>
          <w:szCs w:val="24"/>
        </w:rPr>
        <w:t>С учётом современного социального запроса расширен спектр оцениваемых умений, связанных с читательской грамотностью:</w:t>
      </w:r>
    </w:p>
    <w:p w14:paraId="7DC9E44F" w14:textId="77777777" w:rsidR="00880FF6" w:rsidRPr="007A2EA2" w:rsidRDefault="00880FF6" w:rsidP="00880FF6">
      <w:pPr>
        <w:spacing w:after="0" w:line="240" w:lineRule="auto"/>
        <w:ind w:firstLine="360"/>
        <w:jc w:val="both"/>
        <w:rPr>
          <w:rFonts w:ascii="Times New Roman" w:hAnsi="Times New Roman" w:cs="Times New Roman"/>
          <w:sz w:val="24"/>
          <w:szCs w:val="24"/>
        </w:rPr>
      </w:pPr>
      <w:r w:rsidRPr="007A2EA2">
        <w:rPr>
          <w:rFonts w:ascii="Times New Roman" w:hAnsi="Times New Roman" w:cs="Times New Roman"/>
          <w:sz w:val="24"/>
          <w:szCs w:val="24"/>
        </w:rPr>
        <w:t>- добавлены умения оценивать качество и надежность текста, обнаруживать и устранять противоречия, критически оценивать информацию, применять полученную информацию при решении широкого круга задач</w:t>
      </w:r>
      <w:r>
        <w:rPr>
          <w:rFonts w:ascii="Times New Roman" w:hAnsi="Times New Roman" w:cs="Times New Roman"/>
          <w:sz w:val="24"/>
          <w:szCs w:val="24"/>
        </w:rPr>
        <w:t>;</w:t>
      </w:r>
    </w:p>
    <w:p w14:paraId="454897DF" w14:textId="77777777" w:rsidR="00880FF6" w:rsidRPr="007A2EA2" w:rsidRDefault="00880FF6" w:rsidP="00880FF6">
      <w:pPr>
        <w:spacing w:after="0" w:line="240" w:lineRule="auto"/>
        <w:ind w:firstLine="360"/>
        <w:jc w:val="both"/>
        <w:rPr>
          <w:rFonts w:ascii="Times New Roman" w:hAnsi="Times New Roman" w:cs="Times New Roman"/>
          <w:sz w:val="24"/>
          <w:szCs w:val="24"/>
        </w:rPr>
      </w:pPr>
      <w:r w:rsidRPr="007A2EA2">
        <w:rPr>
          <w:rFonts w:ascii="Times New Roman" w:hAnsi="Times New Roman" w:cs="Times New Roman"/>
          <w:sz w:val="24"/>
          <w:szCs w:val="24"/>
        </w:rPr>
        <w:t xml:space="preserve">- </w:t>
      </w:r>
      <w:r>
        <w:rPr>
          <w:rFonts w:ascii="Times New Roman" w:hAnsi="Times New Roman" w:cs="Times New Roman"/>
          <w:sz w:val="24"/>
          <w:szCs w:val="24"/>
        </w:rPr>
        <w:t>с</w:t>
      </w:r>
      <w:r w:rsidRPr="007A2EA2">
        <w:rPr>
          <w:rFonts w:ascii="Times New Roman" w:hAnsi="Times New Roman" w:cs="Times New Roman"/>
          <w:sz w:val="24"/>
          <w:szCs w:val="24"/>
        </w:rPr>
        <w:t>формулированы новые критерии отбора текстов для чтения с учётом  формат</w:t>
      </w:r>
      <w:r>
        <w:rPr>
          <w:rFonts w:ascii="Times New Roman" w:hAnsi="Times New Roman" w:cs="Times New Roman"/>
          <w:sz w:val="24"/>
          <w:szCs w:val="24"/>
        </w:rPr>
        <w:t>а</w:t>
      </w:r>
      <w:r w:rsidRPr="007A2EA2">
        <w:rPr>
          <w:rFonts w:ascii="Times New Roman" w:hAnsi="Times New Roman" w:cs="Times New Roman"/>
          <w:sz w:val="24"/>
          <w:szCs w:val="24"/>
        </w:rPr>
        <w:t>, вид</w:t>
      </w:r>
      <w:r>
        <w:rPr>
          <w:rFonts w:ascii="Times New Roman" w:hAnsi="Times New Roman" w:cs="Times New Roman"/>
          <w:sz w:val="24"/>
          <w:szCs w:val="24"/>
        </w:rPr>
        <w:t>а</w:t>
      </w:r>
      <w:r w:rsidRPr="007A2EA2">
        <w:rPr>
          <w:rFonts w:ascii="Times New Roman" w:hAnsi="Times New Roman" w:cs="Times New Roman"/>
          <w:sz w:val="24"/>
          <w:szCs w:val="24"/>
        </w:rPr>
        <w:t>, тип</w:t>
      </w:r>
      <w:r>
        <w:rPr>
          <w:rFonts w:ascii="Times New Roman" w:hAnsi="Times New Roman" w:cs="Times New Roman"/>
          <w:sz w:val="24"/>
          <w:szCs w:val="24"/>
        </w:rPr>
        <w:t>а</w:t>
      </w:r>
      <w:r w:rsidRPr="007A2EA2">
        <w:rPr>
          <w:rFonts w:ascii="Times New Roman" w:hAnsi="Times New Roman" w:cs="Times New Roman"/>
          <w:sz w:val="24"/>
          <w:szCs w:val="24"/>
        </w:rPr>
        <w:t>, объем</w:t>
      </w:r>
      <w:r>
        <w:rPr>
          <w:rFonts w:ascii="Times New Roman" w:hAnsi="Times New Roman" w:cs="Times New Roman"/>
          <w:sz w:val="24"/>
          <w:szCs w:val="24"/>
        </w:rPr>
        <w:t>а</w:t>
      </w:r>
      <w:r w:rsidRPr="007A2EA2">
        <w:rPr>
          <w:rFonts w:ascii="Times New Roman" w:hAnsi="Times New Roman" w:cs="Times New Roman"/>
          <w:sz w:val="24"/>
          <w:szCs w:val="24"/>
        </w:rPr>
        <w:t xml:space="preserve"> текста</w:t>
      </w:r>
      <w:r>
        <w:rPr>
          <w:rFonts w:ascii="Times New Roman" w:hAnsi="Times New Roman" w:cs="Times New Roman"/>
          <w:sz w:val="24"/>
          <w:szCs w:val="24"/>
        </w:rPr>
        <w:t>;</w:t>
      </w:r>
      <w:r w:rsidRPr="007A2EA2">
        <w:rPr>
          <w:rFonts w:ascii="Times New Roman" w:hAnsi="Times New Roman" w:cs="Times New Roman"/>
          <w:sz w:val="24"/>
          <w:szCs w:val="24"/>
        </w:rPr>
        <w:t xml:space="preserve"> </w:t>
      </w:r>
    </w:p>
    <w:p w14:paraId="0CF71284" w14:textId="77777777" w:rsidR="00880FF6" w:rsidRPr="007A2EA2" w:rsidRDefault="00880FF6" w:rsidP="00880FF6">
      <w:pPr>
        <w:spacing w:after="0" w:line="240" w:lineRule="auto"/>
        <w:ind w:firstLine="360"/>
        <w:jc w:val="both"/>
        <w:rPr>
          <w:rFonts w:ascii="Times New Roman" w:hAnsi="Times New Roman" w:cs="Times New Roman"/>
          <w:sz w:val="24"/>
          <w:szCs w:val="24"/>
        </w:rPr>
      </w:pPr>
      <w:r w:rsidRPr="007A2EA2">
        <w:rPr>
          <w:rFonts w:ascii="Times New Roman" w:hAnsi="Times New Roman" w:cs="Times New Roman"/>
          <w:sz w:val="24"/>
          <w:szCs w:val="24"/>
        </w:rPr>
        <w:t xml:space="preserve">- </w:t>
      </w:r>
      <w:r>
        <w:rPr>
          <w:rFonts w:ascii="Times New Roman" w:hAnsi="Times New Roman" w:cs="Times New Roman"/>
          <w:sz w:val="24"/>
          <w:szCs w:val="24"/>
        </w:rPr>
        <w:t xml:space="preserve">применяется </w:t>
      </w:r>
      <w:r w:rsidRPr="007A2EA2">
        <w:rPr>
          <w:rFonts w:ascii="Times New Roman" w:hAnsi="Times New Roman" w:cs="Times New Roman"/>
          <w:sz w:val="24"/>
          <w:szCs w:val="24"/>
        </w:rPr>
        <w:t>постановка в текстах проблем, с которыми школьник может столкнуться в своей повседневной жизни: по дороге в школу, на уроке, в общении с друзьями, родителями и т.д.</w:t>
      </w:r>
    </w:p>
    <w:p w14:paraId="7D8E16E2" w14:textId="77777777" w:rsidR="00880FF6" w:rsidRPr="007A2EA2" w:rsidRDefault="00880FF6" w:rsidP="00880FF6">
      <w:pPr>
        <w:spacing w:after="0" w:line="240" w:lineRule="auto"/>
        <w:ind w:firstLine="360"/>
        <w:jc w:val="both"/>
        <w:rPr>
          <w:rFonts w:ascii="Times New Roman" w:hAnsi="Times New Roman" w:cs="Times New Roman"/>
          <w:sz w:val="24"/>
          <w:szCs w:val="24"/>
        </w:rPr>
      </w:pPr>
      <w:r w:rsidRPr="007A2EA2">
        <w:rPr>
          <w:rFonts w:ascii="Times New Roman" w:hAnsi="Times New Roman" w:cs="Times New Roman"/>
          <w:sz w:val="24"/>
          <w:szCs w:val="24"/>
        </w:rPr>
        <w:t>- увеличен объём составных текстов как основы для оценивания читательской грамотности</w:t>
      </w:r>
      <w:r>
        <w:rPr>
          <w:rFonts w:ascii="Times New Roman" w:hAnsi="Times New Roman" w:cs="Times New Roman"/>
          <w:sz w:val="24"/>
          <w:szCs w:val="24"/>
        </w:rPr>
        <w:t>, что</w:t>
      </w:r>
      <w:r w:rsidRPr="007A2EA2">
        <w:rPr>
          <w:rFonts w:ascii="Times New Roman" w:hAnsi="Times New Roman" w:cs="Times New Roman"/>
          <w:sz w:val="24"/>
          <w:szCs w:val="24"/>
        </w:rPr>
        <w:t xml:space="preserve"> оценить действия интерпретаци</w:t>
      </w:r>
      <w:r>
        <w:rPr>
          <w:rFonts w:ascii="Times New Roman" w:hAnsi="Times New Roman" w:cs="Times New Roman"/>
          <w:sz w:val="24"/>
          <w:szCs w:val="24"/>
        </w:rPr>
        <w:t>и</w:t>
      </w:r>
      <w:r w:rsidRPr="007A2EA2">
        <w:rPr>
          <w:rFonts w:ascii="Times New Roman" w:hAnsi="Times New Roman" w:cs="Times New Roman"/>
          <w:sz w:val="24"/>
          <w:szCs w:val="24"/>
        </w:rPr>
        <w:t xml:space="preserve"> и обобщени</w:t>
      </w:r>
      <w:r>
        <w:rPr>
          <w:rFonts w:ascii="Times New Roman" w:hAnsi="Times New Roman" w:cs="Times New Roman"/>
          <w:sz w:val="24"/>
          <w:szCs w:val="24"/>
        </w:rPr>
        <w:t>я</w:t>
      </w:r>
      <w:r w:rsidRPr="007A2EA2">
        <w:rPr>
          <w:rFonts w:ascii="Times New Roman" w:hAnsi="Times New Roman" w:cs="Times New Roman"/>
          <w:sz w:val="24"/>
          <w:szCs w:val="24"/>
        </w:rPr>
        <w:t xml:space="preserve"> информации из нескольких отличающихся источников</w:t>
      </w:r>
      <w:r>
        <w:rPr>
          <w:rFonts w:ascii="Times New Roman" w:hAnsi="Times New Roman" w:cs="Times New Roman"/>
          <w:sz w:val="24"/>
          <w:szCs w:val="24"/>
        </w:rPr>
        <w:t>;</w:t>
      </w:r>
    </w:p>
    <w:p w14:paraId="4F10E080" w14:textId="77777777" w:rsidR="00880FF6" w:rsidRPr="007A2EA2" w:rsidRDefault="00880FF6" w:rsidP="00880FF6">
      <w:pPr>
        <w:spacing w:after="0" w:line="240" w:lineRule="auto"/>
        <w:ind w:firstLine="360"/>
        <w:jc w:val="both"/>
        <w:rPr>
          <w:rFonts w:ascii="Times New Roman" w:hAnsi="Times New Roman" w:cs="Times New Roman"/>
          <w:sz w:val="24"/>
          <w:szCs w:val="24"/>
        </w:rPr>
      </w:pPr>
      <w:r w:rsidRPr="007A2EA2">
        <w:rPr>
          <w:rFonts w:ascii="Times New Roman" w:hAnsi="Times New Roman" w:cs="Times New Roman"/>
          <w:sz w:val="24"/>
          <w:szCs w:val="24"/>
        </w:rPr>
        <w:lastRenderedPageBreak/>
        <w:t xml:space="preserve">- </w:t>
      </w:r>
      <w:r>
        <w:rPr>
          <w:rFonts w:ascii="Times New Roman" w:hAnsi="Times New Roman" w:cs="Times New Roman"/>
          <w:sz w:val="24"/>
          <w:szCs w:val="24"/>
        </w:rPr>
        <w:t>у</w:t>
      </w:r>
      <w:r w:rsidRPr="007A2EA2">
        <w:rPr>
          <w:rFonts w:ascii="Times New Roman" w:hAnsi="Times New Roman" w:cs="Times New Roman"/>
          <w:sz w:val="24"/>
          <w:szCs w:val="24"/>
        </w:rPr>
        <w:t xml:space="preserve">точнена и расширена тематика текстов с учётом современной информационной среды и потребностей социума, что позволит оценивать способность учащихся ориентироваться в современном мире и справляться с вновь появившимися требованиями. </w:t>
      </w:r>
    </w:p>
    <w:p w14:paraId="558166D7" w14:textId="77777777" w:rsidR="00880FF6" w:rsidRPr="007A2EA2" w:rsidRDefault="00880FF6" w:rsidP="00880FF6">
      <w:pPr>
        <w:spacing w:after="0" w:line="240" w:lineRule="auto"/>
        <w:ind w:firstLine="360"/>
        <w:jc w:val="both"/>
        <w:rPr>
          <w:rFonts w:ascii="Times New Roman" w:hAnsi="Times New Roman" w:cs="Times New Roman"/>
          <w:sz w:val="24"/>
          <w:szCs w:val="24"/>
        </w:rPr>
      </w:pPr>
      <w:r w:rsidRPr="007A2EA2">
        <w:rPr>
          <w:rFonts w:ascii="Times New Roman" w:hAnsi="Times New Roman" w:cs="Times New Roman"/>
          <w:sz w:val="24"/>
          <w:szCs w:val="24"/>
        </w:rPr>
        <w:t xml:space="preserve">Оценивание читательской грамотности как одного из компонентов функциональной грамотности </w:t>
      </w:r>
      <w:r>
        <w:rPr>
          <w:rFonts w:ascii="Times New Roman" w:hAnsi="Times New Roman" w:cs="Times New Roman"/>
          <w:sz w:val="24"/>
          <w:szCs w:val="24"/>
        </w:rPr>
        <w:t xml:space="preserve">начинается </w:t>
      </w:r>
      <w:r w:rsidRPr="0034052C">
        <w:rPr>
          <w:rFonts w:ascii="Times New Roman" w:hAnsi="Times New Roman" w:cs="Times New Roman"/>
          <w:i/>
          <w:iCs/>
          <w:sz w:val="24"/>
          <w:szCs w:val="24"/>
        </w:rPr>
        <w:t xml:space="preserve">в 5 </w:t>
      </w:r>
      <w:r>
        <w:rPr>
          <w:rFonts w:ascii="Times New Roman" w:hAnsi="Times New Roman" w:cs="Times New Roman"/>
          <w:i/>
          <w:iCs/>
          <w:sz w:val="24"/>
          <w:szCs w:val="24"/>
        </w:rPr>
        <w:t>-</w:t>
      </w:r>
      <w:r w:rsidRPr="0034052C">
        <w:rPr>
          <w:rFonts w:ascii="Times New Roman" w:hAnsi="Times New Roman" w:cs="Times New Roman"/>
          <w:i/>
          <w:iCs/>
          <w:sz w:val="24"/>
          <w:szCs w:val="24"/>
        </w:rPr>
        <w:t xml:space="preserve"> 7 классах</w:t>
      </w:r>
      <w:r>
        <w:rPr>
          <w:rFonts w:ascii="Times New Roman" w:hAnsi="Times New Roman" w:cs="Times New Roman"/>
          <w:sz w:val="24"/>
          <w:szCs w:val="24"/>
        </w:rPr>
        <w:t>. На этом этапе</w:t>
      </w:r>
      <w:r w:rsidRPr="007A2EA2">
        <w:rPr>
          <w:rFonts w:ascii="Times New Roman" w:hAnsi="Times New Roman" w:cs="Times New Roman"/>
          <w:sz w:val="24"/>
          <w:szCs w:val="24"/>
        </w:rPr>
        <w:t xml:space="preserve"> </w:t>
      </w:r>
      <w:r>
        <w:rPr>
          <w:rFonts w:ascii="Times New Roman" w:hAnsi="Times New Roman" w:cs="Times New Roman"/>
          <w:sz w:val="24"/>
          <w:szCs w:val="24"/>
        </w:rPr>
        <w:t xml:space="preserve">исследуются </w:t>
      </w:r>
      <w:r w:rsidRPr="007A2EA2">
        <w:rPr>
          <w:rFonts w:ascii="Times New Roman" w:hAnsi="Times New Roman" w:cs="Times New Roman"/>
          <w:sz w:val="24"/>
          <w:szCs w:val="24"/>
        </w:rPr>
        <w:t>навык</w:t>
      </w:r>
      <w:r>
        <w:rPr>
          <w:rFonts w:ascii="Times New Roman" w:hAnsi="Times New Roman" w:cs="Times New Roman"/>
          <w:sz w:val="24"/>
          <w:szCs w:val="24"/>
        </w:rPr>
        <w:t>и</w:t>
      </w:r>
      <w:r w:rsidRPr="007A2EA2">
        <w:rPr>
          <w:rFonts w:ascii="Times New Roman" w:hAnsi="Times New Roman" w:cs="Times New Roman"/>
          <w:sz w:val="24"/>
          <w:szCs w:val="24"/>
        </w:rPr>
        <w:t xml:space="preserve"> чтения, которые включают в себя поиск, выбор, интерпретацию, интеграцию и оценку информации из всего спектра текстов, связанных с ситуациями, которые выходят за пределы класса. </w:t>
      </w:r>
      <w:r>
        <w:rPr>
          <w:rFonts w:ascii="Times New Roman" w:hAnsi="Times New Roman" w:cs="Times New Roman"/>
          <w:sz w:val="24"/>
          <w:szCs w:val="24"/>
        </w:rPr>
        <w:t xml:space="preserve">Оценивание читательской грамотности в </w:t>
      </w:r>
      <w:r w:rsidRPr="0034052C">
        <w:rPr>
          <w:rFonts w:ascii="Times New Roman" w:hAnsi="Times New Roman" w:cs="Times New Roman"/>
          <w:i/>
          <w:iCs/>
          <w:sz w:val="24"/>
          <w:szCs w:val="24"/>
        </w:rPr>
        <w:t>9 классах</w:t>
      </w:r>
      <w:r>
        <w:rPr>
          <w:rFonts w:ascii="Times New Roman" w:hAnsi="Times New Roman" w:cs="Times New Roman"/>
          <w:sz w:val="24"/>
          <w:szCs w:val="24"/>
        </w:rPr>
        <w:t xml:space="preserve"> имеет более широкий спектр заданий. Демонстрационные материалы помещены в </w:t>
      </w:r>
      <w:r w:rsidRPr="0064754F">
        <w:rPr>
          <w:rFonts w:ascii="Times New Roman" w:hAnsi="Times New Roman" w:cs="Times New Roman"/>
          <w:i/>
          <w:iCs/>
          <w:sz w:val="24"/>
          <w:szCs w:val="24"/>
        </w:rPr>
        <w:t>Приложении</w:t>
      </w:r>
      <w:r>
        <w:rPr>
          <w:rFonts w:ascii="Times New Roman" w:hAnsi="Times New Roman" w:cs="Times New Roman"/>
          <w:sz w:val="24"/>
          <w:szCs w:val="24"/>
        </w:rPr>
        <w:t xml:space="preserve">. Все материалы, </w:t>
      </w:r>
      <w:r w:rsidRPr="007A2EA2">
        <w:rPr>
          <w:rFonts w:ascii="Times New Roman" w:hAnsi="Times New Roman" w:cs="Times New Roman"/>
          <w:sz w:val="24"/>
          <w:szCs w:val="24"/>
        </w:rPr>
        <w:t xml:space="preserve">могут применяться не только при оценивании читательской  грамотности учащихся, но и в процессе её формирования. </w:t>
      </w:r>
    </w:p>
    <w:p w14:paraId="605325DD" w14:textId="77777777" w:rsidR="00880FF6" w:rsidRPr="007A2EA2" w:rsidRDefault="00880FF6" w:rsidP="00880FF6">
      <w:pPr>
        <w:spacing w:after="0" w:line="240" w:lineRule="auto"/>
        <w:ind w:firstLine="360"/>
        <w:jc w:val="both"/>
        <w:rPr>
          <w:rFonts w:ascii="Times New Roman" w:hAnsi="Times New Roman" w:cs="Times New Roman"/>
          <w:sz w:val="24"/>
          <w:szCs w:val="24"/>
        </w:rPr>
      </w:pPr>
      <w:r w:rsidRPr="007A2EA2">
        <w:rPr>
          <w:rFonts w:ascii="Times New Roman" w:hAnsi="Times New Roman" w:cs="Times New Roman"/>
          <w:sz w:val="24"/>
          <w:szCs w:val="24"/>
        </w:rPr>
        <w:t xml:space="preserve">При разработке инструментария </w:t>
      </w:r>
      <w:r>
        <w:rPr>
          <w:rFonts w:ascii="Times New Roman" w:hAnsi="Times New Roman" w:cs="Times New Roman"/>
          <w:sz w:val="24"/>
          <w:szCs w:val="24"/>
        </w:rPr>
        <w:t xml:space="preserve">оценивания читательской грамотности в данных работах </w:t>
      </w:r>
      <w:r w:rsidRPr="007A2EA2">
        <w:rPr>
          <w:rFonts w:ascii="Times New Roman" w:hAnsi="Times New Roman" w:cs="Times New Roman"/>
          <w:sz w:val="24"/>
          <w:szCs w:val="24"/>
        </w:rPr>
        <w:t xml:space="preserve">выдержана следующая </w:t>
      </w:r>
      <w:r w:rsidRPr="0034052C">
        <w:rPr>
          <w:rFonts w:ascii="Times New Roman" w:hAnsi="Times New Roman" w:cs="Times New Roman"/>
          <w:i/>
          <w:iCs/>
          <w:sz w:val="24"/>
          <w:szCs w:val="24"/>
        </w:rPr>
        <w:t>идеология</w:t>
      </w:r>
      <w:r w:rsidRPr="007A2EA2">
        <w:rPr>
          <w:rFonts w:ascii="Times New Roman" w:hAnsi="Times New Roman" w:cs="Times New Roman"/>
          <w:sz w:val="24"/>
          <w:szCs w:val="24"/>
        </w:rPr>
        <w:t>: читательская грамотность, проявляющаяся в осознании непрерывных (сплошных) текстов – включая литературные тексты – остается ценной. Но при сделан акцент на оценивании понимания информации из многочисленных разнообразных текстовых или других источников, что предусматривает сформированность таких умений, как анализ, синтез, интеграция и интерпретация информации, сравнение информации, полученной из разных источников, оценка достоверности текстов, интерпретация и обобщение информации из нескольких отличающихся (а иногда противоречащих по содержанию) источников. Актуализирована оценка навыков чтения составных текстов, структура которых специфична по способу предъявления информации на основе тематического единства текстов разных видов.</w:t>
      </w:r>
    </w:p>
    <w:p w14:paraId="70E06E5E" w14:textId="77777777" w:rsidR="00880FF6" w:rsidRPr="007A2EA2" w:rsidRDefault="00880FF6" w:rsidP="00880FF6">
      <w:pPr>
        <w:spacing w:after="0" w:line="240" w:lineRule="auto"/>
        <w:ind w:firstLine="360"/>
        <w:jc w:val="both"/>
        <w:rPr>
          <w:rFonts w:ascii="Times New Roman" w:hAnsi="Times New Roman" w:cs="Times New Roman"/>
          <w:bCs/>
          <w:sz w:val="24"/>
          <w:szCs w:val="24"/>
        </w:rPr>
      </w:pPr>
      <w:r>
        <w:rPr>
          <w:rFonts w:ascii="Times New Roman" w:hAnsi="Times New Roman" w:cs="Times New Roman"/>
          <w:bCs/>
          <w:i/>
          <w:iCs/>
          <w:sz w:val="24"/>
          <w:szCs w:val="24"/>
        </w:rPr>
        <w:t>Совершенствование читательских действий</w:t>
      </w:r>
      <w:r w:rsidRPr="0064754F">
        <w:rPr>
          <w:rFonts w:ascii="Times New Roman" w:hAnsi="Times New Roman" w:cs="Times New Roman"/>
          <w:bCs/>
          <w:i/>
          <w:iCs/>
          <w:sz w:val="24"/>
          <w:szCs w:val="24"/>
        </w:rPr>
        <w:t xml:space="preserve"> на уроках русского языка и литературы</w:t>
      </w:r>
      <w:r>
        <w:rPr>
          <w:rFonts w:ascii="Times New Roman" w:hAnsi="Times New Roman" w:cs="Times New Roman"/>
          <w:bCs/>
          <w:sz w:val="24"/>
          <w:szCs w:val="24"/>
        </w:rPr>
        <w:t xml:space="preserve"> – </w:t>
      </w:r>
      <w:r>
        <w:rPr>
          <w:rFonts w:ascii="Times New Roman" w:hAnsi="Times New Roman" w:cs="Times New Roman"/>
          <w:bCs/>
          <w:i/>
          <w:iCs/>
          <w:sz w:val="24"/>
          <w:szCs w:val="24"/>
        </w:rPr>
        <w:t xml:space="preserve">один из наиболее значимых факторов формирования </w:t>
      </w:r>
      <w:r w:rsidRPr="0064754F">
        <w:rPr>
          <w:rFonts w:ascii="Times New Roman" w:hAnsi="Times New Roman" w:cs="Times New Roman"/>
          <w:bCs/>
          <w:i/>
          <w:iCs/>
          <w:sz w:val="24"/>
          <w:szCs w:val="24"/>
        </w:rPr>
        <w:t>читательской грамотности</w:t>
      </w:r>
      <w:r>
        <w:rPr>
          <w:rFonts w:ascii="Times New Roman" w:hAnsi="Times New Roman" w:cs="Times New Roman"/>
          <w:bCs/>
          <w:i/>
          <w:iCs/>
          <w:sz w:val="24"/>
          <w:szCs w:val="24"/>
        </w:rPr>
        <w:t>.</w:t>
      </w:r>
      <w:r w:rsidRPr="0064754F">
        <w:rPr>
          <w:rFonts w:ascii="Times New Roman" w:hAnsi="Times New Roman" w:cs="Times New Roman"/>
          <w:bCs/>
          <w:i/>
          <w:iCs/>
          <w:sz w:val="24"/>
          <w:szCs w:val="24"/>
        </w:rPr>
        <w:t xml:space="preserve"> </w:t>
      </w:r>
      <w:r w:rsidRPr="007A2EA2">
        <w:rPr>
          <w:rFonts w:ascii="Times New Roman" w:hAnsi="Times New Roman" w:cs="Times New Roman"/>
          <w:bCs/>
          <w:sz w:val="24"/>
          <w:szCs w:val="24"/>
        </w:rPr>
        <w:t xml:space="preserve">В свете актуализации метапредметных результатов обучения русский язык </w:t>
      </w:r>
      <w:r>
        <w:rPr>
          <w:rFonts w:ascii="Times New Roman" w:hAnsi="Times New Roman" w:cs="Times New Roman"/>
          <w:bCs/>
          <w:sz w:val="24"/>
          <w:szCs w:val="24"/>
        </w:rPr>
        <w:t xml:space="preserve">и литература </w:t>
      </w:r>
      <w:r w:rsidRPr="007A2EA2">
        <w:rPr>
          <w:rFonts w:ascii="Times New Roman" w:hAnsi="Times New Roman" w:cs="Times New Roman"/>
          <w:bCs/>
          <w:sz w:val="24"/>
          <w:szCs w:val="24"/>
        </w:rPr>
        <w:t>как учебны</w:t>
      </w:r>
      <w:r>
        <w:rPr>
          <w:rFonts w:ascii="Times New Roman" w:hAnsi="Times New Roman" w:cs="Times New Roman"/>
          <w:bCs/>
          <w:sz w:val="24"/>
          <w:szCs w:val="24"/>
        </w:rPr>
        <w:t>е</w:t>
      </w:r>
      <w:r w:rsidRPr="007A2EA2">
        <w:rPr>
          <w:rFonts w:ascii="Times New Roman" w:hAnsi="Times New Roman" w:cs="Times New Roman"/>
          <w:bCs/>
          <w:sz w:val="24"/>
          <w:szCs w:val="24"/>
        </w:rPr>
        <w:t xml:space="preserve"> предмет</w:t>
      </w:r>
      <w:r>
        <w:rPr>
          <w:rFonts w:ascii="Times New Roman" w:hAnsi="Times New Roman" w:cs="Times New Roman"/>
          <w:bCs/>
          <w:sz w:val="24"/>
          <w:szCs w:val="24"/>
        </w:rPr>
        <w:t>ы</w:t>
      </w:r>
      <w:r w:rsidRPr="007A2EA2">
        <w:rPr>
          <w:rFonts w:ascii="Times New Roman" w:hAnsi="Times New Roman" w:cs="Times New Roman"/>
          <w:bCs/>
          <w:sz w:val="24"/>
          <w:szCs w:val="24"/>
        </w:rPr>
        <w:t xml:space="preserve"> в системе школьного образования приобрета</w:t>
      </w:r>
      <w:r>
        <w:rPr>
          <w:rFonts w:ascii="Times New Roman" w:hAnsi="Times New Roman" w:cs="Times New Roman"/>
          <w:bCs/>
          <w:sz w:val="24"/>
          <w:szCs w:val="24"/>
        </w:rPr>
        <w:t>ют</w:t>
      </w:r>
      <w:r w:rsidRPr="007A2EA2">
        <w:rPr>
          <w:rFonts w:ascii="Times New Roman" w:hAnsi="Times New Roman" w:cs="Times New Roman"/>
          <w:bCs/>
          <w:sz w:val="24"/>
          <w:szCs w:val="24"/>
        </w:rPr>
        <w:t xml:space="preserve"> особый статус</w:t>
      </w:r>
      <w:r>
        <w:rPr>
          <w:rFonts w:ascii="Times New Roman" w:hAnsi="Times New Roman" w:cs="Times New Roman"/>
          <w:bCs/>
          <w:sz w:val="24"/>
          <w:szCs w:val="24"/>
        </w:rPr>
        <w:t>.</w:t>
      </w:r>
      <w:r w:rsidRPr="007A2EA2">
        <w:rPr>
          <w:rFonts w:ascii="Times New Roman" w:hAnsi="Times New Roman" w:cs="Times New Roman"/>
          <w:bCs/>
          <w:sz w:val="24"/>
          <w:szCs w:val="24"/>
        </w:rPr>
        <w:t xml:space="preserve"> </w:t>
      </w:r>
      <w:r>
        <w:rPr>
          <w:rFonts w:ascii="Times New Roman" w:hAnsi="Times New Roman" w:cs="Times New Roman"/>
          <w:bCs/>
          <w:sz w:val="24"/>
          <w:szCs w:val="24"/>
        </w:rPr>
        <w:t>Формируемые на этих предметах ч</w:t>
      </w:r>
      <w:r w:rsidRPr="007A2EA2">
        <w:rPr>
          <w:rFonts w:ascii="Times New Roman" w:hAnsi="Times New Roman" w:cs="Times New Roman"/>
          <w:bCs/>
          <w:sz w:val="24"/>
          <w:szCs w:val="24"/>
        </w:rPr>
        <w:t>итательские умения являются базовыми при формировании функциональной грамотности</w:t>
      </w:r>
      <w:r>
        <w:rPr>
          <w:rFonts w:ascii="Times New Roman" w:hAnsi="Times New Roman" w:cs="Times New Roman"/>
          <w:bCs/>
          <w:sz w:val="24"/>
          <w:szCs w:val="24"/>
        </w:rPr>
        <w:t xml:space="preserve"> в целом</w:t>
      </w:r>
      <w:r w:rsidRPr="007A2EA2">
        <w:rPr>
          <w:rFonts w:ascii="Times New Roman" w:hAnsi="Times New Roman" w:cs="Times New Roman"/>
          <w:bCs/>
          <w:sz w:val="24"/>
          <w:szCs w:val="24"/>
        </w:rPr>
        <w:t xml:space="preserve">. </w:t>
      </w:r>
      <w:r>
        <w:rPr>
          <w:rFonts w:ascii="Times New Roman" w:hAnsi="Times New Roman" w:cs="Times New Roman"/>
          <w:bCs/>
          <w:sz w:val="24"/>
          <w:szCs w:val="24"/>
        </w:rPr>
        <w:t>Это происходит</w:t>
      </w:r>
      <w:r w:rsidRPr="007A2EA2">
        <w:rPr>
          <w:rFonts w:ascii="Times New Roman" w:hAnsi="Times New Roman" w:cs="Times New Roman"/>
          <w:bCs/>
          <w:sz w:val="24"/>
          <w:szCs w:val="24"/>
        </w:rPr>
        <w:t xml:space="preserve"> в процессе работы с текстами разных стилей и жанровых принадлежностей, но на уроках естественнонаучного, физико-математического, общественно-научного циклов в основном предъявляются тексты учебно-научные, реже – научно-популярные, публицистические, в то время как на уроках </w:t>
      </w:r>
      <w:r>
        <w:rPr>
          <w:rFonts w:ascii="Times New Roman" w:hAnsi="Times New Roman" w:cs="Times New Roman"/>
          <w:bCs/>
          <w:sz w:val="24"/>
          <w:szCs w:val="24"/>
        </w:rPr>
        <w:t xml:space="preserve">литературы и </w:t>
      </w:r>
      <w:r w:rsidRPr="007A2EA2">
        <w:rPr>
          <w:rFonts w:ascii="Times New Roman" w:hAnsi="Times New Roman" w:cs="Times New Roman"/>
          <w:bCs/>
          <w:sz w:val="24"/>
          <w:szCs w:val="24"/>
        </w:rPr>
        <w:t xml:space="preserve">русского языка учебная деятельность осуществляется с охватом всего стилевого и жанрового многообразия текстового материала.  </w:t>
      </w:r>
    </w:p>
    <w:p w14:paraId="6CF6F93E" w14:textId="77777777" w:rsidR="00880FF6" w:rsidRPr="007A2EA2" w:rsidRDefault="00880FF6" w:rsidP="00880FF6">
      <w:pPr>
        <w:spacing w:after="0" w:line="240" w:lineRule="auto"/>
        <w:ind w:firstLine="360"/>
        <w:jc w:val="both"/>
        <w:rPr>
          <w:rFonts w:ascii="Times New Roman" w:hAnsi="Times New Roman" w:cs="Times New Roman"/>
          <w:bCs/>
          <w:sz w:val="24"/>
          <w:szCs w:val="24"/>
        </w:rPr>
      </w:pPr>
      <w:r w:rsidRPr="007A2EA2">
        <w:rPr>
          <w:rFonts w:ascii="Times New Roman" w:hAnsi="Times New Roman" w:cs="Times New Roman"/>
          <w:bCs/>
          <w:sz w:val="24"/>
          <w:szCs w:val="24"/>
        </w:rPr>
        <w:t xml:space="preserve">Читательская грамотность обучающегося основной общеобразовательной школы определяется его способностью к чтению и пониманию учебных текстов разной функциональной направленности (научных/учебно-научных, научно-популярных; официально-деловых, инструктивных, публицистических, художественных), разных жанров (статьи учебников, словарные статьи в словарях различных типов, энциклопедиях; законы, договоры, конвенции; очерки, репортажи, интервью, реклама; инструкции различных типов; рассказы, повести, романы и др.), с умением извлекать информацию из текста, интерпретировать и использовать ее при решении учебных и учебно-практических задач, а также в повседневной жизни. </w:t>
      </w:r>
    </w:p>
    <w:p w14:paraId="59C4AB58" w14:textId="77777777" w:rsidR="00880FF6" w:rsidRPr="007A2EA2" w:rsidRDefault="00880FF6" w:rsidP="00880FF6">
      <w:pPr>
        <w:spacing w:after="0" w:line="240" w:lineRule="auto"/>
        <w:ind w:firstLine="360"/>
        <w:jc w:val="both"/>
        <w:rPr>
          <w:rFonts w:ascii="Times New Roman" w:hAnsi="Times New Roman" w:cs="Times New Roman"/>
          <w:sz w:val="24"/>
          <w:szCs w:val="24"/>
        </w:rPr>
      </w:pPr>
      <w:r w:rsidRPr="007A2EA2">
        <w:rPr>
          <w:rFonts w:ascii="Times New Roman" w:hAnsi="Times New Roman" w:cs="Times New Roman"/>
          <w:sz w:val="24"/>
          <w:szCs w:val="24"/>
        </w:rPr>
        <w:t xml:space="preserve">При этом  анализ результатов международных тестирований PISA-2018, результатов всероссийских проверочных работ по русскому языку, итогового собеседования в 9 классе, основного государственного и единого государственного экзаменов по русскому языку свидетельствует о том, что задания, </w:t>
      </w:r>
      <w:bookmarkStart w:id="3" w:name="_Hlk65065093"/>
      <w:r w:rsidRPr="007A2EA2">
        <w:rPr>
          <w:rFonts w:ascii="Times New Roman" w:hAnsi="Times New Roman" w:cs="Times New Roman"/>
          <w:sz w:val="24"/>
          <w:szCs w:val="24"/>
        </w:rPr>
        <w:t xml:space="preserve">основанные на уровне сформированности навыков различных уровней чтения и  связанные с пониманием и интерпретацией прочитанного текста, с умениями находить в тексте информацию, вызывают у учащихся затруднения </w:t>
      </w:r>
      <w:r>
        <w:rPr>
          <w:rFonts w:ascii="Times New Roman" w:hAnsi="Times New Roman" w:cs="Times New Roman"/>
          <w:sz w:val="24"/>
          <w:szCs w:val="24"/>
        </w:rPr>
        <w:t>(</w:t>
      </w:r>
      <w:r w:rsidRPr="0064754F">
        <w:rPr>
          <w:rFonts w:ascii="Times New Roman" w:hAnsi="Times New Roman" w:cs="Times New Roman"/>
        </w:rPr>
        <w:t>См.напр.</w:t>
      </w:r>
      <w:r>
        <w:rPr>
          <w:rFonts w:ascii="Times New Roman" w:hAnsi="Times New Roman" w:cs="Times New Roman"/>
        </w:rPr>
        <w:t xml:space="preserve"> </w:t>
      </w:r>
      <w:r w:rsidRPr="0064754F">
        <w:rPr>
          <w:rFonts w:ascii="Times New Roman" w:hAnsi="Times New Roman" w:cs="Times New Roman"/>
        </w:rPr>
        <w:t>Краткие результаты исследования PISA-2018</w:t>
      </w:r>
      <w:r>
        <w:rPr>
          <w:rFonts w:ascii="Times New Roman" w:hAnsi="Times New Roman" w:cs="Times New Roman"/>
        </w:rPr>
        <w:t>)</w:t>
      </w:r>
      <w:r w:rsidRPr="007A2EA2">
        <w:rPr>
          <w:rFonts w:ascii="Times New Roman" w:hAnsi="Times New Roman" w:cs="Times New Roman"/>
          <w:sz w:val="24"/>
          <w:szCs w:val="24"/>
        </w:rPr>
        <w:t>.</w:t>
      </w:r>
      <w:bookmarkStart w:id="4" w:name="_Hlk68093063"/>
      <w:bookmarkEnd w:id="3"/>
      <w:r w:rsidRPr="007A2EA2">
        <w:rPr>
          <w:rFonts w:ascii="Times New Roman" w:hAnsi="Times New Roman" w:cs="Times New Roman"/>
          <w:sz w:val="24"/>
          <w:szCs w:val="24"/>
        </w:rPr>
        <w:t xml:space="preserve"> </w:t>
      </w:r>
      <w:bookmarkEnd w:id="4"/>
    </w:p>
    <w:p w14:paraId="68EE377E" w14:textId="77777777" w:rsidR="00880FF6" w:rsidRPr="007A2EA2" w:rsidRDefault="00880FF6" w:rsidP="00880FF6">
      <w:pPr>
        <w:spacing w:after="0" w:line="240" w:lineRule="auto"/>
        <w:ind w:firstLine="360"/>
        <w:jc w:val="both"/>
        <w:rPr>
          <w:rFonts w:ascii="Times New Roman" w:hAnsi="Times New Roman" w:cs="Times New Roman"/>
          <w:sz w:val="24"/>
          <w:szCs w:val="24"/>
        </w:rPr>
      </w:pPr>
      <w:r>
        <w:rPr>
          <w:rFonts w:ascii="Times New Roman" w:hAnsi="Times New Roman" w:cs="Times New Roman"/>
          <w:sz w:val="24"/>
          <w:szCs w:val="24"/>
        </w:rPr>
        <w:t>Совершенствование</w:t>
      </w:r>
      <w:r w:rsidRPr="007A2EA2">
        <w:rPr>
          <w:rFonts w:ascii="Times New Roman" w:hAnsi="Times New Roman" w:cs="Times New Roman"/>
          <w:sz w:val="24"/>
          <w:szCs w:val="24"/>
        </w:rPr>
        <w:t xml:space="preserve"> уровня читательской грамотности российских обучающихся может быть обеспечено успешной реализацией Федеральных государственных образовательных стандартов общего образования. Во ФГОС заложены возможности формирования читательской грамотности школьников за счёт: </w:t>
      </w:r>
    </w:p>
    <w:p w14:paraId="15D3C587" w14:textId="77777777" w:rsidR="00880FF6" w:rsidRPr="007A2EA2" w:rsidRDefault="00880FF6" w:rsidP="00880FF6">
      <w:pPr>
        <w:spacing w:after="0" w:line="240" w:lineRule="auto"/>
        <w:jc w:val="both"/>
        <w:rPr>
          <w:rFonts w:ascii="Times New Roman" w:hAnsi="Times New Roman" w:cs="Times New Roman"/>
          <w:sz w:val="24"/>
          <w:szCs w:val="24"/>
        </w:rPr>
      </w:pPr>
      <w:r w:rsidRPr="007A2EA2">
        <w:rPr>
          <w:rFonts w:ascii="Times New Roman" w:hAnsi="Times New Roman" w:cs="Times New Roman"/>
          <w:sz w:val="24"/>
          <w:szCs w:val="24"/>
        </w:rPr>
        <w:t>- достижения планируемых предметных, метапредметных и личностных результатов в освоени</w:t>
      </w:r>
      <w:r>
        <w:rPr>
          <w:rFonts w:ascii="Times New Roman" w:hAnsi="Times New Roman" w:cs="Times New Roman"/>
          <w:sz w:val="24"/>
          <w:szCs w:val="24"/>
        </w:rPr>
        <w:t>и всех учебных</w:t>
      </w:r>
      <w:r w:rsidRPr="007A2EA2">
        <w:rPr>
          <w:rFonts w:ascii="Times New Roman" w:hAnsi="Times New Roman" w:cs="Times New Roman"/>
          <w:sz w:val="24"/>
          <w:szCs w:val="24"/>
        </w:rPr>
        <w:t xml:space="preserve"> предметов</w:t>
      </w:r>
      <w:r>
        <w:rPr>
          <w:rFonts w:ascii="Times New Roman" w:hAnsi="Times New Roman" w:cs="Times New Roman"/>
          <w:sz w:val="24"/>
          <w:szCs w:val="24"/>
        </w:rPr>
        <w:t>,</w:t>
      </w:r>
    </w:p>
    <w:p w14:paraId="784D7CF8" w14:textId="77777777" w:rsidR="00880FF6" w:rsidRPr="007A2EA2" w:rsidRDefault="00880FF6" w:rsidP="00880FF6">
      <w:pPr>
        <w:spacing w:after="0" w:line="240" w:lineRule="auto"/>
        <w:jc w:val="both"/>
        <w:rPr>
          <w:rFonts w:ascii="Times New Roman" w:hAnsi="Times New Roman" w:cs="Times New Roman"/>
          <w:sz w:val="24"/>
          <w:szCs w:val="24"/>
        </w:rPr>
      </w:pPr>
      <w:r w:rsidRPr="007A2EA2">
        <w:rPr>
          <w:rFonts w:ascii="Times New Roman" w:hAnsi="Times New Roman" w:cs="Times New Roman"/>
          <w:sz w:val="24"/>
          <w:szCs w:val="24"/>
        </w:rPr>
        <w:t>- универсального модуля «Смысловое чтение»</w:t>
      </w:r>
      <w:r>
        <w:rPr>
          <w:rFonts w:ascii="Times New Roman" w:hAnsi="Times New Roman" w:cs="Times New Roman"/>
          <w:sz w:val="24"/>
          <w:szCs w:val="24"/>
        </w:rPr>
        <w:t>,</w:t>
      </w:r>
      <w:r w:rsidRPr="007A2EA2">
        <w:rPr>
          <w:rFonts w:ascii="Times New Roman" w:hAnsi="Times New Roman" w:cs="Times New Roman"/>
          <w:sz w:val="24"/>
          <w:szCs w:val="24"/>
        </w:rPr>
        <w:t xml:space="preserve"> </w:t>
      </w:r>
    </w:p>
    <w:p w14:paraId="4FC02762" w14:textId="77777777" w:rsidR="00880FF6" w:rsidRPr="007A2EA2" w:rsidRDefault="00880FF6" w:rsidP="00880FF6">
      <w:pPr>
        <w:spacing w:after="0" w:line="240" w:lineRule="auto"/>
        <w:jc w:val="both"/>
        <w:rPr>
          <w:rFonts w:ascii="Times New Roman" w:hAnsi="Times New Roman" w:cs="Times New Roman"/>
          <w:sz w:val="24"/>
          <w:szCs w:val="24"/>
        </w:rPr>
      </w:pPr>
      <w:r w:rsidRPr="007A2EA2">
        <w:rPr>
          <w:rFonts w:ascii="Times New Roman" w:hAnsi="Times New Roman" w:cs="Times New Roman"/>
          <w:sz w:val="24"/>
          <w:szCs w:val="24"/>
        </w:rPr>
        <w:t>- реализации системно-деятельностного подхода, являющегося методологической основой ФГОС</w:t>
      </w:r>
      <w:r>
        <w:rPr>
          <w:rFonts w:ascii="Times New Roman" w:hAnsi="Times New Roman" w:cs="Times New Roman"/>
          <w:sz w:val="24"/>
          <w:szCs w:val="24"/>
        </w:rPr>
        <w:t>,</w:t>
      </w:r>
      <w:r w:rsidRPr="007A2EA2">
        <w:rPr>
          <w:rFonts w:ascii="Times New Roman" w:hAnsi="Times New Roman" w:cs="Times New Roman"/>
          <w:sz w:val="24"/>
          <w:szCs w:val="24"/>
        </w:rPr>
        <w:t xml:space="preserve"> </w:t>
      </w:r>
    </w:p>
    <w:p w14:paraId="19B3CD05" w14:textId="77777777" w:rsidR="00880FF6" w:rsidRPr="007A2EA2" w:rsidRDefault="00880FF6" w:rsidP="00880FF6">
      <w:pPr>
        <w:spacing w:after="0" w:line="240" w:lineRule="auto"/>
        <w:jc w:val="both"/>
        <w:rPr>
          <w:rFonts w:ascii="Times New Roman" w:hAnsi="Times New Roman" w:cs="Times New Roman"/>
          <w:sz w:val="24"/>
          <w:szCs w:val="24"/>
        </w:rPr>
      </w:pPr>
      <w:r w:rsidRPr="007A2EA2">
        <w:rPr>
          <w:rFonts w:ascii="Times New Roman" w:hAnsi="Times New Roman" w:cs="Times New Roman"/>
          <w:sz w:val="24"/>
          <w:szCs w:val="24"/>
        </w:rPr>
        <w:lastRenderedPageBreak/>
        <w:t>- включения школьников в исследовательскую и проектную деятельность</w:t>
      </w:r>
      <w:r>
        <w:rPr>
          <w:rFonts w:ascii="Times New Roman" w:hAnsi="Times New Roman" w:cs="Times New Roman"/>
          <w:sz w:val="24"/>
          <w:szCs w:val="24"/>
        </w:rPr>
        <w:t>,</w:t>
      </w:r>
      <w:r w:rsidRPr="007A2EA2">
        <w:rPr>
          <w:rFonts w:ascii="Times New Roman" w:hAnsi="Times New Roman" w:cs="Times New Roman"/>
          <w:sz w:val="24"/>
          <w:szCs w:val="24"/>
        </w:rPr>
        <w:t xml:space="preserve"> </w:t>
      </w:r>
    </w:p>
    <w:p w14:paraId="21CCFA4E" w14:textId="77777777" w:rsidR="00880FF6" w:rsidRPr="007A2EA2" w:rsidRDefault="00880FF6" w:rsidP="00880FF6">
      <w:pPr>
        <w:spacing w:after="0" w:line="240" w:lineRule="auto"/>
        <w:jc w:val="both"/>
        <w:rPr>
          <w:rFonts w:ascii="Times New Roman" w:hAnsi="Times New Roman" w:cs="Times New Roman"/>
          <w:sz w:val="24"/>
          <w:szCs w:val="24"/>
        </w:rPr>
      </w:pPr>
      <w:r w:rsidRPr="007A2EA2">
        <w:rPr>
          <w:rFonts w:ascii="Times New Roman" w:hAnsi="Times New Roman" w:cs="Times New Roman"/>
          <w:sz w:val="24"/>
          <w:szCs w:val="24"/>
        </w:rPr>
        <w:t>- включения школьников в процесс решения различных классов учебно-познавательных и учебно-практических задач, задач на применение или перенос знаний и умений в нетипичные ситуации.</w:t>
      </w:r>
    </w:p>
    <w:p w14:paraId="4FAB52BC" w14:textId="77777777" w:rsidR="00880FF6" w:rsidRDefault="00880FF6" w:rsidP="00880FF6">
      <w:pPr>
        <w:spacing w:line="24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Работа с художественными, публицистическими и учебными текстами на уроках </w:t>
      </w:r>
      <w:r w:rsidRPr="00364832">
        <w:rPr>
          <w:rFonts w:ascii="Times New Roman" w:hAnsi="Times New Roman" w:cs="Times New Roman"/>
          <w:i/>
          <w:iCs/>
          <w:sz w:val="24"/>
          <w:szCs w:val="24"/>
        </w:rPr>
        <w:t>литературы</w:t>
      </w:r>
      <w:r>
        <w:rPr>
          <w:rFonts w:ascii="Times New Roman" w:hAnsi="Times New Roman" w:cs="Times New Roman"/>
          <w:sz w:val="24"/>
          <w:szCs w:val="24"/>
        </w:rPr>
        <w:t xml:space="preserve">, являясь основой изучения данного предмета, дает возможность формировать и совершенствовать читательскую грамотность школьников на непрерывной основе. В отечественной методике преподавания литературы традиционно применяются следующие виды анализа текста: </w:t>
      </w:r>
      <w:r w:rsidRPr="005F6133">
        <w:rPr>
          <w:rFonts w:ascii="Times New Roman" w:hAnsi="Times New Roman" w:cs="Times New Roman"/>
          <w:sz w:val="24"/>
          <w:szCs w:val="24"/>
        </w:rPr>
        <w:t xml:space="preserve">историко-генетический, историко-функциональный, системно-целостный, </w:t>
      </w:r>
      <w:r>
        <w:rPr>
          <w:rFonts w:ascii="Times New Roman" w:hAnsi="Times New Roman" w:cs="Times New Roman"/>
          <w:sz w:val="24"/>
          <w:szCs w:val="24"/>
        </w:rPr>
        <w:t xml:space="preserve">комплексный, филологический, </w:t>
      </w:r>
      <w:r w:rsidRPr="005F6133">
        <w:rPr>
          <w:rFonts w:ascii="Times New Roman" w:hAnsi="Times New Roman" w:cs="Times New Roman"/>
          <w:sz w:val="24"/>
          <w:szCs w:val="24"/>
        </w:rPr>
        <w:t>культурологический</w:t>
      </w:r>
      <w:r>
        <w:rPr>
          <w:rFonts w:ascii="Times New Roman" w:hAnsi="Times New Roman" w:cs="Times New Roman"/>
          <w:sz w:val="24"/>
          <w:szCs w:val="24"/>
        </w:rPr>
        <w:t>, а также вспомогательные виды анализа (в аспекте рода и жанра, концептный, интермедиальный и т.д.). Школьный анализ художественного текста традиционно в отечественной методике является основным методом формирования читательской культуры обучающихся.</w:t>
      </w:r>
    </w:p>
    <w:p w14:paraId="7A91CC50" w14:textId="77777777" w:rsidR="00880FF6" w:rsidRPr="007A2EA2" w:rsidRDefault="00880FF6" w:rsidP="00880FF6">
      <w:pPr>
        <w:spacing w:after="0" w:line="240" w:lineRule="auto"/>
        <w:ind w:firstLine="360"/>
        <w:jc w:val="both"/>
        <w:rPr>
          <w:rFonts w:ascii="Times New Roman" w:hAnsi="Times New Roman" w:cs="Times New Roman"/>
          <w:sz w:val="24"/>
          <w:szCs w:val="24"/>
        </w:rPr>
      </w:pPr>
      <w:r w:rsidRPr="007A2EA2">
        <w:rPr>
          <w:rFonts w:ascii="Times New Roman" w:hAnsi="Times New Roman" w:cs="Times New Roman"/>
          <w:sz w:val="24"/>
          <w:szCs w:val="24"/>
        </w:rPr>
        <w:t xml:space="preserve">Возможности учебных текстов как средства формирования читательской грамотности </w:t>
      </w:r>
      <w:r>
        <w:rPr>
          <w:rFonts w:ascii="Times New Roman" w:hAnsi="Times New Roman" w:cs="Times New Roman"/>
          <w:sz w:val="24"/>
          <w:szCs w:val="24"/>
        </w:rPr>
        <w:t xml:space="preserve">на уроках </w:t>
      </w:r>
      <w:r w:rsidRPr="00364832">
        <w:rPr>
          <w:rFonts w:ascii="Times New Roman" w:hAnsi="Times New Roman" w:cs="Times New Roman"/>
          <w:i/>
          <w:iCs/>
          <w:sz w:val="24"/>
          <w:szCs w:val="24"/>
        </w:rPr>
        <w:t>русского языка</w:t>
      </w:r>
      <w:r>
        <w:rPr>
          <w:rFonts w:ascii="Times New Roman" w:hAnsi="Times New Roman" w:cs="Times New Roman"/>
          <w:i/>
          <w:iCs/>
          <w:sz w:val="24"/>
          <w:szCs w:val="24"/>
        </w:rPr>
        <w:t xml:space="preserve"> – </w:t>
      </w:r>
      <w:r w:rsidRPr="00364832">
        <w:rPr>
          <w:rFonts w:ascii="Times New Roman" w:hAnsi="Times New Roman" w:cs="Times New Roman"/>
          <w:sz w:val="24"/>
          <w:szCs w:val="24"/>
        </w:rPr>
        <w:t xml:space="preserve">также один из </w:t>
      </w:r>
      <w:r>
        <w:rPr>
          <w:rFonts w:ascii="Times New Roman" w:hAnsi="Times New Roman" w:cs="Times New Roman"/>
          <w:sz w:val="24"/>
          <w:szCs w:val="24"/>
        </w:rPr>
        <w:t xml:space="preserve">эффективных ресурсов, о чем свидетельствует </w:t>
      </w:r>
      <w:r w:rsidRPr="007A2EA2">
        <w:rPr>
          <w:rFonts w:ascii="Times New Roman" w:hAnsi="Times New Roman" w:cs="Times New Roman"/>
          <w:sz w:val="24"/>
          <w:szCs w:val="24"/>
        </w:rPr>
        <w:t>анализ</w:t>
      </w:r>
      <w:r>
        <w:rPr>
          <w:rFonts w:ascii="Times New Roman" w:hAnsi="Times New Roman" w:cs="Times New Roman"/>
          <w:sz w:val="24"/>
          <w:szCs w:val="24"/>
        </w:rPr>
        <w:t xml:space="preserve"> следующих пособий и УМК:</w:t>
      </w:r>
      <w:r w:rsidRPr="007A2EA2">
        <w:rPr>
          <w:rFonts w:ascii="Times New Roman" w:hAnsi="Times New Roman" w:cs="Times New Roman"/>
          <w:sz w:val="24"/>
          <w:szCs w:val="24"/>
        </w:rPr>
        <w:t xml:space="preserve"> </w:t>
      </w:r>
      <w:bookmarkStart w:id="5" w:name="_Hlk65499720"/>
      <w:r w:rsidRPr="007A2EA2">
        <w:rPr>
          <w:rFonts w:ascii="Times New Roman" w:hAnsi="Times New Roman" w:cs="Times New Roman"/>
          <w:sz w:val="24"/>
          <w:szCs w:val="24"/>
        </w:rPr>
        <w:t xml:space="preserve">«Русский язык. 5 класс (в  2 частях)» </w:t>
      </w:r>
      <w:bookmarkEnd w:id="5"/>
      <w:r w:rsidRPr="007A2EA2">
        <w:rPr>
          <w:rFonts w:ascii="Times New Roman" w:hAnsi="Times New Roman" w:cs="Times New Roman"/>
          <w:sz w:val="24"/>
          <w:szCs w:val="24"/>
        </w:rPr>
        <w:t>(А.Д. Дейкина, Т.П. Малявина, О.Н.Левушкина, О.Ю. Ряузова, Е.А. Хамраева)</w:t>
      </w:r>
      <w:r>
        <w:rPr>
          <w:rFonts w:ascii="Times New Roman" w:hAnsi="Times New Roman" w:cs="Times New Roman"/>
          <w:sz w:val="24"/>
          <w:szCs w:val="24"/>
        </w:rPr>
        <w:t xml:space="preserve">, </w:t>
      </w:r>
      <w:r w:rsidRPr="007A2EA2">
        <w:rPr>
          <w:rFonts w:ascii="Times New Roman" w:hAnsi="Times New Roman" w:cs="Times New Roman"/>
          <w:sz w:val="24"/>
          <w:szCs w:val="24"/>
        </w:rPr>
        <w:t>«Русский родной язык. 5 класс»  (О.М. Александрова, О.В. Загоровская, С.И. Богданов, Л.А. Вербицкая, Ю.Н. Гостева, И.Н. Добротина, А.Г. Нарушевич, Е.И. Казакова, И.П. Васильевых)</w:t>
      </w:r>
      <w:r>
        <w:rPr>
          <w:rFonts w:ascii="Times New Roman" w:hAnsi="Times New Roman" w:cs="Times New Roman"/>
          <w:sz w:val="24"/>
          <w:szCs w:val="24"/>
        </w:rPr>
        <w:t>.</w:t>
      </w:r>
    </w:p>
    <w:p w14:paraId="465806FB" w14:textId="77777777" w:rsidR="00880FF6" w:rsidRPr="007A2EA2" w:rsidRDefault="00880FF6" w:rsidP="00880FF6">
      <w:pPr>
        <w:spacing w:after="0" w:line="240" w:lineRule="auto"/>
        <w:ind w:firstLine="360"/>
        <w:jc w:val="both"/>
        <w:rPr>
          <w:rFonts w:ascii="Times New Roman" w:hAnsi="Times New Roman" w:cs="Times New Roman"/>
          <w:sz w:val="24"/>
          <w:szCs w:val="24"/>
        </w:rPr>
      </w:pPr>
      <w:r w:rsidRPr="007A2EA2">
        <w:rPr>
          <w:rFonts w:ascii="Times New Roman" w:hAnsi="Times New Roman" w:cs="Times New Roman"/>
          <w:sz w:val="24"/>
          <w:szCs w:val="24"/>
        </w:rPr>
        <w:t xml:space="preserve">Данные учебники могут использоваться параллельно, дополняя друг друга, так как курс родного русского языка  дополняет основной курс русского языка. </w:t>
      </w:r>
    </w:p>
    <w:p w14:paraId="3A10B702" w14:textId="77777777" w:rsidR="00880FF6" w:rsidRPr="007A2EA2" w:rsidRDefault="00880FF6" w:rsidP="00880FF6">
      <w:pPr>
        <w:spacing w:after="0" w:line="240" w:lineRule="auto"/>
        <w:ind w:firstLine="360"/>
        <w:jc w:val="both"/>
        <w:rPr>
          <w:rFonts w:ascii="Times New Roman" w:hAnsi="Times New Roman" w:cs="Times New Roman"/>
          <w:sz w:val="24"/>
          <w:szCs w:val="24"/>
        </w:rPr>
      </w:pPr>
      <w:r w:rsidRPr="007A2EA2">
        <w:rPr>
          <w:rFonts w:ascii="Times New Roman" w:hAnsi="Times New Roman" w:cs="Times New Roman"/>
          <w:sz w:val="24"/>
          <w:szCs w:val="24"/>
        </w:rPr>
        <w:t xml:space="preserve">Выбор учебника «Русский язык. 5 класс (в  2 частях)» (А.Д. Дейкина и др.), связан с тем, что в нем нашли отражения актуальные достижения  методики текстоориентированного обучения русскому языку: в  коллектив его авторов вошли ведущие   ученые - разработчики современных подходов текстоцентрического обучения. «Яркая текстоориентированность» учебника проявляется в системном подходе к развитию текстовой деятельности обучающихся: системные параграфы и учебные материалы, связанные с речеведением,  инновационный раздел «Лаборатория текста», специальный раздел – «Функциональная грамотность», инновационный методический инструмент  формирования функциональной грамотности – характеристика текста </w:t>
      </w:r>
      <w:bookmarkStart w:id="6" w:name="_Hlk68119162"/>
    </w:p>
    <w:bookmarkEnd w:id="6"/>
    <w:p w14:paraId="2E4989D1" w14:textId="77777777" w:rsidR="00880FF6" w:rsidRPr="007A2EA2" w:rsidRDefault="00880FF6" w:rsidP="00880FF6">
      <w:pPr>
        <w:spacing w:after="0" w:line="240" w:lineRule="auto"/>
        <w:ind w:firstLine="360"/>
        <w:jc w:val="both"/>
        <w:rPr>
          <w:rFonts w:ascii="Times New Roman" w:hAnsi="Times New Roman" w:cs="Times New Roman"/>
          <w:sz w:val="24"/>
          <w:szCs w:val="24"/>
        </w:rPr>
      </w:pPr>
      <w:r w:rsidRPr="007A2EA2">
        <w:rPr>
          <w:rFonts w:ascii="Times New Roman" w:hAnsi="Times New Roman" w:cs="Times New Roman"/>
          <w:sz w:val="24"/>
          <w:szCs w:val="24"/>
        </w:rPr>
        <w:t xml:space="preserve">Задания, направленные на формирование различного вида умений информационной переработки текста, составлены на основе «образцовых текстов разных стилей и типов»: </w:t>
      </w:r>
    </w:p>
    <w:p w14:paraId="5638D258" w14:textId="77777777" w:rsidR="00880FF6" w:rsidRPr="007A2EA2" w:rsidRDefault="00880FF6" w:rsidP="00880FF6">
      <w:pPr>
        <w:spacing w:after="0" w:line="240" w:lineRule="auto"/>
        <w:jc w:val="both"/>
        <w:rPr>
          <w:rFonts w:ascii="Times New Roman" w:hAnsi="Times New Roman" w:cs="Times New Roman"/>
          <w:sz w:val="24"/>
          <w:szCs w:val="24"/>
        </w:rPr>
      </w:pPr>
      <w:r w:rsidRPr="007A2EA2">
        <w:rPr>
          <w:rFonts w:ascii="Times New Roman" w:hAnsi="Times New Roman" w:cs="Times New Roman"/>
          <w:sz w:val="24"/>
          <w:szCs w:val="24"/>
        </w:rPr>
        <w:t xml:space="preserve">- тексты-миниатюры (Ю. Коваля, В. Астафьева, А. Солженицына, В. Солоухина, М. Пришвина, Н. Сладкова и др.), </w:t>
      </w:r>
    </w:p>
    <w:p w14:paraId="5CEA5561" w14:textId="77777777" w:rsidR="00880FF6" w:rsidRPr="007A2EA2" w:rsidRDefault="00880FF6" w:rsidP="00880FF6">
      <w:pPr>
        <w:spacing w:after="0" w:line="240" w:lineRule="auto"/>
        <w:jc w:val="both"/>
        <w:rPr>
          <w:rFonts w:ascii="Times New Roman" w:hAnsi="Times New Roman" w:cs="Times New Roman"/>
          <w:sz w:val="24"/>
          <w:szCs w:val="24"/>
        </w:rPr>
      </w:pPr>
      <w:r w:rsidRPr="007A2EA2">
        <w:rPr>
          <w:rFonts w:ascii="Times New Roman" w:hAnsi="Times New Roman" w:cs="Times New Roman"/>
          <w:sz w:val="24"/>
          <w:szCs w:val="24"/>
        </w:rPr>
        <w:t xml:space="preserve">- отрывки из художественных произведений как поэтических (А. Пушкина, П. Вяземского, Ю. Лермонтова, Ф. Тютчева, А. Фета, А. Ахматовой, В. Шефнера, А. Сусловой и др.), так и прозаических (Н. Гоголя, А. Куприна, И. Бунина, К. Паустовского, М. Пришвина, В. Астафьева, Н. Соколова-Микитова, Г. Скребицкого, Ю. Алешковского, Ж. Кусаиновой и др.), </w:t>
      </w:r>
    </w:p>
    <w:p w14:paraId="24DA5B28" w14:textId="77777777" w:rsidR="00880FF6" w:rsidRPr="007A2EA2" w:rsidRDefault="00880FF6" w:rsidP="00880FF6">
      <w:pPr>
        <w:spacing w:after="0" w:line="240" w:lineRule="auto"/>
        <w:jc w:val="both"/>
        <w:rPr>
          <w:rFonts w:ascii="Times New Roman" w:hAnsi="Times New Roman" w:cs="Times New Roman"/>
          <w:sz w:val="24"/>
          <w:szCs w:val="24"/>
        </w:rPr>
      </w:pPr>
      <w:r w:rsidRPr="007A2EA2">
        <w:rPr>
          <w:rFonts w:ascii="Times New Roman" w:hAnsi="Times New Roman" w:cs="Times New Roman"/>
          <w:sz w:val="24"/>
          <w:szCs w:val="24"/>
        </w:rPr>
        <w:t xml:space="preserve">- отрывки из произведений русских философов и публицистов (В. Белинский, И. Ильин и др.), </w:t>
      </w:r>
    </w:p>
    <w:p w14:paraId="67E7DD1A" w14:textId="77777777" w:rsidR="00880FF6" w:rsidRPr="007A2EA2" w:rsidRDefault="00880FF6" w:rsidP="00880FF6">
      <w:pPr>
        <w:spacing w:after="0" w:line="240" w:lineRule="auto"/>
        <w:jc w:val="both"/>
        <w:rPr>
          <w:rFonts w:ascii="Times New Roman" w:hAnsi="Times New Roman" w:cs="Times New Roman"/>
          <w:sz w:val="24"/>
          <w:szCs w:val="24"/>
        </w:rPr>
      </w:pPr>
      <w:bookmarkStart w:id="7" w:name="_Hlk65437288"/>
      <w:r w:rsidRPr="007A2EA2">
        <w:rPr>
          <w:rFonts w:ascii="Times New Roman" w:hAnsi="Times New Roman" w:cs="Times New Roman"/>
          <w:sz w:val="24"/>
          <w:szCs w:val="24"/>
        </w:rPr>
        <w:t xml:space="preserve">- отрывки из произведений детской литературы </w:t>
      </w:r>
      <w:bookmarkEnd w:id="7"/>
      <w:r w:rsidRPr="007A2EA2">
        <w:rPr>
          <w:rFonts w:ascii="Times New Roman" w:hAnsi="Times New Roman" w:cs="Times New Roman"/>
          <w:sz w:val="24"/>
          <w:szCs w:val="24"/>
        </w:rPr>
        <w:t xml:space="preserve">(Н. Носов, Е.  Велтистов, В. Голяховский и др.), </w:t>
      </w:r>
    </w:p>
    <w:p w14:paraId="451A2AE7" w14:textId="77777777" w:rsidR="00880FF6" w:rsidRPr="007A2EA2" w:rsidRDefault="00880FF6" w:rsidP="00880FF6">
      <w:pPr>
        <w:spacing w:after="0" w:line="240" w:lineRule="auto"/>
        <w:jc w:val="both"/>
        <w:rPr>
          <w:rFonts w:ascii="Times New Roman" w:hAnsi="Times New Roman" w:cs="Times New Roman"/>
          <w:sz w:val="24"/>
          <w:szCs w:val="24"/>
        </w:rPr>
      </w:pPr>
      <w:r w:rsidRPr="007A2EA2">
        <w:rPr>
          <w:rFonts w:ascii="Times New Roman" w:hAnsi="Times New Roman" w:cs="Times New Roman"/>
          <w:sz w:val="24"/>
          <w:szCs w:val="24"/>
        </w:rPr>
        <w:t xml:space="preserve">- фрагменты из словарей и энциклопедий,  </w:t>
      </w:r>
    </w:p>
    <w:p w14:paraId="17ECAE72" w14:textId="77777777" w:rsidR="00880FF6" w:rsidRPr="007A2EA2" w:rsidRDefault="00880FF6" w:rsidP="00880FF6">
      <w:pPr>
        <w:spacing w:after="0" w:line="240" w:lineRule="auto"/>
        <w:jc w:val="both"/>
        <w:rPr>
          <w:rFonts w:ascii="Times New Roman" w:hAnsi="Times New Roman" w:cs="Times New Roman"/>
          <w:sz w:val="24"/>
          <w:szCs w:val="24"/>
        </w:rPr>
      </w:pPr>
      <w:r w:rsidRPr="007A2EA2">
        <w:rPr>
          <w:rFonts w:ascii="Times New Roman" w:hAnsi="Times New Roman" w:cs="Times New Roman"/>
          <w:sz w:val="24"/>
          <w:szCs w:val="24"/>
        </w:rPr>
        <w:t xml:space="preserve">- тексты, составленные по материалам Интернета и др. </w:t>
      </w:r>
    </w:p>
    <w:p w14:paraId="6DED0CAD" w14:textId="77777777" w:rsidR="00880FF6" w:rsidRPr="007A2EA2" w:rsidRDefault="00880FF6" w:rsidP="00880FF6">
      <w:pPr>
        <w:spacing w:after="0" w:line="240" w:lineRule="auto"/>
        <w:ind w:firstLine="360"/>
        <w:jc w:val="both"/>
        <w:rPr>
          <w:rFonts w:ascii="Times New Roman" w:hAnsi="Times New Roman" w:cs="Times New Roman"/>
          <w:sz w:val="24"/>
          <w:szCs w:val="24"/>
        </w:rPr>
      </w:pPr>
      <w:r w:rsidRPr="007A2EA2">
        <w:rPr>
          <w:rFonts w:ascii="Times New Roman" w:hAnsi="Times New Roman" w:cs="Times New Roman"/>
          <w:sz w:val="24"/>
          <w:szCs w:val="24"/>
        </w:rPr>
        <w:t>В специальном разделе «Функциональная грамотность» представлены тексты разных типов и стилей речи</w:t>
      </w:r>
      <w:bookmarkStart w:id="8" w:name="_Hlk68119385"/>
      <w:r>
        <w:rPr>
          <w:rFonts w:ascii="Times New Roman" w:hAnsi="Times New Roman" w:cs="Times New Roman"/>
          <w:sz w:val="24"/>
          <w:szCs w:val="24"/>
        </w:rPr>
        <w:t>.</w:t>
      </w:r>
    </w:p>
    <w:bookmarkEnd w:id="8"/>
    <w:p w14:paraId="3A0C2AB4" w14:textId="77777777" w:rsidR="00880FF6" w:rsidRPr="007A2EA2" w:rsidRDefault="00880FF6" w:rsidP="00880FF6">
      <w:pPr>
        <w:spacing w:after="0" w:line="240" w:lineRule="auto"/>
        <w:ind w:firstLine="360"/>
        <w:jc w:val="both"/>
        <w:rPr>
          <w:rFonts w:ascii="Times New Roman" w:hAnsi="Times New Roman" w:cs="Times New Roman"/>
          <w:sz w:val="24"/>
          <w:szCs w:val="24"/>
        </w:rPr>
      </w:pPr>
      <w:r w:rsidRPr="007A2EA2">
        <w:rPr>
          <w:rFonts w:ascii="Times New Roman" w:hAnsi="Times New Roman" w:cs="Times New Roman"/>
          <w:sz w:val="24"/>
          <w:szCs w:val="24"/>
        </w:rPr>
        <w:t xml:space="preserve">Тексты учебника по тематике соответствуют возрастным особенностям, социальным и личным интересам пятиклассников, направлены на  расширение их кругозора; художественные и эстетические характеристики текстов способствуют их адекватному восприятию школьниками 11-12 лет. </w:t>
      </w:r>
    </w:p>
    <w:p w14:paraId="7FCF1DEB" w14:textId="77777777" w:rsidR="00880FF6" w:rsidRPr="007A2EA2" w:rsidRDefault="00880FF6" w:rsidP="00880FF6">
      <w:pPr>
        <w:spacing w:after="0" w:line="240" w:lineRule="auto"/>
        <w:ind w:firstLine="360"/>
        <w:jc w:val="both"/>
        <w:rPr>
          <w:rFonts w:ascii="Times New Roman" w:hAnsi="Times New Roman" w:cs="Times New Roman"/>
          <w:sz w:val="24"/>
          <w:szCs w:val="24"/>
        </w:rPr>
      </w:pPr>
      <w:r w:rsidRPr="007A2EA2">
        <w:rPr>
          <w:rFonts w:ascii="Times New Roman" w:hAnsi="Times New Roman" w:cs="Times New Roman"/>
          <w:sz w:val="24"/>
          <w:szCs w:val="24"/>
        </w:rPr>
        <w:t xml:space="preserve">Выбор учебного пособия </w:t>
      </w:r>
      <w:bookmarkStart w:id="9" w:name="_Hlk68119431"/>
      <w:r w:rsidRPr="007A2EA2">
        <w:rPr>
          <w:rFonts w:ascii="Times New Roman" w:hAnsi="Times New Roman" w:cs="Times New Roman"/>
          <w:sz w:val="24"/>
          <w:szCs w:val="24"/>
        </w:rPr>
        <w:t>«Русский родной язык. 5 класс»  (О.М. Александрова и др.</w:t>
      </w:r>
      <w:bookmarkEnd w:id="9"/>
      <w:r w:rsidRPr="007A2EA2">
        <w:rPr>
          <w:rFonts w:ascii="Times New Roman" w:hAnsi="Times New Roman" w:cs="Times New Roman"/>
          <w:sz w:val="24"/>
          <w:szCs w:val="24"/>
        </w:rPr>
        <w:t xml:space="preserve">) также неслучаен. В  пособии   реализовались подходы   к  текстоориентированному  обучению целого ряда разработчиков концепции  итогового собеседования по русскому языку (9 класс), государственной итоговой аттестации по русскому языку,  подходы к использованию в обучении русскому языку текстов новой природы, подходы к принципам отбора материалов для оценивания и формирования функциональной грамотности обучающихся.  </w:t>
      </w:r>
    </w:p>
    <w:p w14:paraId="47BBBB1A" w14:textId="77777777" w:rsidR="00880FF6" w:rsidRPr="007A2EA2" w:rsidRDefault="00880FF6" w:rsidP="00B25504">
      <w:pPr>
        <w:pStyle w:val="a5"/>
        <w:numPr>
          <w:ilvl w:val="0"/>
          <w:numId w:val="2"/>
        </w:numPr>
        <w:spacing w:after="0"/>
        <w:jc w:val="both"/>
      </w:pPr>
      <w:r w:rsidRPr="007A2EA2">
        <w:lastRenderedPageBreak/>
        <w:t xml:space="preserve">Текстовое пространство учебника составляют: </w:t>
      </w:r>
    </w:p>
    <w:p w14:paraId="0805C2AB" w14:textId="77777777" w:rsidR="00880FF6" w:rsidRPr="007A2EA2" w:rsidRDefault="00880FF6" w:rsidP="00880FF6">
      <w:pPr>
        <w:spacing w:after="0" w:line="240" w:lineRule="auto"/>
        <w:jc w:val="both"/>
        <w:rPr>
          <w:rFonts w:ascii="Times New Roman" w:hAnsi="Times New Roman" w:cs="Times New Roman"/>
          <w:sz w:val="24"/>
          <w:szCs w:val="24"/>
        </w:rPr>
      </w:pPr>
      <w:r w:rsidRPr="007A2EA2">
        <w:rPr>
          <w:rFonts w:ascii="Times New Roman" w:hAnsi="Times New Roman" w:cs="Times New Roman"/>
          <w:sz w:val="24"/>
          <w:szCs w:val="24"/>
        </w:rPr>
        <w:t>- фрагменты из  работ ученых-исследователей русского языка (Б. Головин, И. Голуб, Д. Кобяков, В. Колесов, С.Тер-Минасова, Л. Успенский Н. Шанский, Н.Формановская и др.);</w:t>
      </w:r>
    </w:p>
    <w:p w14:paraId="6009D503" w14:textId="77777777" w:rsidR="00880FF6" w:rsidRPr="007A2EA2" w:rsidRDefault="00880FF6" w:rsidP="00880FF6">
      <w:pPr>
        <w:spacing w:after="0" w:line="240" w:lineRule="auto"/>
        <w:jc w:val="both"/>
        <w:rPr>
          <w:rFonts w:ascii="Times New Roman" w:hAnsi="Times New Roman" w:cs="Times New Roman"/>
          <w:sz w:val="24"/>
          <w:szCs w:val="24"/>
        </w:rPr>
      </w:pPr>
      <w:bookmarkStart w:id="10" w:name="_Hlk65437253"/>
      <w:r w:rsidRPr="007A2EA2">
        <w:rPr>
          <w:rFonts w:ascii="Times New Roman" w:hAnsi="Times New Roman" w:cs="Times New Roman"/>
          <w:sz w:val="24"/>
          <w:szCs w:val="24"/>
        </w:rPr>
        <w:t xml:space="preserve">- отрывки из </w:t>
      </w:r>
      <w:bookmarkEnd w:id="10"/>
      <w:r w:rsidRPr="007A2EA2">
        <w:rPr>
          <w:rFonts w:ascii="Times New Roman" w:hAnsi="Times New Roman" w:cs="Times New Roman"/>
          <w:sz w:val="24"/>
          <w:szCs w:val="24"/>
        </w:rPr>
        <w:t>художественных произведений (А. Пушкин, М.Лермонтов, С. Есенин, М. Исаковский, Д. Кедрин,  Ю.Нагибин, и др.);</w:t>
      </w:r>
    </w:p>
    <w:p w14:paraId="743DCB73" w14:textId="77777777" w:rsidR="00880FF6" w:rsidRPr="007A2EA2" w:rsidRDefault="00880FF6" w:rsidP="00880FF6">
      <w:pPr>
        <w:spacing w:after="0" w:line="240" w:lineRule="auto"/>
        <w:jc w:val="both"/>
        <w:rPr>
          <w:rFonts w:ascii="Times New Roman" w:hAnsi="Times New Roman" w:cs="Times New Roman"/>
          <w:sz w:val="24"/>
          <w:szCs w:val="24"/>
        </w:rPr>
      </w:pPr>
      <w:r w:rsidRPr="007A2EA2">
        <w:rPr>
          <w:rFonts w:ascii="Times New Roman" w:hAnsi="Times New Roman" w:cs="Times New Roman"/>
          <w:sz w:val="24"/>
          <w:szCs w:val="24"/>
        </w:rPr>
        <w:t>- отрывки из  произведений публицистов (М.Карим, Д. Лихачев,  В.Сухомлинский);</w:t>
      </w:r>
    </w:p>
    <w:p w14:paraId="01B2E22F" w14:textId="77777777" w:rsidR="00880FF6" w:rsidRPr="007A2EA2" w:rsidRDefault="00880FF6" w:rsidP="00880FF6">
      <w:pPr>
        <w:spacing w:after="0" w:line="240" w:lineRule="auto"/>
        <w:jc w:val="both"/>
        <w:rPr>
          <w:rFonts w:ascii="Times New Roman" w:hAnsi="Times New Roman" w:cs="Times New Roman"/>
          <w:sz w:val="24"/>
          <w:szCs w:val="24"/>
        </w:rPr>
      </w:pPr>
      <w:r w:rsidRPr="007A2EA2">
        <w:rPr>
          <w:rFonts w:ascii="Times New Roman" w:hAnsi="Times New Roman" w:cs="Times New Roman"/>
          <w:sz w:val="24"/>
          <w:szCs w:val="24"/>
        </w:rPr>
        <w:t xml:space="preserve">- отрывки из произведений детской литературы (А. Лиханов, Ю.Сотников Н. Федоров, Ю.Яковлев); </w:t>
      </w:r>
    </w:p>
    <w:p w14:paraId="469BCBAA" w14:textId="77777777" w:rsidR="00880FF6" w:rsidRPr="007A2EA2" w:rsidRDefault="00880FF6" w:rsidP="00880FF6">
      <w:pPr>
        <w:spacing w:after="0" w:line="240" w:lineRule="auto"/>
        <w:jc w:val="both"/>
        <w:rPr>
          <w:rFonts w:ascii="Times New Roman" w:hAnsi="Times New Roman" w:cs="Times New Roman"/>
          <w:sz w:val="24"/>
          <w:szCs w:val="24"/>
        </w:rPr>
      </w:pPr>
      <w:r w:rsidRPr="007A2EA2">
        <w:rPr>
          <w:rFonts w:ascii="Times New Roman" w:hAnsi="Times New Roman" w:cs="Times New Roman"/>
          <w:sz w:val="24"/>
          <w:szCs w:val="24"/>
        </w:rPr>
        <w:t>- фрагменты  из книг культуроведческой направленности («Малые города. Хранители наследия», «Русские пословицы и поговорки», Е.Осетров «Живая Древняя Русь» и др.);</w:t>
      </w:r>
    </w:p>
    <w:p w14:paraId="61E10124" w14:textId="77777777" w:rsidR="00880FF6" w:rsidRPr="007A2EA2" w:rsidRDefault="00880FF6" w:rsidP="00880FF6">
      <w:pPr>
        <w:spacing w:after="0" w:line="240" w:lineRule="auto"/>
        <w:jc w:val="both"/>
        <w:rPr>
          <w:rFonts w:ascii="Times New Roman" w:hAnsi="Times New Roman" w:cs="Times New Roman"/>
          <w:sz w:val="24"/>
          <w:szCs w:val="24"/>
        </w:rPr>
      </w:pPr>
      <w:r w:rsidRPr="007A2EA2">
        <w:rPr>
          <w:rFonts w:ascii="Times New Roman" w:hAnsi="Times New Roman" w:cs="Times New Roman"/>
          <w:sz w:val="24"/>
          <w:szCs w:val="24"/>
        </w:rPr>
        <w:t>- фрагменты из энциклопедий и словарей, из Интернета</w:t>
      </w:r>
      <w:r>
        <w:rPr>
          <w:rFonts w:ascii="Times New Roman" w:hAnsi="Times New Roman" w:cs="Times New Roman"/>
          <w:sz w:val="24"/>
          <w:szCs w:val="24"/>
        </w:rPr>
        <w:t>.</w:t>
      </w:r>
    </w:p>
    <w:p w14:paraId="0FF59E65" w14:textId="77777777" w:rsidR="00880FF6" w:rsidRPr="007A2EA2" w:rsidRDefault="00880FF6" w:rsidP="00880FF6">
      <w:pPr>
        <w:spacing w:after="0" w:line="240" w:lineRule="auto"/>
        <w:ind w:firstLine="708"/>
        <w:jc w:val="both"/>
        <w:rPr>
          <w:rFonts w:ascii="Times New Roman" w:hAnsi="Times New Roman" w:cs="Times New Roman"/>
          <w:sz w:val="24"/>
          <w:szCs w:val="24"/>
        </w:rPr>
      </w:pPr>
      <w:r w:rsidRPr="007A2EA2">
        <w:rPr>
          <w:rFonts w:ascii="Times New Roman" w:hAnsi="Times New Roman" w:cs="Times New Roman"/>
          <w:sz w:val="24"/>
          <w:szCs w:val="24"/>
        </w:rPr>
        <w:t xml:space="preserve">На основе отрывков из образцовых художественных текстов (Н. Гоголь, Ю. Коваль, С. Маршак,  К. Паустовский и др.) разработаны упражнения  для орфографического и пунктуационного практикумов. </w:t>
      </w:r>
    </w:p>
    <w:p w14:paraId="5CCA33C6" w14:textId="77777777" w:rsidR="00880FF6" w:rsidRPr="007A2EA2" w:rsidRDefault="00880FF6" w:rsidP="00880FF6">
      <w:pPr>
        <w:spacing w:after="0" w:line="240" w:lineRule="auto"/>
        <w:ind w:firstLine="360"/>
        <w:jc w:val="both"/>
        <w:rPr>
          <w:rFonts w:ascii="Times New Roman" w:hAnsi="Times New Roman" w:cs="Times New Roman"/>
          <w:sz w:val="24"/>
          <w:szCs w:val="24"/>
        </w:rPr>
      </w:pPr>
      <w:r w:rsidRPr="007A2EA2">
        <w:rPr>
          <w:rFonts w:ascii="Times New Roman" w:hAnsi="Times New Roman" w:cs="Times New Roman"/>
          <w:sz w:val="24"/>
          <w:szCs w:val="24"/>
        </w:rPr>
        <w:t xml:space="preserve">Инновационная составляющая в подходах к текстоориентированному обучению  в учебном пособии нашла отражение в особой организации интегративного информационного пространства учебника на текстовой основе, которая  обеспечивается за счет распределения текстового материала по тематическим рубрикам, создающим сверхтексты, гипертексты: «Моя Россия», «Лингвистические заметки», «Диалог культур», «Из истории языка», и системы соответствующих вопросов заданий. </w:t>
      </w:r>
    </w:p>
    <w:p w14:paraId="54311DC7" w14:textId="77777777" w:rsidR="00880FF6" w:rsidRPr="007A2EA2" w:rsidRDefault="00880FF6" w:rsidP="00880FF6">
      <w:pPr>
        <w:spacing w:after="0" w:line="240" w:lineRule="auto"/>
        <w:ind w:firstLine="360"/>
        <w:jc w:val="both"/>
        <w:rPr>
          <w:rFonts w:ascii="Times New Roman" w:hAnsi="Times New Roman" w:cs="Times New Roman"/>
          <w:sz w:val="24"/>
          <w:szCs w:val="24"/>
        </w:rPr>
      </w:pPr>
      <w:r w:rsidRPr="007A2EA2">
        <w:rPr>
          <w:rFonts w:ascii="Times New Roman" w:hAnsi="Times New Roman" w:cs="Times New Roman"/>
          <w:sz w:val="24"/>
          <w:szCs w:val="24"/>
        </w:rPr>
        <w:t>Важное место в системе вопросов и заданий к текстам учебника занимают задания, направленные на формирование умений различных видов чтения, информационной переработки текста - умений  анализировать формально-смысловое единство и коммуникативную направленность текста, выявлять второстепенную и избыточную информацию.</w:t>
      </w:r>
    </w:p>
    <w:p w14:paraId="7B5035E1" w14:textId="77777777" w:rsidR="00880FF6" w:rsidRPr="007A2EA2" w:rsidRDefault="00880FF6" w:rsidP="00880FF6">
      <w:pPr>
        <w:spacing w:after="0" w:line="240" w:lineRule="auto"/>
        <w:ind w:firstLine="360"/>
        <w:jc w:val="both"/>
        <w:rPr>
          <w:rFonts w:ascii="Times New Roman" w:hAnsi="Times New Roman" w:cs="Times New Roman"/>
          <w:sz w:val="24"/>
          <w:szCs w:val="24"/>
        </w:rPr>
      </w:pPr>
      <w:r w:rsidRPr="007A2EA2">
        <w:rPr>
          <w:rFonts w:ascii="Times New Roman" w:hAnsi="Times New Roman" w:cs="Times New Roman"/>
          <w:sz w:val="24"/>
          <w:szCs w:val="24"/>
        </w:rPr>
        <w:t>Тексты, представленные в обоих учебниках - «Русский язык. 5 класс (в  2 частях)» ( А.Д.Дейкина и др.), «Русский родной язык. 5 класс» (О.М. Александрова и др.), - отражают   особенности современного информационного пространства, в том числе образовательного; соответствуют   возрастным возможностям пятиклассников, их интересам, учебному и социальному опыту; вводят школьников  в различные ситуации чтения, в различные  ситуации, с которыми они могут столкнуться в реальной жизни; и могут быть использованы  в качестве эффективного средства формирования читательской грамотности на уроках русского языка.  Художественно-эстетический,</w:t>
      </w:r>
      <w:r>
        <w:rPr>
          <w:rFonts w:ascii="Times New Roman" w:hAnsi="Times New Roman" w:cs="Times New Roman"/>
          <w:sz w:val="24"/>
          <w:szCs w:val="24"/>
        </w:rPr>
        <w:t xml:space="preserve"> </w:t>
      </w:r>
      <w:r w:rsidRPr="007A2EA2">
        <w:rPr>
          <w:rFonts w:ascii="Times New Roman" w:hAnsi="Times New Roman" w:cs="Times New Roman"/>
          <w:sz w:val="24"/>
          <w:szCs w:val="24"/>
        </w:rPr>
        <w:t xml:space="preserve">духовно-нравственный  потенциал художественных, публицистических текстов,  текстов культуроведческой направленности, составляющих информационное пространство  учебников, способствует  формированию умений  читательской грамотности в культурном и аксиологическом  контексте  русской языковой личности. </w:t>
      </w:r>
    </w:p>
    <w:p w14:paraId="4F2FE9BB" w14:textId="77777777" w:rsidR="00880FF6" w:rsidRDefault="00880FF6" w:rsidP="00880FF6">
      <w:pPr>
        <w:spacing w:after="0" w:line="240" w:lineRule="auto"/>
        <w:ind w:firstLine="360"/>
        <w:jc w:val="both"/>
        <w:rPr>
          <w:rFonts w:ascii="Times New Roman" w:hAnsi="Times New Roman" w:cs="Times New Roman"/>
          <w:sz w:val="24"/>
          <w:szCs w:val="24"/>
        </w:rPr>
      </w:pPr>
      <w:r w:rsidRPr="007A2EA2">
        <w:rPr>
          <w:rFonts w:ascii="Times New Roman" w:hAnsi="Times New Roman" w:cs="Times New Roman"/>
          <w:sz w:val="24"/>
          <w:szCs w:val="24"/>
        </w:rPr>
        <w:t xml:space="preserve">На материале учебника </w:t>
      </w:r>
      <w:bookmarkStart w:id="11" w:name="_Hlk68432237"/>
      <w:r w:rsidRPr="007A2EA2">
        <w:rPr>
          <w:rFonts w:ascii="Times New Roman" w:hAnsi="Times New Roman" w:cs="Times New Roman"/>
          <w:sz w:val="24"/>
          <w:szCs w:val="24"/>
        </w:rPr>
        <w:t xml:space="preserve">«Русский язык. 5 класс (в  2 частях)» (А.Д.Дейкина и др.) и учебного пособия «Русский родной язык. 5 класс» (О.М. Александрова и др.) </w:t>
      </w:r>
      <w:bookmarkEnd w:id="11"/>
      <w:r w:rsidRPr="007A2EA2">
        <w:rPr>
          <w:rFonts w:ascii="Times New Roman" w:hAnsi="Times New Roman" w:cs="Times New Roman"/>
          <w:sz w:val="24"/>
          <w:szCs w:val="24"/>
        </w:rPr>
        <w:t>учитель-словесник может организовать систематическую работу по формированию умений и навыков различных видов чтения, информационной переработки текстов. При этом учебник русского языка и учебное пособие могут быть использованы параллельно, дополняя друг друга в процессе формирования читательской грамотности.</w:t>
      </w:r>
    </w:p>
    <w:p w14:paraId="7C268179" w14:textId="77777777" w:rsidR="00880FF6" w:rsidRPr="005F6133" w:rsidRDefault="00880FF6" w:rsidP="00880FF6">
      <w:pPr>
        <w:spacing w:after="0" w:line="24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Размещенные в </w:t>
      </w:r>
      <w:r w:rsidRPr="005F6133">
        <w:rPr>
          <w:rFonts w:ascii="Times New Roman" w:hAnsi="Times New Roman" w:cs="Times New Roman"/>
          <w:i/>
          <w:iCs/>
          <w:sz w:val="24"/>
          <w:szCs w:val="24"/>
        </w:rPr>
        <w:t>Приложении</w:t>
      </w:r>
      <w:r>
        <w:rPr>
          <w:rFonts w:ascii="Times New Roman" w:hAnsi="Times New Roman" w:cs="Times New Roman"/>
          <w:sz w:val="24"/>
          <w:szCs w:val="24"/>
        </w:rPr>
        <w:t xml:space="preserve"> к данным методическим рекомендациям диагностические работы актуализируют полученные в рамках уроков словесности (русского языка и литературы) знания, умения, навыки и владения в области читательской грамотности, представляя собой контрольно-измерительные материалы, соответствующие стандартам международного исследования Р</w:t>
      </w:r>
      <w:r>
        <w:rPr>
          <w:rFonts w:ascii="Times New Roman" w:hAnsi="Times New Roman" w:cs="Times New Roman"/>
          <w:sz w:val="24"/>
          <w:szCs w:val="24"/>
          <w:lang w:val="en-US"/>
        </w:rPr>
        <w:t>ISA</w:t>
      </w:r>
      <w:r>
        <w:rPr>
          <w:rFonts w:ascii="Times New Roman" w:hAnsi="Times New Roman" w:cs="Times New Roman"/>
          <w:sz w:val="24"/>
          <w:szCs w:val="24"/>
        </w:rPr>
        <w:t>.</w:t>
      </w:r>
    </w:p>
    <w:p w14:paraId="6C41F74A" w14:textId="77777777" w:rsidR="00880FF6" w:rsidRPr="007A2EA2" w:rsidRDefault="00880FF6" w:rsidP="00B25504">
      <w:pPr>
        <w:numPr>
          <w:ilvl w:val="0"/>
          <w:numId w:val="2"/>
        </w:numPr>
        <w:spacing w:after="0"/>
        <w:rPr>
          <w:color w:val="000000"/>
        </w:rPr>
      </w:pPr>
    </w:p>
    <w:p w14:paraId="39B8C74C" w14:textId="77777777" w:rsidR="00880FF6" w:rsidRPr="00ED15B0" w:rsidRDefault="00880FF6" w:rsidP="00B25504">
      <w:pPr>
        <w:numPr>
          <w:ilvl w:val="0"/>
          <w:numId w:val="2"/>
        </w:numPr>
        <w:spacing w:after="0"/>
        <w:jc w:val="center"/>
        <w:rPr>
          <w:rFonts w:ascii="Times New Roman" w:hAnsi="Times New Roman" w:cs="Times New Roman"/>
          <w:i/>
          <w:iCs/>
          <w:color w:val="000000"/>
        </w:rPr>
      </w:pPr>
      <w:r w:rsidRPr="00ED15B0">
        <w:rPr>
          <w:rFonts w:ascii="Times New Roman" w:hAnsi="Times New Roman" w:cs="Times New Roman"/>
          <w:i/>
          <w:iCs/>
          <w:color w:val="000000"/>
        </w:rPr>
        <w:t>Список литературы и электронных источников</w:t>
      </w:r>
    </w:p>
    <w:p w14:paraId="00C27A5E" w14:textId="77777777" w:rsidR="00880FF6" w:rsidRPr="00ED15B0" w:rsidRDefault="00880FF6" w:rsidP="00B25504">
      <w:pPr>
        <w:numPr>
          <w:ilvl w:val="0"/>
          <w:numId w:val="9"/>
        </w:numPr>
        <w:spacing w:after="0"/>
        <w:rPr>
          <w:rFonts w:ascii="Times New Roman" w:hAnsi="Times New Roman" w:cs="Times New Roman"/>
          <w:color w:val="000000"/>
          <w:lang w:val="en-US"/>
        </w:rPr>
      </w:pPr>
      <w:r w:rsidRPr="00ED15B0">
        <w:rPr>
          <w:rFonts w:ascii="Times New Roman" w:hAnsi="Times New Roman" w:cs="Times New Roman"/>
          <w:color w:val="000000"/>
          <w:lang w:val="en-US"/>
        </w:rPr>
        <w:t>PISA 2018 Assessment and Analytical Framework. Paris: OECD Publishing, 2019. 308 p. DOI: https://doi.org/10.1787/b25efab8-en .</w:t>
      </w:r>
    </w:p>
    <w:p w14:paraId="3FDD0DC3" w14:textId="77777777" w:rsidR="00880FF6" w:rsidRPr="00ED15B0" w:rsidRDefault="00880FF6" w:rsidP="00B25504">
      <w:pPr>
        <w:numPr>
          <w:ilvl w:val="0"/>
          <w:numId w:val="9"/>
        </w:numPr>
        <w:spacing w:after="0"/>
        <w:rPr>
          <w:rFonts w:ascii="Times New Roman" w:hAnsi="Times New Roman" w:cs="Times New Roman"/>
          <w:color w:val="000000"/>
        </w:rPr>
      </w:pPr>
      <w:r w:rsidRPr="00ED15B0">
        <w:rPr>
          <w:rFonts w:ascii="Times New Roman" w:hAnsi="Times New Roman" w:cs="Times New Roman"/>
          <w:color w:val="000000"/>
          <w:lang w:val="en-US"/>
        </w:rPr>
        <w:t xml:space="preserve">PISA 2018 Draft Analytical Framework // </w:t>
      </w:r>
      <w:r w:rsidRPr="00ED15B0">
        <w:rPr>
          <w:rFonts w:ascii="Times New Roman" w:hAnsi="Times New Roman" w:cs="Times New Roman"/>
          <w:color w:val="000000"/>
        </w:rPr>
        <w:t>Официальный</w:t>
      </w:r>
      <w:r w:rsidRPr="00ED15B0">
        <w:rPr>
          <w:rFonts w:ascii="Times New Roman" w:hAnsi="Times New Roman" w:cs="Times New Roman"/>
          <w:color w:val="000000"/>
          <w:lang w:val="en-US"/>
        </w:rPr>
        <w:t xml:space="preserve"> </w:t>
      </w:r>
      <w:r w:rsidRPr="00ED15B0">
        <w:rPr>
          <w:rFonts w:ascii="Times New Roman" w:hAnsi="Times New Roman" w:cs="Times New Roman"/>
          <w:color w:val="000000"/>
        </w:rPr>
        <w:t>сайт</w:t>
      </w:r>
      <w:r w:rsidRPr="00ED15B0">
        <w:rPr>
          <w:rFonts w:ascii="Times New Roman" w:hAnsi="Times New Roman" w:cs="Times New Roman"/>
          <w:color w:val="000000"/>
          <w:lang w:val="en-US"/>
        </w:rPr>
        <w:t xml:space="preserve"> </w:t>
      </w:r>
      <w:r w:rsidRPr="00ED15B0">
        <w:rPr>
          <w:rFonts w:ascii="Times New Roman" w:hAnsi="Times New Roman" w:cs="Times New Roman"/>
          <w:color w:val="000000"/>
        </w:rPr>
        <w:t>ОЭСР</w:t>
      </w:r>
      <w:r w:rsidRPr="00ED15B0">
        <w:rPr>
          <w:rFonts w:ascii="Times New Roman" w:hAnsi="Times New Roman" w:cs="Times New Roman"/>
          <w:color w:val="000000"/>
          <w:lang w:val="en-US"/>
        </w:rPr>
        <w:t xml:space="preserve">. </w:t>
      </w:r>
      <w:r w:rsidRPr="00ED15B0">
        <w:rPr>
          <w:rFonts w:ascii="Times New Roman" w:hAnsi="Times New Roman" w:cs="Times New Roman"/>
          <w:color w:val="000000"/>
        </w:rPr>
        <w:t xml:space="preserve">[Электронный ресурс]. </w:t>
      </w:r>
      <w:r w:rsidRPr="00ED15B0">
        <w:rPr>
          <w:rFonts w:ascii="Times New Roman" w:hAnsi="Times New Roman" w:cs="Times New Roman"/>
          <w:color w:val="000000"/>
          <w:lang w:val="en-US"/>
        </w:rPr>
        <w:t>URL</w:t>
      </w:r>
      <w:r w:rsidRPr="00ED15B0">
        <w:rPr>
          <w:rFonts w:ascii="Times New Roman" w:hAnsi="Times New Roman" w:cs="Times New Roman"/>
          <w:color w:val="000000"/>
        </w:rPr>
        <w:t xml:space="preserve">: </w:t>
      </w:r>
      <w:r w:rsidRPr="00ED15B0">
        <w:rPr>
          <w:rFonts w:ascii="Times New Roman" w:hAnsi="Times New Roman" w:cs="Times New Roman"/>
          <w:color w:val="000000"/>
          <w:lang w:val="en-US"/>
        </w:rPr>
        <w:t>http</w:t>
      </w:r>
      <w:r w:rsidRPr="00ED15B0">
        <w:rPr>
          <w:rFonts w:ascii="Times New Roman" w:hAnsi="Times New Roman" w:cs="Times New Roman"/>
          <w:color w:val="000000"/>
        </w:rPr>
        <w:t>://</w:t>
      </w:r>
      <w:r w:rsidRPr="00ED15B0">
        <w:rPr>
          <w:rFonts w:ascii="Times New Roman" w:hAnsi="Times New Roman" w:cs="Times New Roman"/>
          <w:color w:val="000000"/>
          <w:lang w:val="en-US"/>
        </w:rPr>
        <w:t>www</w:t>
      </w:r>
      <w:r w:rsidRPr="00ED15B0">
        <w:rPr>
          <w:rFonts w:ascii="Times New Roman" w:hAnsi="Times New Roman" w:cs="Times New Roman"/>
          <w:color w:val="000000"/>
        </w:rPr>
        <w:t>.</w:t>
      </w:r>
      <w:r w:rsidRPr="00ED15B0">
        <w:rPr>
          <w:rFonts w:ascii="Times New Roman" w:hAnsi="Times New Roman" w:cs="Times New Roman"/>
          <w:color w:val="000000"/>
          <w:lang w:val="en-US"/>
        </w:rPr>
        <w:t>oecd</w:t>
      </w:r>
      <w:r w:rsidRPr="00ED15B0">
        <w:rPr>
          <w:rFonts w:ascii="Times New Roman" w:hAnsi="Times New Roman" w:cs="Times New Roman"/>
          <w:color w:val="000000"/>
        </w:rPr>
        <w:t>.</w:t>
      </w:r>
      <w:r w:rsidRPr="00ED15B0">
        <w:rPr>
          <w:rFonts w:ascii="Times New Roman" w:hAnsi="Times New Roman" w:cs="Times New Roman"/>
          <w:color w:val="000000"/>
          <w:lang w:val="en-US"/>
        </w:rPr>
        <w:t>org</w:t>
      </w:r>
      <w:r w:rsidRPr="00ED15B0">
        <w:rPr>
          <w:rFonts w:ascii="Times New Roman" w:hAnsi="Times New Roman" w:cs="Times New Roman"/>
          <w:color w:val="000000"/>
        </w:rPr>
        <w:t>/</w:t>
      </w:r>
      <w:r w:rsidRPr="00ED15B0">
        <w:rPr>
          <w:rFonts w:ascii="Times New Roman" w:hAnsi="Times New Roman" w:cs="Times New Roman"/>
          <w:color w:val="000000"/>
          <w:lang w:val="en-US"/>
        </w:rPr>
        <w:t>pisa</w:t>
      </w:r>
      <w:r w:rsidRPr="00ED15B0">
        <w:rPr>
          <w:rFonts w:ascii="Times New Roman" w:hAnsi="Times New Roman" w:cs="Times New Roman"/>
          <w:color w:val="000000"/>
        </w:rPr>
        <w:t>/</w:t>
      </w:r>
      <w:r w:rsidRPr="00ED15B0">
        <w:rPr>
          <w:rFonts w:ascii="Times New Roman" w:hAnsi="Times New Roman" w:cs="Times New Roman"/>
          <w:color w:val="000000"/>
          <w:lang w:val="en-US"/>
        </w:rPr>
        <w:t>data</w:t>
      </w:r>
      <w:r w:rsidRPr="00ED15B0">
        <w:rPr>
          <w:rFonts w:ascii="Times New Roman" w:hAnsi="Times New Roman" w:cs="Times New Roman"/>
          <w:color w:val="000000"/>
        </w:rPr>
        <w:t>/</w:t>
      </w:r>
      <w:r w:rsidRPr="00ED15B0">
        <w:rPr>
          <w:rFonts w:ascii="Times New Roman" w:hAnsi="Times New Roman" w:cs="Times New Roman"/>
          <w:color w:val="000000"/>
          <w:lang w:val="en-US"/>
        </w:rPr>
        <w:t>PISA</w:t>
      </w:r>
      <w:r w:rsidRPr="00ED15B0">
        <w:rPr>
          <w:rFonts w:ascii="Times New Roman" w:hAnsi="Times New Roman" w:cs="Times New Roman"/>
          <w:color w:val="000000"/>
        </w:rPr>
        <w:t>-2018-</w:t>
      </w:r>
      <w:r w:rsidRPr="00ED15B0">
        <w:rPr>
          <w:rFonts w:ascii="Times New Roman" w:hAnsi="Times New Roman" w:cs="Times New Roman"/>
          <w:color w:val="000000"/>
          <w:lang w:val="en-US"/>
        </w:rPr>
        <w:t>draft</w:t>
      </w:r>
      <w:r w:rsidRPr="00ED15B0">
        <w:rPr>
          <w:rFonts w:ascii="Times New Roman" w:hAnsi="Times New Roman" w:cs="Times New Roman"/>
          <w:color w:val="000000"/>
        </w:rPr>
        <w:t>-</w:t>
      </w:r>
      <w:r w:rsidRPr="00ED15B0">
        <w:rPr>
          <w:rFonts w:ascii="Times New Roman" w:hAnsi="Times New Roman" w:cs="Times New Roman"/>
          <w:color w:val="000000"/>
          <w:lang w:val="en-US"/>
        </w:rPr>
        <w:t>frameworks</w:t>
      </w:r>
      <w:r w:rsidRPr="00ED15B0">
        <w:rPr>
          <w:rFonts w:ascii="Times New Roman" w:hAnsi="Times New Roman" w:cs="Times New Roman"/>
          <w:color w:val="000000"/>
        </w:rPr>
        <w:t>.</w:t>
      </w:r>
      <w:r w:rsidRPr="00ED15B0">
        <w:rPr>
          <w:rFonts w:ascii="Times New Roman" w:hAnsi="Times New Roman" w:cs="Times New Roman"/>
          <w:color w:val="000000"/>
          <w:lang w:val="en-US"/>
        </w:rPr>
        <w:t>pdf</w:t>
      </w:r>
      <w:r w:rsidRPr="00ED15B0">
        <w:rPr>
          <w:rFonts w:ascii="Times New Roman" w:hAnsi="Times New Roman" w:cs="Times New Roman"/>
          <w:color w:val="000000"/>
        </w:rPr>
        <w:t xml:space="preserve"> .</w:t>
      </w:r>
    </w:p>
    <w:p w14:paraId="1E65D2BA" w14:textId="77777777" w:rsidR="00880FF6" w:rsidRPr="00ED15B0" w:rsidRDefault="00880FF6" w:rsidP="00B25504">
      <w:pPr>
        <w:numPr>
          <w:ilvl w:val="0"/>
          <w:numId w:val="9"/>
        </w:numPr>
        <w:spacing w:after="0"/>
        <w:rPr>
          <w:rFonts w:ascii="Times New Roman" w:hAnsi="Times New Roman" w:cs="Times New Roman"/>
          <w:color w:val="000000"/>
        </w:rPr>
      </w:pPr>
      <w:r w:rsidRPr="00ED15B0">
        <w:rPr>
          <w:rFonts w:ascii="Times New Roman" w:hAnsi="Times New Roman" w:cs="Times New Roman"/>
          <w:color w:val="000000"/>
        </w:rPr>
        <w:lastRenderedPageBreak/>
        <w:t>Анисимова Е.Е. Лингвистика текста и межкультурная коммуникация (на материале креолизованных текстов) М.: Академия, 2003. – 128 с.</w:t>
      </w:r>
    </w:p>
    <w:p w14:paraId="4351E331" w14:textId="77777777" w:rsidR="00880FF6" w:rsidRPr="00ED15B0" w:rsidRDefault="00880FF6" w:rsidP="00B25504">
      <w:pPr>
        <w:numPr>
          <w:ilvl w:val="0"/>
          <w:numId w:val="9"/>
        </w:numPr>
        <w:spacing w:after="0"/>
        <w:rPr>
          <w:rFonts w:ascii="Times New Roman" w:hAnsi="Times New Roman" w:cs="Times New Roman"/>
          <w:color w:val="000000"/>
        </w:rPr>
      </w:pPr>
      <w:r w:rsidRPr="00ED15B0">
        <w:rPr>
          <w:rFonts w:ascii="Times New Roman" w:hAnsi="Times New Roman" w:cs="Times New Roman"/>
          <w:color w:val="000000"/>
        </w:rPr>
        <w:t>Басюк В.С., Ковалева Г.С. Инновационный проект Министерства просвещения «Мониторинг формирования функциональной грамотности»: основные направления и первые результаты // «Отечественная и зарубежная педагогика» № 4 Т.1 (61) 2019 http://ozp.instrao.ru/images/a_4.1.61.2019_rus-min.pdf</w:t>
      </w:r>
    </w:p>
    <w:p w14:paraId="37859C6D" w14:textId="77777777" w:rsidR="00880FF6" w:rsidRPr="00ED15B0" w:rsidRDefault="00880FF6" w:rsidP="00B25504">
      <w:pPr>
        <w:numPr>
          <w:ilvl w:val="0"/>
          <w:numId w:val="9"/>
        </w:numPr>
        <w:spacing w:after="0"/>
        <w:rPr>
          <w:rFonts w:ascii="Times New Roman" w:hAnsi="Times New Roman" w:cs="Times New Roman"/>
          <w:color w:val="000000"/>
        </w:rPr>
      </w:pPr>
      <w:r w:rsidRPr="00ED15B0">
        <w:rPr>
          <w:rFonts w:ascii="Times New Roman" w:hAnsi="Times New Roman" w:cs="Times New Roman"/>
          <w:color w:val="000000"/>
        </w:rPr>
        <w:t xml:space="preserve">Валгина Н.С. Теория текста. М.: Логос, 2003. — 280 с. — (Учебник XXI века). </w:t>
      </w:r>
    </w:p>
    <w:p w14:paraId="1BCEE255" w14:textId="77777777" w:rsidR="00880FF6" w:rsidRPr="00ED15B0" w:rsidRDefault="00880FF6" w:rsidP="00B25504">
      <w:pPr>
        <w:pStyle w:val="a5"/>
        <w:numPr>
          <w:ilvl w:val="0"/>
          <w:numId w:val="9"/>
        </w:numPr>
        <w:spacing w:after="0"/>
        <w:jc w:val="both"/>
      </w:pPr>
      <w:r w:rsidRPr="00ED15B0">
        <w:t>Гостева Ю.Н., Кузнецова М.И., Рябинина Л.А., Сидорова Г.А., Чабан Т.Ю. Теория и  практика оценивания читательской грамотности как компонента функциональной грамотности // Отечественная и  зарубежная педагогика. 2019. Т.  1, № 4 (61). С. 34–57.</w:t>
      </w:r>
    </w:p>
    <w:p w14:paraId="6ACD9D76" w14:textId="77777777" w:rsidR="00880FF6" w:rsidRPr="00ED15B0" w:rsidRDefault="00880FF6" w:rsidP="00B25504">
      <w:pPr>
        <w:pStyle w:val="a5"/>
        <w:numPr>
          <w:ilvl w:val="0"/>
          <w:numId w:val="9"/>
        </w:numPr>
        <w:spacing w:after="0"/>
        <w:jc w:val="both"/>
      </w:pPr>
      <w:bookmarkStart w:id="12" w:name="_Hlk68429541"/>
      <w:r w:rsidRPr="00ED15B0">
        <w:t>Дейкина А.Д. Современные системообразующие факторы как условие формирования знаний дальнего действия в новых учебниках по русскому языку:  материалы Всероссийской научно-практической  конференции «Уроки русского языка: знания дальнего действия» (20.11.2020). URL: https://uchitel.club/pedsovet_2020/russian/(дата обращения: 21.03 2021).</w:t>
      </w:r>
    </w:p>
    <w:bookmarkEnd w:id="12"/>
    <w:p w14:paraId="6D1E95C0" w14:textId="77777777" w:rsidR="00880FF6" w:rsidRPr="00ED15B0" w:rsidRDefault="00880FF6" w:rsidP="00B25504">
      <w:pPr>
        <w:numPr>
          <w:ilvl w:val="0"/>
          <w:numId w:val="9"/>
        </w:numPr>
        <w:spacing w:after="0"/>
        <w:rPr>
          <w:rFonts w:ascii="Times New Roman" w:hAnsi="Times New Roman" w:cs="Times New Roman"/>
          <w:color w:val="000000"/>
        </w:rPr>
      </w:pPr>
      <w:r w:rsidRPr="00ED15B0">
        <w:rPr>
          <w:rFonts w:ascii="Times New Roman" w:hAnsi="Times New Roman" w:cs="Times New Roman"/>
          <w:color w:val="000000"/>
        </w:rPr>
        <w:t xml:space="preserve">Каменская О.Л. Текст и коммуникация. М., 1990. </w:t>
      </w:r>
    </w:p>
    <w:p w14:paraId="4963D784" w14:textId="77777777" w:rsidR="00880FF6" w:rsidRPr="00ED15B0" w:rsidRDefault="00880FF6" w:rsidP="00B25504">
      <w:pPr>
        <w:numPr>
          <w:ilvl w:val="0"/>
          <w:numId w:val="9"/>
        </w:numPr>
        <w:spacing w:after="0"/>
        <w:rPr>
          <w:rFonts w:ascii="Times New Roman" w:hAnsi="Times New Roman" w:cs="Times New Roman"/>
          <w:color w:val="000000"/>
        </w:rPr>
      </w:pPr>
      <w:r w:rsidRPr="00ED15B0">
        <w:rPr>
          <w:rFonts w:ascii="Times New Roman" w:hAnsi="Times New Roman" w:cs="Times New Roman"/>
          <w:color w:val="000000"/>
        </w:rPr>
        <w:t xml:space="preserve">Ковалева Г. С., Красновский Э. А. Новый взгляд на грамотность. По результатам международного исследования PISA–2000. М.: Логос, 2004. Часть I. Грамотность чтения. Часть 2. Новые требования к содержанию и методике обучения в российской школе [Электронный ресурс]. URL: https://rus.1sept.ru/article.php?ID=200501401 (дата обращения: 01.07. 2019). </w:t>
      </w:r>
    </w:p>
    <w:p w14:paraId="164FCB08" w14:textId="77777777" w:rsidR="00880FF6" w:rsidRPr="00ED15B0" w:rsidRDefault="00880FF6" w:rsidP="00B25504">
      <w:pPr>
        <w:numPr>
          <w:ilvl w:val="0"/>
          <w:numId w:val="9"/>
        </w:numPr>
        <w:spacing w:after="0"/>
        <w:rPr>
          <w:rFonts w:ascii="Times New Roman" w:hAnsi="Times New Roman" w:cs="Times New Roman"/>
          <w:color w:val="000000"/>
        </w:rPr>
      </w:pPr>
      <w:r w:rsidRPr="00ED15B0">
        <w:rPr>
          <w:rFonts w:ascii="Times New Roman" w:hAnsi="Times New Roman" w:cs="Times New Roman"/>
          <w:color w:val="000000"/>
        </w:rPr>
        <w:t>Ковалева Г.С. К новому учебному году: на пути решения стратегических задач // «Вестник образования России» июль №14 2019 http://skiv.instrao.ru/content/board1/Ковалева%20Г.С.%20На%20пути%20решения%20стратегических%20задач.pdf</w:t>
      </w:r>
    </w:p>
    <w:p w14:paraId="0E2CB0D9" w14:textId="77777777" w:rsidR="00880FF6" w:rsidRPr="00ED15B0" w:rsidRDefault="00880FF6" w:rsidP="00B25504">
      <w:pPr>
        <w:pStyle w:val="a5"/>
        <w:numPr>
          <w:ilvl w:val="0"/>
          <w:numId w:val="9"/>
        </w:numPr>
        <w:spacing w:after="0"/>
        <w:jc w:val="both"/>
      </w:pPr>
      <w:r w:rsidRPr="00ED15B0">
        <w:t xml:space="preserve">Ковалева Г.С. Обсуждаем результаты международной программы PISA </w:t>
      </w:r>
      <w:hyperlink r:id="rId8" w:history="1">
        <w:r w:rsidRPr="00ED15B0">
          <w:rPr>
            <w:rStyle w:val="a3"/>
            <w:rFonts w:eastAsiaTheme="majorEastAsia"/>
          </w:rPr>
          <w:t>URL:http://iro23.ru/sites/default/files/kovaleva_g.s._funk_gram_fgos_logvinova_i.m.pdf</w:t>
        </w:r>
      </w:hyperlink>
      <w:r w:rsidRPr="00ED15B0">
        <w:t xml:space="preserve"> </w:t>
      </w:r>
      <w:bookmarkStart w:id="13" w:name="_Hlk68093094"/>
      <w:r w:rsidRPr="00ED15B0">
        <w:t xml:space="preserve">(дата обращения: 21.03.2021).  </w:t>
      </w:r>
    </w:p>
    <w:bookmarkEnd w:id="13"/>
    <w:p w14:paraId="63893E7C" w14:textId="77777777" w:rsidR="00880FF6" w:rsidRPr="00ED15B0" w:rsidRDefault="00880FF6" w:rsidP="00B25504">
      <w:pPr>
        <w:numPr>
          <w:ilvl w:val="0"/>
          <w:numId w:val="9"/>
        </w:numPr>
        <w:spacing w:after="0"/>
        <w:rPr>
          <w:rFonts w:ascii="Times New Roman" w:hAnsi="Times New Roman" w:cs="Times New Roman"/>
          <w:color w:val="000000"/>
        </w:rPr>
      </w:pPr>
      <w:r w:rsidRPr="00ED15B0">
        <w:rPr>
          <w:rFonts w:ascii="Times New Roman" w:hAnsi="Times New Roman" w:cs="Times New Roman"/>
          <w:color w:val="000000"/>
        </w:rPr>
        <w:t xml:space="preserve">Колесникова И.А. Новая грамотность и новая неграмотность двадцать первого столетия // Непрерывное образование: XXI век. Выпуск 2, 2013, DOI: 10.15393/j5.art.2013.2091 </w:t>
      </w:r>
    </w:p>
    <w:p w14:paraId="232F0A18" w14:textId="77777777" w:rsidR="00880FF6" w:rsidRPr="00ED15B0" w:rsidRDefault="00880FF6" w:rsidP="00B25504">
      <w:pPr>
        <w:numPr>
          <w:ilvl w:val="0"/>
          <w:numId w:val="9"/>
        </w:numPr>
        <w:spacing w:after="0"/>
        <w:rPr>
          <w:rFonts w:ascii="Times New Roman" w:hAnsi="Times New Roman" w:cs="Times New Roman"/>
          <w:color w:val="000000"/>
        </w:rPr>
      </w:pPr>
      <w:r w:rsidRPr="00ED15B0">
        <w:rPr>
          <w:rFonts w:ascii="Times New Roman" w:hAnsi="Times New Roman" w:cs="Times New Roman"/>
          <w:color w:val="000000"/>
        </w:rPr>
        <w:t xml:space="preserve">Красных В.В. Основы психолингвистики и теории коммуникации. М., 2001. </w:t>
      </w:r>
    </w:p>
    <w:p w14:paraId="5EA2F589" w14:textId="77777777" w:rsidR="00880FF6" w:rsidRPr="00ED15B0" w:rsidRDefault="00880FF6" w:rsidP="00B25504">
      <w:pPr>
        <w:pStyle w:val="a5"/>
        <w:numPr>
          <w:ilvl w:val="0"/>
          <w:numId w:val="9"/>
        </w:numPr>
        <w:spacing w:after="0"/>
        <w:jc w:val="both"/>
      </w:pPr>
      <w:r w:rsidRPr="00ED15B0">
        <w:t xml:space="preserve">Краткие результаты исследования PISA-2018. </w:t>
      </w:r>
      <w:r w:rsidRPr="00ED15B0">
        <w:rPr>
          <w:lang w:val="en-US"/>
        </w:rPr>
        <w:t>URL</w:t>
      </w:r>
      <w:r w:rsidRPr="00ED15B0">
        <w:t xml:space="preserve">: </w:t>
      </w:r>
      <w:hyperlink r:id="rId9" w:history="1">
        <w:r w:rsidRPr="00ED15B0">
          <w:rPr>
            <w:rStyle w:val="a3"/>
            <w:rFonts w:eastAsiaTheme="majorEastAsia"/>
            <w:lang w:val="en-US"/>
          </w:rPr>
          <w:t>http</w:t>
        </w:r>
        <w:r w:rsidRPr="00ED15B0">
          <w:rPr>
            <w:rStyle w:val="a3"/>
            <w:rFonts w:eastAsiaTheme="majorEastAsia"/>
          </w:rPr>
          <w:t>://</w:t>
        </w:r>
        <w:r w:rsidRPr="00ED15B0">
          <w:rPr>
            <w:rStyle w:val="a3"/>
            <w:rFonts w:eastAsiaTheme="majorEastAsia"/>
            <w:lang w:val="en-US"/>
          </w:rPr>
          <w:t>www</w:t>
        </w:r>
        <w:r w:rsidRPr="00ED15B0">
          <w:rPr>
            <w:rStyle w:val="a3"/>
            <w:rFonts w:eastAsiaTheme="majorEastAsia"/>
          </w:rPr>
          <w:t>.</w:t>
        </w:r>
        <w:r w:rsidRPr="00ED15B0">
          <w:rPr>
            <w:rStyle w:val="a3"/>
            <w:rFonts w:eastAsiaTheme="majorEastAsia"/>
            <w:lang w:val="en-US"/>
          </w:rPr>
          <w:t>centeroko</w:t>
        </w:r>
        <w:r w:rsidRPr="00ED15B0">
          <w:rPr>
            <w:rStyle w:val="a3"/>
            <w:rFonts w:eastAsiaTheme="majorEastAsia"/>
          </w:rPr>
          <w:t>.</w:t>
        </w:r>
        <w:r w:rsidRPr="00ED15B0">
          <w:rPr>
            <w:rStyle w:val="a3"/>
            <w:rFonts w:eastAsiaTheme="majorEastAsia"/>
            <w:lang w:val="en-US"/>
          </w:rPr>
          <w:t>ru</w:t>
        </w:r>
        <w:r w:rsidRPr="00ED15B0">
          <w:rPr>
            <w:rStyle w:val="a3"/>
            <w:rFonts w:eastAsiaTheme="majorEastAsia"/>
          </w:rPr>
          <w:t>/</w:t>
        </w:r>
        <w:r w:rsidRPr="00ED15B0">
          <w:rPr>
            <w:rStyle w:val="a3"/>
            <w:rFonts w:eastAsiaTheme="majorEastAsia"/>
            <w:lang w:val="en-US"/>
          </w:rPr>
          <w:t>public</w:t>
        </w:r>
        <w:r w:rsidRPr="00ED15B0">
          <w:rPr>
            <w:rStyle w:val="a3"/>
            <w:rFonts w:eastAsiaTheme="majorEastAsia"/>
          </w:rPr>
          <w:t>.</w:t>
        </w:r>
        <w:r w:rsidRPr="00ED15B0">
          <w:rPr>
            <w:rStyle w:val="a3"/>
            <w:rFonts w:eastAsiaTheme="majorEastAsia"/>
            <w:lang w:val="en-US"/>
          </w:rPr>
          <w:t>html</w:t>
        </w:r>
      </w:hyperlink>
      <w:r w:rsidRPr="00ED15B0">
        <w:t xml:space="preserve"> (дата обращения: 23.03.2021).  </w:t>
      </w:r>
    </w:p>
    <w:p w14:paraId="2CB2792A" w14:textId="77777777" w:rsidR="00880FF6" w:rsidRPr="00ED15B0" w:rsidRDefault="00880FF6" w:rsidP="00B25504">
      <w:pPr>
        <w:numPr>
          <w:ilvl w:val="0"/>
          <w:numId w:val="9"/>
        </w:numPr>
        <w:spacing w:after="0"/>
        <w:rPr>
          <w:rFonts w:ascii="Times New Roman" w:hAnsi="Times New Roman" w:cs="Times New Roman"/>
          <w:color w:val="000000"/>
        </w:rPr>
      </w:pPr>
      <w:r w:rsidRPr="00ED15B0">
        <w:rPr>
          <w:rFonts w:ascii="Times New Roman" w:hAnsi="Times New Roman" w:cs="Times New Roman"/>
          <w:color w:val="000000"/>
        </w:rPr>
        <w:t>Лебедева М.Ю. «Новая грамотность»: что такое мультимодальные тексты http:// www.pushkin.institute/news/detail.php?ID=5203</w:t>
      </w:r>
    </w:p>
    <w:p w14:paraId="55DF056A" w14:textId="77777777" w:rsidR="00880FF6" w:rsidRPr="00ED15B0" w:rsidRDefault="00880FF6" w:rsidP="00B25504">
      <w:pPr>
        <w:pStyle w:val="a5"/>
        <w:numPr>
          <w:ilvl w:val="0"/>
          <w:numId w:val="9"/>
        </w:numPr>
        <w:spacing w:after="0"/>
        <w:jc w:val="both"/>
      </w:pPr>
      <w:r w:rsidRPr="00ED15B0">
        <w:t xml:space="preserve">Левушкина О.Н. Характеристика текста - инновационный методический инструмент формирования функциональной грамотности учащихся в новых учебниках по русскому языку (5 – 11 классы): материалы Всероссийской научно-практической  конференции «Уроки русского языка: знания дальнего действия» (20.11.2020).  URL: </w:t>
      </w:r>
      <w:hyperlink r:id="rId10" w:history="1">
        <w:r w:rsidRPr="00ED15B0">
          <w:rPr>
            <w:rStyle w:val="a3"/>
            <w:rFonts w:eastAsiaTheme="majorEastAsia"/>
          </w:rPr>
          <w:t>https://uchitel.club/pedsovet_2020/russian/ (дата</w:t>
        </w:r>
      </w:hyperlink>
      <w:r w:rsidRPr="00ED15B0">
        <w:t xml:space="preserve"> обращения: 21.03 2021).</w:t>
      </w:r>
    </w:p>
    <w:p w14:paraId="67DFA672" w14:textId="77777777" w:rsidR="00880FF6" w:rsidRPr="00ED15B0" w:rsidRDefault="00880FF6" w:rsidP="00B25504">
      <w:pPr>
        <w:numPr>
          <w:ilvl w:val="0"/>
          <w:numId w:val="9"/>
        </w:numPr>
        <w:spacing w:after="0"/>
        <w:rPr>
          <w:rFonts w:ascii="Times New Roman" w:hAnsi="Times New Roman" w:cs="Times New Roman"/>
          <w:color w:val="000000"/>
          <w:lang w:val="en-US"/>
        </w:rPr>
      </w:pPr>
      <w:r w:rsidRPr="00ED15B0">
        <w:rPr>
          <w:rFonts w:ascii="Times New Roman" w:hAnsi="Times New Roman" w:cs="Times New Roman"/>
          <w:color w:val="000000"/>
        </w:rPr>
        <w:t xml:space="preserve">Лошкарева Е., Лукша П., Ниненко И., Смагин И., Судаков Д. Навыки будущего. Что нужно знать и уметь в новом сложном мире, 2018 [Электронный ресурс]. </w:t>
      </w:r>
      <w:r w:rsidRPr="00ED15B0">
        <w:rPr>
          <w:rFonts w:ascii="Times New Roman" w:hAnsi="Times New Roman" w:cs="Times New Roman"/>
          <w:color w:val="000000"/>
          <w:lang w:val="en-US"/>
        </w:rPr>
        <w:t>URL: https://worldskills.ru/assets/docs/media/WSdoklad_12_okt_rus.pdf</w:t>
      </w:r>
    </w:p>
    <w:p w14:paraId="0A0155AF" w14:textId="77777777" w:rsidR="00880FF6" w:rsidRPr="00ED15B0" w:rsidRDefault="00880FF6" w:rsidP="00B25504">
      <w:pPr>
        <w:numPr>
          <w:ilvl w:val="0"/>
          <w:numId w:val="9"/>
        </w:numPr>
        <w:spacing w:after="0"/>
        <w:rPr>
          <w:rFonts w:ascii="Times New Roman" w:hAnsi="Times New Roman" w:cs="Times New Roman"/>
          <w:color w:val="000000"/>
        </w:rPr>
      </w:pPr>
      <w:r w:rsidRPr="00ED15B0">
        <w:rPr>
          <w:rFonts w:ascii="Times New Roman" w:hAnsi="Times New Roman" w:cs="Times New Roman"/>
          <w:color w:val="000000"/>
        </w:rPr>
        <w:t xml:space="preserve">Метапредметные результаты: Стандартизированные материалы для промежуточной аттестации: 6 класс: Пособие для учителя (в комплекте с электронным приложением) / Г.С. Ковалёва, И.П. Васильевых, Ю.Н. Гостева, М.Ю. Демидова, Л.Ф. Иванова, Л.О. Рослова, Е.Л. Рутковская, Л.А. Рябинина, Т.Ю. Чабан.; под ред. Г.С. Ковалёвой , Е.Л. Рутковской. – М.: Спб., Просвещение, 2014. – 151 с. + 1 электрон.опт. диск (CD –ROM). – (ФГОС: оценка образовательных достижений) </w:t>
      </w:r>
    </w:p>
    <w:p w14:paraId="7040CE1F" w14:textId="77777777" w:rsidR="00880FF6" w:rsidRPr="00ED15B0" w:rsidRDefault="00880FF6" w:rsidP="00B25504">
      <w:pPr>
        <w:numPr>
          <w:ilvl w:val="0"/>
          <w:numId w:val="9"/>
        </w:numPr>
        <w:spacing w:after="0"/>
        <w:rPr>
          <w:rFonts w:ascii="Times New Roman" w:hAnsi="Times New Roman" w:cs="Times New Roman"/>
          <w:color w:val="000000"/>
        </w:rPr>
      </w:pPr>
      <w:r w:rsidRPr="00ED15B0">
        <w:rPr>
          <w:rFonts w:ascii="Times New Roman" w:hAnsi="Times New Roman" w:cs="Times New Roman"/>
          <w:color w:val="000000"/>
        </w:rPr>
        <w:t xml:space="preserve">Неожиданная победа: российские школьники читают лучше других / ред. И. Д. Фрумин. М.: Изд. дом ГУ–ВШЭ, 2010. 7. Новый взгляд на грамотность. По результатам международного исследования PISA 2000 / ред. Г. С. Ковалева. М.: Логос, 2004. </w:t>
      </w:r>
    </w:p>
    <w:p w14:paraId="01307A45" w14:textId="77777777" w:rsidR="00880FF6" w:rsidRPr="00ED15B0" w:rsidRDefault="00880FF6" w:rsidP="00B25504">
      <w:pPr>
        <w:numPr>
          <w:ilvl w:val="0"/>
          <w:numId w:val="9"/>
        </w:numPr>
        <w:spacing w:after="0"/>
        <w:rPr>
          <w:rFonts w:ascii="Times New Roman" w:hAnsi="Times New Roman" w:cs="Times New Roman"/>
          <w:color w:val="000000"/>
        </w:rPr>
      </w:pPr>
      <w:r w:rsidRPr="00ED15B0">
        <w:rPr>
          <w:rFonts w:ascii="Times New Roman" w:hAnsi="Times New Roman" w:cs="Times New Roman"/>
          <w:color w:val="000000"/>
        </w:rPr>
        <w:t xml:space="preserve">Об утверждении Методологии и критериев оценки качества общего образования в общеобразовательных организациях на основе практики международных исследований </w:t>
      </w:r>
      <w:r w:rsidRPr="00ED15B0">
        <w:rPr>
          <w:rFonts w:ascii="Times New Roman" w:hAnsi="Times New Roman" w:cs="Times New Roman"/>
          <w:color w:val="000000"/>
        </w:rPr>
        <w:lastRenderedPageBreak/>
        <w:t xml:space="preserve">качества подготовки обучающихся: приказ Рособрнадзора № 590, Минпросвещения России № 219 от 06.05.2019 // КонсультантПлюс: официальный сайт компании «КонсультантПлюс» [Электронный ресурс]. URL: </w:t>
      </w:r>
      <w:hyperlink r:id="rId11" w:history="1">
        <w:r w:rsidRPr="00ED15B0">
          <w:rPr>
            <w:rStyle w:val="a3"/>
            <w:rFonts w:ascii="Times New Roman" w:hAnsi="Times New Roman" w:cs="Times New Roman"/>
          </w:rPr>
          <w:t>http://www.consultant.ru/document/cons_doc_LAW_325095</w:t>
        </w:r>
      </w:hyperlink>
    </w:p>
    <w:p w14:paraId="3BCF580C" w14:textId="77777777" w:rsidR="00880FF6" w:rsidRPr="00ED15B0" w:rsidRDefault="00880FF6" w:rsidP="00B25504">
      <w:pPr>
        <w:numPr>
          <w:ilvl w:val="0"/>
          <w:numId w:val="9"/>
        </w:numPr>
        <w:spacing w:after="0"/>
        <w:rPr>
          <w:rFonts w:ascii="Times New Roman" w:hAnsi="Times New Roman" w:cs="Times New Roman"/>
          <w:color w:val="000000"/>
        </w:rPr>
      </w:pPr>
      <w:r w:rsidRPr="00ED15B0">
        <w:rPr>
          <w:rFonts w:ascii="Times New Roman" w:hAnsi="Times New Roman" w:cs="Times New Roman"/>
          <w:color w:val="000000"/>
        </w:rPr>
        <w:t xml:space="preserve">Открытый банк заданий </w:t>
      </w:r>
      <w:r w:rsidRPr="00ED15B0">
        <w:rPr>
          <w:rFonts w:ascii="Times New Roman" w:hAnsi="Times New Roman" w:cs="Times New Roman"/>
          <w:color w:val="000000"/>
          <w:lang w:val="en-US"/>
        </w:rPr>
        <w:t>PISA</w:t>
      </w:r>
      <w:r w:rsidRPr="00ED15B0">
        <w:rPr>
          <w:rFonts w:ascii="Times New Roman" w:hAnsi="Times New Roman" w:cs="Times New Roman"/>
          <w:color w:val="000000"/>
        </w:rPr>
        <w:t>: https://</w:t>
      </w:r>
      <w:r w:rsidRPr="00ED15B0">
        <w:rPr>
          <w:rFonts w:ascii="Times New Roman" w:hAnsi="Times New Roman" w:cs="Times New Roman"/>
          <w:color w:val="000000"/>
          <w:lang w:val="en-US"/>
        </w:rPr>
        <w:t>f</w:t>
      </w:r>
      <w:r w:rsidRPr="00ED15B0">
        <w:rPr>
          <w:rFonts w:ascii="Times New Roman" w:hAnsi="Times New Roman" w:cs="Times New Roman"/>
          <w:color w:val="000000"/>
        </w:rPr>
        <w:t>ioco.ru/примеры-задач-pisa</w:t>
      </w:r>
    </w:p>
    <w:p w14:paraId="1C7199EE" w14:textId="77777777" w:rsidR="00880FF6" w:rsidRPr="00ED15B0" w:rsidRDefault="00880FF6" w:rsidP="00B25504">
      <w:pPr>
        <w:numPr>
          <w:ilvl w:val="0"/>
          <w:numId w:val="9"/>
        </w:numPr>
        <w:spacing w:after="0"/>
        <w:rPr>
          <w:rFonts w:ascii="Times New Roman" w:hAnsi="Times New Roman" w:cs="Times New Roman"/>
          <w:color w:val="000000"/>
        </w:rPr>
      </w:pPr>
      <w:r w:rsidRPr="00ED15B0">
        <w:rPr>
          <w:rFonts w:ascii="Times New Roman" w:hAnsi="Times New Roman" w:cs="Times New Roman"/>
          <w:color w:val="000000"/>
        </w:rPr>
        <w:t>Результаты международного исследования PISA 2015 (краткий отчет на русском языке). Публикации [Электронный ресурс]. Режим доступа: http://www.centeroko.ru/pisa15/pisa15_pub.html (дата обращения: 20.02.2018).</w:t>
      </w:r>
    </w:p>
    <w:p w14:paraId="4D2B0F09" w14:textId="77777777" w:rsidR="00880FF6" w:rsidRPr="00ED15B0" w:rsidRDefault="00880FF6" w:rsidP="00B25504">
      <w:pPr>
        <w:pStyle w:val="a5"/>
        <w:numPr>
          <w:ilvl w:val="0"/>
          <w:numId w:val="9"/>
        </w:numPr>
        <w:spacing w:after="0"/>
        <w:jc w:val="both"/>
      </w:pPr>
      <w:bookmarkStart w:id="14" w:name="_Hlk68432146"/>
      <w:r w:rsidRPr="00ED15B0">
        <w:t>Русский родной язык. 5 класс</w:t>
      </w:r>
      <w:bookmarkEnd w:id="14"/>
      <w:r w:rsidRPr="00ED15B0">
        <w:t xml:space="preserve">: учебное пособие для общеобразоват. организаций  / [О.М. Александрова и др.] . – 3 изд. - М. Просвещение, 2019. </w:t>
      </w:r>
    </w:p>
    <w:p w14:paraId="07ECA25E" w14:textId="77777777" w:rsidR="00880FF6" w:rsidRPr="00ED15B0" w:rsidRDefault="00880FF6" w:rsidP="00B25504">
      <w:pPr>
        <w:pStyle w:val="a5"/>
        <w:numPr>
          <w:ilvl w:val="0"/>
          <w:numId w:val="9"/>
        </w:numPr>
        <w:spacing w:after="0"/>
        <w:jc w:val="both"/>
      </w:pPr>
      <w:bookmarkStart w:id="15" w:name="_Hlk68432006"/>
      <w:r w:rsidRPr="00ED15B0">
        <w:t>Русский язык.5 класс (в  2 частях) /А.Д.Дейкина [и др</w:t>
      </w:r>
      <w:bookmarkStart w:id="16" w:name="_Hlk68431761"/>
      <w:r w:rsidRPr="00ED15B0">
        <w:t xml:space="preserve">. </w:t>
      </w:r>
      <w:bookmarkEnd w:id="15"/>
      <w:r w:rsidRPr="00ED15B0">
        <w:t>]</w:t>
      </w:r>
      <w:bookmarkEnd w:id="16"/>
      <w:r w:rsidRPr="00ED15B0">
        <w:t xml:space="preserve">. – М.: Бином. Лаборатория знаний, 2021. </w:t>
      </w:r>
    </w:p>
    <w:p w14:paraId="1C1D9850" w14:textId="77777777" w:rsidR="00880FF6" w:rsidRPr="00ED15B0" w:rsidRDefault="00880FF6" w:rsidP="00B25504">
      <w:pPr>
        <w:numPr>
          <w:ilvl w:val="0"/>
          <w:numId w:val="9"/>
        </w:numPr>
        <w:spacing w:after="0"/>
        <w:rPr>
          <w:rFonts w:ascii="Times New Roman" w:hAnsi="Times New Roman" w:cs="Times New Roman"/>
          <w:color w:val="000000"/>
          <w:lang w:val="en-US"/>
        </w:rPr>
      </w:pPr>
      <w:r w:rsidRPr="00ED15B0">
        <w:rPr>
          <w:rFonts w:ascii="Times New Roman" w:hAnsi="Times New Roman" w:cs="Times New Roman"/>
          <w:color w:val="000000"/>
        </w:rPr>
        <w:t xml:space="preserve">Текст. Интертекст. Культура: Сб. докладов международной научной конференции (Москва, 4–7 апреля 2001 года). М., 2001. 10.Цукерман Г. А. Оценка читательской грамотности. Материалы к обсуждению // Центр оценки качества образования [Электронный ресурс]. </w:t>
      </w:r>
      <w:r w:rsidRPr="00ED15B0">
        <w:rPr>
          <w:rFonts w:ascii="Times New Roman" w:hAnsi="Times New Roman" w:cs="Times New Roman"/>
          <w:color w:val="000000"/>
          <w:lang w:val="en-US"/>
        </w:rPr>
        <w:t xml:space="preserve">URL: http://www.centeroko.ru/public.html#pisa_pub </w:t>
      </w:r>
    </w:p>
    <w:p w14:paraId="3668F653" w14:textId="77777777" w:rsidR="00880FF6" w:rsidRPr="00ED15B0" w:rsidRDefault="00880FF6" w:rsidP="00B25504">
      <w:pPr>
        <w:numPr>
          <w:ilvl w:val="0"/>
          <w:numId w:val="9"/>
        </w:numPr>
        <w:spacing w:after="0"/>
        <w:rPr>
          <w:rFonts w:ascii="Times New Roman" w:hAnsi="Times New Roman" w:cs="Times New Roman"/>
          <w:color w:val="000000"/>
        </w:rPr>
      </w:pPr>
      <w:r w:rsidRPr="00ED15B0">
        <w:rPr>
          <w:rFonts w:ascii="Times New Roman" w:hAnsi="Times New Roman" w:cs="Times New Roman"/>
          <w:color w:val="000000"/>
        </w:rPr>
        <w:t>Формирование универсальных учебных действий в основной школе: от действия к мысли. Система заданий: пособие для учителя / [А.Г. Асмолов, Г.В. Бурменская, И.А. Володарская и др.]; под ред. А.Г. Асмолова. — М. : Просвещение, 2010.</w:t>
      </w:r>
    </w:p>
    <w:p w14:paraId="73BEB002" w14:textId="77777777" w:rsidR="00880FF6" w:rsidRPr="00ED15B0" w:rsidRDefault="00880FF6" w:rsidP="00B25504">
      <w:pPr>
        <w:numPr>
          <w:ilvl w:val="0"/>
          <w:numId w:val="9"/>
        </w:numPr>
        <w:spacing w:after="0"/>
        <w:rPr>
          <w:rFonts w:ascii="Times New Roman" w:hAnsi="Times New Roman" w:cs="Times New Roman"/>
          <w:color w:val="000000"/>
        </w:rPr>
      </w:pPr>
      <w:r w:rsidRPr="00ED15B0">
        <w:rPr>
          <w:rFonts w:ascii="Times New Roman" w:hAnsi="Times New Roman" w:cs="Times New Roman"/>
          <w:color w:val="000000"/>
        </w:rPr>
        <w:t>Фрумин И.Д., Добрякова М.С., Баранников К.А. и др. Универсальные компетентности и новая грамотность: чему учить сегодня для успеха завтра. Предварительные выводы международного доклада о тенденциях трансформации школьного образования. М.: НИУ ВШЭ, 2018. 28 с.</w:t>
      </w:r>
    </w:p>
    <w:p w14:paraId="75731F1B" w14:textId="77777777" w:rsidR="00880FF6" w:rsidRPr="00ED15B0" w:rsidRDefault="00880FF6" w:rsidP="00B25504">
      <w:pPr>
        <w:numPr>
          <w:ilvl w:val="0"/>
          <w:numId w:val="9"/>
        </w:numPr>
        <w:spacing w:after="0"/>
        <w:rPr>
          <w:rStyle w:val="a3"/>
          <w:rFonts w:ascii="Times New Roman" w:hAnsi="Times New Roman" w:cs="Times New Roman"/>
          <w:color w:val="000000"/>
        </w:rPr>
      </w:pPr>
      <w:r w:rsidRPr="00ED15B0">
        <w:rPr>
          <w:rFonts w:ascii="Times New Roman" w:hAnsi="Times New Roman" w:cs="Times New Roman"/>
        </w:rPr>
        <w:t xml:space="preserve">Цукерман Г.А. Оценка читательской грамотности. Материалы для обсуждения. М. 2010 </w:t>
      </w:r>
      <w:hyperlink r:id="rId12" w:history="1">
        <w:r w:rsidRPr="00ED15B0">
          <w:rPr>
            <w:rStyle w:val="a3"/>
            <w:rFonts w:ascii="Times New Roman" w:hAnsi="Times New Roman" w:cs="Times New Roman"/>
          </w:rPr>
          <w:t>http://centeroko.ru/public.html</w:t>
        </w:r>
      </w:hyperlink>
    </w:p>
    <w:p w14:paraId="5C7D3BAE" w14:textId="77777777" w:rsidR="00880FF6" w:rsidRPr="00ED15B0" w:rsidRDefault="00880FF6" w:rsidP="00880FF6">
      <w:pPr>
        <w:spacing w:after="0"/>
        <w:ind w:left="720"/>
        <w:rPr>
          <w:rFonts w:ascii="Times New Roman" w:hAnsi="Times New Roman" w:cs="Times New Roman"/>
          <w:color w:val="000000"/>
        </w:rPr>
      </w:pPr>
    </w:p>
    <w:p w14:paraId="4B675934" w14:textId="77777777" w:rsidR="00880FF6" w:rsidRPr="00ED15B0" w:rsidRDefault="00880FF6" w:rsidP="00880FF6">
      <w:pPr>
        <w:spacing w:after="0"/>
        <w:jc w:val="center"/>
        <w:rPr>
          <w:rFonts w:ascii="Times New Roman" w:hAnsi="Times New Roman" w:cs="Times New Roman"/>
          <w:i/>
          <w:iCs/>
          <w:color w:val="000000"/>
        </w:rPr>
      </w:pPr>
      <w:r w:rsidRPr="00ED15B0">
        <w:rPr>
          <w:rFonts w:ascii="Times New Roman" w:hAnsi="Times New Roman" w:cs="Times New Roman"/>
          <w:i/>
          <w:iCs/>
        </w:rPr>
        <w:t>Приложение</w:t>
      </w:r>
    </w:p>
    <w:p w14:paraId="56D5F54F" w14:textId="77777777" w:rsidR="00880FF6" w:rsidRPr="007A2EA2" w:rsidRDefault="00880FF6" w:rsidP="00880FF6">
      <w:pPr>
        <w:spacing w:after="0" w:line="240" w:lineRule="auto"/>
        <w:jc w:val="both"/>
        <w:rPr>
          <w:rFonts w:ascii="Times New Roman" w:hAnsi="Times New Roman" w:cs="Times New Roman"/>
          <w:sz w:val="24"/>
          <w:szCs w:val="24"/>
        </w:rPr>
      </w:pPr>
    </w:p>
    <w:p w14:paraId="6930B43C" w14:textId="77777777" w:rsidR="00880FF6" w:rsidRPr="007A2EA2" w:rsidRDefault="00880FF6" w:rsidP="00880FF6">
      <w:pPr>
        <w:spacing w:after="0" w:line="240" w:lineRule="auto"/>
        <w:jc w:val="center"/>
        <w:rPr>
          <w:rFonts w:ascii="Times New Roman" w:hAnsi="Times New Roman" w:cs="Times New Roman"/>
          <w:sz w:val="24"/>
          <w:szCs w:val="24"/>
        </w:rPr>
      </w:pPr>
      <w:r w:rsidRPr="007A2EA2">
        <w:rPr>
          <w:rFonts w:ascii="Times New Roman" w:hAnsi="Times New Roman" w:cs="Times New Roman"/>
          <w:sz w:val="24"/>
          <w:szCs w:val="24"/>
        </w:rPr>
        <w:t>РДР по функциональной грамотности</w:t>
      </w:r>
    </w:p>
    <w:p w14:paraId="0C7F4827" w14:textId="77777777" w:rsidR="00880FF6" w:rsidRPr="007A2EA2" w:rsidRDefault="00880FF6" w:rsidP="00880FF6">
      <w:pPr>
        <w:spacing w:after="0" w:line="240" w:lineRule="auto"/>
        <w:ind w:firstLine="708"/>
        <w:jc w:val="center"/>
        <w:rPr>
          <w:rFonts w:ascii="Times New Roman" w:hAnsi="Times New Roman" w:cs="Times New Roman"/>
          <w:b/>
          <w:sz w:val="24"/>
          <w:szCs w:val="24"/>
        </w:rPr>
      </w:pPr>
      <w:r w:rsidRPr="007A2EA2">
        <w:rPr>
          <w:rFonts w:ascii="Times New Roman" w:hAnsi="Times New Roman" w:cs="Times New Roman"/>
          <w:b/>
          <w:sz w:val="24"/>
          <w:szCs w:val="24"/>
        </w:rPr>
        <w:t>ИНСТРУКЦИЯ ПО ВЫПОЛНЕНИЮ</w:t>
      </w:r>
    </w:p>
    <w:p w14:paraId="09FFB84B" w14:textId="77777777" w:rsidR="00880FF6" w:rsidRPr="007A2EA2" w:rsidRDefault="00880FF6" w:rsidP="00880FF6">
      <w:pPr>
        <w:spacing w:after="0" w:line="240" w:lineRule="auto"/>
        <w:ind w:firstLine="708"/>
        <w:jc w:val="both"/>
        <w:rPr>
          <w:rFonts w:ascii="Times New Roman" w:hAnsi="Times New Roman" w:cs="Times New Roman"/>
          <w:sz w:val="24"/>
          <w:szCs w:val="24"/>
        </w:rPr>
      </w:pPr>
      <w:r w:rsidRPr="007A2EA2">
        <w:rPr>
          <w:rFonts w:ascii="Times New Roman" w:hAnsi="Times New Roman" w:cs="Times New Roman"/>
          <w:sz w:val="24"/>
          <w:szCs w:val="24"/>
        </w:rPr>
        <w:t xml:space="preserve">Вам предстоит выполнить работу, оценивающую, насколько внимательно и вдумчиво вы умеете читать разные тексты. В работе две части, на выполнение всей работы даётся 30 минут. Нужно внимательно прочитать текст и выполнить задания к нему. В некоторых заданиях необходимо  выбрать один или несколько ответов из предложенных, выписав соответствующие правильным ответам буквы (например, </w:t>
      </w:r>
      <w:r w:rsidRPr="007A2EA2">
        <w:rPr>
          <w:rFonts w:ascii="Times New Roman" w:hAnsi="Times New Roman" w:cs="Times New Roman"/>
          <w:sz w:val="24"/>
          <w:szCs w:val="24"/>
          <w:u w:val="single"/>
        </w:rPr>
        <w:t>А Г</w:t>
      </w:r>
      <w:r w:rsidRPr="007A2EA2">
        <w:rPr>
          <w:rFonts w:ascii="Times New Roman" w:hAnsi="Times New Roman" w:cs="Times New Roman"/>
          <w:sz w:val="24"/>
          <w:szCs w:val="24"/>
        </w:rPr>
        <w:t xml:space="preserve">). В других требуется записать краткий ответ в виде числа или нескольких слов. Есть задания, где нужно дать развёрнутый ответ. Постарайтесь формулировать свои мысли полными и законченными фразами. Выполняя работу, вы можете постоянно обращаться к текстам, перечитывать их.  Если вы не знаете, как выполнить задание, пропустите его и переходите к следующему. Если останется время, попробуйте выполнить пропущенные задания. Если вы ошиблись и хотите исправить свой ответ, то зачеркните его и запишите другой вариант.  </w:t>
      </w:r>
    </w:p>
    <w:p w14:paraId="324DCA99" w14:textId="77777777" w:rsidR="00880FF6" w:rsidRPr="007A2EA2" w:rsidRDefault="00880FF6" w:rsidP="00880FF6">
      <w:pPr>
        <w:spacing w:after="0" w:line="240" w:lineRule="auto"/>
        <w:jc w:val="center"/>
        <w:rPr>
          <w:rFonts w:ascii="Times New Roman" w:hAnsi="Times New Roman" w:cs="Times New Roman"/>
          <w:b/>
          <w:sz w:val="24"/>
          <w:szCs w:val="24"/>
        </w:rPr>
      </w:pPr>
      <w:r w:rsidRPr="007A2EA2">
        <w:rPr>
          <w:rFonts w:ascii="Times New Roman" w:hAnsi="Times New Roman" w:cs="Times New Roman"/>
          <w:b/>
          <w:sz w:val="24"/>
          <w:szCs w:val="24"/>
        </w:rPr>
        <w:t>РЕГИОНАЛЬНАЯ ДИАГНОСТИЧЕСКАЯ РАБОТА</w:t>
      </w:r>
    </w:p>
    <w:p w14:paraId="6D620FA5" w14:textId="77777777" w:rsidR="00880FF6" w:rsidRPr="007A2EA2" w:rsidRDefault="00880FF6" w:rsidP="00880FF6">
      <w:pPr>
        <w:spacing w:after="0" w:line="240" w:lineRule="auto"/>
        <w:jc w:val="center"/>
        <w:rPr>
          <w:rFonts w:ascii="Times New Roman" w:hAnsi="Times New Roman" w:cs="Times New Roman"/>
          <w:b/>
          <w:sz w:val="24"/>
          <w:szCs w:val="24"/>
        </w:rPr>
      </w:pPr>
      <w:r w:rsidRPr="007A2EA2">
        <w:rPr>
          <w:rFonts w:ascii="Times New Roman" w:hAnsi="Times New Roman" w:cs="Times New Roman"/>
          <w:b/>
          <w:sz w:val="24"/>
          <w:szCs w:val="24"/>
        </w:rPr>
        <w:t>для учащихся 5 классов</w:t>
      </w:r>
    </w:p>
    <w:p w14:paraId="65FF1264" w14:textId="77777777" w:rsidR="00880FF6" w:rsidRPr="007A2EA2" w:rsidRDefault="00880FF6" w:rsidP="00880FF6">
      <w:pPr>
        <w:spacing w:after="0" w:line="240" w:lineRule="auto"/>
        <w:jc w:val="center"/>
        <w:rPr>
          <w:rFonts w:ascii="Times New Roman" w:hAnsi="Times New Roman" w:cs="Times New Roman"/>
          <w:b/>
          <w:sz w:val="24"/>
          <w:szCs w:val="24"/>
        </w:rPr>
      </w:pPr>
      <w:r w:rsidRPr="007A2EA2">
        <w:rPr>
          <w:rFonts w:ascii="Times New Roman" w:hAnsi="Times New Roman" w:cs="Times New Roman"/>
          <w:b/>
          <w:sz w:val="24"/>
          <w:szCs w:val="24"/>
        </w:rPr>
        <w:t>ЧИТАТЕЛЬСКАЯ ГРАМОТНОСТЬ</w:t>
      </w:r>
    </w:p>
    <w:p w14:paraId="05718470" w14:textId="77777777" w:rsidR="00880FF6" w:rsidRPr="007A2EA2" w:rsidRDefault="00880FF6" w:rsidP="00880FF6">
      <w:pPr>
        <w:spacing w:after="0" w:line="240" w:lineRule="auto"/>
        <w:jc w:val="both"/>
        <w:rPr>
          <w:rFonts w:ascii="Times New Roman" w:hAnsi="Times New Roman" w:cs="Times New Roman"/>
          <w:i/>
          <w:sz w:val="24"/>
          <w:szCs w:val="24"/>
        </w:rPr>
      </w:pPr>
      <w:r w:rsidRPr="007A2EA2">
        <w:rPr>
          <w:rFonts w:ascii="Times New Roman" w:hAnsi="Times New Roman" w:cs="Times New Roman"/>
          <w:i/>
          <w:sz w:val="24"/>
          <w:szCs w:val="24"/>
        </w:rPr>
        <w:t>Прочитайте текст «Волшебник» и выполните задания к нему.</w:t>
      </w:r>
    </w:p>
    <w:p w14:paraId="6EF264B2" w14:textId="77777777" w:rsidR="00880FF6" w:rsidRPr="007A2EA2" w:rsidRDefault="00880FF6" w:rsidP="00880FF6">
      <w:pPr>
        <w:spacing w:after="0" w:line="240" w:lineRule="auto"/>
        <w:jc w:val="center"/>
        <w:rPr>
          <w:rFonts w:ascii="Times New Roman" w:hAnsi="Times New Roman" w:cs="Times New Roman"/>
          <w:sz w:val="24"/>
          <w:szCs w:val="24"/>
        </w:rPr>
      </w:pPr>
      <w:r w:rsidRPr="007A2EA2">
        <w:rPr>
          <w:rFonts w:ascii="Times New Roman" w:hAnsi="Times New Roman" w:cs="Times New Roman"/>
          <w:sz w:val="24"/>
          <w:szCs w:val="24"/>
        </w:rPr>
        <w:t xml:space="preserve">ВОЛШЕБНИК </w:t>
      </w:r>
    </w:p>
    <w:p w14:paraId="640E00B7" w14:textId="77777777" w:rsidR="00880FF6" w:rsidRPr="007A2EA2" w:rsidRDefault="00880FF6" w:rsidP="00880FF6">
      <w:pPr>
        <w:spacing w:after="0" w:line="240" w:lineRule="auto"/>
        <w:jc w:val="center"/>
        <w:rPr>
          <w:rFonts w:ascii="Times New Roman" w:hAnsi="Times New Roman" w:cs="Times New Roman"/>
          <w:sz w:val="24"/>
          <w:szCs w:val="24"/>
        </w:rPr>
      </w:pPr>
      <w:r w:rsidRPr="007A2EA2">
        <w:rPr>
          <w:rFonts w:ascii="Times New Roman" w:hAnsi="Times New Roman" w:cs="Times New Roman"/>
          <w:sz w:val="24"/>
          <w:szCs w:val="24"/>
        </w:rPr>
        <w:t xml:space="preserve">Фантастическая юмореска            </w:t>
      </w:r>
    </w:p>
    <w:p w14:paraId="083E56A8" w14:textId="77777777" w:rsidR="00880FF6" w:rsidRPr="007A2EA2" w:rsidRDefault="00880FF6" w:rsidP="00880FF6">
      <w:pPr>
        <w:spacing w:after="0" w:line="240" w:lineRule="auto"/>
        <w:ind w:firstLine="708"/>
        <w:jc w:val="both"/>
        <w:rPr>
          <w:rFonts w:ascii="Times New Roman" w:hAnsi="Times New Roman" w:cs="Times New Roman"/>
          <w:sz w:val="24"/>
          <w:szCs w:val="24"/>
        </w:rPr>
      </w:pPr>
      <w:r w:rsidRPr="007A2EA2">
        <w:rPr>
          <w:rFonts w:ascii="Times New Roman" w:hAnsi="Times New Roman" w:cs="Times New Roman"/>
          <w:sz w:val="24"/>
          <w:szCs w:val="24"/>
        </w:rPr>
        <w:t xml:space="preserve">Я летел над самой водой. Повторяя крутой поворот реки, не успел заметить лодку и больно ушиб ноги. </w:t>
      </w:r>
    </w:p>
    <w:p w14:paraId="5A8F2D44" w14:textId="77777777" w:rsidR="00880FF6" w:rsidRPr="007A2EA2" w:rsidRDefault="00880FF6" w:rsidP="00880FF6">
      <w:pPr>
        <w:spacing w:after="0" w:line="240" w:lineRule="auto"/>
        <w:ind w:firstLine="708"/>
        <w:jc w:val="both"/>
        <w:rPr>
          <w:rFonts w:ascii="Times New Roman" w:hAnsi="Times New Roman" w:cs="Times New Roman"/>
          <w:sz w:val="24"/>
          <w:szCs w:val="24"/>
        </w:rPr>
      </w:pPr>
      <w:r w:rsidRPr="007A2EA2">
        <w:rPr>
          <w:rFonts w:ascii="Times New Roman" w:hAnsi="Times New Roman" w:cs="Times New Roman"/>
          <w:sz w:val="24"/>
          <w:szCs w:val="24"/>
        </w:rPr>
        <w:t xml:space="preserve">В лодке сидели двое мальчишек лет по четырнадцать. Тот, что работал вёслами, был худой и рыжий. Второй – крепкий, в выгоревшей тельняшке, – правил рулём. </w:t>
      </w:r>
    </w:p>
    <w:p w14:paraId="41C8796C" w14:textId="77777777" w:rsidR="00880FF6" w:rsidRPr="007A2EA2" w:rsidRDefault="00880FF6" w:rsidP="00880FF6">
      <w:pPr>
        <w:spacing w:after="0" w:line="240" w:lineRule="auto"/>
        <w:ind w:firstLine="708"/>
        <w:jc w:val="both"/>
        <w:rPr>
          <w:rFonts w:ascii="Times New Roman" w:hAnsi="Times New Roman" w:cs="Times New Roman"/>
          <w:sz w:val="24"/>
          <w:szCs w:val="24"/>
        </w:rPr>
      </w:pPr>
      <w:r w:rsidRPr="007A2EA2">
        <w:rPr>
          <w:rFonts w:ascii="Times New Roman" w:hAnsi="Times New Roman" w:cs="Times New Roman"/>
          <w:sz w:val="24"/>
          <w:szCs w:val="24"/>
        </w:rPr>
        <w:t xml:space="preserve">– Больно? – спросил «морячок». </w:t>
      </w:r>
    </w:p>
    <w:p w14:paraId="42E6F768" w14:textId="77777777" w:rsidR="00880FF6" w:rsidRPr="007A2EA2" w:rsidRDefault="00880FF6" w:rsidP="00880FF6">
      <w:pPr>
        <w:spacing w:after="0" w:line="240" w:lineRule="auto"/>
        <w:ind w:firstLine="708"/>
        <w:jc w:val="both"/>
        <w:rPr>
          <w:rFonts w:ascii="Times New Roman" w:hAnsi="Times New Roman" w:cs="Times New Roman"/>
          <w:sz w:val="24"/>
          <w:szCs w:val="24"/>
        </w:rPr>
      </w:pPr>
      <w:r w:rsidRPr="007A2EA2">
        <w:rPr>
          <w:rFonts w:ascii="Times New Roman" w:hAnsi="Times New Roman" w:cs="Times New Roman"/>
          <w:sz w:val="24"/>
          <w:szCs w:val="24"/>
        </w:rPr>
        <w:t xml:space="preserve">– Терпимо, – ответил я. </w:t>
      </w:r>
    </w:p>
    <w:p w14:paraId="31AE1C16" w14:textId="77777777" w:rsidR="00880FF6" w:rsidRPr="007A2EA2" w:rsidRDefault="00880FF6" w:rsidP="00880FF6">
      <w:pPr>
        <w:spacing w:after="0" w:line="240" w:lineRule="auto"/>
        <w:ind w:firstLine="708"/>
        <w:jc w:val="both"/>
        <w:rPr>
          <w:rFonts w:ascii="Times New Roman" w:hAnsi="Times New Roman" w:cs="Times New Roman"/>
          <w:sz w:val="24"/>
          <w:szCs w:val="24"/>
        </w:rPr>
      </w:pPr>
      <w:r w:rsidRPr="007A2EA2">
        <w:rPr>
          <w:rFonts w:ascii="Times New Roman" w:hAnsi="Times New Roman" w:cs="Times New Roman"/>
          <w:sz w:val="24"/>
          <w:szCs w:val="24"/>
        </w:rPr>
        <w:t xml:space="preserve">– Да вы присаживайтесь, – предложил рыжий. – Я Женя. Его Славой зовут. А вас как? </w:t>
      </w:r>
    </w:p>
    <w:p w14:paraId="7F784085" w14:textId="77777777" w:rsidR="00880FF6" w:rsidRPr="007A2EA2" w:rsidRDefault="00880FF6" w:rsidP="00880FF6">
      <w:pPr>
        <w:spacing w:after="0" w:line="240" w:lineRule="auto"/>
        <w:ind w:firstLine="708"/>
        <w:jc w:val="both"/>
        <w:rPr>
          <w:rFonts w:ascii="Times New Roman" w:hAnsi="Times New Roman" w:cs="Times New Roman"/>
          <w:sz w:val="24"/>
          <w:szCs w:val="24"/>
        </w:rPr>
      </w:pPr>
      <w:r w:rsidRPr="007A2EA2">
        <w:rPr>
          <w:rFonts w:ascii="Times New Roman" w:hAnsi="Times New Roman" w:cs="Times New Roman"/>
          <w:sz w:val="24"/>
          <w:szCs w:val="24"/>
        </w:rPr>
        <w:t xml:space="preserve">– Волшебник, – представился я.  </w:t>
      </w:r>
    </w:p>
    <w:p w14:paraId="435027ED" w14:textId="77777777" w:rsidR="00880FF6" w:rsidRPr="007A2EA2" w:rsidRDefault="00880FF6" w:rsidP="00880FF6">
      <w:pPr>
        <w:spacing w:after="0" w:line="240" w:lineRule="auto"/>
        <w:ind w:firstLine="708"/>
        <w:jc w:val="both"/>
        <w:rPr>
          <w:rFonts w:ascii="Times New Roman" w:hAnsi="Times New Roman" w:cs="Times New Roman"/>
          <w:sz w:val="24"/>
          <w:szCs w:val="24"/>
        </w:rPr>
      </w:pPr>
      <w:r w:rsidRPr="007A2EA2">
        <w:rPr>
          <w:rFonts w:ascii="Times New Roman" w:hAnsi="Times New Roman" w:cs="Times New Roman"/>
          <w:sz w:val="24"/>
          <w:szCs w:val="24"/>
        </w:rPr>
        <w:t xml:space="preserve">Мальчишки заулыбались. </w:t>
      </w:r>
    </w:p>
    <w:p w14:paraId="75188171" w14:textId="77777777" w:rsidR="00880FF6" w:rsidRPr="007A2EA2" w:rsidRDefault="00880FF6" w:rsidP="00880FF6">
      <w:pPr>
        <w:spacing w:after="0" w:line="240" w:lineRule="auto"/>
        <w:ind w:firstLine="708"/>
        <w:jc w:val="both"/>
        <w:rPr>
          <w:rFonts w:ascii="Times New Roman" w:hAnsi="Times New Roman" w:cs="Times New Roman"/>
          <w:sz w:val="24"/>
          <w:szCs w:val="24"/>
        </w:rPr>
      </w:pPr>
      <w:r w:rsidRPr="007A2EA2">
        <w:rPr>
          <w:rFonts w:ascii="Times New Roman" w:hAnsi="Times New Roman" w:cs="Times New Roman"/>
          <w:sz w:val="24"/>
          <w:szCs w:val="24"/>
        </w:rPr>
        <w:lastRenderedPageBreak/>
        <w:t xml:space="preserve">– Вы нас за маленьких-то не считайте, – сказал Слава. </w:t>
      </w:r>
    </w:p>
    <w:p w14:paraId="482ABDCB" w14:textId="77777777" w:rsidR="00880FF6" w:rsidRPr="007A2EA2" w:rsidRDefault="00880FF6" w:rsidP="00880FF6">
      <w:pPr>
        <w:spacing w:after="0" w:line="240" w:lineRule="auto"/>
        <w:ind w:firstLine="708"/>
        <w:jc w:val="both"/>
        <w:rPr>
          <w:rFonts w:ascii="Times New Roman" w:hAnsi="Times New Roman" w:cs="Times New Roman"/>
          <w:sz w:val="24"/>
          <w:szCs w:val="24"/>
        </w:rPr>
      </w:pPr>
      <w:r w:rsidRPr="007A2EA2">
        <w:rPr>
          <w:rFonts w:ascii="Times New Roman" w:hAnsi="Times New Roman" w:cs="Times New Roman"/>
          <w:sz w:val="24"/>
          <w:szCs w:val="24"/>
        </w:rPr>
        <w:t xml:space="preserve">– Откройтесь, – предложил Женя. – Только нам. </w:t>
      </w:r>
    </w:p>
    <w:p w14:paraId="2ABFE466" w14:textId="77777777" w:rsidR="00880FF6" w:rsidRPr="007A2EA2" w:rsidRDefault="00880FF6" w:rsidP="00880FF6">
      <w:pPr>
        <w:spacing w:after="0" w:line="240" w:lineRule="auto"/>
        <w:ind w:firstLine="708"/>
        <w:jc w:val="both"/>
        <w:rPr>
          <w:rFonts w:ascii="Times New Roman" w:hAnsi="Times New Roman" w:cs="Times New Roman"/>
          <w:sz w:val="24"/>
          <w:szCs w:val="24"/>
        </w:rPr>
      </w:pPr>
      <w:r w:rsidRPr="007A2EA2">
        <w:rPr>
          <w:rFonts w:ascii="Times New Roman" w:hAnsi="Times New Roman" w:cs="Times New Roman"/>
          <w:sz w:val="24"/>
          <w:szCs w:val="24"/>
        </w:rPr>
        <w:t xml:space="preserve">– В чём? – улыбнулся я.– В чём мне открыться? </w:t>
      </w:r>
    </w:p>
    <w:p w14:paraId="1EA9D3C1" w14:textId="77777777" w:rsidR="00880FF6" w:rsidRPr="007A2EA2" w:rsidRDefault="00880FF6" w:rsidP="00880FF6">
      <w:pPr>
        <w:spacing w:after="0" w:line="240" w:lineRule="auto"/>
        <w:ind w:firstLine="708"/>
        <w:jc w:val="both"/>
        <w:rPr>
          <w:rFonts w:ascii="Times New Roman" w:hAnsi="Times New Roman" w:cs="Times New Roman"/>
          <w:sz w:val="24"/>
          <w:szCs w:val="24"/>
        </w:rPr>
      </w:pPr>
      <w:r w:rsidRPr="007A2EA2">
        <w:rPr>
          <w:rFonts w:ascii="Times New Roman" w:hAnsi="Times New Roman" w:cs="Times New Roman"/>
          <w:sz w:val="24"/>
          <w:szCs w:val="24"/>
        </w:rPr>
        <w:t>– Давно на Земле? Откуда прибыли? Честно, мы никому не расскажем.</w:t>
      </w:r>
    </w:p>
    <w:p w14:paraId="742D5D84" w14:textId="77777777" w:rsidR="00880FF6" w:rsidRPr="007A2EA2" w:rsidRDefault="00880FF6" w:rsidP="00880FF6">
      <w:pPr>
        <w:spacing w:after="0" w:line="240" w:lineRule="auto"/>
        <w:ind w:firstLine="708"/>
        <w:jc w:val="both"/>
        <w:rPr>
          <w:rFonts w:ascii="Times New Roman" w:hAnsi="Times New Roman" w:cs="Times New Roman"/>
          <w:sz w:val="24"/>
          <w:szCs w:val="24"/>
        </w:rPr>
      </w:pPr>
      <w:r w:rsidRPr="007A2EA2">
        <w:rPr>
          <w:rFonts w:ascii="Times New Roman" w:hAnsi="Times New Roman" w:cs="Times New Roman"/>
          <w:sz w:val="24"/>
          <w:szCs w:val="24"/>
        </w:rPr>
        <w:t xml:space="preserve">– На Земле я уже несколько тысяч лет живу, – ответил я. – Коренной житель. Сказки-то читаете? </w:t>
      </w:r>
    </w:p>
    <w:p w14:paraId="0B6978F5" w14:textId="77777777" w:rsidR="00880FF6" w:rsidRPr="007A2EA2" w:rsidRDefault="00880FF6" w:rsidP="00880FF6">
      <w:pPr>
        <w:spacing w:after="0" w:line="240" w:lineRule="auto"/>
        <w:ind w:firstLine="708"/>
        <w:jc w:val="both"/>
        <w:rPr>
          <w:rFonts w:ascii="Times New Roman" w:hAnsi="Times New Roman" w:cs="Times New Roman"/>
          <w:sz w:val="24"/>
          <w:szCs w:val="24"/>
        </w:rPr>
      </w:pPr>
      <w:r w:rsidRPr="007A2EA2">
        <w:rPr>
          <w:rFonts w:ascii="Times New Roman" w:hAnsi="Times New Roman" w:cs="Times New Roman"/>
          <w:sz w:val="24"/>
          <w:szCs w:val="24"/>
        </w:rPr>
        <w:t xml:space="preserve">– Не-а, – мотнул головой Слава. – Мы больше фантастику, – сказал Женя. </w:t>
      </w:r>
    </w:p>
    <w:p w14:paraId="685206F9" w14:textId="77777777" w:rsidR="00880FF6" w:rsidRPr="007A2EA2" w:rsidRDefault="00880FF6" w:rsidP="00880FF6">
      <w:pPr>
        <w:spacing w:after="0" w:line="240" w:lineRule="auto"/>
        <w:ind w:firstLine="708"/>
        <w:jc w:val="both"/>
        <w:rPr>
          <w:rFonts w:ascii="Times New Roman" w:hAnsi="Times New Roman" w:cs="Times New Roman"/>
          <w:sz w:val="24"/>
          <w:szCs w:val="24"/>
        </w:rPr>
      </w:pPr>
      <w:r w:rsidRPr="007A2EA2">
        <w:rPr>
          <w:rFonts w:ascii="Times New Roman" w:hAnsi="Times New Roman" w:cs="Times New Roman"/>
          <w:sz w:val="24"/>
          <w:szCs w:val="24"/>
        </w:rPr>
        <w:t xml:space="preserve">– Мы понимаем... – Он глубоко вздохнул. – Земляне не созрели для контакта. </w:t>
      </w:r>
    </w:p>
    <w:p w14:paraId="2DE27299" w14:textId="77777777" w:rsidR="00880FF6" w:rsidRPr="007A2EA2" w:rsidRDefault="00880FF6" w:rsidP="00880FF6">
      <w:pPr>
        <w:spacing w:after="0" w:line="240" w:lineRule="auto"/>
        <w:ind w:firstLine="708"/>
        <w:jc w:val="both"/>
        <w:rPr>
          <w:rFonts w:ascii="Times New Roman" w:hAnsi="Times New Roman" w:cs="Times New Roman"/>
          <w:sz w:val="24"/>
          <w:szCs w:val="24"/>
        </w:rPr>
      </w:pPr>
      <w:r w:rsidRPr="007A2EA2">
        <w:rPr>
          <w:rFonts w:ascii="Times New Roman" w:hAnsi="Times New Roman" w:cs="Times New Roman"/>
          <w:sz w:val="24"/>
          <w:szCs w:val="24"/>
        </w:rPr>
        <w:t xml:space="preserve">– Ребята! – возмутился я. – Волшебник я! Земной! </w:t>
      </w:r>
    </w:p>
    <w:p w14:paraId="63531FE3" w14:textId="77777777" w:rsidR="00880FF6" w:rsidRPr="007A2EA2" w:rsidRDefault="00880FF6" w:rsidP="00880FF6">
      <w:pPr>
        <w:spacing w:after="0" w:line="240" w:lineRule="auto"/>
        <w:ind w:firstLine="708"/>
        <w:jc w:val="both"/>
        <w:rPr>
          <w:rFonts w:ascii="Times New Roman" w:hAnsi="Times New Roman" w:cs="Times New Roman"/>
          <w:sz w:val="24"/>
          <w:szCs w:val="24"/>
        </w:rPr>
      </w:pPr>
      <w:r w:rsidRPr="007A2EA2">
        <w:rPr>
          <w:rFonts w:ascii="Times New Roman" w:hAnsi="Times New Roman" w:cs="Times New Roman"/>
          <w:sz w:val="24"/>
          <w:szCs w:val="24"/>
        </w:rPr>
        <w:t xml:space="preserve">– Да-да, – протянул Слава. – У вас хорошая маскировка. </w:t>
      </w:r>
    </w:p>
    <w:p w14:paraId="06FB2C2C" w14:textId="77777777" w:rsidR="00880FF6" w:rsidRPr="007A2EA2" w:rsidRDefault="00880FF6" w:rsidP="00880FF6">
      <w:pPr>
        <w:spacing w:after="0" w:line="240" w:lineRule="auto"/>
        <w:ind w:firstLine="708"/>
        <w:jc w:val="both"/>
        <w:rPr>
          <w:rFonts w:ascii="Times New Roman" w:hAnsi="Times New Roman" w:cs="Times New Roman"/>
          <w:sz w:val="24"/>
          <w:szCs w:val="24"/>
        </w:rPr>
      </w:pPr>
      <w:r w:rsidRPr="007A2EA2">
        <w:rPr>
          <w:rFonts w:ascii="Times New Roman" w:hAnsi="Times New Roman" w:cs="Times New Roman"/>
          <w:sz w:val="24"/>
          <w:szCs w:val="24"/>
        </w:rPr>
        <w:t xml:space="preserve">– Я сейчас докажу вам, – твёрдо сказал я. Превратился в чёрного кота и для верности пару раз мяукнул. </w:t>
      </w:r>
    </w:p>
    <w:p w14:paraId="6CDA4C41" w14:textId="77777777" w:rsidR="00880FF6" w:rsidRPr="007A2EA2" w:rsidRDefault="00880FF6" w:rsidP="00880FF6">
      <w:pPr>
        <w:spacing w:after="0" w:line="240" w:lineRule="auto"/>
        <w:ind w:firstLine="708"/>
        <w:jc w:val="both"/>
        <w:rPr>
          <w:rFonts w:ascii="Times New Roman" w:hAnsi="Times New Roman" w:cs="Times New Roman"/>
          <w:sz w:val="24"/>
          <w:szCs w:val="24"/>
        </w:rPr>
      </w:pPr>
      <w:r w:rsidRPr="007A2EA2">
        <w:rPr>
          <w:rFonts w:ascii="Times New Roman" w:hAnsi="Times New Roman" w:cs="Times New Roman"/>
          <w:sz w:val="24"/>
          <w:szCs w:val="24"/>
        </w:rPr>
        <w:t xml:space="preserve">– Перевоплощение, – уныло сказал Женя. </w:t>
      </w:r>
    </w:p>
    <w:p w14:paraId="0DAC4344" w14:textId="77777777" w:rsidR="00880FF6" w:rsidRPr="007A2EA2" w:rsidRDefault="00880FF6" w:rsidP="00880FF6">
      <w:pPr>
        <w:spacing w:after="0" w:line="240" w:lineRule="auto"/>
        <w:ind w:firstLine="708"/>
        <w:jc w:val="both"/>
        <w:rPr>
          <w:rFonts w:ascii="Times New Roman" w:hAnsi="Times New Roman" w:cs="Times New Roman"/>
          <w:sz w:val="24"/>
          <w:szCs w:val="24"/>
        </w:rPr>
      </w:pPr>
      <w:r w:rsidRPr="007A2EA2">
        <w:rPr>
          <w:rFonts w:ascii="Times New Roman" w:hAnsi="Times New Roman" w:cs="Times New Roman"/>
          <w:sz w:val="24"/>
          <w:szCs w:val="24"/>
        </w:rPr>
        <w:t xml:space="preserve">– В фантастике давно встречается, – подтвердил Слава. </w:t>
      </w:r>
    </w:p>
    <w:p w14:paraId="249D3FAD" w14:textId="77777777" w:rsidR="00880FF6" w:rsidRPr="007A2EA2" w:rsidRDefault="00880FF6" w:rsidP="00880FF6">
      <w:pPr>
        <w:spacing w:after="0" w:line="240" w:lineRule="auto"/>
        <w:ind w:firstLine="708"/>
        <w:jc w:val="both"/>
        <w:rPr>
          <w:rFonts w:ascii="Times New Roman" w:hAnsi="Times New Roman" w:cs="Times New Roman"/>
          <w:sz w:val="24"/>
          <w:szCs w:val="24"/>
        </w:rPr>
      </w:pPr>
      <w:r w:rsidRPr="007A2EA2">
        <w:rPr>
          <w:rFonts w:ascii="Times New Roman" w:hAnsi="Times New Roman" w:cs="Times New Roman"/>
          <w:sz w:val="24"/>
          <w:szCs w:val="24"/>
        </w:rPr>
        <w:t xml:space="preserve">– Хорошо. Смотрите! </w:t>
      </w:r>
    </w:p>
    <w:p w14:paraId="3FA09DA0" w14:textId="77777777" w:rsidR="00880FF6" w:rsidRPr="007A2EA2" w:rsidRDefault="00880FF6" w:rsidP="00880FF6">
      <w:pPr>
        <w:spacing w:after="0" w:line="240" w:lineRule="auto"/>
        <w:ind w:firstLine="708"/>
        <w:jc w:val="both"/>
        <w:rPr>
          <w:rFonts w:ascii="Times New Roman" w:hAnsi="Times New Roman" w:cs="Times New Roman"/>
          <w:sz w:val="24"/>
          <w:szCs w:val="24"/>
        </w:rPr>
      </w:pPr>
      <w:r w:rsidRPr="007A2EA2">
        <w:rPr>
          <w:rFonts w:ascii="Times New Roman" w:hAnsi="Times New Roman" w:cs="Times New Roman"/>
          <w:sz w:val="24"/>
          <w:szCs w:val="24"/>
        </w:rPr>
        <w:t xml:space="preserve">Я поднялся в воздух метров на тридцать. Сделав над речкой круг, вернулся на скамейку: </w:t>
      </w:r>
    </w:p>
    <w:p w14:paraId="0FCBCB6F" w14:textId="77777777" w:rsidR="00880FF6" w:rsidRPr="007A2EA2" w:rsidRDefault="00880FF6" w:rsidP="00880FF6">
      <w:pPr>
        <w:spacing w:after="0" w:line="240" w:lineRule="auto"/>
        <w:ind w:firstLine="708"/>
        <w:jc w:val="both"/>
        <w:rPr>
          <w:rFonts w:ascii="Times New Roman" w:hAnsi="Times New Roman" w:cs="Times New Roman"/>
          <w:sz w:val="24"/>
          <w:szCs w:val="24"/>
        </w:rPr>
      </w:pPr>
      <w:r w:rsidRPr="007A2EA2">
        <w:rPr>
          <w:rFonts w:ascii="Times New Roman" w:hAnsi="Times New Roman" w:cs="Times New Roman"/>
          <w:sz w:val="24"/>
          <w:szCs w:val="24"/>
        </w:rPr>
        <w:t xml:space="preserve">– Антигравитация, – протянул Женя. – Так из какой вы системы? Сириус? Альфа Центавра? Альдебаран?.. </w:t>
      </w:r>
    </w:p>
    <w:p w14:paraId="18481FAB" w14:textId="77777777" w:rsidR="00880FF6" w:rsidRPr="007A2EA2" w:rsidRDefault="00880FF6" w:rsidP="00880FF6">
      <w:pPr>
        <w:spacing w:after="0" w:line="240" w:lineRule="auto"/>
        <w:ind w:firstLine="708"/>
        <w:jc w:val="both"/>
        <w:rPr>
          <w:rFonts w:ascii="Times New Roman" w:hAnsi="Times New Roman" w:cs="Times New Roman"/>
          <w:sz w:val="24"/>
          <w:szCs w:val="24"/>
        </w:rPr>
      </w:pPr>
      <w:r w:rsidRPr="007A2EA2">
        <w:rPr>
          <w:rFonts w:ascii="Times New Roman" w:hAnsi="Times New Roman" w:cs="Times New Roman"/>
          <w:sz w:val="24"/>
          <w:szCs w:val="24"/>
        </w:rPr>
        <w:t xml:space="preserve">Я исчез и тут же появился на берегу речки. Потом снова возник на скамейке. </w:t>
      </w:r>
    </w:p>
    <w:p w14:paraId="21F39B65" w14:textId="77777777" w:rsidR="00880FF6" w:rsidRPr="007A2EA2" w:rsidRDefault="00880FF6" w:rsidP="00880FF6">
      <w:pPr>
        <w:spacing w:after="0" w:line="240" w:lineRule="auto"/>
        <w:ind w:firstLine="708"/>
        <w:jc w:val="both"/>
        <w:rPr>
          <w:rFonts w:ascii="Times New Roman" w:hAnsi="Times New Roman" w:cs="Times New Roman"/>
          <w:sz w:val="24"/>
          <w:szCs w:val="24"/>
        </w:rPr>
      </w:pPr>
      <w:r w:rsidRPr="007A2EA2">
        <w:rPr>
          <w:rFonts w:ascii="Times New Roman" w:hAnsi="Times New Roman" w:cs="Times New Roman"/>
          <w:sz w:val="24"/>
          <w:szCs w:val="24"/>
        </w:rPr>
        <w:t xml:space="preserve">– Телепортация, – объяснил Женя. </w:t>
      </w:r>
    </w:p>
    <w:p w14:paraId="199D34FB" w14:textId="77777777" w:rsidR="00880FF6" w:rsidRPr="007A2EA2" w:rsidRDefault="00880FF6" w:rsidP="00880FF6">
      <w:pPr>
        <w:spacing w:after="0" w:line="240" w:lineRule="auto"/>
        <w:ind w:firstLine="708"/>
        <w:jc w:val="both"/>
        <w:rPr>
          <w:rFonts w:ascii="Times New Roman" w:hAnsi="Times New Roman" w:cs="Times New Roman"/>
          <w:sz w:val="24"/>
          <w:szCs w:val="24"/>
        </w:rPr>
      </w:pPr>
      <w:r w:rsidRPr="007A2EA2">
        <w:rPr>
          <w:rFonts w:ascii="Times New Roman" w:hAnsi="Times New Roman" w:cs="Times New Roman"/>
          <w:sz w:val="24"/>
          <w:szCs w:val="24"/>
        </w:rPr>
        <w:t xml:space="preserve">– Мгновенное перемещение, – перевёл Слава. – Старо и знакомо. </w:t>
      </w:r>
    </w:p>
    <w:p w14:paraId="3F063901" w14:textId="77777777" w:rsidR="00880FF6" w:rsidRPr="007A2EA2" w:rsidRDefault="00880FF6" w:rsidP="00880FF6">
      <w:pPr>
        <w:spacing w:after="0" w:line="240" w:lineRule="auto"/>
        <w:ind w:firstLine="708"/>
        <w:jc w:val="both"/>
        <w:rPr>
          <w:rFonts w:ascii="Times New Roman" w:hAnsi="Times New Roman" w:cs="Times New Roman"/>
          <w:sz w:val="24"/>
          <w:szCs w:val="24"/>
        </w:rPr>
      </w:pPr>
      <w:r w:rsidRPr="007A2EA2">
        <w:rPr>
          <w:rFonts w:ascii="Times New Roman" w:hAnsi="Times New Roman" w:cs="Times New Roman"/>
          <w:sz w:val="24"/>
          <w:szCs w:val="24"/>
        </w:rPr>
        <w:t xml:space="preserve">– Погоду только не трогайте, – предупредил меня Женя. – А то напустите дождя, сохни потом. </w:t>
      </w:r>
    </w:p>
    <w:p w14:paraId="6CC5C190" w14:textId="77777777" w:rsidR="00880FF6" w:rsidRPr="007A2EA2" w:rsidRDefault="00880FF6" w:rsidP="00880FF6">
      <w:pPr>
        <w:spacing w:after="0" w:line="240" w:lineRule="auto"/>
        <w:ind w:firstLine="708"/>
        <w:jc w:val="both"/>
        <w:rPr>
          <w:rFonts w:ascii="Times New Roman" w:hAnsi="Times New Roman" w:cs="Times New Roman"/>
          <w:sz w:val="24"/>
          <w:szCs w:val="24"/>
        </w:rPr>
      </w:pPr>
      <w:r w:rsidRPr="007A2EA2">
        <w:rPr>
          <w:rFonts w:ascii="Times New Roman" w:hAnsi="Times New Roman" w:cs="Times New Roman"/>
          <w:sz w:val="24"/>
          <w:szCs w:val="24"/>
        </w:rPr>
        <w:t xml:space="preserve">Я лихорадочно соображал, что ещё сделать. Волшебник я, в конце концов, или нет?!  </w:t>
      </w:r>
    </w:p>
    <w:p w14:paraId="799FA838" w14:textId="77777777" w:rsidR="00880FF6" w:rsidRPr="007A2EA2" w:rsidRDefault="00880FF6" w:rsidP="00880FF6">
      <w:pPr>
        <w:spacing w:after="0" w:line="240" w:lineRule="auto"/>
        <w:ind w:firstLine="708"/>
        <w:jc w:val="both"/>
        <w:rPr>
          <w:rFonts w:ascii="Times New Roman" w:hAnsi="Times New Roman" w:cs="Times New Roman"/>
          <w:sz w:val="24"/>
          <w:szCs w:val="24"/>
        </w:rPr>
      </w:pPr>
      <w:r w:rsidRPr="007A2EA2">
        <w:rPr>
          <w:rFonts w:ascii="Times New Roman" w:hAnsi="Times New Roman" w:cs="Times New Roman"/>
          <w:sz w:val="24"/>
          <w:szCs w:val="24"/>
        </w:rPr>
        <w:t xml:space="preserve">– Хоп!.. – И я протянул мальчишкам дюжину книжек из «Библиотеки фантастики». – Дарю!  </w:t>
      </w:r>
    </w:p>
    <w:p w14:paraId="7D0576BC" w14:textId="77777777" w:rsidR="00880FF6" w:rsidRPr="007A2EA2" w:rsidRDefault="00880FF6" w:rsidP="00880FF6">
      <w:pPr>
        <w:spacing w:after="0" w:line="240" w:lineRule="auto"/>
        <w:ind w:firstLine="708"/>
        <w:jc w:val="both"/>
        <w:rPr>
          <w:rFonts w:ascii="Times New Roman" w:hAnsi="Times New Roman" w:cs="Times New Roman"/>
          <w:sz w:val="24"/>
          <w:szCs w:val="24"/>
        </w:rPr>
      </w:pPr>
      <w:r w:rsidRPr="007A2EA2">
        <w:rPr>
          <w:rFonts w:ascii="Times New Roman" w:hAnsi="Times New Roman" w:cs="Times New Roman"/>
          <w:sz w:val="24"/>
          <w:szCs w:val="24"/>
        </w:rPr>
        <w:t xml:space="preserve">Их глаза загорелись радостью. </w:t>
      </w:r>
    </w:p>
    <w:p w14:paraId="55A8F704" w14:textId="77777777" w:rsidR="00880FF6" w:rsidRPr="007A2EA2" w:rsidRDefault="00880FF6" w:rsidP="00880FF6">
      <w:pPr>
        <w:spacing w:after="0" w:line="240" w:lineRule="auto"/>
        <w:ind w:firstLine="708"/>
        <w:jc w:val="both"/>
        <w:rPr>
          <w:rFonts w:ascii="Times New Roman" w:hAnsi="Times New Roman" w:cs="Times New Roman"/>
          <w:sz w:val="24"/>
          <w:szCs w:val="24"/>
        </w:rPr>
      </w:pPr>
      <w:r w:rsidRPr="007A2EA2">
        <w:rPr>
          <w:rFonts w:ascii="Times New Roman" w:hAnsi="Times New Roman" w:cs="Times New Roman"/>
          <w:sz w:val="24"/>
          <w:szCs w:val="24"/>
        </w:rPr>
        <w:t xml:space="preserve">– Да, на это способен только волшебник, – сказал Слава. </w:t>
      </w:r>
    </w:p>
    <w:p w14:paraId="4E1943DF" w14:textId="77777777" w:rsidR="00880FF6" w:rsidRPr="007A2EA2" w:rsidRDefault="00880FF6" w:rsidP="00880FF6">
      <w:pPr>
        <w:spacing w:after="0" w:line="240" w:lineRule="auto"/>
        <w:ind w:firstLine="708"/>
        <w:jc w:val="both"/>
        <w:rPr>
          <w:rFonts w:ascii="Times New Roman" w:hAnsi="Times New Roman" w:cs="Times New Roman"/>
          <w:sz w:val="24"/>
          <w:szCs w:val="24"/>
        </w:rPr>
      </w:pPr>
      <w:r w:rsidRPr="007A2EA2">
        <w:rPr>
          <w:rFonts w:ascii="Times New Roman" w:hAnsi="Times New Roman" w:cs="Times New Roman"/>
          <w:sz w:val="24"/>
          <w:szCs w:val="24"/>
        </w:rPr>
        <w:t xml:space="preserve">Но я ещё не разучился читать мысли. Из благодарности за книжки они сделали вид, что поверили мне. А я сделал вид, что поверил им. Что ж, не худший вариант для прощания. </w:t>
      </w:r>
    </w:p>
    <w:p w14:paraId="3A4D9FAC" w14:textId="77777777" w:rsidR="00880FF6" w:rsidRPr="007A2EA2" w:rsidRDefault="00880FF6" w:rsidP="00880FF6">
      <w:pPr>
        <w:spacing w:after="0" w:line="240" w:lineRule="auto"/>
        <w:ind w:firstLine="708"/>
        <w:jc w:val="both"/>
        <w:rPr>
          <w:rFonts w:ascii="Times New Roman" w:hAnsi="Times New Roman" w:cs="Times New Roman"/>
          <w:sz w:val="24"/>
          <w:szCs w:val="24"/>
        </w:rPr>
      </w:pPr>
      <w:r w:rsidRPr="007A2EA2">
        <w:rPr>
          <w:rFonts w:ascii="Times New Roman" w:hAnsi="Times New Roman" w:cs="Times New Roman"/>
          <w:sz w:val="24"/>
          <w:szCs w:val="24"/>
        </w:rPr>
        <w:t xml:space="preserve">Я помахал им рукой и полетел дальше. </w:t>
      </w:r>
    </w:p>
    <w:p w14:paraId="4EF36545" w14:textId="77777777" w:rsidR="00880FF6" w:rsidRPr="007A2EA2" w:rsidRDefault="00880FF6" w:rsidP="00880FF6">
      <w:pPr>
        <w:spacing w:after="0" w:line="240" w:lineRule="auto"/>
        <w:ind w:firstLine="708"/>
        <w:jc w:val="right"/>
        <w:rPr>
          <w:rFonts w:ascii="Times New Roman" w:hAnsi="Times New Roman" w:cs="Times New Roman"/>
          <w:sz w:val="24"/>
          <w:szCs w:val="24"/>
        </w:rPr>
      </w:pPr>
      <w:r w:rsidRPr="007A2EA2">
        <w:rPr>
          <w:rFonts w:ascii="Times New Roman" w:hAnsi="Times New Roman" w:cs="Times New Roman"/>
          <w:sz w:val="24"/>
          <w:szCs w:val="24"/>
        </w:rPr>
        <w:t>(По Р. Кутовому)</w:t>
      </w:r>
    </w:p>
    <w:p w14:paraId="6A80F576" w14:textId="77777777" w:rsidR="00880FF6" w:rsidRPr="007A2EA2" w:rsidRDefault="00880FF6" w:rsidP="00880FF6">
      <w:pPr>
        <w:spacing w:after="0" w:line="240" w:lineRule="auto"/>
        <w:ind w:firstLine="708"/>
        <w:jc w:val="right"/>
        <w:rPr>
          <w:rFonts w:ascii="Times New Roman" w:hAnsi="Times New Roman" w:cs="Times New Roman"/>
          <w:sz w:val="24"/>
          <w:szCs w:val="24"/>
        </w:rPr>
      </w:pPr>
    </w:p>
    <w:p w14:paraId="70559132" w14:textId="77777777" w:rsidR="00880FF6" w:rsidRPr="007A2EA2" w:rsidRDefault="00880FF6" w:rsidP="00880FF6">
      <w:pPr>
        <w:spacing w:after="0" w:line="240" w:lineRule="auto"/>
        <w:jc w:val="both"/>
        <w:rPr>
          <w:rFonts w:ascii="Times New Roman" w:hAnsi="Times New Roman" w:cs="Times New Roman"/>
          <w:i/>
          <w:sz w:val="24"/>
          <w:szCs w:val="24"/>
        </w:rPr>
      </w:pPr>
      <w:r w:rsidRPr="007A2EA2">
        <w:rPr>
          <w:rFonts w:ascii="Times New Roman" w:hAnsi="Times New Roman" w:cs="Times New Roman"/>
          <w:i/>
          <w:sz w:val="24"/>
          <w:szCs w:val="24"/>
        </w:rPr>
        <w:t>Выполните задания по прочитанному тексту.</w:t>
      </w:r>
    </w:p>
    <w:p w14:paraId="1DB0297F" w14:textId="77777777" w:rsidR="00880FF6" w:rsidRPr="007A2EA2" w:rsidRDefault="00880FF6" w:rsidP="00880FF6">
      <w:pPr>
        <w:spacing w:after="0" w:line="240" w:lineRule="auto"/>
        <w:jc w:val="both"/>
        <w:rPr>
          <w:rFonts w:ascii="Times New Roman" w:hAnsi="Times New Roman" w:cs="Times New Roman"/>
          <w:i/>
          <w:sz w:val="24"/>
          <w:szCs w:val="24"/>
        </w:rPr>
      </w:pPr>
    </w:p>
    <w:p w14:paraId="0A34AA35" w14:textId="77777777" w:rsidR="00880FF6" w:rsidRPr="007A2EA2" w:rsidRDefault="00880FF6" w:rsidP="00B25504">
      <w:pPr>
        <w:pStyle w:val="a5"/>
        <w:numPr>
          <w:ilvl w:val="0"/>
          <w:numId w:val="4"/>
        </w:numPr>
        <w:spacing w:after="0"/>
        <w:jc w:val="both"/>
      </w:pPr>
      <w:r w:rsidRPr="007A2EA2">
        <w:t>Как вы считаете, был ли главный герой действительно волшебником? Ответьте ДА или НЕТ и объясните свою точку зрения, опираясь на текст.</w:t>
      </w:r>
    </w:p>
    <w:p w14:paraId="21726828" w14:textId="77777777" w:rsidR="00880FF6" w:rsidRPr="007A2EA2" w:rsidRDefault="00880FF6" w:rsidP="00880FF6">
      <w:pPr>
        <w:pStyle w:val="a5"/>
        <w:spacing w:after="0"/>
        <w:jc w:val="both"/>
      </w:pPr>
    </w:p>
    <w:p w14:paraId="3D128326" w14:textId="77777777" w:rsidR="00880FF6" w:rsidRPr="007A2EA2" w:rsidRDefault="00880FF6" w:rsidP="00880FF6">
      <w:pPr>
        <w:spacing w:after="0" w:line="240" w:lineRule="auto"/>
        <w:ind w:left="360"/>
        <w:jc w:val="both"/>
        <w:rPr>
          <w:rFonts w:ascii="Times New Roman" w:hAnsi="Times New Roman" w:cs="Times New Roman"/>
          <w:sz w:val="24"/>
          <w:szCs w:val="24"/>
        </w:rPr>
      </w:pPr>
      <w:r w:rsidRPr="007A2EA2">
        <w:rPr>
          <w:rFonts w:ascii="Times New Roman" w:hAnsi="Times New Roman" w:cs="Times New Roman"/>
          <w:sz w:val="24"/>
          <w:szCs w:val="24"/>
        </w:rPr>
        <w:t>_______________________________________________________________________________</w:t>
      </w:r>
    </w:p>
    <w:p w14:paraId="0A3E20A0" w14:textId="77777777" w:rsidR="00880FF6" w:rsidRPr="007A2EA2" w:rsidRDefault="00880FF6" w:rsidP="00880FF6">
      <w:pPr>
        <w:spacing w:after="0" w:line="240" w:lineRule="auto"/>
        <w:jc w:val="both"/>
        <w:rPr>
          <w:rFonts w:ascii="Times New Roman" w:hAnsi="Times New Roman" w:cs="Times New Roman"/>
          <w:i/>
          <w:sz w:val="24"/>
          <w:szCs w:val="24"/>
        </w:rPr>
      </w:pPr>
    </w:p>
    <w:p w14:paraId="0C76491C" w14:textId="77777777" w:rsidR="00880FF6" w:rsidRPr="007A2EA2" w:rsidRDefault="00880FF6" w:rsidP="00B25504">
      <w:pPr>
        <w:pStyle w:val="a5"/>
        <w:numPr>
          <w:ilvl w:val="0"/>
          <w:numId w:val="4"/>
        </w:numPr>
        <w:spacing w:after="0"/>
        <w:jc w:val="both"/>
      </w:pPr>
      <w:r w:rsidRPr="007A2EA2">
        <w:t xml:space="preserve">  Почему Слава и Женя без всякого интереса относятся к тому, что главный герой может летать, исчезать и появляться? Найдите и выпишите из текста реплику Славы или Жени, которая это объясняет.</w:t>
      </w:r>
    </w:p>
    <w:p w14:paraId="30DF6661" w14:textId="77777777" w:rsidR="00880FF6" w:rsidRPr="007A2EA2" w:rsidRDefault="00880FF6" w:rsidP="00880FF6">
      <w:pPr>
        <w:spacing w:after="0" w:line="240" w:lineRule="auto"/>
        <w:ind w:left="426"/>
        <w:rPr>
          <w:rFonts w:ascii="Times New Roman" w:hAnsi="Times New Roman" w:cs="Times New Roman"/>
          <w:sz w:val="24"/>
          <w:szCs w:val="24"/>
        </w:rPr>
      </w:pPr>
      <w:r w:rsidRPr="007A2EA2">
        <w:rPr>
          <w:rFonts w:ascii="Times New Roman" w:hAnsi="Times New Roman" w:cs="Times New Roman"/>
          <w:sz w:val="24"/>
          <w:szCs w:val="24"/>
        </w:rPr>
        <w:t>_______________________________________________________________________________</w:t>
      </w:r>
    </w:p>
    <w:p w14:paraId="05675B5A" w14:textId="77777777" w:rsidR="00880FF6" w:rsidRPr="007A2EA2" w:rsidRDefault="00880FF6" w:rsidP="00B25504">
      <w:pPr>
        <w:pStyle w:val="a5"/>
        <w:numPr>
          <w:ilvl w:val="0"/>
          <w:numId w:val="4"/>
        </w:numPr>
        <w:spacing w:after="0"/>
      </w:pPr>
      <w:r w:rsidRPr="007A2EA2">
        <w:t>За кого приняли главного героя мальчики? Запишите свой ответ полным предложением.</w:t>
      </w:r>
    </w:p>
    <w:p w14:paraId="69284371" w14:textId="77777777" w:rsidR="00880FF6" w:rsidRPr="007A2EA2" w:rsidRDefault="00880FF6" w:rsidP="00880FF6">
      <w:pPr>
        <w:pStyle w:val="a5"/>
        <w:spacing w:after="0"/>
        <w:ind w:left="426"/>
      </w:pPr>
      <w:r w:rsidRPr="007A2EA2">
        <w:t>_______________________________________________________________________________</w:t>
      </w:r>
    </w:p>
    <w:p w14:paraId="48B02549" w14:textId="77777777" w:rsidR="00880FF6" w:rsidRPr="007A2EA2" w:rsidRDefault="00880FF6" w:rsidP="00B25504">
      <w:pPr>
        <w:pStyle w:val="a5"/>
        <w:numPr>
          <w:ilvl w:val="0"/>
          <w:numId w:val="4"/>
        </w:numPr>
        <w:spacing w:after="0"/>
      </w:pPr>
      <w:r w:rsidRPr="007A2EA2">
        <w:lastRenderedPageBreak/>
        <w:t xml:space="preserve">  В тексте рассказчик говорит: «Я лихорадочно соображал, что ещё сделать». Объясните, почему герой произносит эту фразу.</w:t>
      </w:r>
    </w:p>
    <w:p w14:paraId="28933631" w14:textId="77777777" w:rsidR="00880FF6" w:rsidRPr="007A2EA2" w:rsidRDefault="00880FF6" w:rsidP="00880FF6">
      <w:pPr>
        <w:spacing w:after="0" w:line="240" w:lineRule="auto"/>
        <w:ind w:left="360"/>
        <w:rPr>
          <w:rFonts w:ascii="Times New Roman" w:hAnsi="Times New Roman" w:cs="Times New Roman"/>
          <w:sz w:val="24"/>
          <w:szCs w:val="24"/>
        </w:rPr>
      </w:pPr>
      <w:r w:rsidRPr="007A2EA2">
        <w:rPr>
          <w:rFonts w:ascii="Times New Roman" w:hAnsi="Times New Roman" w:cs="Times New Roman"/>
          <w:sz w:val="24"/>
          <w:szCs w:val="24"/>
        </w:rPr>
        <w:t>_______________________________________________________________________________</w:t>
      </w:r>
    </w:p>
    <w:p w14:paraId="3292B305" w14:textId="77777777" w:rsidR="00880FF6" w:rsidRPr="007A2EA2" w:rsidRDefault="00880FF6" w:rsidP="00B25504">
      <w:pPr>
        <w:pStyle w:val="a5"/>
        <w:numPr>
          <w:ilvl w:val="0"/>
          <w:numId w:val="4"/>
        </w:numPr>
        <w:spacing w:after="0"/>
      </w:pPr>
      <w:r w:rsidRPr="007A2EA2">
        <w:t xml:space="preserve">  Почему в конце разговора мальчики всё-таки назвали главного героя волшебником? Отметьте ОДИН правильный ответ. </w:t>
      </w:r>
    </w:p>
    <w:p w14:paraId="40EA89A7" w14:textId="77777777" w:rsidR="00880FF6" w:rsidRPr="007A2EA2" w:rsidRDefault="00880FF6" w:rsidP="00880FF6">
      <w:pPr>
        <w:spacing w:after="0" w:line="240" w:lineRule="auto"/>
        <w:ind w:left="360"/>
        <w:rPr>
          <w:rFonts w:ascii="Times New Roman" w:hAnsi="Times New Roman" w:cs="Times New Roman"/>
          <w:sz w:val="24"/>
          <w:szCs w:val="24"/>
        </w:rPr>
      </w:pPr>
      <w:r w:rsidRPr="007A2EA2">
        <w:rPr>
          <w:rFonts w:ascii="Times New Roman" w:hAnsi="Times New Roman" w:cs="Times New Roman"/>
          <w:sz w:val="24"/>
          <w:szCs w:val="24"/>
        </w:rPr>
        <w:t xml:space="preserve">А. Мальчики наконец удостоверились в его способностях. </w:t>
      </w:r>
    </w:p>
    <w:p w14:paraId="00AFA669" w14:textId="77777777" w:rsidR="00880FF6" w:rsidRPr="007A2EA2" w:rsidRDefault="00880FF6" w:rsidP="00880FF6">
      <w:pPr>
        <w:spacing w:after="0" w:line="240" w:lineRule="auto"/>
        <w:ind w:left="360"/>
        <w:rPr>
          <w:rFonts w:ascii="Times New Roman" w:hAnsi="Times New Roman" w:cs="Times New Roman"/>
          <w:sz w:val="24"/>
          <w:szCs w:val="24"/>
        </w:rPr>
      </w:pPr>
      <w:r w:rsidRPr="007A2EA2">
        <w:rPr>
          <w:rFonts w:ascii="Times New Roman" w:hAnsi="Times New Roman" w:cs="Times New Roman"/>
          <w:sz w:val="24"/>
          <w:szCs w:val="24"/>
        </w:rPr>
        <w:t xml:space="preserve">Б. Женя и Слава выбрали вежливый способ завершить разговор. </w:t>
      </w:r>
    </w:p>
    <w:p w14:paraId="6D8FBC58" w14:textId="77777777" w:rsidR="00880FF6" w:rsidRPr="007A2EA2" w:rsidRDefault="00880FF6" w:rsidP="00880FF6">
      <w:pPr>
        <w:spacing w:after="0" w:line="240" w:lineRule="auto"/>
        <w:ind w:left="360"/>
        <w:rPr>
          <w:rFonts w:ascii="Times New Roman" w:hAnsi="Times New Roman" w:cs="Times New Roman"/>
          <w:sz w:val="24"/>
          <w:szCs w:val="24"/>
        </w:rPr>
      </w:pPr>
      <w:r w:rsidRPr="007A2EA2">
        <w:rPr>
          <w:rFonts w:ascii="Times New Roman" w:hAnsi="Times New Roman" w:cs="Times New Roman"/>
          <w:sz w:val="24"/>
          <w:szCs w:val="24"/>
        </w:rPr>
        <w:t xml:space="preserve">В. Герои таким образом выразили признательность за подарок. </w:t>
      </w:r>
    </w:p>
    <w:p w14:paraId="3E3970A2" w14:textId="77777777" w:rsidR="00880FF6" w:rsidRPr="007A2EA2" w:rsidRDefault="00880FF6" w:rsidP="00880FF6">
      <w:pPr>
        <w:spacing w:after="0" w:line="240" w:lineRule="auto"/>
        <w:ind w:left="360"/>
        <w:rPr>
          <w:rFonts w:ascii="Times New Roman" w:hAnsi="Times New Roman" w:cs="Times New Roman"/>
          <w:sz w:val="24"/>
          <w:szCs w:val="24"/>
        </w:rPr>
      </w:pPr>
      <w:r w:rsidRPr="007A2EA2">
        <w:rPr>
          <w:rFonts w:ascii="Times New Roman" w:hAnsi="Times New Roman" w:cs="Times New Roman"/>
          <w:sz w:val="24"/>
          <w:szCs w:val="24"/>
        </w:rPr>
        <w:t>Г. Ребята «подыграли» собеседнику, чтобы тот не забрал книги.</w:t>
      </w:r>
    </w:p>
    <w:p w14:paraId="3CA2D530" w14:textId="77777777" w:rsidR="00880FF6" w:rsidRPr="007A2EA2" w:rsidRDefault="00880FF6" w:rsidP="00880FF6">
      <w:pPr>
        <w:spacing w:after="0" w:line="240" w:lineRule="auto"/>
        <w:ind w:left="360"/>
        <w:rPr>
          <w:rFonts w:ascii="Times New Roman" w:hAnsi="Times New Roman" w:cs="Times New Roman"/>
          <w:sz w:val="24"/>
          <w:szCs w:val="24"/>
        </w:rPr>
      </w:pPr>
      <w:r w:rsidRPr="007A2EA2">
        <w:rPr>
          <w:rFonts w:ascii="Times New Roman" w:hAnsi="Times New Roman" w:cs="Times New Roman"/>
          <w:sz w:val="24"/>
          <w:szCs w:val="24"/>
        </w:rPr>
        <w:t>________________________________________________________________</w:t>
      </w:r>
    </w:p>
    <w:p w14:paraId="4DD96036" w14:textId="77777777" w:rsidR="00880FF6" w:rsidRPr="007A2EA2" w:rsidRDefault="00880FF6" w:rsidP="00B25504">
      <w:pPr>
        <w:pStyle w:val="a5"/>
        <w:numPr>
          <w:ilvl w:val="0"/>
          <w:numId w:val="4"/>
        </w:numPr>
        <w:spacing w:after="0"/>
      </w:pPr>
      <w:r w:rsidRPr="007A2EA2">
        <w:t xml:space="preserve">Что изменилось бы, если бы рассказ был написан НЕ от первого лица? Отметьте ОДИН правильный ответ. </w:t>
      </w:r>
    </w:p>
    <w:p w14:paraId="274CE64A" w14:textId="77777777" w:rsidR="00880FF6" w:rsidRPr="007A2EA2" w:rsidRDefault="00880FF6" w:rsidP="00880FF6">
      <w:pPr>
        <w:spacing w:after="0" w:line="240" w:lineRule="auto"/>
        <w:ind w:left="360"/>
        <w:rPr>
          <w:rFonts w:ascii="Times New Roman" w:hAnsi="Times New Roman" w:cs="Times New Roman"/>
          <w:sz w:val="24"/>
          <w:szCs w:val="24"/>
        </w:rPr>
      </w:pPr>
      <w:r w:rsidRPr="007A2EA2">
        <w:rPr>
          <w:rFonts w:ascii="Times New Roman" w:hAnsi="Times New Roman" w:cs="Times New Roman"/>
          <w:sz w:val="24"/>
          <w:szCs w:val="24"/>
        </w:rPr>
        <w:t xml:space="preserve">А. В этом случае из рассказа исчез бы весь юмор. </w:t>
      </w:r>
    </w:p>
    <w:p w14:paraId="4C2B6339" w14:textId="77777777" w:rsidR="00880FF6" w:rsidRPr="007A2EA2" w:rsidRDefault="00880FF6" w:rsidP="00880FF6">
      <w:pPr>
        <w:spacing w:after="0" w:line="240" w:lineRule="auto"/>
        <w:ind w:left="360"/>
        <w:rPr>
          <w:rFonts w:ascii="Times New Roman" w:hAnsi="Times New Roman" w:cs="Times New Roman"/>
          <w:sz w:val="24"/>
          <w:szCs w:val="24"/>
        </w:rPr>
      </w:pPr>
      <w:r w:rsidRPr="007A2EA2">
        <w:rPr>
          <w:rFonts w:ascii="Times New Roman" w:hAnsi="Times New Roman" w:cs="Times New Roman"/>
          <w:sz w:val="24"/>
          <w:szCs w:val="24"/>
        </w:rPr>
        <w:t xml:space="preserve">Б. Было бы неясно, правду ли говорит главный герой.  </w:t>
      </w:r>
    </w:p>
    <w:p w14:paraId="378A6058" w14:textId="77777777" w:rsidR="00880FF6" w:rsidRPr="007A2EA2" w:rsidRDefault="00880FF6" w:rsidP="00880FF6">
      <w:pPr>
        <w:spacing w:after="0" w:line="240" w:lineRule="auto"/>
        <w:ind w:left="360"/>
        <w:rPr>
          <w:rFonts w:ascii="Times New Roman" w:hAnsi="Times New Roman" w:cs="Times New Roman"/>
          <w:sz w:val="24"/>
          <w:szCs w:val="24"/>
        </w:rPr>
      </w:pPr>
      <w:r w:rsidRPr="007A2EA2">
        <w:rPr>
          <w:rFonts w:ascii="Times New Roman" w:hAnsi="Times New Roman" w:cs="Times New Roman"/>
          <w:sz w:val="24"/>
          <w:szCs w:val="24"/>
        </w:rPr>
        <w:t xml:space="preserve">В. Повествование стало бы более эмоциональным. </w:t>
      </w:r>
    </w:p>
    <w:p w14:paraId="529ED341" w14:textId="77777777" w:rsidR="00880FF6" w:rsidRPr="007A2EA2" w:rsidRDefault="00880FF6" w:rsidP="00880FF6">
      <w:pPr>
        <w:spacing w:after="0" w:line="240" w:lineRule="auto"/>
        <w:ind w:left="360"/>
        <w:rPr>
          <w:rFonts w:ascii="Times New Roman" w:hAnsi="Times New Roman" w:cs="Times New Roman"/>
          <w:sz w:val="24"/>
          <w:szCs w:val="24"/>
        </w:rPr>
      </w:pPr>
      <w:r w:rsidRPr="007A2EA2">
        <w:rPr>
          <w:rFonts w:ascii="Times New Roman" w:hAnsi="Times New Roman" w:cs="Times New Roman"/>
          <w:sz w:val="24"/>
          <w:szCs w:val="24"/>
        </w:rPr>
        <w:t>Г. Нужно было бы изменить заголовок к рассказу.</w:t>
      </w:r>
    </w:p>
    <w:p w14:paraId="321B42CD" w14:textId="77777777" w:rsidR="00880FF6" w:rsidRPr="007A2EA2" w:rsidRDefault="00880FF6" w:rsidP="00880FF6">
      <w:pPr>
        <w:spacing w:after="0" w:line="240" w:lineRule="auto"/>
        <w:ind w:left="360"/>
        <w:rPr>
          <w:rFonts w:ascii="Times New Roman" w:hAnsi="Times New Roman" w:cs="Times New Roman"/>
          <w:sz w:val="24"/>
          <w:szCs w:val="24"/>
        </w:rPr>
      </w:pPr>
      <w:r w:rsidRPr="007A2EA2">
        <w:rPr>
          <w:rFonts w:ascii="Times New Roman" w:hAnsi="Times New Roman" w:cs="Times New Roman"/>
          <w:sz w:val="24"/>
          <w:szCs w:val="24"/>
        </w:rPr>
        <w:t>________________________________________________________________</w:t>
      </w:r>
    </w:p>
    <w:p w14:paraId="5ADE724F" w14:textId="77777777" w:rsidR="00880FF6" w:rsidRPr="007A2EA2" w:rsidRDefault="00880FF6" w:rsidP="00B25504">
      <w:pPr>
        <w:pStyle w:val="a5"/>
        <w:numPr>
          <w:ilvl w:val="0"/>
          <w:numId w:val="4"/>
        </w:numPr>
        <w:spacing w:after="0"/>
      </w:pPr>
      <w:r w:rsidRPr="007A2EA2">
        <w:t xml:space="preserve">  Автор назвал свой текст фантастической юмореской. Над чем смеётся автор? Отметьте ВСЕ правильные ответы. </w:t>
      </w:r>
    </w:p>
    <w:p w14:paraId="22D4379D" w14:textId="77777777" w:rsidR="00880FF6" w:rsidRPr="007A2EA2" w:rsidRDefault="00880FF6" w:rsidP="00880FF6">
      <w:pPr>
        <w:spacing w:after="0" w:line="240" w:lineRule="auto"/>
        <w:ind w:left="360"/>
        <w:rPr>
          <w:rFonts w:ascii="Times New Roman" w:hAnsi="Times New Roman" w:cs="Times New Roman"/>
          <w:sz w:val="24"/>
          <w:szCs w:val="24"/>
        </w:rPr>
      </w:pPr>
      <w:r w:rsidRPr="007A2EA2">
        <w:rPr>
          <w:rFonts w:ascii="Times New Roman" w:hAnsi="Times New Roman" w:cs="Times New Roman"/>
          <w:sz w:val="24"/>
          <w:szCs w:val="24"/>
        </w:rPr>
        <w:t xml:space="preserve">А. Читатели фантастики потеряли способность удивляться. </w:t>
      </w:r>
    </w:p>
    <w:p w14:paraId="42663FA0" w14:textId="77777777" w:rsidR="00880FF6" w:rsidRPr="007A2EA2" w:rsidRDefault="00880FF6" w:rsidP="00880FF6">
      <w:pPr>
        <w:spacing w:after="0" w:line="240" w:lineRule="auto"/>
        <w:ind w:left="360"/>
        <w:rPr>
          <w:rFonts w:ascii="Times New Roman" w:hAnsi="Times New Roman" w:cs="Times New Roman"/>
          <w:sz w:val="24"/>
          <w:szCs w:val="24"/>
        </w:rPr>
      </w:pPr>
      <w:r w:rsidRPr="007A2EA2">
        <w:rPr>
          <w:rFonts w:ascii="Times New Roman" w:hAnsi="Times New Roman" w:cs="Times New Roman"/>
          <w:sz w:val="24"/>
          <w:szCs w:val="24"/>
        </w:rPr>
        <w:t xml:space="preserve">Б. Люди совершенно перестали верить друг другу.  </w:t>
      </w:r>
    </w:p>
    <w:p w14:paraId="67A3C2CD" w14:textId="77777777" w:rsidR="00880FF6" w:rsidRPr="007A2EA2" w:rsidRDefault="00880FF6" w:rsidP="00880FF6">
      <w:pPr>
        <w:spacing w:after="0" w:line="240" w:lineRule="auto"/>
        <w:ind w:left="360"/>
        <w:rPr>
          <w:rFonts w:ascii="Times New Roman" w:hAnsi="Times New Roman" w:cs="Times New Roman"/>
          <w:sz w:val="24"/>
          <w:szCs w:val="24"/>
        </w:rPr>
      </w:pPr>
      <w:r w:rsidRPr="007A2EA2">
        <w:rPr>
          <w:rFonts w:ascii="Times New Roman" w:hAnsi="Times New Roman" w:cs="Times New Roman"/>
          <w:sz w:val="24"/>
          <w:szCs w:val="24"/>
        </w:rPr>
        <w:t xml:space="preserve">В. Современному человеку кажется, что он может всё объяснить. </w:t>
      </w:r>
    </w:p>
    <w:p w14:paraId="10751EF9" w14:textId="77777777" w:rsidR="00880FF6" w:rsidRPr="007A2EA2" w:rsidRDefault="00880FF6" w:rsidP="00880FF6">
      <w:pPr>
        <w:spacing w:after="0" w:line="240" w:lineRule="auto"/>
        <w:ind w:left="360"/>
        <w:rPr>
          <w:rFonts w:ascii="Times New Roman" w:hAnsi="Times New Roman" w:cs="Times New Roman"/>
          <w:sz w:val="24"/>
          <w:szCs w:val="24"/>
        </w:rPr>
      </w:pPr>
      <w:r w:rsidRPr="007A2EA2">
        <w:rPr>
          <w:rFonts w:ascii="Times New Roman" w:hAnsi="Times New Roman" w:cs="Times New Roman"/>
          <w:sz w:val="24"/>
          <w:szCs w:val="24"/>
        </w:rPr>
        <w:t xml:space="preserve">Г. Люди слишком много думают о контактах с инопланетянами.  </w:t>
      </w:r>
    </w:p>
    <w:p w14:paraId="7831EA87" w14:textId="77777777" w:rsidR="00880FF6" w:rsidRPr="007A2EA2" w:rsidRDefault="00880FF6" w:rsidP="00880FF6">
      <w:pPr>
        <w:spacing w:after="0" w:line="240" w:lineRule="auto"/>
        <w:ind w:left="360"/>
        <w:rPr>
          <w:rFonts w:ascii="Times New Roman" w:hAnsi="Times New Roman" w:cs="Times New Roman"/>
          <w:sz w:val="24"/>
          <w:szCs w:val="24"/>
        </w:rPr>
      </w:pPr>
      <w:r w:rsidRPr="007A2EA2">
        <w:rPr>
          <w:rFonts w:ascii="Times New Roman" w:hAnsi="Times New Roman" w:cs="Times New Roman"/>
          <w:sz w:val="24"/>
          <w:szCs w:val="24"/>
        </w:rPr>
        <w:t>Д. Молодые люди употребляют чересчур много «умных» слов.</w:t>
      </w:r>
    </w:p>
    <w:p w14:paraId="2DFF4677" w14:textId="77777777" w:rsidR="00880FF6" w:rsidRPr="007A2EA2" w:rsidRDefault="00880FF6" w:rsidP="00880FF6">
      <w:pPr>
        <w:spacing w:after="0" w:line="240" w:lineRule="auto"/>
        <w:ind w:left="360"/>
        <w:rPr>
          <w:rFonts w:ascii="Times New Roman" w:hAnsi="Times New Roman" w:cs="Times New Roman"/>
          <w:sz w:val="24"/>
          <w:szCs w:val="24"/>
        </w:rPr>
      </w:pPr>
      <w:r w:rsidRPr="007A2EA2">
        <w:rPr>
          <w:rFonts w:ascii="Times New Roman" w:hAnsi="Times New Roman" w:cs="Times New Roman"/>
          <w:sz w:val="24"/>
          <w:szCs w:val="24"/>
        </w:rPr>
        <w:t>________________________________________________________________</w:t>
      </w:r>
    </w:p>
    <w:p w14:paraId="353EFBCD" w14:textId="77777777" w:rsidR="00880FF6" w:rsidRPr="00364832" w:rsidRDefault="00880FF6" w:rsidP="00880FF6">
      <w:pPr>
        <w:spacing w:after="0" w:line="240" w:lineRule="auto"/>
        <w:ind w:firstLine="708"/>
        <w:jc w:val="center"/>
        <w:rPr>
          <w:rFonts w:ascii="Times New Roman" w:hAnsi="Times New Roman" w:cs="Times New Roman"/>
          <w:b/>
          <w:sz w:val="20"/>
          <w:szCs w:val="20"/>
        </w:rPr>
      </w:pPr>
      <w:r w:rsidRPr="00364832">
        <w:rPr>
          <w:rFonts w:ascii="Times New Roman" w:hAnsi="Times New Roman" w:cs="Times New Roman"/>
          <w:b/>
          <w:sz w:val="20"/>
          <w:szCs w:val="20"/>
        </w:rPr>
        <w:t>КРИТЕРИИ ОЦЕНИВАНИЯ</w:t>
      </w:r>
    </w:p>
    <w:p w14:paraId="4C4EC6A2" w14:textId="77777777" w:rsidR="00880FF6" w:rsidRPr="00364832" w:rsidRDefault="00880FF6" w:rsidP="00880FF6">
      <w:pPr>
        <w:spacing w:after="0" w:line="240" w:lineRule="auto"/>
        <w:ind w:firstLine="708"/>
        <w:jc w:val="right"/>
        <w:rPr>
          <w:rFonts w:ascii="Times New Roman" w:hAnsi="Times New Roman" w:cs="Times New Roman"/>
          <w:sz w:val="20"/>
          <w:szCs w:val="20"/>
        </w:rPr>
      </w:pPr>
    </w:p>
    <w:tbl>
      <w:tblPr>
        <w:tblW w:w="0" w:type="auto"/>
        <w:tblLook w:val="04A0" w:firstRow="1" w:lastRow="0" w:firstColumn="1" w:lastColumn="0" w:noHBand="0" w:noVBand="1"/>
      </w:tblPr>
      <w:tblGrid>
        <w:gridCol w:w="982"/>
        <w:gridCol w:w="7553"/>
        <w:gridCol w:w="810"/>
      </w:tblGrid>
      <w:tr w:rsidR="00880FF6" w:rsidRPr="00364832" w14:paraId="45030C36" w14:textId="77777777" w:rsidTr="003E32B8">
        <w:tc>
          <w:tcPr>
            <w:tcW w:w="982" w:type="dxa"/>
          </w:tcPr>
          <w:p w14:paraId="0527028E" w14:textId="77777777" w:rsidR="00880FF6" w:rsidRPr="00364832" w:rsidRDefault="00880FF6" w:rsidP="003E32B8">
            <w:pPr>
              <w:rPr>
                <w:rFonts w:ascii="Times New Roman" w:hAnsi="Times New Roman" w:cs="Times New Roman"/>
                <w:sz w:val="20"/>
                <w:szCs w:val="20"/>
              </w:rPr>
            </w:pPr>
            <w:r w:rsidRPr="00364832">
              <w:rPr>
                <w:rFonts w:ascii="Times New Roman" w:hAnsi="Times New Roman" w:cs="Times New Roman"/>
                <w:sz w:val="20"/>
                <w:szCs w:val="20"/>
              </w:rPr>
              <w:t>№ вопроса</w:t>
            </w:r>
          </w:p>
        </w:tc>
        <w:tc>
          <w:tcPr>
            <w:tcW w:w="7553" w:type="dxa"/>
          </w:tcPr>
          <w:p w14:paraId="4499C2EC" w14:textId="77777777" w:rsidR="00880FF6" w:rsidRPr="00364832" w:rsidRDefault="00880FF6" w:rsidP="003E32B8">
            <w:pPr>
              <w:rPr>
                <w:rFonts w:ascii="Times New Roman" w:hAnsi="Times New Roman" w:cs="Times New Roman"/>
                <w:sz w:val="20"/>
                <w:szCs w:val="20"/>
              </w:rPr>
            </w:pPr>
            <w:r w:rsidRPr="00364832">
              <w:rPr>
                <w:rFonts w:ascii="Times New Roman" w:hAnsi="Times New Roman" w:cs="Times New Roman"/>
                <w:sz w:val="20"/>
                <w:szCs w:val="20"/>
              </w:rPr>
              <w:t xml:space="preserve">Содержание ответа и рекомендации по оцениванию </w:t>
            </w:r>
          </w:p>
        </w:tc>
        <w:tc>
          <w:tcPr>
            <w:tcW w:w="810" w:type="dxa"/>
          </w:tcPr>
          <w:p w14:paraId="59D7C08F" w14:textId="77777777" w:rsidR="00880FF6" w:rsidRPr="00364832" w:rsidRDefault="00880FF6" w:rsidP="003E32B8">
            <w:pPr>
              <w:rPr>
                <w:rFonts w:ascii="Times New Roman" w:hAnsi="Times New Roman" w:cs="Times New Roman"/>
                <w:sz w:val="20"/>
                <w:szCs w:val="20"/>
              </w:rPr>
            </w:pPr>
            <w:r w:rsidRPr="00364832">
              <w:rPr>
                <w:rFonts w:ascii="Times New Roman" w:hAnsi="Times New Roman" w:cs="Times New Roman"/>
                <w:sz w:val="20"/>
                <w:szCs w:val="20"/>
              </w:rPr>
              <w:t xml:space="preserve">Балл </w:t>
            </w:r>
          </w:p>
        </w:tc>
      </w:tr>
      <w:tr w:rsidR="00880FF6" w:rsidRPr="00364832" w14:paraId="05419376" w14:textId="77777777" w:rsidTr="003E32B8">
        <w:tc>
          <w:tcPr>
            <w:tcW w:w="982" w:type="dxa"/>
          </w:tcPr>
          <w:p w14:paraId="20F83A6D" w14:textId="77777777" w:rsidR="00880FF6" w:rsidRPr="00364832" w:rsidRDefault="00880FF6" w:rsidP="003E32B8">
            <w:pPr>
              <w:rPr>
                <w:rFonts w:ascii="Times New Roman" w:hAnsi="Times New Roman" w:cs="Times New Roman"/>
                <w:sz w:val="20"/>
                <w:szCs w:val="20"/>
              </w:rPr>
            </w:pPr>
            <w:r w:rsidRPr="00364832">
              <w:rPr>
                <w:rFonts w:ascii="Times New Roman" w:hAnsi="Times New Roman" w:cs="Times New Roman"/>
                <w:sz w:val="20"/>
                <w:szCs w:val="20"/>
              </w:rPr>
              <w:t>1.</w:t>
            </w:r>
          </w:p>
        </w:tc>
        <w:tc>
          <w:tcPr>
            <w:tcW w:w="7553" w:type="dxa"/>
          </w:tcPr>
          <w:p w14:paraId="6DE63406" w14:textId="77777777" w:rsidR="00880FF6" w:rsidRPr="00364832" w:rsidRDefault="00880FF6" w:rsidP="003E32B8">
            <w:pPr>
              <w:rPr>
                <w:rFonts w:ascii="Times New Roman" w:hAnsi="Times New Roman" w:cs="Times New Roman"/>
                <w:sz w:val="20"/>
                <w:szCs w:val="20"/>
              </w:rPr>
            </w:pPr>
            <w:r w:rsidRPr="00364832">
              <w:rPr>
                <w:rFonts w:ascii="Times New Roman" w:hAnsi="Times New Roman" w:cs="Times New Roman"/>
                <w:sz w:val="20"/>
                <w:szCs w:val="20"/>
              </w:rPr>
              <w:t xml:space="preserve">Дан правильный ответ на вопрос (да). Ответ аргументирован учеником. </w:t>
            </w:r>
          </w:p>
        </w:tc>
        <w:tc>
          <w:tcPr>
            <w:tcW w:w="810" w:type="dxa"/>
          </w:tcPr>
          <w:p w14:paraId="3366AE83" w14:textId="77777777" w:rsidR="00880FF6" w:rsidRPr="00364832" w:rsidRDefault="00880FF6" w:rsidP="003E32B8">
            <w:pPr>
              <w:rPr>
                <w:rFonts w:ascii="Times New Roman" w:hAnsi="Times New Roman" w:cs="Times New Roman"/>
                <w:sz w:val="20"/>
                <w:szCs w:val="20"/>
              </w:rPr>
            </w:pPr>
            <w:r w:rsidRPr="00364832">
              <w:rPr>
                <w:rFonts w:ascii="Times New Roman" w:hAnsi="Times New Roman" w:cs="Times New Roman"/>
                <w:sz w:val="20"/>
                <w:szCs w:val="20"/>
              </w:rPr>
              <w:t>2</w:t>
            </w:r>
          </w:p>
        </w:tc>
      </w:tr>
      <w:tr w:rsidR="00880FF6" w:rsidRPr="00364832" w14:paraId="32C8E7E8" w14:textId="77777777" w:rsidTr="003E32B8">
        <w:tc>
          <w:tcPr>
            <w:tcW w:w="982" w:type="dxa"/>
          </w:tcPr>
          <w:p w14:paraId="3FC2CE5D" w14:textId="77777777" w:rsidR="00880FF6" w:rsidRPr="00364832" w:rsidRDefault="00880FF6" w:rsidP="003E32B8">
            <w:pPr>
              <w:rPr>
                <w:rFonts w:ascii="Times New Roman" w:hAnsi="Times New Roman" w:cs="Times New Roman"/>
                <w:sz w:val="20"/>
                <w:szCs w:val="20"/>
              </w:rPr>
            </w:pPr>
          </w:p>
        </w:tc>
        <w:tc>
          <w:tcPr>
            <w:tcW w:w="7553" w:type="dxa"/>
          </w:tcPr>
          <w:p w14:paraId="2F739DFA" w14:textId="77777777" w:rsidR="00880FF6" w:rsidRPr="00364832" w:rsidRDefault="00880FF6" w:rsidP="003E32B8">
            <w:pPr>
              <w:rPr>
                <w:rFonts w:ascii="Times New Roman" w:hAnsi="Times New Roman" w:cs="Times New Roman"/>
                <w:sz w:val="20"/>
                <w:szCs w:val="20"/>
              </w:rPr>
            </w:pPr>
            <w:r w:rsidRPr="00364832">
              <w:rPr>
                <w:rFonts w:ascii="Times New Roman" w:hAnsi="Times New Roman" w:cs="Times New Roman"/>
                <w:sz w:val="20"/>
                <w:szCs w:val="20"/>
              </w:rPr>
              <w:t>Дан правильный ответ на вопрос (да). Ответ не аргументирован учеником.</w:t>
            </w:r>
          </w:p>
        </w:tc>
        <w:tc>
          <w:tcPr>
            <w:tcW w:w="810" w:type="dxa"/>
          </w:tcPr>
          <w:p w14:paraId="018051A5" w14:textId="77777777" w:rsidR="00880FF6" w:rsidRPr="00364832" w:rsidRDefault="00880FF6" w:rsidP="003E32B8">
            <w:pPr>
              <w:rPr>
                <w:rFonts w:ascii="Times New Roman" w:hAnsi="Times New Roman" w:cs="Times New Roman"/>
                <w:sz w:val="20"/>
                <w:szCs w:val="20"/>
              </w:rPr>
            </w:pPr>
            <w:r w:rsidRPr="00364832">
              <w:rPr>
                <w:rFonts w:ascii="Times New Roman" w:hAnsi="Times New Roman" w:cs="Times New Roman"/>
                <w:sz w:val="20"/>
                <w:szCs w:val="20"/>
              </w:rPr>
              <w:t>1</w:t>
            </w:r>
          </w:p>
        </w:tc>
      </w:tr>
      <w:tr w:rsidR="00880FF6" w:rsidRPr="00364832" w14:paraId="396109A0" w14:textId="77777777" w:rsidTr="003E32B8">
        <w:tc>
          <w:tcPr>
            <w:tcW w:w="982" w:type="dxa"/>
          </w:tcPr>
          <w:p w14:paraId="60757544" w14:textId="77777777" w:rsidR="00880FF6" w:rsidRPr="00364832" w:rsidRDefault="00880FF6" w:rsidP="003E32B8">
            <w:pPr>
              <w:rPr>
                <w:rFonts w:ascii="Times New Roman" w:hAnsi="Times New Roman" w:cs="Times New Roman"/>
                <w:sz w:val="20"/>
                <w:szCs w:val="20"/>
              </w:rPr>
            </w:pPr>
          </w:p>
        </w:tc>
        <w:tc>
          <w:tcPr>
            <w:tcW w:w="7553" w:type="dxa"/>
          </w:tcPr>
          <w:p w14:paraId="152089B6" w14:textId="77777777" w:rsidR="00880FF6" w:rsidRPr="00364832" w:rsidRDefault="00880FF6" w:rsidP="003E32B8">
            <w:pPr>
              <w:rPr>
                <w:rFonts w:ascii="Times New Roman" w:hAnsi="Times New Roman" w:cs="Times New Roman"/>
                <w:sz w:val="20"/>
                <w:szCs w:val="20"/>
              </w:rPr>
            </w:pPr>
            <w:r w:rsidRPr="00364832">
              <w:rPr>
                <w:rFonts w:ascii="Times New Roman" w:hAnsi="Times New Roman" w:cs="Times New Roman"/>
                <w:sz w:val="20"/>
                <w:szCs w:val="20"/>
              </w:rPr>
              <w:t>Дан неправильный ответ на вопрос.</w:t>
            </w:r>
          </w:p>
        </w:tc>
        <w:tc>
          <w:tcPr>
            <w:tcW w:w="810" w:type="dxa"/>
          </w:tcPr>
          <w:p w14:paraId="1C4FB860" w14:textId="77777777" w:rsidR="00880FF6" w:rsidRPr="00364832" w:rsidRDefault="00880FF6" w:rsidP="003E32B8">
            <w:pPr>
              <w:rPr>
                <w:rFonts w:ascii="Times New Roman" w:hAnsi="Times New Roman" w:cs="Times New Roman"/>
                <w:sz w:val="20"/>
                <w:szCs w:val="20"/>
              </w:rPr>
            </w:pPr>
            <w:r w:rsidRPr="00364832">
              <w:rPr>
                <w:rFonts w:ascii="Times New Roman" w:hAnsi="Times New Roman" w:cs="Times New Roman"/>
                <w:sz w:val="20"/>
                <w:szCs w:val="20"/>
              </w:rPr>
              <w:t>0</w:t>
            </w:r>
          </w:p>
        </w:tc>
      </w:tr>
      <w:tr w:rsidR="00880FF6" w:rsidRPr="00364832" w14:paraId="4D4F567D" w14:textId="77777777" w:rsidTr="003E32B8">
        <w:tc>
          <w:tcPr>
            <w:tcW w:w="982" w:type="dxa"/>
          </w:tcPr>
          <w:p w14:paraId="5ABB154B" w14:textId="77777777" w:rsidR="00880FF6" w:rsidRPr="00364832" w:rsidRDefault="00880FF6" w:rsidP="003E32B8">
            <w:pPr>
              <w:rPr>
                <w:rFonts w:ascii="Times New Roman" w:hAnsi="Times New Roman" w:cs="Times New Roman"/>
                <w:sz w:val="20"/>
                <w:szCs w:val="20"/>
              </w:rPr>
            </w:pPr>
          </w:p>
        </w:tc>
        <w:tc>
          <w:tcPr>
            <w:tcW w:w="7553" w:type="dxa"/>
          </w:tcPr>
          <w:p w14:paraId="562CB3BD" w14:textId="77777777" w:rsidR="00880FF6" w:rsidRPr="00364832" w:rsidRDefault="00880FF6" w:rsidP="003E32B8">
            <w:pPr>
              <w:rPr>
                <w:rFonts w:ascii="Times New Roman" w:hAnsi="Times New Roman" w:cs="Times New Roman"/>
                <w:sz w:val="20"/>
                <w:szCs w:val="20"/>
              </w:rPr>
            </w:pPr>
          </w:p>
        </w:tc>
        <w:tc>
          <w:tcPr>
            <w:tcW w:w="810" w:type="dxa"/>
          </w:tcPr>
          <w:p w14:paraId="0BF83D2B" w14:textId="77777777" w:rsidR="00880FF6" w:rsidRPr="00364832" w:rsidRDefault="00880FF6" w:rsidP="003E32B8">
            <w:pPr>
              <w:rPr>
                <w:rFonts w:ascii="Times New Roman" w:hAnsi="Times New Roman" w:cs="Times New Roman"/>
                <w:sz w:val="20"/>
                <w:szCs w:val="20"/>
              </w:rPr>
            </w:pPr>
          </w:p>
        </w:tc>
      </w:tr>
      <w:tr w:rsidR="00880FF6" w:rsidRPr="00364832" w14:paraId="3480394F" w14:textId="77777777" w:rsidTr="003E32B8">
        <w:tc>
          <w:tcPr>
            <w:tcW w:w="982" w:type="dxa"/>
          </w:tcPr>
          <w:p w14:paraId="77B5D844" w14:textId="77777777" w:rsidR="00880FF6" w:rsidRPr="00364832" w:rsidRDefault="00880FF6" w:rsidP="003E32B8">
            <w:pPr>
              <w:rPr>
                <w:rFonts w:ascii="Times New Roman" w:hAnsi="Times New Roman" w:cs="Times New Roman"/>
                <w:sz w:val="20"/>
                <w:szCs w:val="20"/>
              </w:rPr>
            </w:pPr>
            <w:r w:rsidRPr="00364832">
              <w:rPr>
                <w:rFonts w:ascii="Times New Roman" w:hAnsi="Times New Roman" w:cs="Times New Roman"/>
                <w:sz w:val="20"/>
                <w:szCs w:val="20"/>
              </w:rPr>
              <w:t>2</w:t>
            </w:r>
          </w:p>
        </w:tc>
        <w:tc>
          <w:tcPr>
            <w:tcW w:w="7553" w:type="dxa"/>
          </w:tcPr>
          <w:p w14:paraId="1636A743" w14:textId="77777777" w:rsidR="00880FF6" w:rsidRPr="00364832" w:rsidRDefault="00880FF6" w:rsidP="003E32B8">
            <w:pPr>
              <w:rPr>
                <w:rFonts w:ascii="Times New Roman" w:hAnsi="Times New Roman" w:cs="Times New Roman"/>
                <w:sz w:val="20"/>
                <w:szCs w:val="20"/>
              </w:rPr>
            </w:pPr>
            <w:r w:rsidRPr="00364832">
              <w:rPr>
                <w:rFonts w:ascii="Times New Roman" w:hAnsi="Times New Roman" w:cs="Times New Roman"/>
                <w:sz w:val="20"/>
                <w:szCs w:val="20"/>
              </w:rPr>
              <w:t>Реплика с ответом на поставленный вопрос выписана правильно</w:t>
            </w:r>
          </w:p>
        </w:tc>
        <w:tc>
          <w:tcPr>
            <w:tcW w:w="810" w:type="dxa"/>
          </w:tcPr>
          <w:p w14:paraId="49BB60DF" w14:textId="77777777" w:rsidR="00880FF6" w:rsidRPr="00364832" w:rsidRDefault="00880FF6" w:rsidP="003E32B8">
            <w:pPr>
              <w:rPr>
                <w:rFonts w:ascii="Times New Roman" w:hAnsi="Times New Roman" w:cs="Times New Roman"/>
                <w:sz w:val="20"/>
                <w:szCs w:val="20"/>
              </w:rPr>
            </w:pPr>
            <w:r w:rsidRPr="00364832">
              <w:rPr>
                <w:rFonts w:ascii="Times New Roman" w:hAnsi="Times New Roman" w:cs="Times New Roman"/>
                <w:sz w:val="20"/>
                <w:szCs w:val="20"/>
              </w:rPr>
              <w:t>1</w:t>
            </w:r>
          </w:p>
        </w:tc>
      </w:tr>
      <w:tr w:rsidR="00880FF6" w:rsidRPr="00364832" w14:paraId="158BC66A" w14:textId="77777777" w:rsidTr="003E32B8">
        <w:tc>
          <w:tcPr>
            <w:tcW w:w="982" w:type="dxa"/>
          </w:tcPr>
          <w:p w14:paraId="36234D90" w14:textId="77777777" w:rsidR="00880FF6" w:rsidRPr="00364832" w:rsidRDefault="00880FF6" w:rsidP="003E32B8">
            <w:pPr>
              <w:rPr>
                <w:rFonts w:ascii="Times New Roman" w:hAnsi="Times New Roman" w:cs="Times New Roman"/>
                <w:sz w:val="20"/>
                <w:szCs w:val="20"/>
              </w:rPr>
            </w:pPr>
          </w:p>
        </w:tc>
        <w:tc>
          <w:tcPr>
            <w:tcW w:w="7553" w:type="dxa"/>
          </w:tcPr>
          <w:p w14:paraId="03635A31" w14:textId="77777777" w:rsidR="00880FF6" w:rsidRPr="00364832" w:rsidRDefault="00880FF6" w:rsidP="003E32B8">
            <w:pPr>
              <w:rPr>
                <w:rFonts w:ascii="Times New Roman" w:hAnsi="Times New Roman" w:cs="Times New Roman"/>
                <w:sz w:val="20"/>
                <w:szCs w:val="20"/>
              </w:rPr>
            </w:pPr>
            <w:r w:rsidRPr="00364832">
              <w:rPr>
                <w:rFonts w:ascii="Times New Roman" w:hAnsi="Times New Roman" w:cs="Times New Roman"/>
                <w:sz w:val="20"/>
                <w:szCs w:val="20"/>
              </w:rPr>
              <w:t>Реплика с ответом на поставленный вопрос выписана неправильно</w:t>
            </w:r>
          </w:p>
        </w:tc>
        <w:tc>
          <w:tcPr>
            <w:tcW w:w="810" w:type="dxa"/>
          </w:tcPr>
          <w:p w14:paraId="1587CB37" w14:textId="77777777" w:rsidR="00880FF6" w:rsidRPr="00364832" w:rsidRDefault="00880FF6" w:rsidP="003E32B8">
            <w:pPr>
              <w:rPr>
                <w:rFonts w:ascii="Times New Roman" w:hAnsi="Times New Roman" w:cs="Times New Roman"/>
                <w:sz w:val="20"/>
                <w:szCs w:val="20"/>
              </w:rPr>
            </w:pPr>
            <w:r w:rsidRPr="00364832">
              <w:rPr>
                <w:rFonts w:ascii="Times New Roman" w:hAnsi="Times New Roman" w:cs="Times New Roman"/>
                <w:sz w:val="20"/>
                <w:szCs w:val="20"/>
              </w:rPr>
              <w:t>0</w:t>
            </w:r>
          </w:p>
        </w:tc>
      </w:tr>
      <w:tr w:rsidR="00880FF6" w:rsidRPr="00364832" w14:paraId="4294F055" w14:textId="77777777" w:rsidTr="003E32B8">
        <w:tc>
          <w:tcPr>
            <w:tcW w:w="982" w:type="dxa"/>
          </w:tcPr>
          <w:p w14:paraId="2E478449" w14:textId="77777777" w:rsidR="00880FF6" w:rsidRPr="00364832" w:rsidRDefault="00880FF6" w:rsidP="003E32B8">
            <w:pPr>
              <w:rPr>
                <w:rFonts w:ascii="Times New Roman" w:hAnsi="Times New Roman" w:cs="Times New Roman"/>
                <w:sz w:val="20"/>
                <w:szCs w:val="20"/>
              </w:rPr>
            </w:pPr>
          </w:p>
        </w:tc>
        <w:tc>
          <w:tcPr>
            <w:tcW w:w="7553" w:type="dxa"/>
          </w:tcPr>
          <w:p w14:paraId="08AAABB5" w14:textId="77777777" w:rsidR="00880FF6" w:rsidRPr="00364832" w:rsidRDefault="00880FF6" w:rsidP="003E32B8">
            <w:pPr>
              <w:rPr>
                <w:rFonts w:ascii="Times New Roman" w:hAnsi="Times New Roman" w:cs="Times New Roman"/>
                <w:sz w:val="20"/>
                <w:szCs w:val="20"/>
              </w:rPr>
            </w:pPr>
          </w:p>
        </w:tc>
        <w:tc>
          <w:tcPr>
            <w:tcW w:w="810" w:type="dxa"/>
          </w:tcPr>
          <w:p w14:paraId="1689E14C" w14:textId="77777777" w:rsidR="00880FF6" w:rsidRPr="00364832" w:rsidRDefault="00880FF6" w:rsidP="003E32B8">
            <w:pPr>
              <w:rPr>
                <w:rFonts w:ascii="Times New Roman" w:hAnsi="Times New Roman" w:cs="Times New Roman"/>
                <w:sz w:val="20"/>
                <w:szCs w:val="20"/>
              </w:rPr>
            </w:pPr>
          </w:p>
        </w:tc>
      </w:tr>
      <w:tr w:rsidR="00880FF6" w:rsidRPr="00364832" w14:paraId="3DC778C5" w14:textId="77777777" w:rsidTr="003E32B8">
        <w:tc>
          <w:tcPr>
            <w:tcW w:w="982" w:type="dxa"/>
          </w:tcPr>
          <w:p w14:paraId="66D4D0E8" w14:textId="77777777" w:rsidR="00880FF6" w:rsidRPr="00364832" w:rsidRDefault="00880FF6" w:rsidP="003E32B8">
            <w:pPr>
              <w:rPr>
                <w:rFonts w:ascii="Times New Roman" w:hAnsi="Times New Roman" w:cs="Times New Roman"/>
                <w:sz w:val="20"/>
                <w:szCs w:val="20"/>
              </w:rPr>
            </w:pPr>
            <w:r w:rsidRPr="00364832">
              <w:rPr>
                <w:rFonts w:ascii="Times New Roman" w:hAnsi="Times New Roman" w:cs="Times New Roman"/>
                <w:sz w:val="20"/>
                <w:szCs w:val="20"/>
              </w:rPr>
              <w:t>3</w:t>
            </w:r>
          </w:p>
        </w:tc>
        <w:tc>
          <w:tcPr>
            <w:tcW w:w="7553" w:type="dxa"/>
          </w:tcPr>
          <w:p w14:paraId="0D5F40EE" w14:textId="77777777" w:rsidR="00880FF6" w:rsidRPr="00364832" w:rsidRDefault="00880FF6" w:rsidP="003E32B8">
            <w:pPr>
              <w:rPr>
                <w:rFonts w:ascii="Times New Roman" w:hAnsi="Times New Roman" w:cs="Times New Roman"/>
                <w:sz w:val="20"/>
                <w:szCs w:val="20"/>
              </w:rPr>
            </w:pPr>
            <w:r w:rsidRPr="00364832">
              <w:rPr>
                <w:rFonts w:ascii="Times New Roman" w:hAnsi="Times New Roman" w:cs="Times New Roman"/>
                <w:sz w:val="20"/>
                <w:szCs w:val="20"/>
              </w:rPr>
              <w:t>Ответ записан в виде полного предложения (Ребята приняли главного героя за инопланетянина).</w:t>
            </w:r>
          </w:p>
        </w:tc>
        <w:tc>
          <w:tcPr>
            <w:tcW w:w="810" w:type="dxa"/>
          </w:tcPr>
          <w:p w14:paraId="1A4AAC7A" w14:textId="77777777" w:rsidR="00880FF6" w:rsidRPr="00364832" w:rsidRDefault="00880FF6" w:rsidP="003E32B8">
            <w:pPr>
              <w:rPr>
                <w:rFonts w:ascii="Times New Roman" w:hAnsi="Times New Roman" w:cs="Times New Roman"/>
                <w:sz w:val="20"/>
                <w:szCs w:val="20"/>
              </w:rPr>
            </w:pPr>
            <w:r w:rsidRPr="00364832">
              <w:rPr>
                <w:rFonts w:ascii="Times New Roman" w:hAnsi="Times New Roman" w:cs="Times New Roman"/>
                <w:sz w:val="20"/>
                <w:szCs w:val="20"/>
              </w:rPr>
              <w:t>2</w:t>
            </w:r>
          </w:p>
        </w:tc>
      </w:tr>
      <w:tr w:rsidR="00880FF6" w:rsidRPr="00364832" w14:paraId="270B200B" w14:textId="77777777" w:rsidTr="003E32B8">
        <w:tc>
          <w:tcPr>
            <w:tcW w:w="982" w:type="dxa"/>
          </w:tcPr>
          <w:p w14:paraId="2870FD1A" w14:textId="77777777" w:rsidR="00880FF6" w:rsidRPr="00364832" w:rsidRDefault="00880FF6" w:rsidP="003E32B8">
            <w:pPr>
              <w:rPr>
                <w:rFonts w:ascii="Times New Roman" w:hAnsi="Times New Roman" w:cs="Times New Roman"/>
                <w:sz w:val="20"/>
                <w:szCs w:val="20"/>
              </w:rPr>
            </w:pPr>
          </w:p>
        </w:tc>
        <w:tc>
          <w:tcPr>
            <w:tcW w:w="7553" w:type="dxa"/>
          </w:tcPr>
          <w:p w14:paraId="11AA98A1" w14:textId="77777777" w:rsidR="00880FF6" w:rsidRPr="00364832" w:rsidRDefault="00880FF6" w:rsidP="003E32B8">
            <w:pPr>
              <w:rPr>
                <w:rFonts w:ascii="Times New Roman" w:hAnsi="Times New Roman" w:cs="Times New Roman"/>
                <w:sz w:val="20"/>
                <w:szCs w:val="20"/>
              </w:rPr>
            </w:pPr>
            <w:r w:rsidRPr="00364832">
              <w:rPr>
                <w:rFonts w:ascii="Times New Roman" w:hAnsi="Times New Roman" w:cs="Times New Roman"/>
                <w:sz w:val="20"/>
                <w:szCs w:val="20"/>
              </w:rPr>
              <w:t>Ответ записан одним словом или словосочетанием.</w:t>
            </w:r>
          </w:p>
        </w:tc>
        <w:tc>
          <w:tcPr>
            <w:tcW w:w="810" w:type="dxa"/>
          </w:tcPr>
          <w:p w14:paraId="58AE0538" w14:textId="77777777" w:rsidR="00880FF6" w:rsidRPr="00364832" w:rsidRDefault="00880FF6" w:rsidP="003E32B8">
            <w:pPr>
              <w:rPr>
                <w:rFonts w:ascii="Times New Roman" w:hAnsi="Times New Roman" w:cs="Times New Roman"/>
                <w:sz w:val="20"/>
                <w:szCs w:val="20"/>
              </w:rPr>
            </w:pPr>
            <w:r w:rsidRPr="00364832">
              <w:rPr>
                <w:rFonts w:ascii="Times New Roman" w:hAnsi="Times New Roman" w:cs="Times New Roman"/>
                <w:sz w:val="20"/>
                <w:szCs w:val="20"/>
              </w:rPr>
              <w:t>1</w:t>
            </w:r>
          </w:p>
        </w:tc>
      </w:tr>
      <w:tr w:rsidR="00880FF6" w:rsidRPr="00364832" w14:paraId="2C3AA6D6" w14:textId="77777777" w:rsidTr="003E32B8">
        <w:tc>
          <w:tcPr>
            <w:tcW w:w="982" w:type="dxa"/>
          </w:tcPr>
          <w:p w14:paraId="70D912A5" w14:textId="77777777" w:rsidR="00880FF6" w:rsidRPr="00364832" w:rsidRDefault="00880FF6" w:rsidP="003E32B8">
            <w:pPr>
              <w:rPr>
                <w:rFonts w:ascii="Times New Roman" w:hAnsi="Times New Roman" w:cs="Times New Roman"/>
                <w:sz w:val="20"/>
                <w:szCs w:val="20"/>
              </w:rPr>
            </w:pPr>
          </w:p>
        </w:tc>
        <w:tc>
          <w:tcPr>
            <w:tcW w:w="7553" w:type="dxa"/>
          </w:tcPr>
          <w:p w14:paraId="52AD3D2D" w14:textId="77777777" w:rsidR="00880FF6" w:rsidRPr="00364832" w:rsidRDefault="00880FF6" w:rsidP="003E32B8">
            <w:pPr>
              <w:rPr>
                <w:rFonts w:ascii="Times New Roman" w:hAnsi="Times New Roman" w:cs="Times New Roman"/>
                <w:sz w:val="20"/>
                <w:szCs w:val="20"/>
              </w:rPr>
            </w:pPr>
            <w:r w:rsidRPr="00364832">
              <w:rPr>
                <w:rFonts w:ascii="Times New Roman" w:hAnsi="Times New Roman" w:cs="Times New Roman"/>
                <w:sz w:val="20"/>
                <w:szCs w:val="20"/>
              </w:rPr>
              <w:t>Дан неправильный ответ.</w:t>
            </w:r>
          </w:p>
        </w:tc>
        <w:tc>
          <w:tcPr>
            <w:tcW w:w="810" w:type="dxa"/>
          </w:tcPr>
          <w:p w14:paraId="5B10BD4A" w14:textId="77777777" w:rsidR="00880FF6" w:rsidRPr="00364832" w:rsidRDefault="00880FF6" w:rsidP="003E32B8">
            <w:pPr>
              <w:rPr>
                <w:rFonts w:ascii="Times New Roman" w:hAnsi="Times New Roman" w:cs="Times New Roman"/>
                <w:sz w:val="20"/>
                <w:szCs w:val="20"/>
              </w:rPr>
            </w:pPr>
            <w:r w:rsidRPr="00364832">
              <w:rPr>
                <w:rFonts w:ascii="Times New Roman" w:hAnsi="Times New Roman" w:cs="Times New Roman"/>
                <w:sz w:val="20"/>
                <w:szCs w:val="20"/>
              </w:rPr>
              <w:t>0</w:t>
            </w:r>
          </w:p>
        </w:tc>
      </w:tr>
      <w:tr w:rsidR="00880FF6" w:rsidRPr="00364832" w14:paraId="4398774F" w14:textId="77777777" w:rsidTr="003E32B8">
        <w:tc>
          <w:tcPr>
            <w:tcW w:w="982" w:type="dxa"/>
          </w:tcPr>
          <w:p w14:paraId="611F293F" w14:textId="77777777" w:rsidR="00880FF6" w:rsidRPr="00364832" w:rsidRDefault="00880FF6" w:rsidP="003E32B8">
            <w:pPr>
              <w:rPr>
                <w:rFonts w:ascii="Times New Roman" w:hAnsi="Times New Roman" w:cs="Times New Roman"/>
                <w:sz w:val="20"/>
                <w:szCs w:val="20"/>
              </w:rPr>
            </w:pPr>
          </w:p>
        </w:tc>
        <w:tc>
          <w:tcPr>
            <w:tcW w:w="7553" w:type="dxa"/>
          </w:tcPr>
          <w:p w14:paraId="037E36FF" w14:textId="77777777" w:rsidR="00880FF6" w:rsidRPr="00364832" w:rsidRDefault="00880FF6" w:rsidP="003E32B8">
            <w:pPr>
              <w:rPr>
                <w:rFonts w:ascii="Times New Roman" w:hAnsi="Times New Roman" w:cs="Times New Roman"/>
                <w:sz w:val="20"/>
                <w:szCs w:val="20"/>
              </w:rPr>
            </w:pPr>
          </w:p>
        </w:tc>
        <w:tc>
          <w:tcPr>
            <w:tcW w:w="810" w:type="dxa"/>
          </w:tcPr>
          <w:p w14:paraId="1C1097B3" w14:textId="77777777" w:rsidR="00880FF6" w:rsidRPr="00364832" w:rsidRDefault="00880FF6" w:rsidP="003E32B8">
            <w:pPr>
              <w:rPr>
                <w:rFonts w:ascii="Times New Roman" w:hAnsi="Times New Roman" w:cs="Times New Roman"/>
                <w:sz w:val="20"/>
                <w:szCs w:val="20"/>
              </w:rPr>
            </w:pPr>
          </w:p>
        </w:tc>
      </w:tr>
      <w:tr w:rsidR="00880FF6" w:rsidRPr="00364832" w14:paraId="306BA065" w14:textId="77777777" w:rsidTr="003E32B8">
        <w:tc>
          <w:tcPr>
            <w:tcW w:w="982" w:type="dxa"/>
          </w:tcPr>
          <w:p w14:paraId="4B25DDE7" w14:textId="77777777" w:rsidR="00880FF6" w:rsidRPr="00364832" w:rsidRDefault="00880FF6" w:rsidP="003E32B8">
            <w:pPr>
              <w:rPr>
                <w:rFonts w:ascii="Times New Roman" w:hAnsi="Times New Roman" w:cs="Times New Roman"/>
                <w:sz w:val="20"/>
                <w:szCs w:val="20"/>
              </w:rPr>
            </w:pPr>
            <w:r w:rsidRPr="00364832">
              <w:rPr>
                <w:rFonts w:ascii="Times New Roman" w:hAnsi="Times New Roman" w:cs="Times New Roman"/>
                <w:sz w:val="20"/>
                <w:szCs w:val="20"/>
              </w:rPr>
              <w:lastRenderedPageBreak/>
              <w:t>4</w:t>
            </w:r>
          </w:p>
        </w:tc>
        <w:tc>
          <w:tcPr>
            <w:tcW w:w="7553" w:type="dxa"/>
          </w:tcPr>
          <w:p w14:paraId="06BEB659" w14:textId="77777777" w:rsidR="00880FF6" w:rsidRPr="00364832" w:rsidRDefault="00880FF6" w:rsidP="003E32B8">
            <w:pPr>
              <w:rPr>
                <w:rFonts w:ascii="Times New Roman" w:hAnsi="Times New Roman" w:cs="Times New Roman"/>
                <w:sz w:val="20"/>
                <w:szCs w:val="20"/>
              </w:rPr>
            </w:pPr>
            <w:r w:rsidRPr="00364832">
              <w:rPr>
                <w:rFonts w:ascii="Times New Roman" w:hAnsi="Times New Roman" w:cs="Times New Roman"/>
                <w:sz w:val="20"/>
                <w:szCs w:val="20"/>
              </w:rPr>
              <w:t>Дан правильный ответ на вопрос (Герой действительно волшебник, но ребята ему не верят, а он не знает, как им это доказать). В ответе есть объяснение, почему герой произносит фразу «Я лихорадочно соображал, что ещё сделать»</w:t>
            </w:r>
          </w:p>
        </w:tc>
        <w:tc>
          <w:tcPr>
            <w:tcW w:w="810" w:type="dxa"/>
          </w:tcPr>
          <w:p w14:paraId="5D661620" w14:textId="77777777" w:rsidR="00880FF6" w:rsidRPr="00364832" w:rsidRDefault="00880FF6" w:rsidP="003E32B8">
            <w:pPr>
              <w:rPr>
                <w:rFonts w:ascii="Times New Roman" w:hAnsi="Times New Roman" w:cs="Times New Roman"/>
                <w:sz w:val="20"/>
                <w:szCs w:val="20"/>
              </w:rPr>
            </w:pPr>
            <w:r w:rsidRPr="00364832">
              <w:rPr>
                <w:rFonts w:ascii="Times New Roman" w:hAnsi="Times New Roman" w:cs="Times New Roman"/>
                <w:sz w:val="20"/>
                <w:szCs w:val="20"/>
              </w:rPr>
              <w:t>2</w:t>
            </w:r>
          </w:p>
        </w:tc>
      </w:tr>
      <w:tr w:rsidR="00880FF6" w:rsidRPr="00364832" w14:paraId="399725CC" w14:textId="77777777" w:rsidTr="003E32B8">
        <w:tc>
          <w:tcPr>
            <w:tcW w:w="982" w:type="dxa"/>
          </w:tcPr>
          <w:p w14:paraId="2BF50335" w14:textId="77777777" w:rsidR="00880FF6" w:rsidRPr="00364832" w:rsidRDefault="00880FF6" w:rsidP="003E32B8">
            <w:pPr>
              <w:rPr>
                <w:rFonts w:ascii="Times New Roman" w:hAnsi="Times New Roman" w:cs="Times New Roman"/>
                <w:sz w:val="20"/>
                <w:szCs w:val="20"/>
              </w:rPr>
            </w:pPr>
          </w:p>
        </w:tc>
        <w:tc>
          <w:tcPr>
            <w:tcW w:w="7553" w:type="dxa"/>
          </w:tcPr>
          <w:p w14:paraId="7188CACA" w14:textId="77777777" w:rsidR="00880FF6" w:rsidRPr="00364832" w:rsidRDefault="00880FF6" w:rsidP="003E32B8">
            <w:pPr>
              <w:rPr>
                <w:rFonts w:ascii="Times New Roman" w:hAnsi="Times New Roman" w:cs="Times New Roman"/>
                <w:sz w:val="20"/>
                <w:szCs w:val="20"/>
              </w:rPr>
            </w:pPr>
            <w:r w:rsidRPr="00364832">
              <w:rPr>
                <w:rFonts w:ascii="Times New Roman" w:hAnsi="Times New Roman" w:cs="Times New Roman"/>
                <w:sz w:val="20"/>
                <w:szCs w:val="20"/>
              </w:rPr>
              <w:t>Дан правильный ответ на вопрос. В ответе нет объяснения, почему герой произносит фразу «Я лихорадочно соображал, что ещё сделать»</w:t>
            </w:r>
          </w:p>
        </w:tc>
        <w:tc>
          <w:tcPr>
            <w:tcW w:w="810" w:type="dxa"/>
          </w:tcPr>
          <w:p w14:paraId="27D88C9D" w14:textId="77777777" w:rsidR="00880FF6" w:rsidRPr="00364832" w:rsidRDefault="00880FF6" w:rsidP="003E32B8">
            <w:pPr>
              <w:rPr>
                <w:rFonts w:ascii="Times New Roman" w:hAnsi="Times New Roman" w:cs="Times New Roman"/>
                <w:sz w:val="20"/>
                <w:szCs w:val="20"/>
              </w:rPr>
            </w:pPr>
            <w:r w:rsidRPr="00364832">
              <w:rPr>
                <w:rFonts w:ascii="Times New Roman" w:hAnsi="Times New Roman" w:cs="Times New Roman"/>
                <w:sz w:val="20"/>
                <w:szCs w:val="20"/>
              </w:rPr>
              <w:t>1</w:t>
            </w:r>
          </w:p>
        </w:tc>
      </w:tr>
      <w:tr w:rsidR="00880FF6" w:rsidRPr="00364832" w14:paraId="10CAE3CC" w14:textId="77777777" w:rsidTr="003E32B8">
        <w:tc>
          <w:tcPr>
            <w:tcW w:w="982" w:type="dxa"/>
          </w:tcPr>
          <w:p w14:paraId="7691D6E0" w14:textId="77777777" w:rsidR="00880FF6" w:rsidRPr="00364832" w:rsidRDefault="00880FF6" w:rsidP="003E32B8">
            <w:pPr>
              <w:rPr>
                <w:rFonts w:ascii="Times New Roman" w:hAnsi="Times New Roman" w:cs="Times New Roman"/>
                <w:sz w:val="20"/>
                <w:szCs w:val="20"/>
              </w:rPr>
            </w:pPr>
          </w:p>
        </w:tc>
        <w:tc>
          <w:tcPr>
            <w:tcW w:w="7553" w:type="dxa"/>
          </w:tcPr>
          <w:p w14:paraId="53ED526C" w14:textId="77777777" w:rsidR="00880FF6" w:rsidRPr="00364832" w:rsidRDefault="00880FF6" w:rsidP="003E32B8">
            <w:pPr>
              <w:rPr>
                <w:rFonts w:ascii="Times New Roman" w:hAnsi="Times New Roman" w:cs="Times New Roman"/>
                <w:sz w:val="20"/>
                <w:szCs w:val="20"/>
              </w:rPr>
            </w:pPr>
            <w:r w:rsidRPr="00364832">
              <w:rPr>
                <w:rFonts w:ascii="Times New Roman" w:hAnsi="Times New Roman" w:cs="Times New Roman"/>
                <w:sz w:val="20"/>
                <w:szCs w:val="20"/>
              </w:rPr>
              <w:t>Дан неправильный ответ на вопрос.</w:t>
            </w:r>
          </w:p>
        </w:tc>
        <w:tc>
          <w:tcPr>
            <w:tcW w:w="810" w:type="dxa"/>
          </w:tcPr>
          <w:p w14:paraId="527FED99" w14:textId="77777777" w:rsidR="00880FF6" w:rsidRPr="00364832" w:rsidRDefault="00880FF6" w:rsidP="003E32B8">
            <w:pPr>
              <w:rPr>
                <w:rFonts w:ascii="Times New Roman" w:hAnsi="Times New Roman" w:cs="Times New Roman"/>
                <w:sz w:val="20"/>
                <w:szCs w:val="20"/>
              </w:rPr>
            </w:pPr>
            <w:r w:rsidRPr="00364832">
              <w:rPr>
                <w:rFonts w:ascii="Times New Roman" w:hAnsi="Times New Roman" w:cs="Times New Roman"/>
                <w:sz w:val="20"/>
                <w:szCs w:val="20"/>
              </w:rPr>
              <w:t>0</w:t>
            </w:r>
          </w:p>
        </w:tc>
      </w:tr>
      <w:tr w:rsidR="00880FF6" w:rsidRPr="00364832" w14:paraId="0406D67A" w14:textId="77777777" w:rsidTr="003E32B8">
        <w:tc>
          <w:tcPr>
            <w:tcW w:w="982" w:type="dxa"/>
          </w:tcPr>
          <w:p w14:paraId="5291BB16" w14:textId="77777777" w:rsidR="00880FF6" w:rsidRPr="00364832" w:rsidRDefault="00880FF6" w:rsidP="003E32B8">
            <w:pPr>
              <w:rPr>
                <w:rFonts w:ascii="Times New Roman" w:hAnsi="Times New Roman" w:cs="Times New Roman"/>
                <w:sz w:val="20"/>
                <w:szCs w:val="20"/>
              </w:rPr>
            </w:pPr>
          </w:p>
        </w:tc>
        <w:tc>
          <w:tcPr>
            <w:tcW w:w="7553" w:type="dxa"/>
          </w:tcPr>
          <w:p w14:paraId="3BC31AC0" w14:textId="77777777" w:rsidR="00880FF6" w:rsidRPr="00364832" w:rsidRDefault="00880FF6" w:rsidP="003E32B8">
            <w:pPr>
              <w:rPr>
                <w:rFonts w:ascii="Times New Roman" w:hAnsi="Times New Roman" w:cs="Times New Roman"/>
                <w:sz w:val="20"/>
                <w:szCs w:val="20"/>
              </w:rPr>
            </w:pPr>
          </w:p>
        </w:tc>
        <w:tc>
          <w:tcPr>
            <w:tcW w:w="810" w:type="dxa"/>
          </w:tcPr>
          <w:p w14:paraId="46E616D5" w14:textId="77777777" w:rsidR="00880FF6" w:rsidRPr="00364832" w:rsidRDefault="00880FF6" w:rsidP="003E32B8">
            <w:pPr>
              <w:rPr>
                <w:rFonts w:ascii="Times New Roman" w:hAnsi="Times New Roman" w:cs="Times New Roman"/>
                <w:sz w:val="20"/>
                <w:szCs w:val="20"/>
              </w:rPr>
            </w:pPr>
          </w:p>
        </w:tc>
      </w:tr>
      <w:tr w:rsidR="00880FF6" w:rsidRPr="00364832" w14:paraId="0CDD6D54" w14:textId="77777777" w:rsidTr="003E32B8">
        <w:tc>
          <w:tcPr>
            <w:tcW w:w="982" w:type="dxa"/>
          </w:tcPr>
          <w:p w14:paraId="155ECBC8" w14:textId="77777777" w:rsidR="00880FF6" w:rsidRPr="00364832" w:rsidRDefault="00880FF6" w:rsidP="003E32B8">
            <w:pPr>
              <w:rPr>
                <w:rFonts w:ascii="Times New Roman" w:hAnsi="Times New Roman" w:cs="Times New Roman"/>
                <w:sz w:val="20"/>
                <w:szCs w:val="20"/>
              </w:rPr>
            </w:pPr>
            <w:r w:rsidRPr="00364832">
              <w:rPr>
                <w:rFonts w:ascii="Times New Roman" w:hAnsi="Times New Roman" w:cs="Times New Roman"/>
                <w:sz w:val="20"/>
                <w:szCs w:val="20"/>
              </w:rPr>
              <w:t>5</w:t>
            </w:r>
          </w:p>
        </w:tc>
        <w:tc>
          <w:tcPr>
            <w:tcW w:w="7553" w:type="dxa"/>
          </w:tcPr>
          <w:p w14:paraId="70BC79BE" w14:textId="77777777" w:rsidR="00880FF6" w:rsidRPr="00364832" w:rsidRDefault="00880FF6" w:rsidP="003E32B8">
            <w:pPr>
              <w:rPr>
                <w:rFonts w:ascii="Times New Roman" w:hAnsi="Times New Roman" w:cs="Times New Roman"/>
                <w:sz w:val="20"/>
                <w:szCs w:val="20"/>
              </w:rPr>
            </w:pPr>
            <w:r w:rsidRPr="00364832">
              <w:rPr>
                <w:rFonts w:ascii="Times New Roman" w:hAnsi="Times New Roman" w:cs="Times New Roman"/>
                <w:sz w:val="20"/>
                <w:szCs w:val="20"/>
              </w:rPr>
              <w:t>Дан правильный ответ на вопрос – В.</w:t>
            </w:r>
          </w:p>
        </w:tc>
        <w:tc>
          <w:tcPr>
            <w:tcW w:w="810" w:type="dxa"/>
          </w:tcPr>
          <w:p w14:paraId="09974FCF" w14:textId="77777777" w:rsidR="00880FF6" w:rsidRPr="00364832" w:rsidRDefault="00880FF6" w:rsidP="003E32B8">
            <w:pPr>
              <w:rPr>
                <w:rFonts w:ascii="Times New Roman" w:hAnsi="Times New Roman" w:cs="Times New Roman"/>
                <w:sz w:val="20"/>
                <w:szCs w:val="20"/>
              </w:rPr>
            </w:pPr>
            <w:r w:rsidRPr="00364832">
              <w:rPr>
                <w:rFonts w:ascii="Times New Roman" w:hAnsi="Times New Roman" w:cs="Times New Roman"/>
                <w:sz w:val="20"/>
                <w:szCs w:val="20"/>
              </w:rPr>
              <w:t>1</w:t>
            </w:r>
          </w:p>
        </w:tc>
      </w:tr>
      <w:tr w:rsidR="00880FF6" w:rsidRPr="00364832" w14:paraId="4D5E540E" w14:textId="77777777" w:rsidTr="003E32B8">
        <w:tc>
          <w:tcPr>
            <w:tcW w:w="982" w:type="dxa"/>
          </w:tcPr>
          <w:p w14:paraId="25B7DAAD" w14:textId="77777777" w:rsidR="00880FF6" w:rsidRPr="00364832" w:rsidRDefault="00880FF6" w:rsidP="003E32B8">
            <w:pPr>
              <w:rPr>
                <w:rFonts w:ascii="Times New Roman" w:hAnsi="Times New Roman" w:cs="Times New Roman"/>
                <w:sz w:val="20"/>
                <w:szCs w:val="20"/>
              </w:rPr>
            </w:pPr>
          </w:p>
        </w:tc>
        <w:tc>
          <w:tcPr>
            <w:tcW w:w="7553" w:type="dxa"/>
          </w:tcPr>
          <w:p w14:paraId="194CEA4E" w14:textId="77777777" w:rsidR="00880FF6" w:rsidRPr="00364832" w:rsidRDefault="00880FF6" w:rsidP="003E32B8">
            <w:pPr>
              <w:rPr>
                <w:rFonts w:ascii="Times New Roman" w:hAnsi="Times New Roman" w:cs="Times New Roman"/>
                <w:sz w:val="20"/>
                <w:szCs w:val="20"/>
              </w:rPr>
            </w:pPr>
            <w:r w:rsidRPr="00364832">
              <w:rPr>
                <w:rFonts w:ascii="Times New Roman" w:hAnsi="Times New Roman" w:cs="Times New Roman"/>
                <w:sz w:val="20"/>
                <w:szCs w:val="20"/>
              </w:rPr>
              <w:t>Дан неправильный ответ на вопрос.</w:t>
            </w:r>
          </w:p>
        </w:tc>
        <w:tc>
          <w:tcPr>
            <w:tcW w:w="810" w:type="dxa"/>
          </w:tcPr>
          <w:p w14:paraId="36C56271" w14:textId="77777777" w:rsidR="00880FF6" w:rsidRPr="00364832" w:rsidRDefault="00880FF6" w:rsidP="003E32B8">
            <w:pPr>
              <w:rPr>
                <w:rFonts w:ascii="Times New Roman" w:hAnsi="Times New Roman" w:cs="Times New Roman"/>
                <w:sz w:val="20"/>
                <w:szCs w:val="20"/>
              </w:rPr>
            </w:pPr>
            <w:r w:rsidRPr="00364832">
              <w:rPr>
                <w:rFonts w:ascii="Times New Roman" w:hAnsi="Times New Roman" w:cs="Times New Roman"/>
                <w:sz w:val="20"/>
                <w:szCs w:val="20"/>
              </w:rPr>
              <w:t>0</w:t>
            </w:r>
          </w:p>
        </w:tc>
      </w:tr>
      <w:tr w:rsidR="00880FF6" w:rsidRPr="00364832" w14:paraId="524633C7" w14:textId="77777777" w:rsidTr="003E32B8">
        <w:tc>
          <w:tcPr>
            <w:tcW w:w="982" w:type="dxa"/>
          </w:tcPr>
          <w:p w14:paraId="36CB701B" w14:textId="77777777" w:rsidR="00880FF6" w:rsidRPr="00364832" w:rsidRDefault="00880FF6" w:rsidP="003E32B8">
            <w:pPr>
              <w:rPr>
                <w:rFonts w:ascii="Times New Roman" w:hAnsi="Times New Roman" w:cs="Times New Roman"/>
                <w:sz w:val="20"/>
                <w:szCs w:val="20"/>
              </w:rPr>
            </w:pPr>
          </w:p>
        </w:tc>
        <w:tc>
          <w:tcPr>
            <w:tcW w:w="7553" w:type="dxa"/>
          </w:tcPr>
          <w:p w14:paraId="35989F8A" w14:textId="77777777" w:rsidR="00880FF6" w:rsidRPr="00364832" w:rsidRDefault="00880FF6" w:rsidP="003E32B8">
            <w:pPr>
              <w:rPr>
                <w:rFonts w:ascii="Times New Roman" w:hAnsi="Times New Roman" w:cs="Times New Roman"/>
                <w:sz w:val="20"/>
                <w:szCs w:val="20"/>
              </w:rPr>
            </w:pPr>
          </w:p>
        </w:tc>
        <w:tc>
          <w:tcPr>
            <w:tcW w:w="810" w:type="dxa"/>
          </w:tcPr>
          <w:p w14:paraId="3B2D41E8" w14:textId="77777777" w:rsidR="00880FF6" w:rsidRPr="00364832" w:rsidRDefault="00880FF6" w:rsidP="003E32B8">
            <w:pPr>
              <w:rPr>
                <w:rFonts w:ascii="Times New Roman" w:hAnsi="Times New Roman" w:cs="Times New Roman"/>
                <w:sz w:val="20"/>
                <w:szCs w:val="20"/>
              </w:rPr>
            </w:pPr>
          </w:p>
        </w:tc>
      </w:tr>
      <w:tr w:rsidR="00880FF6" w:rsidRPr="00364832" w14:paraId="5F4199D8" w14:textId="77777777" w:rsidTr="003E32B8">
        <w:tc>
          <w:tcPr>
            <w:tcW w:w="982" w:type="dxa"/>
          </w:tcPr>
          <w:p w14:paraId="6A3D329B" w14:textId="77777777" w:rsidR="00880FF6" w:rsidRPr="00364832" w:rsidRDefault="00880FF6" w:rsidP="003E32B8">
            <w:pPr>
              <w:rPr>
                <w:rFonts w:ascii="Times New Roman" w:hAnsi="Times New Roman" w:cs="Times New Roman"/>
                <w:sz w:val="20"/>
                <w:szCs w:val="20"/>
              </w:rPr>
            </w:pPr>
            <w:r w:rsidRPr="00364832">
              <w:rPr>
                <w:rFonts w:ascii="Times New Roman" w:hAnsi="Times New Roman" w:cs="Times New Roman"/>
                <w:sz w:val="20"/>
                <w:szCs w:val="20"/>
              </w:rPr>
              <w:t>6</w:t>
            </w:r>
          </w:p>
        </w:tc>
        <w:tc>
          <w:tcPr>
            <w:tcW w:w="7553" w:type="dxa"/>
          </w:tcPr>
          <w:p w14:paraId="48CB51EE" w14:textId="77777777" w:rsidR="00880FF6" w:rsidRPr="00364832" w:rsidRDefault="00880FF6" w:rsidP="003E32B8">
            <w:pPr>
              <w:rPr>
                <w:rFonts w:ascii="Times New Roman" w:hAnsi="Times New Roman" w:cs="Times New Roman"/>
                <w:sz w:val="20"/>
                <w:szCs w:val="20"/>
              </w:rPr>
            </w:pPr>
            <w:r w:rsidRPr="00364832">
              <w:rPr>
                <w:rFonts w:ascii="Times New Roman" w:hAnsi="Times New Roman" w:cs="Times New Roman"/>
                <w:sz w:val="20"/>
                <w:szCs w:val="20"/>
              </w:rPr>
              <w:t>Дан правильный ответ на вопрос – А.</w:t>
            </w:r>
          </w:p>
        </w:tc>
        <w:tc>
          <w:tcPr>
            <w:tcW w:w="810" w:type="dxa"/>
          </w:tcPr>
          <w:p w14:paraId="3B12E756" w14:textId="77777777" w:rsidR="00880FF6" w:rsidRPr="00364832" w:rsidRDefault="00880FF6" w:rsidP="003E32B8">
            <w:pPr>
              <w:rPr>
                <w:rFonts w:ascii="Times New Roman" w:hAnsi="Times New Roman" w:cs="Times New Roman"/>
                <w:sz w:val="20"/>
                <w:szCs w:val="20"/>
              </w:rPr>
            </w:pPr>
            <w:r w:rsidRPr="00364832">
              <w:rPr>
                <w:rFonts w:ascii="Times New Roman" w:hAnsi="Times New Roman" w:cs="Times New Roman"/>
                <w:sz w:val="20"/>
                <w:szCs w:val="20"/>
              </w:rPr>
              <w:t>1</w:t>
            </w:r>
          </w:p>
        </w:tc>
      </w:tr>
      <w:tr w:rsidR="00880FF6" w:rsidRPr="00364832" w14:paraId="6952029A" w14:textId="77777777" w:rsidTr="003E32B8">
        <w:tc>
          <w:tcPr>
            <w:tcW w:w="982" w:type="dxa"/>
          </w:tcPr>
          <w:p w14:paraId="72B7D7DF" w14:textId="77777777" w:rsidR="00880FF6" w:rsidRPr="00364832" w:rsidRDefault="00880FF6" w:rsidP="003E32B8">
            <w:pPr>
              <w:rPr>
                <w:rFonts w:ascii="Times New Roman" w:hAnsi="Times New Roman" w:cs="Times New Roman"/>
                <w:sz w:val="20"/>
                <w:szCs w:val="20"/>
              </w:rPr>
            </w:pPr>
          </w:p>
        </w:tc>
        <w:tc>
          <w:tcPr>
            <w:tcW w:w="7553" w:type="dxa"/>
          </w:tcPr>
          <w:p w14:paraId="11E16F24" w14:textId="77777777" w:rsidR="00880FF6" w:rsidRPr="00364832" w:rsidRDefault="00880FF6" w:rsidP="003E32B8">
            <w:pPr>
              <w:rPr>
                <w:rFonts w:ascii="Times New Roman" w:hAnsi="Times New Roman" w:cs="Times New Roman"/>
                <w:sz w:val="20"/>
                <w:szCs w:val="20"/>
              </w:rPr>
            </w:pPr>
            <w:r w:rsidRPr="00364832">
              <w:rPr>
                <w:rFonts w:ascii="Times New Roman" w:hAnsi="Times New Roman" w:cs="Times New Roman"/>
                <w:sz w:val="20"/>
                <w:szCs w:val="20"/>
              </w:rPr>
              <w:t>Дан неправильный ответ на вопрос.</w:t>
            </w:r>
          </w:p>
        </w:tc>
        <w:tc>
          <w:tcPr>
            <w:tcW w:w="810" w:type="dxa"/>
          </w:tcPr>
          <w:p w14:paraId="10716590" w14:textId="77777777" w:rsidR="00880FF6" w:rsidRPr="00364832" w:rsidRDefault="00880FF6" w:rsidP="003E32B8">
            <w:pPr>
              <w:rPr>
                <w:rFonts w:ascii="Times New Roman" w:hAnsi="Times New Roman" w:cs="Times New Roman"/>
                <w:sz w:val="20"/>
                <w:szCs w:val="20"/>
              </w:rPr>
            </w:pPr>
            <w:r w:rsidRPr="00364832">
              <w:rPr>
                <w:rFonts w:ascii="Times New Roman" w:hAnsi="Times New Roman" w:cs="Times New Roman"/>
                <w:sz w:val="20"/>
                <w:szCs w:val="20"/>
              </w:rPr>
              <w:t>0</w:t>
            </w:r>
          </w:p>
        </w:tc>
      </w:tr>
      <w:tr w:rsidR="00880FF6" w:rsidRPr="00364832" w14:paraId="69E7E6F3" w14:textId="77777777" w:rsidTr="003E32B8">
        <w:tc>
          <w:tcPr>
            <w:tcW w:w="982" w:type="dxa"/>
          </w:tcPr>
          <w:p w14:paraId="0A3ABE1E" w14:textId="77777777" w:rsidR="00880FF6" w:rsidRPr="00364832" w:rsidRDefault="00880FF6" w:rsidP="003E32B8">
            <w:pPr>
              <w:rPr>
                <w:rFonts w:ascii="Times New Roman" w:hAnsi="Times New Roman" w:cs="Times New Roman"/>
                <w:sz w:val="20"/>
                <w:szCs w:val="20"/>
              </w:rPr>
            </w:pPr>
          </w:p>
        </w:tc>
        <w:tc>
          <w:tcPr>
            <w:tcW w:w="7553" w:type="dxa"/>
          </w:tcPr>
          <w:p w14:paraId="0A9C3528" w14:textId="77777777" w:rsidR="00880FF6" w:rsidRPr="00364832" w:rsidRDefault="00880FF6" w:rsidP="003E32B8">
            <w:pPr>
              <w:rPr>
                <w:rFonts w:ascii="Times New Roman" w:hAnsi="Times New Roman" w:cs="Times New Roman"/>
                <w:sz w:val="20"/>
                <w:szCs w:val="20"/>
              </w:rPr>
            </w:pPr>
          </w:p>
        </w:tc>
        <w:tc>
          <w:tcPr>
            <w:tcW w:w="810" w:type="dxa"/>
          </w:tcPr>
          <w:p w14:paraId="25AFF21C" w14:textId="77777777" w:rsidR="00880FF6" w:rsidRPr="00364832" w:rsidRDefault="00880FF6" w:rsidP="003E32B8">
            <w:pPr>
              <w:rPr>
                <w:rFonts w:ascii="Times New Roman" w:hAnsi="Times New Roman" w:cs="Times New Roman"/>
                <w:sz w:val="20"/>
                <w:szCs w:val="20"/>
              </w:rPr>
            </w:pPr>
          </w:p>
        </w:tc>
      </w:tr>
      <w:tr w:rsidR="00880FF6" w:rsidRPr="00364832" w14:paraId="40464E71" w14:textId="77777777" w:rsidTr="003E32B8">
        <w:tc>
          <w:tcPr>
            <w:tcW w:w="982" w:type="dxa"/>
          </w:tcPr>
          <w:p w14:paraId="0093DCC3" w14:textId="77777777" w:rsidR="00880FF6" w:rsidRPr="00364832" w:rsidRDefault="00880FF6" w:rsidP="003E32B8">
            <w:pPr>
              <w:rPr>
                <w:rFonts w:ascii="Times New Roman" w:hAnsi="Times New Roman" w:cs="Times New Roman"/>
                <w:sz w:val="20"/>
                <w:szCs w:val="20"/>
              </w:rPr>
            </w:pPr>
            <w:r w:rsidRPr="00364832">
              <w:rPr>
                <w:rFonts w:ascii="Times New Roman" w:hAnsi="Times New Roman" w:cs="Times New Roman"/>
                <w:sz w:val="20"/>
                <w:szCs w:val="20"/>
              </w:rPr>
              <w:t>7</w:t>
            </w:r>
          </w:p>
        </w:tc>
        <w:tc>
          <w:tcPr>
            <w:tcW w:w="7553" w:type="dxa"/>
          </w:tcPr>
          <w:p w14:paraId="4388C835" w14:textId="77777777" w:rsidR="00880FF6" w:rsidRPr="00364832" w:rsidRDefault="00880FF6" w:rsidP="003E32B8">
            <w:pPr>
              <w:rPr>
                <w:rFonts w:ascii="Times New Roman" w:hAnsi="Times New Roman" w:cs="Times New Roman"/>
                <w:sz w:val="20"/>
                <w:szCs w:val="20"/>
              </w:rPr>
            </w:pPr>
            <w:r w:rsidRPr="00364832">
              <w:rPr>
                <w:rFonts w:ascii="Times New Roman" w:hAnsi="Times New Roman" w:cs="Times New Roman"/>
                <w:sz w:val="20"/>
                <w:szCs w:val="20"/>
              </w:rPr>
              <w:t>Дан правильный ответ на вопрос – А В.</w:t>
            </w:r>
          </w:p>
        </w:tc>
        <w:tc>
          <w:tcPr>
            <w:tcW w:w="810" w:type="dxa"/>
          </w:tcPr>
          <w:p w14:paraId="717568E7" w14:textId="77777777" w:rsidR="00880FF6" w:rsidRPr="00364832" w:rsidRDefault="00880FF6" w:rsidP="003E32B8">
            <w:pPr>
              <w:rPr>
                <w:rFonts w:ascii="Times New Roman" w:hAnsi="Times New Roman" w:cs="Times New Roman"/>
                <w:sz w:val="20"/>
                <w:szCs w:val="20"/>
              </w:rPr>
            </w:pPr>
            <w:r w:rsidRPr="00364832">
              <w:rPr>
                <w:rFonts w:ascii="Times New Roman" w:hAnsi="Times New Roman" w:cs="Times New Roman"/>
                <w:sz w:val="20"/>
                <w:szCs w:val="20"/>
              </w:rPr>
              <w:t>2</w:t>
            </w:r>
          </w:p>
        </w:tc>
      </w:tr>
      <w:tr w:rsidR="00880FF6" w:rsidRPr="00364832" w14:paraId="7D069EAE" w14:textId="77777777" w:rsidTr="003E32B8">
        <w:tc>
          <w:tcPr>
            <w:tcW w:w="982" w:type="dxa"/>
          </w:tcPr>
          <w:p w14:paraId="643C2DE0" w14:textId="77777777" w:rsidR="00880FF6" w:rsidRPr="00364832" w:rsidRDefault="00880FF6" w:rsidP="003E32B8">
            <w:pPr>
              <w:rPr>
                <w:rFonts w:ascii="Times New Roman" w:hAnsi="Times New Roman" w:cs="Times New Roman"/>
                <w:sz w:val="20"/>
                <w:szCs w:val="20"/>
              </w:rPr>
            </w:pPr>
          </w:p>
        </w:tc>
        <w:tc>
          <w:tcPr>
            <w:tcW w:w="7553" w:type="dxa"/>
          </w:tcPr>
          <w:p w14:paraId="73B8C8A2" w14:textId="77777777" w:rsidR="00880FF6" w:rsidRPr="00364832" w:rsidRDefault="00880FF6" w:rsidP="003E32B8">
            <w:pPr>
              <w:rPr>
                <w:rFonts w:ascii="Times New Roman" w:hAnsi="Times New Roman" w:cs="Times New Roman"/>
                <w:sz w:val="20"/>
                <w:szCs w:val="20"/>
              </w:rPr>
            </w:pPr>
            <w:r w:rsidRPr="00364832">
              <w:rPr>
                <w:rFonts w:ascii="Times New Roman" w:hAnsi="Times New Roman" w:cs="Times New Roman"/>
                <w:sz w:val="20"/>
                <w:szCs w:val="20"/>
              </w:rPr>
              <w:t>Указан только один вариант правильного ответа А или В</w:t>
            </w:r>
          </w:p>
        </w:tc>
        <w:tc>
          <w:tcPr>
            <w:tcW w:w="810" w:type="dxa"/>
          </w:tcPr>
          <w:p w14:paraId="12F5DC06" w14:textId="77777777" w:rsidR="00880FF6" w:rsidRPr="00364832" w:rsidRDefault="00880FF6" w:rsidP="003E32B8">
            <w:pPr>
              <w:rPr>
                <w:rFonts w:ascii="Times New Roman" w:hAnsi="Times New Roman" w:cs="Times New Roman"/>
                <w:sz w:val="20"/>
                <w:szCs w:val="20"/>
              </w:rPr>
            </w:pPr>
            <w:r w:rsidRPr="00364832">
              <w:rPr>
                <w:rFonts w:ascii="Times New Roman" w:hAnsi="Times New Roman" w:cs="Times New Roman"/>
                <w:sz w:val="20"/>
                <w:szCs w:val="20"/>
              </w:rPr>
              <w:t>1</w:t>
            </w:r>
          </w:p>
        </w:tc>
      </w:tr>
      <w:tr w:rsidR="00880FF6" w:rsidRPr="00364832" w14:paraId="4147191A" w14:textId="77777777" w:rsidTr="003E32B8">
        <w:tc>
          <w:tcPr>
            <w:tcW w:w="982" w:type="dxa"/>
          </w:tcPr>
          <w:p w14:paraId="02026483" w14:textId="77777777" w:rsidR="00880FF6" w:rsidRPr="00364832" w:rsidRDefault="00880FF6" w:rsidP="003E32B8">
            <w:pPr>
              <w:rPr>
                <w:rFonts w:ascii="Times New Roman" w:hAnsi="Times New Roman" w:cs="Times New Roman"/>
                <w:sz w:val="20"/>
                <w:szCs w:val="20"/>
              </w:rPr>
            </w:pPr>
          </w:p>
        </w:tc>
        <w:tc>
          <w:tcPr>
            <w:tcW w:w="7553" w:type="dxa"/>
          </w:tcPr>
          <w:p w14:paraId="30D6AD43" w14:textId="77777777" w:rsidR="00880FF6" w:rsidRPr="00364832" w:rsidRDefault="00880FF6" w:rsidP="003E32B8">
            <w:pPr>
              <w:rPr>
                <w:rFonts w:ascii="Times New Roman" w:hAnsi="Times New Roman" w:cs="Times New Roman"/>
                <w:sz w:val="20"/>
                <w:szCs w:val="20"/>
              </w:rPr>
            </w:pPr>
            <w:r w:rsidRPr="00364832">
              <w:rPr>
                <w:rFonts w:ascii="Times New Roman" w:hAnsi="Times New Roman" w:cs="Times New Roman"/>
                <w:sz w:val="20"/>
                <w:szCs w:val="20"/>
              </w:rPr>
              <w:t>Дан неправильный ответ на вопрос.</w:t>
            </w:r>
          </w:p>
        </w:tc>
        <w:tc>
          <w:tcPr>
            <w:tcW w:w="810" w:type="dxa"/>
          </w:tcPr>
          <w:p w14:paraId="36C1BB9C" w14:textId="77777777" w:rsidR="00880FF6" w:rsidRPr="00364832" w:rsidRDefault="00880FF6" w:rsidP="003E32B8">
            <w:pPr>
              <w:rPr>
                <w:rFonts w:ascii="Times New Roman" w:hAnsi="Times New Roman" w:cs="Times New Roman"/>
                <w:sz w:val="20"/>
                <w:szCs w:val="20"/>
              </w:rPr>
            </w:pPr>
            <w:r w:rsidRPr="00364832">
              <w:rPr>
                <w:rFonts w:ascii="Times New Roman" w:hAnsi="Times New Roman" w:cs="Times New Roman"/>
                <w:sz w:val="20"/>
                <w:szCs w:val="20"/>
              </w:rPr>
              <w:t>0</w:t>
            </w:r>
          </w:p>
        </w:tc>
      </w:tr>
      <w:tr w:rsidR="00880FF6" w:rsidRPr="00364832" w14:paraId="1B68A9D7" w14:textId="77777777" w:rsidTr="003E32B8">
        <w:tc>
          <w:tcPr>
            <w:tcW w:w="982" w:type="dxa"/>
          </w:tcPr>
          <w:p w14:paraId="5F9AD495" w14:textId="77777777" w:rsidR="00880FF6" w:rsidRPr="00364832" w:rsidRDefault="00880FF6" w:rsidP="003E32B8">
            <w:pPr>
              <w:rPr>
                <w:rFonts w:ascii="Times New Roman" w:hAnsi="Times New Roman" w:cs="Times New Roman"/>
                <w:sz w:val="20"/>
                <w:szCs w:val="20"/>
              </w:rPr>
            </w:pPr>
          </w:p>
        </w:tc>
        <w:tc>
          <w:tcPr>
            <w:tcW w:w="7553" w:type="dxa"/>
          </w:tcPr>
          <w:p w14:paraId="51DA45AC" w14:textId="77777777" w:rsidR="00880FF6" w:rsidRPr="00364832" w:rsidRDefault="00880FF6" w:rsidP="003E32B8">
            <w:pPr>
              <w:rPr>
                <w:rFonts w:ascii="Times New Roman" w:hAnsi="Times New Roman" w:cs="Times New Roman"/>
                <w:sz w:val="20"/>
                <w:szCs w:val="20"/>
              </w:rPr>
            </w:pPr>
          </w:p>
        </w:tc>
        <w:tc>
          <w:tcPr>
            <w:tcW w:w="810" w:type="dxa"/>
          </w:tcPr>
          <w:p w14:paraId="3DAFC6C1" w14:textId="77777777" w:rsidR="00880FF6" w:rsidRPr="00364832" w:rsidRDefault="00880FF6" w:rsidP="003E32B8">
            <w:pPr>
              <w:rPr>
                <w:rFonts w:ascii="Times New Roman" w:hAnsi="Times New Roman" w:cs="Times New Roman"/>
                <w:sz w:val="20"/>
                <w:szCs w:val="20"/>
              </w:rPr>
            </w:pPr>
          </w:p>
        </w:tc>
      </w:tr>
      <w:tr w:rsidR="00880FF6" w:rsidRPr="00364832" w14:paraId="7AE4D215" w14:textId="77777777" w:rsidTr="003E32B8">
        <w:tc>
          <w:tcPr>
            <w:tcW w:w="982" w:type="dxa"/>
          </w:tcPr>
          <w:p w14:paraId="19485AC6" w14:textId="77777777" w:rsidR="00880FF6" w:rsidRPr="00364832" w:rsidRDefault="00880FF6" w:rsidP="003E32B8">
            <w:pPr>
              <w:rPr>
                <w:rFonts w:ascii="Times New Roman" w:hAnsi="Times New Roman" w:cs="Times New Roman"/>
                <w:sz w:val="20"/>
                <w:szCs w:val="20"/>
              </w:rPr>
            </w:pPr>
          </w:p>
        </w:tc>
        <w:tc>
          <w:tcPr>
            <w:tcW w:w="7553" w:type="dxa"/>
          </w:tcPr>
          <w:p w14:paraId="07CF2437" w14:textId="77777777" w:rsidR="00880FF6" w:rsidRPr="00364832" w:rsidRDefault="00880FF6" w:rsidP="003E32B8">
            <w:pPr>
              <w:rPr>
                <w:rFonts w:ascii="Times New Roman" w:hAnsi="Times New Roman" w:cs="Times New Roman"/>
                <w:b/>
                <w:sz w:val="20"/>
                <w:szCs w:val="20"/>
              </w:rPr>
            </w:pPr>
            <w:r w:rsidRPr="00364832">
              <w:rPr>
                <w:rFonts w:ascii="Times New Roman" w:hAnsi="Times New Roman" w:cs="Times New Roman"/>
                <w:b/>
                <w:sz w:val="20"/>
                <w:szCs w:val="20"/>
              </w:rPr>
              <w:t>Максимальное количество баллов</w:t>
            </w:r>
          </w:p>
        </w:tc>
        <w:tc>
          <w:tcPr>
            <w:tcW w:w="810" w:type="dxa"/>
          </w:tcPr>
          <w:p w14:paraId="30AD13FE" w14:textId="77777777" w:rsidR="00880FF6" w:rsidRPr="00364832" w:rsidRDefault="00880FF6" w:rsidP="003E32B8">
            <w:pPr>
              <w:rPr>
                <w:rFonts w:ascii="Times New Roman" w:hAnsi="Times New Roman" w:cs="Times New Roman"/>
                <w:b/>
                <w:sz w:val="20"/>
                <w:szCs w:val="20"/>
                <w:lang w:val="en-US"/>
              </w:rPr>
            </w:pPr>
            <w:r w:rsidRPr="00364832">
              <w:rPr>
                <w:rFonts w:ascii="Times New Roman" w:hAnsi="Times New Roman" w:cs="Times New Roman"/>
                <w:b/>
                <w:sz w:val="20"/>
                <w:szCs w:val="20"/>
                <w:lang w:val="en-US"/>
              </w:rPr>
              <w:t>11</w:t>
            </w:r>
          </w:p>
        </w:tc>
      </w:tr>
    </w:tbl>
    <w:p w14:paraId="375C7587" w14:textId="77777777" w:rsidR="00880FF6" w:rsidRPr="007A2EA2" w:rsidRDefault="00880FF6" w:rsidP="00880FF6">
      <w:pPr>
        <w:spacing w:after="0" w:line="240" w:lineRule="auto"/>
        <w:ind w:firstLine="708"/>
        <w:jc w:val="right"/>
        <w:rPr>
          <w:rFonts w:ascii="Times New Roman" w:hAnsi="Times New Roman" w:cs="Times New Roman"/>
          <w:sz w:val="24"/>
          <w:szCs w:val="24"/>
        </w:rPr>
      </w:pPr>
    </w:p>
    <w:p w14:paraId="7115864B" w14:textId="77777777" w:rsidR="00880FF6" w:rsidRPr="007A2EA2" w:rsidRDefault="00880FF6" w:rsidP="00880FF6">
      <w:pPr>
        <w:spacing w:after="0" w:line="240" w:lineRule="auto"/>
        <w:jc w:val="center"/>
        <w:rPr>
          <w:rFonts w:ascii="Times New Roman" w:hAnsi="Times New Roman" w:cs="Times New Roman"/>
          <w:b/>
          <w:sz w:val="24"/>
          <w:szCs w:val="24"/>
        </w:rPr>
      </w:pPr>
      <w:r w:rsidRPr="007A2EA2">
        <w:rPr>
          <w:rFonts w:ascii="Times New Roman" w:hAnsi="Times New Roman" w:cs="Times New Roman"/>
          <w:b/>
          <w:sz w:val="24"/>
          <w:szCs w:val="24"/>
        </w:rPr>
        <w:t>РЕГИОНАЛЬНАЯ ДИАГНОСТИЧЕСКАЯ РАБОТА</w:t>
      </w:r>
    </w:p>
    <w:p w14:paraId="61CDEBAC" w14:textId="77777777" w:rsidR="00880FF6" w:rsidRPr="007A2EA2" w:rsidRDefault="00880FF6" w:rsidP="00880FF6">
      <w:pPr>
        <w:spacing w:after="0" w:line="240" w:lineRule="auto"/>
        <w:jc w:val="center"/>
        <w:rPr>
          <w:rFonts w:ascii="Times New Roman" w:hAnsi="Times New Roman" w:cs="Times New Roman"/>
          <w:b/>
          <w:sz w:val="24"/>
          <w:szCs w:val="24"/>
        </w:rPr>
      </w:pPr>
      <w:r w:rsidRPr="007A2EA2">
        <w:rPr>
          <w:rFonts w:ascii="Times New Roman" w:hAnsi="Times New Roman" w:cs="Times New Roman"/>
          <w:b/>
          <w:sz w:val="24"/>
          <w:szCs w:val="24"/>
        </w:rPr>
        <w:t>для учащихся 6 классов</w:t>
      </w:r>
    </w:p>
    <w:p w14:paraId="33D70C36" w14:textId="77777777" w:rsidR="00880FF6" w:rsidRPr="007A2EA2" w:rsidRDefault="00880FF6" w:rsidP="00880FF6">
      <w:pPr>
        <w:spacing w:after="0" w:line="240" w:lineRule="auto"/>
        <w:jc w:val="center"/>
        <w:rPr>
          <w:rFonts w:ascii="Times New Roman" w:hAnsi="Times New Roman" w:cs="Times New Roman"/>
          <w:b/>
          <w:sz w:val="24"/>
          <w:szCs w:val="24"/>
        </w:rPr>
      </w:pPr>
      <w:r w:rsidRPr="007A2EA2">
        <w:rPr>
          <w:rFonts w:ascii="Times New Roman" w:hAnsi="Times New Roman" w:cs="Times New Roman"/>
          <w:b/>
          <w:sz w:val="24"/>
          <w:szCs w:val="24"/>
        </w:rPr>
        <w:t>ЧИТАТЕЛЬСКАЯ ГРАМОТНОСТЬ</w:t>
      </w:r>
    </w:p>
    <w:p w14:paraId="5BFC4E94" w14:textId="77777777" w:rsidR="00880FF6" w:rsidRPr="007A2EA2" w:rsidRDefault="00880FF6" w:rsidP="00880FF6">
      <w:pPr>
        <w:spacing w:after="0" w:line="240" w:lineRule="auto"/>
        <w:jc w:val="both"/>
        <w:rPr>
          <w:rFonts w:ascii="Times New Roman" w:hAnsi="Times New Roman" w:cs="Times New Roman"/>
          <w:i/>
          <w:sz w:val="24"/>
          <w:szCs w:val="24"/>
        </w:rPr>
      </w:pPr>
      <w:r w:rsidRPr="007A2EA2">
        <w:rPr>
          <w:rFonts w:ascii="Times New Roman" w:hAnsi="Times New Roman" w:cs="Times New Roman"/>
          <w:i/>
          <w:sz w:val="24"/>
          <w:szCs w:val="24"/>
        </w:rPr>
        <w:t>Прочитайте текст о Санкт- Петербурге и выполните задания к нему.</w:t>
      </w:r>
    </w:p>
    <w:p w14:paraId="795F713C" w14:textId="77777777" w:rsidR="00880FF6" w:rsidRPr="007A2EA2" w:rsidRDefault="00880FF6" w:rsidP="00880FF6">
      <w:pPr>
        <w:spacing w:after="0" w:line="240" w:lineRule="auto"/>
        <w:ind w:firstLine="708"/>
        <w:jc w:val="right"/>
        <w:rPr>
          <w:rFonts w:ascii="Times New Roman" w:hAnsi="Times New Roman" w:cs="Times New Roman"/>
          <w:sz w:val="24"/>
          <w:szCs w:val="24"/>
        </w:rPr>
      </w:pPr>
    </w:p>
    <w:p w14:paraId="5D87F318" w14:textId="77777777" w:rsidR="00880FF6" w:rsidRPr="007A2EA2" w:rsidRDefault="00880FF6" w:rsidP="00880FF6">
      <w:pPr>
        <w:spacing w:after="0" w:line="240" w:lineRule="auto"/>
        <w:ind w:firstLine="708"/>
        <w:jc w:val="both"/>
        <w:rPr>
          <w:rFonts w:ascii="Times New Roman" w:hAnsi="Times New Roman" w:cs="Times New Roman"/>
          <w:sz w:val="24"/>
          <w:szCs w:val="24"/>
        </w:rPr>
      </w:pPr>
      <w:r w:rsidRPr="007A2EA2">
        <w:rPr>
          <w:rFonts w:ascii="Times New Roman" w:hAnsi="Times New Roman" w:cs="Times New Roman"/>
          <w:sz w:val="24"/>
          <w:szCs w:val="24"/>
        </w:rPr>
        <w:t xml:space="preserve">Сегодня Санкт-Петербург входит в перечень ста самых красивых городов мира.  16 мая 1703 года считают днём основания Санкт-Петербурга. За свою долгую историю город трижды менял имя: с 1914 года он именовался Петроградом, а с 1924 – Ленинградом. Именно под таким именем городу было присвоено почётное звание Города-героя.  </w:t>
      </w:r>
    </w:p>
    <w:p w14:paraId="4385D9ED" w14:textId="77777777" w:rsidR="00880FF6" w:rsidRPr="007A2EA2" w:rsidRDefault="00880FF6" w:rsidP="00880FF6">
      <w:pPr>
        <w:spacing w:after="0" w:line="240" w:lineRule="auto"/>
        <w:ind w:firstLine="708"/>
        <w:jc w:val="both"/>
        <w:rPr>
          <w:rFonts w:ascii="Times New Roman" w:hAnsi="Times New Roman" w:cs="Times New Roman"/>
          <w:sz w:val="24"/>
          <w:szCs w:val="24"/>
        </w:rPr>
      </w:pPr>
      <w:r w:rsidRPr="007A2EA2">
        <w:rPr>
          <w:rFonts w:ascii="Times New Roman" w:hAnsi="Times New Roman" w:cs="Times New Roman"/>
          <w:sz w:val="24"/>
          <w:szCs w:val="24"/>
        </w:rPr>
        <w:t xml:space="preserve">С 8 сентября 1941 года по 27 января 1944 года Ленинград находился в блокадном кольце фашистов.  Город, в котором ежедневно от голода и бомбежек умирали люди, жил и не просто жил, а стремился сохранить что-то от той далёкой другой мирной жизни, сохранить для будущего, для нас. В течение всей блокады работало ленинградское радио. Зимой 1942 года при радиокомитете был создан симфонический оркестр.  Летом 1942 в блокадном Ленинграде состоялась премьера Седьмой симфонии Дмитрия Шостаковича, позже названная Ленинградской. Город-герой Ленинград своей судьбой, судьбой своих жителей доказал, что искусство помогает выстоять и выжить, всё преодолеть и победить. </w:t>
      </w:r>
    </w:p>
    <w:p w14:paraId="01063CC2" w14:textId="77777777" w:rsidR="00880FF6" w:rsidRPr="007A2EA2" w:rsidRDefault="00880FF6" w:rsidP="00880FF6">
      <w:pPr>
        <w:spacing w:after="0" w:line="240" w:lineRule="auto"/>
        <w:ind w:firstLine="708"/>
        <w:jc w:val="both"/>
        <w:rPr>
          <w:rFonts w:ascii="Times New Roman" w:hAnsi="Times New Roman" w:cs="Times New Roman"/>
          <w:sz w:val="24"/>
          <w:szCs w:val="24"/>
        </w:rPr>
      </w:pPr>
      <w:r w:rsidRPr="007A2EA2">
        <w:rPr>
          <w:rFonts w:ascii="Times New Roman" w:hAnsi="Times New Roman" w:cs="Times New Roman"/>
          <w:sz w:val="24"/>
          <w:szCs w:val="24"/>
        </w:rPr>
        <w:t xml:space="preserve">С 1991 года и по сей день город на Неве носит имя Санкт-Петербург. Сегодня в его зданиях гармонично «соседствуют» образцы русского и европейского искусства архитектуры XVIII–XXI веков, многие из них  «охраняют» боги и герои Древней Эллады. Его улицы бережно хранят историю рождения многих известных произведений литературы и музыки, его многочисленные театры (а их в Санкт-Петербурге более 70) ежедневно приглашают зрителей к постижению чуда спектакля. </w:t>
      </w:r>
    </w:p>
    <w:p w14:paraId="675581EA" w14:textId="77777777" w:rsidR="00880FF6" w:rsidRPr="007A2EA2" w:rsidRDefault="00880FF6" w:rsidP="00880FF6">
      <w:pPr>
        <w:spacing w:after="0" w:line="240" w:lineRule="auto"/>
        <w:ind w:firstLine="708"/>
        <w:jc w:val="both"/>
        <w:rPr>
          <w:rFonts w:ascii="Times New Roman" w:hAnsi="Times New Roman" w:cs="Times New Roman"/>
          <w:sz w:val="24"/>
          <w:szCs w:val="24"/>
        </w:rPr>
      </w:pPr>
      <w:r w:rsidRPr="007A2EA2">
        <w:rPr>
          <w:rFonts w:ascii="Times New Roman" w:hAnsi="Times New Roman" w:cs="Times New Roman"/>
          <w:sz w:val="24"/>
          <w:szCs w:val="24"/>
        </w:rPr>
        <w:t>Коллекции музеев Санкт-Петербурга составляют лучшие образцы живописного искусства мастеров разных стран и эпох. Многие известные композиторы, поэты и писатели жили здесь и … вдохновлялись Петербургом. Это город А. С. Пушкина, Н. В. Гоголя, Ф. М. Достоевского, Н. А. Некрасова, П. И. Чайковского, Д. Д. Шостаковича, поэтому его судьба – во многом отражение культуры и истории  России.</w:t>
      </w:r>
    </w:p>
    <w:p w14:paraId="5665EAFD" w14:textId="77777777" w:rsidR="00880FF6" w:rsidRPr="007A2EA2" w:rsidRDefault="00880FF6" w:rsidP="00880FF6">
      <w:pPr>
        <w:spacing w:after="0" w:line="240" w:lineRule="auto"/>
        <w:ind w:firstLine="708"/>
        <w:jc w:val="both"/>
        <w:rPr>
          <w:rFonts w:ascii="Times New Roman" w:hAnsi="Times New Roman" w:cs="Times New Roman"/>
          <w:sz w:val="24"/>
          <w:szCs w:val="24"/>
        </w:rPr>
      </w:pPr>
      <w:r w:rsidRPr="007A2EA2">
        <w:rPr>
          <w:rFonts w:ascii="Times New Roman" w:hAnsi="Times New Roman" w:cs="Times New Roman"/>
          <w:sz w:val="24"/>
          <w:szCs w:val="24"/>
        </w:rPr>
        <w:lastRenderedPageBreak/>
        <w:t xml:space="preserve"> Санкт-Петербург представляет собой уникальный музей – собрание выдающихся культурных, исторических и архитектурных достопримечательностей, и познание его сокровищ – занятие бесконечно увлекательное. Перед тобой откроется мир дворцов и парков, рек и каналов, музеев и храмов…</w:t>
      </w:r>
    </w:p>
    <w:p w14:paraId="1EF4D051" w14:textId="77777777" w:rsidR="00880FF6" w:rsidRPr="007A2EA2" w:rsidRDefault="00880FF6" w:rsidP="00880FF6">
      <w:pPr>
        <w:spacing w:after="0" w:line="240" w:lineRule="auto"/>
        <w:ind w:firstLine="708"/>
        <w:jc w:val="both"/>
        <w:rPr>
          <w:rFonts w:ascii="Times New Roman" w:hAnsi="Times New Roman" w:cs="Times New Roman"/>
          <w:sz w:val="24"/>
          <w:szCs w:val="24"/>
        </w:rPr>
      </w:pPr>
    </w:p>
    <w:p w14:paraId="30E87630" w14:textId="77777777" w:rsidR="00880FF6" w:rsidRPr="007A2EA2" w:rsidRDefault="00880FF6" w:rsidP="00880FF6">
      <w:pPr>
        <w:spacing w:after="0" w:line="240" w:lineRule="auto"/>
        <w:jc w:val="both"/>
        <w:rPr>
          <w:rFonts w:ascii="Times New Roman" w:hAnsi="Times New Roman" w:cs="Times New Roman"/>
          <w:i/>
          <w:sz w:val="24"/>
          <w:szCs w:val="24"/>
        </w:rPr>
      </w:pPr>
      <w:r w:rsidRPr="007A2EA2">
        <w:rPr>
          <w:rFonts w:ascii="Times New Roman" w:hAnsi="Times New Roman" w:cs="Times New Roman"/>
          <w:i/>
          <w:sz w:val="24"/>
          <w:szCs w:val="24"/>
        </w:rPr>
        <w:t>Выполните задания по прочитанному тексту.</w:t>
      </w:r>
    </w:p>
    <w:p w14:paraId="610AE335" w14:textId="77777777" w:rsidR="00880FF6" w:rsidRPr="007A2EA2" w:rsidRDefault="00880FF6" w:rsidP="00B25504">
      <w:pPr>
        <w:numPr>
          <w:ilvl w:val="0"/>
          <w:numId w:val="3"/>
        </w:numPr>
        <w:spacing w:after="0"/>
        <w:ind w:right="-185"/>
        <w:jc w:val="both"/>
        <w:rPr>
          <w:rFonts w:eastAsia="TimesNewRomanPSM변崤崣"/>
        </w:rPr>
      </w:pPr>
      <w:r w:rsidRPr="007A2EA2">
        <w:rPr>
          <w:rFonts w:eastAsia="TimesNewRomanPSM변崤崣"/>
        </w:rPr>
        <w:t xml:space="preserve">С какого века начинается история Санкт-Петербурга? </w:t>
      </w:r>
    </w:p>
    <w:p w14:paraId="79BB44F0" w14:textId="77777777" w:rsidR="00880FF6" w:rsidRPr="007A2EA2" w:rsidRDefault="00880FF6" w:rsidP="00880FF6">
      <w:pPr>
        <w:spacing w:after="0"/>
        <w:ind w:left="720" w:right="-185"/>
        <w:jc w:val="both"/>
        <w:rPr>
          <w:rFonts w:eastAsia="TimesNewRomanPSM변崤崣"/>
          <w:lang w:val="en-US"/>
        </w:rPr>
      </w:pPr>
      <w:r w:rsidRPr="007A2EA2">
        <w:rPr>
          <w:rFonts w:eastAsia="TimesNewRomanPSM변崤崣"/>
        </w:rPr>
        <w:t>_______________________________________________________________</w:t>
      </w:r>
    </w:p>
    <w:p w14:paraId="20509F7A" w14:textId="77777777" w:rsidR="00880FF6" w:rsidRPr="007A2EA2" w:rsidRDefault="00880FF6" w:rsidP="00B25504">
      <w:pPr>
        <w:numPr>
          <w:ilvl w:val="0"/>
          <w:numId w:val="3"/>
        </w:numPr>
        <w:spacing w:after="0"/>
        <w:ind w:right="-185"/>
        <w:jc w:val="both"/>
        <w:rPr>
          <w:rFonts w:eastAsia="TimesNewRomanPSM변崤崣"/>
        </w:rPr>
      </w:pPr>
      <w:r w:rsidRPr="007A2EA2">
        <w:rPr>
          <w:rFonts w:eastAsia="TimesNewRomanPSM변崤崣"/>
        </w:rPr>
        <w:t xml:space="preserve">Сколько раз город на Неве менял имя? </w:t>
      </w:r>
    </w:p>
    <w:p w14:paraId="5002E190" w14:textId="77777777" w:rsidR="00880FF6" w:rsidRPr="007A2EA2" w:rsidRDefault="00880FF6" w:rsidP="00880FF6">
      <w:pPr>
        <w:spacing w:after="0"/>
        <w:ind w:left="720" w:right="-185"/>
        <w:jc w:val="both"/>
        <w:rPr>
          <w:rFonts w:eastAsia="TimesNewRomanPSM변崤崣"/>
        </w:rPr>
      </w:pPr>
      <w:r w:rsidRPr="007A2EA2">
        <w:rPr>
          <w:rFonts w:eastAsia="TimesNewRomanPSM변崤崣"/>
        </w:rPr>
        <w:t>_______________________________________________________________</w:t>
      </w:r>
    </w:p>
    <w:p w14:paraId="19942DC7" w14:textId="77777777" w:rsidR="00880FF6" w:rsidRPr="007A2EA2" w:rsidRDefault="00880FF6" w:rsidP="00B25504">
      <w:pPr>
        <w:numPr>
          <w:ilvl w:val="0"/>
          <w:numId w:val="3"/>
        </w:numPr>
        <w:spacing w:after="0"/>
        <w:ind w:right="-185"/>
        <w:jc w:val="both"/>
        <w:rPr>
          <w:rFonts w:eastAsia="TimesNewRomanPSM변崤崣"/>
        </w:rPr>
      </w:pPr>
      <w:r w:rsidRPr="007A2EA2">
        <w:rPr>
          <w:rFonts w:eastAsia="TimesNewRomanPSM변崤崣"/>
        </w:rPr>
        <w:t>За что Ленинград получил почётное звание города-героя?</w:t>
      </w:r>
    </w:p>
    <w:p w14:paraId="64ACE450" w14:textId="77777777" w:rsidR="00880FF6" w:rsidRPr="007A2EA2" w:rsidRDefault="00880FF6" w:rsidP="00880FF6">
      <w:pPr>
        <w:spacing w:after="0"/>
        <w:ind w:left="720" w:right="-185"/>
        <w:jc w:val="both"/>
        <w:rPr>
          <w:rFonts w:eastAsia="TimesNewRomanPSM변崤崣"/>
        </w:rPr>
      </w:pPr>
      <w:r w:rsidRPr="007A2EA2">
        <w:rPr>
          <w:rFonts w:eastAsia="TimesNewRomanPSM변崤崣"/>
        </w:rPr>
        <w:t>_______________________________________________________________</w:t>
      </w:r>
    </w:p>
    <w:p w14:paraId="57BFB3AB" w14:textId="77777777" w:rsidR="00880FF6" w:rsidRPr="007A2EA2" w:rsidRDefault="00880FF6" w:rsidP="00B25504">
      <w:pPr>
        <w:numPr>
          <w:ilvl w:val="0"/>
          <w:numId w:val="3"/>
        </w:numPr>
        <w:spacing w:after="0"/>
        <w:ind w:right="-185"/>
        <w:jc w:val="both"/>
        <w:rPr>
          <w:rFonts w:eastAsia="TimesNewRomanPSM변崤崣"/>
        </w:rPr>
      </w:pPr>
      <w:r w:rsidRPr="007A2EA2">
        <w:rPr>
          <w:rFonts w:eastAsia="TimesNewRomanPSM변崤崣"/>
        </w:rPr>
        <w:t>Сколько времени Ленинград находился в блокадном кольце фашистов?</w:t>
      </w:r>
    </w:p>
    <w:p w14:paraId="705C8275" w14:textId="77777777" w:rsidR="00880FF6" w:rsidRPr="007A2EA2" w:rsidRDefault="00880FF6" w:rsidP="00880FF6">
      <w:pPr>
        <w:spacing w:after="0"/>
        <w:ind w:left="720" w:right="-185"/>
        <w:jc w:val="both"/>
        <w:rPr>
          <w:rFonts w:eastAsia="TimesNewRomanPSM변崤崣"/>
        </w:rPr>
      </w:pPr>
      <w:r w:rsidRPr="007A2EA2">
        <w:rPr>
          <w:rFonts w:eastAsia="TimesNewRomanPSM변崤崣"/>
        </w:rPr>
        <w:t>_______________________________________________________________</w:t>
      </w:r>
    </w:p>
    <w:p w14:paraId="2805AC74" w14:textId="77777777" w:rsidR="00880FF6" w:rsidRPr="007A2EA2" w:rsidRDefault="00880FF6" w:rsidP="00880FF6">
      <w:pPr>
        <w:tabs>
          <w:tab w:val="center" w:pos="5386"/>
          <w:tab w:val="left" w:pos="7170"/>
        </w:tabs>
        <w:spacing w:after="0" w:line="240" w:lineRule="auto"/>
        <w:jc w:val="both"/>
        <w:rPr>
          <w:rFonts w:ascii="Times New Roman" w:eastAsia="TimesNewRomanPSM변崤崣" w:hAnsi="Times New Roman" w:cs="Times New Roman"/>
          <w:sz w:val="24"/>
          <w:szCs w:val="24"/>
        </w:rPr>
      </w:pPr>
      <w:r w:rsidRPr="007A2EA2">
        <w:rPr>
          <w:rFonts w:ascii="Times New Roman" w:hAnsi="Times New Roman" w:cs="Times New Roman"/>
          <w:sz w:val="24"/>
          <w:szCs w:val="24"/>
        </w:rPr>
        <w:t xml:space="preserve">  5. </w:t>
      </w:r>
      <w:r w:rsidRPr="007A2EA2">
        <w:rPr>
          <w:rFonts w:ascii="Times New Roman" w:eastAsia="TimesNewRomanPSM변崤崣" w:hAnsi="Times New Roman" w:cs="Times New Roman"/>
          <w:sz w:val="24"/>
          <w:szCs w:val="24"/>
        </w:rPr>
        <w:t>Почему  история создания многих произведений искусства связана с    Санкт-Петербургом?  (Найдите в тексте предложение – ответ на предложенный вопрос).</w:t>
      </w:r>
    </w:p>
    <w:p w14:paraId="7CB5B1FB" w14:textId="77777777" w:rsidR="00880FF6" w:rsidRPr="007A2EA2" w:rsidRDefault="00880FF6" w:rsidP="00880FF6">
      <w:pPr>
        <w:spacing w:after="0"/>
        <w:ind w:left="720" w:right="-185"/>
        <w:jc w:val="both"/>
        <w:rPr>
          <w:rFonts w:eastAsia="TimesNewRomanPSM변崤崣"/>
        </w:rPr>
      </w:pPr>
      <w:r w:rsidRPr="007A2EA2">
        <w:rPr>
          <w:rFonts w:eastAsia="TimesNewRomanPSM변崤崣"/>
        </w:rPr>
        <w:t>_______________________________________________________________</w:t>
      </w:r>
    </w:p>
    <w:p w14:paraId="6179F433" w14:textId="77777777" w:rsidR="00880FF6" w:rsidRPr="007A2EA2" w:rsidRDefault="00880FF6" w:rsidP="00880FF6">
      <w:pPr>
        <w:spacing w:after="0" w:line="240" w:lineRule="auto"/>
        <w:ind w:left="360"/>
        <w:jc w:val="both"/>
        <w:rPr>
          <w:rFonts w:ascii="Times New Roman" w:hAnsi="Times New Roman" w:cs="Times New Roman"/>
          <w:sz w:val="24"/>
          <w:szCs w:val="24"/>
        </w:rPr>
      </w:pPr>
    </w:p>
    <w:p w14:paraId="1E9A38D9" w14:textId="77777777" w:rsidR="00880FF6" w:rsidRPr="007A2EA2" w:rsidRDefault="00880FF6" w:rsidP="00B25504">
      <w:pPr>
        <w:pStyle w:val="a5"/>
        <w:numPr>
          <w:ilvl w:val="0"/>
          <w:numId w:val="7"/>
        </w:numPr>
        <w:spacing w:after="0"/>
        <w:jc w:val="both"/>
      </w:pPr>
      <w:r w:rsidRPr="007A2EA2">
        <w:t>Как искусство помогало ленинградцам выживать в жестоких условиях блокады?  Выберите из вариантов ответов несколько. Запишите свой ответ. </w:t>
      </w:r>
    </w:p>
    <w:p w14:paraId="1D839B06" w14:textId="77777777" w:rsidR="00880FF6" w:rsidRPr="007A2EA2" w:rsidRDefault="00880FF6" w:rsidP="00880FF6">
      <w:pPr>
        <w:spacing w:after="0" w:line="240" w:lineRule="auto"/>
        <w:ind w:left="360"/>
        <w:jc w:val="both"/>
        <w:rPr>
          <w:rFonts w:ascii="Times New Roman" w:hAnsi="Times New Roman" w:cs="Times New Roman"/>
          <w:sz w:val="24"/>
          <w:szCs w:val="24"/>
        </w:rPr>
      </w:pPr>
      <w:r w:rsidRPr="007A2EA2">
        <w:rPr>
          <w:rFonts w:ascii="Times New Roman" w:hAnsi="Times New Roman" w:cs="Times New Roman"/>
          <w:sz w:val="24"/>
          <w:szCs w:val="24"/>
        </w:rPr>
        <w:t>А. Зимой 1942 года при радиокомитете был создан симфонический оркестр.   </w:t>
      </w:r>
    </w:p>
    <w:p w14:paraId="5CDF05E0" w14:textId="77777777" w:rsidR="00880FF6" w:rsidRPr="007A2EA2" w:rsidRDefault="00880FF6" w:rsidP="00880FF6">
      <w:pPr>
        <w:spacing w:after="0" w:line="240" w:lineRule="auto"/>
        <w:ind w:left="360"/>
        <w:jc w:val="both"/>
        <w:rPr>
          <w:rFonts w:ascii="Times New Roman" w:hAnsi="Times New Roman" w:cs="Times New Roman"/>
          <w:sz w:val="24"/>
          <w:szCs w:val="24"/>
        </w:rPr>
      </w:pPr>
      <w:r w:rsidRPr="007A2EA2">
        <w:rPr>
          <w:rFonts w:ascii="Times New Roman" w:hAnsi="Times New Roman" w:cs="Times New Roman"/>
          <w:sz w:val="24"/>
          <w:szCs w:val="24"/>
        </w:rPr>
        <w:t>Б. В течение всей блокады работало ленинградское радио.  </w:t>
      </w:r>
    </w:p>
    <w:p w14:paraId="72F15443" w14:textId="77777777" w:rsidR="00880FF6" w:rsidRPr="007A2EA2" w:rsidRDefault="00880FF6" w:rsidP="00880FF6">
      <w:pPr>
        <w:spacing w:after="0" w:line="240" w:lineRule="auto"/>
        <w:ind w:left="360"/>
        <w:jc w:val="both"/>
        <w:rPr>
          <w:rFonts w:ascii="Times New Roman" w:hAnsi="Times New Roman" w:cs="Times New Roman"/>
          <w:sz w:val="24"/>
          <w:szCs w:val="24"/>
        </w:rPr>
      </w:pPr>
      <w:r w:rsidRPr="007A2EA2">
        <w:rPr>
          <w:rFonts w:ascii="Times New Roman" w:hAnsi="Times New Roman" w:cs="Times New Roman"/>
          <w:sz w:val="24"/>
          <w:szCs w:val="24"/>
        </w:rPr>
        <w:t>В. Летом 1942 года в блокадном Ленинграде состоялась премьера Седьмой симфонии Дмитрия Шостаковича, позже названная Ленинградской.  </w:t>
      </w:r>
    </w:p>
    <w:p w14:paraId="2F3A9224" w14:textId="77777777" w:rsidR="00880FF6" w:rsidRPr="007A2EA2" w:rsidRDefault="00880FF6" w:rsidP="00880FF6">
      <w:pPr>
        <w:spacing w:after="0" w:line="240" w:lineRule="auto"/>
        <w:ind w:left="360"/>
        <w:jc w:val="both"/>
        <w:rPr>
          <w:rFonts w:ascii="Times New Roman" w:hAnsi="Times New Roman" w:cs="Times New Roman"/>
          <w:sz w:val="24"/>
          <w:szCs w:val="24"/>
        </w:rPr>
      </w:pPr>
      <w:r w:rsidRPr="007A2EA2">
        <w:rPr>
          <w:rFonts w:ascii="Times New Roman" w:hAnsi="Times New Roman" w:cs="Times New Roman"/>
          <w:sz w:val="24"/>
          <w:szCs w:val="24"/>
        </w:rPr>
        <w:t xml:space="preserve">Г. Город-герой Ленинград своей судьбой, судьбой своих жителей доказал, что искусство помогает выстоять и выжить, все преодолеть и  </w:t>
      </w:r>
    </w:p>
    <w:p w14:paraId="75053608" w14:textId="77777777" w:rsidR="00880FF6" w:rsidRPr="007A2EA2" w:rsidRDefault="00880FF6" w:rsidP="00880FF6">
      <w:pPr>
        <w:spacing w:after="0" w:line="240" w:lineRule="auto"/>
        <w:ind w:left="360"/>
        <w:jc w:val="both"/>
        <w:rPr>
          <w:rFonts w:ascii="Times New Roman" w:hAnsi="Times New Roman" w:cs="Times New Roman"/>
          <w:sz w:val="24"/>
          <w:szCs w:val="24"/>
        </w:rPr>
      </w:pPr>
      <w:r w:rsidRPr="007A2EA2">
        <w:rPr>
          <w:rFonts w:ascii="Times New Roman" w:hAnsi="Times New Roman" w:cs="Times New Roman"/>
          <w:sz w:val="24"/>
          <w:szCs w:val="24"/>
        </w:rPr>
        <w:t>победить.  </w:t>
      </w:r>
    </w:p>
    <w:p w14:paraId="63F6D1A2" w14:textId="77777777" w:rsidR="00880FF6" w:rsidRPr="007A2EA2" w:rsidRDefault="00880FF6" w:rsidP="00880FF6">
      <w:pPr>
        <w:spacing w:after="0" w:line="240" w:lineRule="auto"/>
        <w:ind w:left="360"/>
        <w:jc w:val="both"/>
        <w:rPr>
          <w:rFonts w:ascii="Times New Roman" w:hAnsi="Times New Roman" w:cs="Times New Roman"/>
          <w:sz w:val="24"/>
          <w:szCs w:val="24"/>
        </w:rPr>
      </w:pPr>
      <w:r w:rsidRPr="007A2EA2">
        <w:rPr>
          <w:rFonts w:ascii="Times New Roman" w:hAnsi="Times New Roman" w:cs="Times New Roman"/>
          <w:sz w:val="24"/>
          <w:szCs w:val="24"/>
        </w:rPr>
        <w:t>________________________________________________________________</w:t>
      </w:r>
    </w:p>
    <w:p w14:paraId="0ED51017" w14:textId="77777777" w:rsidR="00880FF6" w:rsidRPr="007A2EA2" w:rsidRDefault="00880FF6" w:rsidP="00880FF6">
      <w:pPr>
        <w:spacing w:after="0" w:line="240" w:lineRule="auto"/>
        <w:ind w:left="360"/>
        <w:jc w:val="both"/>
        <w:rPr>
          <w:rFonts w:ascii="Times New Roman" w:hAnsi="Times New Roman" w:cs="Times New Roman"/>
          <w:sz w:val="24"/>
          <w:szCs w:val="24"/>
        </w:rPr>
      </w:pPr>
    </w:p>
    <w:p w14:paraId="1ED70CD6" w14:textId="77777777" w:rsidR="00880FF6" w:rsidRPr="007A2EA2" w:rsidRDefault="00880FF6" w:rsidP="00B25504">
      <w:pPr>
        <w:pStyle w:val="a5"/>
        <w:numPr>
          <w:ilvl w:val="0"/>
          <w:numId w:val="7"/>
        </w:numPr>
        <w:spacing w:after="0"/>
        <w:jc w:val="both"/>
      </w:pPr>
      <w:r w:rsidRPr="007A2EA2">
        <w:t>Почему сегодня Санкт-Петербург называют «музеем под открытым небом»? Выберите один ответ из предложенных ниже вариантов. Запишите свой ответ, обоснуйте свой выбор. </w:t>
      </w:r>
    </w:p>
    <w:p w14:paraId="3B143659" w14:textId="77777777" w:rsidR="00880FF6" w:rsidRPr="007A2EA2" w:rsidRDefault="00880FF6" w:rsidP="00880FF6">
      <w:pPr>
        <w:spacing w:after="0" w:line="240" w:lineRule="auto"/>
        <w:ind w:left="360"/>
        <w:jc w:val="both"/>
        <w:rPr>
          <w:rFonts w:ascii="Times New Roman" w:hAnsi="Times New Roman" w:cs="Times New Roman"/>
          <w:sz w:val="24"/>
          <w:szCs w:val="24"/>
        </w:rPr>
      </w:pPr>
      <w:r w:rsidRPr="007A2EA2">
        <w:rPr>
          <w:rFonts w:ascii="Times New Roman" w:hAnsi="Times New Roman" w:cs="Times New Roman"/>
          <w:sz w:val="24"/>
          <w:szCs w:val="24"/>
        </w:rPr>
        <w:t>А. Многие известные композиторы, поэты и писатели жили в этом городе и вдохновлялись им. </w:t>
      </w:r>
    </w:p>
    <w:p w14:paraId="1175CE8D" w14:textId="77777777" w:rsidR="00880FF6" w:rsidRPr="007A2EA2" w:rsidRDefault="00880FF6" w:rsidP="00880FF6">
      <w:pPr>
        <w:spacing w:after="0" w:line="240" w:lineRule="auto"/>
        <w:ind w:left="360"/>
        <w:jc w:val="both"/>
        <w:rPr>
          <w:rFonts w:ascii="Times New Roman" w:hAnsi="Times New Roman" w:cs="Times New Roman"/>
          <w:sz w:val="24"/>
          <w:szCs w:val="24"/>
        </w:rPr>
      </w:pPr>
      <w:r w:rsidRPr="007A2EA2">
        <w:rPr>
          <w:rFonts w:ascii="Times New Roman" w:hAnsi="Times New Roman" w:cs="Times New Roman"/>
          <w:sz w:val="24"/>
          <w:szCs w:val="24"/>
        </w:rPr>
        <w:t>Б. Коллекции музеев Санкт-Петербурга составляют лучшие образцы живописного искусства мастеров разных стран и эпох. </w:t>
      </w:r>
    </w:p>
    <w:p w14:paraId="6F819F02" w14:textId="77777777" w:rsidR="00880FF6" w:rsidRPr="007A2EA2" w:rsidRDefault="00880FF6" w:rsidP="00880FF6">
      <w:pPr>
        <w:spacing w:after="0" w:line="240" w:lineRule="auto"/>
        <w:ind w:left="360"/>
        <w:jc w:val="both"/>
        <w:rPr>
          <w:rFonts w:ascii="Times New Roman" w:hAnsi="Times New Roman" w:cs="Times New Roman"/>
          <w:sz w:val="24"/>
          <w:szCs w:val="24"/>
        </w:rPr>
      </w:pPr>
      <w:r w:rsidRPr="007A2EA2">
        <w:rPr>
          <w:rFonts w:ascii="Times New Roman" w:hAnsi="Times New Roman" w:cs="Times New Roman"/>
          <w:sz w:val="24"/>
          <w:szCs w:val="24"/>
        </w:rPr>
        <w:t>В. Сегодня в зданиях Санкт-Петербурга гармонично «соседствуют» образцы русского и европейского искусства архитектуры XVIII – XXI веков, многие из них «охраняют» боги и герои Древней Эллады. </w:t>
      </w:r>
    </w:p>
    <w:p w14:paraId="5ABDFADF" w14:textId="77777777" w:rsidR="00880FF6" w:rsidRPr="007A2EA2" w:rsidRDefault="00880FF6" w:rsidP="00880FF6">
      <w:pPr>
        <w:spacing w:after="0" w:line="240" w:lineRule="auto"/>
        <w:ind w:left="360"/>
        <w:jc w:val="both"/>
        <w:rPr>
          <w:rFonts w:ascii="Times New Roman" w:hAnsi="Times New Roman" w:cs="Times New Roman"/>
          <w:sz w:val="24"/>
          <w:szCs w:val="24"/>
        </w:rPr>
      </w:pPr>
      <w:r w:rsidRPr="007A2EA2">
        <w:rPr>
          <w:rFonts w:ascii="Times New Roman" w:hAnsi="Times New Roman" w:cs="Times New Roman"/>
          <w:sz w:val="24"/>
          <w:szCs w:val="24"/>
        </w:rPr>
        <w:t>Г. Улицы города бережно хранят историю рождения многих известных произведений литературы и музыки.   </w:t>
      </w:r>
    </w:p>
    <w:p w14:paraId="454E33A0" w14:textId="77777777" w:rsidR="00880FF6" w:rsidRPr="007A2EA2" w:rsidRDefault="00880FF6" w:rsidP="00880FF6">
      <w:pPr>
        <w:spacing w:after="0" w:line="240" w:lineRule="auto"/>
        <w:ind w:left="360"/>
        <w:jc w:val="both"/>
        <w:rPr>
          <w:rFonts w:ascii="Times New Roman" w:hAnsi="Times New Roman" w:cs="Times New Roman"/>
          <w:sz w:val="24"/>
          <w:szCs w:val="24"/>
        </w:rPr>
      </w:pPr>
      <w:r w:rsidRPr="007A2EA2">
        <w:rPr>
          <w:rFonts w:ascii="Times New Roman" w:hAnsi="Times New Roman" w:cs="Times New Roman"/>
          <w:sz w:val="24"/>
          <w:szCs w:val="24"/>
        </w:rPr>
        <w:t>Д. Сегодня в Санкт-Петербурге можно увидеть здания, построенные тысячелетия назад и возведённые совсем недавно, в городе много различных музеев, а также мест, связанных с историй рождения произведений искусства и судьбами известных людей.</w:t>
      </w:r>
    </w:p>
    <w:p w14:paraId="641F4934" w14:textId="77777777" w:rsidR="00880FF6" w:rsidRPr="007A2EA2" w:rsidRDefault="00880FF6" w:rsidP="00880FF6">
      <w:pPr>
        <w:spacing w:after="0" w:line="240" w:lineRule="auto"/>
        <w:ind w:left="360"/>
        <w:jc w:val="both"/>
        <w:rPr>
          <w:rFonts w:ascii="Times New Roman" w:hAnsi="Times New Roman" w:cs="Times New Roman"/>
          <w:sz w:val="24"/>
          <w:szCs w:val="24"/>
        </w:rPr>
      </w:pPr>
      <w:r w:rsidRPr="007A2EA2">
        <w:rPr>
          <w:rFonts w:ascii="Times New Roman" w:hAnsi="Times New Roman" w:cs="Times New Roman"/>
          <w:sz w:val="24"/>
          <w:szCs w:val="24"/>
        </w:rPr>
        <w:t>________________________________________________________________</w:t>
      </w:r>
    </w:p>
    <w:p w14:paraId="1F48460E" w14:textId="77777777" w:rsidR="00880FF6" w:rsidRPr="007A2EA2" w:rsidRDefault="00880FF6" w:rsidP="00880FF6">
      <w:pPr>
        <w:spacing w:after="0" w:line="240" w:lineRule="auto"/>
        <w:ind w:left="360"/>
        <w:jc w:val="both"/>
        <w:rPr>
          <w:rFonts w:ascii="Times New Roman" w:hAnsi="Times New Roman" w:cs="Times New Roman"/>
          <w:sz w:val="24"/>
          <w:szCs w:val="24"/>
        </w:rPr>
      </w:pPr>
    </w:p>
    <w:p w14:paraId="32B44BB9" w14:textId="77777777" w:rsidR="00880FF6" w:rsidRPr="007A2EA2" w:rsidRDefault="00880FF6" w:rsidP="00880FF6">
      <w:pPr>
        <w:spacing w:after="0" w:line="240" w:lineRule="auto"/>
        <w:ind w:firstLine="708"/>
        <w:jc w:val="center"/>
        <w:rPr>
          <w:rFonts w:ascii="Times New Roman" w:hAnsi="Times New Roman" w:cs="Times New Roman"/>
          <w:b/>
          <w:sz w:val="24"/>
          <w:szCs w:val="24"/>
        </w:rPr>
      </w:pPr>
      <w:r w:rsidRPr="007A2EA2">
        <w:rPr>
          <w:rFonts w:ascii="Times New Roman" w:hAnsi="Times New Roman" w:cs="Times New Roman"/>
          <w:b/>
          <w:sz w:val="24"/>
          <w:szCs w:val="24"/>
        </w:rPr>
        <w:t>КРИТЕРИИ ОЦЕНИВАНИЯ</w:t>
      </w:r>
    </w:p>
    <w:p w14:paraId="49C9BA5E" w14:textId="77777777" w:rsidR="00880FF6" w:rsidRPr="007A2EA2" w:rsidRDefault="00880FF6" w:rsidP="00880FF6">
      <w:pPr>
        <w:spacing w:after="0" w:line="240" w:lineRule="auto"/>
        <w:ind w:firstLine="708"/>
        <w:jc w:val="right"/>
        <w:rPr>
          <w:rFonts w:ascii="Times New Roman" w:hAnsi="Times New Roman" w:cs="Times New Roman"/>
          <w:sz w:val="24"/>
          <w:szCs w:val="24"/>
        </w:rPr>
      </w:pPr>
    </w:p>
    <w:tbl>
      <w:tblPr>
        <w:tblW w:w="0" w:type="auto"/>
        <w:tblLook w:val="04A0" w:firstRow="1" w:lastRow="0" w:firstColumn="1" w:lastColumn="0" w:noHBand="0" w:noVBand="1"/>
      </w:tblPr>
      <w:tblGrid>
        <w:gridCol w:w="982"/>
        <w:gridCol w:w="7553"/>
        <w:gridCol w:w="810"/>
      </w:tblGrid>
      <w:tr w:rsidR="00880FF6" w:rsidRPr="00B311D4" w14:paraId="4A91C5E4" w14:textId="77777777" w:rsidTr="003E32B8">
        <w:tc>
          <w:tcPr>
            <w:tcW w:w="982" w:type="dxa"/>
          </w:tcPr>
          <w:p w14:paraId="5AFF90E6"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 вопроса</w:t>
            </w:r>
          </w:p>
        </w:tc>
        <w:tc>
          <w:tcPr>
            <w:tcW w:w="7553" w:type="dxa"/>
          </w:tcPr>
          <w:p w14:paraId="19669ED9"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 xml:space="preserve">Содержание ответа и рекомендации по оцениванию </w:t>
            </w:r>
          </w:p>
        </w:tc>
        <w:tc>
          <w:tcPr>
            <w:tcW w:w="810" w:type="dxa"/>
          </w:tcPr>
          <w:p w14:paraId="10E8B5C3"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 xml:space="preserve">Балл </w:t>
            </w:r>
          </w:p>
        </w:tc>
      </w:tr>
      <w:tr w:rsidR="00880FF6" w:rsidRPr="00B311D4" w14:paraId="06B255DC" w14:textId="77777777" w:rsidTr="003E32B8">
        <w:tc>
          <w:tcPr>
            <w:tcW w:w="982" w:type="dxa"/>
          </w:tcPr>
          <w:p w14:paraId="5561A3AE"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lastRenderedPageBreak/>
              <w:t>1.</w:t>
            </w:r>
          </w:p>
        </w:tc>
        <w:tc>
          <w:tcPr>
            <w:tcW w:w="7553" w:type="dxa"/>
          </w:tcPr>
          <w:p w14:paraId="1DD11A9D"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 xml:space="preserve">Дан правильный ответ на вопрос  (с </w:t>
            </w:r>
            <w:r w:rsidRPr="00B311D4">
              <w:rPr>
                <w:rFonts w:ascii="Times New Roman" w:hAnsi="Times New Roman" w:cs="Times New Roman"/>
                <w:sz w:val="20"/>
                <w:szCs w:val="20"/>
                <w:lang w:val="en-US"/>
              </w:rPr>
              <w:t>XVIII</w:t>
            </w:r>
            <w:r w:rsidRPr="00B311D4">
              <w:rPr>
                <w:rFonts w:ascii="Times New Roman" w:hAnsi="Times New Roman" w:cs="Times New Roman"/>
                <w:sz w:val="20"/>
                <w:szCs w:val="20"/>
              </w:rPr>
              <w:t>).</w:t>
            </w:r>
          </w:p>
        </w:tc>
        <w:tc>
          <w:tcPr>
            <w:tcW w:w="810" w:type="dxa"/>
          </w:tcPr>
          <w:p w14:paraId="79F6A8B0"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1</w:t>
            </w:r>
          </w:p>
        </w:tc>
      </w:tr>
      <w:tr w:rsidR="00880FF6" w:rsidRPr="00B311D4" w14:paraId="0860F143" w14:textId="77777777" w:rsidTr="003E32B8">
        <w:tc>
          <w:tcPr>
            <w:tcW w:w="982" w:type="dxa"/>
          </w:tcPr>
          <w:p w14:paraId="02949E62" w14:textId="77777777" w:rsidR="00880FF6" w:rsidRPr="00B311D4" w:rsidRDefault="00880FF6" w:rsidP="003E32B8">
            <w:pPr>
              <w:rPr>
                <w:rFonts w:ascii="Times New Roman" w:hAnsi="Times New Roman" w:cs="Times New Roman"/>
                <w:sz w:val="20"/>
                <w:szCs w:val="20"/>
              </w:rPr>
            </w:pPr>
          </w:p>
        </w:tc>
        <w:tc>
          <w:tcPr>
            <w:tcW w:w="7553" w:type="dxa"/>
          </w:tcPr>
          <w:p w14:paraId="1A8CD7B1"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Дан неправильный ответ на вопрос.</w:t>
            </w:r>
          </w:p>
        </w:tc>
        <w:tc>
          <w:tcPr>
            <w:tcW w:w="810" w:type="dxa"/>
          </w:tcPr>
          <w:p w14:paraId="283B5CB9"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0</w:t>
            </w:r>
          </w:p>
        </w:tc>
      </w:tr>
      <w:tr w:rsidR="00880FF6" w:rsidRPr="00B311D4" w14:paraId="42078F9A" w14:textId="77777777" w:rsidTr="003E32B8">
        <w:tc>
          <w:tcPr>
            <w:tcW w:w="982" w:type="dxa"/>
          </w:tcPr>
          <w:p w14:paraId="0A1458D5" w14:textId="77777777" w:rsidR="00880FF6" w:rsidRPr="00B311D4" w:rsidRDefault="00880FF6" w:rsidP="003E32B8">
            <w:pPr>
              <w:rPr>
                <w:rFonts w:ascii="Times New Roman" w:hAnsi="Times New Roman" w:cs="Times New Roman"/>
                <w:sz w:val="20"/>
                <w:szCs w:val="20"/>
              </w:rPr>
            </w:pPr>
          </w:p>
        </w:tc>
        <w:tc>
          <w:tcPr>
            <w:tcW w:w="7553" w:type="dxa"/>
          </w:tcPr>
          <w:p w14:paraId="49A08D6A" w14:textId="77777777" w:rsidR="00880FF6" w:rsidRPr="00B311D4" w:rsidRDefault="00880FF6" w:rsidP="003E32B8">
            <w:pPr>
              <w:rPr>
                <w:rFonts w:ascii="Times New Roman" w:hAnsi="Times New Roman" w:cs="Times New Roman"/>
                <w:sz w:val="20"/>
                <w:szCs w:val="20"/>
              </w:rPr>
            </w:pPr>
          </w:p>
        </w:tc>
        <w:tc>
          <w:tcPr>
            <w:tcW w:w="810" w:type="dxa"/>
          </w:tcPr>
          <w:p w14:paraId="2F5DF187" w14:textId="77777777" w:rsidR="00880FF6" w:rsidRPr="00B311D4" w:rsidRDefault="00880FF6" w:rsidP="003E32B8">
            <w:pPr>
              <w:rPr>
                <w:rFonts w:ascii="Times New Roman" w:hAnsi="Times New Roman" w:cs="Times New Roman"/>
                <w:sz w:val="20"/>
                <w:szCs w:val="20"/>
              </w:rPr>
            </w:pPr>
          </w:p>
        </w:tc>
      </w:tr>
      <w:tr w:rsidR="00880FF6" w:rsidRPr="00B311D4" w14:paraId="26A4202C" w14:textId="77777777" w:rsidTr="003E32B8">
        <w:tc>
          <w:tcPr>
            <w:tcW w:w="982" w:type="dxa"/>
          </w:tcPr>
          <w:p w14:paraId="371CCC54"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2</w:t>
            </w:r>
          </w:p>
        </w:tc>
        <w:tc>
          <w:tcPr>
            <w:tcW w:w="7553" w:type="dxa"/>
          </w:tcPr>
          <w:p w14:paraId="66D793FF"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Дан правильный ответ на вопрос  (Три, трижды).</w:t>
            </w:r>
          </w:p>
        </w:tc>
        <w:tc>
          <w:tcPr>
            <w:tcW w:w="810" w:type="dxa"/>
          </w:tcPr>
          <w:p w14:paraId="77558389" w14:textId="77777777" w:rsidR="00880FF6" w:rsidRPr="00B311D4" w:rsidRDefault="00880FF6" w:rsidP="003E32B8">
            <w:pPr>
              <w:rPr>
                <w:rFonts w:ascii="Times New Roman" w:hAnsi="Times New Roman" w:cs="Times New Roman"/>
                <w:sz w:val="20"/>
                <w:szCs w:val="20"/>
                <w:lang w:val="en-US"/>
              </w:rPr>
            </w:pPr>
            <w:r w:rsidRPr="00B311D4">
              <w:rPr>
                <w:rFonts w:ascii="Times New Roman" w:hAnsi="Times New Roman" w:cs="Times New Roman"/>
                <w:sz w:val="20"/>
                <w:szCs w:val="20"/>
                <w:lang w:val="en-US"/>
              </w:rPr>
              <w:t>1</w:t>
            </w:r>
          </w:p>
        </w:tc>
      </w:tr>
      <w:tr w:rsidR="00880FF6" w:rsidRPr="00B311D4" w14:paraId="55C19897" w14:textId="77777777" w:rsidTr="003E32B8">
        <w:tc>
          <w:tcPr>
            <w:tcW w:w="982" w:type="dxa"/>
          </w:tcPr>
          <w:p w14:paraId="01730624" w14:textId="77777777" w:rsidR="00880FF6" w:rsidRPr="00B311D4" w:rsidRDefault="00880FF6" w:rsidP="003E32B8">
            <w:pPr>
              <w:rPr>
                <w:rFonts w:ascii="Times New Roman" w:hAnsi="Times New Roman" w:cs="Times New Roman"/>
                <w:sz w:val="20"/>
                <w:szCs w:val="20"/>
              </w:rPr>
            </w:pPr>
          </w:p>
        </w:tc>
        <w:tc>
          <w:tcPr>
            <w:tcW w:w="7553" w:type="dxa"/>
          </w:tcPr>
          <w:p w14:paraId="34BF3180"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Дан неправильный ответ на вопрос.</w:t>
            </w:r>
          </w:p>
        </w:tc>
        <w:tc>
          <w:tcPr>
            <w:tcW w:w="810" w:type="dxa"/>
          </w:tcPr>
          <w:p w14:paraId="25DACB9A"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0</w:t>
            </w:r>
          </w:p>
        </w:tc>
      </w:tr>
      <w:tr w:rsidR="00880FF6" w:rsidRPr="00B311D4" w14:paraId="2267B8CC" w14:textId="77777777" w:rsidTr="003E32B8">
        <w:tc>
          <w:tcPr>
            <w:tcW w:w="982" w:type="dxa"/>
          </w:tcPr>
          <w:p w14:paraId="7F07BF8B" w14:textId="77777777" w:rsidR="00880FF6" w:rsidRPr="00B311D4" w:rsidRDefault="00880FF6" w:rsidP="003E32B8">
            <w:pPr>
              <w:rPr>
                <w:rFonts w:ascii="Times New Roman" w:hAnsi="Times New Roman" w:cs="Times New Roman"/>
                <w:sz w:val="20"/>
                <w:szCs w:val="20"/>
              </w:rPr>
            </w:pPr>
          </w:p>
        </w:tc>
        <w:tc>
          <w:tcPr>
            <w:tcW w:w="7553" w:type="dxa"/>
          </w:tcPr>
          <w:p w14:paraId="674C2231" w14:textId="77777777" w:rsidR="00880FF6" w:rsidRPr="00B311D4" w:rsidRDefault="00880FF6" w:rsidP="003E32B8">
            <w:pPr>
              <w:rPr>
                <w:rFonts w:ascii="Times New Roman" w:hAnsi="Times New Roman" w:cs="Times New Roman"/>
                <w:sz w:val="20"/>
                <w:szCs w:val="20"/>
              </w:rPr>
            </w:pPr>
          </w:p>
        </w:tc>
        <w:tc>
          <w:tcPr>
            <w:tcW w:w="810" w:type="dxa"/>
          </w:tcPr>
          <w:p w14:paraId="6EC8A4D0" w14:textId="77777777" w:rsidR="00880FF6" w:rsidRPr="00B311D4" w:rsidRDefault="00880FF6" w:rsidP="003E32B8">
            <w:pPr>
              <w:rPr>
                <w:rFonts w:ascii="Times New Roman" w:hAnsi="Times New Roman" w:cs="Times New Roman"/>
                <w:sz w:val="20"/>
                <w:szCs w:val="20"/>
              </w:rPr>
            </w:pPr>
          </w:p>
        </w:tc>
      </w:tr>
      <w:tr w:rsidR="00880FF6" w:rsidRPr="00B311D4" w14:paraId="4DDA2B30" w14:textId="77777777" w:rsidTr="003E32B8">
        <w:tc>
          <w:tcPr>
            <w:tcW w:w="982" w:type="dxa"/>
          </w:tcPr>
          <w:p w14:paraId="0029400E"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3</w:t>
            </w:r>
          </w:p>
        </w:tc>
        <w:tc>
          <w:tcPr>
            <w:tcW w:w="7553" w:type="dxa"/>
          </w:tcPr>
          <w:p w14:paraId="498B19AD"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Дан правильный ответ на вопрос  (за то, что город выстоял во время блокады, за борьбу с фашизмом).</w:t>
            </w:r>
          </w:p>
        </w:tc>
        <w:tc>
          <w:tcPr>
            <w:tcW w:w="810" w:type="dxa"/>
          </w:tcPr>
          <w:p w14:paraId="7864CB5A"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1</w:t>
            </w:r>
          </w:p>
        </w:tc>
      </w:tr>
      <w:tr w:rsidR="00880FF6" w:rsidRPr="00B311D4" w14:paraId="373D2430" w14:textId="77777777" w:rsidTr="003E32B8">
        <w:tc>
          <w:tcPr>
            <w:tcW w:w="982" w:type="dxa"/>
          </w:tcPr>
          <w:p w14:paraId="45B7B511" w14:textId="77777777" w:rsidR="00880FF6" w:rsidRPr="00B311D4" w:rsidRDefault="00880FF6" w:rsidP="003E32B8">
            <w:pPr>
              <w:rPr>
                <w:rFonts w:ascii="Times New Roman" w:hAnsi="Times New Roman" w:cs="Times New Roman"/>
                <w:sz w:val="20"/>
                <w:szCs w:val="20"/>
              </w:rPr>
            </w:pPr>
          </w:p>
        </w:tc>
        <w:tc>
          <w:tcPr>
            <w:tcW w:w="7553" w:type="dxa"/>
          </w:tcPr>
          <w:p w14:paraId="33AA24D8"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Дан неправильный ответ на вопрос.</w:t>
            </w:r>
          </w:p>
        </w:tc>
        <w:tc>
          <w:tcPr>
            <w:tcW w:w="810" w:type="dxa"/>
          </w:tcPr>
          <w:p w14:paraId="215439E1"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0</w:t>
            </w:r>
          </w:p>
        </w:tc>
      </w:tr>
      <w:tr w:rsidR="00880FF6" w:rsidRPr="00B311D4" w14:paraId="7ADE5327" w14:textId="77777777" w:rsidTr="003E32B8">
        <w:tc>
          <w:tcPr>
            <w:tcW w:w="982" w:type="dxa"/>
          </w:tcPr>
          <w:p w14:paraId="3FA208CC" w14:textId="77777777" w:rsidR="00880FF6" w:rsidRPr="00B311D4" w:rsidRDefault="00880FF6" w:rsidP="003E32B8">
            <w:pPr>
              <w:rPr>
                <w:rFonts w:ascii="Times New Roman" w:hAnsi="Times New Roman" w:cs="Times New Roman"/>
                <w:sz w:val="20"/>
                <w:szCs w:val="20"/>
              </w:rPr>
            </w:pPr>
          </w:p>
        </w:tc>
        <w:tc>
          <w:tcPr>
            <w:tcW w:w="7553" w:type="dxa"/>
          </w:tcPr>
          <w:p w14:paraId="46385F43" w14:textId="77777777" w:rsidR="00880FF6" w:rsidRPr="00B311D4" w:rsidRDefault="00880FF6" w:rsidP="003E32B8">
            <w:pPr>
              <w:rPr>
                <w:rFonts w:ascii="Times New Roman" w:hAnsi="Times New Roman" w:cs="Times New Roman"/>
                <w:sz w:val="20"/>
                <w:szCs w:val="20"/>
              </w:rPr>
            </w:pPr>
          </w:p>
        </w:tc>
        <w:tc>
          <w:tcPr>
            <w:tcW w:w="810" w:type="dxa"/>
          </w:tcPr>
          <w:p w14:paraId="7BAB6F6B" w14:textId="77777777" w:rsidR="00880FF6" w:rsidRPr="00B311D4" w:rsidRDefault="00880FF6" w:rsidP="003E32B8">
            <w:pPr>
              <w:rPr>
                <w:rFonts w:ascii="Times New Roman" w:hAnsi="Times New Roman" w:cs="Times New Roman"/>
                <w:sz w:val="20"/>
                <w:szCs w:val="20"/>
              </w:rPr>
            </w:pPr>
          </w:p>
        </w:tc>
      </w:tr>
      <w:tr w:rsidR="00880FF6" w:rsidRPr="00B311D4" w14:paraId="144B6C31" w14:textId="77777777" w:rsidTr="003E32B8">
        <w:tc>
          <w:tcPr>
            <w:tcW w:w="982" w:type="dxa"/>
          </w:tcPr>
          <w:p w14:paraId="3E2905F7"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4</w:t>
            </w:r>
          </w:p>
        </w:tc>
        <w:tc>
          <w:tcPr>
            <w:tcW w:w="7553" w:type="dxa"/>
          </w:tcPr>
          <w:p w14:paraId="46D6A5E1"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Дан правильный ответ на вопрос (</w:t>
            </w:r>
            <w:r w:rsidRPr="00B311D4">
              <w:rPr>
                <w:rFonts w:ascii="Times New Roman" w:hAnsi="Times New Roman" w:cs="Times New Roman"/>
                <w:color w:val="000000"/>
                <w:sz w:val="20"/>
                <w:szCs w:val="20"/>
              </w:rPr>
              <w:t>3 года, 871 день</w:t>
            </w:r>
            <w:r w:rsidRPr="00B311D4">
              <w:rPr>
                <w:rFonts w:ascii="Times New Roman" w:hAnsi="Times New Roman" w:cs="Times New Roman"/>
                <w:sz w:val="20"/>
                <w:szCs w:val="20"/>
              </w:rPr>
              <w:t xml:space="preserve">). </w:t>
            </w:r>
          </w:p>
        </w:tc>
        <w:tc>
          <w:tcPr>
            <w:tcW w:w="810" w:type="dxa"/>
          </w:tcPr>
          <w:p w14:paraId="33A677B7"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1</w:t>
            </w:r>
          </w:p>
        </w:tc>
      </w:tr>
      <w:tr w:rsidR="00880FF6" w:rsidRPr="00B311D4" w14:paraId="4913A296" w14:textId="77777777" w:rsidTr="003E32B8">
        <w:tc>
          <w:tcPr>
            <w:tcW w:w="982" w:type="dxa"/>
          </w:tcPr>
          <w:p w14:paraId="2C825CEF" w14:textId="77777777" w:rsidR="00880FF6" w:rsidRPr="00B311D4" w:rsidRDefault="00880FF6" w:rsidP="003E32B8">
            <w:pPr>
              <w:rPr>
                <w:rFonts w:ascii="Times New Roman" w:hAnsi="Times New Roman" w:cs="Times New Roman"/>
                <w:sz w:val="20"/>
                <w:szCs w:val="20"/>
              </w:rPr>
            </w:pPr>
          </w:p>
        </w:tc>
        <w:tc>
          <w:tcPr>
            <w:tcW w:w="7553" w:type="dxa"/>
          </w:tcPr>
          <w:p w14:paraId="2033FB18"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Дан неправильный ответ на вопрос.</w:t>
            </w:r>
          </w:p>
        </w:tc>
        <w:tc>
          <w:tcPr>
            <w:tcW w:w="810" w:type="dxa"/>
          </w:tcPr>
          <w:p w14:paraId="05347907"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0</w:t>
            </w:r>
          </w:p>
        </w:tc>
      </w:tr>
      <w:tr w:rsidR="00880FF6" w:rsidRPr="00B311D4" w14:paraId="73D12627" w14:textId="77777777" w:rsidTr="003E32B8">
        <w:tc>
          <w:tcPr>
            <w:tcW w:w="982" w:type="dxa"/>
          </w:tcPr>
          <w:p w14:paraId="1151324E" w14:textId="77777777" w:rsidR="00880FF6" w:rsidRPr="00B311D4" w:rsidRDefault="00880FF6" w:rsidP="003E32B8">
            <w:pPr>
              <w:rPr>
                <w:rFonts w:ascii="Times New Roman" w:hAnsi="Times New Roman" w:cs="Times New Roman"/>
                <w:sz w:val="20"/>
                <w:szCs w:val="20"/>
              </w:rPr>
            </w:pPr>
          </w:p>
        </w:tc>
        <w:tc>
          <w:tcPr>
            <w:tcW w:w="7553" w:type="dxa"/>
          </w:tcPr>
          <w:p w14:paraId="73039DB2" w14:textId="77777777" w:rsidR="00880FF6" w:rsidRPr="00B311D4" w:rsidRDefault="00880FF6" w:rsidP="003E32B8">
            <w:pPr>
              <w:rPr>
                <w:rFonts w:ascii="Times New Roman" w:hAnsi="Times New Roman" w:cs="Times New Roman"/>
                <w:sz w:val="20"/>
                <w:szCs w:val="20"/>
              </w:rPr>
            </w:pPr>
          </w:p>
        </w:tc>
        <w:tc>
          <w:tcPr>
            <w:tcW w:w="810" w:type="dxa"/>
          </w:tcPr>
          <w:p w14:paraId="6CC59AD1" w14:textId="77777777" w:rsidR="00880FF6" w:rsidRPr="00B311D4" w:rsidRDefault="00880FF6" w:rsidP="003E32B8">
            <w:pPr>
              <w:rPr>
                <w:rFonts w:ascii="Times New Roman" w:hAnsi="Times New Roman" w:cs="Times New Roman"/>
                <w:sz w:val="20"/>
                <w:szCs w:val="20"/>
              </w:rPr>
            </w:pPr>
          </w:p>
        </w:tc>
      </w:tr>
      <w:tr w:rsidR="00880FF6" w:rsidRPr="00B311D4" w14:paraId="23786B49" w14:textId="77777777" w:rsidTr="003E32B8">
        <w:tc>
          <w:tcPr>
            <w:tcW w:w="982" w:type="dxa"/>
          </w:tcPr>
          <w:p w14:paraId="39B1AB77"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5</w:t>
            </w:r>
          </w:p>
        </w:tc>
        <w:tc>
          <w:tcPr>
            <w:tcW w:w="7553" w:type="dxa"/>
          </w:tcPr>
          <w:p w14:paraId="700BD376" w14:textId="77777777" w:rsidR="00880FF6" w:rsidRPr="00B311D4" w:rsidRDefault="00880FF6" w:rsidP="003E32B8">
            <w:pPr>
              <w:tabs>
                <w:tab w:val="center" w:pos="5386"/>
                <w:tab w:val="left" w:pos="7170"/>
              </w:tabs>
              <w:jc w:val="both"/>
              <w:rPr>
                <w:rFonts w:ascii="Times New Roman" w:hAnsi="Times New Roman" w:cs="Times New Roman"/>
                <w:sz w:val="20"/>
                <w:szCs w:val="20"/>
              </w:rPr>
            </w:pPr>
            <w:r w:rsidRPr="00B311D4">
              <w:rPr>
                <w:rFonts w:ascii="Times New Roman" w:hAnsi="Times New Roman" w:cs="Times New Roman"/>
                <w:sz w:val="20"/>
                <w:szCs w:val="20"/>
              </w:rPr>
              <w:t>Дан правильный ответ на вопрос  (Многие известные композиторы, поэты и писатели жили здесь и вдохновлялись Петербургом).</w:t>
            </w:r>
          </w:p>
        </w:tc>
        <w:tc>
          <w:tcPr>
            <w:tcW w:w="810" w:type="dxa"/>
          </w:tcPr>
          <w:p w14:paraId="10BC50E7"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1</w:t>
            </w:r>
          </w:p>
        </w:tc>
      </w:tr>
      <w:tr w:rsidR="00880FF6" w:rsidRPr="00B311D4" w14:paraId="46DA81DD" w14:textId="77777777" w:rsidTr="003E32B8">
        <w:tc>
          <w:tcPr>
            <w:tcW w:w="982" w:type="dxa"/>
          </w:tcPr>
          <w:p w14:paraId="5DB8A04A" w14:textId="77777777" w:rsidR="00880FF6" w:rsidRPr="00B311D4" w:rsidRDefault="00880FF6" w:rsidP="003E32B8">
            <w:pPr>
              <w:rPr>
                <w:rFonts w:ascii="Times New Roman" w:hAnsi="Times New Roman" w:cs="Times New Roman"/>
                <w:sz w:val="20"/>
                <w:szCs w:val="20"/>
              </w:rPr>
            </w:pPr>
          </w:p>
        </w:tc>
        <w:tc>
          <w:tcPr>
            <w:tcW w:w="7553" w:type="dxa"/>
          </w:tcPr>
          <w:p w14:paraId="0EEA2FBF"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Дан неправильный ответ на вопрос.</w:t>
            </w:r>
          </w:p>
        </w:tc>
        <w:tc>
          <w:tcPr>
            <w:tcW w:w="810" w:type="dxa"/>
          </w:tcPr>
          <w:p w14:paraId="49366556"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0</w:t>
            </w:r>
          </w:p>
        </w:tc>
      </w:tr>
      <w:tr w:rsidR="00880FF6" w:rsidRPr="00B311D4" w14:paraId="75F0BA41" w14:textId="77777777" w:rsidTr="003E32B8">
        <w:tc>
          <w:tcPr>
            <w:tcW w:w="982" w:type="dxa"/>
          </w:tcPr>
          <w:p w14:paraId="47B4CB29" w14:textId="77777777" w:rsidR="00880FF6" w:rsidRPr="00B311D4" w:rsidRDefault="00880FF6" w:rsidP="003E32B8">
            <w:pPr>
              <w:rPr>
                <w:rFonts w:ascii="Times New Roman" w:hAnsi="Times New Roman" w:cs="Times New Roman"/>
                <w:sz w:val="20"/>
                <w:szCs w:val="20"/>
              </w:rPr>
            </w:pPr>
          </w:p>
        </w:tc>
        <w:tc>
          <w:tcPr>
            <w:tcW w:w="7553" w:type="dxa"/>
          </w:tcPr>
          <w:p w14:paraId="7DE2AF7E" w14:textId="77777777" w:rsidR="00880FF6" w:rsidRPr="00B311D4" w:rsidRDefault="00880FF6" w:rsidP="003E32B8">
            <w:pPr>
              <w:rPr>
                <w:rFonts w:ascii="Times New Roman" w:hAnsi="Times New Roman" w:cs="Times New Roman"/>
                <w:sz w:val="20"/>
                <w:szCs w:val="20"/>
              </w:rPr>
            </w:pPr>
          </w:p>
        </w:tc>
        <w:tc>
          <w:tcPr>
            <w:tcW w:w="810" w:type="dxa"/>
          </w:tcPr>
          <w:p w14:paraId="7C737F8A" w14:textId="77777777" w:rsidR="00880FF6" w:rsidRPr="00B311D4" w:rsidRDefault="00880FF6" w:rsidP="003E32B8">
            <w:pPr>
              <w:rPr>
                <w:rFonts w:ascii="Times New Roman" w:hAnsi="Times New Roman" w:cs="Times New Roman"/>
                <w:sz w:val="20"/>
                <w:szCs w:val="20"/>
              </w:rPr>
            </w:pPr>
          </w:p>
        </w:tc>
      </w:tr>
      <w:tr w:rsidR="00880FF6" w:rsidRPr="00B311D4" w14:paraId="2BF86C81" w14:textId="77777777" w:rsidTr="003E32B8">
        <w:tc>
          <w:tcPr>
            <w:tcW w:w="982" w:type="dxa"/>
          </w:tcPr>
          <w:p w14:paraId="2F2649D3"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6</w:t>
            </w:r>
          </w:p>
        </w:tc>
        <w:tc>
          <w:tcPr>
            <w:tcW w:w="7553" w:type="dxa"/>
          </w:tcPr>
          <w:p w14:paraId="6AEAE104" w14:textId="77777777" w:rsidR="00880FF6" w:rsidRPr="00B311D4" w:rsidRDefault="00880FF6" w:rsidP="003E32B8">
            <w:pPr>
              <w:jc w:val="both"/>
              <w:rPr>
                <w:rFonts w:ascii="Times New Roman" w:hAnsi="Times New Roman" w:cs="Times New Roman"/>
                <w:sz w:val="20"/>
                <w:szCs w:val="20"/>
              </w:rPr>
            </w:pPr>
            <w:r w:rsidRPr="00B311D4">
              <w:rPr>
                <w:rFonts w:ascii="Times New Roman" w:hAnsi="Times New Roman" w:cs="Times New Roman"/>
                <w:sz w:val="20"/>
                <w:szCs w:val="20"/>
              </w:rPr>
              <w:t xml:space="preserve">Дан правильный ответ на вопрос – А, Б, В. </w:t>
            </w:r>
          </w:p>
        </w:tc>
        <w:tc>
          <w:tcPr>
            <w:tcW w:w="810" w:type="dxa"/>
          </w:tcPr>
          <w:p w14:paraId="4FC74D97"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3</w:t>
            </w:r>
          </w:p>
        </w:tc>
      </w:tr>
      <w:tr w:rsidR="00880FF6" w:rsidRPr="00B311D4" w14:paraId="7FA97D76" w14:textId="77777777" w:rsidTr="003E32B8">
        <w:tc>
          <w:tcPr>
            <w:tcW w:w="982" w:type="dxa"/>
          </w:tcPr>
          <w:p w14:paraId="746751C0" w14:textId="77777777" w:rsidR="00880FF6" w:rsidRPr="00B311D4" w:rsidRDefault="00880FF6" w:rsidP="003E32B8">
            <w:pPr>
              <w:rPr>
                <w:rFonts w:ascii="Times New Roman" w:hAnsi="Times New Roman" w:cs="Times New Roman"/>
                <w:sz w:val="20"/>
                <w:szCs w:val="20"/>
              </w:rPr>
            </w:pPr>
          </w:p>
        </w:tc>
        <w:tc>
          <w:tcPr>
            <w:tcW w:w="7553" w:type="dxa"/>
          </w:tcPr>
          <w:p w14:paraId="3AB81821"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Дан неполный  ответ на вопрос – А, Б или Б, В.</w:t>
            </w:r>
          </w:p>
        </w:tc>
        <w:tc>
          <w:tcPr>
            <w:tcW w:w="810" w:type="dxa"/>
          </w:tcPr>
          <w:p w14:paraId="43827AB0"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2</w:t>
            </w:r>
          </w:p>
        </w:tc>
      </w:tr>
      <w:tr w:rsidR="00880FF6" w:rsidRPr="00B311D4" w14:paraId="11A23794" w14:textId="77777777" w:rsidTr="003E32B8">
        <w:tc>
          <w:tcPr>
            <w:tcW w:w="982" w:type="dxa"/>
          </w:tcPr>
          <w:p w14:paraId="243F1BAB" w14:textId="77777777" w:rsidR="00880FF6" w:rsidRPr="00B311D4" w:rsidRDefault="00880FF6" w:rsidP="003E32B8">
            <w:pPr>
              <w:rPr>
                <w:rFonts w:ascii="Times New Roman" w:hAnsi="Times New Roman" w:cs="Times New Roman"/>
                <w:sz w:val="20"/>
                <w:szCs w:val="20"/>
              </w:rPr>
            </w:pPr>
          </w:p>
        </w:tc>
        <w:tc>
          <w:tcPr>
            <w:tcW w:w="7553" w:type="dxa"/>
          </w:tcPr>
          <w:p w14:paraId="24153615"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 xml:space="preserve">Дан неполный  ответ на вопрос  - указан один вариант – А, или Б, или В. </w:t>
            </w:r>
          </w:p>
        </w:tc>
        <w:tc>
          <w:tcPr>
            <w:tcW w:w="810" w:type="dxa"/>
          </w:tcPr>
          <w:p w14:paraId="5CC877A1"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1</w:t>
            </w:r>
          </w:p>
        </w:tc>
      </w:tr>
      <w:tr w:rsidR="00880FF6" w:rsidRPr="00B311D4" w14:paraId="448FE159" w14:textId="77777777" w:rsidTr="003E32B8">
        <w:tc>
          <w:tcPr>
            <w:tcW w:w="982" w:type="dxa"/>
          </w:tcPr>
          <w:p w14:paraId="173AE54F" w14:textId="77777777" w:rsidR="00880FF6" w:rsidRPr="00B311D4" w:rsidRDefault="00880FF6" w:rsidP="003E32B8">
            <w:pPr>
              <w:rPr>
                <w:rFonts w:ascii="Times New Roman" w:hAnsi="Times New Roman" w:cs="Times New Roman"/>
                <w:sz w:val="20"/>
                <w:szCs w:val="20"/>
              </w:rPr>
            </w:pPr>
          </w:p>
        </w:tc>
        <w:tc>
          <w:tcPr>
            <w:tcW w:w="7553" w:type="dxa"/>
          </w:tcPr>
          <w:p w14:paraId="497BD88C"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Нет ответа на поставленный вопрос.</w:t>
            </w:r>
          </w:p>
        </w:tc>
        <w:tc>
          <w:tcPr>
            <w:tcW w:w="810" w:type="dxa"/>
          </w:tcPr>
          <w:p w14:paraId="2F2F4C53"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0</w:t>
            </w:r>
          </w:p>
        </w:tc>
      </w:tr>
      <w:tr w:rsidR="00880FF6" w:rsidRPr="00B311D4" w14:paraId="73241C2F" w14:textId="77777777" w:rsidTr="003E32B8">
        <w:tc>
          <w:tcPr>
            <w:tcW w:w="982" w:type="dxa"/>
          </w:tcPr>
          <w:p w14:paraId="5EC4DAF6" w14:textId="77777777" w:rsidR="00880FF6" w:rsidRPr="00B311D4" w:rsidRDefault="00880FF6" w:rsidP="003E32B8">
            <w:pPr>
              <w:rPr>
                <w:rFonts w:ascii="Times New Roman" w:hAnsi="Times New Roman" w:cs="Times New Roman"/>
                <w:sz w:val="20"/>
                <w:szCs w:val="20"/>
              </w:rPr>
            </w:pPr>
          </w:p>
        </w:tc>
        <w:tc>
          <w:tcPr>
            <w:tcW w:w="7553" w:type="dxa"/>
          </w:tcPr>
          <w:p w14:paraId="41110215" w14:textId="77777777" w:rsidR="00880FF6" w:rsidRPr="00B311D4" w:rsidRDefault="00880FF6" w:rsidP="003E32B8">
            <w:pPr>
              <w:rPr>
                <w:rFonts w:ascii="Times New Roman" w:hAnsi="Times New Roman" w:cs="Times New Roman"/>
                <w:sz w:val="20"/>
                <w:szCs w:val="20"/>
              </w:rPr>
            </w:pPr>
          </w:p>
        </w:tc>
        <w:tc>
          <w:tcPr>
            <w:tcW w:w="810" w:type="dxa"/>
          </w:tcPr>
          <w:p w14:paraId="4489BCFD" w14:textId="77777777" w:rsidR="00880FF6" w:rsidRPr="00B311D4" w:rsidRDefault="00880FF6" w:rsidP="003E32B8">
            <w:pPr>
              <w:rPr>
                <w:rFonts w:ascii="Times New Roman" w:hAnsi="Times New Roman" w:cs="Times New Roman"/>
                <w:sz w:val="20"/>
                <w:szCs w:val="20"/>
              </w:rPr>
            </w:pPr>
          </w:p>
        </w:tc>
      </w:tr>
      <w:tr w:rsidR="00880FF6" w:rsidRPr="00B311D4" w14:paraId="476711B3" w14:textId="77777777" w:rsidTr="003E32B8">
        <w:tc>
          <w:tcPr>
            <w:tcW w:w="982" w:type="dxa"/>
          </w:tcPr>
          <w:p w14:paraId="4B5A34F4"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7</w:t>
            </w:r>
          </w:p>
        </w:tc>
        <w:tc>
          <w:tcPr>
            <w:tcW w:w="7553" w:type="dxa"/>
          </w:tcPr>
          <w:p w14:paraId="5EAE5479"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Дан правильный ответ на вопрос, есть объяснение выбора (архитектура, музеи, судьбы людей, история произведений искусства – все создает «музей под открытым небом»)  – Д.</w:t>
            </w:r>
          </w:p>
        </w:tc>
        <w:tc>
          <w:tcPr>
            <w:tcW w:w="810" w:type="dxa"/>
          </w:tcPr>
          <w:p w14:paraId="60EB8C02"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2</w:t>
            </w:r>
          </w:p>
        </w:tc>
      </w:tr>
      <w:tr w:rsidR="00880FF6" w:rsidRPr="00B311D4" w14:paraId="4AFFAE9D" w14:textId="77777777" w:rsidTr="003E32B8">
        <w:trPr>
          <w:trHeight w:val="473"/>
        </w:trPr>
        <w:tc>
          <w:tcPr>
            <w:tcW w:w="982" w:type="dxa"/>
          </w:tcPr>
          <w:p w14:paraId="581EEC39" w14:textId="77777777" w:rsidR="00880FF6" w:rsidRPr="00B311D4" w:rsidRDefault="00880FF6" w:rsidP="003E32B8">
            <w:pPr>
              <w:rPr>
                <w:rFonts w:ascii="Times New Roman" w:hAnsi="Times New Roman" w:cs="Times New Roman"/>
                <w:sz w:val="20"/>
                <w:szCs w:val="20"/>
              </w:rPr>
            </w:pPr>
          </w:p>
        </w:tc>
        <w:tc>
          <w:tcPr>
            <w:tcW w:w="7553" w:type="dxa"/>
          </w:tcPr>
          <w:p w14:paraId="35592BA3"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Дан неаргументированный ответ на вопрос, только указана буква выбора - Д.</w:t>
            </w:r>
          </w:p>
        </w:tc>
        <w:tc>
          <w:tcPr>
            <w:tcW w:w="810" w:type="dxa"/>
          </w:tcPr>
          <w:p w14:paraId="38EBD964"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1</w:t>
            </w:r>
          </w:p>
        </w:tc>
      </w:tr>
      <w:tr w:rsidR="00880FF6" w:rsidRPr="00B311D4" w14:paraId="6CB40CC6" w14:textId="77777777" w:rsidTr="003E32B8">
        <w:tc>
          <w:tcPr>
            <w:tcW w:w="982" w:type="dxa"/>
          </w:tcPr>
          <w:p w14:paraId="4DDA9C58" w14:textId="77777777" w:rsidR="00880FF6" w:rsidRPr="00B311D4" w:rsidRDefault="00880FF6" w:rsidP="003E32B8">
            <w:pPr>
              <w:rPr>
                <w:rFonts w:ascii="Times New Roman" w:hAnsi="Times New Roman" w:cs="Times New Roman"/>
                <w:sz w:val="20"/>
                <w:szCs w:val="20"/>
              </w:rPr>
            </w:pPr>
          </w:p>
        </w:tc>
        <w:tc>
          <w:tcPr>
            <w:tcW w:w="7553" w:type="dxa"/>
          </w:tcPr>
          <w:p w14:paraId="56ACB79B"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Нет ответа на поставленный вопрос.</w:t>
            </w:r>
          </w:p>
        </w:tc>
        <w:tc>
          <w:tcPr>
            <w:tcW w:w="810" w:type="dxa"/>
          </w:tcPr>
          <w:p w14:paraId="3B0C94C5"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0</w:t>
            </w:r>
          </w:p>
        </w:tc>
      </w:tr>
      <w:tr w:rsidR="00880FF6" w:rsidRPr="00B311D4" w14:paraId="68E5FD2A" w14:textId="77777777" w:rsidTr="003E32B8">
        <w:tc>
          <w:tcPr>
            <w:tcW w:w="982" w:type="dxa"/>
          </w:tcPr>
          <w:p w14:paraId="525B0582" w14:textId="77777777" w:rsidR="00880FF6" w:rsidRPr="00B311D4" w:rsidRDefault="00880FF6" w:rsidP="003E32B8">
            <w:pPr>
              <w:rPr>
                <w:rFonts w:ascii="Times New Roman" w:hAnsi="Times New Roman" w:cs="Times New Roman"/>
                <w:sz w:val="20"/>
                <w:szCs w:val="20"/>
              </w:rPr>
            </w:pPr>
          </w:p>
        </w:tc>
        <w:tc>
          <w:tcPr>
            <w:tcW w:w="7553" w:type="dxa"/>
          </w:tcPr>
          <w:p w14:paraId="08EF368E" w14:textId="77777777" w:rsidR="00880FF6" w:rsidRPr="00B311D4" w:rsidRDefault="00880FF6" w:rsidP="003E32B8">
            <w:pPr>
              <w:rPr>
                <w:rFonts w:ascii="Times New Roman" w:hAnsi="Times New Roman" w:cs="Times New Roman"/>
                <w:sz w:val="20"/>
                <w:szCs w:val="20"/>
              </w:rPr>
            </w:pPr>
          </w:p>
        </w:tc>
        <w:tc>
          <w:tcPr>
            <w:tcW w:w="810" w:type="dxa"/>
          </w:tcPr>
          <w:p w14:paraId="5C0C8F65" w14:textId="77777777" w:rsidR="00880FF6" w:rsidRPr="00B311D4" w:rsidRDefault="00880FF6" w:rsidP="003E32B8">
            <w:pPr>
              <w:rPr>
                <w:rFonts w:ascii="Times New Roman" w:hAnsi="Times New Roman" w:cs="Times New Roman"/>
                <w:sz w:val="20"/>
                <w:szCs w:val="20"/>
              </w:rPr>
            </w:pPr>
          </w:p>
        </w:tc>
      </w:tr>
      <w:tr w:rsidR="00880FF6" w:rsidRPr="00B311D4" w14:paraId="72C5B1E2" w14:textId="77777777" w:rsidTr="003E32B8">
        <w:tc>
          <w:tcPr>
            <w:tcW w:w="982" w:type="dxa"/>
          </w:tcPr>
          <w:p w14:paraId="5A2E2E8A" w14:textId="77777777" w:rsidR="00880FF6" w:rsidRPr="00B311D4" w:rsidRDefault="00880FF6" w:rsidP="003E32B8">
            <w:pPr>
              <w:rPr>
                <w:rFonts w:ascii="Times New Roman" w:hAnsi="Times New Roman" w:cs="Times New Roman"/>
                <w:sz w:val="20"/>
                <w:szCs w:val="20"/>
              </w:rPr>
            </w:pPr>
          </w:p>
        </w:tc>
        <w:tc>
          <w:tcPr>
            <w:tcW w:w="7553" w:type="dxa"/>
          </w:tcPr>
          <w:p w14:paraId="38BC4EC2" w14:textId="77777777" w:rsidR="00880FF6" w:rsidRPr="00B311D4" w:rsidRDefault="00880FF6" w:rsidP="003E32B8">
            <w:pPr>
              <w:rPr>
                <w:rFonts w:ascii="Times New Roman" w:hAnsi="Times New Roman" w:cs="Times New Roman"/>
                <w:b/>
                <w:sz w:val="20"/>
                <w:szCs w:val="20"/>
              </w:rPr>
            </w:pPr>
            <w:r w:rsidRPr="00B311D4">
              <w:rPr>
                <w:rFonts w:ascii="Times New Roman" w:hAnsi="Times New Roman" w:cs="Times New Roman"/>
                <w:b/>
                <w:sz w:val="20"/>
                <w:szCs w:val="20"/>
              </w:rPr>
              <w:t>Максимальное количество баллов</w:t>
            </w:r>
          </w:p>
        </w:tc>
        <w:tc>
          <w:tcPr>
            <w:tcW w:w="810" w:type="dxa"/>
          </w:tcPr>
          <w:p w14:paraId="2B262E29" w14:textId="77777777" w:rsidR="00880FF6" w:rsidRPr="00B311D4" w:rsidRDefault="00880FF6" w:rsidP="003E32B8">
            <w:pPr>
              <w:rPr>
                <w:rFonts w:ascii="Times New Roman" w:hAnsi="Times New Roman" w:cs="Times New Roman"/>
                <w:b/>
                <w:sz w:val="20"/>
                <w:szCs w:val="20"/>
              </w:rPr>
            </w:pPr>
            <w:r w:rsidRPr="00B311D4">
              <w:rPr>
                <w:rFonts w:ascii="Times New Roman" w:hAnsi="Times New Roman" w:cs="Times New Roman"/>
                <w:b/>
                <w:sz w:val="20"/>
                <w:szCs w:val="20"/>
                <w:lang w:val="en-US"/>
              </w:rPr>
              <w:t>1</w:t>
            </w:r>
            <w:r w:rsidRPr="00B311D4">
              <w:rPr>
                <w:rFonts w:ascii="Times New Roman" w:hAnsi="Times New Roman" w:cs="Times New Roman"/>
                <w:b/>
                <w:sz w:val="20"/>
                <w:szCs w:val="20"/>
              </w:rPr>
              <w:t>0</w:t>
            </w:r>
          </w:p>
        </w:tc>
      </w:tr>
    </w:tbl>
    <w:p w14:paraId="254626E3" w14:textId="77777777" w:rsidR="00880FF6" w:rsidRPr="007A2EA2" w:rsidRDefault="00880FF6" w:rsidP="00880FF6">
      <w:pPr>
        <w:spacing w:after="0" w:line="240" w:lineRule="auto"/>
        <w:jc w:val="center"/>
        <w:rPr>
          <w:rFonts w:ascii="Times New Roman" w:hAnsi="Times New Roman" w:cs="Times New Roman"/>
          <w:b/>
          <w:sz w:val="24"/>
          <w:szCs w:val="24"/>
        </w:rPr>
      </w:pPr>
    </w:p>
    <w:p w14:paraId="0F4E88A4" w14:textId="77777777" w:rsidR="00880FF6" w:rsidRPr="007A2EA2" w:rsidRDefault="00880FF6" w:rsidP="00880FF6">
      <w:pPr>
        <w:spacing w:after="0" w:line="240" w:lineRule="auto"/>
        <w:jc w:val="center"/>
        <w:rPr>
          <w:rFonts w:ascii="Times New Roman" w:hAnsi="Times New Roman" w:cs="Times New Roman"/>
          <w:b/>
          <w:sz w:val="24"/>
          <w:szCs w:val="24"/>
        </w:rPr>
      </w:pPr>
      <w:r w:rsidRPr="007A2EA2">
        <w:rPr>
          <w:rFonts w:ascii="Times New Roman" w:hAnsi="Times New Roman" w:cs="Times New Roman"/>
          <w:b/>
          <w:sz w:val="24"/>
          <w:szCs w:val="24"/>
        </w:rPr>
        <w:t>РЕГИОНАЛЬНАЯ ДИАГНОСТИЧЕСКАЯ РАБОТА</w:t>
      </w:r>
    </w:p>
    <w:p w14:paraId="52DCBB91" w14:textId="77777777" w:rsidR="00880FF6" w:rsidRPr="007A2EA2" w:rsidRDefault="00880FF6" w:rsidP="00880FF6">
      <w:pPr>
        <w:spacing w:after="0" w:line="240" w:lineRule="auto"/>
        <w:jc w:val="center"/>
        <w:rPr>
          <w:rFonts w:ascii="Times New Roman" w:hAnsi="Times New Roman" w:cs="Times New Roman"/>
          <w:b/>
          <w:sz w:val="24"/>
          <w:szCs w:val="24"/>
        </w:rPr>
      </w:pPr>
      <w:r w:rsidRPr="007A2EA2">
        <w:rPr>
          <w:rFonts w:ascii="Times New Roman" w:hAnsi="Times New Roman" w:cs="Times New Roman"/>
          <w:b/>
          <w:sz w:val="24"/>
          <w:szCs w:val="24"/>
        </w:rPr>
        <w:t>для учащихся 7 классов</w:t>
      </w:r>
    </w:p>
    <w:p w14:paraId="79148828" w14:textId="77777777" w:rsidR="00880FF6" w:rsidRPr="007A2EA2" w:rsidRDefault="00880FF6" w:rsidP="00880FF6">
      <w:pPr>
        <w:spacing w:after="0" w:line="240" w:lineRule="auto"/>
        <w:jc w:val="center"/>
        <w:rPr>
          <w:rFonts w:ascii="Times New Roman" w:hAnsi="Times New Roman" w:cs="Times New Roman"/>
          <w:b/>
          <w:sz w:val="24"/>
          <w:szCs w:val="24"/>
        </w:rPr>
      </w:pPr>
      <w:r w:rsidRPr="007A2EA2">
        <w:rPr>
          <w:rFonts w:ascii="Times New Roman" w:hAnsi="Times New Roman" w:cs="Times New Roman"/>
          <w:b/>
          <w:sz w:val="24"/>
          <w:szCs w:val="24"/>
        </w:rPr>
        <w:t>ЧИТАТЕЛЬСКАЯ ГРАМОТНОСТЬ</w:t>
      </w:r>
    </w:p>
    <w:p w14:paraId="23B8689C" w14:textId="77777777" w:rsidR="00880FF6" w:rsidRPr="007A2EA2" w:rsidRDefault="00880FF6" w:rsidP="00880FF6">
      <w:pPr>
        <w:spacing w:after="0" w:line="240" w:lineRule="auto"/>
        <w:jc w:val="both"/>
        <w:rPr>
          <w:rFonts w:ascii="Times New Roman" w:hAnsi="Times New Roman" w:cs="Times New Roman"/>
          <w:i/>
          <w:sz w:val="24"/>
          <w:szCs w:val="24"/>
        </w:rPr>
      </w:pPr>
      <w:r w:rsidRPr="007A2EA2">
        <w:rPr>
          <w:rFonts w:ascii="Times New Roman" w:hAnsi="Times New Roman" w:cs="Times New Roman"/>
          <w:i/>
          <w:sz w:val="24"/>
          <w:szCs w:val="24"/>
        </w:rPr>
        <w:t>Прочитайте текст «Чудо на своём месте» и выполните задания к нему.</w:t>
      </w:r>
    </w:p>
    <w:p w14:paraId="7491E8BC" w14:textId="77777777" w:rsidR="00880FF6" w:rsidRPr="007A2EA2" w:rsidRDefault="00880FF6" w:rsidP="00880FF6">
      <w:pPr>
        <w:spacing w:after="0" w:line="240" w:lineRule="auto"/>
        <w:jc w:val="center"/>
        <w:rPr>
          <w:rFonts w:ascii="Times New Roman" w:hAnsi="Times New Roman" w:cs="Times New Roman"/>
          <w:sz w:val="24"/>
          <w:szCs w:val="24"/>
        </w:rPr>
      </w:pPr>
      <w:r w:rsidRPr="007A2EA2">
        <w:rPr>
          <w:rFonts w:ascii="Times New Roman" w:hAnsi="Times New Roman" w:cs="Times New Roman"/>
          <w:sz w:val="24"/>
          <w:szCs w:val="24"/>
        </w:rPr>
        <w:t>ЧУДО НА СВОЁМ МЕСТЕ</w:t>
      </w:r>
    </w:p>
    <w:p w14:paraId="1C9A59C1" w14:textId="77777777" w:rsidR="00880FF6" w:rsidRPr="007A2EA2" w:rsidRDefault="00880FF6" w:rsidP="00880FF6">
      <w:pPr>
        <w:spacing w:after="0" w:line="240" w:lineRule="auto"/>
        <w:ind w:firstLine="708"/>
        <w:jc w:val="both"/>
        <w:rPr>
          <w:rFonts w:ascii="Times New Roman" w:hAnsi="Times New Roman" w:cs="Times New Roman"/>
          <w:sz w:val="24"/>
          <w:szCs w:val="24"/>
        </w:rPr>
      </w:pPr>
      <w:r w:rsidRPr="007A2EA2">
        <w:rPr>
          <w:rFonts w:ascii="Times New Roman" w:hAnsi="Times New Roman" w:cs="Times New Roman"/>
          <w:sz w:val="24"/>
          <w:szCs w:val="24"/>
        </w:rPr>
        <w:t xml:space="preserve">Небо, глядя на Землю, как она творит горы и долы, моря и реки, деревья и травы, из одной только радости видеть чудо творения, из сини своей да из облаков вылепило всего один камень – лазурит. Ну, конечно, не удержало, уронило, и одна частица сотворённого небом камня – синее око, величиной с хороший автобус, – ухнула всего-то в полутора километрах от станции гляциологов, или попросту от домика, в котором жили учёный человек Виталий Михайлович и его внук Агей на Памире. Впрочем, случилось это несколько раньше, чем люди начали заниматься изучением ледников. </w:t>
      </w:r>
    </w:p>
    <w:p w14:paraId="6871F27D" w14:textId="77777777" w:rsidR="00880FF6" w:rsidRPr="007A2EA2" w:rsidRDefault="00880FF6" w:rsidP="00880FF6">
      <w:pPr>
        <w:spacing w:after="0" w:line="240" w:lineRule="auto"/>
        <w:ind w:firstLine="708"/>
        <w:jc w:val="both"/>
        <w:rPr>
          <w:rFonts w:ascii="Times New Roman" w:hAnsi="Times New Roman" w:cs="Times New Roman"/>
          <w:sz w:val="24"/>
          <w:szCs w:val="24"/>
        </w:rPr>
      </w:pPr>
      <w:r w:rsidRPr="007A2EA2">
        <w:rPr>
          <w:rFonts w:ascii="Times New Roman" w:hAnsi="Times New Roman" w:cs="Times New Roman"/>
          <w:sz w:val="24"/>
          <w:szCs w:val="24"/>
        </w:rPr>
        <w:t>Открыл камень Агей. А потом они с дедушкой закрыли открытие.</w:t>
      </w:r>
    </w:p>
    <w:p w14:paraId="76709A25" w14:textId="77777777" w:rsidR="00880FF6" w:rsidRPr="007A2EA2" w:rsidRDefault="00880FF6" w:rsidP="00880FF6">
      <w:pPr>
        <w:spacing w:after="0" w:line="240" w:lineRule="auto"/>
        <w:ind w:firstLine="708"/>
        <w:jc w:val="both"/>
        <w:rPr>
          <w:rFonts w:ascii="Times New Roman" w:hAnsi="Times New Roman" w:cs="Times New Roman"/>
          <w:sz w:val="24"/>
          <w:szCs w:val="24"/>
        </w:rPr>
      </w:pPr>
      <w:r w:rsidRPr="007A2EA2">
        <w:rPr>
          <w:rFonts w:ascii="Times New Roman" w:hAnsi="Times New Roman" w:cs="Times New Roman"/>
          <w:sz w:val="24"/>
          <w:szCs w:val="24"/>
        </w:rPr>
        <w:lastRenderedPageBreak/>
        <w:t xml:space="preserve">Виталий Михайлович о науке был очень высокого мнения, а вот в разумности человечества сомневался. </w:t>
      </w:r>
    </w:p>
    <w:p w14:paraId="58D67D7E" w14:textId="77777777" w:rsidR="00880FF6" w:rsidRPr="007A2EA2" w:rsidRDefault="00880FF6" w:rsidP="00880FF6">
      <w:pPr>
        <w:spacing w:after="0" w:line="240" w:lineRule="auto"/>
        <w:ind w:firstLine="708"/>
        <w:jc w:val="both"/>
        <w:rPr>
          <w:rFonts w:ascii="Times New Roman" w:hAnsi="Times New Roman" w:cs="Times New Roman"/>
          <w:sz w:val="24"/>
          <w:szCs w:val="24"/>
        </w:rPr>
      </w:pPr>
      <w:r w:rsidRPr="007A2EA2">
        <w:rPr>
          <w:rFonts w:ascii="Times New Roman" w:hAnsi="Times New Roman" w:cs="Times New Roman"/>
          <w:sz w:val="24"/>
          <w:szCs w:val="24"/>
        </w:rPr>
        <w:t xml:space="preserve">– Сколько цивилизаций погубили распри и войны! – восклицал он. – Египет, Эллада, древние индийские государства, Рим! И что же? Миллионы людей, лучшие умы, снова работают на войну.  </w:t>
      </w:r>
    </w:p>
    <w:p w14:paraId="379934F3" w14:textId="77777777" w:rsidR="00880FF6" w:rsidRPr="007A2EA2" w:rsidRDefault="00880FF6" w:rsidP="00880FF6">
      <w:pPr>
        <w:spacing w:after="0" w:line="240" w:lineRule="auto"/>
        <w:ind w:firstLine="708"/>
        <w:jc w:val="both"/>
        <w:rPr>
          <w:rFonts w:ascii="Times New Roman" w:hAnsi="Times New Roman" w:cs="Times New Roman"/>
          <w:sz w:val="24"/>
          <w:szCs w:val="24"/>
        </w:rPr>
      </w:pPr>
      <w:r w:rsidRPr="007A2EA2">
        <w:rPr>
          <w:rFonts w:ascii="Times New Roman" w:hAnsi="Times New Roman" w:cs="Times New Roman"/>
          <w:sz w:val="24"/>
          <w:szCs w:val="24"/>
        </w:rPr>
        <w:t xml:space="preserve">И ещё в одном укорял Виталий Михайлович человечество: в неразумной корысти. </w:t>
      </w:r>
    </w:p>
    <w:p w14:paraId="0B911084" w14:textId="77777777" w:rsidR="00880FF6" w:rsidRPr="007A2EA2" w:rsidRDefault="00880FF6" w:rsidP="00880FF6">
      <w:pPr>
        <w:spacing w:after="0" w:line="240" w:lineRule="auto"/>
        <w:ind w:firstLine="708"/>
        <w:jc w:val="both"/>
        <w:rPr>
          <w:rFonts w:ascii="Times New Roman" w:hAnsi="Times New Roman" w:cs="Times New Roman"/>
          <w:sz w:val="24"/>
          <w:szCs w:val="24"/>
        </w:rPr>
      </w:pPr>
      <w:r w:rsidRPr="007A2EA2">
        <w:rPr>
          <w:rFonts w:ascii="Times New Roman" w:hAnsi="Times New Roman" w:cs="Times New Roman"/>
          <w:sz w:val="24"/>
          <w:szCs w:val="24"/>
        </w:rPr>
        <w:t xml:space="preserve">– Покажи мы этот лазурит геологам – и начнётся! Тотчас всё разворочают. Камень распилят на кусочки, увезут, шкатулок из него наделают, каких-нибудь верблюдиков. А он – чудо природы. Пусть лежит в земле, покуда люди не дорастут до мысли, что чудо должно принадлежать тому месту, где сотворено природой. Не обязательно всё свозить в города. Чудо на своём месте обязательно родит иное чудо. Ну, например, придёт сюда мудрый человек, посмотрит на лазурит, и осенит его счастливое открытие. </w:t>
      </w:r>
    </w:p>
    <w:p w14:paraId="5733614F" w14:textId="77777777" w:rsidR="00880FF6" w:rsidRPr="007A2EA2" w:rsidRDefault="00880FF6" w:rsidP="00880FF6">
      <w:pPr>
        <w:spacing w:after="0" w:line="240" w:lineRule="auto"/>
        <w:ind w:firstLine="708"/>
        <w:jc w:val="both"/>
        <w:rPr>
          <w:rFonts w:ascii="Times New Roman" w:hAnsi="Times New Roman" w:cs="Times New Roman"/>
          <w:sz w:val="24"/>
          <w:szCs w:val="24"/>
        </w:rPr>
      </w:pPr>
      <w:r w:rsidRPr="007A2EA2">
        <w:rPr>
          <w:rFonts w:ascii="Times New Roman" w:hAnsi="Times New Roman" w:cs="Times New Roman"/>
          <w:sz w:val="24"/>
          <w:szCs w:val="24"/>
        </w:rPr>
        <w:t xml:space="preserve">Агей разгрёб слой земли и глядел на синюю, словно бы в изморози, вершинку камня. Взглядывал на небо, на горы, на крошечный домишко станции и ждал, не шевельнётся ли в душе какой-нибудь корешочек какого-то открытия? </w:t>
      </w:r>
    </w:p>
    <w:p w14:paraId="6928E6DE" w14:textId="77777777" w:rsidR="00880FF6" w:rsidRPr="007A2EA2" w:rsidRDefault="00880FF6" w:rsidP="00880FF6">
      <w:pPr>
        <w:spacing w:after="0" w:line="240" w:lineRule="auto"/>
        <w:ind w:firstLine="708"/>
        <w:jc w:val="both"/>
        <w:rPr>
          <w:rFonts w:ascii="Times New Roman" w:hAnsi="Times New Roman" w:cs="Times New Roman"/>
          <w:sz w:val="24"/>
          <w:szCs w:val="24"/>
        </w:rPr>
      </w:pPr>
      <w:r w:rsidRPr="007A2EA2">
        <w:rPr>
          <w:rFonts w:ascii="Times New Roman" w:hAnsi="Times New Roman" w:cs="Times New Roman"/>
          <w:sz w:val="24"/>
          <w:szCs w:val="24"/>
        </w:rPr>
        <w:t xml:space="preserve">Корешочек сидел тихо-тихо, словно его и не было. </w:t>
      </w:r>
    </w:p>
    <w:p w14:paraId="612DC450" w14:textId="77777777" w:rsidR="00880FF6" w:rsidRPr="007A2EA2" w:rsidRDefault="00880FF6" w:rsidP="00880FF6">
      <w:pPr>
        <w:spacing w:after="0" w:line="240" w:lineRule="auto"/>
        <w:ind w:firstLine="708"/>
        <w:jc w:val="both"/>
        <w:rPr>
          <w:rFonts w:ascii="Times New Roman" w:hAnsi="Times New Roman" w:cs="Times New Roman"/>
          <w:sz w:val="24"/>
          <w:szCs w:val="24"/>
        </w:rPr>
      </w:pPr>
      <w:r w:rsidRPr="007A2EA2">
        <w:rPr>
          <w:rFonts w:ascii="Times New Roman" w:hAnsi="Times New Roman" w:cs="Times New Roman"/>
          <w:sz w:val="24"/>
          <w:szCs w:val="24"/>
        </w:rPr>
        <w:t xml:space="preserve">– Не время, – вздохнул Агей. Он был уверен: открытие за ним. Знать бы, какое? В биологии, в геологии или, может, это будут – стихи? Стихи, нужные всему миру и каждому человеку, любого открытия стоят. </w:t>
      </w:r>
    </w:p>
    <w:p w14:paraId="33D11FF5" w14:textId="77777777" w:rsidR="00880FF6" w:rsidRPr="007A2EA2" w:rsidRDefault="00880FF6" w:rsidP="00880FF6">
      <w:pPr>
        <w:spacing w:after="0" w:line="240" w:lineRule="auto"/>
        <w:ind w:firstLine="708"/>
        <w:jc w:val="both"/>
        <w:rPr>
          <w:rFonts w:ascii="Times New Roman" w:hAnsi="Times New Roman" w:cs="Times New Roman"/>
          <w:sz w:val="24"/>
          <w:szCs w:val="24"/>
        </w:rPr>
      </w:pPr>
      <w:r w:rsidRPr="007A2EA2">
        <w:rPr>
          <w:rFonts w:ascii="Times New Roman" w:hAnsi="Times New Roman" w:cs="Times New Roman"/>
          <w:sz w:val="24"/>
          <w:szCs w:val="24"/>
        </w:rPr>
        <w:t xml:space="preserve">Агей наклонился, прикоснулся рукой к лазуриту. </w:t>
      </w:r>
    </w:p>
    <w:p w14:paraId="78C3CD3F" w14:textId="77777777" w:rsidR="00880FF6" w:rsidRPr="007A2EA2" w:rsidRDefault="00880FF6" w:rsidP="00880FF6">
      <w:pPr>
        <w:spacing w:after="0" w:line="240" w:lineRule="auto"/>
        <w:ind w:firstLine="708"/>
        <w:jc w:val="both"/>
        <w:rPr>
          <w:rFonts w:ascii="Times New Roman" w:hAnsi="Times New Roman" w:cs="Times New Roman"/>
          <w:sz w:val="24"/>
          <w:szCs w:val="24"/>
        </w:rPr>
      </w:pPr>
      <w:r w:rsidRPr="007A2EA2">
        <w:rPr>
          <w:rFonts w:ascii="Times New Roman" w:hAnsi="Times New Roman" w:cs="Times New Roman"/>
          <w:sz w:val="24"/>
          <w:szCs w:val="24"/>
        </w:rPr>
        <w:t xml:space="preserve">– Ладно, – сказал он точь-в-точь как дед. – Я к тебе приду потом. Думаешь, не понимаю, что учиться надо? Потому и уезжаю. Ты потерпи, вернусь – освобожу тебя. К тому времени люди наверняка поумнеют. </w:t>
      </w:r>
    </w:p>
    <w:p w14:paraId="0AA5E286" w14:textId="77777777" w:rsidR="00880FF6" w:rsidRPr="007A2EA2" w:rsidRDefault="00880FF6" w:rsidP="00880FF6">
      <w:pPr>
        <w:spacing w:after="0" w:line="240" w:lineRule="auto"/>
        <w:ind w:firstLine="708"/>
        <w:jc w:val="both"/>
        <w:rPr>
          <w:rFonts w:ascii="Times New Roman" w:hAnsi="Times New Roman" w:cs="Times New Roman"/>
          <w:sz w:val="24"/>
          <w:szCs w:val="24"/>
        </w:rPr>
      </w:pPr>
      <w:r w:rsidRPr="007A2EA2">
        <w:rPr>
          <w:rFonts w:ascii="Times New Roman" w:hAnsi="Times New Roman" w:cs="Times New Roman"/>
          <w:sz w:val="24"/>
          <w:szCs w:val="24"/>
        </w:rPr>
        <w:t xml:space="preserve">Агей забросал лазурит землёй, привалил тонкое место камнем. </w:t>
      </w:r>
    </w:p>
    <w:p w14:paraId="18EFF33E" w14:textId="77777777" w:rsidR="00880FF6" w:rsidRPr="007A2EA2" w:rsidRDefault="00880FF6" w:rsidP="00880FF6">
      <w:pPr>
        <w:spacing w:after="0" w:line="240" w:lineRule="auto"/>
        <w:ind w:firstLine="708"/>
        <w:jc w:val="both"/>
        <w:rPr>
          <w:rFonts w:ascii="Times New Roman" w:hAnsi="Times New Roman" w:cs="Times New Roman"/>
          <w:sz w:val="24"/>
          <w:szCs w:val="24"/>
        </w:rPr>
      </w:pPr>
      <w:r w:rsidRPr="007A2EA2">
        <w:rPr>
          <w:rFonts w:ascii="Times New Roman" w:hAnsi="Times New Roman" w:cs="Times New Roman"/>
          <w:sz w:val="24"/>
          <w:szCs w:val="24"/>
        </w:rPr>
        <w:t xml:space="preserve">– Ты уж прости нас с дедушкой! – и вздохнул. Целый день вздыхалось. </w:t>
      </w:r>
    </w:p>
    <w:p w14:paraId="48534CB7" w14:textId="77777777" w:rsidR="00880FF6" w:rsidRPr="007A2EA2" w:rsidRDefault="00880FF6" w:rsidP="00880FF6">
      <w:pPr>
        <w:spacing w:after="0" w:line="240" w:lineRule="auto"/>
        <w:jc w:val="right"/>
        <w:rPr>
          <w:rFonts w:ascii="Times New Roman" w:hAnsi="Times New Roman" w:cs="Times New Roman"/>
          <w:sz w:val="24"/>
          <w:szCs w:val="24"/>
        </w:rPr>
      </w:pPr>
      <w:r w:rsidRPr="007A2EA2">
        <w:rPr>
          <w:rFonts w:ascii="Times New Roman" w:hAnsi="Times New Roman" w:cs="Times New Roman"/>
          <w:sz w:val="24"/>
          <w:szCs w:val="24"/>
        </w:rPr>
        <w:t>(В. А. Бахревский «Агей»)</w:t>
      </w:r>
    </w:p>
    <w:p w14:paraId="3EB2F55A" w14:textId="77777777" w:rsidR="00880FF6" w:rsidRPr="007A2EA2" w:rsidRDefault="00880FF6" w:rsidP="00880FF6">
      <w:pPr>
        <w:spacing w:after="0" w:line="240" w:lineRule="auto"/>
        <w:jc w:val="both"/>
        <w:rPr>
          <w:rFonts w:ascii="Times New Roman" w:hAnsi="Times New Roman" w:cs="Times New Roman"/>
          <w:i/>
          <w:sz w:val="24"/>
          <w:szCs w:val="24"/>
        </w:rPr>
      </w:pPr>
      <w:r w:rsidRPr="007A2EA2">
        <w:rPr>
          <w:rFonts w:ascii="Times New Roman" w:hAnsi="Times New Roman" w:cs="Times New Roman"/>
          <w:i/>
          <w:sz w:val="24"/>
          <w:szCs w:val="24"/>
        </w:rPr>
        <w:t>Выполните задания по прочитанному тексту.</w:t>
      </w:r>
    </w:p>
    <w:p w14:paraId="727B549C" w14:textId="77777777" w:rsidR="00880FF6" w:rsidRPr="007A2EA2" w:rsidRDefault="00880FF6" w:rsidP="00880FF6">
      <w:pPr>
        <w:spacing w:after="0" w:line="240" w:lineRule="auto"/>
        <w:jc w:val="right"/>
        <w:rPr>
          <w:rFonts w:ascii="Times New Roman" w:hAnsi="Times New Roman" w:cs="Times New Roman"/>
          <w:sz w:val="24"/>
          <w:szCs w:val="24"/>
        </w:rPr>
      </w:pPr>
    </w:p>
    <w:p w14:paraId="0069D97D" w14:textId="77777777" w:rsidR="00880FF6" w:rsidRPr="007A2EA2" w:rsidRDefault="00880FF6" w:rsidP="00880FF6">
      <w:pPr>
        <w:spacing w:after="0"/>
        <w:ind w:right="-185"/>
        <w:jc w:val="both"/>
        <w:rPr>
          <w:rFonts w:eastAsia="TimesNewRomanPSM변崤崣"/>
        </w:rPr>
      </w:pPr>
      <w:r w:rsidRPr="007A2EA2">
        <w:rPr>
          <w:rFonts w:eastAsia="TimesNewRomanPSM변崤崣"/>
        </w:rPr>
        <w:t xml:space="preserve">1. Чем удивительна была находка Агея и его деда? Запишите буквы, соответствующие всем правильным ответам. </w:t>
      </w:r>
    </w:p>
    <w:p w14:paraId="77C94AC7" w14:textId="77777777" w:rsidR="00880FF6" w:rsidRPr="007A2EA2" w:rsidRDefault="00880FF6" w:rsidP="00880FF6">
      <w:pPr>
        <w:spacing w:after="0"/>
        <w:ind w:right="-185"/>
        <w:jc w:val="both"/>
        <w:rPr>
          <w:rFonts w:eastAsia="TimesNewRomanPSM변崤崣"/>
        </w:rPr>
      </w:pPr>
      <w:r w:rsidRPr="007A2EA2">
        <w:rPr>
          <w:rFonts w:eastAsia="TimesNewRomanPSM변崤崣"/>
        </w:rPr>
        <w:t xml:space="preserve">А. Они нашли метеорит поразительных размеров. </w:t>
      </w:r>
    </w:p>
    <w:p w14:paraId="0046A13F" w14:textId="77777777" w:rsidR="00880FF6" w:rsidRPr="007A2EA2" w:rsidRDefault="00880FF6" w:rsidP="00880FF6">
      <w:pPr>
        <w:spacing w:after="0"/>
        <w:ind w:right="-185"/>
        <w:jc w:val="both"/>
        <w:rPr>
          <w:rFonts w:eastAsia="TimesNewRomanPSM변崤崣"/>
        </w:rPr>
      </w:pPr>
      <w:r w:rsidRPr="007A2EA2">
        <w:rPr>
          <w:rFonts w:eastAsia="TimesNewRomanPSM변崤崣"/>
        </w:rPr>
        <w:t xml:space="preserve">Б. Они нашли редкий камень больших размеров. </w:t>
      </w:r>
    </w:p>
    <w:p w14:paraId="30A48D6F" w14:textId="77777777" w:rsidR="00880FF6" w:rsidRPr="007A2EA2" w:rsidRDefault="00880FF6" w:rsidP="00880FF6">
      <w:pPr>
        <w:spacing w:after="0"/>
        <w:ind w:right="-185"/>
        <w:jc w:val="both"/>
        <w:rPr>
          <w:rFonts w:eastAsia="TimesNewRomanPSM변崤崣"/>
        </w:rPr>
      </w:pPr>
      <w:r w:rsidRPr="007A2EA2">
        <w:rPr>
          <w:rFonts w:eastAsia="TimesNewRomanPSM변崤崣"/>
        </w:rPr>
        <w:t xml:space="preserve">В. Они нашли камень поразительной красоты. </w:t>
      </w:r>
    </w:p>
    <w:p w14:paraId="33D2A0DC" w14:textId="77777777" w:rsidR="00880FF6" w:rsidRPr="007A2EA2" w:rsidRDefault="00880FF6" w:rsidP="00880FF6">
      <w:pPr>
        <w:spacing w:after="0"/>
        <w:ind w:right="-185"/>
        <w:jc w:val="both"/>
        <w:rPr>
          <w:rFonts w:eastAsia="TimesNewRomanPSM변崤崣"/>
        </w:rPr>
      </w:pPr>
      <w:r w:rsidRPr="007A2EA2">
        <w:rPr>
          <w:rFonts w:eastAsia="TimesNewRomanPSM변崤崣"/>
        </w:rPr>
        <w:t xml:space="preserve">Г. Они нашли волшебный камень. </w:t>
      </w:r>
    </w:p>
    <w:p w14:paraId="3271EF5D" w14:textId="77777777" w:rsidR="00880FF6" w:rsidRPr="007A2EA2" w:rsidRDefault="00880FF6" w:rsidP="00880FF6">
      <w:pPr>
        <w:spacing w:after="0"/>
        <w:ind w:right="-185"/>
        <w:jc w:val="both"/>
        <w:rPr>
          <w:rFonts w:eastAsia="TimesNewRomanPSM변崤崣"/>
        </w:rPr>
      </w:pPr>
      <w:r w:rsidRPr="007A2EA2">
        <w:rPr>
          <w:rFonts w:eastAsia="TimesNewRomanPSM변崤崣"/>
        </w:rPr>
        <w:t>Д. Они нашли остатки древнего ледника.</w:t>
      </w:r>
    </w:p>
    <w:p w14:paraId="57F89BA6" w14:textId="77777777" w:rsidR="00880FF6" w:rsidRPr="007A2EA2" w:rsidRDefault="00880FF6" w:rsidP="00880FF6">
      <w:pPr>
        <w:spacing w:after="0"/>
        <w:ind w:right="-185"/>
        <w:jc w:val="both"/>
        <w:rPr>
          <w:rFonts w:eastAsia="TimesNewRomanPSM변崤崣"/>
        </w:rPr>
      </w:pPr>
      <w:r w:rsidRPr="007A2EA2">
        <w:rPr>
          <w:rFonts w:eastAsia="TimesNewRomanPSM변崤崣"/>
        </w:rPr>
        <w:t>2. Найдите и выпишите из текста только те слова, которыми автор описывает размеры камня.</w:t>
      </w:r>
    </w:p>
    <w:p w14:paraId="7778197A" w14:textId="77777777" w:rsidR="00880FF6" w:rsidRPr="007A2EA2" w:rsidRDefault="00880FF6" w:rsidP="00880FF6">
      <w:pPr>
        <w:spacing w:after="0"/>
        <w:ind w:right="-185"/>
        <w:jc w:val="both"/>
        <w:rPr>
          <w:rFonts w:eastAsia="TimesNewRomanPSM변崤崣"/>
        </w:rPr>
      </w:pPr>
      <w:r w:rsidRPr="007A2EA2">
        <w:rPr>
          <w:rFonts w:eastAsia="TimesNewRomanPSM변崤崣"/>
        </w:rPr>
        <w:t>________________________________________________________________________________________________________________________________________</w:t>
      </w:r>
    </w:p>
    <w:p w14:paraId="557645EB" w14:textId="77777777" w:rsidR="00880FF6" w:rsidRPr="007A2EA2" w:rsidRDefault="00880FF6" w:rsidP="00880FF6">
      <w:pPr>
        <w:spacing w:after="0"/>
        <w:ind w:right="-185"/>
        <w:jc w:val="both"/>
        <w:rPr>
          <w:rFonts w:eastAsia="TimesNewRomanPSM변崤崣"/>
        </w:rPr>
      </w:pPr>
      <w:r w:rsidRPr="007A2EA2">
        <w:rPr>
          <w:rFonts w:eastAsia="TimesNewRomanPSM변崤崣"/>
        </w:rPr>
        <w:t xml:space="preserve">3. Как Виталий Михайлович хотел бы, чтобы люди поступили с лазуритом? Выпишите ОДИН правильный ответ. </w:t>
      </w:r>
    </w:p>
    <w:p w14:paraId="35653817" w14:textId="77777777" w:rsidR="00880FF6" w:rsidRPr="007A2EA2" w:rsidRDefault="00880FF6" w:rsidP="00880FF6">
      <w:pPr>
        <w:spacing w:after="0"/>
        <w:ind w:right="-185"/>
        <w:jc w:val="both"/>
        <w:rPr>
          <w:rFonts w:eastAsia="TimesNewRomanPSM변崤崣"/>
        </w:rPr>
      </w:pPr>
      <w:r w:rsidRPr="007A2EA2">
        <w:rPr>
          <w:rFonts w:eastAsia="TimesNewRomanPSM변崤崣"/>
        </w:rPr>
        <w:t xml:space="preserve">А. Отправили бы лазурит в музей, чтобы его красоту видели многие. </w:t>
      </w:r>
    </w:p>
    <w:p w14:paraId="07259D88" w14:textId="77777777" w:rsidR="00880FF6" w:rsidRPr="007A2EA2" w:rsidRDefault="00880FF6" w:rsidP="00880FF6">
      <w:pPr>
        <w:spacing w:after="0"/>
        <w:ind w:right="-185"/>
        <w:jc w:val="both"/>
        <w:rPr>
          <w:rFonts w:eastAsia="TimesNewRomanPSM변崤崣"/>
        </w:rPr>
      </w:pPr>
      <w:r w:rsidRPr="007A2EA2">
        <w:rPr>
          <w:rFonts w:eastAsia="TimesNewRomanPSM변崤崣"/>
        </w:rPr>
        <w:t xml:space="preserve">Б. Сделали бы из лазурита по-настоящему прекрасные вещи. </w:t>
      </w:r>
    </w:p>
    <w:p w14:paraId="49190F58" w14:textId="77777777" w:rsidR="00880FF6" w:rsidRPr="007A2EA2" w:rsidRDefault="00880FF6" w:rsidP="00880FF6">
      <w:pPr>
        <w:spacing w:after="0"/>
        <w:ind w:right="-185"/>
        <w:jc w:val="both"/>
        <w:rPr>
          <w:rFonts w:eastAsia="TimesNewRomanPSM변崤崣"/>
        </w:rPr>
      </w:pPr>
      <w:r w:rsidRPr="007A2EA2">
        <w:rPr>
          <w:rFonts w:eastAsia="TimesNewRomanPSM변崤崣"/>
        </w:rPr>
        <w:t xml:space="preserve">В. Изучили бы свойства лазурита в научной лаборатории. </w:t>
      </w:r>
    </w:p>
    <w:p w14:paraId="616E91DC" w14:textId="77777777" w:rsidR="00880FF6" w:rsidRPr="007A2EA2" w:rsidRDefault="00880FF6" w:rsidP="00880FF6">
      <w:pPr>
        <w:spacing w:after="0"/>
        <w:ind w:right="-185"/>
        <w:jc w:val="both"/>
        <w:rPr>
          <w:rFonts w:eastAsia="TimesNewRomanPSM변崤崣"/>
        </w:rPr>
      </w:pPr>
      <w:r w:rsidRPr="007A2EA2">
        <w:rPr>
          <w:rFonts w:eastAsia="TimesNewRomanPSM변崤崣"/>
        </w:rPr>
        <w:t>Г. Приходили смотреть на лазурит туда, где он появился.</w:t>
      </w:r>
    </w:p>
    <w:p w14:paraId="69DE9E87" w14:textId="77777777" w:rsidR="00880FF6" w:rsidRPr="007A2EA2" w:rsidRDefault="00880FF6" w:rsidP="00880FF6">
      <w:pPr>
        <w:spacing w:after="0"/>
        <w:ind w:right="-185"/>
        <w:jc w:val="both"/>
        <w:rPr>
          <w:rFonts w:eastAsia="TimesNewRomanPSM변崤崣"/>
        </w:rPr>
      </w:pPr>
      <w:r w:rsidRPr="007A2EA2">
        <w:rPr>
          <w:rFonts w:eastAsia="TimesNewRomanPSM변崤崣"/>
        </w:rPr>
        <w:t>____________________________________________________________________</w:t>
      </w:r>
    </w:p>
    <w:p w14:paraId="1C7499AE" w14:textId="77777777" w:rsidR="00880FF6" w:rsidRPr="007A2EA2" w:rsidRDefault="00880FF6" w:rsidP="00880FF6">
      <w:pPr>
        <w:spacing w:after="0"/>
        <w:ind w:right="-185"/>
        <w:jc w:val="both"/>
        <w:rPr>
          <w:rFonts w:eastAsia="TimesNewRomanPSM변崤崣"/>
        </w:rPr>
      </w:pPr>
    </w:p>
    <w:p w14:paraId="40386C9F" w14:textId="77777777" w:rsidR="00880FF6" w:rsidRPr="007A2EA2" w:rsidRDefault="00880FF6" w:rsidP="00880FF6">
      <w:pPr>
        <w:spacing w:after="0"/>
        <w:ind w:right="-185"/>
        <w:jc w:val="both"/>
        <w:rPr>
          <w:rFonts w:eastAsia="TimesNewRomanPSM변崤崣"/>
        </w:rPr>
      </w:pPr>
      <w:r w:rsidRPr="007A2EA2">
        <w:rPr>
          <w:rFonts w:eastAsia="TimesNewRomanPSM변崤崣"/>
        </w:rPr>
        <w:t>4. Ниже приведена часть разговора двух ребят, которые прочитали текст «Чудо на своём месте». Аня: «Начало рассказа не сочетается с текстом. Оно волшебное, как для сказки».  Максим: «Нет-нет, начало очень подходит к этому тексту». Кто из ребят прав?  Отметьте правильный ответ галочкой.</w:t>
      </w:r>
    </w:p>
    <w:p w14:paraId="4FABE362" w14:textId="77777777" w:rsidR="00880FF6" w:rsidRDefault="00880FF6" w:rsidP="00880FF6">
      <w:pPr>
        <w:spacing w:after="0"/>
        <w:ind w:right="-185"/>
        <w:jc w:val="both"/>
        <w:rPr>
          <w:rFonts w:eastAsia="TimesNewRomanPSM변崤崣"/>
        </w:rPr>
      </w:pPr>
      <w:r w:rsidRPr="007A2EA2">
        <w:rPr>
          <w:rFonts w:eastAsia="TimesNewRomanPSM변崤崣"/>
        </w:rPr>
        <w:t xml:space="preserve"> Аня</w:t>
      </w:r>
      <w:r>
        <w:rPr>
          <w:rFonts w:eastAsia="TimesNewRomanPSM변崤崣"/>
        </w:rPr>
        <w:t>__</w:t>
      </w:r>
      <w:r w:rsidRPr="007A2EA2">
        <w:rPr>
          <w:rFonts w:eastAsia="TimesNewRomanPSM변崤崣"/>
        </w:rPr>
        <w:t xml:space="preserve">                  </w:t>
      </w:r>
    </w:p>
    <w:p w14:paraId="103EF55B" w14:textId="77777777" w:rsidR="00880FF6" w:rsidRPr="007A2EA2" w:rsidRDefault="00880FF6" w:rsidP="00880FF6">
      <w:pPr>
        <w:spacing w:after="0"/>
        <w:ind w:right="-185"/>
        <w:jc w:val="both"/>
        <w:rPr>
          <w:rFonts w:eastAsia="TimesNewRomanPSM변崤崣"/>
        </w:rPr>
      </w:pPr>
      <w:r w:rsidRPr="007A2EA2">
        <w:rPr>
          <w:rFonts w:eastAsia="TimesNewRomanPSM변崤崣"/>
        </w:rPr>
        <w:t>Максим</w:t>
      </w:r>
      <w:r>
        <w:rPr>
          <w:rFonts w:eastAsia="TimesNewRomanPSM변崤崣"/>
        </w:rPr>
        <w:t>__</w:t>
      </w:r>
      <w:r w:rsidRPr="007A2EA2">
        <w:rPr>
          <w:rFonts w:eastAsia="TimesNewRomanPSM변崤崣"/>
        </w:rPr>
        <w:t xml:space="preserve"> </w:t>
      </w:r>
    </w:p>
    <w:p w14:paraId="5A5753DD" w14:textId="77777777" w:rsidR="00880FF6" w:rsidRPr="007A2EA2" w:rsidRDefault="00880FF6" w:rsidP="00880FF6">
      <w:pPr>
        <w:spacing w:after="0"/>
        <w:ind w:right="-185"/>
        <w:jc w:val="both"/>
        <w:rPr>
          <w:rFonts w:eastAsia="TimesNewRomanPSM변崤崣"/>
        </w:rPr>
      </w:pPr>
      <w:r w:rsidRPr="007A2EA2">
        <w:rPr>
          <w:rFonts w:eastAsia="TimesNewRomanPSM변崤崣"/>
        </w:rPr>
        <w:t>Объясните свой ответ.</w:t>
      </w:r>
    </w:p>
    <w:p w14:paraId="63391AC7" w14:textId="77777777" w:rsidR="00880FF6" w:rsidRPr="007A2EA2" w:rsidRDefault="00880FF6" w:rsidP="00880FF6">
      <w:pPr>
        <w:spacing w:after="0"/>
        <w:ind w:right="-185"/>
        <w:jc w:val="both"/>
        <w:rPr>
          <w:rFonts w:eastAsia="TimesNewRomanPSM변崤崣"/>
        </w:rPr>
      </w:pPr>
      <w:r w:rsidRPr="007A2EA2">
        <w:rPr>
          <w:rFonts w:eastAsia="TimesNewRomanPSM변崤崣"/>
        </w:rPr>
        <w:lastRenderedPageBreak/>
        <w:t>________________________________________________________________________________________________________________________________________________________________________</w:t>
      </w:r>
    </w:p>
    <w:p w14:paraId="20C527CD" w14:textId="77777777" w:rsidR="00880FF6" w:rsidRPr="007A2EA2" w:rsidRDefault="00880FF6" w:rsidP="00880FF6">
      <w:pPr>
        <w:spacing w:after="0"/>
        <w:ind w:right="-185"/>
        <w:jc w:val="both"/>
        <w:rPr>
          <w:rFonts w:eastAsia="TimesNewRomanPSM변崤崣"/>
        </w:rPr>
      </w:pPr>
      <w:r w:rsidRPr="007A2EA2">
        <w:rPr>
          <w:rFonts w:eastAsia="TimesNewRomanPSM변崤崣"/>
        </w:rPr>
        <w:t xml:space="preserve">5. Какую мысль текста автор подтверждает примером «…придёт сюда мудрый человек, посмотрит на лазурит, и осенит его счастливое открытие»? Найдите и выпишите предложение из текста. </w:t>
      </w:r>
    </w:p>
    <w:p w14:paraId="46949F57" w14:textId="77777777" w:rsidR="00880FF6" w:rsidRPr="007A2EA2" w:rsidRDefault="00880FF6" w:rsidP="00880FF6">
      <w:pPr>
        <w:spacing w:after="0"/>
        <w:ind w:right="-185"/>
        <w:jc w:val="both"/>
        <w:rPr>
          <w:rFonts w:eastAsia="TimesNewRomanPSM변崤崣"/>
        </w:rPr>
      </w:pPr>
      <w:r w:rsidRPr="007A2EA2">
        <w:rPr>
          <w:rFonts w:eastAsia="TimesNewRomanPSM변崤崣"/>
        </w:rPr>
        <w:t>________________________________________________________________________________________________________________________________________________________________________</w:t>
      </w:r>
    </w:p>
    <w:p w14:paraId="4EB1AB77" w14:textId="77777777" w:rsidR="00880FF6" w:rsidRPr="007A2EA2" w:rsidRDefault="00880FF6" w:rsidP="00880FF6">
      <w:pPr>
        <w:spacing w:after="0"/>
        <w:ind w:left="142" w:right="-185"/>
        <w:jc w:val="both"/>
        <w:rPr>
          <w:rFonts w:eastAsia="TimesNewRomanPSM변崤崣"/>
        </w:rPr>
      </w:pPr>
      <w:r w:rsidRPr="007A2EA2">
        <w:rPr>
          <w:rFonts w:eastAsia="TimesNewRomanPSM변崤崣"/>
        </w:rPr>
        <w:t>6.За что Агей попросил прощения у камня? Запишите свой ответ.</w:t>
      </w:r>
    </w:p>
    <w:p w14:paraId="110BCC6D" w14:textId="77777777" w:rsidR="00880FF6" w:rsidRPr="007A2EA2" w:rsidRDefault="00880FF6" w:rsidP="00880FF6">
      <w:pPr>
        <w:spacing w:after="0"/>
        <w:ind w:right="-185"/>
        <w:jc w:val="both"/>
        <w:rPr>
          <w:rFonts w:eastAsia="TimesNewRomanPSM변崤崣"/>
        </w:rPr>
      </w:pPr>
      <w:r w:rsidRPr="007A2EA2">
        <w:rPr>
          <w:rFonts w:eastAsia="TimesNewRomanPSM변崤崣"/>
        </w:rPr>
        <w:t>____________________________________________________________________________________</w:t>
      </w:r>
    </w:p>
    <w:p w14:paraId="0CAE1D0F" w14:textId="77777777" w:rsidR="00880FF6" w:rsidRPr="007A2EA2" w:rsidRDefault="00880FF6" w:rsidP="00880FF6">
      <w:pPr>
        <w:spacing w:after="0"/>
        <w:ind w:right="-185"/>
        <w:jc w:val="both"/>
        <w:rPr>
          <w:rFonts w:eastAsia="TimesNewRomanPSM변崤崣"/>
        </w:rPr>
      </w:pPr>
      <w:r w:rsidRPr="007A2EA2">
        <w:rPr>
          <w:rFonts w:eastAsia="TimesNewRomanPSM변崤崣"/>
        </w:rPr>
        <w:t>7.Действие рассказа происходит в прошлом веке. Как вы думаете, рассказал бы Агей о лазурите людям в наше время? Объясните, почему вы так считаете.</w:t>
      </w:r>
    </w:p>
    <w:p w14:paraId="0E9D896A" w14:textId="77777777" w:rsidR="00880FF6" w:rsidRPr="007A2EA2" w:rsidRDefault="00880FF6" w:rsidP="00880FF6">
      <w:pPr>
        <w:spacing w:after="0"/>
        <w:ind w:left="142" w:right="-185"/>
        <w:jc w:val="both"/>
        <w:rPr>
          <w:rFonts w:eastAsia="TimesNewRomanPSM변崤崣"/>
        </w:rPr>
      </w:pPr>
      <w:r w:rsidRPr="007A2EA2">
        <w:rPr>
          <w:rFonts w:eastAsia="TimesNewRomanPSM변崤崣"/>
        </w:rPr>
        <w:t>______________________________________________________________________________________________________________________________________________________________________</w:t>
      </w:r>
    </w:p>
    <w:p w14:paraId="4CAD6D7E" w14:textId="77777777" w:rsidR="00880FF6" w:rsidRPr="007A2EA2" w:rsidRDefault="00880FF6" w:rsidP="00880FF6">
      <w:pPr>
        <w:spacing w:after="0" w:line="240" w:lineRule="auto"/>
        <w:ind w:firstLine="708"/>
        <w:jc w:val="center"/>
        <w:rPr>
          <w:rFonts w:ascii="Times New Roman" w:hAnsi="Times New Roman" w:cs="Times New Roman"/>
          <w:b/>
          <w:sz w:val="24"/>
          <w:szCs w:val="24"/>
        </w:rPr>
      </w:pPr>
      <w:r w:rsidRPr="007A2EA2">
        <w:rPr>
          <w:rFonts w:ascii="Times New Roman" w:hAnsi="Times New Roman" w:cs="Times New Roman"/>
          <w:b/>
          <w:sz w:val="24"/>
          <w:szCs w:val="24"/>
        </w:rPr>
        <w:t>КРИТЕРИИ ОЦЕНИВАНИЯ</w:t>
      </w:r>
    </w:p>
    <w:p w14:paraId="344E4747" w14:textId="77777777" w:rsidR="00880FF6" w:rsidRPr="007A2EA2" w:rsidRDefault="00880FF6" w:rsidP="00880FF6">
      <w:pPr>
        <w:spacing w:after="0" w:line="240" w:lineRule="auto"/>
        <w:ind w:firstLine="708"/>
        <w:jc w:val="right"/>
        <w:rPr>
          <w:rFonts w:ascii="Times New Roman" w:hAnsi="Times New Roman" w:cs="Times New Roman"/>
          <w:sz w:val="24"/>
          <w:szCs w:val="24"/>
        </w:rPr>
      </w:pPr>
    </w:p>
    <w:tbl>
      <w:tblPr>
        <w:tblW w:w="0" w:type="auto"/>
        <w:tblLook w:val="04A0" w:firstRow="1" w:lastRow="0" w:firstColumn="1" w:lastColumn="0" w:noHBand="0" w:noVBand="1"/>
      </w:tblPr>
      <w:tblGrid>
        <w:gridCol w:w="982"/>
        <w:gridCol w:w="7553"/>
        <w:gridCol w:w="810"/>
      </w:tblGrid>
      <w:tr w:rsidR="00880FF6" w:rsidRPr="00B311D4" w14:paraId="569CCE31" w14:textId="77777777" w:rsidTr="003E32B8">
        <w:tc>
          <w:tcPr>
            <w:tcW w:w="982" w:type="dxa"/>
          </w:tcPr>
          <w:p w14:paraId="3A1133BA"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 вопроса</w:t>
            </w:r>
          </w:p>
        </w:tc>
        <w:tc>
          <w:tcPr>
            <w:tcW w:w="7553" w:type="dxa"/>
          </w:tcPr>
          <w:p w14:paraId="40FA449B"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 xml:space="preserve">Содержание ответа и рекомендации по оцениванию </w:t>
            </w:r>
          </w:p>
        </w:tc>
        <w:tc>
          <w:tcPr>
            <w:tcW w:w="810" w:type="dxa"/>
          </w:tcPr>
          <w:p w14:paraId="5C26C693"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 xml:space="preserve">Балл </w:t>
            </w:r>
          </w:p>
        </w:tc>
      </w:tr>
      <w:tr w:rsidR="00880FF6" w:rsidRPr="00B311D4" w14:paraId="67AFAB26" w14:textId="77777777" w:rsidTr="003E32B8">
        <w:tc>
          <w:tcPr>
            <w:tcW w:w="982" w:type="dxa"/>
          </w:tcPr>
          <w:p w14:paraId="589F1101"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1.</w:t>
            </w:r>
          </w:p>
        </w:tc>
        <w:tc>
          <w:tcPr>
            <w:tcW w:w="7553" w:type="dxa"/>
          </w:tcPr>
          <w:p w14:paraId="695C4015"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 xml:space="preserve">Дан правильный ответ на вопрос – А В. </w:t>
            </w:r>
          </w:p>
        </w:tc>
        <w:tc>
          <w:tcPr>
            <w:tcW w:w="810" w:type="dxa"/>
          </w:tcPr>
          <w:p w14:paraId="131354FA"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2</w:t>
            </w:r>
          </w:p>
        </w:tc>
      </w:tr>
      <w:tr w:rsidR="00880FF6" w:rsidRPr="00B311D4" w14:paraId="6EFED93F" w14:textId="77777777" w:rsidTr="003E32B8">
        <w:tc>
          <w:tcPr>
            <w:tcW w:w="982" w:type="dxa"/>
          </w:tcPr>
          <w:p w14:paraId="5945B0B6" w14:textId="77777777" w:rsidR="00880FF6" w:rsidRPr="00B311D4" w:rsidRDefault="00880FF6" w:rsidP="003E32B8">
            <w:pPr>
              <w:rPr>
                <w:rFonts w:ascii="Times New Roman" w:hAnsi="Times New Roman" w:cs="Times New Roman"/>
                <w:sz w:val="20"/>
                <w:szCs w:val="20"/>
              </w:rPr>
            </w:pPr>
          </w:p>
        </w:tc>
        <w:tc>
          <w:tcPr>
            <w:tcW w:w="7553" w:type="dxa"/>
          </w:tcPr>
          <w:p w14:paraId="61992323"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Указан только один вариант правильного ответа А или В</w:t>
            </w:r>
          </w:p>
        </w:tc>
        <w:tc>
          <w:tcPr>
            <w:tcW w:w="810" w:type="dxa"/>
          </w:tcPr>
          <w:p w14:paraId="4AE5DA91"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1</w:t>
            </w:r>
          </w:p>
        </w:tc>
      </w:tr>
      <w:tr w:rsidR="00880FF6" w:rsidRPr="00B311D4" w14:paraId="2BC5CEDD" w14:textId="77777777" w:rsidTr="003E32B8">
        <w:tc>
          <w:tcPr>
            <w:tcW w:w="982" w:type="dxa"/>
          </w:tcPr>
          <w:p w14:paraId="41E1274B" w14:textId="77777777" w:rsidR="00880FF6" w:rsidRPr="00B311D4" w:rsidRDefault="00880FF6" w:rsidP="003E32B8">
            <w:pPr>
              <w:rPr>
                <w:rFonts w:ascii="Times New Roman" w:hAnsi="Times New Roman" w:cs="Times New Roman"/>
                <w:sz w:val="20"/>
                <w:szCs w:val="20"/>
              </w:rPr>
            </w:pPr>
          </w:p>
        </w:tc>
        <w:tc>
          <w:tcPr>
            <w:tcW w:w="7553" w:type="dxa"/>
          </w:tcPr>
          <w:p w14:paraId="75AD472D"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Дан неправильный ответ на вопрос.</w:t>
            </w:r>
          </w:p>
        </w:tc>
        <w:tc>
          <w:tcPr>
            <w:tcW w:w="810" w:type="dxa"/>
          </w:tcPr>
          <w:p w14:paraId="13908EDF"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0</w:t>
            </w:r>
          </w:p>
        </w:tc>
      </w:tr>
      <w:tr w:rsidR="00880FF6" w:rsidRPr="00B311D4" w14:paraId="0BA315A3" w14:textId="77777777" w:rsidTr="003E32B8">
        <w:tc>
          <w:tcPr>
            <w:tcW w:w="982" w:type="dxa"/>
          </w:tcPr>
          <w:p w14:paraId="5E9DC38F" w14:textId="77777777" w:rsidR="00880FF6" w:rsidRPr="00B311D4" w:rsidRDefault="00880FF6" w:rsidP="003E32B8">
            <w:pPr>
              <w:rPr>
                <w:rFonts w:ascii="Times New Roman" w:hAnsi="Times New Roman" w:cs="Times New Roman"/>
                <w:sz w:val="20"/>
                <w:szCs w:val="20"/>
              </w:rPr>
            </w:pPr>
          </w:p>
        </w:tc>
        <w:tc>
          <w:tcPr>
            <w:tcW w:w="7553" w:type="dxa"/>
          </w:tcPr>
          <w:p w14:paraId="65642588" w14:textId="77777777" w:rsidR="00880FF6" w:rsidRPr="00B311D4" w:rsidRDefault="00880FF6" w:rsidP="003E32B8">
            <w:pPr>
              <w:rPr>
                <w:rFonts w:ascii="Times New Roman" w:hAnsi="Times New Roman" w:cs="Times New Roman"/>
                <w:sz w:val="20"/>
                <w:szCs w:val="20"/>
              </w:rPr>
            </w:pPr>
          </w:p>
        </w:tc>
        <w:tc>
          <w:tcPr>
            <w:tcW w:w="810" w:type="dxa"/>
          </w:tcPr>
          <w:p w14:paraId="4E00B16A" w14:textId="77777777" w:rsidR="00880FF6" w:rsidRPr="00B311D4" w:rsidRDefault="00880FF6" w:rsidP="003E32B8">
            <w:pPr>
              <w:rPr>
                <w:rFonts w:ascii="Times New Roman" w:hAnsi="Times New Roman" w:cs="Times New Roman"/>
                <w:sz w:val="20"/>
                <w:szCs w:val="20"/>
              </w:rPr>
            </w:pPr>
          </w:p>
        </w:tc>
      </w:tr>
      <w:tr w:rsidR="00880FF6" w:rsidRPr="00B311D4" w14:paraId="27DBB7E0" w14:textId="77777777" w:rsidTr="003E32B8">
        <w:tc>
          <w:tcPr>
            <w:tcW w:w="982" w:type="dxa"/>
          </w:tcPr>
          <w:p w14:paraId="0A81D7CC"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2</w:t>
            </w:r>
          </w:p>
        </w:tc>
        <w:tc>
          <w:tcPr>
            <w:tcW w:w="7553" w:type="dxa"/>
          </w:tcPr>
          <w:p w14:paraId="32406ED3"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Слова, относящиеся к описанию камня, выписаны правильно (из сини своей да из облаков, лазурит, синее око, чудо)</w:t>
            </w:r>
          </w:p>
        </w:tc>
        <w:tc>
          <w:tcPr>
            <w:tcW w:w="810" w:type="dxa"/>
          </w:tcPr>
          <w:p w14:paraId="6CE85397"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2</w:t>
            </w:r>
          </w:p>
        </w:tc>
      </w:tr>
      <w:tr w:rsidR="00880FF6" w:rsidRPr="00B311D4" w14:paraId="75374471" w14:textId="77777777" w:rsidTr="003E32B8">
        <w:tc>
          <w:tcPr>
            <w:tcW w:w="982" w:type="dxa"/>
          </w:tcPr>
          <w:p w14:paraId="3329D522" w14:textId="77777777" w:rsidR="00880FF6" w:rsidRPr="00B311D4" w:rsidRDefault="00880FF6" w:rsidP="003E32B8">
            <w:pPr>
              <w:rPr>
                <w:rFonts w:ascii="Times New Roman" w:hAnsi="Times New Roman" w:cs="Times New Roman"/>
                <w:sz w:val="20"/>
                <w:szCs w:val="20"/>
              </w:rPr>
            </w:pPr>
          </w:p>
        </w:tc>
        <w:tc>
          <w:tcPr>
            <w:tcW w:w="7553" w:type="dxa"/>
          </w:tcPr>
          <w:p w14:paraId="66E23B23"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Выписана половина слов, относящихся к описанию камня.</w:t>
            </w:r>
          </w:p>
        </w:tc>
        <w:tc>
          <w:tcPr>
            <w:tcW w:w="810" w:type="dxa"/>
          </w:tcPr>
          <w:p w14:paraId="100399FD"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1</w:t>
            </w:r>
          </w:p>
        </w:tc>
      </w:tr>
      <w:tr w:rsidR="00880FF6" w:rsidRPr="00B311D4" w14:paraId="793B707D" w14:textId="77777777" w:rsidTr="003E32B8">
        <w:tc>
          <w:tcPr>
            <w:tcW w:w="982" w:type="dxa"/>
          </w:tcPr>
          <w:p w14:paraId="64499278" w14:textId="77777777" w:rsidR="00880FF6" w:rsidRPr="00B311D4" w:rsidRDefault="00880FF6" w:rsidP="003E32B8">
            <w:pPr>
              <w:rPr>
                <w:rFonts w:ascii="Times New Roman" w:hAnsi="Times New Roman" w:cs="Times New Roman"/>
                <w:sz w:val="20"/>
                <w:szCs w:val="20"/>
              </w:rPr>
            </w:pPr>
          </w:p>
        </w:tc>
        <w:tc>
          <w:tcPr>
            <w:tcW w:w="7553" w:type="dxa"/>
          </w:tcPr>
          <w:p w14:paraId="7584E353"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Слова, относящиеся к описанию камня, выписаны неправильно или не выписаны.</w:t>
            </w:r>
          </w:p>
        </w:tc>
        <w:tc>
          <w:tcPr>
            <w:tcW w:w="810" w:type="dxa"/>
          </w:tcPr>
          <w:p w14:paraId="0611F046"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0</w:t>
            </w:r>
          </w:p>
        </w:tc>
      </w:tr>
      <w:tr w:rsidR="00880FF6" w:rsidRPr="00B311D4" w14:paraId="0E0A7483" w14:textId="77777777" w:rsidTr="003E32B8">
        <w:tc>
          <w:tcPr>
            <w:tcW w:w="982" w:type="dxa"/>
          </w:tcPr>
          <w:p w14:paraId="78575B0D" w14:textId="77777777" w:rsidR="00880FF6" w:rsidRPr="00B311D4" w:rsidRDefault="00880FF6" w:rsidP="003E32B8">
            <w:pPr>
              <w:rPr>
                <w:rFonts w:ascii="Times New Roman" w:hAnsi="Times New Roman" w:cs="Times New Roman"/>
                <w:sz w:val="20"/>
                <w:szCs w:val="20"/>
              </w:rPr>
            </w:pPr>
          </w:p>
        </w:tc>
        <w:tc>
          <w:tcPr>
            <w:tcW w:w="7553" w:type="dxa"/>
          </w:tcPr>
          <w:p w14:paraId="4A4CF470" w14:textId="77777777" w:rsidR="00880FF6" w:rsidRPr="00B311D4" w:rsidRDefault="00880FF6" w:rsidP="003E32B8">
            <w:pPr>
              <w:rPr>
                <w:rFonts w:ascii="Times New Roman" w:hAnsi="Times New Roman" w:cs="Times New Roman"/>
                <w:sz w:val="20"/>
                <w:szCs w:val="20"/>
              </w:rPr>
            </w:pPr>
          </w:p>
        </w:tc>
        <w:tc>
          <w:tcPr>
            <w:tcW w:w="810" w:type="dxa"/>
          </w:tcPr>
          <w:p w14:paraId="054A4A21" w14:textId="77777777" w:rsidR="00880FF6" w:rsidRPr="00B311D4" w:rsidRDefault="00880FF6" w:rsidP="003E32B8">
            <w:pPr>
              <w:rPr>
                <w:rFonts w:ascii="Times New Roman" w:hAnsi="Times New Roman" w:cs="Times New Roman"/>
                <w:sz w:val="20"/>
                <w:szCs w:val="20"/>
              </w:rPr>
            </w:pPr>
          </w:p>
        </w:tc>
      </w:tr>
      <w:tr w:rsidR="00880FF6" w:rsidRPr="00B311D4" w14:paraId="18D8EF7F" w14:textId="77777777" w:rsidTr="003E32B8">
        <w:tc>
          <w:tcPr>
            <w:tcW w:w="982" w:type="dxa"/>
          </w:tcPr>
          <w:p w14:paraId="4224729F"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3</w:t>
            </w:r>
          </w:p>
        </w:tc>
        <w:tc>
          <w:tcPr>
            <w:tcW w:w="7553" w:type="dxa"/>
          </w:tcPr>
          <w:p w14:paraId="0B4E1DF9"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Дан правильный ответ на вопрос – Г.</w:t>
            </w:r>
          </w:p>
        </w:tc>
        <w:tc>
          <w:tcPr>
            <w:tcW w:w="810" w:type="dxa"/>
          </w:tcPr>
          <w:p w14:paraId="4EE095A0"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1</w:t>
            </w:r>
          </w:p>
        </w:tc>
      </w:tr>
      <w:tr w:rsidR="00880FF6" w:rsidRPr="00B311D4" w14:paraId="1286436B" w14:textId="77777777" w:rsidTr="003E32B8">
        <w:tc>
          <w:tcPr>
            <w:tcW w:w="982" w:type="dxa"/>
          </w:tcPr>
          <w:p w14:paraId="5568A2D8" w14:textId="77777777" w:rsidR="00880FF6" w:rsidRPr="00B311D4" w:rsidRDefault="00880FF6" w:rsidP="003E32B8">
            <w:pPr>
              <w:rPr>
                <w:rFonts w:ascii="Times New Roman" w:hAnsi="Times New Roman" w:cs="Times New Roman"/>
                <w:sz w:val="20"/>
                <w:szCs w:val="20"/>
              </w:rPr>
            </w:pPr>
          </w:p>
        </w:tc>
        <w:tc>
          <w:tcPr>
            <w:tcW w:w="7553" w:type="dxa"/>
          </w:tcPr>
          <w:p w14:paraId="2A3C0BCA"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Дан неправильный ответ на вопрос.</w:t>
            </w:r>
          </w:p>
        </w:tc>
        <w:tc>
          <w:tcPr>
            <w:tcW w:w="810" w:type="dxa"/>
          </w:tcPr>
          <w:p w14:paraId="5C9D1D9F"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0</w:t>
            </w:r>
          </w:p>
        </w:tc>
      </w:tr>
      <w:tr w:rsidR="00880FF6" w:rsidRPr="00B311D4" w14:paraId="3D8EB486" w14:textId="77777777" w:rsidTr="003E32B8">
        <w:tc>
          <w:tcPr>
            <w:tcW w:w="982" w:type="dxa"/>
          </w:tcPr>
          <w:p w14:paraId="43D50D81" w14:textId="77777777" w:rsidR="00880FF6" w:rsidRPr="00B311D4" w:rsidRDefault="00880FF6" w:rsidP="003E32B8">
            <w:pPr>
              <w:rPr>
                <w:rFonts w:ascii="Times New Roman" w:hAnsi="Times New Roman" w:cs="Times New Roman"/>
                <w:sz w:val="20"/>
                <w:szCs w:val="20"/>
              </w:rPr>
            </w:pPr>
          </w:p>
        </w:tc>
        <w:tc>
          <w:tcPr>
            <w:tcW w:w="7553" w:type="dxa"/>
          </w:tcPr>
          <w:p w14:paraId="5F73D917" w14:textId="77777777" w:rsidR="00880FF6" w:rsidRPr="00B311D4" w:rsidRDefault="00880FF6" w:rsidP="003E32B8">
            <w:pPr>
              <w:rPr>
                <w:rFonts w:ascii="Times New Roman" w:hAnsi="Times New Roman" w:cs="Times New Roman"/>
                <w:sz w:val="20"/>
                <w:szCs w:val="20"/>
              </w:rPr>
            </w:pPr>
          </w:p>
        </w:tc>
        <w:tc>
          <w:tcPr>
            <w:tcW w:w="810" w:type="dxa"/>
          </w:tcPr>
          <w:p w14:paraId="7A5C2F47" w14:textId="77777777" w:rsidR="00880FF6" w:rsidRPr="00B311D4" w:rsidRDefault="00880FF6" w:rsidP="003E32B8">
            <w:pPr>
              <w:rPr>
                <w:rFonts w:ascii="Times New Roman" w:hAnsi="Times New Roman" w:cs="Times New Roman"/>
                <w:sz w:val="20"/>
                <w:szCs w:val="20"/>
              </w:rPr>
            </w:pPr>
          </w:p>
        </w:tc>
      </w:tr>
      <w:tr w:rsidR="00880FF6" w:rsidRPr="00B311D4" w14:paraId="40B52B1C" w14:textId="77777777" w:rsidTr="003E32B8">
        <w:tc>
          <w:tcPr>
            <w:tcW w:w="982" w:type="dxa"/>
          </w:tcPr>
          <w:p w14:paraId="26B04ABA"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4</w:t>
            </w:r>
          </w:p>
        </w:tc>
        <w:tc>
          <w:tcPr>
            <w:tcW w:w="7553" w:type="dxa"/>
          </w:tcPr>
          <w:p w14:paraId="542F9770"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Дан правильный ответ на вопрос (Максим). В ответе есть объяснение, почему Максим прав.</w:t>
            </w:r>
          </w:p>
        </w:tc>
        <w:tc>
          <w:tcPr>
            <w:tcW w:w="810" w:type="dxa"/>
          </w:tcPr>
          <w:p w14:paraId="40D183AC"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2</w:t>
            </w:r>
          </w:p>
        </w:tc>
      </w:tr>
      <w:tr w:rsidR="00880FF6" w:rsidRPr="00B311D4" w14:paraId="00FFC8D2" w14:textId="77777777" w:rsidTr="003E32B8">
        <w:tc>
          <w:tcPr>
            <w:tcW w:w="982" w:type="dxa"/>
          </w:tcPr>
          <w:p w14:paraId="0143B1E9" w14:textId="77777777" w:rsidR="00880FF6" w:rsidRPr="00B311D4" w:rsidRDefault="00880FF6" w:rsidP="003E32B8">
            <w:pPr>
              <w:rPr>
                <w:rFonts w:ascii="Times New Roman" w:hAnsi="Times New Roman" w:cs="Times New Roman"/>
                <w:sz w:val="20"/>
                <w:szCs w:val="20"/>
              </w:rPr>
            </w:pPr>
          </w:p>
        </w:tc>
        <w:tc>
          <w:tcPr>
            <w:tcW w:w="7553" w:type="dxa"/>
          </w:tcPr>
          <w:p w14:paraId="1D0CD7DE"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Дан правильный ответ на вопрос. В ответе нет объяснения, почему Максим прав.</w:t>
            </w:r>
          </w:p>
        </w:tc>
        <w:tc>
          <w:tcPr>
            <w:tcW w:w="810" w:type="dxa"/>
          </w:tcPr>
          <w:p w14:paraId="10C2172D"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1</w:t>
            </w:r>
          </w:p>
        </w:tc>
      </w:tr>
      <w:tr w:rsidR="00880FF6" w:rsidRPr="00B311D4" w14:paraId="479285BD" w14:textId="77777777" w:rsidTr="003E32B8">
        <w:tc>
          <w:tcPr>
            <w:tcW w:w="982" w:type="dxa"/>
          </w:tcPr>
          <w:p w14:paraId="6FC7C33E" w14:textId="77777777" w:rsidR="00880FF6" w:rsidRPr="00B311D4" w:rsidRDefault="00880FF6" w:rsidP="003E32B8">
            <w:pPr>
              <w:rPr>
                <w:rFonts w:ascii="Times New Roman" w:hAnsi="Times New Roman" w:cs="Times New Roman"/>
                <w:sz w:val="20"/>
                <w:szCs w:val="20"/>
              </w:rPr>
            </w:pPr>
          </w:p>
        </w:tc>
        <w:tc>
          <w:tcPr>
            <w:tcW w:w="7553" w:type="dxa"/>
          </w:tcPr>
          <w:p w14:paraId="5D9A0464"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Дан неправильный ответ на вопрос.</w:t>
            </w:r>
          </w:p>
        </w:tc>
        <w:tc>
          <w:tcPr>
            <w:tcW w:w="810" w:type="dxa"/>
          </w:tcPr>
          <w:p w14:paraId="78A75C72"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0</w:t>
            </w:r>
          </w:p>
        </w:tc>
      </w:tr>
      <w:tr w:rsidR="00880FF6" w:rsidRPr="00B311D4" w14:paraId="46FD9864" w14:textId="77777777" w:rsidTr="003E32B8">
        <w:tc>
          <w:tcPr>
            <w:tcW w:w="982" w:type="dxa"/>
          </w:tcPr>
          <w:p w14:paraId="5B21751B" w14:textId="77777777" w:rsidR="00880FF6" w:rsidRPr="00B311D4" w:rsidRDefault="00880FF6" w:rsidP="003E32B8">
            <w:pPr>
              <w:rPr>
                <w:rFonts w:ascii="Times New Roman" w:hAnsi="Times New Roman" w:cs="Times New Roman"/>
                <w:sz w:val="20"/>
                <w:szCs w:val="20"/>
              </w:rPr>
            </w:pPr>
          </w:p>
        </w:tc>
        <w:tc>
          <w:tcPr>
            <w:tcW w:w="7553" w:type="dxa"/>
          </w:tcPr>
          <w:p w14:paraId="2D9677A8" w14:textId="77777777" w:rsidR="00880FF6" w:rsidRPr="00B311D4" w:rsidRDefault="00880FF6" w:rsidP="003E32B8">
            <w:pPr>
              <w:rPr>
                <w:rFonts w:ascii="Times New Roman" w:hAnsi="Times New Roman" w:cs="Times New Roman"/>
                <w:sz w:val="20"/>
                <w:szCs w:val="20"/>
              </w:rPr>
            </w:pPr>
          </w:p>
        </w:tc>
        <w:tc>
          <w:tcPr>
            <w:tcW w:w="810" w:type="dxa"/>
          </w:tcPr>
          <w:p w14:paraId="007942A0" w14:textId="77777777" w:rsidR="00880FF6" w:rsidRPr="00B311D4" w:rsidRDefault="00880FF6" w:rsidP="003E32B8">
            <w:pPr>
              <w:rPr>
                <w:rFonts w:ascii="Times New Roman" w:hAnsi="Times New Roman" w:cs="Times New Roman"/>
                <w:sz w:val="20"/>
                <w:szCs w:val="20"/>
              </w:rPr>
            </w:pPr>
          </w:p>
        </w:tc>
      </w:tr>
      <w:tr w:rsidR="00880FF6" w:rsidRPr="00B311D4" w14:paraId="7AA39AF0" w14:textId="77777777" w:rsidTr="003E32B8">
        <w:tc>
          <w:tcPr>
            <w:tcW w:w="982" w:type="dxa"/>
          </w:tcPr>
          <w:p w14:paraId="09CC0AE0"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5</w:t>
            </w:r>
          </w:p>
        </w:tc>
        <w:tc>
          <w:tcPr>
            <w:tcW w:w="7553" w:type="dxa"/>
          </w:tcPr>
          <w:p w14:paraId="73C9EA72"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Дан правильный ответ на вопрос – «Чудо на своём месте обязательно родит иное чудо».</w:t>
            </w:r>
          </w:p>
        </w:tc>
        <w:tc>
          <w:tcPr>
            <w:tcW w:w="810" w:type="dxa"/>
          </w:tcPr>
          <w:p w14:paraId="243404A9"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1</w:t>
            </w:r>
          </w:p>
        </w:tc>
      </w:tr>
      <w:tr w:rsidR="00880FF6" w:rsidRPr="00B311D4" w14:paraId="2B131D57" w14:textId="77777777" w:rsidTr="003E32B8">
        <w:tc>
          <w:tcPr>
            <w:tcW w:w="982" w:type="dxa"/>
          </w:tcPr>
          <w:p w14:paraId="717BD754" w14:textId="77777777" w:rsidR="00880FF6" w:rsidRPr="00B311D4" w:rsidRDefault="00880FF6" w:rsidP="003E32B8">
            <w:pPr>
              <w:rPr>
                <w:rFonts w:ascii="Times New Roman" w:hAnsi="Times New Roman" w:cs="Times New Roman"/>
                <w:sz w:val="20"/>
                <w:szCs w:val="20"/>
              </w:rPr>
            </w:pPr>
          </w:p>
        </w:tc>
        <w:tc>
          <w:tcPr>
            <w:tcW w:w="7553" w:type="dxa"/>
          </w:tcPr>
          <w:p w14:paraId="3700B251"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Дан неправильный ответ на вопрос.</w:t>
            </w:r>
          </w:p>
        </w:tc>
        <w:tc>
          <w:tcPr>
            <w:tcW w:w="810" w:type="dxa"/>
          </w:tcPr>
          <w:p w14:paraId="30C5B08F"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0</w:t>
            </w:r>
          </w:p>
        </w:tc>
      </w:tr>
      <w:tr w:rsidR="00880FF6" w:rsidRPr="00B311D4" w14:paraId="30EE275C" w14:textId="77777777" w:rsidTr="003E32B8">
        <w:tc>
          <w:tcPr>
            <w:tcW w:w="982" w:type="dxa"/>
          </w:tcPr>
          <w:p w14:paraId="17595FB6" w14:textId="77777777" w:rsidR="00880FF6" w:rsidRPr="00B311D4" w:rsidRDefault="00880FF6" w:rsidP="003E32B8">
            <w:pPr>
              <w:rPr>
                <w:rFonts w:ascii="Times New Roman" w:hAnsi="Times New Roman" w:cs="Times New Roman"/>
                <w:sz w:val="20"/>
                <w:szCs w:val="20"/>
              </w:rPr>
            </w:pPr>
          </w:p>
        </w:tc>
        <w:tc>
          <w:tcPr>
            <w:tcW w:w="7553" w:type="dxa"/>
          </w:tcPr>
          <w:p w14:paraId="5AB97912" w14:textId="77777777" w:rsidR="00880FF6" w:rsidRPr="00B311D4" w:rsidRDefault="00880FF6" w:rsidP="003E32B8">
            <w:pPr>
              <w:rPr>
                <w:rFonts w:ascii="Times New Roman" w:hAnsi="Times New Roman" w:cs="Times New Roman"/>
                <w:sz w:val="20"/>
                <w:szCs w:val="20"/>
              </w:rPr>
            </w:pPr>
          </w:p>
        </w:tc>
        <w:tc>
          <w:tcPr>
            <w:tcW w:w="810" w:type="dxa"/>
          </w:tcPr>
          <w:p w14:paraId="18668AF9" w14:textId="77777777" w:rsidR="00880FF6" w:rsidRPr="00B311D4" w:rsidRDefault="00880FF6" w:rsidP="003E32B8">
            <w:pPr>
              <w:rPr>
                <w:rFonts w:ascii="Times New Roman" w:hAnsi="Times New Roman" w:cs="Times New Roman"/>
                <w:sz w:val="20"/>
                <w:szCs w:val="20"/>
              </w:rPr>
            </w:pPr>
          </w:p>
        </w:tc>
      </w:tr>
      <w:tr w:rsidR="00880FF6" w:rsidRPr="00B311D4" w14:paraId="7F546BD4" w14:textId="77777777" w:rsidTr="003E32B8">
        <w:tc>
          <w:tcPr>
            <w:tcW w:w="982" w:type="dxa"/>
          </w:tcPr>
          <w:p w14:paraId="3B68B10A"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6</w:t>
            </w:r>
          </w:p>
        </w:tc>
        <w:tc>
          <w:tcPr>
            <w:tcW w:w="7553" w:type="dxa"/>
          </w:tcPr>
          <w:p w14:paraId="3A5CA473" w14:textId="77777777" w:rsidR="00880FF6" w:rsidRPr="00B311D4" w:rsidRDefault="00880FF6" w:rsidP="003E32B8">
            <w:pPr>
              <w:jc w:val="both"/>
              <w:rPr>
                <w:rFonts w:ascii="Times New Roman" w:hAnsi="Times New Roman" w:cs="Times New Roman"/>
                <w:sz w:val="20"/>
                <w:szCs w:val="20"/>
              </w:rPr>
            </w:pPr>
            <w:r w:rsidRPr="00B311D4">
              <w:rPr>
                <w:rFonts w:ascii="Times New Roman" w:hAnsi="Times New Roman" w:cs="Times New Roman"/>
                <w:sz w:val="20"/>
                <w:szCs w:val="20"/>
              </w:rPr>
              <w:t>Дан правильный ответ на вопрос, который представлен в той или иной форме, но полным высказыванием. Например, Агей просил прощения у камня за то, что до времени скрыл его людей или за то, что «закрыл своё открытие».</w:t>
            </w:r>
          </w:p>
        </w:tc>
        <w:tc>
          <w:tcPr>
            <w:tcW w:w="810" w:type="dxa"/>
          </w:tcPr>
          <w:p w14:paraId="0F1DA520"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1</w:t>
            </w:r>
          </w:p>
        </w:tc>
      </w:tr>
      <w:tr w:rsidR="00880FF6" w:rsidRPr="00B311D4" w14:paraId="0214BFC9" w14:textId="77777777" w:rsidTr="003E32B8">
        <w:tc>
          <w:tcPr>
            <w:tcW w:w="982" w:type="dxa"/>
          </w:tcPr>
          <w:p w14:paraId="64B98E7D" w14:textId="77777777" w:rsidR="00880FF6" w:rsidRPr="00B311D4" w:rsidRDefault="00880FF6" w:rsidP="003E32B8">
            <w:pPr>
              <w:rPr>
                <w:rFonts w:ascii="Times New Roman" w:hAnsi="Times New Roman" w:cs="Times New Roman"/>
                <w:sz w:val="20"/>
                <w:szCs w:val="20"/>
              </w:rPr>
            </w:pPr>
          </w:p>
        </w:tc>
        <w:tc>
          <w:tcPr>
            <w:tcW w:w="7553" w:type="dxa"/>
          </w:tcPr>
          <w:p w14:paraId="3D9C2F98"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Дан неправильный ответ на вопрос.</w:t>
            </w:r>
          </w:p>
        </w:tc>
        <w:tc>
          <w:tcPr>
            <w:tcW w:w="810" w:type="dxa"/>
          </w:tcPr>
          <w:p w14:paraId="2BDAC06C"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0</w:t>
            </w:r>
          </w:p>
        </w:tc>
      </w:tr>
      <w:tr w:rsidR="00880FF6" w:rsidRPr="00B311D4" w14:paraId="719D42C0" w14:textId="77777777" w:rsidTr="003E32B8">
        <w:tc>
          <w:tcPr>
            <w:tcW w:w="982" w:type="dxa"/>
          </w:tcPr>
          <w:p w14:paraId="710E3F9C" w14:textId="77777777" w:rsidR="00880FF6" w:rsidRPr="00B311D4" w:rsidRDefault="00880FF6" w:rsidP="003E32B8">
            <w:pPr>
              <w:rPr>
                <w:rFonts w:ascii="Times New Roman" w:hAnsi="Times New Roman" w:cs="Times New Roman"/>
                <w:sz w:val="20"/>
                <w:szCs w:val="20"/>
              </w:rPr>
            </w:pPr>
          </w:p>
        </w:tc>
        <w:tc>
          <w:tcPr>
            <w:tcW w:w="7553" w:type="dxa"/>
          </w:tcPr>
          <w:p w14:paraId="4AAB295A" w14:textId="77777777" w:rsidR="00880FF6" w:rsidRPr="00B311D4" w:rsidRDefault="00880FF6" w:rsidP="003E32B8">
            <w:pPr>
              <w:rPr>
                <w:rFonts w:ascii="Times New Roman" w:hAnsi="Times New Roman" w:cs="Times New Roman"/>
                <w:sz w:val="20"/>
                <w:szCs w:val="20"/>
              </w:rPr>
            </w:pPr>
          </w:p>
        </w:tc>
        <w:tc>
          <w:tcPr>
            <w:tcW w:w="810" w:type="dxa"/>
          </w:tcPr>
          <w:p w14:paraId="235E3ED5" w14:textId="77777777" w:rsidR="00880FF6" w:rsidRPr="00B311D4" w:rsidRDefault="00880FF6" w:rsidP="003E32B8">
            <w:pPr>
              <w:rPr>
                <w:rFonts w:ascii="Times New Roman" w:hAnsi="Times New Roman" w:cs="Times New Roman"/>
                <w:sz w:val="20"/>
                <w:szCs w:val="20"/>
              </w:rPr>
            </w:pPr>
          </w:p>
        </w:tc>
      </w:tr>
      <w:tr w:rsidR="00880FF6" w:rsidRPr="00B311D4" w14:paraId="6F49989C" w14:textId="77777777" w:rsidTr="003E32B8">
        <w:tc>
          <w:tcPr>
            <w:tcW w:w="982" w:type="dxa"/>
          </w:tcPr>
          <w:p w14:paraId="3916A3A1"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7</w:t>
            </w:r>
          </w:p>
        </w:tc>
        <w:tc>
          <w:tcPr>
            <w:tcW w:w="7553" w:type="dxa"/>
          </w:tcPr>
          <w:p w14:paraId="34903646"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Дан аргументированный ответ на вопрос.</w:t>
            </w:r>
          </w:p>
        </w:tc>
        <w:tc>
          <w:tcPr>
            <w:tcW w:w="810" w:type="dxa"/>
          </w:tcPr>
          <w:p w14:paraId="1B7EECA8"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2</w:t>
            </w:r>
          </w:p>
        </w:tc>
      </w:tr>
      <w:tr w:rsidR="00880FF6" w:rsidRPr="00B311D4" w14:paraId="1E89575F" w14:textId="77777777" w:rsidTr="003E32B8">
        <w:tc>
          <w:tcPr>
            <w:tcW w:w="982" w:type="dxa"/>
          </w:tcPr>
          <w:p w14:paraId="75707F9F" w14:textId="77777777" w:rsidR="00880FF6" w:rsidRPr="00B311D4" w:rsidRDefault="00880FF6" w:rsidP="003E32B8">
            <w:pPr>
              <w:rPr>
                <w:rFonts w:ascii="Times New Roman" w:hAnsi="Times New Roman" w:cs="Times New Roman"/>
                <w:sz w:val="20"/>
                <w:szCs w:val="20"/>
              </w:rPr>
            </w:pPr>
          </w:p>
        </w:tc>
        <w:tc>
          <w:tcPr>
            <w:tcW w:w="7553" w:type="dxa"/>
          </w:tcPr>
          <w:p w14:paraId="77DCE6C7"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Дан неаргументированный ответ на вопрос.</w:t>
            </w:r>
          </w:p>
        </w:tc>
        <w:tc>
          <w:tcPr>
            <w:tcW w:w="810" w:type="dxa"/>
          </w:tcPr>
          <w:p w14:paraId="708E4F69"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1</w:t>
            </w:r>
          </w:p>
        </w:tc>
      </w:tr>
      <w:tr w:rsidR="00880FF6" w:rsidRPr="00B311D4" w14:paraId="04341F7C" w14:textId="77777777" w:rsidTr="003E32B8">
        <w:tc>
          <w:tcPr>
            <w:tcW w:w="982" w:type="dxa"/>
          </w:tcPr>
          <w:p w14:paraId="15E9A477" w14:textId="77777777" w:rsidR="00880FF6" w:rsidRPr="00B311D4" w:rsidRDefault="00880FF6" w:rsidP="003E32B8">
            <w:pPr>
              <w:rPr>
                <w:rFonts w:ascii="Times New Roman" w:hAnsi="Times New Roman" w:cs="Times New Roman"/>
                <w:sz w:val="20"/>
                <w:szCs w:val="20"/>
              </w:rPr>
            </w:pPr>
          </w:p>
        </w:tc>
        <w:tc>
          <w:tcPr>
            <w:tcW w:w="7553" w:type="dxa"/>
          </w:tcPr>
          <w:p w14:paraId="3F57319D"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Нет ответа на поставленный вопрос.</w:t>
            </w:r>
          </w:p>
        </w:tc>
        <w:tc>
          <w:tcPr>
            <w:tcW w:w="810" w:type="dxa"/>
          </w:tcPr>
          <w:p w14:paraId="0F171959"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0</w:t>
            </w:r>
          </w:p>
        </w:tc>
      </w:tr>
      <w:tr w:rsidR="00880FF6" w:rsidRPr="00B311D4" w14:paraId="6C4E5103" w14:textId="77777777" w:rsidTr="003E32B8">
        <w:tc>
          <w:tcPr>
            <w:tcW w:w="982" w:type="dxa"/>
          </w:tcPr>
          <w:p w14:paraId="5EA89BB5" w14:textId="77777777" w:rsidR="00880FF6" w:rsidRPr="00B311D4" w:rsidRDefault="00880FF6" w:rsidP="003E32B8">
            <w:pPr>
              <w:rPr>
                <w:rFonts w:ascii="Times New Roman" w:hAnsi="Times New Roman" w:cs="Times New Roman"/>
                <w:sz w:val="20"/>
                <w:szCs w:val="20"/>
              </w:rPr>
            </w:pPr>
          </w:p>
        </w:tc>
        <w:tc>
          <w:tcPr>
            <w:tcW w:w="7553" w:type="dxa"/>
          </w:tcPr>
          <w:p w14:paraId="056A496C" w14:textId="77777777" w:rsidR="00880FF6" w:rsidRPr="00B311D4" w:rsidRDefault="00880FF6" w:rsidP="003E32B8">
            <w:pPr>
              <w:rPr>
                <w:rFonts w:ascii="Times New Roman" w:hAnsi="Times New Roman" w:cs="Times New Roman"/>
                <w:sz w:val="20"/>
                <w:szCs w:val="20"/>
              </w:rPr>
            </w:pPr>
          </w:p>
        </w:tc>
        <w:tc>
          <w:tcPr>
            <w:tcW w:w="810" w:type="dxa"/>
          </w:tcPr>
          <w:p w14:paraId="598F5F77" w14:textId="77777777" w:rsidR="00880FF6" w:rsidRPr="00B311D4" w:rsidRDefault="00880FF6" w:rsidP="003E32B8">
            <w:pPr>
              <w:rPr>
                <w:rFonts w:ascii="Times New Roman" w:hAnsi="Times New Roman" w:cs="Times New Roman"/>
                <w:sz w:val="20"/>
                <w:szCs w:val="20"/>
              </w:rPr>
            </w:pPr>
          </w:p>
        </w:tc>
      </w:tr>
      <w:tr w:rsidR="00880FF6" w:rsidRPr="00B311D4" w14:paraId="1D524AAE" w14:textId="77777777" w:rsidTr="003E32B8">
        <w:tc>
          <w:tcPr>
            <w:tcW w:w="982" w:type="dxa"/>
          </w:tcPr>
          <w:p w14:paraId="1386D8CD" w14:textId="77777777" w:rsidR="00880FF6" w:rsidRPr="00B311D4" w:rsidRDefault="00880FF6" w:rsidP="003E32B8">
            <w:pPr>
              <w:rPr>
                <w:rFonts w:ascii="Times New Roman" w:hAnsi="Times New Roman" w:cs="Times New Roman"/>
                <w:sz w:val="20"/>
                <w:szCs w:val="20"/>
              </w:rPr>
            </w:pPr>
          </w:p>
        </w:tc>
        <w:tc>
          <w:tcPr>
            <w:tcW w:w="7553" w:type="dxa"/>
          </w:tcPr>
          <w:p w14:paraId="3737FBED" w14:textId="77777777" w:rsidR="00880FF6" w:rsidRPr="00B311D4" w:rsidRDefault="00880FF6" w:rsidP="003E32B8">
            <w:pPr>
              <w:rPr>
                <w:rFonts w:ascii="Times New Roman" w:hAnsi="Times New Roman" w:cs="Times New Roman"/>
                <w:b/>
                <w:sz w:val="20"/>
                <w:szCs w:val="20"/>
              </w:rPr>
            </w:pPr>
            <w:r w:rsidRPr="00B311D4">
              <w:rPr>
                <w:rFonts w:ascii="Times New Roman" w:hAnsi="Times New Roman" w:cs="Times New Roman"/>
                <w:b/>
                <w:sz w:val="20"/>
                <w:szCs w:val="20"/>
              </w:rPr>
              <w:t>Максимальное количество баллов</w:t>
            </w:r>
          </w:p>
        </w:tc>
        <w:tc>
          <w:tcPr>
            <w:tcW w:w="810" w:type="dxa"/>
          </w:tcPr>
          <w:p w14:paraId="79C88990" w14:textId="77777777" w:rsidR="00880FF6" w:rsidRPr="00B311D4" w:rsidRDefault="00880FF6" w:rsidP="003E32B8">
            <w:pPr>
              <w:rPr>
                <w:rFonts w:ascii="Times New Roman" w:hAnsi="Times New Roman" w:cs="Times New Roman"/>
                <w:b/>
                <w:sz w:val="20"/>
                <w:szCs w:val="20"/>
                <w:lang w:val="en-US"/>
              </w:rPr>
            </w:pPr>
            <w:r w:rsidRPr="00B311D4">
              <w:rPr>
                <w:rFonts w:ascii="Times New Roman" w:hAnsi="Times New Roman" w:cs="Times New Roman"/>
                <w:b/>
                <w:sz w:val="20"/>
                <w:szCs w:val="20"/>
                <w:lang w:val="en-US"/>
              </w:rPr>
              <w:t>11</w:t>
            </w:r>
          </w:p>
        </w:tc>
      </w:tr>
    </w:tbl>
    <w:p w14:paraId="7907C84E" w14:textId="77777777" w:rsidR="00880FF6" w:rsidRPr="007A2EA2" w:rsidRDefault="00880FF6" w:rsidP="00880FF6">
      <w:pPr>
        <w:spacing w:after="0" w:line="240" w:lineRule="auto"/>
        <w:ind w:firstLine="708"/>
        <w:jc w:val="right"/>
        <w:rPr>
          <w:rFonts w:ascii="Times New Roman" w:hAnsi="Times New Roman" w:cs="Times New Roman"/>
          <w:sz w:val="24"/>
          <w:szCs w:val="24"/>
        </w:rPr>
      </w:pPr>
    </w:p>
    <w:p w14:paraId="3A9C4309" w14:textId="77777777" w:rsidR="00880FF6" w:rsidRPr="007A2EA2" w:rsidRDefault="00880FF6" w:rsidP="00880FF6">
      <w:pPr>
        <w:spacing w:after="0" w:line="240" w:lineRule="auto"/>
        <w:jc w:val="center"/>
        <w:rPr>
          <w:rFonts w:ascii="Times New Roman" w:hAnsi="Times New Roman" w:cs="Times New Roman"/>
          <w:b/>
          <w:sz w:val="24"/>
          <w:szCs w:val="24"/>
        </w:rPr>
      </w:pPr>
      <w:r w:rsidRPr="007A2EA2">
        <w:rPr>
          <w:rFonts w:ascii="Times New Roman" w:hAnsi="Times New Roman" w:cs="Times New Roman"/>
          <w:b/>
          <w:sz w:val="24"/>
          <w:szCs w:val="24"/>
        </w:rPr>
        <w:t>РЕГИОНАЛЬНАЯ ДИАГНОСТИЧЕСКАЯ РАБОТА</w:t>
      </w:r>
    </w:p>
    <w:p w14:paraId="17C47CED" w14:textId="77777777" w:rsidR="00880FF6" w:rsidRPr="007A2EA2" w:rsidRDefault="00880FF6" w:rsidP="00880FF6">
      <w:pPr>
        <w:spacing w:after="0" w:line="240" w:lineRule="auto"/>
        <w:jc w:val="center"/>
        <w:rPr>
          <w:rFonts w:ascii="Times New Roman" w:hAnsi="Times New Roman" w:cs="Times New Roman"/>
          <w:b/>
          <w:sz w:val="24"/>
          <w:szCs w:val="24"/>
        </w:rPr>
      </w:pPr>
      <w:r w:rsidRPr="007A2EA2">
        <w:rPr>
          <w:rFonts w:ascii="Times New Roman" w:hAnsi="Times New Roman" w:cs="Times New Roman"/>
          <w:b/>
          <w:sz w:val="24"/>
          <w:szCs w:val="24"/>
        </w:rPr>
        <w:t>для учащихся 8 классов</w:t>
      </w:r>
    </w:p>
    <w:p w14:paraId="67F93C9A" w14:textId="77777777" w:rsidR="00880FF6" w:rsidRPr="007A2EA2" w:rsidRDefault="00880FF6" w:rsidP="00880FF6">
      <w:pPr>
        <w:spacing w:after="0" w:line="240" w:lineRule="auto"/>
        <w:jc w:val="center"/>
        <w:rPr>
          <w:rFonts w:ascii="Times New Roman" w:hAnsi="Times New Roman" w:cs="Times New Roman"/>
          <w:b/>
          <w:sz w:val="24"/>
          <w:szCs w:val="24"/>
        </w:rPr>
      </w:pPr>
      <w:r w:rsidRPr="007A2EA2">
        <w:rPr>
          <w:rFonts w:ascii="Times New Roman" w:hAnsi="Times New Roman" w:cs="Times New Roman"/>
          <w:b/>
          <w:sz w:val="24"/>
          <w:szCs w:val="24"/>
        </w:rPr>
        <w:t>ЧИТАТЕЛЬСКАЯ ГРАМОТНОСТЬ</w:t>
      </w:r>
    </w:p>
    <w:p w14:paraId="5F96DC1A" w14:textId="77777777" w:rsidR="00880FF6" w:rsidRPr="007A2EA2" w:rsidRDefault="00880FF6" w:rsidP="00880FF6">
      <w:pPr>
        <w:spacing w:after="0" w:line="240" w:lineRule="auto"/>
        <w:jc w:val="both"/>
        <w:rPr>
          <w:rFonts w:ascii="Times New Roman" w:hAnsi="Times New Roman" w:cs="Times New Roman"/>
          <w:i/>
          <w:sz w:val="24"/>
          <w:szCs w:val="24"/>
        </w:rPr>
      </w:pPr>
      <w:r w:rsidRPr="007A2EA2">
        <w:rPr>
          <w:rFonts w:ascii="Times New Roman" w:hAnsi="Times New Roman" w:cs="Times New Roman"/>
          <w:i/>
          <w:sz w:val="24"/>
          <w:szCs w:val="24"/>
        </w:rPr>
        <w:t>Рассмотрите фотографию и прочитайте текст, посвящённый первому космонавту Юрию Гагарину, и выполните задания к нему.</w:t>
      </w:r>
    </w:p>
    <w:p w14:paraId="3986AA76" w14:textId="77777777" w:rsidR="00880FF6" w:rsidRPr="007A2EA2" w:rsidRDefault="00880FF6" w:rsidP="00880FF6">
      <w:pPr>
        <w:spacing w:after="0" w:line="240" w:lineRule="auto"/>
        <w:jc w:val="both"/>
        <w:rPr>
          <w:rFonts w:ascii="Times New Roman" w:hAnsi="Times New Roman" w:cs="Times New Roman"/>
          <w:i/>
          <w:sz w:val="24"/>
          <w:szCs w:val="24"/>
        </w:rPr>
      </w:pPr>
      <w:r w:rsidRPr="007A2EA2">
        <w:rPr>
          <w:rFonts w:ascii="Times New Roman" w:hAnsi="Times New Roman" w:cs="Times New Roman"/>
          <w:noProof/>
          <w:sz w:val="24"/>
          <w:szCs w:val="24"/>
        </w:rPr>
        <w:drawing>
          <wp:inline distT="0" distB="0" distL="0" distR="0" wp14:anchorId="4BFFA26B" wp14:editId="2906C973">
            <wp:extent cx="1577055" cy="1805526"/>
            <wp:effectExtent l="0" t="0" r="4445" b="4445"/>
            <wp:docPr id="1" name="Рисунок 1" descr="https://avatars.mds.yandex.net/get-pdb/2362063/41a9f331-312b-4431-8d44-df5fb4f5d16b/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pdb/2362063/41a9f331-312b-4431-8d44-df5fb4f5d16b/s1200?webp=fals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03787" cy="1836131"/>
                    </a:xfrm>
                    <a:prstGeom prst="rect">
                      <a:avLst/>
                    </a:prstGeom>
                    <a:noFill/>
                    <a:ln>
                      <a:noFill/>
                    </a:ln>
                  </pic:spPr>
                </pic:pic>
              </a:graphicData>
            </a:graphic>
          </wp:inline>
        </w:drawing>
      </w:r>
    </w:p>
    <w:p w14:paraId="7E46429C" w14:textId="77777777" w:rsidR="00880FF6" w:rsidRPr="007A2EA2" w:rsidRDefault="00880FF6" w:rsidP="00880FF6">
      <w:pPr>
        <w:spacing w:after="0" w:line="240" w:lineRule="auto"/>
        <w:ind w:firstLine="567"/>
        <w:jc w:val="both"/>
        <w:rPr>
          <w:rFonts w:ascii="Times New Roman" w:hAnsi="Times New Roman" w:cs="Times New Roman"/>
          <w:sz w:val="24"/>
          <w:szCs w:val="24"/>
        </w:rPr>
      </w:pPr>
      <w:r w:rsidRPr="007A2EA2">
        <w:rPr>
          <w:rFonts w:ascii="Times New Roman" w:hAnsi="Times New Roman" w:cs="Times New Roman"/>
          <w:sz w:val="24"/>
          <w:szCs w:val="24"/>
        </w:rPr>
        <w:t>Пробные полёты закончились. Настала очередь Гагарина. Он знал, каким опасным может быть первый полёт человека в космос, но не отказался и очень хотел, чтобы именно ему доверили этот полёт. Юрий Алексеевич Гагарин был мужественным человеком, много и упорно работал над собой. За несколько недель до старта Сергей Павлович Королёв, главный конструктор космических кораблей и руководитель полётов, пришёл в отряд космонавтов и попросил каждого написать: кто, по их мнению, должен первым полететь в космос. Все как один написали: «Гагарин». Лишь сам Гагарин назвал своего старшего товарища Павла Беляева. И вот настал день, которому суждено было навсегда войти в историю человечества: 12 апреля 1961 года с космодрома Байконур стартовал корабль «Восток» с человеком на борту. Юрий Гагарин облетел земной шар всего за 108 минут и приземлился в заданном районе Земли.</w:t>
      </w:r>
    </w:p>
    <w:p w14:paraId="68766164" w14:textId="77777777" w:rsidR="00880FF6" w:rsidRPr="007A2EA2" w:rsidRDefault="00880FF6" w:rsidP="00880FF6">
      <w:pPr>
        <w:spacing w:after="0" w:line="240" w:lineRule="auto"/>
        <w:ind w:firstLine="567"/>
        <w:jc w:val="both"/>
        <w:rPr>
          <w:rFonts w:ascii="Times New Roman" w:hAnsi="Times New Roman" w:cs="Times New Roman"/>
          <w:sz w:val="24"/>
          <w:szCs w:val="24"/>
        </w:rPr>
      </w:pPr>
      <w:r w:rsidRPr="007A2EA2">
        <w:rPr>
          <w:rFonts w:ascii="Times New Roman" w:hAnsi="Times New Roman" w:cs="Times New Roman"/>
          <w:sz w:val="24"/>
          <w:szCs w:val="24"/>
        </w:rPr>
        <w:t>Когда корабль оказался на орбите, Гагарин радостно воскликнул: «Красота-то какая!» Это было первое впечатление первого человека, оказавшегося в космосе. Позднее, уже после полёта, Юрий Алексеевич подробно рассказывал, как это красиво смотреть, когда над Землёй день сменяется ночью. Таких красок на Земле никто не видел. Это можно увидеть только там, в космосе.</w:t>
      </w:r>
    </w:p>
    <w:p w14:paraId="208329F3" w14:textId="77777777" w:rsidR="00880FF6" w:rsidRPr="007A2EA2" w:rsidRDefault="00880FF6" w:rsidP="00880FF6">
      <w:pPr>
        <w:spacing w:after="0" w:line="240" w:lineRule="auto"/>
        <w:ind w:firstLine="567"/>
        <w:jc w:val="both"/>
        <w:rPr>
          <w:rFonts w:ascii="Times New Roman" w:hAnsi="Times New Roman" w:cs="Times New Roman"/>
          <w:sz w:val="24"/>
          <w:szCs w:val="24"/>
        </w:rPr>
      </w:pPr>
      <w:r w:rsidRPr="007A2EA2">
        <w:rPr>
          <w:rFonts w:ascii="Times New Roman" w:hAnsi="Times New Roman" w:cs="Times New Roman"/>
          <w:sz w:val="24"/>
          <w:szCs w:val="24"/>
        </w:rPr>
        <w:t>Гагарин сразу же стал любимцем всей планеты. К великому сожалению, он погиб молодым во время тренировочного полёта на реактивном самолёте, но миллионы людей навсегда запомнили его подвиг и обаятельную неповторимую улыбку.</w:t>
      </w:r>
    </w:p>
    <w:p w14:paraId="62ED02FA" w14:textId="77777777" w:rsidR="00880FF6" w:rsidRPr="007A2EA2" w:rsidRDefault="00880FF6" w:rsidP="00880FF6">
      <w:pPr>
        <w:spacing w:after="0" w:line="240" w:lineRule="auto"/>
        <w:ind w:firstLine="567"/>
        <w:jc w:val="both"/>
        <w:rPr>
          <w:rFonts w:ascii="Times New Roman" w:hAnsi="Times New Roman" w:cs="Times New Roman"/>
          <w:sz w:val="24"/>
          <w:szCs w:val="24"/>
        </w:rPr>
      </w:pPr>
      <w:r w:rsidRPr="007A2EA2">
        <w:rPr>
          <w:rFonts w:ascii="Times New Roman" w:hAnsi="Times New Roman" w:cs="Times New Roman"/>
          <w:sz w:val="24"/>
          <w:szCs w:val="24"/>
        </w:rPr>
        <w:t>Шли годы, люди стали летать в космос чаще. В 1965 году произошло ещё одно замечательное событие: космонавт Алексей Леонов впервые вышел в открытый космос и провёл за бортом космического корабля 10 минут. Впоследствии он вспоминал, какая красивая из космоса наша планета. За это время Леонов успел увидеть и лазурь Чёрного моря, и затянутый облаками Кавказский хребет, и седой Урал. Потом люди стали летать в космос и даже жить и работать там целыми группами на орбитальных космических станциях. Появились женщины-космонавты, и первой стала Валентина Терешкова.</w:t>
      </w:r>
    </w:p>
    <w:p w14:paraId="39981766" w14:textId="77777777" w:rsidR="00880FF6" w:rsidRPr="007A2EA2" w:rsidRDefault="00880FF6" w:rsidP="00880FF6">
      <w:pPr>
        <w:spacing w:after="0" w:line="240" w:lineRule="auto"/>
        <w:ind w:firstLine="567"/>
        <w:jc w:val="right"/>
        <w:rPr>
          <w:rFonts w:ascii="Times New Roman" w:hAnsi="Times New Roman" w:cs="Times New Roman"/>
          <w:sz w:val="24"/>
          <w:szCs w:val="24"/>
        </w:rPr>
      </w:pPr>
      <w:r w:rsidRPr="007A2EA2">
        <w:rPr>
          <w:rFonts w:ascii="Times New Roman" w:hAnsi="Times New Roman" w:cs="Times New Roman"/>
          <w:sz w:val="24"/>
          <w:szCs w:val="24"/>
        </w:rPr>
        <w:t>(Из книги Н. Грозовой и А. Лельевра «Человек покоряет космос»).</w:t>
      </w:r>
    </w:p>
    <w:p w14:paraId="1AC67115" w14:textId="77777777" w:rsidR="00880FF6" w:rsidRPr="007A2EA2" w:rsidRDefault="00880FF6" w:rsidP="00880FF6">
      <w:pPr>
        <w:spacing w:after="0" w:line="240" w:lineRule="auto"/>
        <w:jc w:val="both"/>
        <w:rPr>
          <w:rFonts w:ascii="Times New Roman" w:hAnsi="Times New Roman" w:cs="Times New Roman"/>
          <w:i/>
          <w:sz w:val="24"/>
          <w:szCs w:val="24"/>
        </w:rPr>
      </w:pPr>
    </w:p>
    <w:p w14:paraId="49ED01FA" w14:textId="77777777" w:rsidR="00880FF6" w:rsidRPr="007A2EA2" w:rsidRDefault="00880FF6" w:rsidP="00880FF6">
      <w:pPr>
        <w:spacing w:after="0" w:line="240" w:lineRule="auto"/>
        <w:jc w:val="both"/>
        <w:rPr>
          <w:rFonts w:ascii="Times New Roman" w:hAnsi="Times New Roman" w:cs="Times New Roman"/>
          <w:i/>
          <w:sz w:val="24"/>
          <w:szCs w:val="24"/>
        </w:rPr>
      </w:pPr>
      <w:r w:rsidRPr="007A2EA2">
        <w:rPr>
          <w:rFonts w:ascii="Times New Roman" w:hAnsi="Times New Roman" w:cs="Times New Roman"/>
          <w:i/>
          <w:sz w:val="24"/>
          <w:szCs w:val="24"/>
        </w:rPr>
        <w:t>Выполните задания по прочитанному тексту.</w:t>
      </w:r>
    </w:p>
    <w:p w14:paraId="2471BB60" w14:textId="77777777" w:rsidR="00880FF6" w:rsidRPr="007A2EA2" w:rsidRDefault="00880FF6" w:rsidP="00880FF6">
      <w:pPr>
        <w:spacing w:after="0" w:line="240" w:lineRule="auto"/>
        <w:jc w:val="center"/>
        <w:rPr>
          <w:rFonts w:ascii="Times New Roman" w:hAnsi="Times New Roman" w:cs="Times New Roman"/>
          <w:b/>
          <w:sz w:val="24"/>
          <w:szCs w:val="24"/>
        </w:rPr>
      </w:pPr>
    </w:p>
    <w:p w14:paraId="3A2E0667" w14:textId="77777777" w:rsidR="00880FF6" w:rsidRPr="007A2EA2" w:rsidRDefault="00880FF6" w:rsidP="00B25504">
      <w:pPr>
        <w:numPr>
          <w:ilvl w:val="0"/>
          <w:numId w:val="5"/>
        </w:numPr>
        <w:spacing w:after="0"/>
        <w:ind w:right="-185"/>
        <w:jc w:val="both"/>
        <w:rPr>
          <w:rFonts w:eastAsia="TimesNewRomanPSM변崤崣"/>
        </w:rPr>
      </w:pPr>
      <w:r w:rsidRPr="007A2EA2">
        <w:rPr>
          <w:rFonts w:eastAsia="TimesNewRomanPSM변崤崣"/>
        </w:rPr>
        <w:t>Когда состоялся первый полёт человека в космос? </w:t>
      </w:r>
    </w:p>
    <w:p w14:paraId="12B85D8F" w14:textId="77777777" w:rsidR="00880FF6" w:rsidRPr="007A2EA2" w:rsidRDefault="00880FF6" w:rsidP="00880FF6">
      <w:pPr>
        <w:spacing w:after="0"/>
        <w:ind w:right="-185"/>
        <w:jc w:val="both"/>
        <w:rPr>
          <w:rFonts w:eastAsia="TimesNewRomanPSM변崤崣"/>
        </w:rPr>
      </w:pPr>
      <w:r w:rsidRPr="007A2EA2">
        <w:rPr>
          <w:rFonts w:eastAsia="TimesNewRomanPSM변崤崣"/>
        </w:rPr>
        <w:t>________________________________________________________________</w:t>
      </w:r>
    </w:p>
    <w:p w14:paraId="45E9FD02" w14:textId="77777777" w:rsidR="00880FF6" w:rsidRPr="007A2EA2" w:rsidRDefault="00880FF6" w:rsidP="00B25504">
      <w:pPr>
        <w:numPr>
          <w:ilvl w:val="0"/>
          <w:numId w:val="5"/>
        </w:numPr>
        <w:spacing w:after="0"/>
        <w:ind w:right="-185"/>
        <w:jc w:val="both"/>
        <w:rPr>
          <w:rFonts w:eastAsia="TimesNewRomanPSM변崤崣"/>
        </w:rPr>
      </w:pPr>
      <w:r w:rsidRPr="007A2EA2">
        <w:rPr>
          <w:rFonts w:eastAsia="TimesNewRomanPSM변崤崣"/>
        </w:rPr>
        <w:t>Сколько времени длился первый полёт человека в космос?  </w:t>
      </w:r>
    </w:p>
    <w:p w14:paraId="3C9C0932" w14:textId="77777777" w:rsidR="00880FF6" w:rsidRPr="007A2EA2" w:rsidRDefault="00880FF6" w:rsidP="00880FF6">
      <w:pPr>
        <w:spacing w:after="0"/>
        <w:ind w:right="-185"/>
        <w:jc w:val="both"/>
        <w:rPr>
          <w:rFonts w:eastAsia="TimesNewRomanPSM변崤崣"/>
        </w:rPr>
      </w:pPr>
      <w:r w:rsidRPr="007A2EA2">
        <w:rPr>
          <w:rFonts w:eastAsia="TimesNewRomanPSM변崤崣"/>
        </w:rPr>
        <w:lastRenderedPageBreak/>
        <w:t>__________________________________________________________________</w:t>
      </w:r>
    </w:p>
    <w:p w14:paraId="4919AA57" w14:textId="77777777" w:rsidR="00880FF6" w:rsidRPr="007A2EA2" w:rsidRDefault="00880FF6" w:rsidP="00B25504">
      <w:pPr>
        <w:numPr>
          <w:ilvl w:val="0"/>
          <w:numId w:val="5"/>
        </w:numPr>
        <w:spacing w:after="0"/>
        <w:ind w:right="-185"/>
        <w:jc w:val="both"/>
        <w:rPr>
          <w:rFonts w:eastAsia="TimesNewRomanPSM변崤崣"/>
        </w:rPr>
      </w:pPr>
      <w:r w:rsidRPr="007A2EA2">
        <w:rPr>
          <w:rFonts w:eastAsia="TimesNewRomanPSM변崤崣"/>
        </w:rPr>
        <w:t>Каким человеком был Юрий Гагарин? Составьте словесный портрет Юрия Гагарина, используя цитаты из текста, и фото. Не забудьте, что важным приёмом словесного портрета является использование эпитетов.</w:t>
      </w:r>
    </w:p>
    <w:p w14:paraId="78A8AA03" w14:textId="77777777" w:rsidR="00880FF6" w:rsidRPr="007A2EA2" w:rsidRDefault="00880FF6" w:rsidP="00880FF6">
      <w:pPr>
        <w:spacing w:after="0"/>
        <w:ind w:right="-185"/>
        <w:jc w:val="both"/>
        <w:rPr>
          <w:rFonts w:eastAsia="TimesNewRomanPSM변崤崣"/>
        </w:rPr>
      </w:pPr>
      <w:r w:rsidRPr="007A2EA2">
        <w:rPr>
          <w:rFonts w:eastAsia="TimesNewRomanPSM변崤崣"/>
        </w:rPr>
        <w:t>________________________________________________________________________________________________________________________________________________________________________Как назывался корабль, на котором Юрий Гагарин совершил первый полёт в космос? </w:t>
      </w:r>
    </w:p>
    <w:p w14:paraId="798F3032" w14:textId="77777777" w:rsidR="00880FF6" w:rsidRPr="007A2EA2" w:rsidRDefault="00880FF6" w:rsidP="00880FF6">
      <w:pPr>
        <w:spacing w:after="0"/>
        <w:ind w:right="-185"/>
        <w:jc w:val="both"/>
        <w:rPr>
          <w:rFonts w:eastAsia="TimesNewRomanPSM변崤崣"/>
        </w:rPr>
      </w:pPr>
      <w:r w:rsidRPr="007A2EA2">
        <w:rPr>
          <w:rFonts w:eastAsia="TimesNewRomanPSM변崤崣"/>
        </w:rPr>
        <w:t>____________________________________________________________________</w:t>
      </w:r>
    </w:p>
    <w:p w14:paraId="0538D8CA" w14:textId="77777777" w:rsidR="00880FF6" w:rsidRPr="007A2EA2" w:rsidRDefault="00880FF6" w:rsidP="00B25504">
      <w:pPr>
        <w:numPr>
          <w:ilvl w:val="0"/>
          <w:numId w:val="5"/>
        </w:numPr>
        <w:spacing w:after="0"/>
        <w:ind w:right="-185"/>
        <w:jc w:val="both"/>
        <w:rPr>
          <w:rFonts w:eastAsia="TimesNewRomanPSM변崤崣"/>
        </w:rPr>
      </w:pPr>
      <w:r w:rsidRPr="007A2EA2">
        <w:rPr>
          <w:rFonts w:eastAsia="TimesNewRomanPSM변崤崣"/>
        </w:rPr>
        <w:t xml:space="preserve">Как вы понимаете значение слова «орбита»? </w:t>
      </w:r>
    </w:p>
    <w:p w14:paraId="70E18323" w14:textId="77777777" w:rsidR="00880FF6" w:rsidRPr="007A2EA2" w:rsidRDefault="00880FF6" w:rsidP="00880FF6">
      <w:pPr>
        <w:spacing w:after="0"/>
        <w:ind w:right="-185"/>
        <w:jc w:val="both"/>
        <w:rPr>
          <w:rFonts w:eastAsia="TimesNewRomanPSM변崤崣"/>
        </w:rPr>
      </w:pPr>
      <w:r w:rsidRPr="007A2EA2">
        <w:rPr>
          <w:rFonts w:eastAsia="TimesNewRomanPSM변崤崣"/>
        </w:rPr>
        <w:t>____________________________________________________________________</w:t>
      </w:r>
    </w:p>
    <w:p w14:paraId="1670DA0B" w14:textId="77777777" w:rsidR="00880FF6" w:rsidRPr="007A2EA2" w:rsidRDefault="00880FF6" w:rsidP="00B25504">
      <w:pPr>
        <w:numPr>
          <w:ilvl w:val="0"/>
          <w:numId w:val="5"/>
        </w:numPr>
        <w:spacing w:after="0"/>
        <w:ind w:right="-185"/>
        <w:jc w:val="both"/>
        <w:rPr>
          <w:rFonts w:eastAsia="TimesNewRomanPSM변崤崣"/>
        </w:rPr>
      </w:pPr>
      <w:r w:rsidRPr="007A2EA2">
        <w:rPr>
          <w:rFonts w:eastAsia="TimesNewRomanPSM변崤崣"/>
        </w:rPr>
        <w:t>О ком из космонавтов, кроме Ю. Гагарина, вы ещё узнали, прочитав этот текст? </w:t>
      </w:r>
    </w:p>
    <w:p w14:paraId="02698315" w14:textId="77777777" w:rsidR="00880FF6" w:rsidRPr="007A2EA2" w:rsidRDefault="00880FF6" w:rsidP="00880FF6">
      <w:pPr>
        <w:spacing w:after="0"/>
        <w:ind w:right="-185"/>
        <w:jc w:val="both"/>
        <w:rPr>
          <w:rFonts w:eastAsia="TimesNewRomanPSM변崤崣"/>
        </w:rPr>
      </w:pPr>
      <w:r w:rsidRPr="007A2EA2">
        <w:rPr>
          <w:rFonts w:eastAsia="TimesNewRomanPSM변崤崣"/>
        </w:rPr>
        <w:t>____________________________________________________________________</w:t>
      </w:r>
    </w:p>
    <w:p w14:paraId="24D6811E" w14:textId="77777777" w:rsidR="00880FF6" w:rsidRPr="007A2EA2" w:rsidRDefault="00880FF6" w:rsidP="00B25504">
      <w:pPr>
        <w:numPr>
          <w:ilvl w:val="0"/>
          <w:numId w:val="5"/>
        </w:numPr>
        <w:spacing w:after="0"/>
        <w:ind w:right="-185"/>
        <w:jc w:val="both"/>
        <w:rPr>
          <w:rFonts w:eastAsia="TimesNewRomanPSM변崤崣"/>
        </w:rPr>
      </w:pPr>
      <w:r w:rsidRPr="007A2EA2">
        <w:rPr>
          <w:rFonts w:eastAsia="TimesNewRomanPSM변崤崣"/>
        </w:rPr>
        <w:t>Какое важное событие в освоении космоса произошло в 1965 году? Запишите полный ответ. Порядковое числительное не забудьте записать словами и в нужном падеже.</w:t>
      </w:r>
    </w:p>
    <w:p w14:paraId="54241020" w14:textId="77777777" w:rsidR="00880FF6" w:rsidRPr="007A2EA2" w:rsidRDefault="00880FF6" w:rsidP="00880FF6">
      <w:pPr>
        <w:spacing w:after="0"/>
        <w:ind w:right="-185"/>
        <w:jc w:val="both"/>
        <w:rPr>
          <w:rFonts w:eastAsia="TimesNewRomanPSM변崤崣"/>
        </w:rPr>
      </w:pPr>
      <w:r w:rsidRPr="007A2EA2">
        <w:rPr>
          <w:rFonts w:eastAsia="TimesNewRomanPSM변崤崣"/>
        </w:rPr>
        <w:t>________________________________________________________________________________________________________________________________________________________________________</w:t>
      </w:r>
    </w:p>
    <w:p w14:paraId="068B7D43" w14:textId="77777777" w:rsidR="00880FF6" w:rsidRPr="007A2EA2" w:rsidRDefault="00880FF6" w:rsidP="00880FF6">
      <w:pPr>
        <w:spacing w:after="0" w:line="240" w:lineRule="auto"/>
        <w:ind w:firstLine="708"/>
        <w:jc w:val="center"/>
        <w:rPr>
          <w:rFonts w:ascii="Times New Roman" w:hAnsi="Times New Roman" w:cs="Times New Roman"/>
          <w:b/>
          <w:sz w:val="24"/>
          <w:szCs w:val="24"/>
        </w:rPr>
      </w:pPr>
      <w:r w:rsidRPr="007A2EA2">
        <w:rPr>
          <w:rFonts w:ascii="Times New Roman" w:hAnsi="Times New Roman" w:cs="Times New Roman"/>
          <w:b/>
          <w:sz w:val="24"/>
          <w:szCs w:val="24"/>
        </w:rPr>
        <w:t>КРИТЕРИИ ОЦЕНИВАНИЯ</w:t>
      </w:r>
    </w:p>
    <w:p w14:paraId="30511A74" w14:textId="77777777" w:rsidR="00880FF6" w:rsidRPr="007A2EA2" w:rsidRDefault="00880FF6" w:rsidP="00880FF6">
      <w:pPr>
        <w:spacing w:after="0" w:line="240" w:lineRule="auto"/>
        <w:ind w:firstLine="708"/>
        <w:jc w:val="right"/>
        <w:rPr>
          <w:rFonts w:ascii="Times New Roman" w:hAnsi="Times New Roman" w:cs="Times New Roman"/>
          <w:sz w:val="24"/>
          <w:szCs w:val="24"/>
        </w:rPr>
      </w:pPr>
    </w:p>
    <w:tbl>
      <w:tblPr>
        <w:tblW w:w="0" w:type="auto"/>
        <w:tblLook w:val="04A0" w:firstRow="1" w:lastRow="0" w:firstColumn="1" w:lastColumn="0" w:noHBand="0" w:noVBand="1"/>
      </w:tblPr>
      <w:tblGrid>
        <w:gridCol w:w="982"/>
        <w:gridCol w:w="7553"/>
        <w:gridCol w:w="810"/>
      </w:tblGrid>
      <w:tr w:rsidR="00880FF6" w:rsidRPr="00B311D4" w14:paraId="4E284671" w14:textId="77777777" w:rsidTr="003E32B8">
        <w:tc>
          <w:tcPr>
            <w:tcW w:w="982" w:type="dxa"/>
          </w:tcPr>
          <w:p w14:paraId="3270A6F0"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 вопроса</w:t>
            </w:r>
          </w:p>
        </w:tc>
        <w:tc>
          <w:tcPr>
            <w:tcW w:w="7553" w:type="dxa"/>
          </w:tcPr>
          <w:p w14:paraId="26C11404"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 xml:space="preserve">Содержание ответа и рекомендации по оцениванию </w:t>
            </w:r>
          </w:p>
        </w:tc>
        <w:tc>
          <w:tcPr>
            <w:tcW w:w="810" w:type="dxa"/>
          </w:tcPr>
          <w:p w14:paraId="58299439"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 xml:space="preserve">Балл </w:t>
            </w:r>
          </w:p>
        </w:tc>
      </w:tr>
      <w:tr w:rsidR="00880FF6" w:rsidRPr="00B311D4" w14:paraId="639D6939" w14:textId="77777777" w:rsidTr="003E32B8">
        <w:tc>
          <w:tcPr>
            <w:tcW w:w="982" w:type="dxa"/>
          </w:tcPr>
          <w:p w14:paraId="7A2340ED"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1.</w:t>
            </w:r>
          </w:p>
        </w:tc>
        <w:tc>
          <w:tcPr>
            <w:tcW w:w="7553" w:type="dxa"/>
          </w:tcPr>
          <w:p w14:paraId="357EC92C"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Дан правильный ответ на вопрос – 12 апреля 1961 года.</w:t>
            </w:r>
          </w:p>
        </w:tc>
        <w:tc>
          <w:tcPr>
            <w:tcW w:w="810" w:type="dxa"/>
          </w:tcPr>
          <w:p w14:paraId="5BF8673D"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1</w:t>
            </w:r>
          </w:p>
        </w:tc>
      </w:tr>
      <w:tr w:rsidR="00880FF6" w:rsidRPr="00B311D4" w14:paraId="7CF88DCD" w14:textId="77777777" w:rsidTr="003E32B8">
        <w:tc>
          <w:tcPr>
            <w:tcW w:w="982" w:type="dxa"/>
          </w:tcPr>
          <w:p w14:paraId="28DA9649" w14:textId="77777777" w:rsidR="00880FF6" w:rsidRPr="00B311D4" w:rsidRDefault="00880FF6" w:rsidP="003E32B8">
            <w:pPr>
              <w:rPr>
                <w:rFonts w:ascii="Times New Roman" w:hAnsi="Times New Roman" w:cs="Times New Roman"/>
                <w:sz w:val="20"/>
                <w:szCs w:val="20"/>
              </w:rPr>
            </w:pPr>
          </w:p>
        </w:tc>
        <w:tc>
          <w:tcPr>
            <w:tcW w:w="7553" w:type="dxa"/>
          </w:tcPr>
          <w:p w14:paraId="64C43B8B"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Дан неправильный ответ на вопрос.</w:t>
            </w:r>
          </w:p>
        </w:tc>
        <w:tc>
          <w:tcPr>
            <w:tcW w:w="810" w:type="dxa"/>
          </w:tcPr>
          <w:p w14:paraId="572D3935"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0</w:t>
            </w:r>
          </w:p>
        </w:tc>
      </w:tr>
      <w:tr w:rsidR="00880FF6" w:rsidRPr="00B311D4" w14:paraId="1CFEE8B6" w14:textId="77777777" w:rsidTr="003E32B8">
        <w:tc>
          <w:tcPr>
            <w:tcW w:w="982" w:type="dxa"/>
          </w:tcPr>
          <w:p w14:paraId="6664F2B9" w14:textId="77777777" w:rsidR="00880FF6" w:rsidRPr="00B311D4" w:rsidRDefault="00880FF6" w:rsidP="003E32B8">
            <w:pPr>
              <w:rPr>
                <w:rFonts w:ascii="Times New Roman" w:hAnsi="Times New Roman" w:cs="Times New Roman"/>
                <w:sz w:val="20"/>
                <w:szCs w:val="20"/>
              </w:rPr>
            </w:pPr>
          </w:p>
        </w:tc>
        <w:tc>
          <w:tcPr>
            <w:tcW w:w="7553" w:type="dxa"/>
          </w:tcPr>
          <w:p w14:paraId="49C089C9" w14:textId="77777777" w:rsidR="00880FF6" w:rsidRPr="00B311D4" w:rsidRDefault="00880FF6" w:rsidP="003E32B8">
            <w:pPr>
              <w:rPr>
                <w:rFonts w:ascii="Times New Roman" w:hAnsi="Times New Roman" w:cs="Times New Roman"/>
                <w:sz w:val="20"/>
                <w:szCs w:val="20"/>
              </w:rPr>
            </w:pPr>
          </w:p>
        </w:tc>
        <w:tc>
          <w:tcPr>
            <w:tcW w:w="810" w:type="dxa"/>
          </w:tcPr>
          <w:p w14:paraId="7A72B10B" w14:textId="77777777" w:rsidR="00880FF6" w:rsidRPr="00B311D4" w:rsidRDefault="00880FF6" w:rsidP="003E32B8">
            <w:pPr>
              <w:rPr>
                <w:rFonts w:ascii="Times New Roman" w:hAnsi="Times New Roman" w:cs="Times New Roman"/>
                <w:sz w:val="20"/>
                <w:szCs w:val="20"/>
              </w:rPr>
            </w:pPr>
          </w:p>
        </w:tc>
      </w:tr>
      <w:tr w:rsidR="00880FF6" w:rsidRPr="00B311D4" w14:paraId="0B8EA8B3" w14:textId="77777777" w:rsidTr="003E32B8">
        <w:tc>
          <w:tcPr>
            <w:tcW w:w="982" w:type="dxa"/>
          </w:tcPr>
          <w:p w14:paraId="7A324F60"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2</w:t>
            </w:r>
          </w:p>
        </w:tc>
        <w:tc>
          <w:tcPr>
            <w:tcW w:w="7553" w:type="dxa"/>
          </w:tcPr>
          <w:p w14:paraId="771C1E17"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Дан правильный ответ на вопрос – 108 минут.</w:t>
            </w:r>
          </w:p>
        </w:tc>
        <w:tc>
          <w:tcPr>
            <w:tcW w:w="810" w:type="dxa"/>
          </w:tcPr>
          <w:p w14:paraId="0CBB6141"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1</w:t>
            </w:r>
          </w:p>
        </w:tc>
      </w:tr>
      <w:tr w:rsidR="00880FF6" w:rsidRPr="00B311D4" w14:paraId="1101FDC8" w14:textId="77777777" w:rsidTr="003E32B8">
        <w:tc>
          <w:tcPr>
            <w:tcW w:w="982" w:type="dxa"/>
          </w:tcPr>
          <w:p w14:paraId="7AEA8356" w14:textId="77777777" w:rsidR="00880FF6" w:rsidRPr="00B311D4" w:rsidRDefault="00880FF6" w:rsidP="003E32B8">
            <w:pPr>
              <w:rPr>
                <w:rFonts w:ascii="Times New Roman" w:hAnsi="Times New Roman" w:cs="Times New Roman"/>
                <w:sz w:val="20"/>
                <w:szCs w:val="20"/>
              </w:rPr>
            </w:pPr>
          </w:p>
        </w:tc>
        <w:tc>
          <w:tcPr>
            <w:tcW w:w="7553" w:type="dxa"/>
          </w:tcPr>
          <w:p w14:paraId="11BD6FCF"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Дан неправильный ответ на вопрос.</w:t>
            </w:r>
          </w:p>
        </w:tc>
        <w:tc>
          <w:tcPr>
            <w:tcW w:w="810" w:type="dxa"/>
          </w:tcPr>
          <w:p w14:paraId="2B770B87"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0</w:t>
            </w:r>
          </w:p>
        </w:tc>
      </w:tr>
      <w:tr w:rsidR="00880FF6" w:rsidRPr="00B311D4" w14:paraId="52EE4A5A" w14:textId="77777777" w:rsidTr="003E32B8">
        <w:tc>
          <w:tcPr>
            <w:tcW w:w="982" w:type="dxa"/>
          </w:tcPr>
          <w:p w14:paraId="14719CED" w14:textId="77777777" w:rsidR="00880FF6" w:rsidRPr="00B311D4" w:rsidRDefault="00880FF6" w:rsidP="003E32B8">
            <w:pPr>
              <w:rPr>
                <w:rFonts w:ascii="Times New Roman" w:hAnsi="Times New Roman" w:cs="Times New Roman"/>
                <w:sz w:val="20"/>
                <w:szCs w:val="20"/>
              </w:rPr>
            </w:pPr>
          </w:p>
        </w:tc>
        <w:tc>
          <w:tcPr>
            <w:tcW w:w="7553" w:type="dxa"/>
          </w:tcPr>
          <w:p w14:paraId="659DFD92" w14:textId="77777777" w:rsidR="00880FF6" w:rsidRPr="00B311D4" w:rsidRDefault="00880FF6" w:rsidP="003E32B8">
            <w:pPr>
              <w:rPr>
                <w:rFonts w:ascii="Times New Roman" w:hAnsi="Times New Roman" w:cs="Times New Roman"/>
                <w:sz w:val="20"/>
                <w:szCs w:val="20"/>
              </w:rPr>
            </w:pPr>
          </w:p>
        </w:tc>
        <w:tc>
          <w:tcPr>
            <w:tcW w:w="810" w:type="dxa"/>
          </w:tcPr>
          <w:p w14:paraId="7915C332" w14:textId="77777777" w:rsidR="00880FF6" w:rsidRPr="00B311D4" w:rsidRDefault="00880FF6" w:rsidP="003E32B8">
            <w:pPr>
              <w:rPr>
                <w:rFonts w:ascii="Times New Roman" w:hAnsi="Times New Roman" w:cs="Times New Roman"/>
                <w:sz w:val="20"/>
                <w:szCs w:val="20"/>
              </w:rPr>
            </w:pPr>
          </w:p>
        </w:tc>
      </w:tr>
      <w:tr w:rsidR="00880FF6" w:rsidRPr="00B311D4" w14:paraId="15A52733" w14:textId="77777777" w:rsidTr="003E32B8">
        <w:tc>
          <w:tcPr>
            <w:tcW w:w="982" w:type="dxa"/>
          </w:tcPr>
          <w:p w14:paraId="1AA73BD5"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3</w:t>
            </w:r>
          </w:p>
        </w:tc>
        <w:tc>
          <w:tcPr>
            <w:tcW w:w="7553" w:type="dxa"/>
          </w:tcPr>
          <w:p w14:paraId="1CAF2BC1"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Дан правильный и полный словесный портрет Гагарина (мужественный, упорный, работящий, жизнерадостный, добрый, скромный).</w:t>
            </w:r>
          </w:p>
        </w:tc>
        <w:tc>
          <w:tcPr>
            <w:tcW w:w="810" w:type="dxa"/>
          </w:tcPr>
          <w:p w14:paraId="072E48A2"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2</w:t>
            </w:r>
          </w:p>
        </w:tc>
      </w:tr>
      <w:tr w:rsidR="00880FF6" w:rsidRPr="00B311D4" w14:paraId="40519014" w14:textId="77777777" w:rsidTr="003E32B8">
        <w:tc>
          <w:tcPr>
            <w:tcW w:w="982" w:type="dxa"/>
          </w:tcPr>
          <w:p w14:paraId="7BDD99C7" w14:textId="77777777" w:rsidR="00880FF6" w:rsidRPr="00B311D4" w:rsidRDefault="00880FF6" w:rsidP="003E32B8">
            <w:pPr>
              <w:rPr>
                <w:rFonts w:ascii="Times New Roman" w:hAnsi="Times New Roman" w:cs="Times New Roman"/>
                <w:sz w:val="20"/>
                <w:szCs w:val="20"/>
              </w:rPr>
            </w:pPr>
          </w:p>
        </w:tc>
        <w:tc>
          <w:tcPr>
            <w:tcW w:w="7553" w:type="dxa"/>
          </w:tcPr>
          <w:p w14:paraId="7F6167B7"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Дан правильный, но неполный словесный портрет Гагарина.</w:t>
            </w:r>
          </w:p>
        </w:tc>
        <w:tc>
          <w:tcPr>
            <w:tcW w:w="810" w:type="dxa"/>
          </w:tcPr>
          <w:p w14:paraId="56D4E492"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1</w:t>
            </w:r>
          </w:p>
        </w:tc>
      </w:tr>
      <w:tr w:rsidR="00880FF6" w:rsidRPr="00B311D4" w14:paraId="4213F14B" w14:textId="77777777" w:rsidTr="003E32B8">
        <w:tc>
          <w:tcPr>
            <w:tcW w:w="982" w:type="dxa"/>
          </w:tcPr>
          <w:p w14:paraId="14111D58" w14:textId="77777777" w:rsidR="00880FF6" w:rsidRPr="00B311D4" w:rsidRDefault="00880FF6" w:rsidP="003E32B8">
            <w:pPr>
              <w:rPr>
                <w:rFonts w:ascii="Times New Roman" w:hAnsi="Times New Roman" w:cs="Times New Roman"/>
                <w:sz w:val="20"/>
                <w:szCs w:val="20"/>
              </w:rPr>
            </w:pPr>
          </w:p>
        </w:tc>
        <w:tc>
          <w:tcPr>
            <w:tcW w:w="7553" w:type="dxa"/>
          </w:tcPr>
          <w:p w14:paraId="6F9F76C8"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Дан неправильный ответ на вопрос.</w:t>
            </w:r>
          </w:p>
        </w:tc>
        <w:tc>
          <w:tcPr>
            <w:tcW w:w="810" w:type="dxa"/>
          </w:tcPr>
          <w:p w14:paraId="539CD13D"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0</w:t>
            </w:r>
          </w:p>
        </w:tc>
      </w:tr>
      <w:tr w:rsidR="00880FF6" w:rsidRPr="00B311D4" w14:paraId="22EAD4B2" w14:textId="77777777" w:rsidTr="003E32B8">
        <w:tc>
          <w:tcPr>
            <w:tcW w:w="982" w:type="dxa"/>
          </w:tcPr>
          <w:p w14:paraId="121CA5D0" w14:textId="77777777" w:rsidR="00880FF6" w:rsidRPr="00B311D4" w:rsidRDefault="00880FF6" w:rsidP="003E32B8">
            <w:pPr>
              <w:rPr>
                <w:rFonts w:ascii="Times New Roman" w:hAnsi="Times New Roman" w:cs="Times New Roman"/>
                <w:sz w:val="20"/>
                <w:szCs w:val="20"/>
              </w:rPr>
            </w:pPr>
          </w:p>
        </w:tc>
        <w:tc>
          <w:tcPr>
            <w:tcW w:w="7553" w:type="dxa"/>
          </w:tcPr>
          <w:p w14:paraId="7011CEB0" w14:textId="77777777" w:rsidR="00880FF6" w:rsidRPr="00B311D4" w:rsidRDefault="00880FF6" w:rsidP="003E32B8">
            <w:pPr>
              <w:rPr>
                <w:rFonts w:ascii="Times New Roman" w:hAnsi="Times New Roman" w:cs="Times New Roman"/>
                <w:sz w:val="20"/>
                <w:szCs w:val="20"/>
              </w:rPr>
            </w:pPr>
          </w:p>
        </w:tc>
        <w:tc>
          <w:tcPr>
            <w:tcW w:w="810" w:type="dxa"/>
          </w:tcPr>
          <w:p w14:paraId="763323A1" w14:textId="77777777" w:rsidR="00880FF6" w:rsidRPr="00B311D4" w:rsidRDefault="00880FF6" w:rsidP="003E32B8">
            <w:pPr>
              <w:rPr>
                <w:rFonts w:ascii="Times New Roman" w:hAnsi="Times New Roman" w:cs="Times New Roman"/>
                <w:sz w:val="20"/>
                <w:szCs w:val="20"/>
              </w:rPr>
            </w:pPr>
          </w:p>
        </w:tc>
      </w:tr>
      <w:tr w:rsidR="00880FF6" w:rsidRPr="00B311D4" w14:paraId="7FA146A4" w14:textId="77777777" w:rsidTr="003E32B8">
        <w:tc>
          <w:tcPr>
            <w:tcW w:w="982" w:type="dxa"/>
          </w:tcPr>
          <w:p w14:paraId="25EE7839"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4</w:t>
            </w:r>
          </w:p>
        </w:tc>
        <w:tc>
          <w:tcPr>
            <w:tcW w:w="7553" w:type="dxa"/>
          </w:tcPr>
          <w:p w14:paraId="4886E817"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Дан правильный ответ на вопрос – «Восток».</w:t>
            </w:r>
          </w:p>
        </w:tc>
        <w:tc>
          <w:tcPr>
            <w:tcW w:w="810" w:type="dxa"/>
          </w:tcPr>
          <w:p w14:paraId="7A829BD5"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1</w:t>
            </w:r>
          </w:p>
        </w:tc>
      </w:tr>
      <w:tr w:rsidR="00880FF6" w:rsidRPr="00B311D4" w14:paraId="6014F1A4" w14:textId="77777777" w:rsidTr="003E32B8">
        <w:tc>
          <w:tcPr>
            <w:tcW w:w="982" w:type="dxa"/>
          </w:tcPr>
          <w:p w14:paraId="692002FA" w14:textId="77777777" w:rsidR="00880FF6" w:rsidRPr="00B311D4" w:rsidRDefault="00880FF6" w:rsidP="003E32B8">
            <w:pPr>
              <w:rPr>
                <w:rFonts w:ascii="Times New Roman" w:hAnsi="Times New Roman" w:cs="Times New Roman"/>
                <w:sz w:val="20"/>
                <w:szCs w:val="20"/>
              </w:rPr>
            </w:pPr>
          </w:p>
        </w:tc>
        <w:tc>
          <w:tcPr>
            <w:tcW w:w="7553" w:type="dxa"/>
          </w:tcPr>
          <w:p w14:paraId="0C1F2556"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Дан неправильный ответ на вопрос.</w:t>
            </w:r>
          </w:p>
        </w:tc>
        <w:tc>
          <w:tcPr>
            <w:tcW w:w="810" w:type="dxa"/>
          </w:tcPr>
          <w:p w14:paraId="21E81907"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0</w:t>
            </w:r>
          </w:p>
        </w:tc>
      </w:tr>
      <w:tr w:rsidR="00880FF6" w:rsidRPr="00B311D4" w14:paraId="722C99BC" w14:textId="77777777" w:rsidTr="003E32B8">
        <w:tc>
          <w:tcPr>
            <w:tcW w:w="982" w:type="dxa"/>
          </w:tcPr>
          <w:p w14:paraId="1E870117" w14:textId="77777777" w:rsidR="00880FF6" w:rsidRPr="00B311D4" w:rsidRDefault="00880FF6" w:rsidP="003E32B8">
            <w:pPr>
              <w:rPr>
                <w:rFonts w:ascii="Times New Roman" w:hAnsi="Times New Roman" w:cs="Times New Roman"/>
                <w:sz w:val="20"/>
                <w:szCs w:val="20"/>
              </w:rPr>
            </w:pPr>
          </w:p>
        </w:tc>
        <w:tc>
          <w:tcPr>
            <w:tcW w:w="7553" w:type="dxa"/>
          </w:tcPr>
          <w:p w14:paraId="3C418109" w14:textId="77777777" w:rsidR="00880FF6" w:rsidRPr="00B311D4" w:rsidRDefault="00880FF6" w:rsidP="003E32B8">
            <w:pPr>
              <w:rPr>
                <w:rFonts w:ascii="Times New Roman" w:hAnsi="Times New Roman" w:cs="Times New Roman"/>
                <w:sz w:val="20"/>
                <w:szCs w:val="20"/>
              </w:rPr>
            </w:pPr>
          </w:p>
        </w:tc>
        <w:tc>
          <w:tcPr>
            <w:tcW w:w="810" w:type="dxa"/>
          </w:tcPr>
          <w:p w14:paraId="37FFFA28" w14:textId="77777777" w:rsidR="00880FF6" w:rsidRPr="00B311D4" w:rsidRDefault="00880FF6" w:rsidP="003E32B8">
            <w:pPr>
              <w:rPr>
                <w:rFonts w:ascii="Times New Roman" w:hAnsi="Times New Roman" w:cs="Times New Roman"/>
                <w:sz w:val="20"/>
                <w:szCs w:val="20"/>
              </w:rPr>
            </w:pPr>
          </w:p>
        </w:tc>
      </w:tr>
      <w:tr w:rsidR="00880FF6" w:rsidRPr="00B311D4" w14:paraId="733CDB56" w14:textId="77777777" w:rsidTr="003E32B8">
        <w:tc>
          <w:tcPr>
            <w:tcW w:w="982" w:type="dxa"/>
          </w:tcPr>
          <w:p w14:paraId="3412ACE5"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5</w:t>
            </w:r>
          </w:p>
        </w:tc>
        <w:tc>
          <w:tcPr>
            <w:tcW w:w="7553" w:type="dxa"/>
          </w:tcPr>
          <w:p w14:paraId="4B7FA0BC"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Дано правильное определение слова «орбита» (Орбита – это газообразная оболочка планеты Земля).</w:t>
            </w:r>
          </w:p>
        </w:tc>
        <w:tc>
          <w:tcPr>
            <w:tcW w:w="810" w:type="dxa"/>
          </w:tcPr>
          <w:p w14:paraId="7A463A70"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1</w:t>
            </w:r>
          </w:p>
        </w:tc>
      </w:tr>
      <w:tr w:rsidR="00880FF6" w:rsidRPr="00B311D4" w14:paraId="78EC90A5" w14:textId="77777777" w:rsidTr="003E32B8">
        <w:tc>
          <w:tcPr>
            <w:tcW w:w="982" w:type="dxa"/>
          </w:tcPr>
          <w:p w14:paraId="00B76DCE" w14:textId="77777777" w:rsidR="00880FF6" w:rsidRPr="00B311D4" w:rsidRDefault="00880FF6" w:rsidP="003E32B8">
            <w:pPr>
              <w:rPr>
                <w:rFonts w:ascii="Times New Roman" w:hAnsi="Times New Roman" w:cs="Times New Roman"/>
                <w:sz w:val="20"/>
                <w:szCs w:val="20"/>
              </w:rPr>
            </w:pPr>
          </w:p>
        </w:tc>
        <w:tc>
          <w:tcPr>
            <w:tcW w:w="7553" w:type="dxa"/>
          </w:tcPr>
          <w:p w14:paraId="17FC192F"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Дан неправильный ответ на вопрос.</w:t>
            </w:r>
          </w:p>
        </w:tc>
        <w:tc>
          <w:tcPr>
            <w:tcW w:w="810" w:type="dxa"/>
          </w:tcPr>
          <w:p w14:paraId="3D5ECD08"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0</w:t>
            </w:r>
          </w:p>
        </w:tc>
      </w:tr>
      <w:tr w:rsidR="00880FF6" w:rsidRPr="00B311D4" w14:paraId="653ABCB3" w14:textId="77777777" w:rsidTr="003E32B8">
        <w:tc>
          <w:tcPr>
            <w:tcW w:w="982" w:type="dxa"/>
          </w:tcPr>
          <w:p w14:paraId="2675FF48" w14:textId="77777777" w:rsidR="00880FF6" w:rsidRPr="00B311D4" w:rsidRDefault="00880FF6" w:rsidP="003E32B8">
            <w:pPr>
              <w:rPr>
                <w:rFonts w:ascii="Times New Roman" w:hAnsi="Times New Roman" w:cs="Times New Roman"/>
                <w:sz w:val="20"/>
                <w:szCs w:val="20"/>
              </w:rPr>
            </w:pPr>
          </w:p>
        </w:tc>
        <w:tc>
          <w:tcPr>
            <w:tcW w:w="7553" w:type="dxa"/>
          </w:tcPr>
          <w:p w14:paraId="17CF3205" w14:textId="77777777" w:rsidR="00880FF6" w:rsidRPr="00B311D4" w:rsidRDefault="00880FF6" w:rsidP="003E32B8">
            <w:pPr>
              <w:rPr>
                <w:rFonts w:ascii="Times New Roman" w:hAnsi="Times New Roman" w:cs="Times New Roman"/>
                <w:sz w:val="20"/>
                <w:szCs w:val="20"/>
              </w:rPr>
            </w:pPr>
          </w:p>
        </w:tc>
        <w:tc>
          <w:tcPr>
            <w:tcW w:w="810" w:type="dxa"/>
          </w:tcPr>
          <w:p w14:paraId="02BE9A86" w14:textId="77777777" w:rsidR="00880FF6" w:rsidRPr="00B311D4" w:rsidRDefault="00880FF6" w:rsidP="003E32B8">
            <w:pPr>
              <w:rPr>
                <w:rFonts w:ascii="Times New Roman" w:hAnsi="Times New Roman" w:cs="Times New Roman"/>
                <w:sz w:val="20"/>
                <w:szCs w:val="20"/>
              </w:rPr>
            </w:pPr>
          </w:p>
        </w:tc>
      </w:tr>
      <w:tr w:rsidR="00880FF6" w:rsidRPr="00B311D4" w14:paraId="1EF9F869" w14:textId="77777777" w:rsidTr="003E32B8">
        <w:tc>
          <w:tcPr>
            <w:tcW w:w="982" w:type="dxa"/>
          </w:tcPr>
          <w:p w14:paraId="19661DD0"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6</w:t>
            </w:r>
          </w:p>
        </w:tc>
        <w:tc>
          <w:tcPr>
            <w:tcW w:w="7553" w:type="dxa"/>
          </w:tcPr>
          <w:p w14:paraId="7D926590" w14:textId="77777777" w:rsidR="00880FF6" w:rsidRPr="00B311D4" w:rsidRDefault="00880FF6" w:rsidP="003E32B8">
            <w:pPr>
              <w:jc w:val="both"/>
              <w:rPr>
                <w:rFonts w:ascii="Times New Roman" w:hAnsi="Times New Roman" w:cs="Times New Roman"/>
                <w:sz w:val="20"/>
                <w:szCs w:val="20"/>
              </w:rPr>
            </w:pPr>
            <w:r w:rsidRPr="00B311D4">
              <w:rPr>
                <w:rFonts w:ascii="Times New Roman" w:hAnsi="Times New Roman" w:cs="Times New Roman"/>
                <w:sz w:val="20"/>
                <w:szCs w:val="20"/>
              </w:rPr>
              <w:t>Дан полный и правильный ответ на вопрос</w:t>
            </w:r>
            <w:r w:rsidRPr="00B311D4">
              <w:rPr>
                <w:rFonts w:ascii="Times New Roman" w:eastAsiaTheme="majorEastAsia" w:hAnsi="Times New Roman" w:cs="Times New Roman"/>
                <w:bCs/>
                <w:color w:val="000000" w:themeColor="text1"/>
                <w:kern w:val="24"/>
                <w:sz w:val="20"/>
                <w:szCs w:val="20"/>
              </w:rPr>
              <w:t xml:space="preserve"> </w:t>
            </w:r>
            <w:r w:rsidRPr="00B311D4">
              <w:rPr>
                <w:rFonts w:ascii="Times New Roman" w:hAnsi="Times New Roman" w:cs="Times New Roman"/>
                <w:sz w:val="20"/>
                <w:szCs w:val="20"/>
              </w:rPr>
              <w:t>– Об Алексее Леонове и Валентине Терешковой.</w:t>
            </w:r>
          </w:p>
        </w:tc>
        <w:tc>
          <w:tcPr>
            <w:tcW w:w="810" w:type="dxa"/>
          </w:tcPr>
          <w:p w14:paraId="744F3D92"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2</w:t>
            </w:r>
          </w:p>
        </w:tc>
      </w:tr>
      <w:tr w:rsidR="00880FF6" w:rsidRPr="00B311D4" w14:paraId="1519B3B3" w14:textId="77777777" w:rsidTr="003E32B8">
        <w:tc>
          <w:tcPr>
            <w:tcW w:w="982" w:type="dxa"/>
          </w:tcPr>
          <w:p w14:paraId="76BB9D0C" w14:textId="77777777" w:rsidR="00880FF6" w:rsidRPr="00B311D4" w:rsidRDefault="00880FF6" w:rsidP="003E32B8">
            <w:pPr>
              <w:rPr>
                <w:rFonts w:ascii="Times New Roman" w:hAnsi="Times New Roman" w:cs="Times New Roman"/>
                <w:sz w:val="20"/>
                <w:szCs w:val="20"/>
              </w:rPr>
            </w:pPr>
          </w:p>
        </w:tc>
        <w:tc>
          <w:tcPr>
            <w:tcW w:w="7553" w:type="dxa"/>
          </w:tcPr>
          <w:p w14:paraId="1684CB73" w14:textId="77777777" w:rsidR="00880FF6" w:rsidRPr="00B311D4" w:rsidRDefault="00880FF6" w:rsidP="003E32B8">
            <w:pPr>
              <w:jc w:val="both"/>
              <w:rPr>
                <w:rFonts w:ascii="Times New Roman" w:hAnsi="Times New Roman" w:cs="Times New Roman"/>
                <w:sz w:val="20"/>
                <w:szCs w:val="20"/>
              </w:rPr>
            </w:pPr>
            <w:r w:rsidRPr="00B311D4">
              <w:rPr>
                <w:rFonts w:ascii="Times New Roman" w:hAnsi="Times New Roman" w:cs="Times New Roman"/>
                <w:sz w:val="20"/>
                <w:szCs w:val="20"/>
              </w:rPr>
              <w:t>Дан правильный, но неполный ответ на вопрос</w:t>
            </w:r>
          </w:p>
        </w:tc>
        <w:tc>
          <w:tcPr>
            <w:tcW w:w="810" w:type="dxa"/>
          </w:tcPr>
          <w:p w14:paraId="7F7DB871"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1</w:t>
            </w:r>
          </w:p>
        </w:tc>
      </w:tr>
      <w:tr w:rsidR="00880FF6" w:rsidRPr="00B311D4" w14:paraId="1EC82EF0" w14:textId="77777777" w:rsidTr="003E32B8">
        <w:tc>
          <w:tcPr>
            <w:tcW w:w="982" w:type="dxa"/>
          </w:tcPr>
          <w:p w14:paraId="160F9C31" w14:textId="77777777" w:rsidR="00880FF6" w:rsidRPr="00B311D4" w:rsidRDefault="00880FF6" w:rsidP="003E32B8">
            <w:pPr>
              <w:rPr>
                <w:rFonts w:ascii="Times New Roman" w:hAnsi="Times New Roman" w:cs="Times New Roman"/>
                <w:sz w:val="20"/>
                <w:szCs w:val="20"/>
              </w:rPr>
            </w:pPr>
          </w:p>
        </w:tc>
        <w:tc>
          <w:tcPr>
            <w:tcW w:w="7553" w:type="dxa"/>
          </w:tcPr>
          <w:p w14:paraId="6FE7C62F"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Дан неправильный ответ на вопрос.</w:t>
            </w:r>
          </w:p>
        </w:tc>
        <w:tc>
          <w:tcPr>
            <w:tcW w:w="810" w:type="dxa"/>
          </w:tcPr>
          <w:p w14:paraId="29AAF6BB"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0</w:t>
            </w:r>
          </w:p>
        </w:tc>
      </w:tr>
      <w:tr w:rsidR="00880FF6" w:rsidRPr="00B311D4" w14:paraId="5E02DFC8" w14:textId="77777777" w:rsidTr="003E32B8">
        <w:tc>
          <w:tcPr>
            <w:tcW w:w="982" w:type="dxa"/>
          </w:tcPr>
          <w:p w14:paraId="00BD8036" w14:textId="77777777" w:rsidR="00880FF6" w:rsidRPr="00B311D4" w:rsidRDefault="00880FF6" w:rsidP="003E32B8">
            <w:pPr>
              <w:rPr>
                <w:rFonts w:ascii="Times New Roman" w:hAnsi="Times New Roman" w:cs="Times New Roman"/>
                <w:sz w:val="20"/>
                <w:szCs w:val="20"/>
              </w:rPr>
            </w:pPr>
          </w:p>
        </w:tc>
        <w:tc>
          <w:tcPr>
            <w:tcW w:w="7553" w:type="dxa"/>
          </w:tcPr>
          <w:p w14:paraId="00EC54FD" w14:textId="77777777" w:rsidR="00880FF6" w:rsidRPr="00B311D4" w:rsidRDefault="00880FF6" w:rsidP="003E32B8">
            <w:pPr>
              <w:rPr>
                <w:rFonts w:ascii="Times New Roman" w:hAnsi="Times New Roman" w:cs="Times New Roman"/>
                <w:sz w:val="20"/>
                <w:szCs w:val="20"/>
              </w:rPr>
            </w:pPr>
          </w:p>
        </w:tc>
        <w:tc>
          <w:tcPr>
            <w:tcW w:w="810" w:type="dxa"/>
          </w:tcPr>
          <w:p w14:paraId="05851853" w14:textId="77777777" w:rsidR="00880FF6" w:rsidRPr="00B311D4" w:rsidRDefault="00880FF6" w:rsidP="003E32B8">
            <w:pPr>
              <w:rPr>
                <w:rFonts w:ascii="Times New Roman" w:hAnsi="Times New Roman" w:cs="Times New Roman"/>
                <w:sz w:val="20"/>
                <w:szCs w:val="20"/>
              </w:rPr>
            </w:pPr>
          </w:p>
        </w:tc>
      </w:tr>
      <w:tr w:rsidR="00880FF6" w:rsidRPr="00B311D4" w14:paraId="21A2A3A9" w14:textId="77777777" w:rsidTr="003E32B8">
        <w:tc>
          <w:tcPr>
            <w:tcW w:w="982" w:type="dxa"/>
          </w:tcPr>
          <w:p w14:paraId="2F4FF2FE"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lastRenderedPageBreak/>
              <w:t>7</w:t>
            </w:r>
          </w:p>
        </w:tc>
        <w:tc>
          <w:tcPr>
            <w:tcW w:w="7553" w:type="dxa"/>
          </w:tcPr>
          <w:p w14:paraId="2929B3E5"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Дан полный и правильный ответ на вопрос. Порядковое числительное записано словами и в нужном падеже (В тысяча девятьсот шестьдесят пятом году Алексей Леонов вышел в открытый космос  и  провёл в открытом космосе всего десять минут).</w:t>
            </w:r>
          </w:p>
        </w:tc>
        <w:tc>
          <w:tcPr>
            <w:tcW w:w="810" w:type="dxa"/>
          </w:tcPr>
          <w:p w14:paraId="3FE725D1"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2</w:t>
            </w:r>
          </w:p>
        </w:tc>
      </w:tr>
      <w:tr w:rsidR="00880FF6" w:rsidRPr="00B311D4" w14:paraId="3F796C88" w14:textId="77777777" w:rsidTr="003E32B8">
        <w:tc>
          <w:tcPr>
            <w:tcW w:w="982" w:type="dxa"/>
          </w:tcPr>
          <w:p w14:paraId="776D50F9" w14:textId="77777777" w:rsidR="00880FF6" w:rsidRPr="00B311D4" w:rsidRDefault="00880FF6" w:rsidP="003E32B8">
            <w:pPr>
              <w:rPr>
                <w:rFonts w:ascii="Times New Roman" w:hAnsi="Times New Roman" w:cs="Times New Roman"/>
                <w:sz w:val="20"/>
                <w:szCs w:val="20"/>
              </w:rPr>
            </w:pPr>
          </w:p>
        </w:tc>
        <w:tc>
          <w:tcPr>
            <w:tcW w:w="7553" w:type="dxa"/>
          </w:tcPr>
          <w:p w14:paraId="37C864B5"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Дан неполный, но правильный ответ на вопрос. Порядковое числительное записано словами и в нужном падеже. / Дан полный и правильный ответ на вопрос, но порядковое числительное записано неправильно.</w:t>
            </w:r>
          </w:p>
        </w:tc>
        <w:tc>
          <w:tcPr>
            <w:tcW w:w="810" w:type="dxa"/>
          </w:tcPr>
          <w:p w14:paraId="1DCC3E29"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1</w:t>
            </w:r>
          </w:p>
        </w:tc>
      </w:tr>
      <w:tr w:rsidR="00880FF6" w:rsidRPr="00B311D4" w14:paraId="0F819413" w14:textId="77777777" w:rsidTr="003E32B8">
        <w:tc>
          <w:tcPr>
            <w:tcW w:w="982" w:type="dxa"/>
          </w:tcPr>
          <w:p w14:paraId="30457BBE" w14:textId="77777777" w:rsidR="00880FF6" w:rsidRPr="00B311D4" w:rsidRDefault="00880FF6" w:rsidP="003E32B8">
            <w:pPr>
              <w:rPr>
                <w:rFonts w:ascii="Times New Roman" w:hAnsi="Times New Roman" w:cs="Times New Roman"/>
                <w:sz w:val="20"/>
                <w:szCs w:val="20"/>
              </w:rPr>
            </w:pPr>
          </w:p>
        </w:tc>
        <w:tc>
          <w:tcPr>
            <w:tcW w:w="7553" w:type="dxa"/>
          </w:tcPr>
          <w:p w14:paraId="74A8F5CC"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Нет ответа на поставленный вопрос.</w:t>
            </w:r>
          </w:p>
        </w:tc>
        <w:tc>
          <w:tcPr>
            <w:tcW w:w="810" w:type="dxa"/>
          </w:tcPr>
          <w:p w14:paraId="10EA81C8"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0</w:t>
            </w:r>
          </w:p>
        </w:tc>
      </w:tr>
      <w:tr w:rsidR="00880FF6" w:rsidRPr="00B311D4" w14:paraId="143FA534" w14:textId="77777777" w:rsidTr="003E32B8">
        <w:tc>
          <w:tcPr>
            <w:tcW w:w="982" w:type="dxa"/>
          </w:tcPr>
          <w:p w14:paraId="791A5C23" w14:textId="77777777" w:rsidR="00880FF6" w:rsidRPr="00B311D4" w:rsidRDefault="00880FF6" w:rsidP="003E32B8">
            <w:pPr>
              <w:rPr>
                <w:rFonts w:ascii="Times New Roman" w:hAnsi="Times New Roman" w:cs="Times New Roman"/>
                <w:sz w:val="20"/>
                <w:szCs w:val="20"/>
              </w:rPr>
            </w:pPr>
          </w:p>
        </w:tc>
        <w:tc>
          <w:tcPr>
            <w:tcW w:w="7553" w:type="dxa"/>
          </w:tcPr>
          <w:p w14:paraId="034DB69C" w14:textId="77777777" w:rsidR="00880FF6" w:rsidRPr="00B311D4" w:rsidRDefault="00880FF6" w:rsidP="003E32B8">
            <w:pPr>
              <w:rPr>
                <w:rFonts w:ascii="Times New Roman" w:hAnsi="Times New Roman" w:cs="Times New Roman"/>
                <w:sz w:val="20"/>
                <w:szCs w:val="20"/>
              </w:rPr>
            </w:pPr>
          </w:p>
        </w:tc>
        <w:tc>
          <w:tcPr>
            <w:tcW w:w="810" w:type="dxa"/>
          </w:tcPr>
          <w:p w14:paraId="576336F1" w14:textId="77777777" w:rsidR="00880FF6" w:rsidRPr="00B311D4" w:rsidRDefault="00880FF6" w:rsidP="003E32B8">
            <w:pPr>
              <w:rPr>
                <w:rFonts w:ascii="Times New Roman" w:hAnsi="Times New Roman" w:cs="Times New Roman"/>
                <w:sz w:val="20"/>
                <w:szCs w:val="20"/>
              </w:rPr>
            </w:pPr>
          </w:p>
        </w:tc>
      </w:tr>
      <w:tr w:rsidR="00880FF6" w:rsidRPr="00B311D4" w14:paraId="66EE3298" w14:textId="77777777" w:rsidTr="003E32B8">
        <w:tc>
          <w:tcPr>
            <w:tcW w:w="982" w:type="dxa"/>
          </w:tcPr>
          <w:p w14:paraId="68B18AB7" w14:textId="77777777" w:rsidR="00880FF6" w:rsidRPr="00B311D4" w:rsidRDefault="00880FF6" w:rsidP="003E32B8">
            <w:pPr>
              <w:rPr>
                <w:rFonts w:ascii="Times New Roman" w:hAnsi="Times New Roman" w:cs="Times New Roman"/>
                <w:sz w:val="20"/>
                <w:szCs w:val="20"/>
              </w:rPr>
            </w:pPr>
          </w:p>
        </w:tc>
        <w:tc>
          <w:tcPr>
            <w:tcW w:w="7553" w:type="dxa"/>
          </w:tcPr>
          <w:p w14:paraId="7E236B9D" w14:textId="77777777" w:rsidR="00880FF6" w:rsidRPr="00B311D4" w:rsidRDefault="00880FF6" w:rsidP="003E32B8">
            <w:pPr>
              <w:rPr>
                <w:rFonts w:ascii="Times New Roman" w:hAnsi="Times New Roman" w:cs="Times New Roman"/>
                <w:b/>
                <w:sz w:val="20"/>
                <w:szCs w:val="20"/>
              </w:rPr>
            </w:pPr>
            <w:r w:rsidRPr="00B311D4">
              <w:rPr>
                <w:rFonts w:ascii="Times New Roman" w:hAnsi="Times New Roman" w:cs="Times New Roman"/>
                <w:b/>
                <w:sz w:val="20"/>
                <w:szCs w:val="20"/>
              </w:rPr>
              <w:t>Максимальное количество баллов</w:t>
            </w:r>
          </w:p>
        </w:tc>
        <w:tc>
          <w:tcPr>
            <w:tcW w:w="810" w:type="dxa"/>
          </w:tcPr>
          <w:p w14:paraId="2FE45DC6" w14:textId="77777777" w:rsidR="00880FF6" w:rsidRPr="00B311D4" w:rsidRDefault="00880FF6" w:rsidP="003E32B8">
            <w:pPr>
              <w:rPr>
                <w:rFonts w:ascii="Times New Roman" w:hAnsi="Times New Roman" w:cs="Times New Roman"/>
                <w:b/>
                <w:sz w:val="20"/>
                <w:szCs w:val="20"/>
              </w:rPr>
            </w:pPr>
            <w:r w:rsidRPr="00B311D4">
              <w:rPr>
                <w:rFonts w:ascii="Times New Roman" w:hAnsi="Times New Roman" w:cs="Times New Roman"/>
                <w:b/>
                <w:sz w:val="20"/>
                <w:szCs w:val="20"/>
              </w:rPr>
              <w:t>10</w:t>
            </w:r>
          </w:p>
        </w:tc>
      </w:tr>
    </w:tbl>
    <w:p w14:paraId="5B17DDDD" w14:textId="77777777" w:rsidR="00880FF6" w:rsidRDefault="00880FF6" w:rsidP="00880FF6">
      <w:pPr>
        <w:spacing w:after="0" w:line="240" w:lineRule="auto"/>
        <w:jc w:val="center"/>
        <w:rPr>
          <w:rFonts w:ascii="Times New Roman" w:hAnsi="Times New Roman" w:cs="Times New Roman"/>
          <w:b/>
          <w:sz w:val="24"/>
          <w:szCs w:val="24"/>
        </w:rPr>
      </w:pPr>
    </w:p>
    <w:p w14:paraId="3DA74FA9" w14:textId="77777777" w:rsidR="00880FF6" w:rsidRPr="007A2EA2" w:rsidRDefault="00880FF6" w:rsidP="00880FF6">
      <w:pPr>
        <w:spacing w:after="0" w:line="240" w:lineRule="auto"/>
        <w:jc w:val="center"/>
        <w:rPr>
          <w:rFonts w:ascii="Times New Roman" w:hAnsi="Times New Roman" w:cs="Times New Roman"/>
          <w:b/>
          <w:sz w:val="24"/>
          <w:szCs w:val="24"/>
        </w:rPr>
      </w:pPr>
      <w:r w:rsidRPr="007A2EA2">
        <w:rPr>
          <w:rFonts w:ascii="Times New Roman" w:hAnsi="Times New Roman" w:cs="Times New Roman"/>
          <w:b/>
          <w:sz w:val="24"/>
          <w:szCs w:val="24"/>
        </w:rPr>
        <w:t>РЕГИОНАЛЬНАЯ ДИАГНОСТИЧЕСКАЯ РАБОТА</w:t>
      </w:r>
    </w:p>
    <w:p w14:paraId="56A7E135" w14:textId="77777777" w:rsidR="00880FF6" w:rsidRPr="007A2EA2" w:rsidRDefault="00880FF6" w:rsidP="00880FF6">
      <w:pPr>
        <w:spacing w:after="0" w:line="240" w:lineRule="auto"/>
        <w:jc w:val="center"/>
        <w:rPr>
          <w:rFonts w:ascii="Times New Roman" w:hAnsi="Times New Roman" w:cs="Times New Roman"/>
          <w:b/>
          <w:sz w:val="24"/>
          <w:szCs w:val="24"/>
        </w:rPr>
      </w:pPr>
      <w:r w:rsidRPr="007A2EA2">
        <w:rPr>
          <w:rFonts w:ascii="Times New Roman" w:hAnsi="Times New Roman" w:cs="Times New Roman"/>
          <w:b/>
          <w:sz w:val="24"/>
          <w:szCs w:val="24"/>
        </w:rPr>
        <w:t>для учащихся 9 классов</w:t>
      </w:r>
    </w:p>
    <w:p w14:paraId="01778DCB" w14:textId="77777777" w:rsidR="00880FF6" w:rsidRPr="007A2EA2" w:rsidRDefault="00880FF6" w:rsidP="00880FF6">
      <w:pPr>
        <w:spacing w:after="0" w:line="240" w:lineRule="auto"/>
        <w:jc w:val="center"/>
        <w:rPr>
          <w:rFonts w:ascii="Times New Roman" w:hAnsi="Times New Roman" w:cs="Times New Roman"/>
          <w:b/>
          <w:sz w:val="24"/>
          <w:szCs w:val="24"/>
        </w:rPr>
      </w:pPr>
      <w:r w:rsidRPr="007A2EA2">
        <w:rPr>
          <w:rFonts w:ascii="Times New Roman" w:hAnsi="Times New Roman" w:cs="Times New Roman"/>
          <w:b/>
          <w:sz w:val="24"/>
          <w:szCs w:val="24"/>
        </w:rPr>
        <w:t>ЧИТАТЕЛЬСКАЯ ГРАМОТНОСТЬ</w:t>
      </w:r>
    </w:p>
    <w:p w14:paraId="6287488F" w14:textId="77777777" w:rsidR="00880FF6" w:rsidRPr="007A2EA2" w:rsidRDefault="00880FF6" w:rsidP="00880FF6">
      <w:pPr>
        <w:spacing w:after="0" w:line="240" w:lineRule="auto"/>
        <w:jc w:val="both"/>
        <w:rPr>
          <w:rFonts w:ascii="Times New Roman" w:hAnsi="Times New Roman" w:cs="Times New Roman"/>
          <w:i/>
          <w:sz w:val="24"/>
          <w:szCs w:val="24"/>
        </w:rPr>
      </w:pPr>
      <w:r w:rsidRPr="007A2EA2">
        <w:rPr>
          <w:rFonts w:ascii="Times New Roman" w:hAnsi="Times New Roman" w:cs="Times New Roman"/>
          <w:i/>
          <w:sz w:val="24"/>
          <w:szCs w:val="24"/>
        </w:rPr>
        <w:t>Рассмотрите картину и прочитайте текст, посвящённый Павлу Михайловичу Третьякову. Выполните задания к нему.</w:t>
      </w:r>
    </w:p>
    <w:p w14:paraId="7AF78F68" w14:textId="77777777" w:rsidR="00880FF6" w:rsidRPr="007A2EA2" w:rsidRDefault="00880FF6" w:rsidP="00880FF6">
      <w:pPr>
        <w:spacing w:after="0" w:line="240" w:lineRule="auto"/>
        <w:jc w:val="both"/>
        <w:rPr>
          <w:rFonts w:ascii="Times New Roman" w:hAnsi="Times New Roman" w:cs="Times New Roman"/>
          <w:i/>
          <w:sz w:val="24"/>
          <w:szCs w:val="24"/>
        </w:rPr>
      </w:pPr>
      <w:r w:rsidRPr="007A2EA2">
        <w:rPr>
          <w:rFonts w:ascii="Times New Roman" w:hAnsi="Times New Roman" w:cs="Times New Roman"/>
          <w:noProof/>
          <w:sz w:val="24"/>
          <w:szCs w:val="24"/>
        </w:rPr>
        <w:drawing>
          <wp:inline distT="0" distB="0" distL="0" distR="0" wp14:anchorId="046B0DCF" wp14:editId="19FD6730">
            <wp:extent cx="2341498" cy="1962175"/>
            <wp:effectExtent l="0" t="0" r="1905" b="0"/>
            <wp:docPr id="5" name="Рисунок 5" descr="https://regnum.ru/uploads/pictures/news/2016/06/08/regnum_picture_1465395869395233_norm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regnum.ru/uploads/pictures/news/2016/06/08/regnum_picture_1465395869395233_normal.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47873" cy="1967517"/>
                    </a:xfrm>
                    <a:prstGeom prst="rect">
                      <a:avLst/>
                    </a:prstGeom>
                    <a:noFill/>
                    <a:ln>
                      <a:noFill/>
                    </a:ln>
                  </pic:spPr>
                </pic:pic>
              </a:graphicData>
            </a:graphic>
          </wp:inline>
        </w:drawing>
      </w:r>
    </w:p>
    <w:p w14:paraId="06457EF2" w14:textId="77777777" w:rsidR="00880FF6" w:rsidRPr="007A2EA2" w:rsidRDefault="00880FF6" w:rsidP="00880FF6">
      <w:pPr>
        <w:spacing w:after="0" w:line="240" w:lineRule="auto"/>
        <w:ind w:firstLine="567"/>
        <w:jc w:val="both"/>
        <w:rPr>
          <w:rFonts w:ascii="Times New Roman" w:hAnsi="Times New Roman" w:cs="Times New Roman"/>
          <w:sz w:val="24"/>
          <w:szCs w:val="24"/>
        </w:rPr>
      </w:pPr>
      <w:r w:rsidRPr="007A2EA2">
        <w:rPr>
          <w:rFonts w:ascii="Times New Roman" w:hAnsi="Times New Roman" w:cs="Times New Roman"/>
          <w:sz w:val="24"/>
          <w:szCs w:val="24"/>
        </w:rPr>
        <w:t>На фотографии изображён русский предприниматель, меценат, собиратель произведений русского изобразительного искусства Павел Михайлович Третьяков.</w:t>
      </w:r>
    </w:p>
    <w:p w14:paraId="3323CEA0" w14:textId="77777777" w:rsidR="00880FF6" w:rsidRPr="007A2EA2" w:rsidRDefault="00880FF6" w:rsidP="00880FF6">
      <w:pPr>
        <w:spacing w:after="0" w:line="240" w:lineRule="auto"/>
        <w:ind w:firstLine="567"/>
        <w:jc w:val="both"/>
        <w:rPr>
          <w:rFonts w:ascii="Times New Roman" w:hAnsi="Times New Roman" w:cs="Times New Roman"/>
          <w:sz w:val="24"/>
          <w:szCs w:val="24"/>
        </w:rPr>
      </w:pPr>
      <w:r w:rsidRPr="007A2EA2">
        <w:rPr>
          <w:rFonts w:ascii="Times New Roman" w:hAnsi="Times New Roman" w:cs="Times New Roman"/>
          <w:sz w:val="24"/>
          <w:szCs w:val="24"/>
        </w:rPr>
        <w:t>Ещё сто лет назад в России не было ни одного музея, доступного народу, кроме Эрмитажа, который принадлежал царствующим Романовым.</w:t>
      </w:r>
    </w:p>
    <w:p w14:paraId="7FBA9940" w14:textId="77777777" w:rsidR="00880FF6" w:rsidRPr="007A2EA2" w:rsidRDefault="00880FF6" w:rsidP="00880FF6">
      <w:pPr>
        <w:spacing w:after="0" w:line="240" w:lineRule="auto"/>
        <w:ind w:firstLine="567"/>
        <w:jc w:val="both"/>
        <w:rPr>
          <w:rFonts w:ascii="Times New Roman" w:hAnsi="Times New Roman" w:cs="Times New Roman"/>
          <w:sz w:val="24"/>
          <w:szCs w:val="24"/>
        </w:rPr>
      </w:pPr>
      <w:r w:rsidRPr="007A2EA2">
        <w:rPr>
          <w:rFonts w:ascii="Times New Roman" w:hAnsi="Times New Roman" w:cs="Times New Roman"/>
          <w:sz w:val="24"/>
          <w:szCs w:val="24"/>
        </w:rPr>
        <w:t>Однако несправедливо было бы утверждать, что в то время не было любителей искусства. Вельможные меценаты любили искусство. Произведения русских художников были заперты во дворцах и усадьбах, а значит, недоступны народу. Это обстоятельство способствовало появлению музеев.</w:t>
      </w:r>
    </w:p>
    <w:p w14:paraId="3496373E" w14:textId="77777777" w:rsidR="00880FF6" w:rsidRPr="007A2EA2" w:rsidRDefault="00880FF6" w:rsidP="00880FF6">
      <w:pPr>
        <w:spacing w:after="0" w:line="240" w:lineRule="auto"/>
        <w:ind w:firstLine="567"/>
        <w:jc w:val="both"/>
        <w:rPr>
          <w:rFonts w:ascii="Times New Roman" w:hAnsi="Times New Roman" w:cs="Times New Roman"/>
          <w:sz w:val="24"/>
          <w:szCs w:val="24"/>
        </w:rPr>
      </w:pPr>
      <w:r w:rsidRPr="007A2EA2">
        <w:rPr>
          <w:rFonts w:ascii="Times New Roman" w:hAnsi="Times New Roman" w:cs="Times New Roman"/>
          <w:sz w:val="24"/>
          <w:szCs w:val="24"/>
        </w:rPr>
        <w:t>Самым знаменитым меценатом, который бескорыстно и с преданной любовью двигал вперёд русскую живопись, был купец, предприниматель Павел Михайлович Третьяков. Он не сорил деньгами, не красовался, не выбирал себе любимчиков из художников. Третьяков был расчётлив и рассудителен. Гуманизм и просвещённость позволяли ему выбирать все самые лучшие картины, какие только тогда давала русская живопись. Обладая не самым крупным в Москве состоянием, Павел Михайлович пользовался в купеческой среде большим авторитетом и многократно выполнял </w:t>
      </w:r>
    </w:p>
    <w:p w14:paraId="01D21D45" w14:textId="77777777" w:rsidR="00880FF6" w:rsidRPr="007A2EA2" w:rsidRDefault="00880FF6" w:rsidP="00880FF6">
      <w:pPr>
        <w:spacing w:after="0" w:line="240" w:lineRule="auto"/>
        <w:jc w:val="both"/>
        <w:rPr>
          <w:rFonts w:ascii="Times New Roman" w:hAnsi="Times New Roman" w:cs="Times New Roman"/>
          <w:sz w:val="24"/>
          <w:szCs w:val="24"/>
        </w:rPr>
      </w:pPr>
      <w:r w:rsidRPr="007A2EA2">
        <w:rPr>
          <w:rFonts w:ascii="Times New Roman" w:hAnsi="Times New Roman" w:cs="Times New Roman"/>
          <w:sz w:val="24"/>
          <w:szCs w:val="24"/>
        </w:rPr>
        <w:t>общественные обязанности, занимал выборные должности. На его попечениилежала забота об Арнольдовском училище для глухонемых детей.</w:t>
      </w:r>
    </w:p>
    <w:p w14:paraId="74B98813" w14:textId="77777777" w:rsidR="00880FF6" w:rsidRPr="007A2EA2" w:rsidRDefault="00880FF6" w:rsidP="00880FF6">
      <w:pPr>
        <w:spacing w:after="0" w:line="240" w:lineRule="auto"/>
        <w:ind w:firstLine="567"/>
        <w:jc w:val="both"/>
        <w:rPr>
          <w:rFonts w:ascii="Times New Roman" w:hAnsi="Times New Roman" w:cs="Times New Roman"/>
          <w:sz w:val="24"/>
          <w:szCs w:val="24"/>
        </w:rPr>
      </w:pPr>
      <w:r w:rsidRPr="007A2EA2">
        <w:rPr>
          <w:rFonts w:ascii="Times New Roman" w:hAnsi="Times New Roman" w:cs="Times New Roman"/>
          <w:sz w:val="24"/>
          <w:szCs w:val="24"/>
        </w:rPr>
        <w:t>На первой же выставке передвижников Третьяков купил более десятка картин, среди которых были настоящие шедевры. Меценат был известен своим чутьём. Иногда он появлялся в какой-нибудь мастерской и покупал картину – будущий шедевр живописи – ещё до того, как она появлялась на выставке.</w:t>
      </w:r>
    </w:p>
    <w:p w14:paraId="0CA640F6" w14:textId="77777777" w:rsidR="00880FF6" w:rsidRPr="007A2EA2" w:rsidRDefault="00880FF6" w:rsidP="00880FF6">
      <w:pPr>
        <w:spacing w:after="0" w:line="240" w:lineRule="auto"/>
        <w:ind w:firstLine="567"/>
        <w:jc w:val="both"/>
        <w:rPr>
          <w:rFonts w:ascii="Times New Roman" w:hAnsi="Times New Roman" w:cs="Times New Roman"/>
          <w:sz w:val="24"/>
          <w:szCs w:val="24"/>
        </w:rPr>
      </w:pPr>
      <w:r w:rsidRPr="007A2EA2">
        <w:rPr>
          <w:rFonts w:ascii="Times New Roman" w:hAnsi="Times New Roman" w:cs="Times New Roman"/>
          <w:sz w:val="24"/>
          <w:szCs w:val="24"/>
        </w:rPr>
        <w:t xml:space="preserve">Программа создания национальной галереи была сформулирована Третьяковым в завещательном письме в 1860 году. Согласно этому документу, он завещал свой основной капитал на устройство «художественного музеума». В собрание П.М. Третьякова поступали в первую очередь произведения его современников. Свои приобретения он делал на выставках и </w:t>
      </w:r>
      <w:r w:rsidRPr="007A2EA2">
        <w:rPr>
          <w:rFonts w:ascii="Times New Roman" w:hAnsi="Times New Roman" w:cs="Times New Roman"/>
          <w:sz w:val="24"/>
          <w:szCs w:val="24"/>
        </w:rPr>
        <w:lastRenderedPageBreak/>
        <w:t>непосредственно в мастерских художников и этим создал новый тип коллекционера, давшего важную материальную поддержку современным художникам.</w:t>
      </w:r>
    </w:p>
    <w:p w14:paraId="6116D1BE" w14:textId="77777777" w:rsidR="00880FF6" w:rsidRPr="007A2EA2" w:rsidRDefault="00880FF6" w:rsidP="00880FF6">
      <w:pPr>
        <w:spacing w:after="0" w:line="240" w:lineRule="auto"/>
        <w:ind w:firstLine="567"/>
        <w:jc w:val="both"/>
        <w:rPr>
          <w:rFonts w:ascii="Times New Roman" w:hAnsi="Times New Roman" w:cs="Times New Roman"/>
          <w:sz w:val="24"/>
          <w:szCs w:val="24"/>
        </w:rPr>
      </w:pPr>
      <w:r w:rsidRPr="007A2EA2">
        <w:rPr>
          <w:rFonts w:ascii="Times New Roman" w:hAnsi="Times New Roman" w:cs="Times New Roman"/>
          <w:sz w:val="24"/>
          <w:szCs w:val="24"/>
        </w:rPr>
        <w:t>В августе 1892 года Павел Михайлович передал свою художественную галерею в дар Москве. В собрании к этому времени насчитывалось 1287 живописных и 518 графических произведений русской школы, 75 картин и 8 рисунков европейской школы, 15 скульптур и коллекция икон.</w:t>
      </w:r>
    </w:p>
    <w:p w14:paraId="43793E97" w14:textId="77777777" w:rsidR="00880FF6" w:rsidRPr="007A2EA2" w:rsidRDefault="00880FF6" w:rsidP="00880FF6">
      <w:pPr>
        <w:spacing w:after="0" w:line="240" w:lineRule="auto"/>
        <w:ind w:firstLine="567"/>
        <w:jc w:val="both"/>
        <w:rPr>
          <w:rFonts w:ascii="Times New Roman" w:hAnsi="Times New Roman" w:cs="Times New Roman"/>
          <w:sz w:val="24"/>
          <w:szCs w:val="24"/>
        </w:rPr>
      </w:pPr>
      <w:r w:rsidRPr="007A2EA2">
        <w:rPr>
          <w:rFonts w:ascii="Times New Roman" w:hAnsi="Times New Roman" w:cs="Times New Roman"/>
          <w:sz w:val="24"/>
          <w:szCs w:val="24"/>
        </w:rPr>
        <w:t>15 августа 1893 года состоялось официальное открытие музея под названием «Московская городская галерея Павла и Сергея Михайловичей Третьяковых».</w:t>
      </w:r>
    </w:p>
    <w:p w14:paraId="1D62F528" w14:textId="77777777" w:rsidR="00880FF6" w:rsidRPr="007A2EA2" w:rsidRDefault="00880FF6" w:rsidP="00880FF6">
      <w:pPr>
        <w:spacing w:after="0" w:line="240" w:lineRule="auto"/>
        <w:ind w:firstLine="567"/>
        <w:jc w:val="both"/>
        <w:rPr>
          <w:rFonts w:ascii="Times New Roman" w:hAnsi="Times New Roman" w:cs="Times New Roman"/>
          <w:sz w:val="24"/>
          <w:szCs w:val="24"/>
        </w:rPr>
      </w:pPr>
      <w:r w:rsidRPr="007A2EA2">
        <w:rPr>
          <w:rFonts w:ascii="Times New Roman" w:hAnsi="Times New Roman" w:cs="Times New Roman"/>
          <w:sz w:val="24"/>
          <w:szCs w:val="24"/>
        </w:rPr>
        <w:t>Галерея братьев Третьяковых стала местом паломничества тысяч людей со всех уголков России.</w:t>
      </w:r>
    </w:p>
    <w:p w14:paraId="7863D240" w14:textId="77777777" w:rsidR="00880FF6" w:rsidRPr="007A2EA2" w:rsidRDefault="00880FF6" w:rsidP="00880FF6">
      <w:pPr>
        <w:spacing w:after="0" w:line="240" w:lineRule="auto"/>
        <w:jc w:val="both"/>
        <w:rPr>
          <w:rFonts w:ascii="Times New Roman" w:hAnsi="Times New Roman" w:cs="Times New Roman"/>
          <w:i/>
          <w:sz w:val="24"/>
          <w:szCs w:val="24"/>
        </w:rPr>
      </w:pPr>
      <w:r w:rsidRPr="007A2EA2">
        <w:rPr>
          <w:rFonts w:ascii="Times New Roman" w:hAnsi="Times New Roman" w:cs="Times New Roman"/>
          <w:i/>
          <w:sz w:val="24"/>
          <w:szCs w:val="24"/>
        </w:rPr>
        <w:t>Выполните задания по прочитанному тексту.</w:t>
      </w:r>
    </w:p>
    <w:p w14:paraId="2885CF79" w14:textId="77777777" w:rsidR="00880FF6" w:rsidRPr="007A2EA2" w:rsidRDefault="00880FF6" w:rsidP="00880FF6">
      <w:pPr>
        <w:spacing w:after="0" w:line="240" w:lineRule="auto"/>
        <w:jc w:val="both"/>
        <w:rPr>
          <w:rFonts w:ascii="Times New Roman" w:hAnsi="Times New Roman" w:cs="Times New Roman"/>
          <w:i/>
          <w:sz w:val="24"/>
          <w:szCs w:val="24"/>
        </w:rPr>
      </w:pPr>
    </w:p>
    <w:p w14:paraId="30750FED" w14:textId="77777777" w:rsidR="00880FF6" w:rsidRPr="007A2EA2" w:rsidRDefault="00880FF6" w:rsidP="00B25504">
      <w:pPr>
        <w:pStyle w:val="a5"/>
        <w:numPr>
          <w:ilvl w:val="0"/>
          <w:numId w:val="6"/>
        </w:numPr>
        <w:spacing w:after="0"/>
        <w:jc w:val="both"/>
        <w:rPr>
          <w:bCs/>
        </w:rPr>
      </w:pPr>
      <w:r w:rsidRPr="007A2EA2">
        <w:rPr>
          <w:bCs/>
        </w:rPr>
        <w:t xml:space="preserve">Почему произведения искусства были недоступны большинству в </w:t>
      </w:r>
      <w:r w:rsidRPr="007A2EA2">
        <w:rPr>
          <w:bCs/>
          <w:lang w:val="en-US"/>
        </w:rPr>
        <w:t>XIX</w:t>
      </w:r>
      <w:r w:rsidRPr="007A2EA2">
        <w:rPr>
          <w:bCs/>
        </w:rPr>
        <w:t>? Выберите один из предложенных ответов и запишите свой ответ.</w:t>
      </w:r>
    </w:p>
    <w:p w14:paraId="15F0CF11" w14:textId="77777777" w:rsidR="00880FF6" w:rsidRPr="007A2EA2" w:rsidRDefault="00880FF6" w:rsidP="00880FF6">
      <w:pPr>
        <w:spacing w:after="0" w:line="240" w:lineRule="auto"/>
        <w:jc w:val="both"/>
        <w:rPr>
          <w:rFonts w:ascii="Times New Roman" w:hAnsi="Times New Roman" w:cs="Times New Roman"/>
          <w:bCs/>
          <w:sz w:val="24"/>
          <w:szCs w:val="24"/>
        </w:rPr>
      </w:pPr>
      <w:r w:rsidRPr="007A2EA2">
        <w:rPr>
          <w:rFonts w:ascii="Times New Roman" w:hAnsi="Times New Roman" w:cs="Times New Roman"/>
          <w:bCs/>
          <w:sz w:val="24"/>
          <w:szCs w:val="24"/>
        </w:rPr>
        <w:t xml:space="preserve">А. В эпоху </w:t>
      </w:r>
      <w:r w:rsidRPr="007A2EA2">
        <w:rPr>
          <w:rFonts w:ascii="Times New Roman" w:hAnsi="Times New Roman" w:cs="Times New Roman"/>
          <w:bCs/>
          <w:sz w:val="24"/>
          <w:szCs w:val="24"/>
          <w:lang w:val="en-US"/>
        </w:rPr>
        <w:t>XIX</w:t>
      </w:r>
      <w:r w:rsidRPr="007A2EA2">
        <w:rPr>
          <w:rFonts w:ascii="Times New Roman" w:hAnsi="Times New Roman" w:cs="Times New Roman"/>
          <w:bCs/>
          <w:sz w:val="24"/>
          <w:szCs w:val="24"/>
        </w:rPr>
        <w:t xml:space="preserve"> века еще не было музеев.</w:t>
      </w:r>
    </w:p>
    <w:p w14:paraId="52447C17" w14:textId="77777777" w:rsidR="00880FF6" w:rsidRPr="007A2EA2" w:rsidRDefault="00880FF6" w:rsidP="00880FF6">
      <w:pPr>
        <w:spacing w:after="0" w:line="240" w:lineRule="auto"/>
        <w:jc w:val="both"/>
        <w:rPr>
          <w:rFonts w:ascii="Times New Roman" w:hAnsi="Times New Roman" w:cs="Times New Roman"/>
          <w:bCs/>
          <w:sz w:val="24"/>
          <w:szCs w:val="24"/>
        </w:rPr>
      </w:pPr>
      <w:r w:rsidRPr="007A2EA2">
        <w:rPr>
          <w:rFonts w:ascii="Times New Roman" w:hAnsi="Times New Roman" w:cs="Times New Roman"/>
          <w:bCs/>
          <w:sz w:val="24"/>
          <w:szCs w:val="24"/>
        </w:rPr>
        <w:t>Б. Музеи были открыты только для дворянства, большинство произведений искусства находились в частных коллекциях.</w:t>
      </w:r>
    </w:p>
    <w:p w14:paraId="2859720C" w14:textId="77777777" w:rsidR="00880FF6" w:rsidRPr="007A2EA2" w:rsidRDefault="00880FF6" w:rsidP="00880FF6">
      <w:pPr>
        <w:spacing w:after="0" w:line="240" w:lineRule="auto"/>
        <w:jc w:val="both"/>
        <w:rPr>
          <w:rFonts w:ascii="Times New Roman" w:hAnsi="Times New Roman" w:cs="Times New Roman"/>
          <w:bCs/>
          <w:sz w:val="24"/>
          <w:szCs w:val="24"/>
        </w:rPr>
      </w:pPr>
      <w:r w:rsidRPr="007A2EA2">
        <w:rPr>
          <w:rFonts w:ascii="Times New Roman" w:hAnsi="Times New Roman" w:cs="Times New Roman"/>
          <w:bCs/>
          <w:sz w:val="24"/>
          <w:szCs w:val="24"/>
        </w:rPr>
        <w:t xml:space="preserve">В. В эпоху </w:t>
      </w:r>
      <w:r w:rsidRPr="007A2EA2">
        <w:rPr>
          <w:rFonts w:ascii="Times New Roman" w:hAnsi="Times New Roman" w:cs="Times New Roman"/>
          <w:bCs/>
          <w:sz w:val="24"/>
          <w:szCs w:val="24"/>
          <w:lang w:val="en-US"/>
        </w:rPr>
        <w:t>XIX</w:t>
      </w:r>
      <w:r w:rsidRPr="007A2EA2">
        <w:rPr>
          <w:rFonts w:ascii="Times New Roman" w:hAnsi="Times New Roman" w:cs="Times New Roman"/>
          <w:bCs/>
          <w:sz w:val="24"/>
          <w:szCs w:val="24"/>
        </w:rPr>
        <w:t xml:space="preserve"> века существовал только один музей – Эрмитаж.</w:t>
      </w:r>
    </w:p>
    <w:p w14:paraId="0A78FB39" w14:textId="77777777" w:rsidR="00880FF6" w:rsidRPr="007A2EA2" w:rsidRDefault="00880FF6" w:rsidP="00880FF6">
      <w:pPr>
        <w:spacing w:after="0" w:line="240" w:lineRule="auto"/>
        <w:jc w:val="both"/>
        <w:rPr>
          <w:rFonts w:ascii="Times New Roman" w:hAnsi="Times New Roman" w:cs="Times New Roman"/>
          <w:bCs/>
          <w:sz w:val="24"/>
          <w:szCs w:val="24"/>
        </w:rPr>
      </w:pPr>
      <w:r w:rsidRPr="007A2EA2">
        <w:rPr>
          <w:rFonts w:ascii="Times New Roman" w:hAnsi="Times New Roman" w:cs="Times New Roman"/>
          <w:bCs/>
          <w:sz w:val="24"/>
          <w:szCs w:val="24"/>
        </w:rPr>
        <w:t>__________________________________________________________________</w:t>
      </w:r>
    </w:p>
    <w:p w14:paraId="5E4A6A69" w14:textId="77777777" w:rsidR="00880FF6" w:rsidRPr="007A2EA2" w:rsidRDefault="00880FF6" w:rsidP="00B25504">
      <w:pPr>
        <w:pStyle w:val="a5"/>
        <w:numPr>
          <w:ilvl w:val="0"/>
          <w:numId w:val="6"/>
        </w:numPr>
        <w:spacing w:after="0"/>
        <w:jc w:val="both"/>
        <w:rPr>
          <w:bCs/>
        </w:rPr>
      </w:pPr>
      <w:r w:rsidRPr="007A2EA2">
        <w:rPr>
          <w:bCs/>
        </w:rPr>
        <w:t>К какому сословию принадлежал Павел Михайлович Третьяков? Запишите полный ответ.</w:t>
      </w:r>
    </w:p>
    <w:p w14:paraId="67E11A87" w14:textId="77777777" w:rsidR="00880FF6" w:rsidRPr="007A2EA2" w:rsidRDefault="00880FF6" w:rsidP="00880FF6">
      <w:pPr>
        <w:spacing w:after="0" w:line="240" w:lineRule="auto"/>
        <w:jc w:val="both"/>
        <w:rPr>
          <w:rFonts w:ascii="Times New Roman" w:hAnsi="Times New Roman" w:cs="Times New Roman"/>
          <w:bCs/>
          <w:sz w:val="24"/>
          <w:szCs w:val="24"/>
        </w:rPr>
      </w:pPr>
      <w:r w:rsidRPr="007A2EA2">
        <w:rPr>
          <w:rFonts w:ascii="Times New Roman" w:hAnsi="Times New Roman" w:cs="Times New Roman"/>
          <w:bCs/>
          <w:sz w:val="24"/>
          <w:szCs w:val="24"/>
        </w:rPr>
        <w:t>__________________________________________________________________</w:t>
      </w:r>
    </w:p>
    <w:p w14:paraId="41C3ABD2" w14:textId="77777777" w:rsidR="00880FF6" w:rsidRPr="007A2EA2" w:rsidRDefault="00880FF6" w:rsidP="00880FF6">
      <w:pPr>
        <w:spacing w:after="0" w:line="240" w:lineRule="auto"/>
        <w:jc w:val="both"/>
        <w:rPr>
          <w:rFonts w:ascii="Times New Roman" w:hAnsi="Times New Roman" w:cs="Times New Roman"/>
          <w:bCs/>
          <w:sz w:val="24"/>
          <w:szCs w:val="24"/>
        </w:rPr>
      </w:pPr>
      <w:r w:rsidRPr="007A2EA2">
        <w:rPr>
          <w:rFonts w:ascii="Times New Roman" w:hAnsi="Times New Roman" w:cs="Times New Roman"/>
          <w:bCs/>
          <w:sz w:val="24"/>
          <w:szCs w:val="24"/>
        </w:rPr>
        <w:t>__________________________________________________________________</w:t>
      </w:r>
    </w:p>
    <w:p w14:paraId="0AA37E05" w14:textId="77777777" w:rsidR="00880FF6" w:rsidRPr="007A2EA2" w:rsidRDefault="00880FF6" w:rsidP="00B25504">
      <w:pPr>
        <w:pStyle w:val="a5"/>
        <w:numPr>
          <w:ilvl w:val="0"/>
          <w:numId w:val="6"/>
        </w:numPr>
        <w:spacing w:after="0"/>
        <w:jc w:val="both"/>
        <w:rPr>
          <w:bCs/>
        </w:rPr>
      </w:pPr>
      <w:r w:rsidRPr="007A2EA2">
        <w:rPr>
          <w:bCs/>
        </w:rPr>
        <w:t>Как вы понимаете значение слова «меценат»? Запишите значение этого слова.</w:t>
      </w:r>
    </w:p>
    <w:p w14:paraId="3D263A6B" w14:textId="77777777" w:rsidR="00880FF6" w:rsidRPr="007A2EA2" w:rsidRDefault="00880FF6" w:rsidP="00880FF6">
      <w:pPr>
        <w:spacing w:after="0" w:line="240" w:lineRule="auto"/>
        <w:jc w:val="both"/>
        <w:rPr>
          <w:rFonts w:ascii="Times New Roman" w:hAnsi="Times New Roman" w:cs="Times New Roman"/>
          <w:bCs/>
          <w:sz w:val="24"/>
          <w:szCs w:val="24"/>
        </w:rPr>
      </w:pPr>
      <w:r w:rsidRPr="007A2EA2">
        <w:rPr>
          <w:rFonts w:ascii="Times New Roman" w:hAnsi="Times New Roman" w:cs="Times New Roman"/>
          <w:bCs/>
          <w:sz w:val="24"/>
          <w:szCs w:val="24"/>
        </w:rPr>
        <w:t>__________________________________________________________________</w:t>
      </w:r>
    </w:p>
    <w:p w14:paraId="7E9BE1F9" w14:textId="77777777" w:rsidR="00880FF6" w:rsidRPr="007A2EA2" w:rsidRDefault="00880FF6" w:rsidP="00880FF6">
      <w:pPr>
        <w:spacing w:after="0" w:line="240" w:lineRule="auto"/>
        <w:jc w:val="both"/>
        <w:rPr>
          <w:rFonts w:ascii="Times New Roman" w:hAnsi="Times New Roman" w:cs="Times New Roman"/>
          <w:bCs/>
          <w:sz w:val="24"/>
          <w:szCs w:val="24"/>
        </w:rPr>
      </w:pPr>
      <w:r w:rsidRPr="007A2EA2">
        <w:rPr>
          <w:rFonts w:ascii="Times New Roman" w:hAnsi="Times New Roman" w:cs="Times New Roman"/>
          <w:bCs/>
          <w:sz w:val="24"/>
          <w:szCs w:val="24"/>
        </w:rPr>
        <w:t>__________________________________________________________________</w:t>
      </w:r>
    </w:p>
    <w:p w14:paraId="3D391C1F" w14:textId="77777777" w:rsidR="00880FF6" w:rsidRPr="007A2EA2" w:rsidRDefault="00880FF6" w:rsidP="00B25504">
      <w:pPr>
        <w:pStyle w:val="a5"/>
        <w:numPr>
          <w:ilvl w:val="0"/>
          <w:numId w:val="6"/>
        </w:numPr>
        <w:spacing w:after="0"/>
        <w:jc w:val="both"/>
        <w:rPr>
          <w:bCs/>
        </w:rPr>
      </w:pPr>
      <w:r w:rsidRPr="007A2EA2">
        <w:rPr>
          <w:bCs/>
        </w:rPr>
        <w:t>Где приобретал П. М. Третьяков произведения искусства для своей коллекции? Запишите полный ответ.</w:t>
      </w:r>
    </w:p>
    <w:p w14:paraId="52F8A51B" w14:textId="77777777" w:rsidR="00880FF6" w:rsidRPr="007A2EA2" w:rsidRDefault="00880FF6" w:rsidP="00880FF6">
      <w:pPr>
        <w:spacing w:after="0" w:line="240" w:lineRule="auto"/>
        <w:jc w:val="both"/>
        <w:rPr>
          <w:rFonts w:ascii="Times New Roman" w:hAnsi="Times New Roman" w:cs="Times New Roman"/>
          <w:bCs/>
          <w:sz w:val="24"/>
          <w:szCs w:val="24"/>
        </w:rPr>
      </w:pPr>
      <w:r w:rsidRPr="007A2EA2">
        <w:rPr>
          <w:rFonts w:ascii="Times New Roman" w:hAnsi="Times New Roman" w:cs="Times New Roman"/>
          <w:bCs/>
          <w:sz w:val="24"/>
          <w:szCs w:val="24"/>
        </w:rPr>
        <w:t>____________________________________________________________________________________________________________________________________________________________________</w:t>
      </w:r>
    </w:p>
    <w:p w14:paraId="27E2E077" w14:textId="77777777" w:rsidR="00880FF6" w:rsidRPr="007A2EA2" w:rsidRDefault="00880FF6" w:rsidP="00880FF6">
      <w:pPr>
        <w:pStyle w:val="a5"/>
        <w:spacing w:after="0"/>
        <w:jc w:val="both"/>
        <w:rPr>
          <w:bCs/>
        </w:rPr>
      </w:pPr>
    </w:p>
    <w:p w14:paraId="45C9FF09" w14:textId="77777777" w:rsidR="00880FF6" w:rsidRPr="007A2EA2" w:rsidRDefault="00880FF6" w:rsidP="00B25504">
      <w:pPr>
        <w:pStyle w:val="a5"/>
        <w:numPr>
          <w:ilvl w:val="0"/>
          <w:numId w:val="6"/>
        </w:numPr>
        <w:spacing w:after="0"/>
        <w:jc w:val="both"/>
        <w:rPr>
          <w:bCs/>
        </w:rPr>
      </w:pPr>
      <w:r w:rsidRPr="007A2EA2">
        <w:rPr>
          <w:bCs/>
        </w:rPr>
        <w:t>Какую важную просветительскую общественно значимую задачу решила Московская городская галерея Павла и Сергея Третьяковых? Запишите полный ответ.</w:t>
      </w:r>
    </w:p>
    <w:p w14:paraId="7149D2E2" w14:textId="77777777" w:rsidR="00880FF6" w:rsidRPr="007A2EA2" w:rsidRDefault="00880FF6" w:rsidP="00880FF6">
      <w:pPr>
        <w:spacing w:after="0" w:line="240" w:lineRule="auto"/>
        <w:ind w:left="360"/>
        <w:jc w:val="both"/>
        <w:rPr>
          <w:rFonts w:ascii="Times New Roman" w:hAnsi="Times New Roman" w:cs="Times New Roman"/>
          <w:bCs/>
          <w:sz w:val="24"/>
          <w:szCs w:val="24"/>
        </w:rPr>
      </w:pPr>
      <w:r w:rsidRPr="007A2EA2">
        <w:rPr>
          <w:rFonts w:ascii="Times New Roman" w:hAnsi="Times New Roman" w:cs="Times New Roman"/>
          <w:bC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82C2768" w14:textId="77777777" w:rsidR="00880FF6" w:rsidRPr="007A2EA2" w:rsidRDefault="00880FF6" w:rsidP="00B25504">
      <w:pPr>
        <w:pStyle w:val="a5"/>
        <w:numPr>
          <w:ilvl w:val="0"/>
          <w:numId w:val="6"/>
        </w:numPr>
        <w:spacing w:after="0"/>
        <w:jc w:val="both"/>
        <w:rPr>
          <w:bCs/>
        </w:rPr>
      </w:pPr>
      <w:r w:rsidRPr="007A2EA2">
        <w:rPr>
          <w:bCs/>
        </w:rPr>
        <w:t>Каких русских меценатов вы ещё можете назвать. Запишите свой ответ. (Максимальная оценка за это задание – 5 баллов, поэтому пять имён будет достаточно).</w:t>
      </w:r>
    </w:p>
    <w:p w14:paraId="10F08BA3" w14:textId="77777777" w:rsidR="00880FF6" w:rsidRPr="007A2EA2" w:rsidRDefault="00880FF6" w:rsidP="00880FF6">
      <w:pPr>
        <w:spacing w:after="0" w:line="240" w:lineRule="auto"/>
        <w:ind w:left="360"/>
        <w:jc w:val="both"/>
        <w:rPr>
          <w:rFonts w:ascii="Times New Roman" w:hAnsi="Times New Roman" w:cs="Times New Roman"/>
          <w:bCs/>
          <w:sz w:val="24"/>
          <w:szCs w:val="24"/>
        </w:rPr>
      </w:pPr>
      <w:r w:rsidRPr="007A2EA2">
        <w:rPr>
          <w:rFonts w:ascii="Times New Roman" w:hAnsi="Times New Roman" w:cs="Times New Roman"/>
          <w:bCs/>
          <w:sz w:val="24"/>
          <w:szCs w:val="24"/>
        </w:rPr>
        <w:t>______________________________________________________________________________________________________________________________________________________________</w:t>
      </w:r>
      <w:r w:rsidRPr="007A2EA2">
        <w:rPr>
          <w:rFonts w:ascii="Times New Roman" w:hAnsi="Times New Roman" w:cs="Times New Roman"/>
          <w:bCs/>
          <w:sz w:val="24"/>
          <w:szCs w:val="24"/>
        </w:rPr>
        <w:lastRenderedPageBreak/>
        <w:t>Какие современные галерея искусств мы можете назвать. Запишите свой ответ. (Максимальная оценка за это задание – 5 баллов, поэтому пять названий будет достаточно).</w:t>
      </w:r>
    </w:p>
    <w:p w14:paraId="7729B14C" w14:textId="77777777" w:rsidR="00880FF6" w:rsidRPr="007A2EA2" w:rsidRDefault="00880FF6" w:rsidP="00880FF6">
      <w:pPr>
        <w:spacing w:after="0" w:line="240" w:lineRule="auto"/>
        <w:ind w:left="360"/>
        <w:jc w:val="both"/>
        <w:rPr>
          <w:rFonts w:ascii="Times New Roman" w:hAnsi="Times New Roman" w:cs="Times New Roman"/>
          <w:bCs/>
          <w:sz w:val="24"/>
          <w:szCs w:val="24"/>
        </w:rPr>
      </w:pPr>
      <w:r w:rsidRPr="007A2EA2">
        <w:rPr>
          <w:rFonts w:ascii="Times New Roman" w:hAnsi="Times New Roman" w:cs="Times New Roman"/>
          <w:bCs/>
          <w:sz w:val="24"/>
          <w:szCs w:val="24"/>
        </w:rPr>
        <w:t>______________________________________________________________________________________________________________________________________________________________</w:t>
      </w:r>
    </w:p>
    <w:p w14:paraId="15839C95" w14:textId="77777777" w:rsidR="00880FF6" w:rsidRPr="007A2EA2" w:rsidRDefault="00880FF6" w:rsidP="00880FF6">
      <w:pPr>
        <w:spacing w:after="0" w:line="240" w:lineRule="auto"/>
        <w:ind w:firstLine="708"/>
        <w:jc w:val="center"/>
        <w:rPr>
          <w:rFonts w:ascii="Times New Roman" w:hAnsi="Times New Roman" w:cs="Times New Roman"/>
          <w:b/>
          <w:sz w:val="24"/>
          <w:szCs w:val="24"/>
        </w:rPr>
      </w:pPr>
      <w:r w:rsidRPr="007A2EA2">
        <w:rPr>
          <w:rFonts w:ascii="Times New Roman" w:hAnsi="Times New Roman" w:cs="Times New Roman"/>
          <w:b/>
          <w:sz w:val="24"/>
          <w:szCs w:val="24"/>
        </w:rPr>
        <w:t>КРИТЕРИИ ОЦЕНИВАНИЯ</w:t>
      </w:r>
    </w:p>
    <w:p w14:paraId="751AD039" w14:textId="77777777" w:rsidR="00880FF6" w:rsidRPr="007A2EA2" w:rsidRDefault="00880FF6" w:rsidP="00880FF6">
      <w:pPr>
        <w:spacing w:after="0" w:line="240" w:lineRule="auto"/>
        <w:ind w:firstLine="708"/>
        <w:jc w:val="right"/>
        <w:rPr>
          <w:rFonts w:ascii="Times New Roman" w:hAnsi="Times New Roman" w:cs="Times New Roman"/>
          <w:sz w:val="24"/>
          <w:szCs w:val="24"/>
        </w:rPr>
      </w:pPr>
    </w:p>
    <w:tbl>
      <w:tblPr>
        <w:tblW w:w="0" w:type="auto"/>
        <w:tblLook w:val="04A0" w:firstRow="1" w:lastRow="0" w:firstColumn="1" w:lastColumn="0" w:noHBand="0" w:noVBand="1"/>
      </w:tblPr>
      <w:tblGrid>
        <w:gridCol w:w="982"/>
        <w:gridCol w:w="7553"/>
        <w:gridCol w:w="810"/>
      </w:tblGrid>
      <w:tr w:rsidR="00880FF6" w:rsidRPr="00B311D4" w14:paraId="2645AC33" w14:textId="77777777" w:rsidTr="003E32B8">
        <w:tc>
          <w:tcPr>
            <w:tcW w:w="982" w:type="dxa"/>
          </w:tcPr>
          <w:p w14:paraId="20B32195"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 вопроса</w:t>
            </w:r>
          </w:p>
        </w:tc>
        <w:tc>
          <w:tcPr>
            <w:tcW w:w="7553" w:type="dxa"/>
          </w:tcPr>
          <w:p w14:paraId="131C02CF"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 xml:space="preserve">Содержание ответа и рекомендации по оцениванию </w:t>
            </w:r>
          </w:p>
        </w:tc>
        <w:tc>
          <w:tcPr>
            <w:tcW w:w="810" w:type="dxa"/>
          </w:tcPr>
          <w:p w14:paraId="34A48316"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 xml:space="preserve">Балл </w:t>
            </w:r>
          </w:p>
        </w:tc>
      </w:tr>
      <w:tr w:rsidR="00880FF6" w:rsidRPr="00B311D4" w14:paraId="2BE267AD" w14:textId="77777777" w:rsidTr="003E32B8">
        <w:tc>
          <w:tcPr>
            <w:tcW w:w="982" w:type="dxa"/>
          </w:tcPr>
          <w:p w14:paraId="59EBE5C3"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1.</w:t>
            </w:r>
          </w:p>
        </w:tc>
        <w:tc>
          <w:tcPr>
            <w:tcW w:w="7553" w:type="dxa"/>
          </w:tcPr>
          <w:p w14:paraId="49DA3D62"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Дан правильный ответ на вопрос  - Б.</w:t>
            </w:r>
          </w:p>
        </w:tc>
        <w:tc>
          <w:tcPr>
            <w:tcW w:w="810" w:type="dxa"/>
          </w:tcPr>
          <w:p w14:paraId="5471C6BF"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1</w:t>
            </w:r>
          </w:p>
        </w:tc>
      </w:tr>
      <w:tr w:rsidR="00880FF6" w:rsidRPr="00B311D4" w14:paraId="27B7F744" w14:textId="77777777" w:rsidTr="003E32B8">
        <w:tc>
          <w:tcPr>
            <w:tcW w:w="982" w:type="dxa"/>
          </w:tcPr>
          <w:p w14:paraId="27B02CF8" w14:textId="77777777" w:rsidR="00880FF6" w:rsidRPr="00B311D4" w:rsidRDefault="00880FF6" w:rsidP="003E32B8">
            <w:pPr>
              <w:rPr>
                <w:rFonts w:ascii="Times New Roman" w:hAnsi="Times New Roman" w:cs="Times New Roman"/>
                <w:sz w:val="20"/>
                <w:szCs w:val="20"/>
              </w:rPr>
            </w:pPr>
          </w:p>
        </w:tc>
        <w:tc>
          <w:tcPr>
            <w:tcW w:w="7553" w:type="dxa"/>
          </w:tcPr>
          <w:p w14:paraId="2CB9E6C2"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Дан неправильный ответ на вопрос.</w:t>
            </w:r>
          </w:p>
        </w:tc>
        <w:tc>
          <w:tcPr>
            <w:tcW w:w="810" w:type="dxa"/>
          </w:tcPr>
          <w:p w14:paraId="72D670F2"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0</w:t>
            </w:r>
          </w:p>
        </w:tc>
      </w:tr>
      <w:tr w:rsidR="00880FF6" w:rsidRPr="00B311D4" w14:paraId="0D2A52E5" w14:textId="77777777" w:rsidTr="003E32B8">
        <w:tc>
          <w:tcPr>
            <w:tcW w:w="982" w:type="dxa"/>
          </w:tcPr>
          <w:p w14:paraId="5795AF36" w14:textId="77777777" w:rsidR="00880FF6" w:rsidRPr="00B311D4" w:rsidRDefault="00880FF6" w:rsidP="003E32B8">
            <w:pPr>
              <w:rPr>
                <w:rFonts w:ascii="Times New Roman" w:hAnsi="Times New Roman" w:cs="Times New Roman"/>
                <w:sz w:val="20"/>
                <w:szCs w:val="20"/>
              </w:rPr>
            </w:pPr>
          </w:p>
        </w:tc>
        <w:tc>
          <w:tcPr>
            <w:tcW w:w="7553" w:type="dxa"/>
          </w:tcPr>
          <w:p w14:paraId="246F9DB6" w14:textId="77777777" w:rsidR="00880FF6" w:rsidRPr="00B311D4" w:rsidRDefault="00880FF6" w:rsidP="003E32B8">
            <w:pPr>
              <w:rPr>
                <w:rFonts w:ascii="Times New Roman" w:hAnsi="Times New Roman" w:cs="Times New Roman"/>
                <w:sz w:val="20"/>
                <w:szCs w:val="20"/>
              </w:rPr>
            </w:pPr>
          </w:p>
        </w:tc>
        <w:tc>
          <w:tcPr>
            <w:tcW w:w="810" w:type="dxa"/>
          </w:tcPr>
          <w:p w14:paraId="69020297" w14:textId="77777777" w:rsidR="00880FF6" w:rsidRPr="00B311D4" w:rsidRDefault="00880FF6" w:rsidP="003E32B8">
            <w:pPr>
              <w:rPr>
                <w:rFonts w:ascii="Times New Roman" w:hAnsi="Times New Roman" w:cs="Times New Roman"/>
                <w:sz w:val="20"/>
                <w:szCs w:val="20"/>
              </w:rPr>
            </w:pPr>
          </w:p>
        </w:tc>
      </w:tr>
      <w:tr w:rsidR="00880FF6" w:rsidRPr="00B311D4" w14:paraId="696FFBB9" w14:textId="77777777" w:rsidTr="003E32B8">
        <w:tc>
          <w:tcPr>
            <w:tcW w:w="982" w:type="dxa"/>
          </w:tcPr>
          <w:p w14:paraId="2BBACE38"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2</w:t>
            </w:r>
          </w:p>
        </w:tc>
        <w:tc>
          <w:tcPr>
            <w:tcW w:w="7553" w:type="dxa"/>
          </w:tcPr>
          <w:p w14:paraId="38860892"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Дан правильный ответ на вопрос  (Купец, купеческое).</w:t>
            </w:r>
          </w:p>
        </w:tc>
        <w:tc>
          <w:tcPr>
            <w:tcW w:w="810" w:type="dxa"/>
          </w:tcPr>
          <w:p w14:paraId="090394CC" w14:textId="77777777" w:rsidR="00880FF6" w:rsidRPr="00B311D4" w:rsidRDefault="00880FF6" w:rsidP="003E32B8">
            <w:pPr>
              <w:rPr>
                <w:rFonts w:ascii="Times New Roman" w:hAnsi="Times New Roman" w:cs="Times New Roman"/>
                <w:sz w:val="20"/>
                <w:szCs w:val="20"/>
                <w:lang w:val="en-US"/>
              </w:rPr>
            </w:pPr>
            <w:r w:rsidRPr="00B311D4">
              <w:rPr>
                <w:rFonts w:ascii="Times New Roman" w:hAnsi="Times New Roman" w:cs="Times New Roman"/>
                <w:sz w:val="20"/>
                <w:szCs w:val="20"/>
                <w:lang w:val="en-US"/>
              </w:rPr>
              <w:t>1</w:t>
            </w:r>
          </w:p>
        </w:tc>
      </w:tr>
      <w:tr w:rsidR="00880FF6" w:rsidRPr="00B311D4" w14:paraId="0C2BD8E6" w14:textId="77777777" w:rsidTr="003E32B8">
        <w:tc>
          <w:tcPr>
            <w:tcW w:w="982" w:type="dxa"/>
          </w:tcPr>
          <w:p w14:paraId="0818C918" w14:textId="77777777" w:rsidR="00880FF6" w:rsidRPr="00B311D4" w:rsidRDefault="00880FF6" w:rsidP="003E32B8">
            <w:pPr>
              <w:rPr>
                <w:rFonts w:ascii="Times New Roman" w:hAnsi="Times New Roman" w:cs="Times New Roman"/>
                <w:sz w:val="20"/>
                <w:szCs w:val="20"/>
              </w:rPr>
            </w:pPr>
          </w:p>
        </w:tc>
        <w:tc>
          <w:tcPr>
            <w:tcW w:w="7553" w:type="dxa"/>
          </w:tcPr>
          <w:p w14:paraId="39E74BE0"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Дан неправильный ответ на вопрос.</w:t>
            </w:r>
          </w:p>
        </w:tc>
        <w:tc>
          <w:tcPr>
            <w:tcW w:w="810" w:type="dxa"/>
          </w:tcPr>
          <w:p w14:paraId="7956A604"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0</w:t>
            </w:r>
          </w:p>
        </w:tc>
      </w:tr>
      <w:tr w:rsidR="00880FF6" w:rsidRPr="00B311D4" w14:paraId="3033EB92" w14:textId="77777777" w:rsidTr="003E32B8">
        <w:tc>
          <w:tcPr>
            <w:tcW w:w="982" w:type="dxa"/>
          </w:tcPr>
          <w:p w14:paraId="092CA355" w14:textId="77777777" w:rsidR="00880FF6" w:rsidRPr="00B311D4" w:rsidRDefault="00880FF6" w:rsidP="003E32B8">
            <w:pPr>
              <w:rPr>
                <w:rFonts w:ascii="Times New Roman" w:hAnsi="Times New Roman" w:cs="Times New Roman"/>
                <w:sz w:val="20"/>
                <w:szCs w:val="20"/>
              </w:rPr>
            </w:pPr>
          </w:p>
        </w:tc>
        <w:tc>
          <w:tcPr>
            <w:tcW w:w="7553" w:type="dxa"/>
          </w:tcPr>
          <w:p w14:paraId="1082BB10" w14:textId="77777777" w:rsidR="00880FF6" w:rsidRPr="00B311D4" w:rsidRDefault="00880FF6" w:rsidP="003E32B8">
            <w:pPr>
              <w:rPr>
                <w:rFonts w:ascii="Times New Roman" w:hAnsi="Times New Roman" w:cs="Times New Roman"/>
                <w:sz w:val="20"/>
                <w:szCs w:val="20"/>
              </w:rPr>
            </w:pPr>
          </w:p>
        </w:tc>
        <w:tc>
          <w:tcPr>
            <w:tcW w:w="810" w:type="dxa"/>
          </w:tcPr>
          <w:p w14:paraId="024F1DB9" w14:textId="77777777" w:rsidR="00880FF6" w:rsidRPr="00B311D4" w:rsidRDefault="00880FF6" w:rsidP="003E32B8">
            <w:pPr>
              <w:rPr>
                <w:rFonts w:ascii="Times New Roman" w:hAnsi="Times New Roman" w:cs="Times New Roman"/>
                <w:sz w:val="20"/>
                <w:szCs w:val="20"/>
              </w:rPr>
            </w:pPr>
          </w:p>
        </w:tc>
      </w:tr>
      <w:tr w:rsidR="00880FF6" w:rsidRPr="00B311D4" w14:paraId="1798B531" w14:textId="77777777" w:rsidTr="003E32B8">
        <w:tc>
          <w:tcPr>
            <w:tcW w:w="982" w:type="dxa"/>
          </w:tcPr>
          <w:p w14:paraId="52E0FDB5"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3</w:t>
            </w:r>
          </w:p>
        </w:tc>
        <w:tc>
          <w:tcPr>
            <w:tcW w:w="7553" w:type="dxa"/>
          </w:tcPr>
          <w:p w14:paraId="1C71E60B"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Дан правильный ответ на вопрос  (</w:t>
            </w:r>
            <w:r w:rsidRPr="00B311D4">
              <w:rPr>
                <w:rFonts w:ascii="Times New Roman" w:hAnsi="Times New Roman" w:cs="Times New Roman"/>
                <w:color w:val="000000"/>
                <w:sz w:val="20"/>
                <w:szCs w:val="20"/>
              </w:rPr>
              <w:t>человек, бескорыстно вкладывающий свои деньги в развитие искусства, просвещения</w:t>
            </w:r>
            <w:r w:rsidRPr="00B311D4">
              <w:rPr>
                <w:rFonts w:ascii="Times New Roman" w:hAnsi="Times New Roman" w:cs="Times New Roman"/>
                <w:sz w:val="20"/>
                <w:szCs w:val="20"/>
              </w:rPr>
              <w:t>).</w:t>
            </w:r>
          </w:p>
        </w:tc>
        <w:tc>
          <w:tcPr>
            <w:tcW w:w="810" w:type="dxa"/>
          </w:tcPr>
          <w:p w14:paraId="5892ECF1"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1</w:t>
            </w:r>
          </w:p>
        </w:tc>
      </w:tr>
      <w:tr w:rsidR="00880FF6" w:rsidRPr="00B311D4" w14:paraId="71C03031" w14:textId="77777777" w:rsidTr="003E32B8">
        <w:tc>
          <w:tcPr>
            <w:tcW w:w="982" w:type="dxa"/>
          </w:tcPr>
          <w:p w14:paraId="586BD1E5" w14:textId="77777777" w:rsidR="00880FF6" w:rsidRPr="00B311D4" w:rsidRDefault="00880FF6" w:rsidP="003E32B8">
            <w:pPr>
              <w:rPr>
                <w:rFonts w:ascii="Times New Roman" w:hAnsi="Times New Roman" w:cs="Times New Roman"/>
                <w:sz w:val="20"/>
                <w:szCs w:val="20"/>
              </w:rPr>
            </w:pPr>
          </w:p>
        </w:tc>
        <w:tc>
          <w:tcPr>
            <w:tcW w:w="7553" w:type="dxa"/>
          </w:tcPr>
          <w:p w14:paraId="3B6027C4"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Дан неправильный ответ на вопрос.</w:t>
            </w:r>
          </w:p>
        </w:tc>
        <w:tc>
          <w:tcPr>
            <w:tcW w:w="810" w:type="dxa"/>
          </w:tcPr>
          <w:p w14:paraId="72E2616B"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0</w:t>
            </w:r>
          </w:p>
        </w:tc>
      </w:tr>
      <w:tr w:rsidR="00880FF6" w:rsidRPr="00B311D4" w14:paraId="507F1B80" w14:textId="77777777" w:rsidTr="003E32B8">
        <w:tc>
          <w:tcPr>
            <w:tcW w:w="982" w:type="dxa"/>
          </w:tcPr>
          <w:p w14:paraId="7505BE69" w14:textId="77777777" w:rsidR="00880FF6" w:rsidRPr="00B311D4" w:rsidRDefault="00880FF6" w:rsidP="003E32B8">
            <w:pPr>
              <w:rPr>
                <w:rFonts w:ascii="Times New Roman" w:hAnsi="Times New Roman" w:cs="Times New Roman"/>
                <w:sz w:val="20"/>
                <w:szCs w:val="20"/>
              </w:rPr>
            </w:pPr>
          </w:p>
        </w:tc>
        <w:tc>
          <w:tcPr>
            <w:tcW w:w="7553" w:type="dxa"/>
          </w:tcPr>
          <w:p w14:paraId="7866B0A9" w14:textId="77777777" w:rsidR="00880FF6" w:rsidRPr="00B311D4" w:rsidRDefault="00880FF6" w:rsidP="003E32B8">
            <w:pPr>
              <w:rPr>
                <w:rFonts w:ascii="Times New Roman" w:hAnsi="Times New Roman" w:cs="Times New Roman"/>
                <w:sz w:val="20"/>
                <w:szCs w:val="20"/>
              </w:rPr>
            </w:pPr>
          </w:p>
        </w:tc>
        <w:tc>
          <w:tcPr>
            <w:tcW w:w="810" w:type="dxa"/>
          </w:tcPr>
          <w:p w14:paraId="1694409A" w14:textId="77777777" w:rsidR="00880FF6" w:rsidRPr="00B311D4" w:rsidRDefault="00880FF6" w:rsidP="003E32B8">
            <w:pPr>
              <w:rPr>
                <w:rFonts w:ascii="Times New Roman" w:hAnsi="Times New Roman" w:cs="Times New Roman"/>
                <w:sz w:val="20"/>
                <w:szCs w:val="20"/>
              </w:rPr>
            </w:pPr>
          </w:p>
        </w:tc>
      </w:tr>
      <w:tr w:rsidR="00880FF6" w:rsidRPr="00B311D4" w14:paraId="27E748C3" w14:textId="77777777" w:rsidTr="003E32B8">
        <w:tc>
          <w:tcPr>
            <w:tcW w:w="982" w:type="dxa"/>
          </w:tcPr>
          <w:p w14:paraId="374EE93F"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4</w:t>
            </w:r>
          </w:p>
        </w:tc>
        <w:tc>
          <w:tcPr>
            <w:tcW w:w="7553" w:type="dxa"/>
          </w:tcPr>
          <w:p w14:paraId="6956F75E"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Дан правильный ответ на вопрос – указано две позиции (н</w:t>
            </w:r>
            <w:r w:rsidRPr="00B311D4">
              <w:rPr>
                <w:rFonts w:ascii="Times New Roman" w:hAnsi="Times New Roman" w:cs="Times New Roman"/>
                <w:color w:val="000000"/>
                <w:sz w:val="20"/>
                <w:szCs w:val="20"/>
              </w:rPr>
              <w:t>а выставках и в частных коллекциях</w:t>
            </w:r>
            <w:r w:rsidRPr="00B311D4">
              <w:rPr>
                <w:rFonts w:ascii="Times New Roman" w:hAnsi="Times New Roman" w:cs="Times New Roman"/>
                <w:sz w:val="20"/>
                <w:szCs w:val="20"/>
              </w:rPr>
              <w:t xml:space="preserve">). </w:t>
            </w:r>
          </w:p>
        </w:tc>
        <w:tc>
          <w:tcPr>
            <w:tcW w:w="810" w:type="dxa"/>
          </w:tcPr>
          <w:p w14:paraId="485CB70D"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2</w:t>
            </w:r>
          </w:p>
        </w:tc>
      </w:tr>
      <w:tr w:rsidR="00880FF6" w:rsidRPr="00B311D4" w14:paraId="66010109" w14:textId="77777777" w:rsidTr="003E32B8">
        <w:tc>
          <w:tcPr>
            <w:tcW w:w="982" w:type="dxa"/>
          </w:tcPr>
          <w:p w14:paraId="6EDF2EEA" w14:textId="77777777" w:rsidR="00880FF6" w:rsidRPr="00B311D4" w:rsidRDefault="00880FF6" w:rsidP="003E32B8">
            <w:pPr>
              <w:rPr>
                <w:rFonts w:ascii="Times New Roman" w:hAnsi="Times New Roman" w:cs="Times New Roman"/>
                <w:sz w:val="20"/>
                <w:szCs w:val="20"/>
              </w:rPr>
            </w:pPr>
          </w:p>
        </w:tc>
        <w:tc>
          <w:tcPr>
            <w:tcW w:w="7553" w:type="dxa"/>
          </w:tcPr>
          <w:p w14:paraId="0317AB31"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Дан правильный, но неполный  ответ на вопрос  – указана одна позиции (н</w:t>
            </w:r>
            <w:r w:rsidRPr="00B311D4">
              <w:rPr>
                <w:rFonts w:ascii="Times New Roman" w:hAnsi="Times New Roman" w:cs="Times New Roman"/>
                <w:color w:val="000000"/>
                <w:sz w:val="20"/>
                <w:szCs w:val="20"/>
              </w:rPr>
              <w:t>а выставках ИЛИ в частных коллекциях</w:t>
            </w:r>
            <w:r w:rsidRPr="00B311D4">
              <w:rPr>
                <w:rFonts w:ascii="Times New Roman" w:hAnsi="Times New Roman" w:cs="Times New Roman"/>
                <w:sz w:val="20"/>
                <w:szCs w:val="20"/>
              </w:rPr>
              <w:t>).</w:t>
            </w:r>
          </w:p>
        </w:tc>
        <w:tc>
          <w:tcPr>
            <w:tcW w:w="810" w:type="dxa"/>
          </w:tcPr>
          <w:p w14:paraId="3E0F24BB"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1</w:t>
            </w:r>
          </w:p>
        </w:tc>
      </w:tr>
      <w:tr w:rsidR="00880FF6" w:rsidRPr="00B311D4" w14:paraId="3EA913E8" w14:textId="77777777" w:rsidTr="003E32B8">
        <w:tc>
          <w:tcPr>
            <w:tcW w:w="982" w:type="dxa"/>
          </w:tcPr>
          <w:p w14:paraId="4F91A4B7" w14:textId="77777777" w:rsidR="00880FF6" w:rsidRPr="00B311D4" w:rsidRDefault="00880FF6" w:rsidP="003E32B8">
            <w:pPr>
              <w:rPr>
                <w:rFonts w:ascii="Times New Roman" w:hAnsi="Times New Roman" w:cs="Times New Roman"/>
                <w:sz w:val="20"/>
                <w:szCs w:val="20"/>
              </w:rPr>
            </w:pPr>
          </w:p>
        </w:tc>
        <w:tc>
          <w:tcPr>
            <w:tcW w:w="7553" w:type="dxa"/>
          </w:tcPr>
          <w:p w14:paraId="2168D048"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Нет ответа на поставленный вопрос.</w:t>
            </w:r>
          </w:p>
        </w:tc>
        <w:tc>
          <w:tcPr>
            <w:tcW w:w="810" w:type="dxa"/>
          </w:tcPr>
          <w:p w14:paraId="4D0B1ECA"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0</w:t>
            </w:r>
          </w:p>
        </w:tc>
      </w:tr>
      <w:tr w:rsidR="00880FF6" w:rsidRPr="00B311D4" w14:paraId="7833456C" w14:textId="77777777" w:rsidTr="003E32B8">
        <w:tc>
          <w:tcPr>
            <w:tcW w:w="982" w:type="dxa"/>
          </w:tcPr>
          <w:p w14:paraId="776D9407" w14:textId="77777777" w:rsidR="00880FF6" w:rsidRPr="00B311D4" w:rsidRDefault="00880FF6" w:rsidP="003E32B8">
            <w:pPr>
              <w:rPr>
                <w:rFonts w:ascii="Times New Roman" w:hAnsi="Times New Roman" w:cs="Times New Roman"/>
                <w:sz w:val="20"/>
                <w:szCs w:val="20"/>
              </w:rPr>
            </w:pPr>
          </w:p>
        </w:tc>
        <w:tc>
          <w:tcPr>
            <w:tcW w:w="7553" w:type="dxa"/>
          </w:tcPr>
          <w:p w14:paraId="41D4CE33" w14:textId="77777777" w:rsidR="00880FF6" w:rsidRPr="00B311D4" w:rsidRDefault="00880FF6" w:rsidP="003E32B8">
            <w:pPr>
              <w:rPr>
                <w:rFonts w:ascii="Times New Roman" w:hAnsi="Times New Roman" w:cs="Times New Roman"/>
                <w:sz w:val="20"/>
                <w:szCs w:val="20"/>
              </w:rPr>
            </w:pPr>
          </w:p>
        </w:tc>
        <w:tc>
          <w:tcPr>
            <w:tcW w:w="810" w:type="dxa"/>
          </w:tcPr>
          <w:p w14:paraId="1BF74588" w14:textId="77777777" w:rsidR="00880FF6" w:rsidRPr="00B311D4" w:rsidRDefault="00880FF6" w:rsidP="003E32B8">
            <w:pPr>
              <w:rPr>
                <w:rFonts w:ascii="Times New Roman" w:hAnsi="Times New Roman" w:cs="Times New Roman"/>
                <w:sz w:val="20"/>
                <w:szCs w:val="20"/>
              </w:rPr>
            </w:pPr>
          </w:p>
        </w:tc>
      </w:tr>
      <w:tr w:rsidR="00880FF6" w:rsidRPr="00B311D4" w14:paraId="085CC273" w14:textId="77777777" w:rsidTr="003E32B8">
        <w:tc>
          <w:tcPr>
            <w:tcW w:w="982" w:type="dxa"/>
          </w:tcPr>
          <w:p w14:paraId="61FB4A53"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5</w:t>
            </w:r>
          </w:p>
        </w:tc>
        <w:tc>
          <w:tcPr>
            <w:tcW w:w="7553" w:type="dxa"/>
          </w:tcPr>
          <w:p w14:paraId="005F495E" w14:textId="77777777" w:rsidR="00880FF6" w:rsidRPr="00B311D4" w:rsidRDefault="00880FF6" w:rsidP="003E32B8">
            <w:pPr>
              <w:tabs>
                <w:tab w:val="center" w:pos="5386"/>
                <w:tab w:val="left" w:pos="7170"/>
              </w:tabs>
              <w:jc w:val="both"/>
              <w:rPr>
                <w:rFonts w:ascii="Times New Roman" w:hAnsi="Times New Roman" w:cs="Times New Roman"/>
                <w:sz w:val="20"/>
                <w:szCs w:val="20"/>
              </w:rPr>
            </w:pPr>
            <w:r w:rsidRPr="00B311D4">
              <w:rPr>
                <w:rFonts w:ascii="Times New Roman" w:hAnsi="Times New Roman" w:cs="Times New Roman"/>
                <w:sz w:val="20"/>
                <w:szCs w:val="20"/>
              </w:rPr>
              <w:t xml:space="preserve">Дан правильный ответ на вопрос  </w:t>
            </w:r>
            <w:r w:rsidRPr="00B311D4">
              <w:rPr>
                <w:rFonts w:ascii="Times New Roman" w:hAnsi="Times New Roman" w:cs="Times New Roman"/>
                <w:color w:val="000000"/>
                <w:sz w:val="20"/>
                <w:szCs w:val="20"/>
              </w:rPr>
              <w:t>(это галерея сделала искусство доступным для всех, люди со всей России могли побывать в этом музее)</w:t>
            </w:r>
            <w:r w:rsidRPr="00B311D4">
              <w:rPr>
                <w:rFonts w:ascii="Times New Roman" w:hAnsi="Times New Roman" w:cs="Times New Roman"/>
                <w:sz w:val="20"/>
                <w:szCs w:val="20"/>
              </w:rPr>
              <w:t>.</w:t>
            </w:r>
          </w:p>
        </w:tc>
        <w:tc>
          <w:tcPr>
            <w:tcW w:w="810" w:type="dxa"/>
          </w:tcPr>
          <w:p w14:paraId="628E4E3F"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1</w:t>
            </w:r>
          </w:p>
        </w:tc>
      </w:tr>
      <w:tr w:rsidR="00880FF6" w:rsidRPr="00B311D4" w14:paraId="3CD51787" w14:textId="77777777" w:rsidTr="003E32B8">
        <w:tc>
          <w:tcPr>
            <w:tcW w:w="982" w:type="dxa"/>
          </w:tcPr>
          <w:p w14:paraId="699C656E" w14:textId="77777777" w:rsidR="00880FF6" w:rsidRPr="00B311D4" w:rsidRDefault="00880FF6" w:rsidP="003E32B8">
            <w:pPr>
              <w:rPr>
                <w:rFonts w:ascii="Times New Roman" w:hAnsi="Times New Roman" w:cs="Times New Roman"/>
                <w:sz w:val="20"/>
                <w:szCs w:val="20"/>
              </w:rPr>
            </w:pPr>
          </w:p>
        </w:tc>
        <w:tc>
          <w:tcPr>
            <w:tcW w:w="7553" w:type="dxa"/>
          </w:tcPr>
          <w:p w14:paraId="2FEC1AE2"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Дан неправильный ответ на вопрос.</w:t>
            </w:r>
          </w:p>
        </w:tc>
        <w:tc>
          <w:tcPr>
            <w:tcW w:w="810" w:type="dxa"/>
          </w:tcPr>
          <w:p w14:paraId="0FD0157D"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0</w:t>
            </w:r>
          </w:p>
        </w:tc>
      </w:tr>
      <w:tr w:rsidR="00880FF6" w:rsidRPr="00B311D4" w14:paraId="5DA06BA8" w14:textId="77777777" w:rsidTr="003E32B8">
        <w:tc>
          <w:tcPr>
            <w:tcW w:w="982" w:type="dxa"/>
          </w:tcPr>
          <w:p w14:paraId="55F47BF2" w14:textId="77777777" w:rsidR="00880FF6" w:rsidRPr="00B311D4" w:rsidRDefault="00880FF6" w:rsidP="003E32B8">
            <w:pPr>
              <w:rPr>
                <w:rFonts w:ascii="Times New Roman" w:hAnsi="Times New Roman" w:cs="Times New Roman"/>
                <w:sz w:val="20"/>
                <w:szCs w:val="20"/>
              </w:rPr>
            </w:pPr>
          </w:p>
        </w:tc>
        <w:tc>
          <w:tcPr>
            <w:tcW w:w="7553" w:type="dxa"/>
          </w:tcPr>
          <w:p w14:paraId="1F43CDF4" w14:textId="77777777" w:rsidR="00880FF6" w:rsidRPr="00B311D4" w:rsidRDefault="00880FF6" w:rsidP="003E32B8">
            <w:pPr>
              <w:rPr>
                <w:rFonts w:ascii="Times New Roman" w:hAnsi="Times New Roman" w:cs="Times New Roman"/>
                <w:sz w:val="20"/>
                <w:szCs w:val="20"/>
              </w:rPr>
            </w:pPr>
          </w:p>
        </w:tc>
        <w:tc>
          <w:tcPr>
            <w:tcW w:w="810" w:type="dxa"/>
          </w:tcPr>
          <w:p w14:paraId="0740D7B8" w14:textId="77777777" w:rsidR="00880FF6" w:rsidRPr="00B311D4" w:rsidRDefault="00880FF6" w:rsidP="003E32B8">
            <w:pPr>
              <w:rPr>
                <w:rFonts w:ascii="Times New Roman" w:hAnsi="Times New Roman" w:cs="Times New Roman"/>
                <w:sz w:val="20"/>
                <w:szCs w:val="20"/>
              </w:rPr>
            </w:pPr>
          </w:p>
        </w:tc>
      </w:tr>
      <w:tr w:rsidR="00880FF6" w:rsidRPr="00B311D4" w14:paraId="2D62B970" w14:textId="77777777" w:rsidTr="003E32B8">
        <w:tc>
          <w:tcPr>
            <w:tcW w:w="982" w:type="dxa"/>
          </w:tcPr>
          <w:p w14:paraId="6E4F069D"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6</w:t>
            </w:r>
          </w:p>
        </w:tc>
        <w:tc>
          <w:tcPr>
            <w:tcW w:w="7553" w:type="dxa"/>
          </w:tcPr>
          <w:p w14:paraId="68BD952A"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 xml:space="preserve">Дан правильный полный ответ на вопрос – указано пять верных позиций (например, Сергей Строганов, Гаврила Солодовников, Савва Мамонтов,  Алексей Бахрушин,  Мария Тенишева). </w:t>
            </w:r>
          </w:p>
        </w:tc>
        <w:tc>
          <w:tcPr>
            <w:tcW w:w="810" w:type="dxa"/>
          </w:tcPr>
          <w:p w14:paraId="4C106E42"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5</w:t>
            </w:r>
          </w:p>
        </w:tc>
      </w:tr>
      <w:tr w:rsidR="00880FF6" w:rsidRPr="00B311D4" w14:paraId="50014C00" w14:textId="77777777" w:rsidTr="003E32B8">
        <w:tc>
          <w:tcPr>
            <w:tcW w:w="982" w:type="dxa"/>
          </w:tcPr>
          <w:p w14:paraId="3F70C0E6" w14:textId="77777777" w:rsidR="00880FF6" w:rsidRPr="00B311D4" w:rsidRDefault="00880FF6" w:rsidP="003E32B8">
            <w:pPr>
              <w:rPr>
                <w:rFonts w:ascii="Times New Roman" w:hAnsi="Times New Roman" w:cs="Times New Roman"/>
                <w:sz w:val="20"/>
                <w:szCs w:val="20"/>
              </w:rPr>
            </w:pPr>
          </w:p>
        </w:tc>
        <w:tc>
          <w:tcPr>
            <w:tcW w:w="7553" w:type="dxa"/>
          </w:tcPr>
          <w:p w14:paraId="63A50EC5"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Дан неполный  ответ на вопрос  – указано четыре позиции.</w:t>
            </w:r>
          </w:p>
        </w:tc>
        <w:tc>
          <w:tcPr>
            <w:tcW w:w="810" w:type="dxa"/>
          </w:tcPr>
          <w:p w14:paraId="4E3485E4"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4</w:t>
            </w:r>
          </w:p>
        </w:tc>
      </w:tr>
      <w:tr w:rsidR="00880FF6" w:rsidRPr="00B311D4" w14:paraId="36B685B4" w14:textId="77777777" w:rsidTr="003E32B8">
        <w:tc>
          <w:tcPr>
            <w:tcW w:w="982" w:type="dxa"/>
          </w:tcPr>
          <w:p w14:paraId="5CCD8379" w14:textId="77777777" w:rsidR="00880FF6" w:rsidRPr="00B311D4" w:rsidRDefault="00880FF6" w:rsidP="003E32B8">
            <w:pPr>
              <w:rPr>
                <w:rFonts w:ascii="Times New Roman" w:hAnsi="Times New Roman" w:cs="Times New Roman"/>
                <w:sz w:val="20"/>
                <w:szCs w:val="20"/>
              </w:rPr>
            </w:pPr>
          </w:p>
        </w:tc>
        <w:tc>
          <w:tcPr>
            <w:tcW w:w="7553" w:type="dxa"/>
          </w:tcPr>
          <w:p w14:paraId="5339B33D"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 xml:space="preserve">Дан неполный  ответ на вопрос  - указано три позиции. </w:t>
            </w:r>
          </w:p>
        </w:tc>
        <w:tc>
          <w:tcPr>
            <w:tcW w:w="810" w:type="dxa"/>
          </w:tcPr>
          <w:p w14:paraId="679E15C8"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3</w:t>
            </w:r>
          </w:p>
        </w:tc>
      </w:tr>
      <w:tr w:rsidR="00880FF6" w:rsidRPr="00B311D4" w14:paraId="15CD210D" w14:textId="77777777" w:rsidTr="003E32B8">
        <w:tc>
          <w:tcPr>
            <w:tcW w:w="982" w:type="dxa"/>
          </w:tcPr>
          <w:p w14:paraId="13342163" w14:textId="77777777" w:rsidR="00880FF6" w:rsidRPr="00B311D4" w:rsidRDefault="00880FF6" w:rsidP="003E32B8">
            <w:pPr>
              <w:rPr>
                <w:rFonts w:ascii="Times New Roman" w:hAnsi="Times New Roman" w:cs="Times New Roman"/>
                <w:sz w:val="20"/>
                <w:szCs w:val="20"/>
              </w:rPr>
            </w:pPr>
          </w:p>
        </w:tc>
        <w:tc>
          <w:tcPr>
            <w:tcW w:w="7553" w:type="dxa"/>
          </w:tcPr>
          <w:p w14:paraId="51F18205"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Дан неполный  ответ на вопрос  - указано две позиции.</w:t>
            </w:r>
          </w:p>
        </w:tc>
        <w:tc>
          <w:tcPr>
            <w:tcW w:w="810" w:type="dxa"/>
          </w:tcPr>
          <w:p w14:paraId="3915D65B"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2</w:t>
            </w:r>
          </w:p>
        </w:tc>
      </w:tr>
      <w:tr w:rsidR="00880FF6" w:rsidRPr="00B311D4" w14:paraId="7091B02A" w14:textId="77777777" w:rsidTr="003E32B8">
        <w:tc>
          <w:tcPr>
            <w:tcW w:w="982" w:type="dxa"/>
          </w:tcPr>
          <w:p w14:paraId="7979A7D7" w14:textId="77777777" w:rsidR="00880FF6" w:rsidRPr="00B311D4" w:rsidRDefault="00880FF6" w:rsidP="003E32B8">
            <w:pPr>
              <w:rPr>
                <w:rFonts w:ascii="Times New Roman" w:hAnsi="Times New Roman" w:cs="Times New Roman"/>
                <w:sz w:val="20"/>
                <w:szCs w:val="20"/>
              </w:rPr>
            </w:pPr>
          </w:p>
        </w:tc>
        <w:tc>
          <w:tcPr>
            <w:tcW w:w="7553" w:type="dxa"/>
          </w:tcPr>
          <w:p w14:paraId="4B28E52E"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Дан неполный  ответ на вопрос  - указана одна позиция.</w:t>
            </w:r>
          </w:p>
        </w:tc>
        <w:tc>
          <w:tcPr>
            <w:tcW w:w="810" w:type="dxa"/>
          </w:tcPr>
          <w:p w14:paraId="7AECFC22"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1</w:t>
            </w:r>
          </w:p>
        </w:tc>
      </w:tr>
      <w:tr w:rsidR="00880FF6" w:rsidRPr="00B311D4" w14:paraId="4172391E" w14:textId="77777777" w:rsidTr="003E32B8">
        <w:tc>
          <w:tcPr>
            <w:tcW w:w="982" w:type="dxa"/>
          </w:tcPr>
          <w:p w14:paraId="2020395D" w14:textId="77777777" w:rsidR="00880FF6" w:rsidRPr="00B311D4" w:rsidRDefault="00880FF6" w:rsidP="003E32B8">
            <w:pPr>
              <w:rPr>
                <w:rFonts w:ascii="Times New Roman" w:hAnsi="Times New Roman" w:cs="Times New Roman"/>
                <w:sz w:val="20"/>
                <w:szCs w:val="20"/>
              </w:rPr>
            </w:pPr>
          </w:p>
        </w:tc>
        <w:tc>
          <w:tcPr>
            <w:tcW w:w="7553" w:type="dxa"/>
          </w:tcPr>
          <w:p w14:paraId="0F45733D"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Нет ответа на поставленный вопрос.</w:t>
            </w:r>
          </w:p>
        </w:tc>
        <w:tc>
          <w:tcPr>
            <w:tcW w:w="810" w:type="dxa"/>
          </w:tcPr>
          <w:p w14:paraId="7662A574"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0</w:t>
            </w:r>
          </w:p>
        </w:tc>
      </w:tr>
      <w:tr w:rsidR="00880FF6" w:rsidRPr="00B311D4" w14:paraId="58989E98" w14:textId="77777777" w:rsidTr="003E32B8">
        <w:tc>
          <w:tcPr>
            <w:tcW w:w="982" w:type="dxa"/>
          </w:tcPr>
          <w:p w14:paraId="560615FB" w14:textId="77777777" w:rsidR="00880FF6" w:rsidRPr="00B311D4" w:rsidRDefault="00880FF6" w:rsidP="003E32B8">
            <w:pPr>
              <w:rPr>
                <w:rFonts w:ascii="Times New Roman" w:hAnsi="Times New Roman" w:cs="Times New Roman"/>
                <w:sz w:val="20"/>
                <w:szCs w:val="20"/>
              </w:rPr>
            </w:pPr>
          </w:p>
        </w:tc>
        <w:tc>
          <w:tcPr>
            <w:tcW w:w="7553" w:type="dxa"/>
          </w:tcPr>
          <w:p w14:paraId="42860F1B" w14:textId="77777777" w:rsidR="00880FF6" w:rsidRPr="00B311D4" w:rsidRDefault="00880FF6" w:rsidP="003E32B8">
            <w:pPr>
              <w:rPr>
                <w:rFonts w:ascii="Times New Roman" w:hAnsi="Times New Roman" w:cs="Times New Roman"/>
                <w:sz w:val="20"/>
                <w:szCs w:val="20"/>
              </w:rPr>
            </w:pPr>
          </w:p>
        </w:tc>
        <w:tc>
          <w:tcPr>
            <w:tcW w:w="810" w:type="dxa"/>
          </w:tcPr>
          <w:p w14:paraId="2BFE5F3E" w14:textId="77777777" w:rsidR="00880FF6" w:rsidRPr="00B311D4" w:rsidRDefault="00880FF6" w:rsidP="003E32B8">
            <w:pPr>
              <w:rPr>
                <w:rFonts w:ascii="Times New Roman" w:hAnsi="Times New Roman" w:cs="Times New Roman"/>
                <w:sz w:val="20"/>
                <w:szCs w:val="20"/>
              </w:rPr>
            </w:pPr>
          </w:p>
        </w:tc>
      </w:tr>
      <w:tr w:rsidR="00880FF6" w:rsidRPr="00B311D4" w14:paraId="2AE8EE74" w14:textId="77777777" w:rsidTr="003E32B8">
        <w:tc>
          <w:tcPr>
            <w:tcW w:w="982" w:type="dxa"/>
          </w:tcPr>
          <w:p w14:paraId="72091B96"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7</w:t>
            </w:r>
          </w:p>
        </w:tc>
        <w:tc>
          <w:tcPr>
            <w:tcW w:w="7553" w:type="dxa"/>
          </w:tcPr>
          <w:p w14:paraId="627438AF"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 xml:space="preserve">Дан правильный полный ответ на вопрос – указано пять верных позиций (например, Государственный музе изобразительных искусств им. А.С. Пушкина, Государственный Эрмитаж, Государственный Русский музей, Музей Лувр, музей современного искусства - Эрарта). </w:t>
            </w:r>
          </w:p>
        </w:tc>
        <w:tc>
          <w:tcPr>
            <w:tcW w:w="810" w:type="dxa"/>
          </w:tcPr>
          <w:p w14:paraId="1FAF80B2"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5</w:t>
            </w:r>
          </w:p>
        </w:tc>
      </w:tr>
      <w:tr w:rsidR="00880FF6" w:rsidRPr="00B311D4" w14:paraId="43227791" w14:textId="77777777" w:rsidTr="003E32B8">
        <w:trPr>
          <w:trHeight w:val="473"/>
        </w:trPr>
        <w:tc>
          <w:tcPr>
            <w:tcW w:w="982" w:type="dxa"/>
          </w:tcPr>
          <w:p w14:paraId="45109E0C" w14:textId="77777777" w:rsidR="00880FF6" w:rsidRPr="00B311D4" w:rsidRDefault="00880FF6" w:rsidP="003E32B8">
            <w:pPr>
              <w:rPr>
                <w:rFonts w:ascii="Times New Roman" w:hAnsi="Times New Roman" w:cs="Times New Roman"/>
                <w:sz w:val="20"/>
                <w:szCs w:val="20"/>
              </w:rPr>
            </w:pPr>
          </w:p>
        </w:tc>
        <w:tc>
          <w:tcPr>
            <w:tcW w:w="7553" w:type="dxa"/>
          </w:tcPr>
          <w:p w14:paraId="298C1E42"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Дан неполный  ответ на вопрос  – указано четыре позиции.</w:t>
            </w:r>
          </w:p>
        </w:tc>
        <w:tc>
          <w:tcPr>
            <w:tcW w:w="810" w:type="dxa"/>
          </w:tcPr>
          <w:p w14:paraId="7F719307"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4</w:t>
            </w:r>
          </w:p>
        </w:tc>
      </w:tr>
      <w:tr w:rsidR="00880FF6" w:rsidRPr="00B311D4" w14:paraId="640A2EDB" w14:textId="77777777" w:rsidTr="003E32B8">
        <w:trPr>
          <w:trHeight w:val="473"/>
        </w:trPr>
        <w:tc>
          <w:tcPr>
            <w:tcW w:w="982" w:type="dxa"/>
          </w:tcPr>
          <w:p w14:paraId="1C51D19E" w14:textId="77777777" w:rsidR="00880FF6" w:rsidRPr="00B311D4" w:rsidRDefault="00880FF6" w:rsidP="003E32B8">
            <w:pPr>
              <w:rPr>
                <w:rFonts w:ascii="Times New Roman" w:hAnsi="Times New Roman" w:cs="Times New Roman"/>
                <w:sz w:val="20"/>
                <w:szCs w:val="20"/>
              </w:rPr>
            </w:pPr>
          </w:p>
        </w:tc>
        <w:tc>
          <w:tcPr>
            <w:tcW w:w="7553" w:type="dxa"/>
          </w:tcPr>
          <w:p w14:paraId="09E34902"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Дан неполный  ответ на вопрос  – указано три позиции.</w:t>
            </w:r>
          </w:p>
        </w:tc>
        <w:tc>
          <w:tcPr>
            <w:tcW w:w="810" w:type="dxa"/>
          </w:tcPr>
          <w:p w14:paraId="6F748473"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3</w:t>
            </w:r>
          </w:p>
        </w:tc>
      </w:tr>
      <w:tr w:rsidR="00880FF6" w:rsidRPr="00B311D4" w14:paraId="076C98D3" w14:textId="77777777" w:rsidTr="003E32B8">
        <w:trPr>
          <w:trHeight w:val="473"/>
        </w:trPr>
        <w:tc>
          <w:tcPr>
            <w:tcW w:w="982" w:type="dxa"/>
          </w:tcPr>
          <w:p w14:paraId="75B463CB" w14:textId="77777777" w:rsidR="00880FF6" w:rsidRPr="00B311D4" w:rsidRDefault="00880FF6" w:rsidP="003E32B8">
            <w:pPr>
              <w:rPr>
                <w:rFonts w:ascii="Times New Roman" w:hAnsi="Times New Roman" w:cs="Times New Roman"/>
                <w:sz w:val="20"/>
                <w:szCs w:val="20"/>
              </w:rPr>
            </w:pPr>
          </w:p>
        </w:tc>
        <w:tc>
          <w:tcPr>
            <w:tcW w:w="7553" w:type="dxa"/>
          </w:tcPr>
          <w:p w14:paraId="24655397"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Дан неполный  ответ на вопрос  – указано две позиции.</w:t>
            </w:r>
          </w:p>
        </w:tc>
        <w:tc>
          <w:tcPr>
            <w:tcW w:w="810" w:type="dxa"/>
          </w:tcPr>
          <w:p w14:paraId="5E44909C"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2</w:t>
            </w:r>
          </w:p>
        </w:tc>
      </w:tr>
      <w:tr w:rsidR="00880FF6" w:rsidRPr="00B311D4" w14:paraId="278CC834" w14:textId="77777777" w:rsidTr="003E32B8">
        <w:trPr>
          <w:trHeight w:val="473"/>
        </w:trPr>
        <w:tc>
          <w:tcPr>
            <w:tcW w:w="982" w:type="dxa"/>
          </w:tcPr>
          <w:p w14:paraId="6C2F9C8F" w14:textId="77777777" w:rsidR="00880FF6" w:rsidRPr="00B311D4" w:rsidRDefault="00880FF6" w:rsidP="003E32B8">
            <w:pPr>
              <w:rPr>
                <w:rFonts w:ascii="Times New Roman" w:hAnsi="Times New Roman" w:cs="Times New Roman"/>
                <w:sz w:val="20"/>
                <w:szCs w:val="20"/>
              </w:rPr>
            </w:pPr>
          </w:p>
        </w:tc>
        <w:tc>
          <w:tcPr>
            <w:tcW w:w="7553" w:type="dxa"/>
          </w:tcPr>
          <w:p w14:paraId="799605D8"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Дан неполный  ответ на вопрос  - указана одна позиция.</w:t>
            </w:r>
          </w:p>
        </w:tc>
        <w:tc>
          <w:tcPr>
            <w:tcW w:w="810" w:type="dxa"/>
          </w:tcPr>
          <w:p w14:paraId="0B6B1EE4"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1</w:t>
            </w:r>
          </w:p>
        </w:tc>
      </w:tr>
      <w:tr w:rsidR="00880FF6" w:rsidRPr="00B311D4" w14:paraId="66A7B390" w14:textId="77777777" w:rsidTr="003E32B8">
        <w:tc>
          <w:tcPr>
            <w:tcW w:w="982" w:type="dxa"/>
          </w:tcPr>
          <w:p w14:paraId="5EE92F48" w14:textId="77777777" w:rsidR="00880FF6" w:rsidRPr="00B311D4" w:rsidRDefault="00880FF6" w:rsidP="003E32B8">
            <w:pPr>
              <w:rPr>
                <w:rFonts w:ascii="Times New Roman" w:hAnsi="Times New Roman" w:cs="Times New Roman"/>
                <w:sz w:val="20"/>
                <w:szCs w:val="20"/>
              </w:rPr>
            </w:pPr>
          </w:p>
        </w:tc>
        <w:tc>
          <w:tcPr>
            <w:tcW w:w="7553" w:type="dxa"/>
          </w:tcPr>
          <w:p w14:paraId="32C7C66E"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Нет ответа на поставленный вопрос.</w:t>
            </w:r>
          </w:p>
        </w:tc>
        <w:tc>
          <w:tcPr>
            <w:tcW w:w="810" w:type="dxa"/>
          </w:tcPr>
          <w:p w14:paraId="35144BAB" w14:textId="77777777" w:rsidR="00880FF6" w:rsidRPr="00B311D4" w:rsidRDefault="00880FF6" w:rsidP="003E32B8">
            <w:pPr>
              <w:rPr>
                <w:rFonts w:ascii="Times New Roman" w:hAnsi="Times New Roman" w:cs="Times New Roman"/>
                <w:sz w:val="20"/>
                <w:szCs w:val="20"/>
              </w:rPr>
            </w:pPr>
            <w:r w:rsidRPr="00B311D4">
              <w:rPr>
                <w:rFonts w:ascii="Times New Roman" w:hAnsi="Times New Roman" w:cs="Times New Roman"/>
                <w:sz w:val="20"/>
                <w:szCs w:val="20"/>
              </w:rPr>
              <w:t>0</w:t>
            </w:r>
          </w:p>
        </w:tc>
      </w:tr>
      <w:tr w:rsidR="00880FF6" w:rsidRPr="00B311D4" w14:paraId="3730B6F8" w14:textId="77777777" w:rsidTr="003E32B8">
        <w:tc>
          <w:tcPr>
            <w:tcW w:w="982" w:type="dxa"/>
          </w:tcPr>
          <w:p w14:paraId="4AA0905A" w14:textId="77777777" w:rsidR="00880FF6" w:rsidRPr="00B311D4" w:rsidRDefault="00880FF6" w:rsidP="003E32B8">
            <w:pPr>
              <w:rPr>
                <w:rFonts w:ascii="Times New Roman" w:hAnsi="Times New Roman" w:cs="Times New Roman"/>
                <w:sz w:val="20"/>
                <w:szCs w:val="20"/>
              </w:rPr>
            </w:pPr>
          </w:p>
        </w:tc>
        <w:tc>
          <w:tcPr>
            <w:tcW w:w="7553" w:type="dxa"/>
          </w:tcPr>
          <w:p w14:paraId="0CCE9BE6" w14:textId="77777777" w:rsidR="00880FF6" w:rsidRPr="00B311D4" w:rsidRDefault="00880FF6" w:rsidP="003E32B8">
            <w:pPr>
              <w:rPr>
                <w:rFonts w:ascii="Times New Roman" w:hAnsi="Times New Roman" w:cs="Times New Roman"/>
                <w:sz w:val="20"/>
                <w:szCs w:val="20"/>
              </w:rPr>
            </w:pPr>
          </w:p>
        </w:tc>
        <w:tc>
          <w:tcPr>
            <w:tcW w:w="810" w:type="dxa"/>
          </w:tcPr>
          <w:p w14:paraId="6D3F79CE" w14:textId="77777777" w:rsidR="00880FF6" w:rsidRPr="00B311D4" w:rsidRDefault="00880FF6" w:rsidP="003E32B8">
            <w:pPr>
              <w:rPr>
                <w:rFonts w:ascii="Times New Roman" w:hAnsi="Times New Roman" w:cs="Times New Roman"/>
                <w:sz w:val="20"/>
                <w:szCs w:val="20"/>
              </w:rPr>
            </w:pPr>
          </w:p>
        </w:tc>
      </w:tr>
      <w:tr w:rsidR="00880FF6" w:rsidRPr="00B311D4" w14:paraId="424755F8" w14:textId="77777777" w:rsidTr="003E32B8">
        <w:tc>
          <w:tcPr>
            <w:tcW w:w="982" w:type="dxa"/>
          </w:tcPr>
          <w:p w14:paraId="62E8078E" w14:textId="77777777" w:rsidR="00880FF6" w:rsidRPr="00B311D4" w:rsidRDefault="00880FF6" w:rsidP="003E32B8">
            <w:pPr>
              <w:rPr>
                <w:rFonts w:ascii="Times New Roman" w:hAnsi="Times New Roman" w:cs="Times New Roman"/>
                <w:sz w:val="20"/>
                <w:szCs w:val="20"/>
              </w:rPr>
            </w:pPr>
          </w:p>
        </w:tc>
        <w:tc>
          <w:tcPr>
            <w:tcW w:w="7553" w:type="dxa"/>
          </w:tcPr>
          <w:p w14:paraId="7A76CD04" w14:textId="77777777" w:rsidR="00880FF6" w:rsidRPr="00B311D4" w:rsidRDefault="00880FF6" w:rsidP="003E32B8">
            <w:pPr>
              <w:rPr>
                <w:rFonts w:ascii="Times New Roman" w:hAnsi="Times New Roman" w:cs="Times New Roman"/>
                <w:b/>
                <w:sz w:val="20"/>
                <w:szCs w:val="20"/>
              </w:rPr>
            </w:pPr>
            <w:r w:rsidRPr="00B311D4">
              <w:rPr>
                <w:rFonts w:ascii="Times New Roman" w:hAnsi="Times New Roman" w:cs="Times New Roman"/>
                <w:b/>
                <w:sz w:val="20"/>
                <w:szCs w:val="20"/>
              </w:rPr>
              <w:t>Максимальное количество баллов</w:t>
            </w:r>
          </w:p>
        </w:tc>
        <w:tc>
          <w:tcPr>
            <w:tcW w:w="810" w:type="dxa"/>
          </w:tcPr>
          <w:p w14:paraId="3AA40B03" w14:textId="77777777" w:rsidR="00880FF6" w:rsidRPr="00B311D4" w:rsidRDefault="00880FF6" w:rsidP="003E32B8">
            <w:pPr>
              <w:rPr>
                <w:rFonts w:ascii="Times New Roman" w:hAnsi="Times New Roman" w:cs="Times New Roman"/>
                <w:b/>
                <w:sz w:val="20"/>
                <w:szCs w:val="20"/>
              </w:rPr>
            </w:pPr>
            <w:r w:rsidRPr="00B311D4">
              <w:rPr>
                <w:rFonts w:ascii="Times New Roman" w:hAnsi="Times New Roman" w:cs="Times New Roman"/>
                <w:b/>
                <w:sz w:val="20"/>
                <w:szCs w:val="20"/>
              </w:rPr>
              <w:t xml:space="preserve">16. </w:t>
            </w:r>
          </w:p>
        </w:tc>
      </w:tr>
    </w:tbl>
    <w:p w14:paraId="45B9E9CE" w14:textId="77777777" w:rsidR="00880FF6" w:rsidRPr="00B311D4" w:rsidRDefault="00880FF6" w:rsidP="00880FF6">
      <w:pPr>
        <w:spacing w:after="0" w:line="240" w:lineRule="auto"/>
        <w:jc w:val="center"/>
        <w:rPr>
          <w:rFonts w:ascii="Times New Roman" w:hAnsi="Times New Roman" w:cs="Times New Roman"/>
          <w:b/>
          <w:sz w:val="20"/>
          <w:szCs w:val="20"/>
        </w:rPr>
      </w:pPr>
    </w:p>
    <w:p w14:paraId="084B4E18" w14:textId="23D90A01" w:rsidR="00723CA7" w:rsidRDefault="00723CA7">
      <w:pPr>
        <w:rPr>
          <w:rFonts w:ascii="Times New Roman" w:hAnsi="Times New Roman" w:cs="Times New Roman"/>
          <w:sz w:val="24"/>
          <w:szCs w:val="24"/>
        </w:rPr>
      </w:pPr>
      <w:r>
        <w:rPr>
          <w:rFonts w:ascii="Times New Roman" w:hAnsi="Times New Roman" w:cs="Times New Roman"/>
          <w:sz w:val="24"/>
          <w:szCs w:val="24"/>
        </w:rPr>
        <w:br w:type="page"/>
      </w:r>
    </w:p>
    <w:p w14:paraId="6B19989B" w14:textId="1AEC286E" w:rsidR="000A442F" w:rsidRDefault="000A442F" w:rsidP="000A442F">
      <w:pPr>
        <w:spacing w:after="0" w:line="240" w:lineRule="auto"/>
        <w:contextualSpacing/>
        <w:jc w:val="right"/>
        <w:rPr>
          <w:rFonts w:ascii="Times New Roman" w:hAnsi="Times New Roman" w:cs="Times New Roman"/>
          <w:b/>
          <w:sz w:val="24"/>
          <w:szCs w:val="24"/>
          <w:lang w:eastAsia="en-GB"/>
        </w:rPr>
      </w:pPr>
      <w:r w:rsidRPr="000A442F">
        <w:rPr>
          <w:rFonts w:ascii="Times New Roman" w:hAnsi="Times New Roman" w:cs="Times New Roman"/>
          <w:b/>
          <w:sz w:val="24"/>
          <w:szCs w:val="24"/>
          <w:highlight w:val="red"/>
          <w:lang w:eastAsia="en-GB"/>
        </w:rPr>
        <w:lastRenderedPageBreak/>
        <w:t>Иванов</w:t>
      </w:r>
      <w:r w:rsidR="009A3C6F">
        <w:rPr>
          <w:rFonts w:ascii="Times New Roman" w:hAnsi="Times New Roman" w:cs="Times New Roman"/>
          <w:b/>
          <w:sz w:val="24"/>
          <w:szCs w:val="24"/>
          <w:highlight w:val="red"/>
          <w:lang w:eastAsia="en-GB"/>
        </w:rPr>
        <w:t xml:space="preserve"> Олег Владимирович</w:t>
      </w:r>
      <w:r w:rsidRPr="000A442F">
        <w:rPr>
          <w:rFonts w:ascii="Times New Roman" w:hAnsi="Times New Roman" w:cs="Times New Roman"/>
          <w:b/>
          <w:sz w:val="24"/>
          <w:szCs w:val="24"/>
          <w:highlight w:val="red"/>
          <w:lang w:eastAsia="en-GB"/>
        </w:rPr>
        <w:t>,</w:t>
      </w:r>
      <w:r>
        <w:rPr>
          <w:rFonts w:ascii="Times New Roman" w:hAnsi="Times New Roman" w:cs="Times New Roman"/>
          <w:b/>
          <w:sz w:val="24"/>
          <w:szCs w:val="24"/>
          <w:lang w:eastAsia="en-GB"/>
        </w:rPr>
        <w:t xml:space="preserve"> </w:t>
      </w:r>
    </w:p>
    <w:p w14:paraId="1AD5A4F1" w14:textId="77777777" w:rsidR="000A442F" w:rsidRDefault="000A442F" w:rsidP="00723CA7">
      <w:pPr>
        <w:spacing w:after="0" w:line="240" w:lineRule="auto"/>
        <w:contextualSpacing/>
        <w:jc w:val="center"/>
        <w:rPr>
          <w:rFonts w:ascii="Times New Roman" w:hAnsi="Times New Roman" w:cs="Times New Roman"/>
          <w:b/>
          <w:sz w:val="24"/>
          <w:szCs w:val="24"/>
          <w:lang w:eastAsia="en-GB"/>
        </w:rPr>
      </w:pPr>
    </w:p>
    <w:p w14:paraId="198F0913" w14:textId="01CFC56D" w:rsidR="00723CA7" w:rsidRPr="00723CA7" w:rsidRDefault="00723CA7" w:rsidP="00723CA7">
      <w:pPr>
        <w:spacing w:after="0" w:line="240" w:lineRule="auto"/>
        <w:contextualSpacing/>
        <w:jc w:val="center"/>
        <w:rPr>
          <w:rFonts w:ascii="Times New Roman" w:hAnsi="Times New Roman" w:cs="Times New Roman"/>
          <w:b/>
          <w:sz w:val="24"/>
          <w:szCs w:val="24"/>
          <w:lang w:eastAsia="en-GB"/>
        </w:rPr>
      </w:pPr>
      <w:r w:rsidRPr="00723CA7">
        <w:rPr>
          <w:rFonts w:ascii="Times New Roman" w:hAnsi="Times New Roman" w:cs="Times New Roman"/>
          <w:b/>
          <w:sz w:val="24"/>
          <w:szCs w:val="24"/>
          <w:lang w:eastAsia="en-GB"/>
        </w:rPr>
        <w:t>Развитие читательской грамотности на уроках истории</w:t>
      </w:r>
    </w:p>
    <w:p w14:paraId="1F5BCEAF" w14:textId="77777777" w:rsidR="00723CA7" w:rsidRPr="00723CA7" w:rsidRDefault="00723CA7" w:rsidP="00723CA7">
      <w:pPr>
        <w:spacing w:after="0" w:line="240" w:lineRule="auto"/>
        <w:contextualSpacing/>
        <w:jc w:val="center"/>
        <w:rPr>
          <w:rFonts w:ascii="Times New Roman" w:hAnsi="Times New Roman" w:cs="Times New Roman"/>
          <w:b/>
          <w:sz w:val="24"/>
          <w:szCs w:val="24"/>
          <w:lang w:eastAsia="en-GB"/>
        </w:rPr>
      </w:pPr>
    </w:p>
    <w:p w14:paraId="2014CC91" w14:textId="77777777" w:rsidR="00723CA7" w:rsidRPr="00723CA7" w:rsidRDefault="00723CA7" w:rsidP="00723CA7">
      <w:pPr>
        <w:spacing w:after="0" w:line="240" w:lineRule="auto"/>
        <w:ind w:firstLine="709"/>
        <w:contextualSpacing/>
        <w:jc w:val="both"/>
        <w:rPr>
          <w:rFonts w:ascii="Times New Roman" w:hAnsi="Times New Roman" w:cs="Times New Roman"/>
          <w:sz w:val="24"/>
          <w:szCs w:val="24"/>
          <w:lang w:eastAsia="en-GB"/>
        </w:rPr>
      </w:pPr>
      <w:r w:rsidRPr="00723CA7">
        <w:rPr>
          <w:rFonts w:ascii="Times New Roman" w:hAnsi="Times New Roman" w:cs="Times New Roman"/>
          <w:sz w:val="24"/>
          <w:szCs w:val="24"/>
          <w:lang w:eastAsia="en-GB"/>
        </w:rPr>
        <w:t xml:space="preserve">Результаты, которые показывают в последние годы российские школьники, участвующие в международном сравнительном исследовании оценки качества образования </w:t>
      </w:r>
      <w:r w:rsidRPr="00723CA7">
        <w:rPr>
          <w:rFonts w:ascii="Times New Roman" w:hAnsi="Times New Roman" w:cs="Times New Roman"/>
          <w:sz w:val="24"/>
          <w:szCs w:val="24"/>
          <w:lang w:val="en-US" w:eastAsia="en-GB"/>
        </w:rPr>
        <w:t>PISA</w:t>
      </w:r>
      <w:r w:rsidRPr="00723CA7">
        <w:rPr>
          <w:rFonts w:ascii="Times New Roman" w:hAnsi="Times New Roman" w:cs="Times New Roman"/>
          <w:sz w:val="24"/>
          <w:szCs w:val="24"/>
          <w:lang w:eastAsia="en-GB"/>
        </w:rPr>
        <w:t>, к сожалению, остаются достаточно проблематичными. В этой связи Министерство просвещения РФ рекомендует педагогам осмысленно применять в школьной практике инструменты международных исследований. А для диагностики состояния системы школьного образования в целом, для выявления существующих проблем и их последующего устранения предполагается включать подобные инструменты, в том числе и</w:t>
      </w:r>
      <w:r w:rsidRPr="00723CA7">
        <w:rPr>
          <w:rFonts w:ascii="Times New Roman" w:hAnsi="Times New Roman" w:cs="Times New Roman"/>
          <w:sz w:val="24"/>
          <w:szCs w:val="24"/>
        </w:rPr>
        <w:t xml:space="preserve"> в процедуры </w:t>
      </w:r>
      <w:r w:rsidRPr="00723CA7">
        <w:rPr>
          <w:rFonts w:ascii="Times New Roman" w:hAnsi="Times New Roman" w:cs="Times New Roman"/>
          <w:sz w:val="24"/>
          <w:szCs w:val="24"/>
          <w:lang w:eastAsia="en-GB"/>
        </w:rPr>
        <w:t>государственной итоговой аттестации.</w:t>
      </w:r>
    </w:p>
    <w:p w14:paraId="58F8AAF8" w14:textId="77777777" w:rsidR="00723CA7" w:rsidRPr="00723CA7" w:rsidRDefault="00723CA7" w:rsidP="00723CA7">
      <w:pPr>
        <w:spacing w:after="0" w:line="240" w:lineRule="auto"/>
        <w:ind w:firstLine="709"/>
        <w:contextualSpacing/>
        <w:jc w:val="both"/>
        <w:rPr>
          <w:rFonts w:ascii="Times New Roman" w:hAnsi="Times New Roman" w:cs="Times New Roman"/>
          <w:sz w:val="24"/>
          <w:szCs w:val="24"/>
          <w:lang w:eastAsia="en-GB"/>
        </w:rPr>
      </w:pPr>
      <w:r w:rsidRPr="00723CA7">
        <w:rPr>
          <w:rFonts w:ascii="Times New Roman" w:hAnsi="Times New Roman" w:cs="Times New Roman"/>
          <w:sz w:val="24"/>
          <w:szCs w:val="24"/>
          <w:lang w:eastAsia="en-GB"/>
        </w:rPr>
        <w:t xml:space="preserve">В данном контексте речь идёт о проблемах формирования у российских школьников так называемой функциональной грамотности, о способах её развития и о подходах к оценке. Важнейшей и во многом системообразующей компонентой функциональной грамотности является </w:t>
      </w:r>
      <w:r w:rsidRPr="00723CA7">
        <w:rPr>
          <w:rFonts w:ascii="Times New Roman" w:hAnsi="Times New Roman" w:cs="Times New Roman"/>
          <w:i/>
          <w:sz w:val="24"/>
          <w:szCs w:val="24"/>
          <w:lang w:eastAsia="en-GB"/>
        </w:rPr>
        <w:t>читательская грамотность</w:t>
      </w:r>
      <w:r w:rsidRPr="00723CA7">
        <w:rPr>
          <w:rFonts w:ascii="Times New Roman" w:hAnsi="Times New Roman" w:cs="Times New Roman"/>
          <w:sz w:val="24"/>
          <w:szCs w:val="24"/>
          <w:lang w:eastAsia="en-GB"/>
        </w:rPr>
        <w:t xml:space="preserve"> (ЧГ), что и является предметом нашего рассмотрения, так как именно данная «грамотность» наиболее соответствует специфике школьного предмета «История».</w:t>
      </w:r>
    </w:p>
    <w:p w14:paraId="56C3D332" w14:textId="77777777" w:rsidR="00723CA7" w:rsidRPr="00723CA7" w:rsidRDefault="00723CA7" w:rsidP="00723CA7">
      <w:pPr>
        <w:spacing w:after="0" w:line="240" w:lineRule="auto"/>
        <w:ind w:firstLine="709"/>
        <w:contextualSpacing/>
        <w:jc w:val="both"/>
        <w:rPr>
          <w:rFonts w:ascii="Times New Roman" w:hAnsi="Times New Roman" w:cs="Times New Roman"/>
          <w:sz w:val="24"/>
          <w:szCs w:val="24"/>
          <w:lang w:eastAsia="en-GB"/>
        </w:rPr>
      </w:pPr>
      <w:r w:rsidRPr="00723CA7">
        <w:rPr>
          <w:rFonts w:ascii="Times New Roman" w:hAnsi="Times New Roman" w:cs="Times New Roman"/>
          <w:sz w:val="24"/>
          <w:szCs w:val="24"/>
          <w:lang w:eastAsia="en-GB"/>
        </w:rPr>
        <w:t>На сегодняшний день относительно устоялось следующее определение читательской грамотности: «читательская грамотность – способность человека понимать, использовать, оценивать тексты, размышлять о них и заниматься чтением для того, чтобы достигать своих целей, расширять свои знания и возможности, участвовать в социальной жизни»</w:t>
      </w:r>
      <w:r w:rsidRPr="00723CA7">
        <w:rPr>
          <w:rFonts w:ascii="Times New Roman" w:hAnsi="Times New Roman" w:cs="Times New Roman"/>
          <w:sz w:val="24"/>
          <w:szCs w:val="24"/>
          <w:lang w:eastAsia="en-GB"/>
        </w:rPr>
        <w:footnoteReference w:id="4"/>
      </w:r>
      <w:r w:rsidRPr="00723CA7">
        <w:rPr>
          <w:rFonts w:ascii="Times New Roman" w:hAnsi="Times New Roman" w:cs="Times New Roman"/>
          <w:sz w:val="24"/>
          <w:szCs w:val="24"/>
          <w:lang w:eastAsia="en-GB"/>
        </w:rPr>
        <w:t xml:space="preserve">. Очевидно, что в данном определении одним из ключевых слов является слово «текст». При этом существуют особенности текстов, которые применяются в заданиях, предъявляемых в исследованиях </w:t>
      </w:r>
      <w:r w:rsidRPr="00723CA7">
        <w:rPr>
          <w:rFonts w:ascii="Times New Roman" w:hAnsi="Times New Roman" w:cs="Times New Roman"/>
          <w:sz w:val="24"/>
          <w:szCs w:val="24"/>
          <w:lang w:val="en-US" w:eastAsia="en-GB"/>
        </w:rPr>
        <w:t>PISA</w:t>
      </w:r>
      <w:r w:rsidRPr="00723CA7">
        <w:rPr>
          <w:rFonts w:ascii="Times New Roman" w:hAnsi="Times New Roman" w:cs="Times New Roman"/>
          <w:sz w:val="24"/>
          <w:szCs w:val="24"/>
          <w:lang w:eastAsia="en-GB"/>
        </w:rPr>
        <w:t>. Для рассмотрения этих особенностей согласимся с мнением известного российского методиста-историка О.Ю. Стреловой в понимании текста как «относительно целостного и законченного высказывания независимо от того, в каком виде оно сделано и представлено (устное – письменное, словесное – визуальное, короткое – длинное, научное – художественное, информативное – образное и т.д.)»</w:t>
      </w:r>
      <w:r w:rsidRPr="00723CA7">
        <w:rPr>
          <w:rFonts w:ascii="Times New Roman" w:hAnsi="Times New Roman" w:cs="Times New Roman"/>
          <w:sz w:val="24"/>
          <w:szCs w:val="24"/>
          <w:lang w:eastAsia="en-GB"/>
        </w:rPr>
        <w:footnoteReference w:id="5"/>
      </w:r>
      <w:r w:rsidRPr="00723CA7">
        <w:rPr>
          <w:rFonts w:ascii="Times New Roman" w:hAnsi="Times New Roman" w:cs="Times New Roman"/>
          <w:sz w:val="24"/>
          <w:szCs w:val="24"/>
          <w:lang w:eastAsia="en-GB"/>
        </w:rPr>
        <w:t xml:space="preserve">. Таким образом, характерными чертами </w:t>
      </w:r>
      <w:r w:rsidRPr="00723CA7">
        <w:rPr>
          <w:rFonts w:ascii="Times New Roman" w:hAnsi="Times New Roman" w:cs="Times New Roman"/>
          <w:sz w:val="24"/>
          <w:szCs w:val="24"/>
          <w:lang w:val="en-US" w:eastAsia="en-GB"/>
        </w:rPr>
        <w:t>PISA</w:t>
      </w:r>
      <w:r w:rsidRPr="00723CA7">
        <w:rPr>
          <w:rFonts w:ascii="Times New Roman" w:hAnsi="Times New Roman" w:cs="Times New Roman"/>
          <w:sz w:val="24"/>
          <w:szCs w:val="24"/>
          <w:lang w:eastAsia="en-GB"/>
        </w:rPr>
        <w:t xml:space="preserve">-текстов является то, что они могут быть </w:t>
      </w:r>
      <w:r w:rsidRPr="00723CA7">
        <w:rPr>
          <w:rFonts w:ascii="Times New Roman" w:hAnsi="Times New Roman" w:cs="Times New Roman"/>
          <w:i/>
          <w:sz w:val="24"/>
          <w:szCs w:val="24"/>
          <w:lang w:eastAsia="en-GB"/>
        </w:rPr>
        <w:t>множественными, составными, несплошными</w:t>
      </w:r>
      <w:r w:rsidRPr="00723CA7">
        <w:rPr>
          <w:rFonts w:ascii="Times New Roman" w:hAnsi="Times New Roman" w:cs="Times New Roman"/>
          <w:sz w:val="24"/>
          <w:szCs w:val="24"/>
          <w:lang w:eastAsia="en-GB"/>
        </w:rPr>
        <w:t xml:space="preserve">. </w:t>
      </w:r>
    </w:p>
    <w:p w14:paraId="3189FC9B" w14:textId="77777777" w:rsidR="00723CA7" w:rsidRPr="00723CA7" w:rsidRDefault="00723CA7" w:rsidP="00723CA7">
      <w:pPr>
        <w:spacing w:after="0" w:line="240" w:lineRule="auto"/>
        <w:ind w:firstLine="709"/>
        <w:contextualSpacing/>
        <w:jc w:val="both"/>
        <w:rPr>
          <w:rFonts w:ascii="Times New Roman" w:hAnsi="Times New Roman" w:cs="Times New Roman"/>
          <w:sz w:val="24"/>
          <w:szCs w:val="24"/>
          <w:lang w:eastAsia="en-GB"/>
        </w:rPr>
      </w:pPr>
      <w:r w:rsidRPr="00723CA7">
        <w:rPr>
          <w:rFonts w:ascii="Times New Roman" w:hAnsi="Times New Roman" w:cs="Times New Roman"/>
          <w:sz w:val="24"/>
          <w:szCs w:val="24"/>
          <w:lang w:eastAsia="en-GB"/>
        </w:rPr>
        <w:t>Применительно к процессу обучения истории множественность текстов</w:t>
      </w:r>
      <w:r w:rsidRPr="00723CA7">
        <w:rPr>
          <w:rFonts w:ascii="Times New Roman" w:hAnsi="Times New Roman" w:cs="Times New Roman"/>
          <w:sz w:val="24"/>
          <w:szCs w:val="24"/>
        </w:rPr>
        <w:t xml:space="preserve"> </w:t>
      </w:r>
      <w:r w:rsidRPr="00723CA7">
        <w:rPr>
          <w:rFonts w:ascii="Times New Roman" w:hAnsi="Times New Roman" w:cs="Times New Roman"/>
          <w:sz w:val="24"/>
          <w:szCs w:val="24"/>
          <w:lang w:eastAsia="en-GB"/>
        </w:rPr>
        <w:t>может проявляться в том, что они содержат разные подходы к изучаемой проблеме, её оценки с разных точек зрения. Несплошные тексты</w:t>
      </w:r>
      <w:r w:rsidRPr="00723CA7">
        <w:rPr>
          <w:rFonts w:ascii="Times New Roman" w:hAnsi="Times New Roman" w:cs="Times New Roman"/>
          <w:sz w:val="24"/>
          <w:szCs w:val="24"/>
        </w:rPr>
        <w:t xml:space="preserve"> </w:t>
      </w:r>
      <w:r w:rsidRPr="00723CA7">
        <w:rPr>
          <w:rFonts w:ascii="Times New Roman" w:hAnsi="Times New Roman" w:cs="Times New Roman"/>
          <w:sz w:val="24"/>
          <w:szCs w:val="24"/>
          <w:lang w:eastAsia="en-GB"/>
        </w:rPr>
        <w:t>могут включать как печатные, так и визуальные тексты. В составных текстах</w:t>
      </w:r>
      <w:r w:rsidRPr="00723CA7">
        <w:rPr>
          <w:rFonts w:ascii="Times New Roman" w:hAnsi="Times New Roman" w:cs="Times New Roman"/>
          <w:sz w:val="24"/>
          <w:szCs w:val="24"/>
        </w:rPr>
        <w:t xml:space="preserve"> </w:t>
      </w:r>
      <w:r w:rsidRPr="00723CA7">
        <w:rPr>
          <w:rFonts w:ascii="Times New Roman" w:hAnsi="Times New Roman" w:cs="Times New Roman"/>
          <w:sz w:val="24"/>
          <w:szCs w:val="24"/>
          <w:lang w:eastAsia="en-GB"/>
        </w:rPr>
        <w:t>разнообразные тексты отобраны в определенном тематическом единстве, в</w:t>
      </w:r>
      <w:r w:rsidRPr="00723CA7">
        <w:rPr>
          <w:rFonts w:ascii="Times New Roman" w:hAnsi="Times New Roman" w:cs="Times New Roman"/>
          <w:sz w:val="24"/>
          <w:szCs w:val="24"/>
        </w:rPr>
        <w:t xml:space="preserve"> </w:t>
      </w:r>
      <w:r w:rsidRPr="00723CA7">
        <w:rPr>
          <w:rFonts w:ascii="Times New Roman" w:hAnsi="Times New Roman" w:cs="Times New Roman"/>
          <w:sz w:val="24"/>
          <w:szCs w:val="24"/>
          <w:lang w:eastAsia="en-GB"/>
        </w:rPr>
        <w:t>основе которого лежит конкретная (например, методическая) идея</w:t>
      </w:r>
      <w:r w:rsidRPr="00723CA7">
        <w:rPr>
          <w:rFonts w:ascii="Times New Roman" w:hAnsi="Times New Roman" w:cs="Times New Roman"/>
          <w:sz w:val="24"/>
          <w:szCs w:val="24"/>
          <w:lang w:eastAsia="en-GB"/>
        </w:rPr>
        <w:footnoteReference w:id="6"/>
      </w:r>
      <w:r w:rsidRPr="00723CA7">
        <w:rPr>
          <w:rFonts w:ascii="Times New Roman" w:hAnsi="Times New Roman" w:cs="Times New Roman"/>
          <w:sz w:val="24"/>
          <w:szCs w:val="24"/>
          <w:lang w:eastAsia="en-GB"/>
        </w:rPr>
        <w:t>. Организация познавательной деятельности школьников с именно такими текстами является важнейшим условием развития читательской грамотности.</w:t>
      </w:r>
    </w:p>
    <w:p w14:paraId="15AC9F2D" w14:textId="77777777" w:rsidR="00723CA7" w:rsidRPr="00723CA7" w:rsidRDefault="00723CA7" w:rsidP="00723CA7">
      <w:pPr>
        <w:spacing w:after="0" w:line="240" w:lineRule="auto"/>
        <w:ind w:firstLine="709"/>
        <w:contextualSpacing/>
        <w:jc w:val="both"/>
        <w:rPr>
          <w:rFonts w:ascii="Times New Roman" w:hAnsi="Times New Roman" w:cs="Times New Roman"/>
          <w:sz w:val="24"/>
          <w:szCs w:val="24"/>
          <w:lang w:eastAsia="en-GB"/>
        </w:rPr>
      </w:pPr>
      <w:r w:rsidRPr="00723CA7">
        <w:rPr>
          <w:rFonts w:ascii="Times New Roman" w:hAnsi="Times New Roman" w:cs="Times New Roman"/>
          <w:sz w:val="24"/>
          <w:szCs w:val="24"/>
          <w:lang w:eastAsia="en-GB"/>
        </w:rPr>
        <w:t xml:space="preserve">Рассмотрим варианты конструирования </w:t>
      </w:r>
      <w:r w:rsidRPr="00723CA7">
        <w:rPr>
          <w:rFonts w:ascii="Times New Roman" w:hAnsi="Times New Roman" w:cs="Times New Roman"/>
          <w:sz w:val="24"/>
          <w:szCs w:val="24"/>
          <w:lang w:val="en-US" w:eastAsia="en-GB"/>
        </w:rPr>
        <w:t>PISA</w:t>
      </w:r>
      <w:r w:rsidRPr="00723CA7">
        <w:rPr>
          <w:rFonts w:ascii="Times New Roman" w:hAnsi="Times New Roman" w:cs="Times New Roman"/>
          <w:sz w:val="24"/>
          <w:szCs w:val="24"/>
          <w:lang w:eastAsia="en-GB"/>
        </w:rPr>
        <w:t>-текстов для использования их на уроках истории.</w:t>
      </w:r>
    </w:p>
    <w:p w14:paraId="1A634529" w14:textId="77777777" w:rsidR="00723CA7" w:rsidRPr="00723CA7" w:rsidRDefault="00723CA7" w:rsidP="00723CA7">
      <w:pPr>
        <w:jc w:val="center"/>
        <w:rPr>
          <w:rFonts w:ascii="Times New Roman" w:hAnsi="Times New Roman" w:cs="Times New Roman"/>
          <w:b/>
          <w:lang w:eastAsia="en-GB"/>
        </w:rPr>
      </w:pPr>
      <w:r w:rsidRPr="00723CA7">
        <w:rPr>
          <w:rFonts w:ascii="Times New Roman" w:hAnsi="Times New Roman" w:cs="Times New Roman"/>
          <w:b/>
          <w:lang w:eastAsia="en-GB"/>
        </w:rPr>
        <w:t>Задание 1.</w:t>
      </w:r>
    </w:p>
    <w:p w14:paraId="6D60F821" w14:textId="77777777" w:rsidR="00723CA7" w:rsidRPr="00671AE7" w:rsidRDefault="00723CA7" w:rsidP="00B25504">
      <w:pPr>
        <w:pStyle w:val="a4"/>
        <w:numPr>
          <w:ilvl w:val="0"/>
          <w:numId w:val="28"/>
        </w:numPr>
        <w:shd w:val="clear" w:color="auto" w:fill="FFFFFF"/>
        <w:spacing w:after="0" w:line="240" w:lineRule="auto"/>
        <w:jc w:val="both"/>
        <w:rPr>
          <w:rFonts w:ascii="Times New Roman" w:hAnsi="Times New Roman" w:cs="Times New Roman"/>
          <w:color w:val="000000"/>
          <w:lang w:eastAsia="en-GB"/>
        </w:rPr>
      </w:pPr>
      <w:r w:rsidRPr="00671AE7">
        <w:rPr>
          <w:rFonts w:ascii="Times New Roman" w:hAnsi="Times New Roman" w:cs="Times New Roman"/>
          <w:b/>
          <w:color w:val="000000"/>
          <w:lang w:eastAsia="en-GB"/>
        </w:rPr>
        <w:t>Тема урока</w:t>
      </w:r>
      <w:r>
        <w:rPr>
          <w:rFonts w:ascii="Times New Roman" w:hAnsi="Times New Roman" w:cs="Times New Roman"/>
          <w:color w:val="000000"/>
          <w:lang w:eastAsia="en-GB"/>
        </w:rPr>
        <w:t xml:space="preserve">: </w:t>
      </w:r>
      <w:r w:rsidRPr="00671AE7">
        <w:rPr>
          <w:rFonts w:ascii="Times New Roman" w:hAnsi="Times New Roman" w:cs="Times New Roman"/>
          <w:color w:val="000000"/>
          <w:lang w:eastAsia="en-GB"/>
        </w:rPr>
        <w:t xml:space="preserve">«Начало правления Екатерины </w:t>
      </w:r>
      <w:r w:rsidRPr="00671AE7">
        <w:rPr>
          <w:rFonts w:ascii="Times New Roman" w:hAnsi="Times New Roman" w:cs="Times New Roman"/>
          <w:color w:val="000000"/>
          <w:lang w:val="en-GB" w:eastAsia="en-GB"/>
        </w:rPr>
        <w:t>II</w:t>
      </w:r>
      <w:r w:rsidRPr="00671AE7">
        <w:rPr>
          <w:rFonts w:ascii="Times New Roman" w:hAnsi="Times New Roman" w:cs="Times New Roman"/>
          <w:color w:val="000000"/>
          <w:lang w:eastAsia="en-GB"/>
        </w:rPr>
        <w:t>»</w:t>
      </w:r>
      <w:r>
        <w:rPr>
          <w:rFonts w:ascii="Times New Roman" w:hAnsi="Times New Roman" w:cs="Times New Roman"/>
          <w:color w:val="000000"/>
          <w:lang w:eastAsia="en-GB"/>
        </w:rPr>
        <w:t>.</w:t>
      </w:r>
    </w:p>
    <w:p w14:paraId="3C1BF9B5" w14:textId="77777777" w:rsidR="00723CA7" w:rsidRPr="00671AE7" w:rsidRDefault="00723CA7" w:rsidP="00B25504">
      <w:pPr>
        <w:pStyle w:val="a4"/>
        <w:numPr>
          <w:ilvl w:val="0"/>
          <w:numId w:val="28"/>
        </w:numPr>
        <w:shd w:val="clear" w:color="auto" w:fill="FFFFFF"/>
        <w:spacing w:after="0" w:line="240" w:lineRule="auto"/>
        <w:jc w:val="both"/>
        <w:rPr>
          <w:rFonts w:ascii="Times New Roman" w:hAnsi="Times New Roman" w:cs="Times New Roman"/>
          <w:color w:val="000000"/>
          <w:lang w:eastAsia="en-GB"/>
        </w:rPr>
      </w:pPr>
      <w:r w:rsidRPr="00671AE7">
        <w:rPr>
          <w:rFonts w:ascii="Times New Roman" w:hAnsi="Times New Roman" w:cs="Times New Roman"/>
          <w:b/>
          <w:color w:val="000000"/>
          <w:lang w:eastAsia="en-GB"/>
        </w:rPr>
        <w:t>Ведущая цель использования задания:</w:t>
      </w:r>
      <w:r w:rsidRPr="00671AE7">
        <w:rPr>
          <w:rFonts w:ascii="Times New Roman" w:hAnsi="Times New Roman" w:cs="Times New Roman"/>
          <w:color w:val="000000"/>
          <w:lang w:eastAsia="en-GB"/>
        </w:rPr>
        <w:t> развитие умений интегрировать и интерпретировать информацию, применять полученную информацию для широкого круга задач</w:t>
      </w:r>
      <w:r>
        <w:rPr>
          <w:rFonts w:ascii="Times New Roman" w:hAnsi="Times New Roman" w:cs="Times New Roman"/>
          <w:color w:val="000000"/>
          <w:lang w:eastAsia="en-GB"/>
        </w:rPr>
        <w:t>.</w:t>
      </w:r>
    </w:p>
    <w:p w14:paraId="18476801" w14:textId="77777777" w:rsidR="00723CA7" w:rsidRPr="00671AE7" w:rsidRDefault="00723CA7" w:rsidP="00B25504">
      <w:pPr>
        <w:pStyle w:val="a4"/>
        <w:numPr>
          <w:ilvl w:val="0"/>
          <w:numId w:val="28"/>
        </w:numPr>
        <w:shd w:val="clear" w:color="auto" w:fill="FFFFFF"/>
        <w:spacing w:after="0" w:line="240" w:lineRule="auto"/>
        <w:jc w:val="both"/>
        <w:rPr>
          <w:rFonts w:ascii="Times New Roman" w:hAnsi="Times New Roman" w:cs="Times New Roman"/>
          <w:color w:val="000000"/>
          <w:lang w:eastAsia="en-GB"/>
        </w:rPr>
      </w:pPr>
      <w:r w:rsidRPr="00671AE7">
        <w:rPr>
          <w:rFonts w:ascii="Times New Roman" w:hAnsi="Times New Roman" w:cs="Times New Roman"/>
          <w:b/>
          <w:color w:val="000000"/>
          <w:lang w:eastAsia="en-GB"/>
        </w:rPr>
        <w:t>Место задания в структуре урока:</w:t>
      </w:r>
      <w:r w:rsidRPr="00671AE7">
        <w:rPr>
          <w:rFonts w:ascii="Times New Roman" w:hAnsi="Times New Roman" w:cs="Times New Roman"/>
          <w:color w:val="000000"/>
          <w:lang w:eastAsia="en-GB"/>
        </w:rPr>
        <w:t> </w:t>
      </w:r>
      <w:r>
        <w:rPr>
          <w:rFonts w:ascii="Times New Roman" w:hAnsi="Times New Roman" w:cs="Times New Roman"/>
          <w:color w:val="000000"/>
          <w:lang w:eastAsia="en-GB"/>
        </w:rPr>
        <w:t>этап изучения</w:t>
      </w:r>
      <w:r w:rsidRPr="00671AE7">
        <w:rPr>
          <w:rFonts w:ascii="Times New Roman" w:hAnsi="Times New Roman" w:cs="Times New Roman"/>
          <w:color w:val="000000"/>
          <w:lang w:eastAsia="en-GB"/>
        </w:rPr>
        <w:t xml:space="preserve"> нового материала</w:t>
      </w:r>
      <w:r>
        <w:rPr>
          <w:rFonts w:ascii="Times New Roman" w:hAnsi="Times New Roman" w:cs="Times New Roman"/>
          <w:color w:val="000000"/>
          <w:lang w:eastAsia="en-GB"/>
        </w:rPr>
        <w:t>.</w:t>
      </w:r>
    </w:p>
    <w:p w14:paraId="066D9A46" w14:textId="77777777" w:rsidR="00723CA7" w:rsidRDefault="00723CA7" w:rsidP="00723CA7">
      <w:pPr>
        <w:jc w:val="both"/>
        <w:rPr>
          <w:rFonts w:eastAsia="Calibri"/>
          <w:lang w:eastAsia="en-US"/>
        </w:rPr>
      </w:pPr>
    </w:p>
    <w:p w14:paraId="35C433D7" w14:textId="77777777" w:rsidR="00723CA7" w:rsidRPr="00671AE7" w:rsidRDefault="00723CA7" w:rsidP="00723CA7">
      <w:pPr>
        <w:jc w:val="center"/>
        <w:rPr>
          <w:rFonts w:eastAsia="Calibri"/>
          <w:b/>
          <w:lang w:eastAsia="en-US"/>
        </w:rPr>
      </w:pPr>
      <w:r w:rsidRPr="00671AE7">
        <w:rPr>
          <w:rFonts w:eastAsia="Calibri"/>
          <w:b/>
          <w:lang w:eastAsia="en-US"/>
        </w:rPr>
        <w:t>Вопросы и задания</w:t>
      </w:r>
    </w:p>
    <w:p w14:paraId="430592BA" w14:textId="77777777" w:rsidR="00723CA7" w:rsidRPr="00D42550" w:rsidRDefault="00723CA7" w:rsidP="00B25504">
      <w:pPr>
        <w:pStyle w:val="a4"/>
        <w:numPr>
          <w:ilvl w:val="0"/>
          <w:numId w:val="29"/>
        </w:numPr>
        <w:spacing w:after="0" w:line="240" w:lineRule="auto"/>
        <w:jc w:val="both"/>
        <w:rPr>
          <w:rFonts w:ascii="Times New Roman" w:eastAsia="Calibri" w:hAnsi="Times New Roman" w:cs="Times New Roman"/>
          <w:bCs/>
        </w:rPr>
      </w:pPr>
      <w:r w:rsidRPr="00D42550">
        <w:rPr>
          <w:rFonts w:ascii="Times New Roman" w:eastAsia="Calibri" w:hAnsi="Times New Roman" w:cs="Times New Roman"/>
          <w:bCs/>
        </w:rPr>
        <w:lastRenderedPageBreak/>
        <w:t xml:space="preserve">В каком образе предстает перед </w:t>
      </w:r>
      <w:r w:rsidRPr="00907785">
        <w:rPr>
          <w:rFonts w:ascii="Times New Roman" w:eastAsia="Calibri" w:hAnsi="Times New Roman" w:cs="Times New Roman"/>
          <w:bCs/>
        </w:rPr>
        <w:t>читателем</w:t>
      </w:r>
      <w:r w:rsidRPr="00D42550">
        <w:rPr>
          <w:rFonts w:ascii="Times New Roman" w:eastAsia="Calibri" w:hAnsi="Times New Roman" w:cs="Times New Roman"/>
          <w:bCs/>
        </w:rPr>
        <w:t xml:space="preserve"> Екатерина по </w:t>
      </w:r>
      <w:r>
        <w:rPr>
          <w:rFonts w:ascii="Times New Roman" w:eastAsia="Calibri" w:hAnsi="Times New Roman" w:cs="Times New Roman"/>
          <w:bCs/>
        </w:rPr>
        <w:t>предложенным</w:t>
      </w:r>
      <w:r w:rsidRPr="00D42550">
        <w:rPr>
          <w:rFonts w:ascii="Times New Roman" w:eastAsia="Calibri" w:hAnsi="Times New Roman" w:cs="Times New Roman"/>
          <w:bCs/>
        </w:rPr>
        <w:t xml:space="preserve"> источникам?</w:t>
      </w:r>
      <w:r>
        <w:rPr>
          <w:rFonts w:ascii="Times New Roman" w:eastAsia="Calibri" w:hAnsi="Times New Roman" w:cs="Times New Roman"/>
          <w:bCs/>
        </w:rPr>
        <w:t xml:space="preserve"> Объясните свой ответ.</w:t>
      </w:r>
    </w:p>
    <w:p w14:paraId="47DAB852" w14:textId="77777777" w:rsidR="00723CA7" w:rsidRDefault="00723CA7" w:rsidP="00B25504">
      <w:pPr>
        <w:pStyle w:val="a4"/>
        <w:numPr>
          <w:ilvl w:val="0"/>
          <w:numId w:val="29"/>
        </w:numPr>
        <w:spacing w:after="0" w:line="240" w:lineRule="auto"/>
        <w:jc w:val="both"/>
        <w:rPr>
          <w:rFonts w:ascii="Times New Roman" w:eastAsia="Calibri" w:hAnsi="Times New Roman" w:cs="Times New Roman"/>
          <w:bCs/>
        </w:rPr>
      </w:pPr>
      <w:r w:rsidRPr="00D42550">
        <w:rPr>
          <w:rFonts w:ascii="Times New Roman" w:eastAsia="Calibri" w:hAnsi="Times New Roman" w:cs="Times New Roman"/>
          <w:bCs/>
        </w:rPr>
        <w:t>Опираясь на представленный текст и знания о «просвещенном абсолютизме», подумайте, что нужно Екатерине предпринять, чтобы установить «добрый порядок» в Российской империи?</w:t>
      </w:r>
    </w:p>
    <w:p w14:paraId="2CDDF7F5" w14:textId="77777777" w:rsidR="00723CA7" w:rsidRPr="000A442F" w:rsidRDefault="00723CA7" w:rsidP="00723CA7">
      <w:pPr>
        <w:jc w:val="both"/>
        <w:rPr>
          <w:rFonts w:ascii="Times New Roman" w:eastAsia="Calibri" w:hAnsi="Times New Roman" w:cs="Times New Roman"/>
          <w:bCs/>
        </w:rPr>
      </w:pPr>
    </w:p>
    <w:p w14:paraId="5A7E477F" w14:textId="77777777" w:rsidR="00723CA7" w:rsidRPr="000A442F" w:rsidRDefault="00723CA7" w:rsidP="00723CA7">
      <w:pPr>
        <w:jc w:val="center"/>
        <w:rPr>
          <w:rFonts w:ascii="Times New Roman" w:eastAsia="Calibri" w:hAnsi="Times New Roman" w:cs="Times New Roman"/>
          <w:lang w:eastAsia="en-US"/>
        </w:rPr>
      </w:pPr>
      <w:r w:rsidRPr="000A442F">
        <w:rPr>
          <w:rFonts w:ascii="Times New Roman" w:eastAsia="Calibri" w:hAnsi="Times New Roman" w:cs="Times New Roman"/>
          <w:i/>
          <w:iCs/>
          <w:lang w:eastAsia="en-US"/>
        </w:rPr>
        <w:t>«Из дневника Екатерины», 1761 год</w:t>
      </w:r>
    </w:p>
    <w:p w14:paraId="3989B6A4" w14:textId="77777777" w:rsidR="00723CA7" w:rsidRPr="000A442F" w:rsidRDefault="00723CA7" w:rsidP="00723CA7">
      <w:pPr>
        <w:ind w:firstLine="709"/>
        <w:jc w:val="both"/>
        <w:rPr>
          <w:rFonts w:ascii="Times New Roman" w:eastAsia="Calibri" w:hAnsi="Times New Roman" w:cs="Times New Roman"/>
          <w:lang w:eastAsia="en-US"/>
        </w:rPr>
      </w:pPr>
      <w:r w:rsidRPr="000A442F">
        <w:rPr>
          <w:rFonts w:ascii="Times New Roman" w:eastAsia="Calibri" w:hAnsi="Times New Roman" w:cs="Times New Roman"/>
          <w:lang w:eastAsia="en-US"/>
        </w:rPr>
        <w:t>«Нужно просвещать нацию, которой государь должен управлять. Нужно ввести добрый порядок в государстве, поддерживать общество и заставить его соблюдать законы. Противно христианской религии и справедливости делать рабов из людей. Все получают свободу при рождении».</w:t>
      </w:r>
    </w:p>
    <w:p w14:paraId="733093CE" w14:textId="77777777" w:rsidR="00723CA7" w:rsidRPr="000A442F" w:rsidRDefault="00723CA7" w:rsidP="00723CA7">
      <w:pPr>
        <w:jc w:val="center"/>
        <w:rPr>
          <w:rFonts w:ascii="Times New Roman" w:eastAsia="Calibri" w:hAnsi="Times New Roman" w:cs="Times New Roman"/>
          <w:i/>
          <w:lang w:eastAsia="en-US"/>
        </w:rPr>
      </w:pPr>
    </w:p>
    <w:p w14:paraId="29A34B0F" w14:textId="77777777" w:rsidR="00723CA7" w:rsidRPr="000A442F" w:rsidRDefault="00723CA7" w:rsidP="00723CA7">
      <w:pPr>
        <w:jc w:val="center"/>
        <w:rPr>
          <w:rFonts w:ascii="Times New Roman" w:eastAsia="Calibri" w:hAnsi="Times New Roman" w:cs="Times New Roman"/>
          <w:i/>
          <w:lang w:eastAsia="en-US"/>
        </w:rPr>
      </w:pPr>
      <w:r w:rsidRPr="000A442F">
        <w:rPr>
          <w:rFonts w:ascii="Times New Roman" w:eastAsia="Calibri" w:hAnsi="Times New Roman" w:cs="Times New Roman"/>
          <w:i/>
          <w:lang w:eastAsia="en-US"/>
        </w:rPr>
        <w:t>«Дидро и Екатерина I</w:t>
      </w:r>
      <w:r w:rsidRPr="000A442F">
        <w:rPr>
          <w:rFonts w:ascii="Times New Roman" w:eastAsia="Calibri" w:hAnsi="Times New Roman" w:cs="Times New Roman"/>
          <w:i/>
          <w:lang w:val="en-GB" w:eastAsia="en-US"/>
        </w:rPr>
        <w:t>I</w:t>
      </w:r>
      <w:r w:rsidRPr="000A442F">
        <w:rPr>
          <w:rFonts w:ascii="Times New Roman" w:eastAsia="Calibri" w:hAnsi="Times New Roman" w:cs="Times New Roman"/>
          <w:i/>
          <w:lang w:eastAsia="en-US"/>
        </w:rPr>
        <w:t>», Г. Берндсон</w:t>
      </w:r>
    </w:p>
    <w:p w14:paraId="788356C9" w14:textId="77777777" w:rsidR="00723CA7" w:rsidRDefault="00723CA7" w:rsidP="00723CA7">
      <w:pPr>
        <w:jc w:val="center"/>
        <w:rPr>
          <w:rFonts w:eastAsia="Calibri"/>
          <w:lang w:eastAsia="en-US"/>
        </w:rPr>
      </w:pPr>
      <w:r w:rsidRPr="00671AE7">
        <w:rPr>
          <w:noProof/>
        </w:rPr>
        <w:drawing>
          <wp:inline distT="0" distB="0" distL="0" distR="0" wp14:anchorId="3999EFDE" wp14:editId="6193E8CB">
            <wp:extent cx="2584450" cy="3327400"/>
            <wp:effectExtent l="19050" t="19050" r="25400" b="25400"/>
            <wp:docPr id="7" name="Рисунок 3" descr="A picture containing indoor, decorated, altar&#10;&#10;Description automatically generated">
              <a:extLst xmlns:a="http://schemas.openxmlformats.org/drawingml/2006/main">
                <a:ext uri="{FF2B5EF4-FFF2-40B4-BE49-F238E27FC236}">
                  <a16:creationId xmlns:a16="http://schemas.microsoft.com/office/drawing/2014/main" id="{B0816860-D136-412A-A404-2A731301831F}"/>
                </a:ext>
              </a:extLst>
            </wp:docPr>
            <wp:cNvGraphicFramePr/>
            <a:graphic xmlns:a="http://schemas.openxmlformats.org/drawingml/2006/main">
              <a:graphicData uri="http://schemas.openxmlformats.org/drawingml/2006/picture">
                <pic:pic xmlns:pic="http://schemas.openxmlformats.org/drawingml/2006/picture">
                  <pic:nvPicPr>
                    <pic:cNvPr id="90" name="Рисунок 3" descr="A picture containing indoor, decorated, altar&#10;&#10;Description automatically generated">
                      <a:extLst>
                        <a:ext uri="{FF2B5EF4-FFF2-40B4-BE49-F238E27FC236}">
                          <a16:creationId xmlns:a16="http://schemas.microsoft.com/office/drawing/2014/main" id="{B0816860-D136-412A-A404-2A731301831F}"/>
                        </a:ext>
                      </a:extLst>
                    </pic:cNvPr>
                    <pic:cNvPicPr/>
                  </pic:nvPicPr>
                  <pic:blipFill>
                    <a:blip r:embed="rId15"/>
                    <a:stretch>
                      <a:fillRect/>
                    </a:stretch>
                  </pic:blipFill>
                  <pic:spPr>
                    <a:xfrm>
                      <a:off x="0" y="0"/>
                      <a:ext cx="2606920" cy="3356330"/>
                    </a:xfrm>
                    <a:prstGeom prst="rect">
                      <a:avLst/>
                    </a:prstGeom>
                    <a:ln>
                      <a:solidFill>
                        <a:schemeClr val="tx1"/>
                      </a:solidFill>
                    </a:ln>
                  </pic:spPr>
                </pic:pic>
              </a:graphicData>
            </a:graphic>
          </wp:inline>
        </w:drawing>
      </w:r>
    </w:p>
    <w:p w14:paraId="61A56324" w14:textId="77777777" w:rsidR="00723CA7" w:rsidRPr="00D42550" w:rsidRDefault="00723CA7" w:rsidP="00723CA7">
      <w:pPr>
        <w:jc w:val="center"/>
        <w:rPr>
          <w:rFonts w:eastAsia="Calibri"/>
          <w:lang w:eastAsia="en-US"/>
        </w:rPr>
      </w:pPr>
    </w:p>
    <w:p w14:paraId="20D93B50" w14:textId="77777777" w:rsidR="00723CA7" w:rsidRPr="000A442F" w:rsidRDefault="00723CA7" w:rsidP="00723CA7">
      <w:pPr>
        <w:jc w:val="center"/>
        <w:rPr>
          <w:rFonts w:ascii="Times New Roman" w:eastAsia="Calibri" w:hAnsi="Times New Roman" w:cs="Times New Roman"/>
          <w:b/>
          <w:bCs/>
          <w:lang w:eastAsia="en-US"/>
        </w:rPr>
      </w:pPr>
      <w:r w:rsidRPr="000A442F">
        <w:rPr>
          <w:rFonts w:ascii="Times New Roman" w:eastAsia="Calibri" w:hAnsi="Times New Roman" w:cs="Times New Roman"/>
          <w:b/>
          <w:bCs/>
          <w:i/>
          <w:iCs/>
          <w:lang w:eastAsia="en-US"/>
        </w:rPr>
        <w:t>Методический комментарий и распределение вопросов/заданий по развиваемым умениям</w:t>
      </w:r>
    </w:p>
    <w:p w14:paraId="48C540BB" w14:textId="77777777" w:rsidR="00723CA7" w:rsidRPr="000A442F" w:rsidRDefault="00723CA7" w:rsidP="00B25504">
      <w:pPr>
        <w:pStyle w:val="a4"/>
        <w:numPr>
          <w:ilvl w:val="0"/>
          <w:numId w:val="30"/>
        </w:numPr>
        <w:spacing w:after="0" w:line="240" w:lineRule="auto"/>
        <w:jc w:val="both"/>
        <w:rPr>
          <w:rFonts w:ascii="Times New Roman" w:eastAsia="Calibri" w:hAnsi="Times New Roman" w:cs="Times New Roman"/>
          <w:b/>
          <w:bCs/>
        </w:rPr>
      </w:pPr>
      <w:r w:rsidRPr="000A442F">
        <w:rPr>
          <w:rFonts w:ascii="Times New Roman" w:eastAsia="Calibri" w:hAnsi="Times New Roman" w:cs="Times New Roman"/>
          <w:b/>
          <w:bCs/>
        </w:rPr>
        <w:t xml:space="preserve">Умения интегрировать и интерпретировать сообщение текста: </w:t>
      </w:r>
    </w:p>
    <w:p w14:paraId="52512983" w14:textId="77777777" w:rsidR="00723CA7" w:rsidRPr="000A442F" w:rsidRDefault="00723CA7" w:rsidP="00723CA7">
      <w:pPr>
        <w:ind w:firstLine="709"/>
        <w:jc w:val="both"/>
        <w:rPr>
          <w:rFonts w:ascii="Times New Roman" w:eastAsia="Calibri" w:hAnsi="Times New Roman" w:cs="Times New Roman"/>
          <w:lang w:eastAsia="en-US"/>
        </w:rPr>
      </w:pPr>
      <w:r w:rsidRPr="000A442F">
        <w:rPr>
          <w:rFonts w:ascii="Times New Roman" w:eastAsia="Calibri" w:hAnsi="Times New Roman" w:cs="Times New Roman"/>
          <w:bCs/>
        </w:rPr>
        <w:t xml:space="preserve">Вопрос 1. </w:t>
      </w:r>
      <w:r w:rsidRPr="000A442F">
        <w:rPr>
          <w:rFonts w:ascii="Times New Roman" w:eastAsia="Calibri" w:hAnsi="Times New Roman" w:cs="Times New Roman"/>
          <w:lang w:eastAsia="en-US"/>
        </w:rPr>
        <w:t>В каком образе предстает перед читателем Екатерина по предложенным источникам?</w:t>
      </w:r>
      <w:r w:rsidRPr="000A442F">
        <w:rPr>
          <w:rFonts w:ascii="Times New Roman" w:hAnsi="Times New Roman" w:cs="Times New Roman"/>
        </w:rPr>
        <w:t xml:space="preserve"> </w:t>
      </w:r>
      <w:r w:rsidRPr="000A442F">
        <w:rPr>
          <w:rFonts w:ascii="Times New Roman" w:eastAsia="Calibri" w:hAnsi="Times New Roman" w:cs="Times New Roman"/>
          <w:lang w:eastAsia="en-US"/>
        </w:rPr>
        <w:t>Объясните свой ответ.</w:t>
      </w:r>
    </w:p>
    <w:p w14:paraId="0EB26FCB" w14:textId="77777777" w:rsidR="00723CA7" w:rsidRPr="000A442F" w:rsidRDefault="00723CA7" w:rsidP="00723CA7">
      <w:pPr>
        <w:ind w:firstLine="709"/>
        <w:jc w:val="both"/>
        <w:rPr>
          <w:rFonts w:ascii="Times New Roman" w:eastAsia="Calibri" w:hAnsi="Times New Roman" w:cs="Times New Roman"/>
          <w:b/>
          <w:bCs/>
        </w:rPr>
      </w:pPr>
      <w:r w:rsidRPr="000A442F">
        <w:rPr>
          <w:rFonts w:ascii="Times New Roman" w:eastAsia="Calibri" w:hAnsi="Times New Roman" w:cs="Times New Roman"/>
          <w:i/>
          <w:iCs/>
        </w:rPr>
        <w:t>Комментарий: интеграция заключается в том, что учащимся необходимо извлечь и мысленно соединить информацию из двух источников: развивается умение соотносить визуальное изображение с вербальным текстом. Кроме того, ученики должны объяснить своё суждение.</w:t>
      </w:r>
    </w:p>
    <w:p w14:paraId="6E77731E" w14:textId="77777777" w:rsidR="00723CA7" w:rsidRPr="000A442F" w:rsidRDefault="00723CA7" w:rsidP="00B25504">
      <w:pPr>
        <w:pStyle w:val="a4"/>
        <w:numPr>
          <w:ilvl w:val="0"/>
          <w:numId w:val="30"/>
        </w:numPr>
        <w:spacing w:after="0" w:line="240" w:lineRule="auto"/>
        <w:jc w:val="both"/>
        <w:rPr>
          <w:rFonts w:ascii="Times New Roman" w:eastAsia="Calibri" w:hAnsi="Times New Roman" w:cs="Times New Roman"/>
          <w:b/>
          <w:bCs/>
        </w:rPr>
      </w:pPr>
      <w:r w:rsidRPr="000A442F">
        <w:rPr>
          <w:rFonts w:ascii="Times New Roman" w:eastAsia="Calibri" w:hAnsi="Times New Roman" w:cs="Times New Roman"/>
          <w:b/>
          <w:bCs/>
        </w:rPr>
        <w:t>Умения использовать информацию из текста:</w:t>
      </w:r>
    </w:p>
    <w:p w14:paraId="778844D3" w14:textId="77777777" w:rsidR="00723CA7" w:rsidRPr="000A442F" w:rsidRDefault="00723CA7" w:rsidP="00723CA7">
      <w:pPr>
        <w:ind w:firstLine="709"/>
        <w:jc w:val="both"/>
        <w:rPr>
          <w:rFonts w:ascii="Times New Roman" w:eastAsia="Calibri" w:hAnsi="Times New Roman" w:cs="Times New Roman"/>
        </w:rPr>
      </w:pPr>
      <w:r w:rsidRPr="000A442F">
        <w:rPr>
          <w:rFonts w:ascii="Times New Roman" w:eastAsia="Calibri" w:hAnsi="Times New Roman" w:cs="Times New Roman"/>
        </w:rPr>
        <w:t>Задание 2. Опираясь на представленный текст и знания о «просвещенном абсолютизме», подумайте, что нужно Екатерине предпринять, чтобы установить «добрый порядок» в Российской империи?</w:t>
      </w:r>
    </w:p>
    <w:p w14:paraId="41C54777" w14:textId="77777777" w:rsidR="00723CA7" w:rsidRPr="000A442F" w:rsidRDefault="00723CA7" w:rsidP="00723CA7">
      <w:pPr>
        <w:ind w:firstLine="709"/>
        <w:jc w:val="both"/>
        <w:rPr>
          <w:rFonts w:ascii="Times New Roman" w:eastAsia="Calibri" w:hAnsi="Times New Roman" w:cs="Times New Roman"/>
          <w:b/>
          <w:bCs/>
        </w:rPr>
      </w:pPr>
      <w:r w:rsidRPr="000A442F">
        <w:rPr>
          <w:rFonts w:ascii="Times New Roman" w:eastAsia="Calibri" w:hAnsi="Times New Roman" w:cs="Times New Roman"/>
          <w:i/>
          <w:iCs/>
          <w:lang w:eastAsia="en-US"/>
        </w:rPr>
        <w:t>Комментарий: умение применить полученную информацию здесь выражено в необходимости прогнозировать события на основе информации текста. Более того, для выполнения задания ученикам необходимо использовать фоновые знания по предмету.</w:t>
      </w:r>
    </w:p>
    <w:p w14:paraId="485380F6" w14:textId="77777777" w:rsidR="00723CA7" w:rsidRPr="000A442F" w:rsidRDefault="00723CA7" w:rsidP="00723CA7">
      <w:pPr>
        <w:shd w:val="clear" w:color="auto" w:fill="FFFFFF"/>
        <w:jc w:val="both"/>
        <w:rPr>
          <w:rFonts w:ascii="Times New Roman" w:hAnsi="Times New Roman" w:cs="Times New Roman"/>
          <w:b/>
          <w:bCs/>
          <w:i/>
          <w:iCs/>
          <w:color w:val="000000"/>
          <w:lang w:eastAsia="en-GB"/>
        </w:rPr>
      </w:pPr>
    </w:p>
    <w:p w14:paraId="46874A50" w14:textId="77777777" w:rsidR="00723CA7" w:rsidRPr="000A442F" w:rsidRDefault="00723CA7" w:rsidP="00723CA7">
      <w:pPr>
        <w:shd w:val="clear" w:color="auto" w:fill="FFFFFF"/>
        <w:jc w:val="center"/>
        <w:rPr>
          <w:rFonts w:ascii="Times New Roman" w:hAnsi="Times New Roman" w:cs="Times New Roman"/>
          <w:b/>
          <w:bCs/>
          <w:iCs/>
          <w:color w:val="000000"/>
          <w:lang w:eastAsia="en-GB"/>
        </w:rPr>
      </w:pPr>
      <w:r w:rsidRPr="000A442F">
        <w:rPr>
          <w:rFonts w:ascii="Times New Roman" w:hAnsi="Times New Roman" w:cs="Times New Roman"/>
          <w:b/>
          <w:bCs/>
          <w:iCs/>
          <w:color w:val="000000"/>
          <w:lang w:eastAsia="en-GB"/>
        </w:rPr>
        <w:t>Критерии оценивания</w:t>
      </w:r>
    </w:p>
    <w:p w14:paraId="4F3ABCF2" w14:textId="77777777" w:rsidR="00723CA7" w:rsidRPr="000A442F" w:rsidRDefault="00723CA7" w:rsidP="00723CA7">
      <w:pPr>
        <w:shd w:val="clear" w:color="auto" w:fill="FFFFFF"/>
        <w:jc w:val="both"/>
        <w:rPr>
          <w:rFonts w:ascii="Times New Roman" w:hAnsi="Times New Roman" w:cs="Times New Roman"/>
          <w:b/>
          <w:bCs/>
          <w:color w:val="000000"/>
          <w:lang w:eastAsia="en-GB"/>
        </w:rPr>
      </w:pPr>
      <w:r w:rsidRPr="000A442F">
        <w:rPr>
          <w:rFonts w:ascii="Times New Roman" w:hAnsi="Times New Roman" w:cs="Times New Roman"/>
          <w:b/>
          <w:bCs/>
          <w:color w:val="000000"/>
          <w:lang w:eastAsia="en-GB"/>
        </w:rPr>
        <w:lastRenderedPageBreak/>
        <w:t>Вопрос 1.</w:t>
      </w:r>
    </w:p>
    <w:tbl>
      <w:tblPr>
        <w:tblStyle w:val="eop"/>
        <w:tblW w:w="9606" w:type="dxa"/>
        <w:tblLook w:val="04A0" w:firstRow="1" w:lastRow="0" w:firstColumn="1" w:lastColumn="0" w:noHBand="0" w:noVBand="1"/>
      </w:tblPr>
      <w:tblGrid>
        <w:gridCol w:w="1477"/>
        <w:gridCol w:w="8129"/>
      </w:tblGrid>
      <w:tr w:rsidR="00723CA7" w:rsidRPr="000A442F" w14:paraId="2F453B10" w14:textId="77777777" w:rsidTr="003E32B8">
        <w:tc>
          <w:tcPr>
            <w:tcW w:w="1477" w:type="dxa"/>
          </w:tcPr>
          <w:p w14:paraId="1B6F809C" w14:textId="77777777" w:rsidR="00723CA7" w:rsidRPr="000A442F" w:rsidRDefault="00723CA7" w:rsidP="003E32B8">
            <w:pPr>
              <w:shd w:val="clear" w:color="auto" w:fill="FFFFFF"/>
              <w:jc w:val="both"/>
              <w:rPr>
                <w:rFonts w:ascii="Times New Roman" w:hAnsi="Times New Roman" w:cs="Times New Roman"/>
                <w:color w:val="000000"/>
                <w:lang w:eastAsia="en-GB"/>
              </w:rPr>
            </w:pPr>
            <w:r w:rsidRPr="000A442F">
              <w:rPr>
                <w:rFonts w:ascii="Times New Roman" w:hAnsi="Times New Roman" w:cs="Times New Roman"/>
                <w:color w:val="000000"/>
                <w:lang w:eastAsia="en-GB"/>
              </w:rPr>
              <w:t>2 балла</w:t>
            </w:r>
          </w:p>
        </w:tc>
        <w:tc>
          <w:tcPr>
            <w:tcW w:w="8129" w:type="dxa"/>
          </w:tcPr>
          <w:p w14:paraId="1FA59B58" w14:textId="77777777" w:rsidR="00723CA7" w:rsidRPr="000A442F" w:rsidRDefault="00723CA7" w:rsidP="003E32B8">
            <w:pPr>
              <w:shd w:val="clear" w:color="auto" w:fill="FFFFFF"/>
              <w:jc w:val="both"/>
              <w:rPr>
                <w:rFonts w:ascii="Times New Roman" w:hAnsi="Times New Roman" w:cs="Times New Roman"/>
                <w:color w:val="000000"/>
                <w:lang w:eastAsia="en-GB"/>
              </w:rPr>
            </w:pPr>
            <w:r w:rsidRPr="000A442F">
              <w:rPr>
                <w:rFonts w:ascii="Times New Roman" w:hAnsi="Times New Roman" w:cs="Times New Roman"/>
                <w:color w:val="000000"/>
                <w:lang w:eastAsia="en-GB"/>
              </w:rPr>
              <w:t xml:space="preserve">Указано то, что «Екатерина предстает в образе просвещенного монарха» с объяснением своего суждения. Например: «Екатерина – просвещенный монарх, так как она встречается и общается с французскими философами эпохи Просвещения (Дидро), а также заявляет о необходимости введения одинаковых законов для всех жителей страны. Более того, Екатерина в дневнике заявляет о необходимости избавления от рабства». </w:t>
            </w:r>
          </w:p>
        </w:tc>
      </w:tr>
      <w:tr w:rsidR="00723CA7" w:rsidRPr="000A442F" w14:paraId="392E4F25" w14:textId="77777777" w:rsidTr="003E32B8">
        <w:tc>
          <w:tcPr>
            <w:tcW w:w="1477" w:type="dxa"/>
          </w:tcPr>
          <w:p w14:paraId="0DF7A238" w14:textId="77777777" w:rsidR="00723CA7" w:rsidRPr="000A442F" w:rsidRDefault="00723CA7" w:rsidP="003E32B8">
            <w:pPr>
              <w:shd w:val="clear" w:color="auto" w:fill="FFFFFF"/>
              <w:jc w:val="both"/>
              <w:rPr>
                <w:rFonts w:ascii="Times New Roman" w:hAnsi="Times New Roman" w:cs="Times New Roman"/>
                <w:color w:val="000000"/>
                <w:lang w:eastAsia="en-GB"/>
              </w:rPr>
            </w:pPr>
            <w:r w:rsidRPr="000A442F">
              <w:rPr>
                <w:rFonts w:ascii="Times New Roman" w:hAnsi="Times New Roman" w:cs="Times New Roman"/>
                <w:color w:val="000000"/>
                <w:lang w:eastAsia="en-GB"/>
              </w:rPr>
              <w:t>1 балл</w:t>
            </w:r>
          </w:p>
        </w:tc>
        <w:tc>
          <w:tcPr>
            <w:tcW w:w="8129" w:type="dxa"/>
          </w:tcPr>
          <w:p w14:paraId="7016E3CE" w14:textId="77777777" w:rsidR="00723CA7" w:rsidRPr="000A442F" w:rsidRDefault="00723CA7" w:rsidP="003E32B8">
            <w:pPr>
              <w:shd w:val="clear" w:color="auto" w:fill="FFFFFF"/>
              <w:jc w:val="both"/>
              <w:rPr>
                <w:rFonts w:ascii="Times New Roman" w:hAnsi="Times New Roman" w:cs="Times New Roman"/>
                <w:color w:val="000000"/>
                <w:lang w:eastAsia="en-GB"/>
              </w:rPr>
            </w:pPr>
            <w:r w:rsidRPr="000A442F">
              <w:rPr>
                <w:rFonts w:ascii="Times New Roman" w:hAnsi="Times New Roman" w:cs="Times New Roman"/>
                <w:color w:val="000000"/>
                <w:lang w:eastAsia="en-GB"/>
              </w:rPr>
              <w:t>Указано то, что «Екатерина предстает в образе просвещенного монарха», но без объяснения своего суждения.</w:t>
            </w:r>
          </w:p>
        </w:tc>
      </w:tr>
      <w:tr w:rsidR="00723CA7" w:rsidRPr="000A442F" w14:paraId="48645108" w14:textId="77777777" w:rsidTr="003E32B8">
        <w:tc>
          <w:tcPr>
            <w:tcW w:w="1477" w:type="dxa"/>
          </w:tcPr>
          <w:p w14:paraId="409F1B47" w14:textId="77777777" w:rsidR="00723CA7" w:rsidRPr="000A442F" w:rsidRDefault="00723CA7" w:rsidP="003E32B8">
            <w:pPr>
              <w:shd w:val="clear" w:color="auto" w:fill="FFFFFF"/>
              <w:jc w:val="both"/>
              <w:rPr>
                <w:rFonts w:ascii="Times New Roman" w:hAnsi="Times New Roman" w:cs="Times New Roman"/>
                <w:color w:val="000000"/>
                <w:lang w:eastAsia="en-GB"/>
              </w:rPr>
            </w:pPr>
            <w:r w:rsidRPr="000A442F">
              <w:rPr>
                <w:rFonts w:ascii="Times New Roman" w:hAnsi="Times New Roman" w:cs="Times New Roman"/>
                <w:color w:val="000000"/>
                <w:lang w:eastAsia="en-GB"/>
              </w:rPr>
              <w:t>0 баллов</w:t>
            </w:r>
          </w:p>
        </w:tc>
        <w:tc>
          <w:tcPr>
            <w:tcW w:w="8129" w:type="dxa"/>
          </w:tcPr>
          <w:p w14:paraId="32E64EA8" w14:textId="77777777" w:rsidR="00723CA7" w:rsidRPr="000A442F" w:rsidRDefault="00723CA7" w:rsidP="003E32B8">
            <w:pPr>
              <w:shd w:val="clear" w:color="auto" w:fill="FFFFFF"/>
              <w:jc w:val="both"/>
              <w:rPr>
                <w:rFonts w:ascii="Times New Roman" w:hAnsi="Times New Roman" w:cs="Times New Roman"/>
                <w:color w:val="000000"/>
                <w:lang w:eastAsia="en-GB"/>
              </w:rPr>
            </w:pPr>
            <w:r w:rsidRPr="000A442F">
              <w:rPr>
                <w:rFonts w:ascii="Times New Roman" w:hAnsi="Times New Roman" w:cs="Times New Roman"/>
                <w:color w:val="000000"/>
                <w:lang w:eastAsia="en-GB"/>
              </w:rPr>
              <w:t>Дан неверный ответ.</w:t>
            </w:r>
          </w:p>
        </w:tc>
      </w:tr>
    </w:tbl>
    <w:p w14:paraId="4B857D1E" w14:textId="77777777" w:rsidR="00723CA7" w:rsidRPr="000A442F" w:rsidRDefault="00723CA7" w:rsidP="00723CA7">
      <w:pPr>
        <w:shd w:val="clear" w:color="auto" w:fill="FFFFFF"/>
        <w:jc w:val="both"/>
        <w:rPr>
          <w:rFonts w:ascii="Times New Roman" w:hAnsi="Times New Roman" w:cs="Times New Roman"/>
          <w:b/>
          <w:bCs/>
          <w:color w:val="000000"/>
          <w:lang w:eastAsia="en-GB"/>
        </w:rPr>
      </w:pPr>
    </w:p>
    <w:p w14:paraId="5B1DC03D" w14:textId="77777777" w:rsidR="00723CA7" w:rsidRPr="000A442F" w:rsidRDefault="00723CA7" w:rsidP="00723CA7">
      <w:pPr>
        <w:shd w:val="clear" w:color="auto" w:fill="FFFFFF"/>
        <w:jc w:val="both"/>
        <w:rPr>
          <w:rFonts w:ascii="Times New Roman" w:hAnsi="Times New Roman" w:cs="Times New Roman"/>
          <w:b/>
          <w:bCs/>
          <w:color w:val="000000"/>
          <w:lang w:eastAsia="en-GB"/>
        </w:rPr>
      </w:pPr>
      <w:r w:rsidRPr="000A442F">
        <w:rPr>
          <w:rFonts w:ascii="Times New Roman" w:hAnsi="Times New Roman" w:cs="Times New Roman"/>
          <w:b/>
          <w:bCs/>
          <w:color w:val="000000"/>
          <w:lang w:eastAsia="en-GB"/>
        </w:rPr>
        <w:t>Задание 2.</w:t>
      </w:r>
    </w:p>
    <w:tbl>
      <w:tblPr>
        <w:tblStyle w:val="eop"/>
        <w:tblW w:w="0" w:type="auto"/>
        <w:tblLook w:val="04A0" w:firstRow="1" w:lastRow="0" w:firstColumn="1" w:lastColumn="0" w:noHBand="0" w:noVBand="1"/>
      </w:tblPr>
      <w:tblGrid>
        <w:gridCol w:w="1526"/>
        <w:gridCol w:w="8045"/>
      </w:tblGrid>
      <w:tr w:rsidR="00723CA7" w:rsidRPr="000A442F" w14:paraId="25EE683D" w14:textId="77777777" w:rsidTr="003E32B8">
        <w:tc>
          <w:tcPr>
            <w:tcW w:w="1526" w:type="dxa"/>
          </w:tcPr>
          <w:p w14:paraId="1F64C3EC" w14:textId="77777777" w:rsidR="00723CA7" w:rsidRPr="000A442F" w:rsidRDefault="00723CA7" w:rsidP="003E32B8">
            <w:pPr>
              <w:shd w:val="clear" w:color="auto" w:fill="FFFFFF"/>
              <w:jc w:val="both"/>
              <w:rPr>
                <w:rFonts w:ascii="Times New Roman" w:hAnsi="Times New Roman" w:cs="Times New Roman"/>
                <w:color w:val="000000"/>
                <w:lang w:eastAsia="en-GB"/>
              </w:rPr>
            </w:pPr>
            <w:r w:rsidRPr="000A442F">
              <w:rPr>
                <w:rFonts w:ascii="Times New Roman" w:hAnsi="Times New Roman" w:cs="Times New Roman"/>
                <w:color w:val="000000"/>
                <w:lang w:eastAsia="en-GB"/>
              </w:rPr>
              <w:t>1 балл</w:t>
            </w:r>
          </w:p>
        </w:tc>
        <w:tc>
          <w:tcPr>
            <w:tcW w:w="8045" w:type="dxa"/>
          </w:tcPr>
          <w:p w14:paraId="77BCED74" w14:textId="77777777" w:rsidR="00723CA7" w:rsidRPr="000A442F" w:rsidRDefault="00723CA7" w:rsidP="003E32B8">
            <w:pPr>
              <w:shd w:val="clear" w:color="auto" w:fill="FFFFFF"/>
              <w:jc w:val="both"/>
              <w:rPr>
                <w:rFonts w:ascii="Times New Roman" w:hAnsi="Times New Roman" w:cs="Times New Roman"/>
                <w:color w:val="000000"/>
                <w:lang w:eastAsia="en-GB"/>
              </w:rPr>
            </w:pPr>
            <w:r w:rsidRPr="000A442F">
              <w:rPr>
                <w:rFonts w:ascii="Times New Roman" w:hAnsi="Times New Roman" w:cs="Times New Roman"/>
                <w:color w:val="000000"/>
                <w:lang w:eastAsia="en-GB"/>
              </w:rPr>
              <w:t>Высказаны предположения, которые основаны на проанализированных источниках и фоновых знаниях учащихся о концепции «просвещенного абсолютизма». Например: «Екатерине нужно было ввести законодательство, которое было бы одинаково обязательным для всех. Идея верховенства права являлась ведущей в концепции «просвещенного абсолютизма». Также нужно было отменить крепостное право, так как в дневнике Екатерины указано, что «христианской религии противно делать рабов из людей».</w:t>
            </w:r>
          </w:p>
        </w:tc>
      </w:tr>
      <w:tr w:rsidR="00723CA7" w:rsidRPr="000A442F" w14:paraId="64B6809D" w14:textId="77777777" w:rsidTr="003E32B8">
        <w:tc>
          <w:tcPr>
            <w:tcW w:w="1526" w:type="dxa"/>
          </w:tcPr>
          <w:p w14:paraId="4621B19E" w14:textId="77777777" w:rsidR="00723CA7" w:rsidRPr="000A442F" w:rsidRDefault="00723CA7" w:rsidP="003E32B8">
            <w:pPr>
              <w:shd w:val="clear" w:color="auto" w:fill="FFFFFF"/>
              <w:jc w:val="both"/>
              <w:rPr>
                <w:rFonts w:ascii="Times New Roman" w:hAnsi="Times New Roman" w:cs="Times New Roman"/>
                <w:color w:val="000000"/>
                <w:lang w:eastAsia="en-GB"/>
              </w:rPr>
            </w:pPr>
            <w:r w:rsidRPr="000A442F">
              <w:rPr>
                <w:rFonts w:ascii="Times New Roman" w:hAnsi="Times New Roman" w:cs="Times New Roman"/>
                <w:color w:val="000000"/>
                <w:lang w:eastAsia="en-GB"/>
              </w:rPr>
              <w:t>0 баллов</w:t>
            </w:r>
          </w:p>
        </w:tc>
        <w:tc>
          <w:tcPr>
            <w:tcW w:w="8045" w:type="dxa"/>
          </w:tcPr>
          <w:p w14:paraId="15A7E2DA" w14:textId="77777777" w:rsidR="00723CA7" w:rsidRPr="000A442F" w:rsidRDefault="00723CA7" w:rsidP="003E32B8">
            <w:pPr>
              <w:shd w:val="clear" w:color="auto" w:fill="FFFFFF"/>
              <w:jc w:val="both"/>
              <w:rPr>
                <w:rFonts w:ascii="Times New Roman" w:hAnsi="Times New Roman" w:cs="Times New Roman"/>
                <w:color w:val="000000"/>
                <w:lang w:eastAsia="en-GB"/>
              </w:rPr>
            </w:pPr>
            <w:r w:rsidRPr="000A442F">
              <w:rPr>
                <w:rFonts w:ascii="Times New Roman" w:hAnsi="Times New Roman" w:cs="Times New Roman"/>
                <w:color w:val="000000"/>
                <w:lang w:eastAsia="en-GB"/>
              </w:rPr>
              <w:t>Высказаны предположения, которые не были основаны на источниках. Высказанные предположения не соотносятся с содержанием источников и предполагаемыми фоновыми знаниями.</w:t>
            </w:r>
          </w:p>
        </w:tc>
      </w:tr>
    </w:tbl>
    <w:p w14:paraId="4870E273" w14:textId="77777777" w:rsidR="00723CA7" w:rsidRPr="000A442F" w:rsidRDefault="00723CA7" w:rsidP="00723CA7">
      <w:pPr>
        <w:rPr>
          <w:rFonts w:ascii="Times New Roman" w:eastAsia="Calibri" w:hAnsi="Times New Roman" w:cs="Times New Roman"/>
          <w:lang w:eastAsia="en-US"/>
        </w:rPr>
      </w:pPr>
    </w:p>
    <w:p w14:paraId="2DAC2055" w14:textId="77777777" w:rsidR="00723CA7" w:rsidRPr="000A442F" w:rsidRDefault="00723CA7" w:rsidP="00723CA7">
      <w:pPr>
        <w:jc w:val="center"/>
        <w:rPr>
          <w:rFonts w:ascii="Times New Roman" w:hAnsi="Times New Roman" w:cs="Times New Roman"/>
          <w:b/>
          <w:lang w:eastAsia="en-GB"/>
        </w:rPr>
      </w:pPr>
      <w:r w:rsidRPr="000A442F">
        <w:rPr>
          <w:rFonts w:ascii="Times New Roman" w:hAnsi="Times New Roman" w:cs="Times New Roman"/>
          <w:b/>
          <w:lang w:eastAsia="en-GB"/>
        </w:rPr>
        <w:t>Задание 2.</w:t>
      </w:r>
    </w:p>
    <w:p w14:paraId="3F612C74" w14:textId="77777777" w:rsidR="00723CA7" w:rsidRPr="002F0B73" w:rsidRDefault="00723CA7" w:rsidP="00B25504">
      <w:pPr>
        <w:pStyle w:val="a4"/>
        <w:numPr>
          <w:ilvl w:val="0"/>
          <w:numId w:val="31"/>
        </w:numPr>
        <w:shd w:val="clear" w:color="auto" w:fill="FFFFFF"/>
        <w:spacing w:after="0" w:line="240" w:lineRule="auto"/>
        <w:jc w:val="both"/>
        <w:rPr>
          <w:rFonts w:ascii="Times New Roman" w:hAnsi="Times New Roman" w:cs="Times New Roman"/>
          <w:lang w:eastAsia="en-GB"/>
        </w:rPr>
      </w:pPr>
      <w:r w:rsidRPr="002F0B73">
        <w:rPr>
          <w:rFonts w:ascii="Times New Roman" w:hAnsi="Times New Roman" w:cs="Times New Roman"/>
          <w:b/>
          <w:lang w:eastAsia="en-GB"/>
        </w:rPr>
        <w:t>Тема урока</w:t>
      </w:r>
      <w:r w:rsidRPr="002F0B73">
        <w:rPr>
          <w:rFonts w:ascii="Times New Roman" w:hAnsi="Times New Roman" w:cs="Times New Roman"/>
          <w:lang w:eastAsia="en-GB"/>
        </w:rPr>
        <w:t>: «</w:t>
      </w:r>
      <w:r>
        <w:rPr>
          <w:rFonts w:ascii="Times New Roman" w:hAnsi="Times New Roman" w:cs="Times New Roman"/>
          <w:lang w:eastAsia="en-GB"/>
        </w:rPr>
        <w:t>Внутренняя политика</w:t>
      </w:r>
      <w:r w:rsidRPr="002F0B73">
        <w:rPr>
          <w:rFonts w:ascii="Times New Roman" w:hAnsi="Times New Roman" w:cs="Times New Roman"/>
          <w:lang w:eastAsia="en-GB"/>
        </w:rPr>
        <w:t xml:space="preserve"> Екатерины </w:t>
      </w:r>
      <w:r w:rsidRPr="002F0B73">
        <w:rPr>
          <w:rFonts w:ascii="Times New Roman" w:hAnsi="Times New Roman" w:cs="Times New Roman"/>
          <w:lang w:val="en-GB" w:eastAsia="en-GB"/>
        </w:rPr>
        <w:t>II</w:t>
      </w:r>
      <w:r w:rsidRPr="002F0B73">
        <w:rPr>
          <w:rFonts w:ascii="Times New Roman" w:hAnsi="Times New Roman" w:cs="Times New Roman"/>
          <w:lang w:eastAsia="en-GB"/>
        </w:rPr>
        <w:t>»</w:t>
      </w:r>
      <w:r>
        <w:rPr>
          <w:rFonts w:ascii="Times New Roman" w:hAnsi="Times New Roman" w:cs="Times New Roman"/>
          <w:lang w:eastAsia="en-GB"/>
        </w:rPr>
        <w:t>.</w:t>
      </w:r>
    </w:p>
    <w:p w14:paraId="0DF3343D" w14:textId="77777777" w:rsidR="00723CA7" w:rsidRPr="002F0B73" w:rsidRDefault="00723CA7" w:rsidP="00B25504">
      <w:pPr>
        <w:pStyle w:val="a4"/>
        <w:numPr>
          <w:ilvl w:val="0"/>
          <w:numId w:val="31"/>
        </w:numPr>
        <w:spacing w:after="0" w:line="240" w:lineRule="auto"/>
        <w:jc w:val="both"/>
        <w:rPr>
          <w:rFonts w:ascii="Times New Roman" w:hAnsi="Times New Roman" w:cs="Times New Roman"/>
          <w:lang w:eastAsia="en-GB"/>
        </w:rPr>
      </w:pPr>
      <w:r w:rsidRPr="002F0B73">
        <w:rPr>
          <w:rFonts w:ascii="Times New Roman" w:hAnsi="Times New Roman" w:cs="Times New Roman"/>
          <w:b/>
          <w:lang w:eastAsia="en-GB"/>
        </w:rPr>
        <w:t>Ведущая цель использования задания:</w:t>
      </w:r>
      <w:r>
        <w:rPr>
          <w:rFonts w:ascii="Times New Roman" w:hAnsi="Times New Roman" w:cs="Times New Roman"/>
          <w:lang w:eastAsia="en-GB"/>
        </w:rPr>
        <w:t xml:space="preserve"> развитие умений находить и извлекать информацию; </w:t>
      </w:r>
      <w:r w:rsidRPr="002F0B73">
        <w:rPr>
          <w:rFonts w:ascii="Times New Roman" w:hAnsi="Times New Roman" w:cs="Times New Roman"/>
          <w:lang w:eastAsia="en-GB"/>
        </w:rPr>
        <w:t>интегрировать и интерпретировать информацию.</w:t>
      </w:r>
    </w:p>
    <w:p w14:paraId="4627B052" w14:textId="77777777" w:rsidR="00723CA7" w:rsidRPr="002F0B73" w:rsidRDefault="00723CA7" w:rsidP="00B25504">
      <w:pPr>
        <w:pStyle w:val="a4"/>
        <w:numPr>
          <w:ilvl w:val="0"/>
          <w:numId w:val="31"/>
        </w:numPr>
        <w:shd w:val="clear" w:color="auto" w:fill="FFFFFF"/>
        <w:spacing w:after="0" w:line="240" w:lineRule="auto"/>
        <w:jc w:val="both"/>
        <w:rPr>
          <w:rFonts w:ascii="Times New Roman" w:hAnsi="Times New Roman" w:cs="Times New Roman"/>
          <w:lang w:eastAsia="en-GB"/>
        </w:rPr>
      </w:pPr>
      <w:r w:rsidRPr="002F0B73">
        <w:rPr>
          <w:rFonts w:ascii="Times New Roman" w:hAnsi="Times New Roman" w:cs="Times New Roman"/>
          <w:b/>
          <w:lang w:eastAsia="en-GB"/>
        </w:rPr>
        <w:t>Место задания в структуре урока:</w:t>
      </w:r>
      <w:r w:rsidRPr="002F0B73">
        <w:rPr>
          <w:rFonts w:ascii="Times New Roman" w:hAnsi="Times New Roman" w:cs="Times New Roman"/>
          <w:lang w:eastAsia="en-GB"/>
        </w:rPr>
        <w:t> этап изучения нового материала.</w:t>
      </w:r>
    </w:p>
    <w:p w14:paraId="7BA42169" w14:textId="77777777" w:rsidR="00723CA7" w:rsidRDefault="00723CA7" w:rsidP="00723CA7">
      <w:pPr>
        <w:shd w:val="clear" w:color="auto" w:fill="FFFFFF"/>
        <w:jc w:val="center"/>
        <w:rPr>
          <w:b/>
          <w:color w:val="000000"/>
          <w:lang w:eastAsia="en-GB"/>
        </w:rPr>
      </w:pPr>
    </w:p>
    <w:p w14:paraId="62A2C15D" w14:textId="77777777" w:rsidR="00723CA7" w:rsidRPr="000A442F" w:rsidRDefault="00723CA7" w:rsidP="00723CA7">
      <w:pPr>
        <w:shd w:val="clear" w:color="auto" w:fill="FFFFFF"/>
        <w:jc w:val="center"/>
        <w:rPr>
          <w:rFonts w:ascii="Times New Roman" w:hAnsi="Times New Roman" w:cs="Times New Roman"/>
          <w:b/>
          <w:color w:val="000000"/>
          <w:lang w:eastAsia="en-GB"/>
        </w:rPr>
      </w:pPr>
      <w:r w:rsidRPr="000A442F">
        <w:rPr>
          <w:rFonts w:ascii="Times New Roman" w:hAnsi="Times New Roman" w:cs="Times New Roman"/>
          <w:b/>
          <w:color w:val="000000"/>
          <w:lang w:eastAsia="en-GB"/>
        </w:rPr>
        <w:t>Вопросы и задания</w:t>
      </w:r>
    </w:p>
    <w:p w14:paraId="18E0EF52" w14:textId="77777777" w:rsidR="00723CA7" w:rsidRPr="005A3B33" w:rsidRDefault="00723CA7" w:rsidP="00B25504">
      <w:pPr>
        <w:pStyle w:val="a4"/>
        <w:numPr>
          <w:ilvl w:val="0"/>
          <w:numId w:val="32"/>
        </w:numPr>
        <w:shd w:val="clear" w:color="auto" w:fill="FFFFFF"/>
        <w:spacing w:after="0" w:line="240" w:lineRule="auto"/>
        <w:jc w:val="both"/>
        <w:rPr>
          <w:rFonts w:ascii="Times New Roman" w:hAnsi="Times New Roman" w:cs="Times New Roman"/>
          <w:bCs/>
          <w:color w:val="000000"/>
          <w:lang w:eastAsia="en-GB"/>
        </w:rPr>
      </w:pPr>
      <w:r w:rsidRPr="005A3B33">
        <w:rPr>
          <w:rFonts w:ascii="Times New Roman" w:hAnsi="Times New Roman" w:cs="Times New Roman"/>
          <w:bCs/>
          <w:color w:val="000000"/>
          <w:lang w:eastAsia="en-GB"/>
        </w:rPr>
        <w:t xml:space="preserve">Сколько людей проживало в Московской и Архангельской губерниях в период проведения </w:t>
      </w:r>
      <w:r>
        <w:rPr>
          <w:rFonts w:ascii="Times New Roman" w:hAnsi="Times New Roman" w:cs="Times New Roman"/>
          <w:bCs/>
          <w:color w:val="000000"/>
          <w:lang w:eastAsia="en-GB"/>
        </w:rPr>
        <w:t xml:space="preserve">Екатериной </w:t>
      </w:r>
      <w:r>
        <w:rPr>
          <w:rFonts w:ascii="Times New Roman" w:hAnsi="Times New Roman" w:cs="Times New Roman"/>
          <w:bCs/>
          <w:color w:val="000000"/>
          <w:lang w:val="en-US" w:eastAsia="en-GB"/>
        </w:rPr>
        <w:t>II</w:t>
      </w:r>
      <w:r>
        <w:rPr>
          <w:rFonts w:ascii="Times New Roman" w:hAnsi="Times New Roman" w:cs="Times New Roman"/>
          <w:bCs/>
          <w:color w:val="000000"/>
          <w:lang w:eastAsia="en-GB"/>
        </w:rPr>
        <w:t xml:space="preserve"> </w:t>
      </w:r>
      <w:r w:rsidRPr="005A3B33">
        <w:rPr>
          <w:rFonts w:ascii="Times New Roman" w:hAnsi="Times New Roman" w:cs="Times New Roman"/>
          <w:bCs/>
          <w:color w:val="000000"/>
          <w:lang w:eastAsia="en-GB"/>
        </w:rPr>
        <w:t>реформы?</w:t>
      </w:r>
    </w:p>
    <w:p w14:paraId="0849CACC" w14:textId="77777777" w:rsidR="00723CA7" w:rsidRPr="005A3B33" w:rsidRDefault="00723CA7" w:rsidP="00B25504">
      <w:pPr>
        <w:pStyle w:val="a4"/>
        <w:numPr>
          <w:ilvl w:val="0"/>
          <w:numId w:val="32"/>
        </w:numPr>
        <w:shd w:val="clear" w:color="auto" w:fill="FFFFFF"/>
        <w:spacing w:after="0" w:line="240" w:lineRule="auto"/>
        <w:jc w:val="both"/>
        <w:rPr>
          <w:rFonts w:ascii="Times New Roman" w:hAnsi="Times New Roman" w:cs="Times New Roman"/>
          <w:bCs/>
          <w:color w:val="000000"/>
          <w:lang w:eastAsia="en-GB"/>
        </w:rPr>
      </w:pPr>
      <w:r w:rsidRPr="005A3B33">
        <w:rPr>
          <w:rFonts w:ascii="Times New Roman" w:hAnsi="Times New Roman" w:cs="Times New Roman"/>
          <w:bCs/>
          <w:color w:val="000000"/>
          <w:lang w:eastAsia="en-GB"/>
        </w:rPr>
        <w:t>Изучите данные таблицы и высказывание историка, и подумайте: зачем Екатерина начала проводить реформу административно-территориального деления страны?</w:t>
      </w:r>
    </w:p>
    <w:p w14:paraId="11F5BBD2" w14:textId="77777777" w:rsidR="00723CA7" w:rsidRPr="005A3B33" w:rsidRDefault="00723CA7" w:rsidP="00723CA7">
      <w:pPr>
        <w:jc w:val="both"/>
        <w:rPr>
          <w:rFonts w:eastAsia="Calibri"/>
          <w:lang w:eastAsia="en-US"/>
        </w:rPr>
      </w:pPr>
    </w:p>
    <w:p w14:paraId="1B331440" w14:textId="77777777" w:rsidR="00723CA7" w:rsidRPr="00671AE7" w:rsidRDefault="00723CA7" w:rsidP="00723CA7">
      <w:pPr>
        <w:tabs>
          <w:tab w:val="left" w:pos="1418"/>
        </w:tabs>
        <w:jc w:val="center"/>
        <w:rPr>
          <w:rFonts w:eastAsia="Calibri"/>
          <w:lang w:eastAsia="en-US"/>
        </w:rPr>
      </w:pPr>
      <w:r w:rsidRPr="00671AE7">
        <w:rPr>
          <w:rFonts w:eastAsia="Calibri"/>
          <w:noProof/>
        </w:rPr>
        <w:drawing>
          <wp:inline distT="0" distB="0" distL="0" distR="0" wp14:anchorId="0256A916" wp14:editId="51A175B3">
            <wp:extent cx="4419600" cy="1078704"/>
            <wp:effectExtent l="19050" t="19050" r="19050" b="2667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434782" cy="1082409"/>
                    </a:xfrm>
                    <a:prstGeom prst="rect">
                      <a:avLst/>
                    </a:prstGeom>
                    <a:ln>
                      <a:solidFill>
                        <a:schemeClr val="tx1"/>
                      </a:solidFill>
                    </a:ln>
                  </pic:spPr>
                </pic:pic>
              </a:graphicData>
            </a:graphic>
          </wp:inline>
        </w:drawing>
      </w:r>
    </w:p>
    <w:p w14:paraId="3E054847" w14:textId="77777777" w:rsidR="00723CA7" w:rsidRPr="000A442F" w:rsidRDefault="00723CA7" w:rsidP="00723CA7">
      <w:pPr>
        <w:jc w:val="center"/>
        <w:rPr>
          <w:rFonts w:ascii="Times New Roman" w:eastAsia="Calibri" w:hAnsi="Times New Roman" w:cs="Times New Roman"/>
          <w:i/>
          <w:iCs/>
          <w:lang w:eastAsia="en-US"/>
        </w:rPr>
      </w:pPr>
      <w:r w:rsidRPr="000A442F">
        <w:rPr>
          <w:rFonts w:ascii="Times New Roman" w:eastAsia="Calibri" w:hAnsi="Times New Roman" w:cs="Times New Roman"/>
          <w:i/>
          <w:iCs/>
          <w:lang w:eastAsia="en-US"/>
        </w:rPr>
        <w:t>Историк о чиновниках в губерниях Российской империи до реформы</w:t>
      </w:r>
    </w:p>
    <w:p w14:paraId="6BB29FC9" w14:textId="77777777" w:rsidR="00723CA7" w:rsidRPr="000A442F" w:rsidRDefault="00723CA7" w:rsidP="00723CA7">
      <w:pPr>
        <w:ind w:firstLine="709"/>
        <w:jc w:val="both"/>
        <w:rPr>
          <w:rFonts w:ascii="Times New Roman" w:eastAsia="Calibri" w:hAnsi="Times New Roman" w:cs="Times New Roman"/>
          <w:lang w:eastAsia="en-US"/>
        </w:rPr>
      </w:pPr>
      <w:r w:rsidRPr="000A442F">
        <w:rPr>
          <w:rFonts w:ascii="Times New Roman" w:eastAsia="Calibri" w:hAnsi="Times New Roman" w:cs="Times New Roman"/>
          <w:lang w:eastAsia="en-US"/>
        </w:rPr>
        <w:t>«В каждой губернии работал одинаковый штат (количество) губернской администрации…»</w:t>
      </w:r>
    </w:p>
    <w:p w14:paraId="6DCAEF98" w14:textId="77777777" w:rsidR="00723CA7" w:rsidRPr="000A442F" w:rsidRDefault="00723CA7" w:rsidP="00723CA7">
      <w:pPr>
        <w:jc w:val="center"/>
        <w:rPr>
          <w:rFonts w:ascii="Times New Roman" w:eastAsia="Calibri" w:hAnsi="Times New Roman" w:cs="Times New Roman"/>
          <w:b/>
          <w:bCs/>
          <w:i/>
          <w:iCs/>
          <w:lang w:eastAsia="en-US"/>
        </w:rPr>
      </w:pPr>
      <w:r w:rsidRPr="000A442F">
        <w:rPr>
          <w:rFonts w:ascii="Times New Roman" w:eastAsia="Calibri" w:hAnsi="Times New Roman" w:cs="Times New Roman"/>
          <w:b/>
          <w:bCs/>
          <w:i/>
          <w:iCs/>
          <w:lang w:eastAsia="en-US"/>
        </w:rPr>
        <w:t>Методический комментарий и распределение вопросов/заданий по развиваемым умениям</w:t>
      </w:r>
    </w:p>
    <w:p w14:paraId="1D5697F3" w14:textId="77777777" w:rsidR="00723CA7" w:rsidRPr="001F338C" w:rsidRDefault="00723CA7" w:rsidP="00B25504">
      <w:pPr>
        <w:pStyle w:val="a4"/>
        <w:numPr>
          <w:ilvl w:val="0"/>
          <w:numId w:val="33"/>
        </w:numPr>
        <w:spacing w:after="0" w:line="240" w:lineRule="auto"/>
        <w:jc w:val="both"/>
        <w:rPr>
          <w:rFonts w:ascii="Times New Roman" w:eastAsia="Calibri" w:hAnsi="Times New Roman" w:cs="Times New Roman"/>
          <w:b/>
          <w:bCs/>
        </w:rPr>
      </w:pPr>
      <w:r>
        <w:rPr>
          <w:rFonts w:ascii="Times New Roman" w:eastAsia="Calibri" w:hAnsi="Times New Roman" w:cs="Times New Roman"/>
          <w:b/>
          <w:bCs/>
        </w:rPr>
        <w:t>Умения н</w:t>
      </w:r>
      <w:r w:rsidRPr="001F338C">
        <w:rPr>
          <w:rFonts w:ascii="Times New Roman" w:eastAsia="Calibri" w:hAnsi="Times New Roman" w:cs="Times New Roman"/>
          <w:b/>
          <w:bCs/>
        </w:rPr>
        <w:t>аходить и извлекать информацию:</w:t>
      </w:r>
    </w:p>
    <w:p w14:paraId="1E101754" w14:textId="77777777" w:rsidR="00723CA7" w:rsidRPr="000A442F" w:rsidRDefault="00723CA7" w:rsidP="00723CA7">
      <w:pPr>
        <w:ind w:firstLine="709"/>
        <w:contextualSpacing/>
        <w:jc w:val="both"/>
        <w:rPr>
          <w:rFonts w:ascii="Times New Roman" w:eastAsia="Calibri" w:hAnsi="Times New Roman" w:cs="Times New Roman"/>
          <w:b/>
          <w:bCs/>
          <w:lang w:eastAsia="en-US"/>
        </w:rPr>
      </w:pPr>
      <w:r w:rsidRPr="000A442F">
        <w:rPr>
          <w:rFonts w:ascii="Times New Roman" w:eastAsia="Calibri" w:hAnsi="Times New Roman" w:cs="Times New Roman"/>
          <w:lang w:eastAsia="en-US"/>
        </w:rPr>
        <w:lastRenderedPageBreak/>
        <w:t>Вопрос 1. Сколько людей проживало в Московской и Архангельской губерниях в период проведения Екатериной II реформы?</w:t>
      </w:r>
    </w:p>
    <w:p w14:paraId="6A5BA105" w14:textId="77777777" w:rsidR="00723CA7" w:rsidRPr="001F338C" w:rsidRDefault="00723CA7" w:rsidP="00B25504">
      <w:pPr>
        <w:pStyle w:val="a4"/>
        <w:numPr>
          <w:ilvl w:val="0"/>
          <w:numId w:val="33"/>
        </w:numPr>
        <w:spacing w:after="0" w:line="240" w:lineRule="auto"/>
        <w:jc w:val="both"/>
        <w:rPr>
          <w:rFonts w:ascii="Times New Roman" w:eastAsia="Calibri" w:hAnsi="Times New Roman" w:cs="Times New Roman"/>
          <w:b/>
          <w:bCs/>
        </w:rPr>
      </w:pPr>
      <w:r>
        <w:rPr>
          <w:rFonts w:ascii="Times New Roman" w:eastAsia="Calibri" w:hAnsi="Times New Roman" w:cs="Times New Roman"/>
          <w:b/>
          <w:bCs/>
        </w:rPr>
        <w:t xml:space="preserve">Умения интегрировать и интерпретировать </w:t>
      </w:r>
      <w:r w:rsidRPr="001F338C">
        <w:rPr>
          <w:rFonts w:ascii="Times New Roman" w:eastAsia="Calibri" w:hAnsi="Times New Roman" w:cs="Times New Roman"/>
          <w:b/>
          <w:bCs/>
        </w:rPr>
        <w:t>сообщение текста:</w:t>
      </w:r>
    </w:p>
    <w:p w14:paraId="583D1CCC" w14:textId="77777777" w:rsidR="00723CA7" w:rsidRPr="000A442F" w:rsidRDefault="00723CA7" w:rsidP="00723CA7">
      <w:pPr>
        <w:ind w:firstLine="709"/>
        <w:contextualSpacing/>
        <w:jc w:val="both"/>
        <w:rPr>
          <w:rFonts w:ascii="Times New Roman" w:eastAsia="Calibri" w:hAnsi="Times New Roman" w:cs="Times New Roman"/>
          <w:b/>
          <w:bCs/>
          <w:lang w:eastAsia="en-US"/>
        </w:rPr>
      </w:pPr>
      <w:r w:rsidRPr="000A442F">
        <w:rPr>
          <w:rFonts w:ascii="Times New Roman" w:eastAsia="Calibri" w:hAnsi="Times New Roman" w:cs="Times New Roman"/>
          <w:lang w:eastAsia="en-US"/>
        </w:rPr>
        <w:t>Задание 2. Изучите данные таблицы и высказывание историка, и подумайте: зачем Екатерина начала проводить реформу административно-территориального деления страны?</w:t>
      </w:r>
    </w:p>
    <w:p w14:paraId="3B86B219" w14:textId="77777777" w:rsidR="00723CA7" w:rsidRPr="000A442F" w:rsidRDefault="00723CA7" w:rsidP="00723CA7">
      <w:pPr>
        <w:ind w:firstLine="709"/>
        <w:contextualSpacing/>
        <w:jc w:val="both"/>
        <w:rPr>
          <w:rFonts w:ascii="Times New Roman" w:eastAsia="Calibri" w:hAnsi="Times New Roman" w:cs="Times New Roman"/>
          <w:i/>
          <w:iCs/>
          <w:lang w:eastAsia="en-US"/>
        </w:rPr>
      </w:pPr>
      <w:r w:rsidRPr="000A442F">
        <w:rPr>
          <w:rFonts w:ascii="Times New Roman" w:eastAsia="Calibri" w:hAnsi="Times New Roman" w:cs="Times New Roman"/>
          <w:i/>
          <w:iCs/>
          <w:lang w:eastAsia="en-US"/>
        </w:rPr>
        <w:t>Комментарий: при работе над этим заданием у учащихся развивается умение «понимать фактологическую информацию», так как без понимания факта разницы в численности населения двух губерний невозможно продолжить размышление и выполнить задание.</w:t>
      </w:r>
    </w:p>
    <w:p w14:paraId="396B49D1" w14:textId="77777777" w:rsidR="00723CA7" w:rsidRPr="000A442F" w:rsidRDefault="00723CA7" w:rsidP="00723CA7">
      <w:pPr>
        <w:ind w:firstLine="709"/>
        <w:contextualSpacing/>
        <w:jc w:val="both"/>
        <w:rPr>
          <w:rFonts w:ascii="Times New Roman" w:eastAsia="Calibri" w:hAnsi="Times New Roman" w:cs="Times New Roman"/>
          <w:b/>
          <w:bCs/>
          <w:lang w:eastAsia="en-US"/>
        </w:rPr>
      </w:pPr>
      <w:r w:rsidRPr="000A442F">
        <w:rPr>
          <w:rFonts w:ascii="Times New Roman" w:eastAsia="Calibri" w:hAnsi="Times New Roman" w:cs="Times New Roman"/>
          <w:i/>
          <w:iCs/>
          <w:lang w:eastAsia="en-US"/>
        </w:rPr>
        <w:t>Умения «устанавливать скрытые связи между событиями или утверждениями» и «соотносить визуальное изображение с вербальным текстом» – данные умения здесь связаны, так как школьникам нужно найти связь между информацией, отраженной в разных формах (таблица и текст). Умение «формулировать выводы на основе обобщения отдельных частей текста» – итоговое аналитическое действие, которое требуется от учеников. Оно заложено в формулировке вопроса – «</w:t>
      </w:r>
      <w:r w:rsidRPr="000A442F">
        <w:rPr>
          <w:rFonts w:ascii="Times New Roman" w:eastAsia="Calibri" w:hAnsi="Times New Roman" w:cs="Times New Roman"/>
          <w:b/>
          <w:bCs/>
          <w:i/>
          <w:iCs/>
          <w:lang w:eastAsia="en-US"/>
        </w:rPr>
        <w:t>зачем</w:t>
      </w:r>
      <w:r w:rsidRPr="000A442F">
        <w:rPr>
          <w:rFonts w:ascii="Times New Roman" w:eastAsia="Calibri" w:hAnsi="Times New Roman" w:cs="Times New Roman"/>
          <w:i/>
          <w:iCs/>
          <w:lang w:eastAsia="en-US"/>
        </w:rPr>
        <w:t xml:space="preserve"> Екатерина начала проводить реформу…».</w:t>
      </w:r>
    </w:p>
    <w:p w14:paraId="46D6621D" w14:textId="77777777" w:rsidR="00723CA7" w:rsidRPr="000A442F" w:rsidRDefault="00723CA7" w:rsidP="00723CA7">
      <w:pPr>
        <w:shd w:val="clear" w:color="auto" w:fill="FFFFFF"/>
        <w:jc w:val="center"/>
        <w:rPr>
          <w:rFonts w:ascii="Times New Roman" w:eastAsia="Calibri" w:hAnsi="Times New Roman" w:cs="Times New Roman"/>
          <w:b/>
          <w:bCs/>
          <w:iCs/>
          <w:lang w:eastAsia="en-US"/>
        </w:rPr>
      </w:pPr>
      <w:r w:rsidRPr="000A442F">
        <w:rPr>
          <w:rFonts w:ascii="Times New Roman" w:eastAsia="Calibri" w:hAnsi="Times New Roman" w:cs="Times New Roman"/>
          <w:b/>
          <w:bCs/>
          <w:iCs/>
          <w:lang w:eastAsia="en-US"/>
        </w:rPr>
        <w:t>Критерии оценивания</w:t>
      </w:r>
    </w:p>
    <w:p w14:paraId="297EBCDE" w14:textId="77777777" w:rsidR="00723CA7" w:rsidRPr="000A442F" w:rsidRDefault="00723CA7" w:rsidP="00723CA7">
      <w:pPr>
        <w:shd w:val="clear" w:color="auto" w:fill="FFFFFF"/>
        <w:jc w:val="both"/>
        <w:rPr>
          <w:rFonts w:ascii="Times New Roman" w:hAnsi="Times New Roman" w:cs="Times New Roman"/>
          <w:b/>
          <w:bCs/>
          <w:color w:val="000000"/>
          <w:lang w:eastAsia="en-GB"/>
        </w:rPr>
      </w:pPr>
      <w:r w:rsidRPr="000A442F">
        <w:rPr>
          <w:rFonts w:ascii="Times New Roman" w:hAnsi="Times New Roman" w:cs="Times New Roman"/>
          <w:b/>
          <w:bCs/>
          <w:color w:val="000000"/>
          <w:lang w:eastAsia="en-GB"/>
        </w:rPr>
        <w:t>Вопрос 1.</w:t>
      </w:r>
    </w:p>
    <w:tbl>
      <w:tblPr>
        <w:tblStyle w:val="eop"/>
        <w:tblW w:w="0" w:type="auto"/>
        <w:tblLook w:val="04A0" w:firstRow="1" w:lastRow="0" w:firstColumn="1" w:lastColumn="0" w:noHBand="0" w:noVBand="1"/>
      </w:tblPr>
      <w:tblGrid>
        <w:gridCol w:w="1526"/>
        <w:gridCol w:w="8045"/>
      </w:tblGrid>
      <w:tr w:rsidR="00723CA7" w:rsidRPr="000A442F" w14:paraId="7DBD5FA6" w14:textId="77777777" w:rsidTr="003E32B8">
        <w:tc>
          <w:tcPr>
            <w:tcW w:w="1526" w:type="dxa"/>
          </w:tcPr>
          <w:p w14:paraId="7E204B50" w14:textId="77777777" w:rsidR="00723CA7" w:rsidRPr="000A442F" w:rsidRDefault="00723CA7" w:rsidP="003E32B8">
            <w:pPr>
              <w:shd w:val="clear" w:color="auto" w:fill="FFFFFF"/>
              <w:jc w:val="both"/>
              <w:rPr>
                <w:rFonts w:ascii="Times New Roman" w:hAnsi="Times New Roman" w:cs="Times New Roman"/>
                <w:color w:val="000000"/>
                <w:lang w:eastAsia="en-GB"/>
              </w:rPr>
            </w:pPr>
            <w:r w:rsidRPr="000A442F">
              <w:rPr>
                <w:rFonts w:ascii="Times New Roman" w:hAnsi="Times New Roman" w:cs="Times New Roman"/>
                <w:color w:val="000000"/>
                <w:lang w:eastAsia="en-GB"/>
              </w:rPr>
              <w:t>1 балл</w:t>
            </w:r>
          </w:p>
        </w:tc>
        <w:tc>
          <w:tcPr>
            <w:tcW w:w="8045" w:type="dxa"/>
          </w:tcPr>
          <w:p w14:paraId="37F644E2" w14:textId="77777777" w:rsidR="00723CA7" w:rsidRPr="000A442F" w:rsidRDefault="00723CA7" w:rsidP="003E32B8">
            <w:pPr>
              <w:shd w:val="clear" w:color="auto" w:fill="FFFFFF"/>
              <w:jc w:val="both"/>
              <w:rPr>
                <w:rFonts w:ascii="Times New Roman" w:hAnsi="Times New Roman" w:cs="Times New Roman"/>
                <w:color w:val="000000"/>
                <w:lang w:eastAsia="en-GB"/>
              </w:rPr>
            </w:pPr>
            <w:r w:rsidRPr="000A442F">
              <w:rPr>
                <w:rFonts w:ascii="Times New Roman" w:hAnsi="Times New Roman" w:cs="Times New Roman"/>
                <w:color w:val="000000"/>
                <w:lang w:eastAsia="en-GB"/>
              </w:rPr>
              <w:t>Верно извлечена информация из таблицы. Например: «в Московской губернии проживало больше двух миллионов человек,  а в Архангельской – только 438 тысяч» .</w:t>
            </w:r>
          </w:p>
        </w:tc>
      </w:tr>
      <w:tr w:rsidR="00723CA7" w:rsidRPr="000A442F" w14:paraId="6DF9FDCB" w14:textId="77777777" w:rsidTr="003E32B8">
        <w:tc>
          <w:tcPr>
            <w:tcW w:w="1526" w:type="dxa"/>
          </w:tcPr>
          <w:p w14:paraId="650B636E" w14:textId="77777777" w:rsidR="00723CA7" w:rsidRPr="000A442F" w:rsidRDefault="00723CA7" w:rsidP="003E32B8">
            <w:pPr>
              <w:shd w:val="clear" w:color="auto" w:fill="FFFFFF"/>
              <w:jc w:val="both"/>
              <w:rPr>
                <w:rFonts w:ascii="Times New Roman" w:hAnsi="Times New Roman" w:cs="Times New Roman"/>
                <w:color w:val="000000"/>
                <w:lang w:eastAsia="en-GB"/>
              </w:rPr>
            </w:pPr>
            <w:r w:rsidRPr="000A442F">
              <w:rPr>
                <w:rFonts w:ascii="Times New Roman" w:hAnsi="Times New Roman" w:cs="Times New Roman"/>
                <w:color w:val="000000"/>
                <w:lang w:eastAsia="en-GB"/>
              </w:rPr>
              <w:t>0 баллов</w:t>
            </w:r>
          </w:p>
        </w:tc>
        <w:tc>
          <w:tcPr>
            <w:tcW w:w="8045" w:type="dxa"/>
          </w:tcPr>
          <w:p w14:paraId="00F2642F" w14:textId="77777777" w:rsidR="00723CA7" w:rsidRPr="000A442F" w:rsidRDefault="00723CA7" w:rsidP="003E32B8">
            <w:pPr>
              <w:shd w:val="clear" w:color="auto" w:fill="FFFFFF"/>
              <w:jc w:val="both"/>
              <w:rPr>
                <w:rFonts w:ascii="Times New Roman" w:hAnsi="Times New Roman" w:cs="Times New Roman"/>
                <w:color w:val="000000"/>
                <w:lang w:eastAsia="en-GB"/>
              </w:rPr>
            </w:pPr>
            <w:r w:rsidRPr="000A442F">
              <w:rPr>
                <w:rFonts w:ascii="Times New Roman" w:hAnsi="Times New Roman" w:cs="Times New Roman"/>
                <w:color w:val="000000"/>
                <w:lang w:eastAsia="en-GB"/>
              </w:rPr>
              <w:t>Информация из таблицы извлечена некорректно.</w:t>
            </w:r>
          </w:p>
        </w:tc>
      </w:tr>
    </w:tbl>
    <w:p w14:paraId="2A8A40B8" w14:textId="77777777" w:rsidR="00723CA7" w:rsidRPr="000A442F" w:rsidRDefault="00723CA7" w:rsidP="00723CA7">
      <w:pPr>
        <w:shd w:val="clear" w:color="auto" w:fill="FFFFFF"/>
        <w:jc w:val="both"/>
        <w:rPr>
          <w:rFonts w:ascii="Times New Roman" w:hAnsi="Times New Roman" w:cs="Times New Roman"/>
          <w:color w:val="000000"/>
          <w:lang w:eastAsia="en-GB"/>
        </w:rPr>
      </w:pPr>
    </w:p>
    <w:p w14:paraId="14E1AE7C" w14:textId="77777777" w:rsidR="00723CA7" w:rsidRPr="000A442F" w:rsidRDefault="00723CA7" w:rsidP="00723CA7">
      <w:pPr>
        <w:jc w:val="both"/>
        <w:rPr>
          <w:rFonts w:ascii="Times New Roman" w:eastAsia="Calibri" w:hAnsi="Times New Roman" w:cs="Times New Roman"/>
          <w:b/>
          <w:bCs/>
          <w:lang w:eastAsia="en-US"/>
        </w:rPr>
      </w:pPr>
      <w:r w:rsidRPr="000A442F">
        <w:rPr>
          <w:rFonts w:ascii="Times New Roman" w:eastAsia="Calibri" w:hAnsi="Times New Roman" w:cs="Times New Roman"/>
          <w:b/>
          <w:bCs/>
          <w:lang w:eastAsia="en-US"/>
        </w:rPr>
        <w:t>Задание 2.</w:t>
      </w:r>
    </w:p>
    <w:tbl>
      <w:tblPr>
        <w:tblStyle w:val="eop"/>
        <w:tblW w:w="0" w:type="auto"/>
        <w:tblLook w:val="04A0" w:firstRow="1" w:lastRow="0" w:firstColumn="1" w:lastColumn="0" w:noHBand="0" w:noVBand="1"/>
      </w:tblPr>
      <w:tblGrid>
        <w:gridCol w:w="1526"/>
        <w:gridCol w:w="8045"/>
      </w:tblGrid>
      <w:tr w:rsidR="00723CA7" w:rsidRPr="000A442F" w14:paraId="64E2D7E2" w14:textId="77777777" w:rsidTr="003E32B8">
        <w:tc>
          <w:tcPr>
            <w:tcW w:w="1526" w:type="dxa"/>
          </w:tcPr>
          <w:p w14:paraId="30EF8425" w14:textId="77777777" w:rsidR="00723CA7" w:rsidRPr="000A442F" w:rsidRDefault="00723CA7" w:rsidP="003E32B8">
            <w:pPr>
              <w:jc w:val="both"/>
              <w:rPr>
                <w:rFonts w:ascii="Times New Roman" w:eastAsia="Calibri" w:hAnsi="Times New Roman" w:cs="Times New Roman"/>
                <w:lang w:eastAsia="en-US"/>
              </w:rPr>
            </w:pPr>
            <w:r w:rsidRPr="000A442F">
              <w:rPr>
                <w:rFonts w:ascii="Times New Roman" w:eastAsia="Calibri" w:hAnsi="Times New Roman" w:cs="Times New Roman"/>
                <w:lang w:eastAsia="en-US"/>
              </w:rPr>
              <w:t>1 балл</w:t>
            </w:r>
          </w:p>
        </w:tc>
        <w:tc>
          <w:tcPr>
            <w:tcW w:w="8045" w:type="dxa"/>
          </w:tcPr>
          <w:p w14:paraId="6FAD42A6" w14:textId="77777777" w:rsidR="00723CA7" w:rsidRPr="000A442F" w:rsidRDefault="00723CA7" w:rsidP="003E32B8">
            <w:pPr>
              <w:jc w:val="both"/>
              <w:rPr>
                <w:rFonts w:ascii="Times New Roman" w:eastAsia="Calibri" w:hAnsi="Times New Roman" w:cs="Times New Roman"/>
                <w:lang w:eastAsia="en-US"/>
              </w:rPr>
            </w:pPr>
            <w:r w:rsidRPr="000A442F">
              <w:rPr>
                <w:rFonts w:ascii="Times New Roman" w:eastAsia="Calibri" w:hAnsi="Times New Roman" w:cs="Times New Roman"/>
                <w:lang w:eastAsia="en-US"/>
              </w:rPr>
              <w:t>Указан верный ответ с опорой на оба представленных источника. Например: «при большой разнице в количестве населения различных губерний, иметь одинаковое количество чиновников в каждой губернии было просто нелогичным и расточительным – нужно было провести реформу так, чтобы большее количество чиновников было в тех местах, где они нужнее».</w:t>
            </w:r>
          </w:p>
        </w:tc>
      </w:tr>
      <w:tr w:rsidR="00723CA7" w:rsidRPr="000A442F" w14:paraId="47081931" w14:textId="77777777" w:rsidTr="003E32B8">
        <w:tc>
          <w:tcPr>
            <w:tcW w:w="1526" w:type="dxa"/>
          </w:tcPr>
          <w:p w14:paraId="6D80E36C" w14:textId="77777777" w:rsidR="00723CA7" w:rsidRPr="000A442F" w:rsidRDefault="00723CA7" w:rsidP="003E32B8">
            <w:pPr>
              <w:jc w:val="both"/>
              <w:rPr>
                <w:rFonts w:ascii="Times New Roman" w:eastAsia="Calibri" w:hAnsi="Times New Roman" w:cs="Times New Roman"/>
                <w:lang w:eastAsia="en-US"/>
              </w:rPr>
            </w:pPr>
            <w:r w:rsidRPr="000A442F">
              <w:rPr>
                <w:rFonts w:ascii="Times New Roman" w:eastAsia="Calibri" w:hAnsi="Times New Roman" w:cs="Times New Roman"/>
                <w:lang w:eastAsia="en-US"/>
              </w:rPr>
              <w:t>0 баллов</w:t>
            </w:r>
          </w:p>
        </w:tc>
        <w:tc>
          <w:tcPr>
            <w:tcW w:w="8045" w:type="dxa"/>
          </w:tcPr>
          <w:p w14:paraId="04A19CC6" w14:textId="77777777" w:rsidR="00723CA7" w:rsidRPr="000A442F" w:rsidRDefault="00723CA7" w:rsidP="003E32B8">
            <w:pPr>
              <w:jc w:val="both"/>
              <w:rPr>
                <w:rFonts w:ascii="Times New Roman" w:eastAsia="Calibri" w:hAnsi="Times New Roman" w:cs="Times New Roman"/>
                <w:lang w:eastAsia="en-US"/>
              </w:rPr>
            </w:pPr>
            <w:r w:rsidRPr="000A442F">
              <w:rPr>
                <w:rFonts w:ascii="Times New Roman" w:eastAsia="Calibri" w:hAnsi="Times New Roman" w:cs="Times New Roman"/>
                <w:lang w:eastAsia="en-US"/>
              </w:rPr>
              <w:t>Указан ответ без опоры на источники. Дан неверный ответ.</w:t>
            </w:r>
          </w:p>
        </w:tc>
      </w:tr>
    </w:tbl>
    <w:p w14:paraId="1CBB4EA9" w14:textId="77777777" w:rsidR="00723CA7" w:rsidRPr="000A442F" w:rsidRDefault="00723CA7" w:rsidP="00723CA7">
      <w:pPr>
        <w:jc w:val="both"/>
        <w:rPr>
          <w:rFonts w:ascii="Times New Roman" w:eastAsia="Calibri" w:hAnsi="Times New Roman" w:cs="Times New Roman"/>
          <w:i/>
          <w:iCs/>
          <w:lang w:eastAsia="en-US"/>
        </w:rPr>
      </w:pPr>
    </w:p>
    <w:p w14:paraId="58C56569" w14:textId="77777777" w:rsidR="00723CA7" w:rsidRPr="000A442F" w:rsidRDefault="00723CA7" w:rsidP="00723CA7">
      <w:pPr>
        <w:jc w:val="center"/>
        <w:rPr>
          <w:rFonts w:ascii="Times New Roman" w:eastAsia="Calibri" w:hAnsi="Times New Roman" w:cs="Times New Roman"/>
          <w:b/>
          <w:i/>
          <w:iCs/>
          <w:lang w:eastAsia="en-US"/>
        </w:rPr>
      </w:pPr>
      <w:r w:rsidRPr="000A442F">
        <w:rPr>
          <w:rFonts w:ascii="Times New Roman" w:eastAsia="Calibri" w:hAnsi="Times New Roman" w:cs="Times New Roman"/>
          <w:b/>
          <w:lang w:eastAsia="en-US"/>
        </w:rPr>
        <w:t>Задание 3.</w:t>
      </w:r>
    </w:p>
    <w:p w14:paraId="27D059F1" w14:textId="77777777" w:rsidR="00723CA7" w:rsidRPr="001C0889" w:rsidRDefault="00723CA7" w:rsidP="00B25504">
      <w:pPr>
        <w:pStyle w:val="a4"/>
        <w:numPr>
          <w:ilvl w:val="0"/>
          <w:numId w:val="34"/>
        </w:numPr>
        <w:shd w:val="clear" w:color="auto" w:fill="FFFFFF"/>
        <w:spacing w:after="0" w:line="240" w:lineRule="auto"/>
        <w:jc w:val="both"/>
        <w:rPr>
          <w:rFonts w:ascii="Times New Roman" w:hAnsi="Times New Roman" w:cs="Times New Roman"/>
          <w:lang w:eastAsia="en-GB"/>
        </w:rPr>
      </w:pPr>
      <w:r w:rsidRPr="001C0889">
        <w:rPr>
          <w:rFonts w:ascii="Times New Roman" w:hAnsi="Times New Roman" w:cs="Times New Roman"/>
          <w:b/>
          <w:lang w:eastAsia="en-GB"/>
        </w:rPr>
        <w:t>Тема урока:</w:t>
      </w:r>
      <w:r w:rsidRPr="001C0889">
        <w:rPr>
          <w:rFonts w:ascii="Times New Roman" w:hAnsi="Times New Roman" w:cs="Times New Roman"/>
          <w:lang w:eastAsia="en-GB"/>
        </w:rPr>
        <w:t xml:space="preserve"> «Правление Екатерины </w:t>
      </w:r>
      <w:r w:rsidRPr="001C0889">
        <w:rPr>
          <w:rFonts w:ascii="Times New Roman" w:hAnsi="Times New Roman" w:cs="Times New Roman"/>
          <w:lang w:val="en-GB" w:eastAsia="en-GB"/>
        </w:rPr>
        <w:t>II</w:t>
      </w:r>
      <w:r w:rsidRPr="001C0889">
        <w:rPr>
          <w:rFonts w:ascii="Times New Roman" w:hAnsi="Times New Roman" w:cs="Times New Roman"/>
          <w:lang w:eastAsia="en-GB"/>
        </w:rPr>
        <w:t xml:space="preserve"> до 1773 г.»</w:t>
      </w:r>
      <w:r>
        <w:rPr>
          <w:rFonts w:ascii="Times New Roman" w:hAnsi="Times New Roman" w:cs="Times New Roman"/>
          <w:lang w:eastAsia="en-GB"/>
        </w:rPr>
        <w:t>.</w:t>
      </w:r>
    </w:p>
    <w:p w14:paraId="7F17427F" w14:textId="77777777" w:rsidR="00723CA7" w:rsidRPr="001C0889" w:rsidRDefault="00723CA7" w:rsidP="00B25504">
      <w:pPr>
        <w:pStyle w:val="a4"/>
        <w:numPr>
          <w:ilvl w:val="0"/>
          <w:numId w:val="34"/>
        </w:numPr>
        <w:shd w:val="clear" w:color="auto" w:fill="FFFFFF"/>
        <w:spacing w:after="0" w:line="240" w:lineRule="auto"/>
        <w:jc w:val="both"/>
        <w:rPr>
          <w:rFonts w:ascii="Times New Roman" w:hAnsi="Times New Roman" w:cs="Times New Roman"/>
          <w:lang w:eastAsia="en-GB"/>
        </w:rPr>
      </w:pPr>
      <w:r w:rsidRPr="001C0889">
        <w:rPr>
          <w:rFonts w:ascii="Times New Roman" w:hAnsi="Times New Roman" w:cs="Times New Roman"/>
          <w:b/>
          <w:lang w:eastAsia="en-GB"/>
        </w:rPr>
        <w:t>Ведущая цель использования задания:</w:t>
      </w:r>
      <w:r w:rsidRPr="001C0889">
        <w:rPr>
          <w:rFonts w:ascii="Times New Roman" w:hAnsi="Times New Roman" w:cs="Times New Roman"/>
          <w:lang w:eastAsia="en-GB"/>
        </w:rPr>
        <w:t> развитие умений интегрировать и интерпретировать информацию</w:t>
      </w:r>
      <w:r>
        <w:rPr>
          <w:rFonts w:ascii="Times New Roman" w:hAnsi="Times New Roman" w:cs="Times New Roman"/>
          <w:lang w:eastAsia="en-GB"/>
        </w:rPr>
        <w:t>.</w:t>
      </w:r>
    </w:p>
    <w:p w14:paraId="3A5EFB12" w14:textId="77777777" w:rsidR="00723CA7" w:rsidRPr="001C0889" w:rsidRDefault="00723CA7" w:rsidP="00B25504">
      <w:pPr>
        <w:pStyle w:val="a4"/>
        <w:numPr>
          <w:ilvl w:val="0"/>
          <w:numId w:val="34"/>
        </w:numPr>
        <w:shd w:val="clear" w:color="auto" w:fill="FFFFFF"/>
        <w:spacing w:after="0" w:line="240" w:lineRule="auto"/>
        <w:jc w:val="both"/>
        <w:rPr>
          <w:rFonts w:ascii="Times New Roman" w:hAnsi="Times New Roman" w:cs="Times New Roman"/>
          <w:lang w:eastAsia="en-GB"/>
        </w:rPr>
      </w:pPr>
      <w:r w:rsidRPr="001C0889">
        <w:rPr>
          <w:rFonts w:ascii="Times New Roman" w:hAnsi="Times New Roman" w:cs="Times New Roman"/>
          <w:b/>
          <w:lang w:eastAsia="en-GB"/>
        </w:rPr>
        <w:t>Место задания в структуре урока:</w:t>
      </w:r>
      <w:r w:rsidRPr="001C0889">
        <w:rPr>
          <w:rFonts w:ascii="Times New Roman" w:hAnsi="Times New Roman" w:cs="Times New Roman"/>
          <w:lang w:eastAsia="en-GB"/>
        </w:rPr>
        <w:t> </w:t>
      </w:r>
      <w:r>
        <w:rPr>
          <w:rFonts w:ascii="Times New Roman" w:hAnsi="Times New Roman" w:cs="Times New Roman"/>
          <w:lang w:eastAsia="en-GB"/>
        </w:rPr>
        <w:t xml:space="preserve">этап </w:t>
      </w:r>
      <w:r w:rsidRPr="001C0889">
        <w:rPr>
          <w:rFonts w:ascii="Times New Roman" w:hAnsi="Times New Roman" w:cs="Times New Roman"/>
          <w:lang w:eastAsia="en-GB"/>
        </w:rPr>
        <w:t>изучение нового материала</w:t>
      </w:r>
      <w:r>
        <w:rPr>
          <w:rFonts w:ascii="Times New Roman" w:hAnsi="Times New Roman" w:cs="Times New Roman"/>
          <w:lang w:eastAsia="en-GB"/>
        </w:rPr>
        <w:t>.</w:t>
      </w:r>
    </w:p>
    <w:p w14:paraId="79C8474E" w14:textId="77777777" w:rsidR="000A442F" w:rsidRDefault="000A442F" w:rsidP="00723CA7">
      <w:pPr>
        <w:jc w:val="center"/>
        <w:rPr>
          <w:rFonts w:ascii="Times New Roman" w:eastAsia="Calibri" w:hAnsi="Times New Roman" w:cs="Times New Roman"/>
          <w:b/>
          <w:lang w:eastAsia="en-US"/>
        </w:rPr>
      </w:pPr>
    </w:p>
    <w:p w14:paraId="78683E87" w14:textId="46B3C639" w:rsidR="00723CA7" w:rsidRPr="000A442F" w:rsidRDefault="00723CA7" w:rsidP="00723CA7">
      <w:pPr>
        <w:jc w:val="center"/>
        <w:rPr>
          <w:rFonts w:ascii="Times New Roman" w:eastAsia="Calibri" w:hAnsi="Times New Roman" w:cs="Times New Roman"/>
          <w:b/>
          <w:lang w:eastAsia="en-US"/>
        </w:rPr>
      </w:pPr>
      <w:r w:rsidRPr="000A442F">
        <w:rPr>
          <w:rFonts w:ascii="Times New Roman" w:eastAsia="Calibri" w:hAnsi="Times New Roman" w:cs="Times New Roman"/>
          <w:b/>
          <w:lang w:eastAsia="en-US"/>
        </w:rPr>
        <w:t>Вопросы и задания</w:t>
      </w:r>
    </w:p>
    <w:p w14:paraId="5233AF69" w14:textId="77777777" w:rsidR="00723CA7" w:rsidRPr="001C0889" w:rsidRDefault="00723CA7" w:rsidP="00B25504">
      <w:pPr>
        <w:pStyle w:val="a4"/>
        <w:numPr>
          <w:ilvl w:val="0"/>
          <w:numId w:val="35"/>
        </w:numPr>
        <w:spacing w:after="0" w:line="240" w:lineRule="auto"/>
        <w:jc w:val="both"/>
        <w:rPr>
          <w:rFonts w:ascii="Times New Roman" w:eastAsia="Calibri" w:hAnsi="Times New Roman" w:cs="Times New Roman"/>
          <w:bCs/>
        </w:rPr>
      </w:pPr>
      <w:r w:rsidRPr="001C0889">
        <w:rPr>
          <w:rFonts w:ascii="Times New Roman" w:eastAsia="Calibri" w:hAnsi="Times New Roman" w:cs="Times New Roman"/>
          <w:bCs/>
        </w:rPr>
        <w:t>Изучите высказывание историка и подумайте, где на получившейся схеме</w:t>
      </w:r>
      <w:r>
        <w:rPr>
          <w:rFonts w:ascii="Times New Roman" w:eastAsia="Calibri" w:hAnsi="Times New Roman" w:cs="Times New Roman"/>
          <w:bCs/>
        </w:rPr>
        <w:t xml:space="preserve"> необходимо, по вашему мнению, </w:t>
      </w:r>
      <w:r w:rsidRPr="001C0889">
        <w:rPr>
          <w:rFonts w:ascii="Times New Roman" w:eastAsia="Calibri" w:hAnsi="Times New Roman" w:cs="Times New Roman"/>
          <w:bCs/>
        </w:rPr>
        <w:t>разместить учр</w:t>
      </w:r>
      <w:r>
        <w:rPr>
          <w:rFonts w:ascii="Times New Roman" w:eastAsia="Calibri" w:hAnsi="Times New Roman" w:cs="Times New Roman"/>
          <w:bCs/>
        </w:rPr>
        <w:t xml:space="preserve">еждение </w:t>
      </w:r>
      <w:r w:rsidRPr="001C0889">
        <w:rPr>
          <w:rFonts w:ascii="Times New Roman" w:eastAsia="Calibri" w:hAnsi="Times New Roman" w:cs="Times New Roman"/>
          <w:bCs/>
        </w:rPr>
        <w:t>Совестного суда? Почему?</w:t>
      </w:r>
    </w:p>
    <w:p w14:paraId="79B0383A" w14:textId="77777777" w:rsidR="00723CA7" w:rsidRPr="002B56C4" w:rsidRDefault="00723CA7" w:rsidP="00723CA7">
      <w:pPr>
        <w:jc w:val="center"/>
        <w:rPr>
          <w:rFonts w:ascii="Times New Roman" w:eastAsia="Calibri" w:hAnsi="Times New Roman" w:cs="Times New Roman"/>
          <w:i/>
          <w:iCs/>
          <w:lang w:eastAsia="en-US"/>
        </w:rPr>
      </w:pPr>
    </w:p>
    <w:p w14:paraId="786A1376" w14:textId="77777777" w:rsidR="00723CA7" w:rsidRPr="002B56C4" w:rsidRDefault="00723CA7" w:rsidP="00723CA7">
      <w:pPr>
        <w:jc w:val="center"/>
        <w:rPr>
          <w:rFonts w:ascii="Times New Roman" w:eastAsia="Calibri" w:hAnsi="Times New Roman" w:cs="Times New Roman"/>
          <w:i/>
          <w:iCs/>
          <w:lang w:eastAsia="en-US"/>
        </w:rPr>
      </w:pPr>
      <w:r w:rsidRPr="002B56C4">
        <w:rPr>
          <w:rFonts w:ascii="Times New Roman" w:eastAsia="Calibri" w:hAnsi="Times New Roman" w:cs="Times New Roman"/>
          <w:i/>
          <w:iCs/>
          <w:lang w:eastAsia="en-US"/>
        </w:rPr>
        <w:t>Историк о Совестных судах</w:t>
      </w:r>
    </w:p>
    <w:p w14:paraId="18798297" w14:textId="77777777" w:rsidR="00723CA7" w:rsidRPr="002B56C4" w:rsidRDefault="00723CA7" w:rsidP="00723CA7">
      <w:pPr>
        <w:ind w:firstLine="709"/>
        <w:jc w:val="both"/>
        <w:rPr>
          <w:rFonts w:ascii="Times New Roman" w:eastAsia="Calibri" w:hAnsi="Times New Roman" w:cs="Times New Roman"/>
          <w:lang w:eastAsia="en-US"/>
        </w:rPr>
      </w:pPr>
      <w:r w:rsidRPr="002B56C4">
        <w:rPr>
          <w:rFonts w:ascii="Times New Roman" w:eastAsia="Calibri" w:hAnsi="Times New Roman" w:cs="Times New Roman"/>
          <w:lang w:eastAsia="en-US"/>
        </w:rPr>
        <w:t>«Принципиально новым учреждением, тоже порожденным политикой просвещенного абсолютизма, являлся Совестный суд, стоявший особняком среди судебных учреждений. Он состоял из шести заседателей – по два от каждого из трех сословий. Главная его задача – примирение тяжущихся сторон. Если примирение не состоялось, то дело передавалось обычному суду».</w:t>
      </w:r>
    </w:p>
    <w:p w14:paraId="0893A3EA" w14:textId="77777777" w:rsidR="00723CA7" w:rsidRPr="002B56C4" w:rsidRDefault="00723CA7" w:rsidP="00723CA7">
      <w:pPr>
        <w:jc w:val="both"/>
        <w:rPr>
          <w:rFonts w:ascii="Times New Roman" w:eastAsia="Calibri" w:hAnsi="Times New Roman" w:cs="Times New Roman"/>
          <w:lang w:eastAsia="en-US"/>
        </w:rPr>
      </w:pPr>
    </w:p>
    <w:p w14:paraId="2303FF4F" w14:textId="77777777" w:rsidR="00723CA7" w:rsidRPr="00671AE7" w:rsidRDefault="00723CA7" w:rsidP="00723CA7">
      <w:pPr>
        <w:jc w:val="center"/>
        <w:rPr>
          <w:rFonts w:eastAsia="Calibri"/>
          <w:lang w:eastAsia="en-US"/>
        </w:rPr>
      </w:pPr>
      <w:r w:rsidRPr="00671AE7">
        <w:rPr>
          <w:rFonts w:eastAsia="Calibri"/>
          <w:noProof/>
        </w:rPr>
        <w:lastRenderedPageBreak/>
        <w:drawing>
          <wp:inline distT="0" distB="0" distL="0" distR="0" wp14:anchorId="3A2D4386" wp14:editId="758440F2">
            <wp:extent cx="3492500" cy="2546350"/>
            <wp:effectExtent l="0" t="0" r="0" b="6350"/>
            <wp:docPr id="11" name="Рисунок 3" descr="Diagram&#10;&#10;Description automatically generated">
              <a:extLst xmlns:a="http://schemas.openxmlformats.org/drawingml/2006/main">
                <a:ext uri="{FF2B5EF4-FFF2-40B4-BE49-F238E27FC236}">
                  <a16:creationId xmlns:a16="http://schemas.microsoft.com/office/drawing/2014/main" id="{6392FEB8-07AB-4927-86F7-EA8E2885EF75}"/>
                </a:ext>
              </a:extLst>
            </wp:docPr>
            <wp:cNvGraphicFramePr/>
            <a:graphic xmlns:a="http://schemas.openxmlformats.org/drawingml/2006/main">
              <a:graphicData uri="http://schemas.openxmlformats.org/drawingml/2006/picture">
                <pic:pic xmlns:pic="http://schemas.openxmlformats.org/drawingml/2006/picture">
                  <pic:nvPicPr>
                    <pic:cNvPr id="2" name="Рисунок 3" descr="Diagram&#10;&#10;Description automatically generated">
                      <a:extLst>
                        <a:ext uri="{FF2B5EF4-FFF2-40B4-BE49-F238E27FC236}">
                          <a16:creationId xmlns:a16="http://schemas.microsoft.com/office/drawing/2014/main" id="{6392FEB8-07AB-4927-86F7-EA8E2885EF75}"/>
                        </a:ext>
                      </a:extLst>
                    </pic:cNvPr>
                    <pic:cNvPicPr/>
                  </pic:nvPicPr>
                  <pic:blipFill>
                    <a:blip r:embed="rId17" cstate="print">
                      <a:extLst>
                        <a:ext uri="{BEBA8EAE-BF5A-486C-A8C5-ECC9F3942E4B}">
                          <a14:imgProps xmlns:a14="http://schemas.microsoft.com/office/drawing/2010/main">
                            <a14:imgLayer r:embed="rId18">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3508089" cy="2557716"/>
                    </a:xfrm>
                    <a:prstGeom prst="rect">
                      <a:avLst/>
                    </a:prstGeom>
                    <a:noFill/>
                  </pic:spPr>
                </pic:pic>
              </a:graphicData>
            </a:graphic>
          </wp:inline>
        </w:drawing>
      </w:r>
    </w:p>
    <w:p w14:paraId="4A2AA5A8" w14:textId="77777777" w:rsidR="00723CA7" w:rsidRPr="002B56C4" w:rsidRDefault="00723CA7" w:rsidP="00723CA7">
      <w:pPr>
        <w:jc w:val="center"/>
        <w:rPr>
          <w:rFonts w:ascii="Times New Roman" w:eastAsia="Calibri" w:hAnsi="Times New Roman" w:cs="Times New Roman"/>
          <w:b/>
          <w:bCs/>
          <w:i/>
          <w:iCs/>
          <w:lang w:eastAsia="en-US"/>
        </w:rPr>
      </w:pPr>
      <w:r w:rsidRPr="002B56C4">
        <w:rPr>
          <w:rFonts w:ascii="Times New Roman" w:eastAsia="Calibri" w:hAnsi="Times New Roman" w:cs="Times New Roman"/>
          <w:b/>
          <w:bCs/>
          <w:i/>
          <w:iCs/>
          <w:lang w:eastAsia="en-US"/>
        </w:rPr>
        <w:t>Методический комментарий и распределение вопросов/заданий по развиваемым умениям</w:t>
      </w:r>
    </w:p>
    <w:p w14:paraId="6121FF5D" w14:textId="77777777" w:rsidR="00723CA7" w:rsidRPr="000B71F8" w:rsidRDefault="00723CA7" w:rsidP="00B25504">
      <w:pPr>
        <w:pStyle w:val="a4"/>
        <w:numPr>
          <w:ilvl w:val="0"/>
          <w:numId w:val="36"/>
        </w:numPr>
        <w:spacing w:after="0" w:line="240" w:lineRule="auto"/>
        <w:jc w:val="both"/>
        <w:rPr>
          <w:rFonts w:ascii="Times New Roman" w:eastAsia="Calibri" w:hAnsi="Times New Roman" w:cs="Times New Roman"/>
          <w:b/>
          <w:bCs/>
          <w:iCs/>
        </w:rPr>
      </w:pPr>
      <w:r>
        <w:rPr>
          <w:rFonts w:ascii="Times New Roman" w:eastAsia="Calibri" w:hAnsi="Times New Roman" w:cs="Times New Roman"/>
          <w:b/>
          <w:bCs/>
        </w:rPr>
        <w:t>Умения и</w:t>
      </w:r>
      <w:r w:rsidRPr="000B71F8">
        <w:rPr>
          <w:rFonts w:ascii="Times New Roman" w:eastAsia="Calibri" w:hAnsi="Times New Roman" w:cs="Times New Roman"/>
          <w:b/>
          <w:bCs/>
        </w:rPr>
        <w:t>нтегрировать и интерпретировать сообщение текста:</w:t>
      </w:r>
    </w:p>
    <w:p w14:paraId="704E6AC0" w14:textId="77777777" w:rsidR="00723CA7" w:rsidRPr="002B56C4" w:rsidRDefault="00723CA7" w:rsidP="00723CA7">
      <w:pPr>
        <w:ind w:firstLine="709"/>
        <w:jc w:val="both"/>
        <w:rPr>
          <w:rFonts w:ascii="Times New Roman" w:eastAsia="Calibri" w:hAnsi="Times New Roman" w:cs="Times New Roman"/>
          <w:lang w:eastAsia="en-US"/>
        </w:rPr>
      </w:pPr>
      <w:r w:rsidRPr="002B56C4">
        <w:rPr>
          <w:rFonts w:ascii="Times New Roman" w:eastAsia="Calibri" w:hAnsi="Times New Roman" w:cs="Times New Roman"/>
          <w:lang w:eastAsia="en-US"/>
        </w:rPr>
        <w:t>Задание 1. Изучите высказывание историка и подумайте, где на получившейся схеме необходимо, по вашему мнению, разместить учреждение Совестного суда? Почему?</w:t>
      </w:r>
    </w:p>
    <w:p w14:paraId="0B622B09" w14:textId="77777777" w:rsidR="00723CA7" w:rsidRPr="002B56C4" w:rsidRDefault="00723CA7" w:rsidP="00723CA7">
      <w:pPr>
        <w:ind w:firstLine="709"/>
        <w:contextualSpacing/>
        <w:jc w:val="both"/>
        <w:rPr>
          <w:rFonts w:ascii="Times New Roman" w:eastAsia="Calibri" w:hAnsi="Times New Roman" w:cs="Times New Roman"/>
          <w:i/>
          <w:lang w:eastAsia="en-US"/>
        </w:rPr>
      </w:pPr>
      <w:r w:rsidRPr="002B56C4">
        <w:rPr>
          <w:rFonts w:ascii="Times New Roman" w:eastAsia="Calibri" w:hAnsi="Times New Roman" w:cs="Times New Roman"/>
          <w:i/>
          <w:iCs/>
          <w:lang w:eastAsia="en-US"/>
        </w:rPr>
        <w:t xml:space="preserve">Комментарий: для выполнения данного задания учащимся необходимо: 1) понять фактологическую информацию из текста; 2) соотнести визуальное изображение с вербальным текстом; 3) сформулировать вывод на основе обобщения информации из текста и схемы. Необходимо добавить, что сам перенос информации из одной знаковой системы в другую является важным умением. </w:t>
      </w:r>
    </w:p>
    <w:p w14:paraId="50199F4E" w14:textId="77777777" w:rsidR="00723CA7" w:rsidRPr="002B56C4" w:rsidRDefault="00723CA7" w:rsidP="00723CA7">
      <w:pPr>
        <w:jc w:val="both"/>
        <w:rPr>
          <w:rFonts w:ascii="Times New Roman" w:eastAsia="Calibri" w:hAnsi="Times New Roman" w:cs="Times New Roman"/>
          <w:bCs/>
          <w:iCs/>
          <w:lang w:eastAsia="en-US"/>
        </w:rPr>
      </w:pPr>
    </w:p>
    <w:p w14:paraId="02016588" w14:textId="77777777" w:rsidR="00723CA7" w:rsidRPr="002B56C4" w:rsidRDefault="00723CA7" w:rsidP="00723CA7">
      <w:pPr>
        <w:jc w:val="center"/>
        <w:rPr>
          <w:rFonts w:ascii="Times New Roman" w:eastAsia="Calibri" w:hAnsi="Times New Roman" w:cs="Times New Roman"/>
          <w:b/>
          <w:bCs/>
          <w:iCs/>
          <w:lang w:eastAsia="en-US"/>
        </w:rPr>
      </w:pPr>
      <w:r w:rsidRPr="002B56C4">
        <w:rPr>
          <w:rFonts w:ascii="Times New Roman" w:eastAsia="Calibri" w:hAnsi="Times New Roman" w:cs="Times New Roman"/>
          <w:b/>
          <w:bCs/>
          <w:iCs/>
          <w:lang w:eastAsia="en-US"/>
        </w:rPr>
        <w:t>Критерии оценивания</w:t>
      </w:r>
    </w:p>
    <w:p w14:paraId="0AA0BEFE" w14:textId="77777777" w:rsidR="00723CA7" w:rsidRPr="002B56C4" w:rsidRDefault="00723CA7" w:rsidP="00723CA7">
      <w:pPr>
        <w:rPr>
          <w:rFonts w:ascii="Times New Roman" w:eastAsia="Calibri" w:hAnsi="Times New Roman" w:cs="Times New Roman"/>
          <w:b/>
          <w:bCs/>
          <w:iCs/>
          <w:lang w:eastAsia="en-US"/>
        </w:rPr>
      </w:pPr>
      <w:r w:rsidRPr="002B56C4">
        <w:rPr>
          <w:rFonts w:ascii="Times New Roman" w:eastAsia="Calibri" w:hAnsi="Times New Roman" w:cs="Times New Roman"/>
          <w:b/>
          <w:bCs/>
          <w:iCs/>
          <w:lang w:eastAsia="en-US"/>
        </w:rPr>
        <w:t>Задание 1.</w:t>
      </w:r>
    </w:p>
    <w:tbl>
      <w:tblPr>
        <w:tblStyle w:val="eop"/>
        <w:tblW w:w="0" w:type="auto"/>
        <w:tblLook w:val="04A0" w:firstRow="1" w:lastRow="0" w:firstColumn="1" w:lastColumn="0" w:noHBand="0" w:noVBand="1"/>
      </w:tblPr>
      <w:tblGrid>
        <w:gridCol w:w="1526"/>
        <w:gridCol w:w="8045"/>
      </w:tblGrid>
      <w:tr w:rsidR="00723CA7" w:rsidRPr="002B56C4" w14:paraId="2B34F2A5" w14:textId="77777777" w:rsidTr="003E32B8">
        <w:tc>
          <w:tcPr>
            <w:tcW w:w="1526" w:type="dxa"/>
          </w:tcPr>
          <w:p w14:paraId="53CBCCAC" w14:textId="77777777" w:rsidR="00723CA7" w:rsidRPr="002B56C4" w:rsidRDefault="00723CA7" w:rsidP="003E32B8">
            <w:pPr>
              <w:shd w:val="clear" w:color="auto" w:fill="FFFFFF"/>
              <w:jc w:val="both"/>
              <w:rPr>
                <w:rFonts w:ascii="Times New Roman" w:hAnsi="Times New Roman" w:cs="Times New Roman"/>
                <w:color w:val="000000"/>
                <w:lang w:eastAsia="en-GB"/>
              </w:rPr>
            </w:pPr>
            <w:r w:rsidRPr="002B56C4">
              <w:rPr>
                <w:rFonts w:ascii="Times New Roman" w:hAnsi="Times New Roman" w:cs="Times New Roman"/>
                <w:color w:val="000000"/>
                <w:lang w:eastAsia="en-GB"/>
              </w:rPr>
              <w:t>1 балл</w:t>
            </w:r>
          </w:p>
        </w:tc>
        <w:tc>
          <w:tcPr>
            <w:tcW w:w="8045" w:type="dxa"/>
          </w:tcPr>
          <w:p w14:paraId="4C77CE5F" w14:textId="77777777" w:rsidR="00723CA7" w:rsidRPr="002B56C4" w:rsidRDefault="00723CA7" w:rsidP="003E32B8">
            <w:pPr>
              <w:shd w:val="clear" w:color="auto" w:fill="FFFFFF"/>
              <w:jc w:val="both"/>
              <w:rPr>
                <w:rFonts w:ascii="Times New Roman" w:hAnsi="Times New Roman" w:cs="Times New Roman"/>
                <w:color w:val="000000"/>
                <w:lang w:eastAsia="en-GB"/>
              </w:rPr>
            </w:pPr>
            <w:r w:rsidRPr="002B56C4">
              <w:rPr>
                <w:rFonts w:ascii="Times New Roman" w:hAnsi="Times New Roman" w:cs="Times New Roman"/>
                <w:color w:val="000000"/>
                <w:lang w:eastAsia="en-GB"/>
              </w:rPr>
              <w:t xml:space="preserve">Верно извлечена информация из текста, она интегрирована в схему,  решение обосновано. Например: «на схеме Совестный суд должен располагаться ниже всех судебных инстанций, так как он был местом для досудебного решения споров. Более того, «прямоугольник» Совестного суда на схеме должен «покрывать» все три сословия, так как в его работе участвовали представители всех сословий.  </w:t>
            </w:r>
          </w:p>
        </w:tc>
      </w:tr>
      <w:tr w:rsidR="00723CA7" w:rsidRPr="002B56C4" w14:paraId="22147A64" w14:textId="77777777" w:rsidTr="003E32B8">
        <w:tc>
          <w:tcPr>
            <w:tcW w:w="1526" w:type="dxa"/>
          </w:tcPr>
          <w:p w14:paraId="294D7F81" w14:textId="77777777" w:rsidR="00723CA7" w:rsidRPr="002B56C4" w:rsidRDefault="00723CA7" w:rsidP="003E32B8">
            <w:pPr>
              <w:shd w:val="clear" w:color="auto" w:fill="FFFFFF"/>
              <w:jc w:val="both"/>
              <w:rPr>
                <w:rFonts w:ascii="Times New Roman" w:hAnsi="Times New Roman" w:cs="Times New Roman"/>
                <w:color w:val="000000"/>
                <w:lang w:eastAsia="en-GB"/>
              </w:rPr>
            </w:pPr>
            <w:r w:rsidRPr="002B56C4">
              <w:rPr>
                <w:rFonts w:ascii="Times New Roman" w:hAnsi="Times New Roman" w:cs="Times New Roman"/>
                <w:color w:val="000000"/>
                <w:lang w:eastAsia="en-GB"/>
              </w:rPr>
              <w:t>0 баллов</w:t>
            </w:r>
          </w:p>
        </w:tc>
        <w:tc>
          <w:tcPr>
            <w:tcW w:w="8045" w:type="dxa"/>
          </w:tcPr>
          <w:p w14:paraId="1D21505B" w14:textId="77777777" w:rsidR="00723CA7" w:rsidRPr="002B56C4" w:rsidRDefault="00723CA7" w:rsidP="003E32B8">
            <w:pPr>
              <w:shd w:val="clear" w:color="auto" w:fill="FFFFFF"/>
              <w:jc w:val="both"/>
              <w:rPr>
                <w:rFonts w:ascii="Times New Roman" w:hAnsi="Times New Roman" w:cs="Times New Roman"/>
                <w:color w:val="000000"/>
                <w:lang w:eastAsia="en-GB"/>
              </w:rPr>
            </w:pPr>
            <w:r w:rsidRPr="002B56C4">
              <w:rPr>
                <w:rFonts w:ascii="Times New Roman" w:hAnsi="Times New Roman" w:cs="Times New Roman"/>
                <w:color w:val="000000"/>
                <w:lang w:eastAsia="en-GB"/>
              </w:rPr>
              <w:t>Информация из текста извлечена некорректно. Информация неверно интегрирована в схему. Решение не обосновано.</w:t>
            </w:r>
          </w:p>
        </w:tc>
      </w:tr>
    </w:tbl>
    <w:p w14:paraId="06A8252D" w14:textId="77777777" w:rsidR="00723CA7" w:rsidRPr="002B56C4" w:rsidRDefault="00723CA7" w:rsidP="00723CA7">
      <w:pPr>
        <w:jc w:val="both"/>
        <w:rPr>
          <w:rFonts w:ascii="Times New Roman" w:eastAsia="Calibri" w:hAnsi="Times New Roman" w:cs="Times New Roman"/>
          <w:lang w:eastAsia="en-US"/>
        </w:rPr>
      </w:pPr>
    </w:p>
    <w:p w14:paraId="7BA6D076" w14:textId="77777777" w:rsidR="00723CA7" w:rsidRPr="002B56C4" w:rsidRDefault="00723CA7" w:rsidP="00723CA7">
      <w:pPr>
        <w:jc w:val="center"/>
        <w:rPr>
          <w:rFonts w:ascii="Times New Roman" w:eastAsia="Calibri" w:hAnsi="Times New Roman" w:cs="Times New Roman"/>
          <w:b/>
          <w:lang w:eastAsia="en-US"/>
        </w:rPr>
      </w:pPr>
      <w:r w:rsidRPr="002B56C4">
        <w:rPr>
          <w:rFonts w:ascii="Times New Roman" w:eastAsia="Calibri" w:hAnsi="Times New Roman" w:cs="Times New Roman"/>
          <w:b/>
          <w:lang w:eastAsia="en-US"/>
        </w:rPr>
        <w:t>Задание 4.</w:t>
      </w:r>
    </w:p>
    <w:p w14:paraId="49984A02" w14:textId="77777777" w:rsidR="00723CA7" w:rsidRPr="002276FA" w:rsidRDefault="00723CA7" w:rsidP="00B25504">
      <w:pPr>
        <w:pStyle w:val="a4"/>
        <w:numPr>
          <w:ilvl w:val="0"/>
          <w:numId w:val="37"/>
        </w:numPr>
        <w:spacing w:after="0" w:line="240" w:lineRule="auto"/>
        <w:jc w:val="both"/>
        <w:rPr>
          <w:rFonts w:ascii="Times New Roman" w:eastAsia="Calibri" w:hAnsi="Times New Roman" w:cs="Times New Roman"/>
        </w:rPr>
      </w:pPr>
      <w:r w:rsidRPr="002276FA">
        <w:rPr>
          <w:rFonts w:ascii="Times New Roman" w:hAnsi="Times New Roman" w:cs="Times New Roman"/>
          <w:b/>
          <w:lang w:eastAsia="en-GB"/>
        </w:rPr>
        <w:t>Тема урока:</w:t>
      </w:r>
      <w:r w:rsidRPr="002276FA">
        <w:rPr>
          <w:rFonts w:ascii="Times New Roman" w:hAnsi="Times New Roman" w:cs="Times New Roman"/>
          <w:lang w:eastAsia="en-GB"/>
        </w:rPr>
        <w:t> «Восстание Е. Пугачева»</w:t>
      </w:r>
      <w:r>
        <w:rPr>
          <w:rFonts w:ascii="Times New Roman" w:hAnsi="Times New Roman" w:cs="Times New Roman"/>
          <w:lang w:eastAsia="en-GB"/>
        </w:rPr>
        <w:t>.</w:t>
      </w:r>
    </w:p>
    <w:p w14:paraId="725C1467" w14:textId="77777777" w:rsidR="00723CA7" w:rsidRPr="002276FA" w:rsidRDefault="00723CA7" w:rsidP="00B25504">
      <w:pPr>
        <w:pStyle w:val="a4"/>
        <w:numPr>
          <w:ilvl w:val="0"/>
          <w:numId w:val="37"/>
        </w:numPr>
        <w:spacing w:after="0" w:line="240" w:lineRule="auto"/>
        <w:jc w:val="both"/>
        <w:rPr>
          <w:rFonts w:ascii="Times New Roman" w:hAnsi="Times New Roman" w:cs="Times New Roman"/>
          <w:lang w:eastAsia="en-GB"/>
        </w:rPr>
      </w:pPr>
      <w:r w:rsidRPr="002276FA">
        <w:rPr>
          <w:rFonts w:ascii="Times New Roman" w:hAnsi="Times New Roman" w:cs="Times New Roman"/>
          <w:b/>
          <w:lang w:eastAsia="en-GB"/>
        </w:rPr>
        <w:t>Ведущая цель использования задания:</w:t>
      </w:r>
      <w:r w:rsidRPr="002276FA">
        <w:rPr>
          <w:rFonts w:ascii="Times New Roman" w:hAnsi="Times New Roman" w:cs="Times New Roman"/>
          <w:lang w:eastAsia="en-GB"/>
        </w:rPr>
        <w:t> развитие умений находить и извлекать информацию, интегрировать и инт</w:t>
      </w:r>
      <w:r>
        <w:rPr>
          <w:rFonts w:ascii="Times New Roman" w:hAnsi="Times New Roman" w:cs="Times New Roman"/>
          <w:lang w:eastAsia="en-GB"/>
        </w:rPr>
        <w:t xml:space="preserve">ерпретировать сообщение текста, </w:t>
      </w:r>
      <w:r w:rsidRPr="002276FA">
        <w:rPr>
          <w:rFonts w:ascii="Times New Roman" w:hAnsi="Times New Roman" w:cs="Times New Roman"/>
          <w:lang w:eastAsia="en-GB"/>
        </w:rPr>
        <w:t xml:space="preserve">умения использовать информацию из текста. </w:t>
      </w:r>
    </w:p>
    <w:p w14:paraId="51879FEA" w14:textId="77777777" w:rsidR="00723CA7" w:rsidRPr="002276FA" w:rsidRDefault="00723CA7" w:rsidP="00B25504">
      <w:pPr>
        <w:pStyle w:val="a4"/>
        <w:numPr>
          <w:ilvl w:val="0"/>
          <w:numId w:val="37"/>
        </w:numPr>
        <w:spacing w:after="0" w:line="240" w:lineRule="auto"/>
        <w:jc w:val="both"/>
        <w:rPr>
          <w:rFonts w:ascii="Times New Roman" w:eastAsia="Calibri" w:hAnsi="Times New Roman" w:cs="Times New Roman"/>
        </w:rPr>
      </w:pPr>
      <w:r w:rsidRPr="002276FA">
        <w:rPr>
          <w:rFonts w:ascii="Times New Roman" w:hAnsi="Times New Roman" w:cs="Times New Roman"/>
          <w:b/>
          <w:lang w:eastAsia="en-GB"/>
        </w:rPr>
        <w:t>Место задания в структуре урока:</w:t>
      </w:r>
      <w:r w:rsidRPr="002276FA">
        <w:rPr>
          <w:rFonts w:ascii="Times New Roman" w:hAnsi="Times New Roman" w:cs="Times New Roman"/>
          <w:lang w:eastAsia="en-GB"/>
        </w:rPr>
        <w:t> </w:t>
      </w:r>
      <w:r>
        <w:rPr>
          <w:rFonts w:ascii="Times New Roman" w:hAnsi="Times New Roman" w:cs="Times New Roman"/>
          <w:lang w:eastAsia="en-GB"/>
        </w:rPr>
        <w:t xml:space="preserve">этап </w:t>
      </w:r>
      <w:r w:rsidRPr="002276FA">
        <w:rPr>
          <w:rFonts w:ascii="Times New Roman" w:hAnsi="Times New Roman" w:cs="Times New Roman"/>
          <w:lang w:eastAsia="en-GB"/>
        </w:rPr>
        <w:t>изучение нового материала</w:t>
      </w:r>
      <w:r>
        <w:rPr>
          <w:rFonts w:ascii="Times New Roman" w:hAnsi="Times New Roman" w:cs="Times New Roman"/>
          <w:lang w:eastAsia="en-GB"/>
        </w:rPr>
        <w:t>.</w:t>
      </w:r>
    </w:p>
    <w:p w14:paraId="7D1856A3" w14:textId="77777777" w:rsidR="002B56C4" w:rsidRPr="002B56C4" w:rsidRDefault="002B56C4" w:rsidP="00723CA7">
      <w:pPr>
        <w:jc w:val="center"/>
        <w:rPr>
          <w:rFonts w:ascii="Times New Roman" w:eastAsia="Calibri" w:hAnsi="Times New Roman" w:cs="Times New Roman"/>
          <w:b/>
          <w:lang w:eastAsia="en-US"/>
        </w:rPr>
      </w:pPr>
    </w:p>
    <w:p w14:paraId="5D472E78" w14:textId="468BD287" w:rsidR="00723CA7" w:rsidRPr="002B56C4" w:rsidRDefault="00723CA7" w:rsidP="00723CA7">
      <w:pPr>
        <w:jc w:val="center"/>
        <w:rPr>
          <w:rFonts w:ascii="Times New Roman" w:eastAsia="Calibri" w:hAnsi="Times New Roman" w:cs="Times New Roman"/>
          <w:b/>
          <w:lang w:eastAsia="en-US"/>
        </w:rPr>
      </w:pPr>
      <w:r w:rsidRPr="002B56C4">
        <w:rPr>
          <w:rFonts w:ascii="Times New Roman" w:eastAsia="Calibri" w:hAnsi="Times New Roman" w:cs="Times New Roman"/>
          <w:b/>
          <w:lang w:eastAsia="en-US"/>
        </w:rPr>
        <w:t>Вопросы и задания</w:t>
      </w:r>
    </w:p>
    <w:p w14:paraId="0ECE9062" w14:textId="77777777" w:rsidR="00723CA7" w:rsidRPr="002B56C4" w:rsidRDefault="00723CA7" w:rsidP="00B25504">
      <w:pPr>
        <w:pStyle w:val="a4"/>
        <w:numPr>
          <w:ilvl w:val="0"/>
          <w:numId w:val="38"/>
        </w:numPr>
        <w:spacing w:after="0" w:line="240" w:lineRule="auto"/>
        <w:jc w:val="both"/>
        <w:rPr>
          <w:rFonts w:ascii="Times New Roman" w:eastAsia="Calibri" w:hAnsi="Times New Roman" w:cs="Times New Roman"/>
          <w:bCs/>
        </w:rPr>
      </w:pPr>
      <w:r w:rsidRPr="002B56C4">
        <w:rPr>
          <w:rFonts w:ascii="Times New Roman" w:eastAsia="Calibri" w:hAnsi="Times New Roman" w:cs="Times New Roman"/>
          <w:bCs/>
        </w:rPr>
        <w:t>О чем гласят объявления на странице газеты?</w:t>
      </w:r>
    </w:p>
    <w:p w14:paraId="2585AA76" w14:textId="77777777" w:rsidR="00723CA7" w:rsidRPr="002B56C4" w:rsidRDefault="00723CA7" w:rsidP="00B25504">
      <w:pPr>
        <w:pStyle w:val="a4"/>
        <w:numPr>
          <w:ilvl w:val="0"/>
          <w:numId w:val="38"/>
        </w:numPr>
        <w:spacing w:after="0" w:line="240" w:lineRule="auto"/>
        <w:jc w:val="both"/>
        <w:rPr>
          <w:rFonts w:ascii="Times New Roman" w:eastAsia="Calibri" w:hAnsi="Times New Roman" w:cs="Times New Roman"/>
          <w:bCs/>
        </w:rPr>
      </w:pPr>
      <w:r w:rsidRPr="002B56C4">
        <w:rPr>
          <w:rFonts w:ascii="Times New Roman" w:eastAsia="Calibri" w:hAnsi="Times New Roman" w:cs="Times New Roman"/>
          <w:bCs/>
        </w:rPr>
        <w:t>Кем, судя по объявлению, являлись крепостные для дворян в этот период?</w:t>
      </w:r>
    </w:p>
    <w:p w14:paraId="13E946D0" w14:textId="77777777" w:rsidR="00723CA7" w:rsidRPr="002B56C4" w:rsidRDefault="00723CA7" w:rsidP="00B25504">
      <w:pPr>
        <w:pStyle w:val="a4"/>
        <w:numPr>
          <w:ilvl w:val="0"/>
          <w:numId w:val="38"/>
        </w:numPr>
        <w:spacing w:after="0" w:line="240" w:lineRule="auto"/>
        <w:jc w:val="both"/>
        <w:rPr>
          <w:rFonts w:ascii="Times New Roman" w:eastAsia="Calibri" w:hAnsi="Times New Roman" w:cs="Times New Roman"/>
          <w:bCs/>
        </w:rPr>
      </w:pPr>
      <w:r w:rsidRPr="002B56C4">
        <w:rPr>
          <w:rFonts w:ascii="Times New Roman" w:eastAsia="Calibri" w:hAnsi="Times New Roman" w:cs="Times New Roman"/>
          <w:bCs/>
        </w:rPr>
        <w:t>На основе текстов объявления, Манифеста и данных диаграммы, установите, какие существовали противоречия в положении крестьянства и положении дворянства?</w:t>
      </w:r>
    </w:p>
    <w:p w14:paraId="774E5A26" w14:textId="77777777" w:rsidR="00723CA7" w:rsidRPr="002B56C4" w:rsidRDefault="00723CA7" w:rsidP="00B25504">
      <w:pPr>
        <w:pStyle w:val="a4"/>
        <w:numPr>
          <w:ilvl w:val="0"/>
          <w:numId w:val="38"/>
        </w:numPr>
        <w:spacing w:after="0" w:line="240" w:lineRule="auto"/>
        <w:jc w:val="both"/>
        <w:rPr>
          <w:rFonts w:ascii="Times New Roman" w:eastAsia="Calibri" w:hAnsi="Times New Roman" w:cs="Times New Roman"/>
          <w:bCs/>
        </w:rPr>
      </w:pPr>
      <w:r w:rsidRPr="002B56C4">
        <w:rPr>
          <w:rFonts w:ascii="Times New Roman" w:eastAsia="Calibri" w:hAnsi="Times New Roman" w:cs="Times New Roman"/>
          <w:bCs/>
        </w:rPr>
        <w:t>К чему такие противоречия могли привести?</w:t>
      </w:r>
    </w:p>
    <w:p w14:paraId="13E553AD" w14:textId="77777777" w:rsidR="00723CA7" w:rsidRPr="002B56C4" w:rsidRDefault="00723CA7" w:rsidP="00723CA7">
      <w:pPr>
        <w:rPr>
          <w:rFonts w:ascii="Times New Roman" w:eastAsia="Calibri" w:hAnsi="Times New Roman" w:cs="Times New Roman"/>
          <w:i/>
          <w:iCs/>
          <w:lang w:eastAsia="en-US"/>
        </w:rPr>
      </w:pPr>
    </w:p>
    <w:p w14:paraId="5FC7CEAA" w14:textId="77777777" w:rsidR="00723CA7" w:rsidRPr="002B56C4" w:rsidRDefault="00723CA7" w:rsidP="00723CA7">
      <w:pPr>
        <w:jc w:val="center"/>
        <w:rPr>
          <w:rFonts w:ascii="Times New Roman" w:eastAsia="Calibri" w:hAnsi="Times New Roman" w:cs="Times New Roman"/>
          <w:i/>
          <w:iCs/>
          <w:lang w:eastAsia="en-US"/>
        </w:rPr>
      </w:pPr>
      <w:r w:rsidRPr="002B56C4">
        <w:rPr>
          <w:rFonts w:ascii="Times New Roman" w:eastAsia="Calibri" w:hAnsi="Times New Roman" w:cs="Times New Roman"/>
          <w:i/>
          <w:iCs/>
          <w:lang w:eastAsia="en-US"/>
        </w:rPr>
        <w:lastRenderedPageBreak/>
        <w:t>Объявления в газете «Московские ведомости»</w:t>
      </w:r>
    </w:p>
    <w:p w14:paraId="0F504027" w14:textId="77777777" w:rsidR="00723CA7" w:rsidRDefault="00723CA7" w:rsidP="00723CA7">
      <w:pPr>
        <w:ind w:left="360"/>
        <w:jc w:val="center"/>
        <w:rPr>
          <w:rFonts w:eastAsia="Calibri"/>
          <w:lang w:eastAsia="en-US"/>
        </w:rPr>
      </w:pPr>
      <w:r w:rsidRPr="00671AE7">
        <w:rPr>
          <w:rFonts w:eastAsia="Calibri"/>
          <w:noProof/>
        </w:rPr>
        <w:drawing>
          <wp:inline distT="0" distB="0" distL="0" distR="0" wp14:anchorId="6DBC78E0" wp14:editId="7276180B">
            <wp:extent cx="2869061" cy="2978150"/>
            <wp:effectExtent l="19050" t="19050" r="26670" b="12700"/>
            <wp:docPr id="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878420" cy="2987865"/>
                    </a:xfrm>
                    <a:prstGeom prst="rect">
                      <a:avLst/>
                    </a:prstGeom>
                    <a:ln>
                      <a:solidFill>
                        <a:schemeClr val="tx1"/>
                      </a:solidFill>
                    </a:ln>
                  </pic:spPr>
                </pic:pic>
              </a:graphicData>
            </a:graphic>
          </wp:inline>
        </w:drawing>
      </w:r>
    </w:p>
    <w:p w14:paraId="396CAC18" w14:textId="77777777" w:rsidR="00723CA7" w:rsidRPr="002B56C4" w:rsidRDefault="00723CA7" w:rsidP="00723CA7">
      <w:pPr>
        <w:ind w:left="360"/>
        <w:jc w:val="center"/>
        <w:rPr>
          <w:rFonts w:ascii="Times New Roman" w:eastAsia="Calibri" w:hAnsi="Times New Roman" w:cs="Times New Roman"/>
          <w:lang w:eastAsia="en-US"/>
        </w:rPr>
      </w:pPr>
      <w:r w:rsidRPr="002B56C4">
        <w:rPr>
          <w:rFonts w:ascii="Times New Roman" w:eastAsia="Calibri" w:hAnsi="Times New Roman" w:cs="Times New Roman"/>
          <w:i/>
          <w:iCs/>
          <w:lang w:eastAsia="en-US"/>
        </w:rPr>
        <w:t>Из Манифеста о вольности дворянства, 1762</w:t>
      </w:r>
    </w:p>
    <w:p w14:paraId="04400DAE" w14:textId="56450486" w:rsidR="00723CA7" w:rsidRPr="002B56C4" w:rsidRDefault="00723CA7" w:rsidP="002B56C4">
      <w:pPr>
        <w:ind w:firstLine="709"/>
        <w:jc w:val="both"/>
        <w:rPr>
          <w:rFonts w:ascii="Times New Roman" w:eastAsia="Calibri" w:hAnsi="Times New Roman" w:cs="Times New Roman"/>
          <w:i/>
          <w:lang w:eastAsia="en-US"/>
        </w:rPr>
      </w:pPr>
      <w:r w:rsidRPr="002B56C4">
        <w:rPr>
          <w:rFonts w:ascii="Times New Roman" w:eastAsia="Calibri" w:hAnsi="Times New Roman" w:cs="Times New Roman"/>
          <w:lang w:eastAsia="en-US"/>
        </w:rPr>
        <w:t>«По данной Нам от Всевышнего власти, из высочайшей нашей императорской милости, отныне впредь на вечные времена и в потомственные роды жалуем всему российскому благородному дворянству вольность и свободу»</w:t>
      </w:r>
    </w:p>
    <w:p w14:paraId="28597E7D" w14:textId="77777777" w:rsidR="00723CA7" w:rsidRPr="002B56C4" w:rsidRDefault="00723CA7" w:rsidP="00723CA7">
      <w:pPr>
        <w:ind w:left="357" w:firstLine="709"/>
        <w:jc w:val="center"/>
        <w:rPr>
          <w:rFonts w:ascii="Times New Roman" w:eastAsia="Calibri" w:hAnsi="Times New Roman" w:cs="Times New Roman"/>
          <w:i/>
          <w:lang w:eastAsia="en-US"/>
        </w:rPr>
      </w:pPr>
      <w:r w:rsidRPr="002B56C4">
        <w:rPr>
          <w:rFonts w:ascii="Times New Roman" w:eastAsia="Calibri" w:hAnsi="Times New Roman" w:cs="Times New Roman"/>
          <w:i/>
          <w:lang w:eastAsia="en-US"/>
        </w:rPr>
        <w:t>Диаграмма «Население Российской империи»</w:t>
      </w:r>
    </w:p>
    <w:p w14:paraId="0C5656AF" w14:textId="77777777" w:rsidR="00723CA7" w:rsidRPr="00671AE7" w:rsidRDefault="00723CA7" w:rsidP="00723CA7">
      <w:pPr>
        <w:ind w:left="360"/>
        <w:jc w:val="center"/>
        <w:rPr>
          <w:rFonts w:eastAsia="Calibri"/>
          <w:lang w:eastAsia="en-US"/>
        </w:rPr>
      </w:pPr>
      <w:r>
        <w:rPr>
          <w:rFonts w:eastAsia="Calibri"/>
          <w:noProof/>
        </w:rPr>
        <w:drawing>
          <wp:inline distT="0" distB="0" distL="0" distR="0" wp14:anchorId="378542C7" wp14:editId="0E5F8B9C">
            <wp:extent cx="3282950" cy="2348933"/>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91831" cy="2355288"/>
                    </a:xfrm>
                    <a:prstGeom prst="rect">
                      <a:avLst/>
                    </a:prstGeom>
                    <a:noFill/>
                    <a:ln>
                      <a:noFill/>
                    </a:ln>
                  </pic:spPr>
                </pic:pic>
              </a:graphicData>
            </a:graphic>
          </wp:inline>
        </w:drawing>
      </w:r>
    </w:p>
    <w:p w14:paraId="54F936CB" w14:textId="77777777" w:rsidR="00723CA7" w:rsidRPr="002B56C4" w:rsidRDefault="00723CA7" w:rsidP="00723CA7">
      <w:pPr>
        <w:jc w:val="center"/>
        <w:rPr>
          <w:rFonts w:ascii="Times New Roman" w:eastAsia="Calibri" w:hAnsi="Times New Roman" w:cs="Times New Roman"/>
          <w:b/>
          <w:lang w:eastAsia="en-US"/>
        </w:rPr>
      </w:pPr>
      <w:r w:rsidRPr="002B56C4">
        <w:rPr>
          <w:rFonts w:ascii="Times New Roman" w:eastAsia="Calibri" w:hAnsi="Times New Roman" w:cs="Times New Roman"/>
          <w:b/>
          <w:lang w:eastAsia="en-US"/>
        </w:rPr>
        <w:t>Методический комментарий и распределение вопросов/заданий по развиваемым умениям</w:t>
      </w:r>
    </w:p>
    <w:p w14:paraId="77B7E77A" w14:textId="77777777" w:rsidR="00723CA7" w:rsidRPr="002B56C4" w:rsidRDefault="00723CA7" w:rsidP="00B25504">
      <w:pPr>
        <w:numPr>
          <w:ilvl w:val="0"/>
          <w:numId w:val="39"/>
        </w:numPr>
        <w:spacing w:after="200" w:line="240" w:lineRule="auto"/>
        <w:contextualSpacing/>
        <w:jc w:val="both"/>
        <w:rPr>
          <w:rFonts w:ascii="Times New Roman" w:eastAsia="Calibri" w:hAnsi="Times New Roman" w:cs="Times New Roman"/>
          <w:b/>
          <w:lang w:eastAsia="en-US"/>
        </w:rPr>
      </w:pPr>
      <w:r w:rsidRPr="002B56C4">
        <w:rPr>
          <w:rFonts w:ascii="Times New Roman" w:eastAsia="Calibri" w:hAnsi="Times New Roman" w:cs="Times New Roman"/>
          <w:b/>
          <w:lang w:eastAsia="en-US"/>
        </w:rPr>
        <w:t>Умения находить и извлекать информацию:</w:t>
      </w:r>
    </w:p>
    <w:p w14:paraId="65383C70" w14:textId="77777777" w:rsidR="00723CA7" w:rsidRPr="002B56C4" w:rsidRDefault="00723CA7" w:rsidP="00723CA7">
      <w:pPr>
        <w:ind w:firstLine="709"/>
        <w:jc w:val="both"/>
        <w:rPr>
          <w:rFonts w:ascii="Times New Roman" w:eastAsia="Calibri" w:hAnsi="Times New Roman" w:cs="Times New Roman"/>
          <w:lang w:eastAsia="en-US"/>
        </w:rPr>
      </w:pPr>
      <w:r w:rsidRPr="002B56C4">
        <w:rPr>
          <w:rFonts w:ascii="Times New Roman" w:eastAsia="Calibri" w:hAnsi="Times New Roman" w:cs="Times New Roman"/>
          <w:lang w:eastAsia="en-US"/>
        </w:rPr>
        <w:t>Вопрос 1. О чем гласят объявления на странице газеты?</w:t>
      </w:r>
    </w:p>
    <w:p w14:paraId="39737E1D" w14:textId="77777777" w:rsidR="00723CA7" w:rsidRPr="002B56C4" w:rsidRDefault="00723CA7" w:rsidP="00B25504">
      <w:pPr>
        <w:numPr>
          <w:ilvl w:val="0"/>
          <w:numId w:val="39"/>
        </w:numPr>
        <w:spacing w:after="200" w:line="240" w:lineRule="auto"/>
        <w:contextualSpacing/>
        <w:jc w:val="both"/>
        <w:rPr>
          <w:rFonts w:ascii="Times New Roman" w:eastAsia="Calibri" w:hAnsi="Times New Roman" w:cs="Times New Roman"/>
          <w:b/>
          <w:lang w:eastAsia="en-US"/>
        </w:rPr>
      </w:pPr>
      <w:r w:rsidRPr="002B56C4">
        <w:rPr>
          <w:rFonts w:ascii="Times New Roman" w:eastAsia="Calibri" w:hAnsi="Times New Roman" w:cs="Times New Roman"/>
          <w:b/>
          <w:lang w:eastAsia="en-US"/>
        </w:rPr>
        <w:t>Умения интегрировать и интерпретировать сообщение текста:</w:t>
      </w:r>
    </w:p>
    <w:p w14:paraId="1EB9E7D1" w14:textId="77777777" w:rsidR="00723CA7" w:rsidRPr="002B56C4" w:rsidRDefault="00723CA7" w:rsidP="00723CA7">
      <w:pPr>
        <w:ind w:firstLine="709"/>
        <w:jc w:val="both"/>
        <w:rPr>
          <w:rFonts w:ascii="Times New Roman" w:eastAsia="Calibri" w:hAnsi="Times New Roman" w:cs="Times New Roman"/>
          <w:lang w:eastAsia="en-US"/>
        </w:rPr>
      </w:pPr>
      <w:r w:rsidRPr="002B56C4">
        <w:rPr>
          <w:rFonts w:ascii="Times New Roman" w:eastAsia="Calibri" w:hAnsi="Times New Roman" w:cs="Times New Roman"/>
          <w:lang w:eastAsia="en-US"/>
        </w:rPr>
        <w:t>Вопрос 2. Кем, судя по объявлению, являлись крепостные для дворян в этот период?</w:t>
      </w:r>
    </w:p>
    <w:p w14:paraId="5CFF0920" w14:textId="77777777" w:rsidR="00723CA7" w:rsidRPr="002B56C4" w:rsidRDefault="00723CA7" w:rsidP="00723CA7">
      <w:pPr>
        <w:ind w:firstLine="709"/>
        <w:jc w:val="both"/>
        <w:rPr>
          <w:rFonts w:ascii="Times New Roman" w:eastAsia="Calibri" w:hAnsi="Times New Roman" w:cs="Times New Roman"/>
          <w:lang w:eastAsia="en-US"/>
        </w:rPr>
      </w:pPr>
      <w:r w:rsidRPr="002B56C4">
        <w:rPr>
          <w:rFonts w:ascii="Times New Roman" w:eastAsia="Calibri" w:hAnsi="Times New Roman" w:cs="Times New Roman"/>
          <w:lang w:eastAsia="en-US"/>
        </w:rPr>
        <w:t>Вопрос 3. На основе текстов объявления, Манифеста и данных диаграммы, установите, какие существовали противоречия в положении крестьянства и положении дворянства?</w:t>
      </w:r>
    </w:p>
    <w:p w14:paraId="3F0E066A" w14:textId="77777777" w:rsidR="00723CA7" w:rsidRPr="002B56C4" w:rsidRDefault="00723CA7" w:rsidP="00723CA7">
      <w:pPr>
        <w:ind w:firstLine="709"/>
        <w:jc w:val="both"/>
        <w:rPr>
          <w:rFonts w:ascii="Times New Roman" w:eastAsia="Calibri" w:hAnsi="Times New Roman" w:cs="Times New Roman"/>
          <w:i/>
          <w:lang w:eastAsia="en-US"/>
        </w:rPr>
      </w:pPr>
      <w:r w:rsidRPr="002B56C4">
        <w:rPr>
          <w:rFonts w:ascii="Times New Roman" w:eastAsia="Calibri" w:hAnsi="Times New Roman" w:cs="Times New Roman"/>
          <w:i/>
          <w:lang w:eastAsia="en-US"/>
        </w:rPr>
        <w:t>Комментарий: данный блок вопросов направлен на развитие у школьников умений: соотносить визуальное изображение с вербальным текстом, понимать смысловую структуру текста, устанавливать скрытые связи между утверждениями. Более того, некоторые из обучающихся могут начать понимать чувства и мотивы крестьян, поднявшихся на восстание.</w:t>
      </w:r>
    </w:p>
    <w:p w14:paraId="1818D8AB" w14:textId="77777777" w:rsidR="00723CA7" w:rsidRPr="002B56C4" w:rsidRDefault="00723CA7" w:rsidP="00723CA7">
      <w:pPr>
        <w:ind w:firstLine="709"/>
        <w:jc w:val="both"/>
        <w:rPr>
          <w:rFonts w:ascii="Times New Roman" w:eastAsia="Calibri" w:hAnsi="Times New Roman" w:cs="Times New Roman"/>
          <w:b/>
          <w:lang w:eastAsia="en-US"/>
        </w:rPr>
      </w:pPr>
      <w:r w:rsidRPr="002B56C4">
        <w:rPr>
          <w:rFonts w:ascii="Times New Roman" w:eastAsia="Calibri" w:hAnsi="Times New Roman" w:cs="Times New Roman"/>
          <w:b/>
          <w:lang w:eastAsia="en-US"/>
        </w:rPr>
        <w:t>3.  Умение использовать информацию из текста:</w:t>
      </w:r>
    </w:p>
    <w:p w14:paraId="0C3CC887" w14:textId="77777777" w:rsidR="00723CA7" w:rsidRPr="002B56C4" w:rsidRDefault="00723CA7" w:rsidP="00723CA7">
      <w:pPr>
        <w:ind w:firstLine="709"/>
        <w:jc w:val="both"/>
        <w:rPr>
          <w:rFonts w:ascii="Times New Roman" w:eastAsia="Calibri" w:hAnsi="Times New Roman" w:cs="Times New Roman"/>
          <w:lang w:eastAsia="en-US"/>
        </w:rPr>
      </w:pPr>
      <w:r w:rsidRPr="002B56C4">
        <w:rPr>
          <w:rFonts w:ascii="Times New Roman" w:eastAsia="Calibri" w:hAnsi="Times New Roman" w:cs="Times New Roman"/>
          <w:lang w:eastAsia="en-US"/>
        </w:rPr>
        <w:lastRenderedPageBreak/>
        <w:t>Вопрос 4. К чему такие противоречия могли привести?</w:t>
      </w:r>
    </w:p>
    <w:p w14:paraId="12E5A38F" w14:textId="77777777" w:rsidR="00723CA7" w:rsidRPr="002B56C4" w:rsidRDefault="00723CA7" w:rsidP="00723CA7">
      <w:pPr>
        <w:rPr>
          <w:rFonts w:ascii="Times New Roman" w:eastAsia="Calibri" w:hAnsi="Times New Roman" w:cs="Times New Roman"/>
          <w:lang w:eastAsia="en-US"/>
        </w:rPr>
      </w:pPr>
    </w:p>
    <w:p w14:paraId="0EC0677D" w14:textId="77777777" w:rsidR="00723CA7" w:rsidRPr="002B56C4" w:rsidRDefault="00723CA7" w:rsidP="00723CA7">
      <w:pPr>
        <w:jc w:val="center"/>
        <w:rPr>
          <w:rFonts w:ascii="Times New Roman" w:eastAsia="Calibri" w:hAnsi="Times New Roman" w:cs="Times New Roman"/>
          <w:b/>
          <w:lang w:eastAsia="en-US"/>
        </w:rPr>
      </w:pPr>
      <w:r w:rsidRPr="002B56C4">
        <w:rPr>
          <w:rFonts w:ascii="Times New Roman" w:eastAsia="Calibri" w:hAnsi="Times New Roman" w:cs="Times New Roman"/>
          <w:b/>
          <w:lang w:eastAsia="en-US"/>
        </w:rPr>
        <w:t>Критерии оценивания</w:t>
      </w:r>
    </w:p>
    <w:p w14:paraId="064EE547" w14:textId="77777777" w:rsidR="00723CA7" w:rsidRPr="002B56C4" w:rsidRDefault="00723CA7" w:rsidP="00723CA7">
      <w:pPr>
        <w:rPr>
          <w:rFonts w:ascii="Times New Roman" w:eastAsia="Calibri" w:hAnsi="Times New Roman" w:cs="Times New Roman"/>
          <w:b/>
          <w:lang w:eastAsia="en-US"/>
        </w:rPr>
      </w:pPr>
      <w:r w:rsidRPr="002B56C4">
        <w:rPr>
          <w:rFonts w:ascii="Times New Roman" w:eastAsia="Calibri" w:hAnsi="Times New Roman" w:cs="Times New Roman"/>
          <w:b/>
          <w:lang w:eastAsia="en-US"/>
        </w:rPr>
        <w:t>Вопрос 1.</w:t>
      </w:r>
    </w:p>
    <w:tbl>
      <w:tblPr>
        <w:tblW w:w="9606" w:type="dxa"/>
        <w:tblLook w:val="04A0" w:firstRow="1" w:lastRow="0" w:firstColumn="1" w:lastColumn="0" w:noHBand="0" w:noVBand="1"/>
      </w:tblPr>
      <w:tblGrid>
        <w:gridCol w:w="1526"/>
        <w:gridCol w:w="8080"/>
      </w:tblGrid>
      <w:tr w:rsidR="00723CA7" w:rsidRPr="002B56C4" w14:paraId="3F5973DB" w14:textId="77777777" w:rsidTr="003E32B8">
        <w:tc>
          <w:tcPr>
            <w:tcW w:w="1526" w:type="dxa"/>
          </w:tcPr>
          <w:p w14:paraId="1BBE977B" w14:textId="77777777" w:rsidR="00723CA7" w:rsidRPr="002B56C4" w:rsidRDefault="00723CA7" w:rsidP="003E32B8">
            <w:pPr>
              <w:jc w:val="both"/>
              <w:rPr>
                <w:rFonts w:ascii="Times New Roman" w:eastAsia="Calibri" w:hAnsi="Times New Roman" w:cs="Times New Roman"/>
                <w:lang w:eastAsia="en-US"/>
              </w:rPr>
            </w:pPr>
            <w:r w:rsidRPr="002B56C4">
              <w:rPr>
                <w:rFonts w:ascii="Times New Roman" w:eastAsia="Calibri" w:hAnsi="Times New Roman" w:cs="Times New Roman"/>
                <w:lang w:eastAsia="en-US"/>
              </w:rPr>
              <w:t>1 балл</w:t>
            </w:r>
          </w:p>
        </w:tc>
        <w:tc>
          <w:tcPr>
            <w:tcW w:w="8080" w:type="dxa"/>
          </w:tcPr>
          <w:p w14:paraId="79C6167B" w14:textId="77777777" w:rsidR="00723CA7" w:rsidRPr="002B56C4" w:rsidRDefault="00723CA7" w:rsidP="003E32B8">
            <w:pPr>
              <w:jc w:val="both"/>
              <w:rPr>
                <w:rFonts w:ascii="Times New Roman" w:eastAsia="Calibri" w:hAnsi="Times New Roman" w:cs="Times New Roman"/>
                <w:lang w:eastAsia="en-US"/>
              </w:rPr>
            </w:pPr>
            <w:r w:rsidRPr="002B56C4">
              <w:rPr>
                <w:rFonts w:ascii="Times New Roman" w:eastAsia="Calibri" w:hAnsi="Times New Roman" w:cs="Times New Roman"/>
                <w:lang w:eastAsia="en-US"/>
              </w:rPr>
              <w:t>Верно извлечена информация из текста. Например: «объявления рассказывают о продаже двух крепостных девушек, а также о продаже лошадей».</w:t>
            </w:r>
          </w:p>
        </w:tc>
      </w:tr>
      <w:tr w:rsidR="00723CA7" w:rsidRPr="002B56C4" w14:paraId="05CFD6E5" w14:textId="77777777" w:rsidTr="003E32B8">
        <w:tc>
          <w:tcPr>
            <w:tcW w:w="1526" w:type="dxa"/>
          </w:tcPr>
          <w:p w14:paraId="65BE661B" w14:textId="77777777" w:rsidR="00723CA7" w:rsidRPr="002B56C4" w:rsidRDefault="00723CA7" w:rsidP="003E32B8">
            <w:pPr>
              <w:jc w:val="both"/>
              <w:rPr>
                <w:rFonts w:ascii="Times New Roman" w:eastAsia="Calibri" w:hAnsi="Times New Roman" w:cs="Times New Roman"/>
                <w:lang w:eastAsia="en-US"/>
              </w:rPr>
            </w:pPr>
            <w:r w:rsidRPr="002B56C4">
              <w:rPr>
                <w:rFonts w:ascii="Times New Roman" w:eastAsia="Calibri" w:hAnsi="Times New Roman" w:cs="Times New Roman"/>
                <w:lang w:eastAsia="en-US"/>
              </w:rPr>
              <w:t>0 баллов</w:t>
            </w:r>
          </w:p>
        </w:tc>
        <w:tc>
          <w:tcPr>
            <w:tcW w:w="8080" w:type="dxa"/>
          </w:tcPr>
          <w:p w14:paraId="546019EF" w14:textId="77777777" w:rsidR="00723CA7" w:rsidRPr="002B56C4" w:rsidRDefault="00723CA7" w:rsidP="003E32B8">
            <w:pPr>
              <w:jc w:val="both"/>
              <w:rPr>
                <w:rFonts w:ascii="Times New Roman" w:eastAsia="Calibri" w:hAnsi="Times New Roman" w:cs="Times New Roman"/>
                <w:lang w:eastAsia="en-US"/>
              </w:rPr>
            </w:pPr>
            <w:r w:rsidRPr="002B56C4">
              <w:rPr>
                <w:rFonts w:ascii="Times New Roman" w:eastAsia="Calibri" w:hAnsi="Times New Roman" w:cs="Times New Roman"/>
                <w:lang w:eastAsia="en-US"/>
              </w:rPr>
              <w:t>Информация из текста извлечена некорректно.</w:t>
            </w:r>
          </w:p>
        </w:tc>
      </w:tr>
    </w:tbl>
    <w:p w14:paraId="1173C658" w14:textId="77777777" w:rsidR="00723CA7" w:rsidRPr="00F03035" w:rsidRDefault="00723CA7" w:rsidP="00723CA7">
      <w:pPr>
        <w:jc w:val="both"/>
        <w:rPr>
          <w:rFonts w:eastAsia="Calibri"/>
          <w:b/>
          <w:lang w:eastAsia="en-US"/>
        </w:rPr>
      </w:pPr>
    </w:p>
    <w:p w14:paraId="218CC575" w14:textId="77777777" w:rsidR="00723CA7" w:rsidRPr="002B56C4" w:rsidRDefault="00723CA7" w:rsidP="00723CA7">
      <w:pPr>
        <w:jc w:val="both"/>
        <w:rPr>
          <w:rFonts w:ascii="Times New Roman" w:eastAsia="Calibri" w:hAnsi="Times New Roman" w:cs="Times New Roman"/>
          <w:b/>
          <w:lang w:eastAsia="en-US"/>
        </w:rPr>
      </w:pPr>
      <w:r w:rsidRPr="002B56C4">
        <w:rPr>
          <w:rFonts w:ascii="Times New Roman" w:eastAsia="Calibri" w:hAnsi="Times New Roman" w:cs="Times New Roman"/>
          <w:b/>
          <w:lang w:eastAsia="en-US"/>
        </w:rPr>
        <w:t>Вопрос 2.</w:t>
      </w:r>
    </w:p>
    <w:tbl>
      <w:tblPr>
        <w:tblW w:w="9606" w:type="dxa"/>
        <w:tblLook w:val="04A0" w:firstRow="1" w:lastRow="0" w:firstColumn="1" w:lastColumn="0" w:noHBand="0" w:noVBand="1"/>
      </w:tblPr>
      <w:tblGrid>
        <w:gridCol w:w="1526"/>
        <w:gridCol w:w="8080"/>
      </w:tblGrid>
      <w:tr w:rsidR="00723CA7" w:rsidRPr="002B56C4" w14:paraId="6AD24262" w14:textId="77777777" w:rsidTr="003E32B8">
        <w:tc>
          <w:tcPr>
            <w:tcW w:w="1526" w:type="dxa"/>
          </w:tcPr>
          <w:p w14:paraId="307FE8C8" w14:textId="77777777" w:rsidR="00723CA7" w:rsidRPr="002B56C4" w:rsidRDefault="00723CA7" w:rsidP="003E32B8">
            <w:pPr>
              <w:jc w:val="both"/>
              <w:rPr>
                <w:rFonts w:eastAsia="Calibri"/>
                <w:lang w:eastAsia="en-US"/>
              </w:rPr>
            </w:pPr>
            <w:r w:rsidRPr="002B56C4">
              <w:rPr>
                <w:rFonts w:eastAsia="Calibri"/>
                <w:lang w:eastAsia="en-US"/>
              </w:rPr>
              <w:t>1 балл</w:t>
            </w:r>
          </w:p>
        </w:tc>
        <w:tc>
          <w:tcPr>
            <w:tcW w:w="8080" w:type="dxa"/>
          </w:tcPr>
          <w:p w14:paraId="3611FAE0" w14:textId="77777777" w:rsidR="00723CA7" w:rsidRPr="002B56C4" w:rsidRDefault="00723CA7" w:rsidP="003E32B8">
            <w:pPr>
              <w:jc w:val="both"/>
              <w:rPr>
                <w:rFonts w:eastAsia="Calibri"/>
                <w:lang w:eastAsia="en-US"/>
              </w:rPr>
            </w:pPr>
            <w:r w:rsidRPr="002B56C4">
              <w:rPr>
                <w:rFonts w:eastAsia="Calibri"/>
                <w:lang w:eastAsia="en-US"/>
              </w:rPr>
              <w:t xml:space="preserve">Верно объяснён смысл информации текста. Например: «так как объявление о продаже крепостных людей написано по соседству с объявлением о продаже лошадей, видимо, крепостных воспринимали как скот или вещи, которыми можно также свободно распоряжаться». </w:t>
            </w:r>
          </w:p>
        </w:tc>
      </w:tr>
      <w:tr w:rsidR="00723CA7" w:rsidRPr="002B56C4" w14:paraId="1804E38A" w14:textId="77777777" w:rsidTr="003E32B8">
        <w:tc>
          <w:tcPr>
            <w:tcW w:w="1526" w:type="dxa"/>
          </w:tcPr>
          <w:p w14:paraId="1F498FBB" w14:textId="77777777" w:rsidR="00723CA7" w:rsidRPr="002B56C4" w:rsidRDefault="00723CA7" w:rsidP="003E32B8">
            <w:pPr>
              <w:jc w:val="both"/>
              <w:rPr>
                <w:rFonts w:eastAsia="Calibri"/>
                <w:lang w:eastAsia="en-US"/>
              </w:rPr>
            </w:pPr>
            <w:r w:rsidRPr="002B56C4">
              <w:rPr>
                <w:rFonts w:eastAsia="Calibri"/>
                <w:lang w:eastAsia="en-US"/>
              </w:rPr>
              <w:t>0 баллов</w:t>
            </w:r>
          </w:p>
        </w:tc>
        <w:tc>
          <w:tcPr>
            <w:tcW w:w="8080" w:type="dxa"/>
          </w:tcPr>
          <w:p w14:paraId="641BC296" w14:textId="77777777" w:rsidR="00723CA7" w:rsidRPr="002B56C4" w:rsidRDefault="00723CA7" w:rsidP="003E32B8">
            <w:pPr>
              <w:jc w:val="both"/>
              <w:rPr>
                <w:rFonts w:eastAsia="Calibri"/>
                <w:lang w:eastAsia="en-US"/>
              </w:rPr>
            </w:pPr>
            <w:r w:rsidRPr="002B56C4">
              <w:rPr>
                <w:rFonts w:eastAsia="Calibri"/>
                <w:lang w:eastAsia="en-US"/>
              </w:rPr>
              <w:t>Некорректно объяснён смысл информации из текста.</w:t>
            </w:r>
          </w:p>
        </w:tc>
      </w:tr>
    </w:tbl>
    <w:p w14:paraId="0E99DFF4" w14:textId="77777777" w:rsidR="00723CA7" w:rsidRPr="002B56C4" w:rsidRDefault="00723CA7" w:rsidP="00723CA7">
      <w:pPr>
        <w:ind w:firstLine="709"/>
        <w:jc w:val="both"/>
        <w:rPr>
          <w:rFonts w:ascii="Times New Roman" w:eastAsia="Calibri" w:hAnsi="Times New Roman" w:cs="Times New Roman"/>
          <w:b/>
          <w:lang w:eastAsia="en-US"/>
        </w:rPr>
      </w:pPr>
    </w:p>
    <w:p w14:paraId="40315DAC" w14:textId="77777777" w:rsidR="00723CA7" w:rsidRPr="002B56C4" w:rsidRDefault="00723CA7" w:rsidP="00723CA7">
      <w:pPr>
        <w:jc w:val="both"/>
        <w:rPr>
          <w:rFonts w:ascii="Times New Roman" w:eastAsia="Calibri" w:hAnsi="Times New Roman" w:cs="Times New Roman"/>
          <w:b/>
          <w:lang w:eastAsia="en-US"/>
        </w:rPr>
      </w:pPr>
      <w:r w:rsidRPr="002B56C4">
        <w:rPr>
          <w:rFonts w:ascii="Times New Roman" w:eastAsia="Calibri" w:hAnsi="Times New Roman" w:cs="Times New Roman"/>
          <w:b/>
          <w:lang w:eastAsia="en-US"/>
        </w:rPr>
        <w:t>Вопрос 3.</w:t>
      </w:r>
    </w:p>
    <w:tbl>
      <w:tblPr>
        <w:tblW w:w="9606" w:type="dxa"/>
        <w:tblLook w:val="04A0" w:firstRow="1" w:lastRow="0" w:firstColumn="1" w:lastColumn="0" w:noHBand="0" w:noVBand="1"/>
      </w:tblPr>
      <w:tblGrid>
        <w:gridCol w:w="1526"/>
        <w:gridCol w:w="8080"/>
      </w:tblGrid>
      <w:tr w:rsidR="00723CA7" w:rsidRPr="002B56C4" w14:paraId="7D275C37" w14:textId="77777777" w:rsidTr="003E32B8">
        <w:trPr>
          <w:trHeight w:val="1112"/>
        </w:trPr>
        <w:tc>
          <w:tcPr>
            <w:tcW w:w="1526" w:type="dxa"/>
          </w:tcPr>
          <w:p w14:paraId="40E354A5" w14:textId="77777777" w:rsidR="00723CA7" w:rsidRPr="002B56C4" w:rsidRDefault="00723CA7" w:rsidP="003E32B8">
            <w:pPr>
              <w:spacing w:after="200"/>
              <w:jc w:val="both"/>
              <w:rPr>
                <w:rFonts w:ascii="Times New Roman" w:eastAsia="Calibri" w:hAnsi="Times New Roman" w:cs="Times New Roman"/>
                <w:lang w:eastAsia="en-US"/>
              </w:rPr>
            </w:pPr>
            <w:r w:rsidRPr="002B56C4">
              <w:rPr>
                <w:rFonts w:ascii="Times New Roman" w:eastAsia="Calibri" w:hAnsi="Times New Roman" w:cs="Times New Roman"/>
                <w:lang w:eastAsia="en-US"/>
              </w:rPr>
              <w:t>1 балл</w:t>
            </w:r>
          </w:p>
        </w:tc>
        <w:tc>
          <w:tcPr>
            <w:tcW w:w="8080" w:type="dxa"/>
          </w:tcPr>
          <w:p w14:paraId="6C330A84" w14:textId="77777777" w:rsidR="00723CA7" w:rsidRPr="002B56C4" w:rsidRDefault="00723CA7" w:rsidP="003E32B8">
            <w:pPr>
              <w:spacing w:after="200"/>
              <w:jc w:val="both"/>
              <w:rPr>
                <w:rFonts w:ascii="Times New Roman" w:eastAsia="Calibri" w:hAnsi="Times New Roman" w:cs="Times New Roman"/>
                <w:lang w:eastAsia="en-US"/>
              </w:rPr>
            </w:pPr>
            <w:r w:rsidRPr="002B56C4">
              <w:rPr>
                <w:rFonts w:ascii="Times New Roman" w:eastAsia="Calibri" w:hAnsi="Times New Roman" w:cs="Times New Roman"/>
                <w:lang w:eastAsia="en-US"/>
              </w:rPr>
              <w:t>Верно указаны противоречия: «меньшинство населения страны (дворяне) имеет наибольшее количество прав и свобод, так как им была дарована Жалованная грамота. В это время большинство населения страны (крестьяне) сильно ограничены в правах и воспринимается как скот».</w:t>
            </w:r>
          </w:p>
        </w:tc>
      </w:tr>
      <w:tr w:rsidR="00723CA7" w:rsidRPr="002B56C4" w14:paraId="7AB0926D" w14:textId="77777777" w:rsidTr="003E32B8">
        <w:tc>
          <w:tcPr>
            <w:tcW w:w="1526" w:type="dxa"/>
          </w:tcPr>
          <w:p w14:paraId="6A09AA55" w14:textId="77777777" w:rsidR="00723CA7" w:rsidRPr="002B56C4" w:rsidRDefault="00723CA7" w:rsidP="003E32B8">
            <w:pPr>
              <w:spacing w:after="200"/>
              <w:jc w:val="both"/>
              <w:rPr>
                <w:rFonts w:ascii="Times New Roman" w:eastAsia="Calibri" w:hAnsi="Times New Roman" w:cs="Times New Roman"/>
                <w:lang w:eastAsia="en-US"/>
              </w:rPr>
            </w:pPr>
            <w:r w:rsidRPr="002B56C4">
              <w:rPr>
                <w:rFonts w:ascii="Times New Roman" w:eastAsia="Calibri" w:hAnsi="Times New Roman" w:cs="Times New Roman"/>
                <w:lang w:eastAsia="en-US"/>
              </w:rPr>
              <w:t>0 баллов</w:t>
            </w:r>
          </w:p>
        </w:tc>
        <w:tc>
          <w:tcPr>
            <w:tcW w:w="8080" w:type="dxa"/>
          </w:tcPr>
          <w:p w14:paraId="0FD85E91" w14:textId="77777777" w:rsidR="00723CA7" w:rsidRPr="002B56C4" w:rsidRDefault="00723CA7" w:rsidP="003E32B8">
            <w:pPr>
              <w:spacing w:after="200"/>
              <w:jc w:val="both"/>
              <w:rPr>
                <w:rFonts w:ascii="Times New Roman" w:eastAsia="Calibri" w:hAnsi="Times New Roman" w:cs="Times New Roman"/>
                <w:lang w:eastAsia="en-US"/>
              </w:rPr>
            </w:pPr>
            <w:r w:rsidRPr="002B56C4">
              <w:rPr>
                <w:rFonts w:ascii="Times New Roman" w:eastAsia="Calibri" w:hAnsi="Times New Roman" w:cs="Times New Roman"/>
                <w:lang w:eastAsia="en-US"/>
              </w:rPr>
              <w:t>Некорректно указаны противоречия.</w:t>
            </w:r>
          </w:p>
        </w:tc>
      </w:tr>
    </w:tbl>
    <w:p w14:paraId="62EE50D0" w14:textId="77777777" w:rsidR="00723CA7" w:rsidRPr="002B56C4" w:rsidRDefault="00723CA7" w:rsidP="00723CA7">
      <w:pPr>
        <w:ind w:firstLine="709"/>
        <w:jc w:val="both"/>
        <w:rPr>
          <w:rFonts w:ascii="Times New Roman" w:eastAsia="Calibri" w:hAnsi="Times New Roman" w:cs="Times New Roman"/>
          <w:b/>
          <w:lang w:eastAsia="en-US"/>
        </w:rPr>
      </w:pPr>
    </w:p>
    <w:p w14:paraId="6B9F2715" w14:textId="77777777" w:rsidR="00723CA7" w:rsidRPr="002B56C4" w:rsidRDefault="00723CA7" w:rsidP="00723CA7">
      <w:pPr>
        <w:jc w:val="both"/>
        <w:rPr>
          <w:rFonts w:ascii="Times New Roman" w:eastAsia="Calibri" w:hAnsi="Times New Roman" w:cs="Times New Roman"/>
          <w:b/>
          <w:lang w:eastAsia="en-US"/>
        </w:rPr>
      </w:pPr>
      <w:r w:rsidRPr="002B56C4">
        <w:rPr>
          <w:rFonts w:ascii="Times New Roman" w:eastAsia="Calibri" w:hAnsi="Times New Roman" w:cs="Times New Roman"/>
          <w:b/>
          <w:lang w:eastAsia="en-US"/>
        </w:rPr>
        <w:t>Вопрос 4.</w:t>
      </w:r>
    </w:p>
    <w:tbl>
      <w:tblPr>
        <w:tblW w:w="9606" w:type="dxa"/>
        <w:tblLook w:val="04A0" w:firstRow="1" w:lastRow="0" w:firstColumn="1" w:lastColumn="0" w:noHBand="0" w:noVBand="1"/>
      </w:tblPr>
      <w:tblGrid>
        <w:gridCol w:w="1526"/>
        <w:gridCol w:w="8080"/>
      </w:tblGrid>
      <w:tr w:rsidR="00723CA7" w:rsidRPr="002B56C4" w14:paraId="3B45CE35" w14:textId="77777777" w:rsidTr="003E32B8">
        <w:tc>
          <w:tcPr>
            <w:tcW w:w="1526" w:type="dxa"/>
          </w:tcPr>
          <w:p w14:paraId="53AB4391" w14:textId="77777777" w:rsidR="00723CA7" w:rsidRPr="002B56C4" w:rsidRDefault="00723CA7" w:rsidP="003E32B8">
            <w:pPr>
              <w:spacing w:after="200"/>
              <w:jc w:val="both"/>
              <w:rPr>
                <w:rFonts w:ascii="Times New Roman" w:eastAsia="Calibri" w:hAnsi="Times New Roman" w:cs="Times New Roman"/>
                <w:lang w:eastAsia="en-US"/>
              </w:rPr>
            </w:pPr>
            <w:r w:rsidRPr="002B56C4">
              <w:rPr>
                <w:rFonts w:ascii="Times New Roman" w:eastAsia="Calibri" w:hAnsi="Times New Roman" w:cs="Times New Roman"/>
                <w:lang w:eastAsia="en-US"/>
              </w:rPr>
              <w:t>1 балл</w:t>
            </w:r>
          </w:p>
        </w:tc>
        <w:tc>
          <w:tcPr>
            <w:tcW w:w="8080" w:type="dxa"/>
          </w:tcPr>
          <w:p w14:paraId="6C4C0417" w14:textId="77777777" w:rsidR="00723CA7" w:rsidRPr="002B56C4" w:rsidRDefault="00723CA7" w:rsidP="003E32B8">
            <w:pPr>
              <w:spacing w:after="200"/>
              <w:jc w:val="both"/>
              <w:rPr>
                <w:rFonts w:ascii="Times New Roman" w:eastAsia="Calibri" w:hAnsi="Times New Roman" w:cs="Times New Roman"/>
                <w:lang w:eastAsia="en-US"/>
              </w:rPr>
            </w:pPr>
            <w:r w:rsidRPr="002B56C4">
              <w:rPr>
                <w:rFonts w:ascii="Times New Roman" w:eastAsia="Calibri" w:hAnsi="Times New Roman" w:cs="Times New Roman"/>
                <w:lang w:eastAsia="en-US"/>
              </w:rPr>
              <w:t>Указаны возможные последствия противоречий. Например: «подобные противоречия могли привести к крестьянскому восстанию».</w:t>
            </w:r>
          </w:p>
        </w:tc>
      </w:tr>
      <w:tr w:rsidR="00723CA7" w:rsidRPr="002B56C4" w14:paraId="03327648" w14:textId="77777777" w:rsidTr="003E32B8">
        <w:tc>
          <w:tcPr>
            <w:tcW w:w="1526" w:type="dxa"/>
          </w:tcPr>
          <w:p w14:paraId="000497CE" w14:textId="77777777" w:rsidR="00723CA7" w:rsidRPr="002B56C4" w:rsidRDefault="00723CA7" w:rsidP="003E32B8">
            <w:pPr>
              <w:spacing w:after="200"/>
              <w:jc w:val="both"/>
              <w:rPr>
                <w:rFonts w:ascii="Times New Roman" w:eastAsia="Calibri" w:hAnsi="Times New Roman" w:cs="Times New Roman"/>
                <w:lang w:eastAsia="en-US"/>
              </w:rPr>
            </w:pPr>
            <w:r w:rsidRPr="002B56C4">
              <w:rPr>
                <w:rFonts w:ascii="Times New Roman" w:eastAsia="Calibri" w:hAnsi="Times New Roman" w:cs="Times New Roman"/>
                <w:lang w:eastAsia="en-US"/>
              </w:rPr>
              <w:t>0 баллов</w:t>
            </w:r>
          </w:p>
        </w:tc>
        <w:tc>
          <w:tcPr>
            <w:tcW w:w="8080" w:type="dxa"/>
          </w:tcPr>
          <w:p w14:paraId="4B40776D" w14:textId="77777777" w:rsidR="00723CA7" w:rsidRPr="002B56C4" w:rsidRDefault="00723CA7" w:rsidP="003E32B8">
            <w:pPr>
              <w:spacing w:after="200"/>
              <w:jc w:val="both"/>
              <w:rPr>
                <w:rFonts w:ascii="Times New Roman" w:eastAsia="Calibri" w:hAnsi="Times New Roman" w:cs="Times New Roman"/>
                <w:lang w:eastAsia="en-US"/>
              </w:rPr>
            </w:pPr>
            <w:r w:rsidRPr="002B56C4">
              <w:rPr>
                <w:rFonts w:ascii="Times New Roman" w:eastAsia="Calibri" w:hAnsi="Times New Roman" w:cs="Times New Roman"/>
                <w:lang w:eastAsia="en-US"/>
              </w:rPr>
              <w:t>Возможные последствия противоречий указаны некорректно.</w:t>
            </w:r>
          </w:p>
        </w:tc>
      </w:tr>
    </w:tbl>
    <w:p w14:paraId="3C17F19D" w14:textId="77777777" w:rsidR="00723CA7" w:rsidRPr="002B56C4" w:rsidRDefault="00723CA7" w:rsidP="00723CA7">
      <w:pPr>
        <w:jc w:val="center"/>
        <w:rPr>
          <w:rFonts w:ascii="Times New Roman" w:eastAsia="Calibri" w:hAnsi="Times New Roman" w:cs="Times New Roman"/>
          <w:b/>
          <w:lang w:eastAsia="en-US"/>
        </w:rPr>
      </w:pPr>
      <w:r w:rsidRPr="002B56C4">
        <w:rPr>
          <w:rFonts w:ascii="Times New Roman" w:eastAsia="Calibri" w:hAnsi="Times New Roman" w:cs="Times New Roman"/>
          <w:b/>
          <w:lang w:eastAsia="en-US"/>
        </w:rPr>
        <w:t>Задание 5.</w:t>
      </w:r>
    </w:p>
    <w:p w14:paraId="7D9CEC99" w14:textId="77777777" w:rsidR="00723CA7" w:rsidRPr="002B56C4" w:rsidRDefault="00723CA7" w:rsidP="00B25504">
      <w:pPr>
        <w:pStyle w:val="a4"/>
        <w:numPr>
          <w:ilvl w:val="0"/>
          <w:numId w:val="40"/>
        </w:numPr>
        <w:spacing w:after="0" w:line="240" w:lineRule="auto"/>
        <w:jc w:val="both"/>
        <w:rPr>
          <w:rFonts w:ascii="Times New Roman" w:eastAsia="Calibri" w:hAnsi="Times New Roman" w:cs="Times New Roman"/>
          <w:b/>
        </w:rPr>
      </w:pPr>
      <w:r w:rsidRPr="002B56C4">
        <w:rPr>
          <w:rFonts w:ascii="Times New Roman" w:hAnsi="Times New Roman" w:cs="Times New Roman"/>
          <w:b/>
          <w:lang w:eastAsia="en-GB"/>
        </w:rPr>
        <w:t>Тема урока:</w:t>
      </w:r>
      <w:r w:rsidRPr="002B56C4">
        <w:rPr>
          <w:rFonts w:ascii="Times New Roman" w:hAnsi="Times New Roman" w:cs="Times New Roman"/>
          <w:lang w:eastAsia="en-GB"/>
        </w:rPr>
        <w:t> «Восстание Е. Пугачева».</w:t>
      </w:r>
    </w:p>
    <w:p w14:paraId="082D9E40" w14:textId="77777777" w:rsidR="00723CA7" w:rsidRPr="002B56C4" w:rsidRDefault="00723CA7" w:rsidP="00B25504">
      <w:pPr>
        <w:pStyle w:val="a4"/>
        <w:numPr>
          <w:ilvl w:val="0"/>
          <w:numId w:val="40"/>
        </w:numPr>
        <w:spacing w:after="0" w:line="240" w:lineRule="auto"/>
        <w:jc w:val="both"/>
        <w:rPr>
          <w:rFonts w:ascii="Times New Roman" w:eastAsia="Calibri" w:hAnsi="Times New Roman" w:cs="Times New Roman"/>
          <w:b/>
        </w:rPr>
      </w:pPr>
      <w:r w:rsidRPr="002B56C4">
        <w:rPr>
          <w:rFonts w:ascii="Times New Roman" w:hAnsi="Times New Roman" w:cs="Times New Roman"/>
          <w:b/>
          <w:lang w:eastAsia="en-GB"/>
        </w:rPr>
        <w:t>Ведущая цель использования задания:</w:t>
      </w:r>
      <w:r w:rsidRPr="002B56C4">
        <w:rPr>
          <w:rFonts w:ascii="Times New Roman" w:hAnsi="Times New Roman" w:cs="Times New Roman"/>
          <w:lang w:eastAsia="en-GB"/>
        </w:rPr>
        <w:t> развитие умений интегрировать и интерпретировать информацию, умения применять полученную информацию для широкого круга задач.</w:t>
      </w:r>
    </w:p>
    <w:p w14:paraId="591CA9AE" w14:textId="77777777" w:rsidR="00723CA7" w:rsidRPr="002B56C4" w:rsidRDefault="00723CA7" w:rsidP="00B25504">
      <w:pPr>
        <w:pStyle w:val="a4"/>
        <w:numPr>
          <w:ilvl w:val="0"/>
          <w:numId w:val="40"/>
        </w:numPr>
        <w:spacing w:after="0" w:line="240" w:lineRule="auto"/>
        <w:jc w:val="both"/>
        <w:rPr>
          <w:rFonts w:ascii="Times New Roman" w:eastAsia="Calibri" w:hAnsi="Times New Roman" w:cs="Times New Roman"/>
          <w:b/>
        </w:rPr>
      </w:pPr>
      <w:r w:rsidRPr="002B56C4">
        <w:rPr>
          <w:rFonts w:ascii="Times New Roman" w:hAnsi="Times New Roman" w:cs="Times New Roman"/>
          <w:b/>
          <w:lang w:eastAsia="en-GB"/>
        </w:rPr>
        <w:t>Место задания в структуре урока:</w:t>
      </w:r>
      <w:r w:rsidRPr="002B56C4">
        <w:rPr>
          <w:rFonts w:ascii="Times New Roman" w:hAnsi="Times New Roman" w:cs="Times New Roman"/>
          <w:lang w:eastAsia="en-GB"/>
        </w:rPr>
        <w:t> этап изучения нового материала.</w:t>
      </w:r>
    </w:p>
    <w:p w14:paraId="3BA66D66" w14:textId="77777777" w:rsidR="00723CA7" w:rsidRPr="002B56C4" w:rsidRDefault="00723CA7" w:rsidP="00723CA7">
      <w:pPr>
        <w:jc w:val="center"/>
        <w:rPr>
          <w:rFonts w:ascii="Times New Roman" w:eastAsia="Calibri" w:hAnsi="Times New Roman" w:cs="Times New Roman"/>
          <w:lang w:eastAsia="en-US"/>
        </w:rPr>
      </w:pPr>
    </w:p>
    <w:p w14:paraId="7ABFBF30" w14:textId="77777777" w:rsidR="00723CA7" w:rsidRPr="002B56C4" w:rsidRDefault="00723CA7" w:rsidP="00723CA7">
      <w:pPr>
        <w:jc w:val="center"/>
        <w:rPr>
          <w:rFonts w:ascii="Times New Roman" w:eastAsia="Calibri" w:hAnsi="Times New Roman" w:cs="Times New Roman"/>
          <w:b/>
          <w:lang w:eastAsia="en-US"/>
        </w:rPr>
      </w:pPr>
      <w:r w:rsidRPr="002B56C4">
        <w:rPr>
          <w:rFonts w:ascii="Times New Roman" w:eastAsia="Calibri" w:hAnsi="Times New Roman" w:cs="Times New Roman"/>
          <w:b/>
          <w:lang w:eastAsia="en-US"/>
        </w:rPr>
        <w:t>Вопросы и задания</w:t>
      </w:r>
    </w:p>
    <w:p w14:paraId="29168C2D" w14:textId="77777777" w:rsidR="00723CA7" w:rsidRPr="00DD7A4C" w:rsidRDefault="00723CA7" w:rsidP="00B25504">
      <w:pPr>
        <w:pStyle w:val="a4"/>
        <w:numPr>
          <w:ilvl w:val="0"/>
          <w:numId w:val="41"/>
        </w:numPr>
        <w:spacing w:after="0" w:line="240" w:lineRule="auto"/>
        <w:jc w:val="both"/>
        <w:rPr>
          <w:rFonts w:ascii="Times New Roman" w:eastAsia="Calibri" w:hAnsi="Times New Roman" w:cs="Times New Roman"/>
          <w:bCs/>
        </w:rPr>
      </w:pPr>
      <w:r w:rsidRPr="00DD7A4C">
        <w:rPr>
          <w:rFonts w:ascii="Times New Roman" w:eastAsia="Calibri" w:hAnsi="Times New Roman" w:cs="Times New Roman"/>
          <w:bCs/>
        </w:rPr>
        <w:t xml:space="preserve">Изучите отрывок </w:t>
      </w:r>
      <w:r>
        <w:rPr>
          <w:rFonts w:ascii="Times New Roman" w:eastAsia="Calibri" w:hAnsi="Times New Roman" w:cs="Times New Roman"/>
          <w:bCs/>
        </w:rPr>
        <w:t>и</w:t>
      </w:r>
      <w:r w:rsidRPr="00FA3E9E">
        <w:rPr>
          <w:rFonts w:ascii="Times New Roman" w:eastAsia="Calibri" w:hAnsi="Times New Roman" w:cs="Times New Roman"/>
          <w:bCs/>
        </w:rPr>
        <w:t>з воспоминаний современника</w:t>
      </w:r>
      <w:r>
        <w:rPr>
          <w:rFonts w:ascii="Times New Roman" w:eastAsia="Calibri" w:hAnsi="Times New Roman" w:cs="Times New Roman"/>
          <w:bCs/>
        </w:rPr>
        <w:t xml:space="preserve"> </w:t>
      </w:r>
      <w:r w:rsidRPr="00DD7A4C">
        <w:rPr>
          <w:rFonts w:ascii="Times New Roman" w:eastAsia="Calibri" w:hAnsi="Times New Roman" w:cs="Times New Roman"/>
          <w:bCs/>
        </w:rPr>
        <w:t xml:space="preserve">и представленное изображение, </w:t>
      </w:r>
      <w:r>
        <w:rPr>
          <w:rFonts w:ascii="Times New Roman" w:eastAsia="Calibri" w:hAnsi="Times New Roman" w:cs="Times New Roman"/>
          <w:bCs/>
        </w:rPr>
        <w:t xml:space="preserve">отражающее второй этап восстания. </w:t>
      </w:r>
      <w:r w:rsidRPr="00DD7A4C">
        <w:rPr>
          <w:rFonts w:ascii="Times New Roman" w:eastAsia="Calibri" w:hAnsi="Times New Roman" w:cs="Times New Roman"/>
          <w:bCs/>
        </w:rPr>
        <w:t>Сделайте вывод о характере изменения социального состава войска Пугачева.</w:t>
      </w:r>
    </w:p>
    <w:p w14:paraId="610C5803" w14:textId="77777777" w:rsidR="00723CA7" w:rsidRPr="00DD7A4C" w:rsidRDefault="00723CA7" w:rsidP="00B25504">
      <w:pPr>
        <w:pStyle w:val="a4"/>
        <w:numPr>
          <w:ilvl w:val="0"/>
          <w:numId w:val="41"/>
        </w:numPr>
        <w:spacing w:after="0" w:line="240" w:lineRule="auto"/>
        <w:jc w:val="both"/>
        <w:rPr>
          <w:rFonts w:ascii="Times New Roman" w:eastAsia="Calibri" w:hAnsi="Times New Roman" w:cs="Times New Roman"/>
          <w:bCs/>
        </w:rPr>
      </w:pPr>
      <w:r w:rsidRPr="00DD7A4C">
        <w:rPr>
          <w:rFonts w:ascii="Times New Roman" w:eastAsia="Calibri" w:hAnsi="Times New Roman" w:cs="Times New Roman"/>
          <w:bCs/>
        </w:rPr>
        <w:t>Подумайте, как это изменение отразится на боеспособности войска? Почему?</w:t>
      </w:r>
    </w:p>
    <w:p w14:paraId="319957BD" w14:textId="77777777" w:rsidR="00723CA7" w:rsidRPr="002B56C4" w:rsidRDefault="00723CA7" w:rsidP="00723CA7">
      <w:pPr>
        <w:rPr>
          <w:rFonts w:ascii="Times New Roman" w:eastAsia="Calibri" w:hAnsi="Times New Roman" w:cs="Times New Roman"/>
          <w:lang w:eastAsia="en-US"/>
        </w:rPr>
      </w:pPr>
    </w:p>
    <w:p w14:paraId="62C7AFAC" w14:textId="77777777" w:rsidR="00723CA7" w:rsidRPr="002B56C4" w:rsidRDefault="00723CA7" w:rsidP="00723CA7">
      <w:pPr>
        <w:jc w:val="center"/>
        <w:rPr>
          <w:rFonts w:ascii="Times New Roman" w:eastAsia="Calibri" w:hAnsi="Times New Roman" w:cs="Times New Roman"/>
          <w:lang w:eastAsia="en-US"/>
        </w:rPr>
      </w:pPr>
      <w:r w:rsidRPr="002B56C4">
        <w:rPr>
          <w:rFonts w:ascii="Times New Roman" w:eastAsia="Calibri" w:hAnsi="Times New Roman" w:cs="Times New Roman"/>
          <w:i/>
          <w:iCs/>
          <w:lang w:eastAsia="en-US"/>
        </w:rPr>
        <w:t>Из воспоминаний современника</w:t>
      </w:r>
    </w:p>
    <w:p w14:paraId="21AB344D" w14:textId="77777777" w:rsidR="00723CA7" w:rsidRPr="002B56C4" w:rsidRDefault="00723CA7" w:rsidP="00723CA7">
      <w:pPr>
        <w:ind w:firstLine="709"/>
        <w:jc w:val="both"/>
        <w:rPr>
          <w:rFonts w:ascii="Times New Roman" w:eastAsia="Calibri" w:hAnsi="Times New Roman" w:cs="Times New Roman"/>
          <w:lang w:eastAsia="en-US"/>
        </w:rPr>
      </w:pPr>
      <w:r w:rsidRPr="002B56C4">
        <w:rPr>
          <w:rFonts w:ascii="Times New Roman" w:eastAsia="Calibri" w:hAnsi="Times New Roman" w:cs="Times New Roman"/>
          <w:lang w:eastAsia="en-US"/>
        </w:rPr>
        <w:t xml:space="preserve">«Первоначальные успехи правительственных войск принудили Пугачева отступить от Оренбурга. Пугачев обратился с оставшимися войсками к реке Каме. Переправился через глубокие леса, был проведен </w:t>
      </w:r>
      <w:r w:rsidRPr="002B56C4">
        <w:rPr>
          <w:rFonts w:ascii="Times New Roman" w:eastAsia="Calibri" w:hAnsi="Times New Roman" w:cs="Times New Roman"/>
          <w:lang w:eastAsia="en-US"/>
        </w:rPr>
        <w:lastRenderedPageBreak/>
        <w:t>татарами и башкирцами через их земли для набора новобранцев, и оказался у Казани. Неожиданно он напал на оную и овладел бы совершенно крепостью, если б в скорости не успел прийти со своим корпусом к оной подполковник Михельсон».</w:t>
      </w:r>
    </w:p>
    <w:p w14:paraId="40022725" w14:textId="77777777" w:rsidR="00723CA7" w:rsidRPr="002B56C4" w:rsidRDefault="00723CA7" w:rsidP="00723CA7">
      <w:pPr>
        <w:jc w:val="both"/>
        <w:rPr>
          <w:rFonts w:ascii="Times New Roman" w:eastAsia="Calibri" w:hAnsi="Times New Roman" w:cs="Times New Roman"/>
          <w:b/>
          <w:bCs/>
          <w:lang w:eastAsia="en-US"/>
        </w:rPr>
      </w:pPr>
    </w:p>
    <w:p w14:paraId="2DA4809F" w14:textId="77777777" w:rsidR="00723CA7" w:rsidRPr="002B56C4" w:rsidRDefault="00723CA7" w:rsidP="00723CA7">
      <w:pPr>
        <w:jc w:val="center"/>
        <w:rPr>
          <w:rFonts w:ascii="Times New Roman" w:eastAsia="Calibri" w:hAnsi="Times New Roman" w:cs="Times New Roman"/>
          <w:i/>
          <w:iCs/>
          <w:lang w:eastAsia="en-US"/>
        </w:rPr>
      </w:pPr>
      <w:r w:rsidRPr="002B56C4">
        <w:rPr>
          <w:rFonts w:ascii="Times New Roman" w:eastAsia="Calibri" w:hAnsi="Times New Roman" w:cs="Times New Roman"/>
          <w:i/>
          <w:iCs/>
          <w:lang w:eastAsia="en-US"/>
        </w:rPr>
        <w:t>«Уральские рабочие привозят Пугачеву пушки», М. Авилов</w:t>
      </w:r>
    </w:p>
    <w:p w14:paraId="1AE726DC" w14:textId="77777777" w:rsidR="00723CA7" w:rsidRPr="00671AE7" w:rsidRDefault="00723CA7" w:rsidP="00723CA7">
      <w:pPr>
        <w:jc w:val="center"/>
        <w:rPr>
          <w:rFonts w:eastAsia="Calibri"/>
          <w:lang w:eastAsia="en-US"/>
        </w:rPr>
      </w:pPr>
      <w:r w:rsidRPr="00671AE7">
        <w:rPr>
          <w:rFonts w:eastAsia="Calibri"/>
          <w:noProof/>
        </w:rPr>
        <w:drawing>
          <wp:inline distT="0" distB="0" distL="0" distR="0" wp14:anchorId="027BA5CF" wp14:editId="5C94AA46">
            <wp:extent cx="4655180" cy="3092450"/>
            <wp:effectExtent l="19050" t="19050" r="12700" b="12700"/>
            <wp:docPr id="20" name="Рисунок 3" descr="A picture containing text, outdoor, book&#10;&#10;Description automatically generated">
              <a:extLst xmlns:a="http://schemas.openxmlformats.org/drawingml/2006/main">
                <a:ext uri="{FF2B5EF4-FFF2-40B4-BE49-F238E27FC236}">
                  <a16:creationId xmlns:a16="http://schemas.microsoft.com/office/drawing/2014/main" id="{E9F40A8A-3059-44B7-ABAF-BA5D377D78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3" descr="A picture containing text, outdoor, book&#10;&#10;Description automatically generated">
                      <a:extLst>
                        <a:ext uri="{FF2B5EF4-FFF2-40B4-BE49-F238E27FC236}">
                          <a16:creationId xmlns:a16="http://schemas.microsoft.com/office/drawing/2014/main" id="{E9F40A8A-3059-44B7-ABAF-BA5D377D78DE}"/>
                        </a:ext>
                      </a:extLst>
                    </pic:cNvPr>
                    <pic:cNvPicPr>
                      <a:picLocks noChangeAspect="1"/>
                    </pic:cNvPicPr>
                  </pic:nvPicPr>
                  <pic:blipFill>
                    <a:blip r:embed="rId21">
                      <a:extLst>
                        <a:ext uri="{BEBA8EAE-BF5A-486C-A8C5-ECC9F3942E4B}">
                          <a14:imgProps xmlns:a14="http://schemas.microsoft.com/office/drawing/2010/main">
                            <a14:imgLayer r:embed="rId22">
                              <a14:imgEffect>
                                <a14:saturation sat="66000"/>
                              </a14:imgEffect>
                              <a14:imgEffect>
                                <a14:brightnessContrast bright="10000"/>
                              </a14:imgEffect>
                            </a14:imgLayer>
                          </a14:imgProps>
                        </a:ext>
                      </a:extLst>
                    </a:blip>
                    <a:stretch>
                      <a:fillRect/>
                    </a:stretch>
                  </pic:blipFill>
                  <pic:spPr>
                    <a:xfrm>
                      <a:off x="0" y="0"/>
                      <a:ext cx="4760827" cy="3162632"/>
                    </a:xfrm>
                    <a:prstGeom prst="rect">
                      <a:avLst/>
                    </a:prstGeom>
                    <a:ln w="6350">
                      <a:solidFill>
                        <a:schemeClr val="tx1"/>
                      </a:solidFill>
                    </a:ln>
                  </pic:spPr>
                </pic:pic>
              </a:graphicData>
            </a:graphic>
          </wp:inline>
        </w:drawing>
      </w:r>
    </w:p>
    <w:p w14:paraId="6526D2A0" w14:textId="77777777" w:rsidR="00723CA7" w:rsidRPr="002B56C4" w:rsidRDefault="00723CA7" w:rsidP="00723CA7">
      <w:pPr>
        <w:jc w:val="center"/>
        <w:rPr>
          <w:rFonts w:ascii="Times New Roman" w:eastAsia="Calibri" w:hAnsi="Times New Roman" w:cs="Times New Roman"/>
          <w:b/>
          <w:bCs/>
          <w:iCs/>
          <w:lang w:eastAsia="en-US"/>
        </w:rPr>
      </w:pPr>
      <w:r w:rsidRPr="002B56C4">
        <w:rPr>
          <w:rFonts w:ascii="Times New Roman" w:eastAsia="Calibri" w:hAnsi="Times New Roman" w:cs="Times New Roman"/>
          <w:b/>
          <w:bCs/>
          <w:iCs/>
          <w:lang w:eastAsia="en-US"/>
        </w:rPr>
        <w:t>Методический комментарий и распределение вопросов/заданий по развиваемым умениям</w:t>
      </w:r>
    </w:p>
    <w:p w14:paraId="1D6B3D5D" w14:textId="77777777" w:rsidR="00723CA7" w:rsidRPr="00FA3E9E" w:rsidRDefault="00723CA7" w:rsidP="00B25504">
      <w:pPr>
        <w:pStyle w:val="a4"/>
        <w:numPr>
          <w:ilvl w:val="0"/>
          <w:numId w:val="42"/>
        </w:numPr>
        <w:spacing w:after="0" w:line="240" w:lineRule="auto"/>
        <w:rPr>
          <w:rFonts w:ascii="Times New Roman" w:eastAsia="Calibri" w:hAnsi="Times New Roman" w:cs="Times New Roman"/>
          <w:b/>
          <w:bCs/>
          <w:iCs/>
        </w:rPr>
      </w:pPr>
      <w:r>
        <w:rPr>
          <w:rFonts w:ascii="Times New Roman" w:eastAsia="Calibri" w:hAnsi="Times New Roman" w:cs="Times New Roman"/>
          <w:b/>
        </w:rPr>
        <w:t xml:space="preserve">Умения интегрировать </w:t>
      </w:r>
      <w:r w:rsidRPr="00FA3E9E">
        <w:rPr>
          <w:rFonts w:ascii="Times New Roman" w:eastAsia="Calibri" w:hAnsi="Times New Roman" w:cs="Times New Roman"/>
          <w:b/>
        </w:rPr>
        <w:t>и интерпретировать сообщение текста</w:t>
      </w:r>
      <w:r>
        <w:rPr>
          <w:rFonts w:ascii="Times New Roman" w:eastAsia="Calibri" w:hAnsi="Times New Roman" w:cs="Times New Roman"/>
          <w:b/>
        </w:rPr>
        <w:t>:</w:t>
      </w:r>
    </w:p>
    <w:p w14:paraId="361DC837" w14:textId="77777777" w:rsidR="00723CA7" w:rsidRPr="002B56C4" w:rsidRDefault="00723CA7" w:rsidP="00723CA7">
      <w:pPr>
        <w:ind w:firstLine="709"/>
        <w:jc w:val="both"/>
        <w:rPr>
          <w:rFonts w:ascii="Times New Roman" w:eastAsia="Calibri" w:hAnsi="Times New Roman" w:cs="Times New Roman"/>
          <w:lang w:eastAsia="en-US"/>
        </w:rPr>
      </w:pPr>
      <w:r w:rsidRPr="002B56C4">
        <w:rPr>
          <w:rFonts w:ascii="Times New Roman" w:eastAsia="Calibri" w:hAnsi="Times New Roman" w:cs="Times New Roman"/>
          <w:lang w:eastAsia="en-US"/>
        </w:rPr>
        <w:t>Задание 1. Изучите отрывок из воспоминаний современника и представленное изображение, отражающее второй этап восстания. Сделайте вывод о характере изменения социального состава войска Пугачева.</w:t>
      </w:r>
    </w:p>
    <w:p w14:paraId="2F96BEFF" w14:textId="77777777" w:rsidR="00723CA7" w:rsidRPr="002B56C4" w:rsidRDefault="00723CA7" w:rsidP="00723CA7">
      <w:pPr>
        <w:ind w:firstLine="709"/>
        <w:jc w:val="both"/>
        <w:rPr>
          <w:rFonts w:ascii="Times New Roman" w:eastAsia="Calibri" w:hAnsi="Times New Roman" w:cs="Times New Roman"/>
          <w:b/>
          <w:bCs/>
          <w:lang w:eastAsia="en-US"/>
        </w:rPr>
      </w:pPr>
      <w:r w:rsidRPr="002B56C4">
        <w:rPr>
          <w:rFonts w:ascii="Times New Roman" w:eastAsia="Calibri" w:hAnsi="Times New Roman" w:cs="Times New Roman"/>
          <w:i/>
          <w:iCs/>
          <w:lang w:eastAsia="en-US"/>
        </w:rPr>
        <w:t>Комментарий: учащимся необходимо извлечь информацию из текста и изображения, а именно – факты участия татар, башкирцев и уральских рабочих во втором этапе восстания. После этого школьники смогут сделать соответствующий вывод об изменении социального состава войска. Необходимо, чтобы ученики объясняли свои ответы с опорой на представленные источники.</w:t>
      </w:r>
    </w:p>
    <w:p w14:paraId="452A0E62" w14:textId="77777777" w:rsidR="00723CA7" w:rsidRPr="00FA3E9E" w:rsidRDefault="00723CA7" w:rsidP="00B25504">
      <w:pPr>
        <w:pStyle w:val="a4"/>
        <w:numPr>
          <w:ilvl w:val="0"/>
          <w:numId w:val="42"/>
        </w:numPr>
        <w:spacing w:after="0" w:line="240" w:lineRule="auto"/>
        <w:jc w:val="both"/>
        <w:rPr>
          <w:rFonts w:ascii="Times New Roman" w:eastAsia="Calibri" w:hAnsi="Times New Roman" w:cs="Times New Roman"/>
          <w:b/>
        </w:rPr>
      </w:pPr>
      <w:r w:rsidRPr="00FA3E9E">
        <w:rPr>
          <w:rFonts w:ascii="Times New Roman" w:eastAsia="Calibri" w:hAnsi="Times New Roman" w:cs="Times New Roman"/>
          <w:b/>
        </w:rPr>
        <w:t>Умения применять полученную информацию для широкого круга задач</w:t>
      </w:r>
      <w:r>
        <w:rPr>
          <w:rFonts w:ascii="Times New Roman" w:eastAsia="Calibri" w:hAnsi="Times New Roman" w:cs="Times New Roman"/>
          <w:b/>
        </w:rPr>
        <w:t>:</w:t>
      </w:r>
    </w:p>
    <w:p w14:paraId="7976A5F5" w14:textId="77777777" w:rsidR="00723CA7" w:rsidRPr="002B56C4" w:rsidRDefault="00723CA7" w:rsidP="00723CA7">
      <w:pPr>
        <w:ind w:firstLine="709"/>
        <w:jc w:val="both"/>
        <w:rPr>
          <w:rFonts w:ascii="Times New Roman" w:eastAsia="Calibri" w:hAnsi="Times New Roman" w:cs="Times New Roman"/>
          <w:lang w:eastAsia="en-US"/>
        </w:rPr>
      </w:pPr>
      <w:r w:rsidRPr="002B56C4">
        <w:rPr>
          <w:rFonts w:ascii="Times New Roman" w:eastAsia="Calibri" w:hAnsi="Times New Roman" w:cs="Times New Roman"/>
          <w:lang w:eastAsia="en-US"/>
        </w:rPr>
        <w:t>Вопрос 2. Подумайте, как это изменение отразится на боеспособности войска? Почему?</w:t>
      </w:r>
    </w:p>
    <w:p w14:paraId="57C99878" w14:textId="77777777" w:rsidR="00723CA7" w:rsidRPr="002B56C4" w:rsidRDefault="00723CA7" w:rsidP="00723CA7">
      <w:pPr>
        <w:ind w:firstLine="709"/>
        <w:jc w:val="both"/>
        <w:rPr>
          <w:rFonts w:ascii="Times New Roman" w:eastAsia="Calibri" w:hAnsi="Times New Roman" w:cs="Times New Roman"/>
          <w:lang w:eastAsia="en-US"/>
        </w:rPr>
      </w:pPr>
      <w:r w:rsidRPr="002B56C4">
        <w:rPr>
          <w:rFonts w:ascii="Times New Roman" w:eastAsia="Calibri" w:hAnsi="Times New Roman" w:cs="Times New Roman"/>
          <w:i/>
          <w:iCs/>
          <w:lang w:eastAsia="en-US"/>
        </w:rPr>
        <w:t>Комментарий: при ответе на данный вопрос развивается умение «прогнозировать события на основе информации текста», здесь учащимся необходимо обратить внимание на другие детали источников – например, заметить на изображении пушки, которые рабочие передают восставшим. Кроме того, им необходимо привлечь контекстные знания и сравнить новый состав войска со старым. Для полноценного ответа школьники должны аргументировать своё суждение.</w:t>
      </w:r>
      <w:r w:rsidRPr="002B56C4">
        <w:rPr>
          <w:rFonts w:ascii="Times New Roman" w:hAnsi="Times New Roman" w:cs="Times New Roman"/>
        </w:rPr>
        <w:t xml:space="preserve"> </w:t>
      </w:r>
    </w:p>
    <w:p w14:paraId="6BEB2628" w14:textId="77777777" w:rsidR="00723CA7" w:rsidRPr="002B56C4" w:rsidRDefault="00723CA7" w:rsidP="00723CA7">
      <w:pPr>
        <w:ind w:firstLine="709"/>
        <w:jc w:val="center"/>
        <w:rPr>
          <w:rFonts w:ascii="Times New Roman" w:eastAsia="Calibri" w:hAnsi="Times New Roman" w:cs="Times New Roman"/>
          <w:b/>
          <w:bCs/>
          <w:iCs/>
          <w:lang w:eastAsia="en-US"/>
        </w:rPr>
      </w:pPr>
      <w:r w:rsidRPr="002B56C4">
        <w:rPr>
          <w:rFonts w:ascii="Times New Roman" w:eastAsia="Calibri" w:hAnsi="Times New Roman" w:cs="Times New Roman"/>
          <w:b/>
          <w:bCs/>
          <w:iCs/>
          <w:lang w:eastAsia="en-US"/>
        </w:rPr>
        <w:t>Критерии оценивания</w:t>
      </w:r>
    </w:p>
    <w:p w14:paraId="3723C252" w14:textId="77777777" w:rsidR="00723CA7" w:rsidRPr="002B56C4" w:rsidRDefault="00723CA7" w:rsidP="00723CA7">
      <w:pPr>
        <w:jc w:val="both"/>
        <w:rPr>
          <w:rFonts w:ascii="Times New Roman" w:eastAsia="Calibri" w:hAnsi="Times New Roman" w:cs="Times New Roman"/>
          <w:b/>
          <w:lang w:eastAsia="en-US"/>
        </w:rPr>
      </w:pPr>
      <w:r w:rsidRPr="002B56C4">
        <w:rPr>
          <w:rFonts w:ascii="Times New Roman" w:eastAsia="Calibri" w:hAnsi="Times New Roman" w:cs="Times New Roman"/>
          <w:b/>
          <w:lang w:eastAsia="en-US"/>
        </w:rPr>
        <w:t>Задание 1.</w:t>
      </w:r>
    </w:p>
    <w:tbl>
      <w:tblPr>
        <w:tblStyle w:val="eop"/>
        <w:tblW w:w="9606" w:type="dxa"/>
        <w:tblLook w:val="04A0" w:firstRow="1" w:lastRow="0" w:firstColumn="1" w:lastColumn="0" w:noHBand="0" w:noVBand="1"/>
      </w:tblPr>
      <w:tblGrid>
        <w:gridCol w:w="1526"/>
        <w:gridCol w:w="8080"/>
      </w:tblGrid>
      <w:tr w:rsidR="00723CA7" w:rsidRPr="002B56C4" w14:paraId="26578F3D" w14:textId="77777777" w:rsidTr="003E32B8">
        <w:tc>
          <w:tcPr>
            <w:tcW w:w="1526" w:type="dxa"/>
          </w:tcPr>
          <w:p w14:paraId="71E28BF1" w14:textId="77777777" w:rsidR="00723CA7" w:rsidRPr="002B56C4" w:rsidRDefault="00723CA7" w:rsidP="003E32B8">
            <w:pPr>
              <w:jc w:val="both"/>
              <w:rPr>
                <w:rFonts w:ascii="Times New Roman" w:eastAsia="Calibri" w:hAnsi="Times New Roman" w:cs="Times New Roman"/>
                <w:lang w:eastAsia="en-US"/>
              </w:rPr>
            </w:pPr>
            <w:r w:rsidRPr="002B56C4">
              <w:rPr>
                <w:rFonts w:ascii="Times New Roman" w:eastAsia="Calibri" w:hAnsi="Times New Roman" w:cs="Times New Roman"/>
                <w:lang w:eastAsia="en-US"/>
              </w:rPr>
              <w:t>1 балл</w:t>
            </w:r>
          </w:p>
        </w:tc>
        <w:tc>
          <w:tcPr>
            <w:tcW w:w="8080" w:type="dxa"/>
          </w:tcPr>
          <w:p w14:paraId="1B1F99AF" w14:textId="77777777" w:rsidR="00723CA7" w:rsidRPr="002B56C4" w:rsidRDefault="00723CA7" w:rsidP="003E32B8">
            <w:pPr>
              <w:jc w:val="both"/>
              <w:rPr>
                <w:rFonts w:ascii="Times New Roman" w:eastAsia="Calibri" w:hAnsi="Times New Roman" w:cs="Times New Roman"/>
                <w:lang w:eastAsia="en-US"/>
              </w:rPr>
            </w:pPr>
            <w:r w:rsidRPr="002B56C4">
              <w:rPr>
                <w:rFonts w:ascii="Times New Roman" w:eastAsia="Calibri" w:hAnsi="Times New Roman" w:cs="Times New Roman"/>
                <w:lang w:eastAsia="en-US"/>
              </w:rPr>
              <w:t>Указан верный и аргументированный вывод об изменении состава войска восставших. Например: «состав войска кардинально изменился. К войску присоединились народы Поволжья, например, башкиры. Кроме того, к Пугачеву присоединились уральские рабочие».</w:t>
            </w:r>
          </w:p>
        </w:tc>
      </w:tr>
      <w:tr w:rsidR="00723CA7" w:rsidRPr="002B56C4" w14:paraId="04AB118B" w14:textId="77777777" w:rsidTr="003E32B8">
        <w:tc>
          <w:tcPr>
            <w:tcW w:w="1526" w:type="dxa"/>
          </w:tcPr>
          <w:p w14:paraId="081EE7A3" w14:textId="77777777" w:rsidR="00723CA7" w:rsidRPr="002B56C4" w:rsidRDefault="00723CA7" w:rsidP="003E32B8">
            <w:pPr>
              <w:jc w:val="both"/>
              <w:rPr>
                <w:rFonts w:ascii="Times New Roman" w:eastAsia="Calibri" w:hAnsi="Times New Roman" w:cs="Times New Roman"/>
                <w:lang w:eastAsia="en-US"/>
              </w:rPr>
            </w:pPr>
            <w:r w:rsidRPr="002B56C4">
              <w:rPr>
                <w:rFonts w:ascii="Times New Roman" w:eastAsia="Calibri" w:hAnsi="Times New Roman" w:cs="Times New Roman"/>
                <w:lang w:eastAsia="en-US"/>
              </w:rPr>
              <w:t>0 баллов</w:t>
            </w:r>
          </w:p>
        </w:tc>
        <w:tc>
          <w:tcPr>
            <w:tcW w:w="8080" w:type="dxa"/>
          </w:tcPr>
          <w:p w14:paraId="24A90ED7" w14:textId="77777777" w:rsidR="00723CA7" w:rsidRPr="002B56C4" w:rsidRDefault="00723CA7" w:rsidP="003E32B8">
            <w:pPr>
              <w:jc w:val="both"/>
              <w:rPr>
                <w:rFonts w:ascii="Times New Roman" w:eastAsia="Calibri" w:hAnsi="Times New Roman" w:cs="Times New Roman"/>
                <w:lang w:eastAsia="en-US"/>
              </w:rPr>
            </w:pPr>
            <w:r w:rsidRPr="002B56C4">
              <w:rPr>
                <w:rFonts w:ascii="Times New Roman" w:eastAsia="Calibri" w:hAnsi="Times New Roman" w:cs="Times New Roman"/>
                <w:lang w:eastAsia="en-US"/>
              </w:rPr>
              <w:t xml:space="preserve">Указан неверный вывод. Вывод не аргументирован. </w:t>
            </w:r>
          </w:p>
        </w:tc>
      </w:tr>
    </w:tbl>
    <w:p w14:paraId="31CCC741" w14:textId="77777777" w:rsidR="00723CA7" w:rsidRPr="002B56C4" w:rsidRDefault="00723CA7" w:rsidP="00723CA7">
      <w:pPr>
        <w:jc w:val="both"/>
        <w:rPr>
          <w:rFonts w:ascii="Times New Roman" w:eastAsia="Calibri" w:hAnsi="Times New Roman" w:cs="Times New Roman"/>
          <w:b/>
          <w:lang w:eastAsia="en-US"/>
        </w:rPr>
      </w:pPr>
    </w:p>
    <w:p w14:paraId="1804E693" w14:textId="77777777" w:rsidR="00723CA7" w:rsidRPr="002B56C4" w:rsidRDefault="00723CA7" w:rsidP="00723CA7">
      <w:pPr>
        <w:jc w:val="both"/>
        <w:rPr>
          <w:rFonts w:ascii="Times New Roman" w:eastAsia="Calibri" w:hAnsi="Times New Roman" w:cs="Times New Roman"/>
          <w:b/>
          <w:lang w:eastAsia="en-US"/>
        </w:rPr>
      </w:pPr>
      <w:r w:rsidRPr="002B56C4">
        <w:rPr>
          <w:rFonts w:ascii="Times New Roman" w:eastAsia="Calibri" w:hAnsi="Times New Roman" w:cs="Times New Roman"/>
          <w:b/>
          <w:lang w:eastAsia="en-US"/>
        </w:rPr>
        <w:lastRenderedPageBreak/>
        <w:t>Вопрос 2.</w:t>
      </w:r>
    </w:p>
    <w:tbl>
      <w:tblPr>
        <w:tblStyle w:val="eop"/>
        <w:tblW w:w="9606" w:type="dxa"/>
        <w:tblLook w:val="04A0" w:firstRow="1" w:lastRow="0" w:firstColumn="1" w:lastColumn="0" w:noHBand="0" w:noVBand="1"/>
      </w:tblPr>
      <w:tblGrid>
        <w:gridCol w:w="1526"/>
        <w:gridCol w:w="8080"/>
      </w:tblGrid>
      <w:tr w:rsidR="00723CA7" w:rsidRPr="002B56C4" w14:paraId="6A318304" w14:textId="77777777" w:rsidTr="003E32B8">
        <w:tc>
          <w:tcPr>
            <w:tcW w:w="1526" w:type="dxa"/>
          </w:tcPr>
          <w:p w14:paraId="0F0E66B4" w14:textId="77777777" w:rsidR="00723CA7" w:rsidRPr="002B56C4" w:rsidRDefault="00723CA7" w:rsidP="003E32B8">
            <w:pPr>
              <w:jc w:val="both"/>
              <w:rPr>
                <w:rFonts w:ascii="Times New Roman" w:eastAsia="Calibri" w:hAnsi="Times New Roman" w:cs="Times New Roman"/>
                <w:lang w:eastAsia="en-US"/>
              </w:rPr>
            </w:pPr>
            <w:r w:rsidRPr="002B56C4">
              <w:rPr>
                <w:rFonts w:ascii="Times New Roman" w:eastAsia="Calibri" w:hAnsi="Times New Roman" w:cs="Times New Roman"/>
                <w:lang w:eastAsia="en-US"/>
              </w:rPr>
              <w:t>1 балл</w:t>
            </w:r>
          </w:p>
        </w:tc>
        <w:tc>
          <w:tcPr>
            <w:tcW w:w="8080" w:type="dxa"/>
          </w:tcPr>
          <w:p w14:paraId="3686BDF0" w14:textId="77777777" w:rsidR="00723CA7" w:rsidRPr="002B56C4" w:rsidRDefault="00723CA7" w:rsidP="003E32B8">
            <w:pPr>
              <w:jc w:val="both"/>
              <w:rPr>
                <w:rFonts w:ascii="Times New Roman" w:eastAsia="Calibri" w:hAnsi="Times New Roman" w:cs="Times New Roman"/>
                <w:lang w:eastAsia="en-US"/>
              </w:rPr>
            </w:pPr>
            <w:r w:rsidRPr="002B56C4">
              <w:rPr>
                <w:rFonts w:ascii="Times New Roman" w:eastAsia="Calibri" w:hAnsi="Times New Roman" w:cs="Times New Roman"/>
                <w:lang w:eastAsia="en-US"/>
              </w:rPr>
              <w:t xml:space="preserve">Указано верное и аргументированное предположение о последствиях изменения состава войска восставших. Например: «последствия могут быть разнообразными. С одной стороны, уральские рабочие – это не казаки, они не обучены военному делу. С другой – вместе с собой они привезли пушки. А наличие артиллерии увеличивает шансы восставших». </w:t>
            </w:r>
          </w:p>
        </w:tc>
      </w:tr>
      <w:tr w:rsidR="00723CA7" w:rsidRPr="002B56C4" w14:paraId="0404AE13" w14:textId="77777777" w:rsidTr="003E32B8">
        <w:tc>
          <w:tcPr>
            <w:tcW w:w="1526" w:type="dxa"/>
          </w:tcPr>
          <w:p w14:paraId="087C20B3" w14:textId="77777777" w:rsidR="00723CA7" w:rsidRPr="002B56C4" w:rsidRDefault="00723CA7" w:rsidP="003E32B8">
            <w:pPr>
              <w:jc w:val="both"/>
              <w:rPr>
                <w:rFonts w:ascii="Times New Roman" w:eastAsia="Calibri" w:hAnsi="Times New Roman" w:cs="Times New Roman"/>
                <w:lang w:eastAsia="en-US"/>
              </w:rPr>
            </w:pPr>
            <w:r w:rsidRPr="002B56C4">
              <w:rPr>
                <w:rFonts w:ascii="Times New Roman" w:eastAsia="Calibri" w:hAnsi="Times New Roman" w:cs="Times New Roman"/>
                <w:lang w:eastAsia="en-US"/>
              </w:rPr>
              <w:t>0 баллов</w:t>
            </w:r>
          </w:p>
        </w:tc>
        <w:tc>
          <w:tcPr>
            <w:tcW w:w="8080" w:type="dxa"/>
          </w:tcPr>
          <w:p w14:paraId="1CFF2A41" w14:textId="77777777" w:rsidR="00723CA7" w:rsidRPr="002B56C4" w:rsidRDefault="00723CA7" w:rsidP="003E32B8">
            <w:pPr>
              <w:jc w:val="both"/>
              <w:rPr>
                <w:rFonts w:ascii="Times New Roman" w:eastAsia="Calibri" w:hAnsi="Times New Roman" w:cs="Times New Roman"/>
                <w:lang w:eastAsia="en-US"/>
              </w:rPr>
            </w:pPr>
            <w:r w:rsidRPr="002B56C4">
              <w:rPr>
                <w:rFonts w:ascii="Times New Roman" w:eastAsia="Calibri" w:hAnsi="Times New Roman" w:cs="Times New Roman"/>
                <w:lang w:eastAsia="en-US"/>
              </w:rPr>
              <w:t>Указано неверное предположение. Предположение не аргументировано.</w:t>
            </w:r>
          </w:p>
        </w:tc>
      </w:tr>
    </w:tbl>
    <w:p w14:paraId="4296B3B1" w14:textId="77777777" w:rsidR="00723CA7" w:rsidRPr="002B56C4" w:rsidRDefault="00723CA7" w:rsidP="00723CA7">
      <w:pPr>
        <w:jc w:val="both"/>
        <w:rPr>
          <w:rFonts w:ascii="Times New Roman" w:eastAsia="Calibri" w:hAnsi="Times New Roman" w:cs="Times New Roman"/>
          <w:lang w:eastAsia="en-US"/>
        </w:rPr>
      </w:pPr>
    </w:p>
    <w:p w14:paraId="2A786E42" w14:textId="77777777" w:rsidR="00723CA7" w:rsidRPr="002B56C4" w:rsidRDefault="00723CA7" w:rsidP="00723CA7">
      <w:pPr>
        <w:jc w:val="center"/>
        <w:rPr>
          <w:rFonts w:ascii="Times New Roman" w:eastAsia="Calibri" w:hAnsi="Times New Roman" w:cs="Times New Roman"/>
          <w:b/>
          <w:lang w:eastAsia="en-US"/>
        </w:rPr>
      </w:pPr>
      <w:r w:rsidRPr="002B56C4">
        <w:rPr>
          <w:rFonts w:ascii="Times New Roman" w:eastAsia="Calibri" w:hAnsi="Times New Roman" w:cs="Times New Roman"/>
          <w:b/>
          <w:lang w:eastAsia="en-US"/>
        </w:rPr>
        <w:t>Задание 6.</w:t>
      </w:r>
    </w:p>
    <w:p w14:paraId="692AB576" w14:textId="77777777" w:rsidR="00723CA7" w:rsidRPr="000913C8" w:rsidRDefault="00723CA7" w:rsidP="00B25504">
      <w:pPr>
        <w:pStyle w:val="a4"/>
        <w:numPr>
          <w:ilvl w:val="0"/>
          <w:numId w:val="43"/>
        </w:numPr>
        <w:shd w:val="clear" w:color="auto" w:fill="FFFFFF"/>
        <w:spacing w:after="0" w:line="240" w:lineRule="auto"/>
        <w:jc w:val="both"/>
        <w:rPr>
          <w:rFonts w:ascii="Times New Roman" w:hAnsi="Times New Roman" w:cs="Times New Roman"/>
          <w:lang w:eastAsia="en-GB"/>
        </w:rPr>
      </w:pPr>
      <w:r w:rsidRPr="000913C8">
        <w:rPr>
          <w:rFonts w:ascii="Times New Roman" w:hAnsi="Times New Roman" w:cs="Times New Roman"/>
          <w:b/>
          <w:lang w:eastAsia="en-GB"/>
        </w:rPr>
        <w:t>Тема урока</w:t>
      </w:r>
      <w:r>
        <w:rPr>
          <w:rFonts w:ascii="Times New Roman" w:hAnsi="Times New Roman" w:cs="Times New Roman"/>
          <w:b/>
          <w:lang w:eastAsia="en-GB"/>
        </w:rPr>
        <w:t>:</w:t>
      </w:r>
      <w:r>
        <w:rPr>
          <w:rFonts w:ascii="Times New Roman" w:hAnsi="Times New Roman" w:cs="Times New Roman"/>
          <w:lang w:eastAsia="en-GB"/>
        </w:rPr>
        <w:t xml:space="preserve"> </w:t>
      </w:r>
      <w:r w:rsidRPr="000913C8">
        <w:rPr>
          <w:rFonts w:ascii="Times New Roman" w:hAnsi="Times New Roman" w:cs="Times New Roman"/>
          <w:lang w:eastAsia="en-GB"/>
        </w:rPr>
        <w:t xml:space="preserve">«Внешняя политика Екатерины </w:t>
      </w:r>
      <w:r w:rsidRPr="000913C8">
        <w:rPr>
          <w:rFonts w:ascii="Times New Roman" w:hAnsi="Times New Roman" w:cs="Times New Roman"/>
          <w:lang w:val="en-GB" w:eastAsia="en-GB"/>
        </w:rPr>
        <w:t>II</w:t>
      </w:r>
      <w:r>
        <w:rPr>
          <w:rFonts w:ascii="Times New Roman" w:hAnsi="Times New Roman" w:cs="Times New Roman"/>
          <w:lang w:eastAsia="en-GB"/>
        </w:rPr>
        <w:t xml:space="preserve">», </w:t>
      </w:r>
      <w:r w:rsidRPr="000913C8">
        <w:rPr>
          <w:rFonts w:ascii="Times New Roman" w:hAnsi="Times New Roman" w:cs="Times New Roman"/>
          <w:lang w:eastAsia="en-GB"/>
        </w:rPr>
        <w:t>«Русско-турецкая война 1768-1774 гг.»</w:t>
      </w:r>
      <w:r>
        <w:rPr>
          <w:rFonts w:ascii="Times New Roman" w:hAnsi="Times New Roman" w:cs="Times New Roman"/>
          <w:lang w:eastAsia="en-GB"/>
        </w:rPr>
        <w:t>.</w:t>
      </w:r>
    </w:p>
    <w:p w14:paraId="268067C1" w14:textId="77777777" w:rsidR="00723CA7" w:rsidRPr="000913C8" w:rsidRDefault="00723CA7" w:rsidP="00B25504">
      <w:pPr>
        <w:pStyle w:val="a4"/>
        <w:numPr>
          <w:ilvl w:val="0"/>
          <w:numId w:val="43"/>
        </w:numPr>
        <w:shd w:val="clear" w:color="auto" w:fill="FFFFFF"/>
        <w:spacing w:after="0" w:line="240" w:lineRule="auto"/>
        <w:jc w:val="both"/>
        <w:rPr>
          <w:rFonts w:ascii="Times New Roman" w:hAnsi="Times New Roman" w:cs="Times New Roman"/>
          <w:lang w:eastAsia="en-GB"/>
        </w:rPr>
      </w:pPr>
      <w:r w:rsidRPr="000913C8">
        <w:rPr>
          <w:rFonts w:ascii="Times New Roman" w:hAnsi="Times New Roman" w:cs="Times New Roman"/>
          <w:b/>
          <w:lang w:eastAsia="en-GB"/>
        </w:rPr>
        <w:t>Ведущая цель использования задания:</w:t>
      </w:r>
      <w:r w:rsidRPr="000913C8">
        <w:rPr>
          <w:rFonts w:ascii="Times New Roman" w:hAnsi="Times New Roman" w:cs="Times New Roman"/>
          <w:lang w:eastAsia="en-GB"/>
        </w:rPr>
        <w:t> развитие умений интегрировать</w:t>
      </w:r>
      <w:r>
        <w:rPr>
          <w:rFonts w:ascii="Times New Roman" w:hAnsi="Times New Roman" w:cs="Times New Roman"/>
          <w:lang w:eastAsia="en-GB"/>
        </w:rPr>
        <w:t xml:space="preserve"> и интерпретировать информацию, </w:t>
      </w:r>
      <w:r w:rsidRPr="000913C8">
        <w:rPr>
          <w:rFonts w:ascii="Times New Roman" w:hAnsi="Times New Roman" w:cs="Times New Roman"/>
          <w:lang w:eastAsia="en-GB"/>
        </w:rPr>
        <w:t>умения применять полученную информацию для широкого круга задач</w:t>
      </w:r>
      <w:r>
        <w:rPr>
          <w:rFonts w:ascii="Times New Roman" w:hAnsi="Times New Roman" w:cs="Times New Roman"/>
          <w:lang w:eastAsia="en-GB"/>
        </w:rPr>
        <w:t>.</w:t>
      </w:r>
    </w:p>
    <w:p w14:paraId="27192291" w14:textId="77777777" w:rsidR="00723CA7" w:rsidRPr="000913C8" w:rsidRDefault="00723CA7" w:rsidP="00B25504">
      <w:pPr>
        <w:pStyle w:val="a4"/>
        <w:numPr>
          <w:ilvl w:val="0"/>
          <w:numId w:val="43"/>
        </w:numPr>
        <w:shd w:val="clear" w:color="auto" w:fill="FFFFFF"/>
        <w:spacing w:after="0" w:line="240" w:lineRule="auto"/>
        <w:jc w:val="both"/>
        <w:rPr>
          <w:rFonts w:ascii="Times New Roman" w:hAnsi="Times New Roman" w:cs="Times New Roman"/>
          <w:lang w:eastAsia="en-GB"/>
        </w:rPr>
      </w:pPr>
      <w:r w:rsidRPr="000913C8">
        <w:rPr>
          <w:rFonts w:ascii="Times New Roman" w:hAnsi="Times New Roman" w:cs="Times New Roman"/>
          <w:b/>
          <w:lang w:eastAsia="en-GB"/>
        </w:rPr>
        <w:t>Место задания в структуре урока:</w:t>
      </w:r>
      <w:r w:rsidRPr="000913C8">
        <w:rPr>
          <w:rFonts w:ascii="Times New Roman" w:hAnsi="Times New Roman" w:cs="Times New Roman"/>
          <w:lang w:eastAsia="en-GB"/>
        </w:rPr>
        <w:t> </w:t>
      </w:r>
      <w:r>
        <w:rPr>
          <w:rFonts w:ascii="Times New Roman" w:hAnsi="Times New Roman" w:cs="Times New Roman"/>
          <w:lang w:eastAsia="en-GB"/>
        </w:rPr>
        <w:t xml:space="preserve">этап </w:t>
      </w:r>
      <w:r w:rsidRPr="000913C8">
        <w:rPr>
          <w:rFonts w:ascii="Times New Roman" w:hAnsi="Times New Roman" w:cs="Times New Roman"/>
          <w:lang w:eastAsia="en-GB"/>
        </w:rPr>
        <w:t>изучение нового материала</w:t>
      </w:r>
      <w:r>
        <w:rPr>
          <w:rFonts w:ascii="Times New Roman" w:hAnsi="Times New Roman" w:cs="Times New Roman"/>
          <w:lang w:eastAsia="en-GB"/>
        </w:rPr>
        <w:t>.</w:t>
      </w:r>
    </w:p>
    <w:p w14:paraId="0A4FEB26" w14:textId="77777777" w:rsidR="00723CA7" w:rsidRDefault="00723CA7" w:rsidP="00723CA7">
      <w:pPr>
        <w:shd w:val="clear" w:color="auto" w:fill="FFFFFF"/>
        <w:jc w:val="center"/>
        <w:rPr>
          <w:b/>
          <w:lang w:eastAsia="en-GB"/>
        </w:rPr>
      </w:pPr>
    </w:p>
    <w:p w14:paraId="36FCB572" w14:textId="77777777" w:rsidR="00723CA7" w:rsidRPr="002B56C4" w:rsidRDefault="00723CA7" w:rsidP="00723CA7">
      <w:pPr>
        <w:shd w:val="clear" w:color="auto" w:fill="FFFFFF"/>
        <w:jc w:val="center"/>
        <w:rPr>
          <w:rFonts w:ascii="Times New Roman" w:hAnsi="Times New Roman" w:cs="Times New Roman"/>
          <w:b/>
          <w:lang w:eastAsia="en-GB"/>
        </w:rPr>
      </w:pPr>
      <w:r w:rsidRPr="002B56C4">
        <w:rPr>
          <w:rFonts w:ascii="Times New Roman" w:hAnsi="Times New Roman" w:cs="Times New Roman"/>
          <w:b/>
          <w:lang w:eastAsia="en-GB"/>
        </w:rPr>
        <w:t>Вопросы и задания</w:t>
      </w:r>
    </w:p>
    <w:p w14:paraId="17C9A970" w14:textId="77777777" w:rsidR="00723CA7" w:rsidRPr="002B56C4" w:rsidRDefault="00723CA7" w:rsidP="00B25504">
      <w:pPr>
        <w:pStyle w:val="a4"/>
        <w:numPr>
          <w:ilvl w:val="0"/>
          <w:numId w:val="44"/>
        </w:numPr>
        <w:shd w:val="clear" w:color="auto" w:fill="FFFFFF"/>
        <w:spacing w:after="0" w:line="240" w:lineRule="auto"/>
        <w:jc w:val="both"/>
        <w:rPr>
          <w:rFonts w:ascii="Times New Roman" w:eastAsia="Times New Roman" w:hAnsi="Times New Roman" w:cs="Times New Roman"/>
          <w:b/>
          <w:lang w:eastAsia="en-GB"/>
        </w:rPr>
      </w:pPr>
      <w:r w:rsidRPr="002B56C4">
        <w:rPr>
          <w:rFonts w:ascii="Times New Roman" w:eastAsia="Calibri" w:hAnsi="Times New Roman" w:cs="Times New Roman"/>
          <w:bCs/>
        </w:rPr>
        <w:t>Изучите карту и текст и подумайте, опасен ли был турецкий флот для русских войск в годы войны? Почему?</w:t>
      </w:r>
    </w:p>
    <w:p w14:paraId="2E75EB0E" w14:textId="77777777" w:rsidR="00723CA7" w:rsidRPr="002B56C4" w:rsidRDefault="00723CA7" w:rsidP="00B25504">
      <w:pPr>
        <w:pStyle w:val="a4"/>
        <w:numPr>
          <w:ilvl w:val="0"/>
          <w:numId w:val="44"/>
        </w:numPr>
        <w:shd w:val="clear" w:color="auto" w:fill="FFFFFF"/>
        <w:spacing w:after="0" w:line="240" w:lineRule="auto"/>
        <w:jc w:val="both"/>
        <w:rPr>
          <w:rFonts w:ascii="Times New Roman" w:eastAsia="Times New Roman" w:hAnsi="Times New Roman" w:cs="Times New Roman"/>
          <w:b/>
          <w:lang w:eastAsia="en-GB"/>
        </w:rPr>
      </w:pPr>
      <w:r w:rsidRPr="002B56C4">
        <w:rPr>
          <w:rFonts w:ascii="Times New Roman" w:eastAsia="Calibri" w:hAnsi="Times New Roman" w:cs="Times New Roman"/>
          <w:bCs/>
        </w:rPr>
        <w:t>Опираясь на карту и текст, предположите возможные варианты действий российского флота.</w:t>
      </w:r>
    </w:p>
    <w:p w14:paraId="0442F26C" w14:textId="77777777" w:rsidR="00723CA7" w:rsidRPr="002B56C4" w:rsidRDefault="00723CA7" w:rsidP="00723CA7">
      <w:pPr>
        <w:tabs>
          <w:tab w:val="left" w:pos="3529"/>
        </w:tabs>
        <w:jc w:val="center"/>
        <w:rPr>
          <w:rFonts w:ascii="Times New Roman" w:eastAsia="Calibri" w:hAnsi="Times New Roman" w:cs="Times New Roman"/>
          <w:lang w:eastAsia="en-US"/>
        </w:rPr>
      </w:pPr>
      <w:r w:rsidRPr="002B56C4">
        <w:rPr>
          <w:rFonts w:ascii="Times New Roman" w:eastAsia="Calibri" w:hAnsi="Times New Roman" w:cs="Times New Roman"/>
          <w:i/>
          <w:iCs/>
          <w:lang w:eastAsia="en-US"/>
        </w:rPr>
        <w:t>Историк о турецком флоте</w:t>
      </w:r>
    </w:p>
    <w:p w14:paraId="175ACC43" w14:textId="77777777" w:rsidR="00723CA7" w:rsidRPr="002B56C4" w:rsidRDefault="00723CA7" w:rsidP="00723CA7">
      <w:pPr>
        <w:tabs>
          <w:tab w:val="left" w:pos="3529"/>
        </w:tabs>
        <w:ind w:firstLine="709"/>
        <w:jc w:val="both"/>
        <w:rPr>
          <w:rFonts w:ascii="Times New Roman" w:eastAsia="Calibri" w:hAnsi="Times New Roman" w:cs="Times New Roman"/>
          <w:lang w:eastAsia="en-US"/>
        </w:rPr>
      </w:pPr>
      <w:r w:rsidRPr="002B56C4">
        <w:rPr>
          <w:rFonts w:ascii="Times New Roman" w:eastAsia="Calibri" w:hAnsi="Times New Roman" w:cs="Times New Roman"/>
          <w:lang w:eastAsia="en-US"/>
        </w:rPr>
        <w:t>«Во второй половине XVIII века турецкий флот был одним из самых крупных в мире. Корабли турок доминировали в Черном море».</w:t>
      </w:r>
    </w:p>
    <w:p w14:paraId="69652A6D" w14:textId="77777777" w:rsidR="00723CA7" w:rsidRPr="002B56C4" w:rsidRDefault="00723CA7" w:rsidP="00723CA7">
      <w:pPr>
        <w:tabs>
          <w:tab w:val="left" w:pos="3529"/>
        </w:tabs>
        <w:jc w:val="center"/>
        <w:rPr>
          <w:rFonts w:ascii="Times New Roman" w:eastAsia="Calibri" w:hAnsi="Times New Roman" w:cs="Times New Roman"/>
          <w:i/>
          <w:lang w:eastAsia="en-US"/>
        </w:rPr>
      </w:pPr>
      <w:r w:rsidRPr="002B56C4">
        <w:rPr>
          <w:rFonts w:ascii="Times New Roman" w:eastAsia="Calibri" w:hAnsi="Times New Roman" w:cs="Times New Roman"/>
          <w:i/>
          <w:lang w:eastAsia="en-US"/>
        </w:rPr>
        <w:t xml:space="preserve">Карта «Мир в </w:t>
      </w:r>
      <w:r w:rsidRPr="002B56C4">
        <w:rPr>
          <w:rFonts w:ascii="Times New Roman" w:eastAsia="Calibri" w:hAnsi="Times New Roman" w:cs="Times New Roman"/>
          <w:i/>
          <w:lang w:val="en-US" w:eastAsia="en-US"/>
        </w:rPr>
        <w:t>XVIII</w:t>
      </w:r>
      <w:r w:rsidRPr="002B56C4">
        <w:rPr>
          <w:rFonts w:ascii="Times New Roman" w:eastAsia="Calibri" w:hAnsi="Times New Roman" w:cs="Times New Roman"/>
          <w:i/>
          <w:lang w:eastAsia="en-US"/>
        </w:rPr>
        <w:t xml:space="preserve"> веке»</w:t>
      </w:r>
    </w:p>
    <w:p w14:paraId="691989F0" w14:textId="77777777" w:rsidR="00723CA7" w:rsidRPr="00671AE7" w:rsidRDefault="00723CA7" w:rsidP="00723CA7">
      <w:pPr>
        <w:tabs>
          <w:tab w:val="left" w:pos="3529"/>
        </w:tabs>
        <w:jc w:val="center"/>
        <w:rPr>
          <w:rFonts w:eastAsia="Calibri"/>
          <w:lang w:eastAsia="en-US"/>
        </w:rPr>
      </w:pPr>
      <w:r w:rsidRPr="00671AE7">
        <w:rPr>
          <w:rFonts w:eastAsia="Calibri"/>
          <w:noProof/>
        </w:rPr>
        <w:drawing>
          <wp:inline distT="0" distB="0" distL="0" distR="0" wp14:anchorId="4E55227D" wp14:editId="3318E4D6">
            <wp:extent cx="5546134" cy="2814918"/>
            <wp:effectExtent l="0" t="0" r="3810" b="5080"/>
            <wp:docPr id="21" name="Picture 8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Map&#10;&#10;Description automatically generated"/>
                    <pic:cNvPicPr/>
                  </pic:nvPicPr>
                  <pic:blipFill rotWithShape="1">
                    <a:blip r:embed="rId23"/>
                    <a:srcRect b="6812"/>
                    <a:stretch/>
                  </pic:blipFill>
                  <pic:spPr bwMode="auto">
                    <a:xfrm>
                      <a:off x="0" y="0"/>
                      <a:ext cx="5562484" cy="2823216"/>
                    </a:xfrm>
                    <a:prstGeom prst="rect">
                      <a:avLst/>
                    </a:prstGeom>
                    <a:ln>
                      <a:noFill/>
                    </a:ln>
                    <a:extLst>
                      <a:ext uri="{53640926-AAD7-44D8-BBD7-CCE9431645EC}">
                        <a14:shadowObscured xmlns:a14="http://schemas.microsoft.com/office/drawing/2010/main"/>
                      </a:ext>
                    </a:extLst>
                  </pic:spPr>
                </pic:pic>
              </a:graphicData>
            </a:graphic>
          </wp:inline>
        </w:drawing>
      </w:r>
    </w:p>
    <w:p w14:paraId="13CD9D13" w14:textId="77777777" w:rsidR="00723CA7" w:rsidRPr="00671AE7" w:rsidRDefault="00723CA7" w:rsidP="00723CA7">
      <w:pPr>
        <w:tabs>
          <w:tab w:val="left" w:pos="3529"/>
        </w:tabs>
        <w:jc w:val="both"/>
        <w:rPr>
          <w:rFonts w:eastAsia="Calibri"/>
          <w:lang w:eastAsia="en-US"/>
        </w:rPr>
      </w:pPr>
    </w:p>
    <w:p w14:paraId="520F900F" w14:textId="77777777" w:rsidR="00723CA7" w:rsidRPr="002B56C4" w:rsidRDefault="00723CA7" w:rsidP="00723CA7">
      <w:pPr>
        <w:jc w:val="center"/>
        <w:rPr>
          <w:rFonts w:ascii="Times New Roman" w:eastAsia="Calibri" w:hAnsi="Times New Roman" w:cs="Times New Roman"/>
          <w:b/>
          <w:bCs/>
          <w:iCs/>
          <w:lang w:eastAsia="en-US"/>
        </w:rPr>
      </w:pPr>
      <w:r w:rsidRPr="002B56C4">
        <w:rPr>
          <w:rFonts w:ascii="Times New Roman" w:eastAsia="Calibri" w:hAnsi="Times New Roman" w:cs="Times New Roman"/>
          <w:b/>
          <w:bCs/>
          <w:iCs/>
          <w:lang w:eastAsia="en-US"/>
        </w:rPr>
        <w:t>Методический комментарий и распределение вопросов/заданий по развиваемым умениям</w:t>
      </w:r>
    </w:p>
    <w:p w14:paraId="3A166518" w14:textId="77777777" w:rsidR="00723CA7" w:rsidRPr="002B56C4" w:rsidRDefault="00723CA7" w:rsidP="00B25504">
      <w:pPr>
        <w:pStyle w:val="a4"/>
        <w:numPr>
          <w:ilvl w:val="0"/>
          <w:numId w:val="45"/>
        </w:numPr>
        <w:spacing w:after="0" w:line="240" w:lineRule="auto"/>
        <w:jc w:val="both"/>
        <w:rPr>
          <w:rFonts w:ascii="Times New Roman" w:eastAsia="Calibri" w:hAnsi="Times New Roman" w:cs="Times New Roman"/>
          <w:b/>
          <w:bCs/>
          <w:iCs/>
        </w:rPr>
      </w:pPr>
      <w:r w:rsidRPr="002B56C4">
        <w:rPr>
          <w:rFonts w:ascii="Times New Roman" w:eastAsia="Calibri" w:hAnsi="Times New Roman" w:cs="Times New Roman"/>
          <w:b/>
        </w:rPr>
        <w:t>Умения интегрировать и интерпретировать сообщение текста:</w:t>
      </w:r>
    </w:p>
    <w:p w14:paraId="083114CD" w14:textId="77777777" w:rsidR="00723CA7" w:rsidRPr="002B56C4" w:rsidRDefault="00723CA7" w:rsidP="00723CA7">
      <w:pPr>
        <w:ind w:firstLine="709"/>
        <w:jc w:val="both"/>
        <w:rPr>
          <w:rFonts w:ascii="Times New Roman" w:eastAsia="Calibri" w:hAnsi="Times New Roman" w:cs="Times New Roman"/>
          <w:b/>
          <w:bCs/>
          <w:iCs/>
        </w:rPr>
      </w:pPr>
      <w:r w:rsidRPr="002B56C4">
        <w:rPr>
          <w:rFonts w:ascii="Times New Roman" w:eastAsia="Calibri" w:hAnsi="Times New Roman" w:cs="Times New Roman"/>
        </w:rPr>
        <w:t>Задание 1. Изучите карту и текст и подумайте, опасен ли был турецкий флот для русских войск в годы войны? Почему?</w:t>
      </w:r>
    </w:p>
    <w:p w14:paraId="5DF7B019" w14:textId="77777777" w:rsidR="00723CA7" w:rsidRPr="002B56C4" w:rsidRDefault="00723CA7" w:rsidP="00723CA7">
      <w:pPr>
        <w:ind w:firstLine="709"/>
        <w:jc w:val="both"/>
        <w:rPr>
          <w:rFonts w:ascii="Times New Roman" w:eastAsia="Calibri" w:hAnsi="Times New Roman" w:cs="Times New Roman"/>
          <w:b/>
          <w:bCs/>
          <w:iCs/>
        </w:rPr>
      </w:pPr>
      <w:r w:rsidRPr="002B56C4">
        <w:rPr>
          <w:rFonts w:ascii="Times New Roman" w:eastAsia="Calibri" w:hAnsi="Times New Roman" w:cs="Times New Roman"/>
          <w:i/>
          <w:iCs/>
          <w:lang w:eastAsia="en-US"/>
        </w:rPr>
        <w:t xml:space="preserve">Комментарий: учащимся требуется извлечь необходимую информацию из текста и соотнести ее с информацией карты. Анализ карты должен показать, что Турцию и Россию разделяет Черное море – следовательно, если Турция доминирует в Черном море, то её флот мог быть очень опасен. </w:t>
      </w:r>
    </w:p>
    <w:p w14:paraId="022B8EB2" w14:textId="77777777" w:rsidR="00723CA7" w:rsidRPr="002B56C4" w:rsidRDefault="00723CA7" w:rsidP="00B25504">
      <w:pPr>
        <w:pStyle w:val="a4"/>
        <w:numPr>
          <w:ilvl w:val="0"/>
          <w:numId w:val="45"/>
        </w:numPr>
        <w:spacing w:after="0" w:line="240" w:lineRule="auto"/>
        <w:jc w:val="both"/>
        <w:rPr>
          <w:rFonts w:ascii="Times New Roman" w:eastAsia="Calibri" w:hAnsi="Times New Roman" w:cs="Times New Roman"/>
          <w:b/>
          <w:bCs/>
          <w:iCs/>
        </w:rPr>
      </w:pPr>
      <w:r w:rsidRPr="002B56C4">
        <w:rPr>
          <w:rFonts w:ascii="Times New Roman" w:eastAsia="Calibri" w:hAnsi="Times New Roman" w:cs="Times New Roman"/>
          <w:b/>
        </w:rPr>
        <w:lastRenderedPageBreak/>
        <w:t>Умения применять полученную информацию для широкого круга задач:</w:t>
      </w:r>
    </w:p>
    <w:p w14:paraId="5C0DED72" w14:textId="77777777" w:rsidR="00723CA7" w:rsidRPr="002B56C4" w:rsidRDefault="00723CA7" w:rsidP="00723CA7">
      <w:pPr>
        <w:tabs>
          <w:tab w:val="left" w:pos="3529"/>
        </w:tabs>
        <w:ind w:firstLine="709"/>
        <w:jc w:val="both"/>
        <w:rPr>
          <w:rFonts w:ascii="Times New Roman" w:eastAsia="Calibri" w:hAnsi="Times New Roman" w:cs="Times New Roman"/>
        </w:rPr>
      </w:pPr>
      <w:r w:rsidRPr="002B56C4">
        <w:rPr>
          <w:rFonts w:ascii="Times New Roman" w:eastAsia="Calibri" w:hAnsi="Times New Roman" w:cs="Times New Roman"/>
        </w:rPr>
        <w:t>Задание 2. Опираясь на карту и текст, предположите возможные варианты действий российского флота.</w:t>
      </w:r>
    </w:p>
    <w:p w14:paraId="1D5B23C2" w14:textId="77777777" w:rsidR="00723CA7" w:rsidRPr="002B56C4" w:rsidRDefault="00723CA7" w:rsidP="00723CA7">
      <w:pPr>
        <w:tabs>
          <w:tab w:val="left" w:pos="3529"/>
        </w:tabs>
        <w:ind w:firstLine="709"/>
        <w:jc w:val="both"/>
        <w:rPr>
          <w:rFonts w:ascii="Times New Roman" w:eastAsia="Calibri" w:hAnsi="Times New Roman" w:cs="Times New Roman"/>
        </w:rPr>
      </w:pPr>
      <w:r w:rsidRPr="002B56C4">
        <w:rPr>
          <w:rFonts w:ascii="Times New Roman" w:eastAsia="Calibri" w:hAnsi="Times New Roman" w:cs="Times New Roman"/>
          <w:i/>
          <w:iCs/>
          <w:lang w:eastAsia="en-US"/>
        </w:rPr>
        <w:t>Комментарий: данное задание способствует развитию умения «прогнозировать события на основе информации текста». Здесь учащимся вновь предстоит изучить карту, но на этот раз их внимание должно обратиться к расположению российского и турецкого флотов. Важно отметить, что в этом задании возможно высказать несколько аргументированных предположений. Например: 1) российский флот может обогнуть всю Европу и застать турецкий флот врасплох; 2) российский флот может быть переправлен по рекам России до Черного моря, чтобы дать бой турецкому флоту; 3) Россия может не использовать флот и сконцентрироваться на сухопутных сражениях.</w:t>
      </w:r>
    </w:p>
    <w:p w14:paraId="4C777ED3" w14:textId="77777777" w:rsidR="00723CA7" w:rsidRPr="002B56C4" w:rsidRDefault="00723CA7" w:rsidP="00723CA7">
      <w:pPr>
        <w:tabs>
          <w:tab w:val="left" w:pos="3529"/>
        </w:tabs>
        <w:ind w:firstLine="709"/>
        <w:jc w:val="both"/>
        <w:rPr>
          <w:rFonts w:ascii="Times New Roman" w:eastAsia="Calibri" w:hAnsi="Times New Roman" w:cs="Times New Roman"/>
        </w:rPr>
      </w:pPr>
    </w:p>
    <w:p w14:paraId="1F494B15" w14:textId="77777777" w:rsidR="00723CA7" w:rsidRPr="002B56C4" w:rsidRDefault="00723CA7" w:rsidP="00723CA7">
      <w:pPr>
        <w:tabs>
          <w:tab w:val="left" w:pos="3529"/>
        </w:tabs>
        <w:ind w:firstLine="709"/>
        <w:jc w:val="center"/>
        <w:rPr>
          <w:rFonts w:ascii="Times New Roman" w:eastAsia="Calibri" w:hAnsi="Times New Roman" w:cs="Times New Roman"/>
          <w:b/>
          <w:bCs/>
          <w:iCs/>
          <w:lang w:eastAsia="en-US"/>
        </w:rPr>
      </w:pPr>
      <w:r w:rsidRPr="002B56C4">
        <w:rPr>
          <w:rFonts w:ascii="Times New Roman" w:eastAsia="Calibri" w:hAnsi="Times New Roman" w:cs="Times New Roman"/>
          <w:b/>
          <w:bCs/>
          <w:iCs/>
          <w:lang w:eastAsia="en-US"/>
        </w:rPr>
        <w:t>Критерии оценивания</w:t>
      </w:r>
    </w:p>
    <w:p w14:paraId="59D223B8" w14:textId="77777777" w:rsidR="00723CA7" w:rsidRPr="002B56C4" w:rsidRDefault="00723CA7" w:rsidP="00723CA7">
      <w:pPr>
        <w:jc w:val="both"/>
        <w:rPr>
          <w:rFonts w:ascii="Times New Roman" w:eastAsia="Calibri" w:hAnsi="Times New Roman" w:cs="Times New Roman"/>
          <w:b/>
          <w:lang w:eastAsia="en-US"/>
        </w:rPr>
      </w:pPr>
      <w:r w:rsidRPr="002B56C4">
        <w:rPr>
          <w:rFonts w:ascii="Times New Roman" w:eastAsia="Calibri" w:hAnsi="Times New Roman" w:cs="Times New Roman"/>
          <w:b/>
          <w:lang w:eastAsia="en-US"/>
        </w:rPr>
        <w:t>Задание 1.</w:t>
      </w:r>
    </w:p>
    <w:tbl>
      <w:tblPr>
        <w:tblStyle w:val="eop"/>
        <w:tblW w:w="9606" w:type="dxa"/>
        <w:tblLook w:val="04A0" w:firstRow="1" w:lastRow="0" w:firstColumn="1" w:lastColumn="0" w:noHBand="0" w:noVBand="1"/>
      </w:tblPr>
      <w:tblGrid>
        <w:gridCol w:w="1526"/>
        <w:gridCol w:w="8080"/>
      </w:tblGrid>
      <w:tr w:rsidR="00723CA7" w:rsidRPr="002B56C4" w14:paraId="5B925B8E" w14:textId="77777777" w:rsidTr="003E32B8">
        <w:tc>
          <w:tcPr>
            <w:tcW w:w="1526" w:type="dxa"/>
          </w:tcPr>
          <w:p w14:paraId="6DB1216F" w14:textId="77777777" w:rsidR="00723CA7" w:rsidRPr="002B56C4" w:rsidRDefault="00723CA7" w:rsidP="003E32B8">
            <w:pPr>
              <w:jc w:val="both"/>
              <w:rPr>
                <w:rFonts w:ascii="Times New Roman" w:eastAsia="Calibri" w:hAnsi="Times New Roman" w:cs="Times New Roman"/>
                <w:lang w:eastAsia="en-US"/>
              </w:rPr>
            </w:pPr>
            <w:r w:rsidRPr="002B56C4">
              <w:rPr>
                <w:rFonts w:ascii="Times New Roman" w:eastAsia="Calibri" w:hAnsi="Times New Roman" w:cs="Times New Roman"/>
                <w:lang w:eastAsia="en-US"/>
              </w:rPr>
              <w:t>1 балл</w:t>
            </w:r>
          </w:p>
        </w:tc>
        <w:tc>
          <w:tcPr>
            <w:tcW w:w="8080" w:type="dxa"/>
          </w:tcPr>
          <w:p w14:paraId="3F5C8620" w14:textId="77777777" w:rsidR="00723CA7" w:rsidRPr="002B56C4" w:rsidRDefault="00723CA7" w:rsidP="003E32B8">
            <w:pPr>
              <w:jc w:val="both"/>
              <w:rPr>
                <w:rFonts w:ascii="Times New Roman" w:eastAsia="Calibri" w:hAnsi="Times New Roman" w:cs="Times New Roman"/>
                <w:lang w:eastAsia="en-US"/>
              </w:rPr>
            </w:pPr>
            <w:r w:rsidRPr="002B56C4">
              <w:rPr>
                <w:rFonts w:ascii="Times New Roman" w:eastAsia="Calibri" w:hAnsi="Times New Roman" w:cs="Times New Roman"/>
                <w:lang w:eastAsia="en-US"/>
              </w:rPr>
              <w:t>Указан верный ответ с опорой на представленные источники. Например: «так как Турция доминирует в Черном море, а Черное море, судя по карте, служит границей между Россией и Турцией – да, турецкий флот мог быть опасен для русских».</w:t>
            </w:r>
          </w:p>
        </w:tc>
      </w:tr>
      <w:tr w:rsidR="00723CA7" w:rsidRPr="002B56C4" w14:paraId="3484AAD3" w14:textId="77777777" w:rsidTr="003E32B8">
        <w:tc>
          <w:tcPr>
            <w:tcW w:w="1526" w:type="dxa"/>
          </w:tcPr>
          <w:p w14:paraId="18CF3FF0" w14:textId="77777777" w:rsidR="00723CA7" w:rsidRPr="002B56C4" w:rsidRDefault="00723CA7" w:rsidP="003E32B8">
            <w:pPr>
              <w:jc w:val="both"/>
              <w:rPr>
                <w:rFonts w:ascii="Times New Roman" w:eastAsia="Calibri" w:hAnsi="Times New Roman" w:cs="Times New Roman"/>
                <w:lang w:eastAsia="en-US"/>
              </w:rPr>
            </w:pPr>
            <w:r w:rsidRPr="002B56C4">
              <w:rPr>
                <w:rFonts w:ascii="Times New Roman" w:eastAsia="Calibri" w:hAnsi="Times New Roman" w:cs="Times New Roman"/>
                <w:lang w:eastAsia="en-US"/>
              </w:rPr>
              <w:t>0 баллов</w:t>
            </w:r>
          </w:p>
        </w:tc>
        <w:tc>
          <w:tcPr>
            <w:tcW w:w="8080" w:type="dxa"/>
          </w:tcPr>
          <w:p w14:paraId="61D49C7F" w14:textId="77777777" w:rsidR="00723CA7" w:rsidRPr="002B56C4" w:rsidRDefault="00723CA7" w:rsidP="003E32B8">
            <w:pPr>
              <w:jc w:val="both"/>
              <w:rPr>
                <w:rFonts w:ascii="Times New Roman" w:eastAsia="Calibri" w:hAnsi="Times New Roman" w:cs="Times New Roman"/>
                <w:lang w:eastAsia="en-US"/>
              </w:rPr>
            </w:pPr>
            <w:r w:rsidRPr="002B56C4">
              <w:rPr>
                <w:rFonts w:ascii="Times New Roman" w:eastAsia="Calibri" w:hAnsi="Times New Roman" w:cs="Times New Roman"/>
                <w:lang w:eastAsia="en-US"/>
              </w:rPr>
              <w:t>Указан неверный ответ / ответ не аргументирован.</w:t>
            </w:r>
          </w:p>
        </w:tc>
      </w:tr>
    </w:tbl>
    <w:p w14:paraId="609A2FB3" w14:textId="77777777" w:rsidR="00723CA7" w:rsidRPr="002B56C4" w:rsidRDefault="00723CA7" w:rsidP="00723CA7">
      <w:pPr>
        <w:tabs>
          <w:tab w:val="left" w:pos="3529"/>
        </w:tabs>
        <w:jc w:val="both"/>
        <w:rPr>
          <w:rFonts w:ascii="Times New Roman" w:eastAsia="Calibri" w:hAnsi="Times New Roman" w:cs="Times New Roman"/>
          <w:lang w:eastAsia="en-US"/>
        </w:rPr>
      </w:pPr>
    </w:p>
    <w:p w14:paraId="1624D812" w14:textId="77777777" w:rsidR="00723CA7" w:rsidRPr="002B56C4" w:rsidRDefault="00723CA7" w:rsidP="00723CA7">
      <w:pPr>
        <w:tabs>
          <w:tab w:val="left" w:pos="3529"/>
        </w:tabs>
        <w:jc w:val="both"/>
        <w:rPr>
          <w:rFonts w:ascii="Times New Roman" w:eastAsia="Calibri" w:hAnsi="Times New Roman" w:cs="Times New Roman"/>
          <w:b/>
          <w:lang w:eastAsia="en-US"/>
        </w:rPr>
      </w:pPr>
      <w:r w:rsidRPr="002B56C4">
        <w:rPr>
          <w:rFonts w:ascii="Times New Roman" w:eastAsia="Calibri" w:hAnsi="Times New Roman" w:cs="Times New Roman"/>
          <w:b/>
          <w:lang w:eastAsia="en-US"/>
        </w:rPr>
        <w:t>Задание 2.</w:t>
      </w:r>
    </w:p>
    <w:tbl>
      <w:tblPr>
        <w:tblStyle w:val="eop"/>
        <w:tblW w:w="9606" w:type="dxa"/>
        <w:tblLook w:val="04A0" w:firstRow="1" w:lastRow="0" w:firstColumn="1" w:lastColumn="0" w:noHBand="0" w:noVBand="1"/>
      </w:tblPr>
      <w:tblGrid>
        <w:gridCol w:w="1526"/>
        <w:gridCol w:w="8080"/>
      </w:tblGrid>
      <w:tr w:rsidR="00723CA7" w:rsidRPr="002B56C4" w14:paraId="300D9C6E" w14:textId="77777777" w:rsidTr="003E32B8">
        <w:tc>
          <w:tcPr>
            <w:tcW w:w="1526" w:type="dxa"/>
          </w:tcPr>
          <w:p w14:paraId="1E81EF8D" w14:textId="77777777" w:rsidR="00723CA7" w:rsidRPr="002B56C4" w:rsidRDefault="00723CA7" w:rsidP="003E32B8">
            <w:pPr>
              <w:jc w:val="both"/>
              <w:rPr>
                <w:rFonts w:ascii="Times New Roman" w:eastAsia="Calibri" w:hAnsi="Times New Roman" w:cs="Times New Roman"/>
                <w:lang w:eastAsia="en-US"/>
              </w:rPr>
            </w:pPr>
            <w:r w:rsidRPr="002B56C4">
              <w:rPr>
                <w:rFonts w:ascii="Times New Roman" w:eastAsia="Calibri" w:hAnsi="Times New Roman" w:cs="Times New Roman"/>
                <w:lang w:eastAsia="en-US"/>
              </w:rPr>
              <w:t>1 балл</w:t>
            </w:r>
          </w:p>
        </w:tc>
        <w:tc>
          <w:tcPr>
            <w:tcW w:w="8080" w:type="dxa"/>
          </w:tcPr>
          <w:p w14:paraId="79CFB2DC" w14:textId="77777777" w:rsidR="00723CA7" w:rsidRPr="002B56C4" w:rsidRDefault="00723CA7" w:rsidP="003E32B8">
            <w:pPr>
              <w:jc w:val="both"/>
              <w:rPr>
                <w:rFonts w:ascii="Times New Roman" w:eastAsia="Calibri" w:hAnsi="Times New Roman" w:cs="Times New Roman"/>
                <w:lang w:eastAsia="en-US"/>
              </w:rPr>
            </w:pPr>
            <w:r w:rsidRPr="002B56C4">
              <w:rPr>
                <w:rFonts w:ascii="Times New Roman" w:eastAsia="Calibri" w:hAnsi="Times New Roman" w:cs="Times New Roman"/>
                <w:lang w:eastAsia="en-US"/>
              </w:rPr>
              <w:t>Указан верный ответ, ответ аргументирован. Например: «1) российский флот может обогнуть всю Европу и застать турецкий флот врасплох, пока тот рассчитывает атаковать русских на Черном море; 2) российский флот может быть переправлен по рекам России до Черного моря, чтобы дать бой турецкому флоту в Черном море; 3) Россия может не использовать флот и сконцентрироваться на сухопутных сражениях, так как ее флот находится далеко от границы с Турцией, а турецкий флот является одним из сильнейших».</w:t>
            </w:r>
          </w:p>
        </w:tc>
      </w:tr>
      <w:tr w:rsidR="00723CA7" w:rsidRPr="002B56C4" w14:paraId="011900B6" w14:textId="77777777" w:rsidTr="003E32B8">
        <w:tc>
          <w:tcPr>
            <w:tcW w:w="1526" w:type="dxa"/>
          </w:tcPr>
          <w:p w14:paraId="15370134" w14:textId="77777777" w:rsidR="00723CA7" w:rsidRPr="002B56C4" w:rsidRDefault="00723CA7" w:rsidP="003E32B8">
            <w:pPr>
              <w:jc w:val="both"/>
              <w:rPr>
                <w:rFonts w:ascii="Times New Roman" w:eastAsia="Calibri" w:hAnsi="Times New Roman" w:cs="Times New Roman"/>
                <w:lang w:eastAsia="en-US"/>
              </w:rPr>
            </w:pPr>
            <w:r w:rsidRPr="002B56C4">
              <w:rPr>
                <w:rFonts w:ascii="Times New Roman" w:eastAsia="Calibri" w:hAnsi="Times New Roman" w:cs="Times New Roman"/>
                <w:lang w:eastAsia="en-US"/>
              </w:rPr>
              <w:t>0 баллов</w:t>
            </w:r>
          </w:p>
        </w:tc>
        <w:tc>
          <w:tcPr>
            <w:tcW w:w="8080" w:type="dxa"/>
          </w:tcPr>
          <w:p w14:paraId="7A35E82D" w14:textId="77777777" w:rsidR="00723CA7" w:rsidRPr="002B56C4" w:rsidRDefault="00723CA7" w:rsidP="003E32B8">
            <w:pPr>
              <w:jc w:val="both"/>
              <w:rPr>
                <w:rFonts w:ascii="Times New Roman" w:eastAsia="Calibri" w:hAnsi="Times New Roman" w:cs="Times New Roman"/>
                <w:lang w:eastAsia="en-US"/>
              </w:rPr>
            </w:pPr>
            <w:r w:rsidRPr="002B56C4">
              <w:rPr>
                <w:rFonts w:ascii="Times New Roman" w:eastAsia="Calibri" w:hAnsi="Times New Roman" w:cs="Times New Roman"/>
                <w:lang w:eastAsia="en-US"/>
              </w:rPr>
              <w:t>Указан неверный ответ / ответ не аргументирован.</w:t>
            </w:r>
          </w:p>
        </w:tc>
      </w:tr>
    </w:tbl>
    <w:p w14:paraId="373CEB0F" w14:textId="77777777" w:rsidR="00723CA7" w:rsidRPr="002B56C4" w:rsidRDefault="00723CA7" w:rsidP="00723CA7">
      <w:pPr>
        <w:jc w:val="both"/>
        <w:rPr>
          <w:rFonts w:ascii="Times New Roman" w:eastAsia="Calibri" w:hAnsi="Times New Roman" w:cs="Times New Roman"/>
          <w:lang w:eastAsia="en-US"/>
        </w:rPr>
      </w:pPr>
    </w:p>
    <w:p w14:paraId="371266FB" w14:textId="77777777" w:rsidR="00723CA7" w:rsidRPr="002B56C4" w:rsidRDefault="00723CA7" w:rsidP="00723CA7">
      <w:pPr>
        <w:jc w:val="center"/>
        <w:rPr>
          <w:rFonts w:ascii="Times New Roman" w:eastAsia="Calibri" w:hAnsi="Times New Roman" w:cs="Times New Roman"/>
          <w:b/>
          <w:lang w:eastAsia="en-US"/>
        </w:rPr>
      </w:pPr>
      <w:r w:rsidRPr="002B56C4">
        <w:rPr>
          <w:rFonts w:ascii="Times New Roman" w:eastAsia="Calibri" w:hAnsi="Times New Roman" w:cs="Times New Roman"/>
          <w:b/>
          <w:lang w:eastAsia="en-US"/>
        </w:rPr>
        <w:t>Задание 7.</w:t>
      </w:r>
    </w:p>
    <w:p w14:paraId="580589E4" w14:textId="77777777" w:rsidR="00723CA7" w:rsidRPr="00A90FAF" w:rsidRDefault="00723CA7" w:rsidP="00B25504">
      <w:pPr>
        <w:pStyle w:val="a4"/>
        <w:numPr>
          <w:ilvl w:val="0"/>
          <w:numId w:val="46"/>
        </w:numPr>
        <w:spacing w:after="0" w:line="240" w:lineRule="auto"/>
        <w:jc w:val="both"/>
        <w:rPr>
          <w:rFonts w:ascii="Times New Roman" w:eastAsia="Calibri" w:hAnsi="Times New Roman" w:cs="Times New Roman"/>
        </w:rPr>
      </w:pPr>
      <w:r w:rsidRPr="00A90FAF">
        <w:rPr>
          <w:rFonts w:ascii="Times New Roman" w:hAnsi="Times New Roman" w:cs="Times New Roman"/>
          <w:b/>
          <w:lang w:eastAsia="en-GB"/>
        </w:rPr>
        <w:t>Тема урока</w:t>
      </w:r>
      <w:r>
        <w:rPr>
          <w:rFonts w:ascii="Times New Roman" w:hAnsi="Times New Roman" w:cs="Times New Roman"/>
          <w:b/>
          <w:lang w:eastAsia="en-GB"/>
        </w:rPr>
        <w:t>:</w:t>
      </w:r>
      <w:r>
        <w:rPr>
          <w:rFonts w:ascii="Times New Roman" w:hAnsi="Times New Roman" w:cs="Times New Roman"/>
          <w:lang w:eastAsia="en-GB"/>
        </w:rPr>
        <w:t xml:space="preserve"> </w:t>
      </w:r>
      <w:r w:rsidRPr="00A90FAF">
        <w:rPr>
          <w:rFonts w:ascii="Times New Roman" w:hAnsi="Times New Roman" w:cs="Times New Roman"/>
          <w:lang w:eastAsia="en-GB"/>
        </w:rPr>
        <w:t xml:space="preserve">«Германская империя во второй половине </w:t>
      </w:r>
      <w:r w:rsidRPr="00A90FAF">
        <w:rPr>
          <w:rFonts w:ascii="Times New Roman" w:hAnsi="Times New Roman" w:cs="Times New Roman"/>
          <w:lang w:val="en-GB" w:eastAsia="en-GB"/>
        </w:rPr>
        <w:t>XIX</w:t>
      </w:r>
      <w:r w:rsidRPr="00A90FAF">
        <w:rPr>
          <w:rFonts w:ascii="Times New Roman" w:hAnsi="Times New Roman" w:cs="Times New Roman"/>
          <w:lang w:eastAsia="en-GB"/>
        </w:rPr>
        <w:t xml:space="preserve"> в.»</w:t>
      </w:r>
      <w:r>
        <w:rPr>
          <w:rFonts w:ascii="Times New Roman" w:hAnsi="Times New Roman" w:cs="Times New Roman"/>
          <w:lang w:eastAsia="en-GB"/>
        </w:rPr>
        <w:t>.</w:t>
      </w:r>
    </w:p>
    <w:p w14:paraId="6787E071" w14:textId="77777777" w:rsidR="00723CA7" w:rsidRPr="00A90FAF" w:rsidRDefault="00723CA7" w:rsidP="00B25504">
      <w:pPr>
        <w:pStyle w:val="a4"/>
        <w:numPr>
          <w:ilvl w:val="0"/>
          <w:numId w:val="46"/>
        </w:numPr>
        <w:spacing w:after="0" w:line="240" w:lineRule="auto"/>
        <w:jc w:val="both"/>
        <w:rPr>
          <w:rFonts w:ascii="Times New Roman" w:eastAsia="Calibri" w:hAnsi="Times New Roman" w:cs="Times New Roman"/>
        </w:rPr>
      </w:pPr>
      <w:r w:rsidRPr="00A90FAF">
        <w:rPr>
          <w:rFonts w:ascii="Times New Roman" w:hAnsi="Times New Roman" w:cs="Times New Roman"/>
          <w:b/>
          <w:lang w:eastAsia="en-GB"/>
        </w:rPr>
        <w:t>Ведущая цель использования задания:</w:t>
      </w:r>
      <w:r>
        <w:rPr>
          <w:rFonts w:ascii="Times New Roman" w:hAnsi="Times New Roman" w:cs="Times New Roman"/>
          <w:lang w:eastAsia="en-GB"/>
        </w:rPr>
        <w:t xml:space="preserve"> развитие </w:t>
      </w:r>
      <w:r w:rsidRPr="00A90FAF">
        <w:rPr>
          <w:rFonts w:ascii="Times New Roman" w:hAnsi="Times New Roman" w:cs="Times New Roman"/>
          <w:lang w:eastAsia="en-GB"/>
        </w:rPr>
        <w:t>умений находить и извлекать информацию, интегрировать и инт</w:t>
      </w:r>
      <w:r>
        <w:rPr>
          <w:rFonts w:ascii="Times New Roman" w:hAnsi="Times New Roman" w:cs="Times New Roman"/>
          <w:lang w:eastAsia="en-GB"/>
        </w:rPr>
        <w:t>ерпретировать информацию, умений</w:t>
      </w:r>
      <w:r w:rsidRPr="00A90FAF">
        <w:rPr>
          <w:rFonts w:ascii="Times New Roman" w:hAnsi="Times New Roman" w:cs="Times New Roman"/>
          <w:lang w:eastAsia="en-GB"/>
        </w:rPr>
        <w:t xml:space="preserve"> применять полученную информацию для широкого круга задач, </w:t>
      </w:r>
      <w:r>
        <w:rPr>
          <w:rFonts w:ascii="Times New Roman" w:hAnsi="Times New Roman" w:cs="Times New Roman"/>
          <w:lang w:eastAsia="en-GB"/>
        </w:rPr>
        <w:t xml:space="preserve">умений </w:t>
      </w:r>
      <w:r w:rsidRPr="00A90FAF">
        <w:rPr>
          <w:rFonts w:ascii="Times New Roman" w:hAnsi="Times New Roman" w:cs="Times New Roman"/>
          <w:lang w:eastAsia="en-GB"/>
        </w:rPr>
        <w:t>осмысливать и оценивать с</w:t>
      </w:r>
      <w:r>
        <w:rPr>
          <w:rFonts w:ascii="Times New Roman" w:hAnsi="Times New Roman" w:cs="Times New Roman"/>
          <w:lang w:eastAsia="en-GB"/>
        </w:rPr>
        <w:t xml:space="preserve">одержание </w:t>
      </w:r>
      <w:r w:rsidRPr="00A90FAF">
        <w:rPr>
          <w:rFonts w:ascii="Times New Roman" w:hAnsi="Times New Roman" w:cs="Times New Roman"/>
          <w:lang w:eastAsia="en-GB"/>
        </w:rPr>
        <w:t>текста</w:t>
      </w:r>
      <w:r>
        <w:rPr>
          <w:rFonts w:ascii="Times New Roman" w:hAnsi="Times New Roman" w:cs="Times New Roman"/>
          <w:lang w:eastAsia="en-GB"/>
        </w:rPr>
        <w:t>.</w:t>
      </w:r>
    </w:p>
    <w:p w14:paraId="62BA4F7A" w14:textId="77777777" w:rsidR="00723CA7" w:rsidRPr="00A90FAF" w:rsidRDefault="00723CA7" w:rsidP="00B25504">
      <w:pPr>
        <w:pStyle w:val="a4"/>
        <w:numPr>
          <w:ilvl w:val="0"/>
          <w:numId w:val="46"/>
        </w:numPr>
        <w:spacing w:after="0" w:line="240" w:lineRule="auto"/>
        <w:jc w:val="both"/>
        <w:rPr>
          <w:rFonts w:ascii="Times New Roman" w:eastAsia="Calibri" w:hAnsi="Times New Roman" w:cs="Times New Roman"/>
        </w:rPr>
      </w:pPr>
      <w:r w:rsidRPr="00A90FAF">
        <w:rPr>
          <w:rFonts w:ascii="Times New Roman" w:hAnsi="Times New Roman" w:cs="Times New Roman"/>
          <w:b/>
          <w:lang w:eastAsia="en-GB"/>
        </w:rPr>
        <w:t>Место задания в структуре урока:</w:t>
      </w:r>
      <w:r w:rsidRPr="00A90FAF">
        <w:rPr>
          <w:rFonts w:ascii="Times New Roman" w:hAnsi="Times New Roman" w:cs="Times New Roman"/>
          <w:lang w:eastAsia="en-GB"/>
        </w:rPr>
        <w:t> </w:t>
      </w:r>
      <w:r>
        <w:rPr>
          <w:rFonts w:ascii="Times New Roman" w:hAnsi="Times New Roman" w:cs="Times New Roman"/>
          <w:lang w:eastAsia="en-GB"/>
        </w:rPr>
        <w:t xml:space="preserve">этап </w:t>
      </w:r>
      <w:r w:rsidRPr="00A90FAF">
        <w:rPr>
          <w:rFonts w:ascii="Times New Roman" w:hAnsi="Times New Roman" w:cs="Times New Roman"/>
          <w:lang w:eastAsia="en-GB"/>
        </w:rPr>
        <w:t>изучение нового материала</w:t>
      </w:r>
      <w:r>
        <w:rPr>
          <w:rFonts w:ascii="Times New Roman" w:hAnsi="Times New Roman" w:cs="Times New Roman"/>
          <w:lang w:eastAsia="en-GB"/>
        </w:rPr>
        <w:t>.</w:t>
      </w:r>
    </w:p>
    <w:p w14:paraId="2087E1E6" w14:textId="77777777" w:rsidR="00723CA7" w:rsidRPr="00A90FAF" w:rsidRDefault="00723CA7" w:rsidP="00723CA7">
      <w:pPr>
        <w:pStyle w:val="a4"/>
        <w:ind w:left="709"/>
        <w:jc w:val="both"/>
        <w:rPr>
          <w:rFonts w:ascii="Times New Roman" w:eastAsia="Calibri" w:hAnsi="Times New Roman" w:cs="Times New Roman"/>
        </w:rPr>
      </w:pPr>
    </w:p>
    <w:p w14:paraId="17F20195" w14:textId="77777777" w:rsidR="00723CA7" w:rsidRPr="002B56C4" w:rsidRDefault="00723CA7" w:rsidP="00723CA7">
      <w:pPr>
        <w:jc w:val="center"/>
        <w:rPr>
          <w:rFonts w:ascii="Times New Roman" w:eastAsia="Calibri" w:hAnsi="Times New Roman" w:cs="Times New Roman"/>
          <w:b/>
          <w:lang w:eastAsia="en-US"/>
        </w:rPr>
      </w:pPr>
      <w:r w:rsidRPr="002B56C4">
        <w:rPr>
          <w:rFonts w:ascii="Times New Roman" w:eastAsia="Calibri" w:hAnsi="Times New Roman" w:cs="Times New Roman"/>
          <w:b/>
          <w:lang w:eastAsia="en-US"/>
        </w:rPr>
        <w:t>Вопросы и задания</w:t>
      </w:r>
    </w:p>
    <w:p w14:paraId="3A33807B" w14:textId="77777777" w:rsidR="00723CA7" w:rsidRPr="00A90FAF" w:rsidRDefault="00723CA7" w:rsidP="00B25504">
      <w:pPr>
        <w:pStyle w:val="a4"/>
        <w:numPr>
          <w:ilvl w:val="0"/>
          <w:numId w:val="47"/>
        </w:numPr>
        <w:spacing w:after="0" w:line="240" w:lineRule="auto"/>
        <w:jc w:val="both"/>
        <w:rPr>
          <w:rFonts w:ascii="Times New Roman" w:eastAsia="Calibri" w:hAnsi="Times New Roman" w:cs="Times New Roman"/>
          <w:bCs/>
        </w:rPr>
      </w:pPr>
      <w:r w:rsidRPr="00A90FAF">
        <w:rPr>
          <w:rFonts w:ascii="Times New Roman" w:eastAsia="Calibri" w:hAnsi="Times New Roman" w:cs="Times New Roman"/>
          <w:bCs/>
        </w:rPr>
        <w:t xml:space="preserve">Какие праздники характеризовали германское общество конца </w:t>
      </w:r>
      <w:r w:rsidRPr="00A90FAF">
        <w:rPr>
          <w:rFonts w:ascii="Times New Roman" w:eastAsia="Calibri" w:hAnsi="Times New Roman" w:cs="Times New Roman"/>
          <w:bCs/>
          <w:lang w:val="en-GB"/>
        </w:rPr>
        <w:t>XIX</w:t>
      </w:r>
      <w:r w:rsidRPr="00A90FAF">
        <w:rPr>
          <w:rFonts w:ascii="Times New Roman" w:eastAsia="Calibri" w:hAnsi="Times New Roman" w:cs="Times New Roman"/>
          <w:bCs/>
        </w:rPr>
        <w:t xml:space="preserve"> в.</w:t>
      </w:r>
      <w:r>
        <w:rPr>
          <w:rFonts w:ascii="Times New Roman" w:eastAsia="Calibri" w:hAnsi="Times New Roman" w:cs="Times New Roman"/>
          <w:bCs/>
        </w:rPr>
        <w:t xml:space="preserve"> и как</w:t>
      </w:r>
      <w:r w:rsidRPr="00A90FAF">
        <w:rPr>
          <w:rFonts w:ascii="Times New Roman" w:eastAsia="Calibri" w:hAnsi="Times New Roman" w:cs="Times New Roman"/>
          <w:bCs/>
        </w:rPr>
        <w:t xml:space="preserve">? </w:t>
      </w:r>
    </w:p>
    <w:p w14:paraId="64D4AFDF" w14:textId="77777777" w:rsidR="00723CA7" w:rsidRPr="00A90FAF" w:rsidRDefault="00723CA7" w:rsidP="00B25504">
      <w:pPr>
        <w:pStyle w:val="a4"/>
        <w:numPr>
          <w:ilvl w:val="0"/>
          <w:numId w:val="47"/>
        </w:numPr>
        <w:spacing w:after="0" w:line="240" w:lineRule="auto"/>
        <w:jc w:val="both"/>
        <w:rPr>
          <w:rFonts w:ascii="Times New Roman" w:eastAsia="Calibri" w:hAnsi="Times New Roman" w:cs="Times New Roman"/>
          <w:bCs/>
        </w:rPr>
      </w:pPr>
      <w:r w:rsidRPr="00A90FAF">
        <w:rPr>
          <w:rFonts w:ascii="Times New Roman" w:eastAsia="Calibri" w:hAnsi="Times New Roman" w:cs="Times New Roman"/>
          <w:bCs/>
        </w:rPr>
        <w:t>Сделайте вывод о германском обществе времен империи, опираясь на представленные источники.</w:t>
      </w:r>
    </w:p>
    <w:p w14:paraId="4E6BD8E6" w14:textId="77777777" w:rsidR="00723CA7" w:rsidRPr="00A90FAF" w:rsidRDefault="00723CA7" w:rsidP="00B25504">
      <w:pPr>
        <w:pStyle w:val="a4"/>
        <w:numPr>
          <w:ilvl w:val="0"/>
          <w:numId w:val="47"/>
        </w:numPr>
        <w:spacing w:after="0" w:line="240" w:lineRule="auto"/>
        <w:jc w:val="both"/>
        <w:rPr>
          <w:rFonts w:ascii="Times New Roman" w:eastAsia="Calibri" w:hAnsi="Times New Roman" w:cs="Times New Roman"/>
          <w:bCs/>
        </w:rPr>
      </w:pPr>
      <w:r w:rsidRPr="00A90FAF">
        <w:rPr>
          <w:rFonts w:ascii="Times New Roman" w:eastAsia="Calibri" w:hAnsi="Times New Roman" w:cs="Times New Roman"/>
          <w:bCs/>
        </w:rPr>
        <w:t>Где таятся причины, повлиявшие на формирование германского общества?</w:t>
      </w:r>
    </w:p>
    <w:p w14:paraId="1A6CD60F" w14:textId="77777777" w:rsidR="00723CA7" w:rsidRPr="00A90FAF" w:rsidRDefault="00723CA7" w:rsidP="00B25504">
      <w:pPr>
        <w:pStyle w:val="a4"/>
        <w:numPr>
          <w:ilvl w:val="0"/>
          <w:numId w:val="47"/>
        </w:numPr>
        <w:spacing w:after="0" w:line="240" w:lineRule="auto"/>
        <w:jc w:val="both"/>
        <w:rPr>
          <w:rFonts w:ascii="Times New Roman" w:eastAsia="Calibri" w:hAnsi="Times New Roman" w:cs="Times New Roman"/>
          <w:bCs/>
        </w:rPr>
      </w:pPr>
      <w:r w:rsidRPr="00A90FAF">
        <w:rPr>
          <w:rFonts w:ascii="Times New Roman" w:eastAsia="Calibri" w:hAnsi="Times New Roman" w:cs="Times New Roman"/>
          <w:bCs/>
        </w:rPr>
        <w:t xml:space="preserve">Изучите отрывок из публикации немецкого журналиста. Как вы думаете, чего он пытался добиться с помощью </w:t>
      </w:r>
      <w:r>
        <w:rPr>
          <w:rFonts w:ascii="Times New Roman" w:eastAsia="Calibri" w:hAnsi="Times New Roman" w:cs="Times New Roman"/>
          <w:bCs/>
        </w:rPr>
        <w:t>данного</w:t>
      </w:r>
      <w:r w:rsidRPr="00A90FAF">
        <w:rPr>
          <w:rFonts w:ascii="Times New Roman" w:eastAsia="Calibri" w:hAnsi="Times New Roman" w:cs="Times New Roman"/>
          <w:bCs/>
        </w:rPr>
        <w:t xml:space="preserve"> текста? </w:t>
      </w:r>
    </w:p>
    <w:p w14:paraId="5C5CC381" w14:textId="77777777" w:rsidR="00723CA7" w:rsidRDefault="00723CA7" w:rsidP="00B25504">
      <w:pPr>
        <w:pStyle w:val="a4"/>
        <w:numPr>
          <w:ilvl w:val="0"/>
          <w:numId w:val="47"/>
        </w:numPr>
        <w:spacing w:after="0" w:line="240" w:lineRule="auto"/>
        <w:jc w:val="both"/>
        <w:rPr>
          <w:rFonts w:ascii="Times New Roman" w:eastAsia="Calibri" w:hAnsi="Times New Roman" w:cs="Times New Roman"/>
          <w:bCs/>
        </w:rPr>
      </w:pPr>
      <w:r w:rsidRPr="00A90FAF">
        <w:rPr>
          <w:rFonts w:ascii="Times New Roman" w:eastAsia="Calibri" w:hAnsi="Times New Roman" w:cs="Times New Roman"/>
          <w:bCs/>
        </w:rPr>
        <w:t>Ку</w:t>
      </w:r>
      <w:r>
        <w:rPr>
          <w:rFonts w:ascii="Times New Roman" w:eastAsia="Calibri" w:hAnsi="Times New Roman" w:cs="Times New Roman"/>
          <w:bCs/>
        </w:rPr>
        <w:t xml:space="preserve">да движется германское общество </w:t>
      </w:r>
      <w:r w:rsidRPr="00A90FAF">
        <w:rPr>
          <w:rFonts w:ascii="Times New Roman" w:eastAsia="Calibri" w:hAnsi="Times New Roman" w:cs="Times New Roman"/>
          <w:bCs/>
        </w:rPr>
        <w:t xml:space="preserve">в к. </w:t>
      </w:r>
      <w:r w:rsidRPr="00A90FAF">
        <w:rPr>
          <w:rFonts w:ascii="Times New Roman" w:eastAsia="Calibri" w:hAnsi="Times New Roman" w:cs="Times New Roman"/>
          <w:bCs/>
          <w:lang w:val="en-US"/>
        </w:rPr>
        <w:t>XIX</w:t>
      </w:r>
      <w:r>
        <w:rPr>
          <w:rFonts w:ascii="Times New Roman" w:eastAsia="Calibri" w:hAnsi="Times New Roman" w:cs="Times New Roman"/>
          <w:bCs/>
        </w:rPr>
        <w:t>–</w:t>
      </w:r>
      <w:r w:rsidRPr="00A90FAF">
        <w:rPr>
          <w:rFonts w:ascii="Times New Roman" w:eastAsia="Calibri" w:hAnsi="Times New Roman" w:cs="Times New Roman"/>
          <w:bCs/>
        </w:rPr>
        <w:t xml:space="preserve">начале </w:t>
      </w:r>
      <w:r w:rsidRPr="00A90FAF">
        <w:rPr>
          <w:rFonts w:ascii="Times New Roman" w:eastAsia="Calibri" w:hAnsi="Times New Roman" w:cs="Times New Roman"/>
          <w:bCs/>
          <w:lang w:val="en-US"/>
        </w:rPr>
        <w:t>XX</w:t>
      </w:r>
      <w:r w:rsidRPr="00A90FAF">
        <w:rPr>
          <w:rFonts w:ascii="Times New Roman" w:eastAsia="Calibri" w:hAnsi="Times New Roman" w:cs="Times New Roman"/>
          <w:bCs/>
        </w:rPr>
        <w:t xml:space="preserve"> вв.? Оцените перспективы развития его идеологии.</w:t>
      </w:r>
    </w:p>
    <w:p w14:paraId="6DC525B2" w14:textId="77777777" w:rsidR="00723CA7" w:rsidRPr="00594878" w:rsidRDefault="00723CA7" w:rsidP="00B25504">
      <w:pPr>
        <w:pStyle w:val="a4"/>
        <w:numPr>
          <w:ilvl w:val="0"/>
          <w:numId w:val="47"/>
        </w:numPr>
        <w:spacing w:after="0" w:line="240" w:lineRule="auto"/>
        <w:jc w:val="both"/>
        <w:rPr>
          <w:rFonts w:ascii="Times New Roman" w:eastAsia="Calibri" w:hAnsi="Times New Roman" w:cs="Times New Roman"/>
          <w:bCs/>
        </w:rPr>
      </w:pPr>
      <w:r w:rsidRPr="00594878">
        <w:rPr>
          <w:rFonts w:ascii="Times New Roman" w:eastAsia="Calibri" w:hAnsi="Times New Roman" w:cs="Times New Roman"/>
          <w:bCs/>
        </w:rPr>
        <w:t>Почему мы, как правило, сочувствуем национально-освободительным движениям? А стоит ли им сочувствовать?</w:t>
      </w:r>
    </w:p>
    <w:p w14:paraId="3F4404D7" w14:textId="77777777" w:rsidR="00723CA7" w:rsidRPr="002B56C4" w:rsidRDefault="00723CA7" w:rsidP="00723CA7">
      <w:pPr>
        <w:jc w:val="center"/>
        <w:rPr>
          <w:rFonts w:ascii="Times New Roman" w:eastAsia="Calibri" w:hAnsi="Times New Roman" w:cs="Times New Roman"/>
          <w:i/>
          <w:iCs/>
          <w:lang w:eastAsia="en-US"/>
        </w:rPr>
      </w:pPr>
    </w:p>
    <w:p w14:paraId="2F7A8A97" w14:textId="77777777" w:rsidR="00723CA7" w:rsidRPr="002B56C4" w:rsidRDefault="00723CA7" w:rsidP="00723CA7">
      <w:pPr>
        <w:jc w:val="center"/>
        <w:rPr>
          <w:rFonts w:ascii="Times New Roman" w:eastAsia="Calibri" w:hAnsi="Times New Roman" w:cs="Times New Roman"/>
          <w:i/>
          <w:iCs/>
          <w:lang w:eastAsia="en-US"/>
        </w:rPr>
      </w:pPr>
      <w:r w:rsidRPr="002B56C4">
        <w:rPr>
          <w:rFonts w:ascii="Times New Roman" w:eastAsia="Calibri" w:hAnsi="Times New Roman" w:cs="Times New Roman"/>
          <w:i/>
          <w:iCs/>
          <w:lang w:eastAsia="en-US"/>
        </w:rPr>
        <w:lastRenderedPageBreak/>
        <w:t>Историк о главных праздниках в Германской империи</w:t>
      </w:r>
    </w:p>
    <w:p w14:paraId="0B239E92" w14:textId="77777777" w:rsidR="00723CA7" w:rsidRPr="002B56C4" w:rsidRDefault="00723CA7" w:rsidP="00723CA7">
      <w:pPr>
        <w:ind w:firstLine="709"/>
        <w:jc w:val="both"/>
        <w:rPr>
          <w:rFonts w:ascii="Times New Roman" w:eastAsia="Calibri" w:hAnsi="Times New Roman" w:cs="Times New Roman"/>
          <w:lang w:eastAsia="en-US"/>
        </w:rPr>
      </w:pPr>
      <w:r w:rsidRPr="002B56C4">
        <w:rPr>
          <w:rFonts w:ascii="Times New Roman" w:eastAsia="Calibri" w:hAnsi="Times New Roman" w:cs="Times New Roman"/>
          <w:lang w:eastAsia="en-US"/>
        </w:rPr>
        <w:t>«…Долгие годы главным немецким праздником был "День Седана", когда даже детей наряжали в военную форму».</w:t>
      </w:r>
    </w:p>
    <w:p w14:paraId="7087071A" w14:textId="77777777" w:rsidR="00723CA7" w:rsidRPr="002B56C4" w:rsidRDefault="00723CA7" w:rsidP="00723CA7">
      <w:pPr>
        <w:jc w:val="both"/>
        <w:rPr>
          <w:rFonts w:ascii="Times New Roman" w:eastAsia="Calibri" w:hAnsi="Times New Roman" w:cs="Times New Roman"/>
          <w:lang w:eastAsia="en-US"/>
        </w:rPr>
      </w:pPr>
    </w:p>
    <w:p w14:paraId="072855E7" w14:textId="77777777" w:rsidR="00723CA7" w:rsidRPr="002B56C4" w:rsidRDefault="00723CA7" w:rsidP="00723CA7">
      <w:pPr>
        <w:jc w:val="center"/>
        <w:rPr>
          <w:rFonts w:ascii="Times New Roman" w:eastAsia="Calibri" w:hAnsi="Times New Roman" w:cs="Times New Roman"/>
          <w:i/>
          <w:iCs/>
          <w:lang w:eastAsia="en-US"/>
        </w:rPr>
      </w:pPr>
      <w:r w:rsidRPr="002B56C4">
        <w:rPr>
          <w:rFonts w:ascii="Times New Roman" w:eastAsia="Calibri" w:hAnsi="Times New Roman" w:cs="Times New Roman"/>
          <w:i/>
          <w:iCs/>
          <w:lang w:eastAsia="en-US"/>
        </w:rPr>
        <w:t>Фотография «День Седана в Берлине»</w:t>
      </w:r>
    </w:p>
    <w:p w14:paraId="3174304C" w14:textId="77777777" w:rsidR="00723CA7" w:rsidRDefault="00723CA7" w:rsidP="00723CA7">
      <w:pPr>
        <w:jc w:val="center"/>
        <w:rPr>
          <w:rFonts w:eastAsia="Calibri"/>
          <w:lang w:eastAsia="en-US"/>
        </w:rPr>
      </w:pPr>
      <w:r w:rsidRPr="00671AE7">
        <w:rPr>
          <w:rFonts w:eastAsia="Calibri"/>
          <w:noProof/>
        </w:rPr>
        <w:drawing>
          <wp:inline distT="0" distB="0" distL="0" distR="0" wp14:anchorId="5D0FADE6" wp14:editId="3D8F2752">
            <wp:extent cx="4984750" cy="3616942"/>
            <wp:effectExtent l="0" t="0" r="6350" b="3175"/>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008647" cy="3634281"/>
                    </a:xfrm>
                    <a:prstGeom prst="rect">
                      <a:avLst/>
                    </a:prstGeom>
                  </pic:spPr>
                </pic:pic>
              </a:graphicData>
            </a:graphic>
          </wp:inline>
        </w:drawing>
      </w:r>
    </w:p>
    <w:p w14:paraId="75EC1A3C" w14:textId="77777777" w:rsidR="00723CA7" w:rsidRPr="002B56C4" w:rsidRDefault="00723CA7" w:rsidP="00723CA7">
      <w:pPr>
        <w:jc w:val="center"/>
        <w:rPr>
          <w:rFonts w:ascii="Times New Roman" w:eastAsia="Calibri" w:hAnsi="Times New Roman" w:cs="Times New Roman"/>
          <w:lang w:eastAsia="en-US"/>
        </w:rPr>
      </w:pPr>
      <w:r w:rsidRPr="002B56C4">
        <w:rPr>
          <w:rFonts w:ascii="Times New Roman" w:eastAsia="Calibri" w:hAnsi="Times New Roman" w:cs="Times New Roman"/>
          <w:i/>
          <w:iCs/>
          <w:lang w:eastAsia="en-US"/>
        </w:rPr>
        <w:t>Из публикации немецкого журналиста в Германской империи</w:t>
      </w:r>
    </w:p>
    <w:p w14:paraId="7DB759E4" w14:textId="77777777" w:rsidR="00723CA7" w:rsidRPr="002B56C4" w:rsidRDefault="00723CA7" w:rsidP="00723CA7">
      <w:pPr>
        <w:ind w:firstLine="709"/>
        <w:jc w:val="both"/>
        <w:rPr>
          <w:rFonts w:ascii="Times New Roman" w:eastAsia="Calibri" w:hAnsi="Times New Roman" w:cs="Times New Roman"/>
          <w:lang w:eastAsia="en-US"/>
        </w:rPr>
      </w:pPr>
      <w:r w:rsidRPr="002B56C4">
        <w:rPr>
          <w:rFonts w:ascii="Times New Roman" w:eastAsia="Calibri" w:hAnsi="Times New Roman" w:cs="Times New Roman"/>
          <w:lang w:eastAsia="en-US"/>
        </w:rPr>
        <w:t>«Великие правители, сильные воины, вдохновленные Богом священники, красноречивые певцы, мудрецы с ясным умом возникли из Германии, священной древней земли богов. Эту землю посадили на цепи обезьяны-соседи в надежде не дать вновь засиять земле лучших людей. Но 1871 г. показал – земля святого духа и священного Грааля поднимется вновь и станет островом счастья».</w:t>
      </w:r>
    </w:p>
    <w:p w14:paraId="75677733" w14:textId="77777777" w:rsidR="00723CA7" w:rsidRPr="002B56C4" w:rsidRDefault="00723CA7" w:rsidP="00723CA7">
      <w:pPr>
        <w:jc w:val="center"/>
        <w:rPr>
          <w:rFonts w:ascii="Times New Roman" w:eastAsia="Calibri" w:hAnsi="Times New Roman" w:cs="Times New Roman"/>
          <w:i/>
          <w:iCs/>
          <w:lang w:eastAsia="en-US"/>
        </w:rPr>
      </w:pPr>
      <w:r w:rsidRPr="002B56C4">
        <w:rPr>
          <w:rFonts w:ascii="Times New Roman" w:eastAsia="Calibri" w:hAnsi="Times New Roman" w:cs="Times New Roman"/>
          <w:i/>
          <w:iCs/>
          <w:lang w:eastAsia="en-US"/>
        </w:rPr>
        <w:t>О популярных немецких организациях во второй</w:t>
      </w:r>
      <w:r w:rsidRPr="002B56C4">
        <w:rPr>
          <w:rFonts w:ascii="Times New Roman" w:hAnsi="Times New Roman" w:cs="Times New Roman"/>
        </w:rPr>
        <w:t xml:space="preserve"> </w:t>
      </w:r>
      <w:r w:rsidRPr="002B56C4">
        <w:rPr>
          <w:rFonts w:ascii="Times New Roman" w:eastAsia="Calibri" w:hAnsi="Times New Roman" w:cs="Times New Roman"/>
          <w:i/>
          <w:iCs/>
          <w:lang w:eastAsia="en-US"/>
        </w:rPr>
        <w:t>половине XIX в.</w:t>
      </w:r>
    </w:p>
    <w:p w14:paraId="1D54DFBB" w14:textId="77777777" w:rsidR="00723CA7" w:rsidRPr="002B56C4" w:rsidRDefault="00723CA7" w:rsidP="00723CA7">
      <w:pPr>
        <w:ind w:firstLine="709"/>
        <w:jc w:val="both"/>
        <w:rPr>
          <w:rFonts w:ascii="Times New Roman" w:eastAsia="Calibri" w:hAnsi="Times New Roman" w:cs="Times New Roman"/>
          <w:lang w:eastAsia="en-US"/>
        </w:rPr>
      </w:pPr>
      <w:r w:rsidRPr="002B56C4">
        <w:rPr>
          <w:rFonts w:ascii="Times New Roman" w:eastAsia="Calibri" w:hAnsi="Times New Roman" w:cs="Times New Roman"/>
          <w:lang w:eastAsia="en-US"/>
        </w:rPr>
        <w:t>«Общая численность членов таких организаций как Флотский союз достигла 5 млн. человек, что составляет 1/6 мужского населения страны».</w:t>
      </w:r>
    </w:p>
    <w:p w14:paraId="1A2D2592" w14:textId="77777777" w:rsidR="00723CA7" w:rsidRPr="002B56C4" w:rsidRDefault="00723CA7" w:rsidP="00723CA7">
      <w:pPr>
        <w:jc w:val="center"/>
        <w:rPr>
          <w:rFonts w:ascii="Times New Roman" w:eastAsia="Calibri" w:hAnsi="Times New Roman" w:cs="Times New Roman"/>
          <w:lang w:eastAsia="en-US"/>
        </w:rPr>
      </w:pPr>
      <w:r w:rsidRPr="002B56C4">
        <w:rPr>
          <w:rFonts w:ascii="Times New Roman" w:eastAsia="Calibri" w:hAnsi="Times New Roman" w:cs="Times New Roman"/>
          <w:i/>
          <w:iCs/>
          <w:lang w:eastAsia="en-US"/>
        </w:rPr>
        <w:t>Из немецкого учебника географии, 1908 г.</w:t>
      </w:r>
    </w:p>
    <w:p w14:paraId="51071C24" w14:textId="77777777" w:rsidR="00723CA7" w:rsidRPr="002B56C4" w:rsidRDefault="00723CA7" w:rsidP="00723CA7">
      <w:pPr>
        <w:ind w:firstLine="709"/>
        <w:jc w:val="both"/>
        <w:rPr>
          <w:rFonts w:ascii="Times New Roman" w:eastAsia="Calibri" w:hAnsi="Times New Roman" w:cs="Times New Roman"/>
          <w:lang w:eastAsia="en-US"/>
        </w:rPr>
      </w:pPr>
      <w:r w:rsidRPr="002B56C4">
        <w:rPr>
          <w:rFonts w:ascii="Times New Roman" w:eastAsia="Calibri" w:hAnsi="Times New Roman" w:cs="Times New Roman"/>
          <w:lang w:eastAsia="en-US"/>
        </w:rPr>
        <w:t>«Русские племена – полуазиаты. Их дух несамостоятелен, вместо чувства вины –  слепая вера, тяга к познанию отсутствует».</w:t>
      </w:r>
    </w:p>
    <w:p w14:paraId="6BF7407E" w14:textId="77777777" w:rsidR="00723CA7" w:rsidRPr="002B56C4" w:rsidRDefault="00723CA7" w:rsidP="00723CA7">
      <w:pPr>
        <w:ind w:firstLine="709"/>
        <w:jc w:val="center"/>
        <w:rPr>
          <w:rFonts w:ascii="Times New Roman" w:eastAsia="Calibri" w:hAnsi="Times New Roman" w:cs="Times New Roman"/>
          <w:i/>
          <w:iCs/>
          <w:lang w:eastAsia="en-US"/>
        </w:rPr>
      </w:pPr>
      <w:r w:rsidRPr="002B56C4">
        <w:rPr>
          <w:rFonts w:ascii="Times New Roman" w:eastAsia="Calibri" w:hAnsi="Times New Roman" w:cs="Times New Roman"/>
          <w:i/>
          <w:iCs/>
          <w:lang w:eastAsia="en-US"/>
        </w:rPr>
        <w:t>О Пангерманском союзе</w:t>
      </w:r>
    </w:p>
    <w:p w14:paraId="0772146B" w14:textId="77777777" w:rsidR="00723CA7" w:rsidRPr="002B56C4" w:rsidRDefault="00723CA7" w:rsidP="00723CA7">
      <w:pPr>
        <w:ind w:firstLine="709"/>
        <w:jc w:val="both"/>
        <w:rPr>
          <w:rFonts w:ascii="Times New Roman" w:eastAsia="Calibri" w:hAnsi="Times New Roman" w:cs="Times New Roman"/>
          <w:lang w:eastAsia="en-US"/>
        </w:rPr>
      </w:pPr>
      <w:r w:rsidRPr="002B56C4">
        <w:rPr>
          <w:rFonts w:ascii="Times New Roman" w:eastAsia="Calibri" w:hAnsi="Times New Roman" w:cs="Times New Roman"/>
          <w:lang w:eastAsia="en-US"/>
        </w:rPr>
        <w:t>«Пангерманский союз –  националистическая организация германской буржуазии и помещиков, основана в 1891 г. под названием Флотский союз. Пропагандировал агрессивную политику германских государств, боролся за отторжение от России Прибалтики, Царства Польского, Белоруссии, Украины, добивался милитаризации германского мира. Пангерманский союз играл активную роль до 1918 г., в 30-е гг. XX в. многие его члены вступили в нацистскую партию».</w:t>
      </w:r>
    </w:p>
    <w:p w14:paraId="3549ADB2" w14:textId="77777777" w:rsidR="00723CA7" w:rsidRPr="002B56C4" w:rsidRDefault="00723CA7" w:rsidP="00723CA7">
      <w:pPr>
        <w:jc w:val="center"/>
        <w:rPr>
          <w:rFonts w:ascii="Times New Roman" w:eastAsia="Calibri" w:hAnsi="Times New Roman" w:cs="Times New Roman"/>
          <w:b/>
          <w:bCs/>
          <w:i/>
          <w:iCs/>
          <w:lang w:eastAsia="en-US"/>
        </w:rPr>
      </w:pPr>
      <w:r w:rsidRPr="002B56C4">
        <w:rPr>
          <w:rFonts w:ascii="Times New Roman" w:eastAsia="Calibri" w:hAnsi="Times New Roman" w:cs="Times New Roman"/>
          <w:b/>
          <w:bCs/>
          <w:i/>
          <w:iCs/>
          <w:lang w:eastAsia="en-US"/>
        </w:rPr>
        <w:t>Методический комментарий и распределение вопросов/заданий по развиваемым умениям</w:t>
      </w:r>
    </w:p>
    <w:p w14:paraId="66995490" w14:textId="77777777" w:rsidR="00723CA7" w:rsidRPr="006B0E88" w:rsidRDefault="00723CA7" w:rsidP="00B25504">
      <w:pPr>
        <w:pStyle w:val="a4"/>
        <w:numPr>
          <w:ilvl w:val="0"/>
          <w:numId w:val="48"/>
        </w:numPr>
        <w:spacing w:after="0" w:line="240" w:lineRule="auto"/>
        <w:jc w:val="both"/>
        <w:rPr>
          <w:rFonts w:ascii="Times New Roman" w:eastAsia="Calibri" w:hAnsi="Times New Roman" w:cs="Times New Roman"/>
          <w:b/>
          <w:bCs/>
          <w:i/>
          <w:iCs/>
        </w:rPr>
      </w:pPr>
      <w:r>
        <w:rPr>
          <w:rFonts w:ascii="Times New Roman" w:eastAsia="Calibri" w:hAnsi="Times New Roman" w:cs="Times New Roman"/>
          <w:b/>
        </w:rPr>
        <w:t>Умения</w:t>
      </w:r>
      <w:r w:rsidRPr="006B0E88">
        <w:rPr>
          <w:rFonts w:ascii="Times New Roman" w:eastAsia="Calibri" w:hAnsi="Times New Roman" w:cs="Times New Roman"/>
          <w:b/>
        </w:rPr>
        <w:t xml:space="preserve"> находить и извлекать информацию:</w:t>
      </w:r>
    </w:p>
    <w:p w14:paraId="234DFC6B" w14:textId="77777777" w:rsidR="00723CA7" w:rsidRPr="002B56C4" w:rsidRDefault="00723CA7" w:rsidP="00723CA7">
      <w:pPr>
        <w:ind w:firstLine="709"/>
        <w:jc w:val="both"/>
        <w:rPr>
          <w:rFonts w:ascii="Times New Roman" w:eastAsia="Calibri" w:hAnsi="Times New Roman" w:cs="Times New Roman"/>
          <w:lang w:eastAsia="en-US"/>
        </w:rPr>
      </w:pPr>
      <w:r w:rsidRPr="002B56C4">
        <w:rPr>
          <w:rFonts w:ascii="Times New Roman" w:eastAsia="Calibri" w:hAnsi="Times New Roman" w:cs="Times New Roman"/>
          <w:lang w:eastAsia="en-US"/>
        </w:rPr>
        <w:t xml:space="preserve">Вопрос 1. Какие праздники характеризовали германское общество конца </w:t>
      </w:r>
      <w:r w:rsidRPr="002B56C4">
        <w:rPr>
          <w:rFonts w:ascii="Times New Roman" w:eastAsia="Calibri" w:hAnsi="Times New Roman" w:cs="Times New Roman"/>
          <w:lang w:val="en-GB" w:eastAsia="en-US"/>
        </w:rPr>
        <w:t>XIX</w:t>
      </w:r>
      <w:r w:rsidRPr="002B56C4">
        <w:rPr>
          <w:rFonts w:ascii="Times New Roman" w:eastAsia="Calibri" w:hAnsi="Times New Roman" w:cs="Times New Roman"/>
          <w:lang w:eastAsia="en-US"/>
        </w:rPr>
        <w:t xml:space="preserve"> в. и как?</w:t>
      </w:r>
    </w:p>
    <w:p w14:paraId="01D96220" w14:textId="77777777" w:rsidR="00723CA7" w:rsidRPr="006B0E88" w:rsidRDefault="00723CA7" w:rsidP="00B25504">
      <w:pPr>
        <w:pStyle w:val="a4"/>
        <w:numPr>
          <w:ilvl w:val="0"/>
          <w:numId w:val="48"/>
        </w:numPr>
        <w:spacing w:after="0" w:line="240" w:lineRule="auto"/>
        <w:jc w:val="both"/>
        <w:rPr>
          <w:rFonts w:ascii="Times New Roman" w:eastAsia="Calibri" w:hAnsi="Times New Roman" w:cs="Times New Roman"/>
          <w:b/>
        </w:rPr>
      </w:pPr>
      <w:r>
        <w:rPr>
          <w:rFonts w:ascii="Times New Roman" w:eastAsia="Calibri" w:hAnsi="Times New Roman" w:cs="Times New Roman"/>
          <w:b/>
        </w:rPr>
        <w:lastRenderedPageBreak/>
        <w:t>Умения</w:t>
      </w:r>
      <w:r w:rsidRPr="006B0E88">
        <w:rPr>
          <w:rFonts w:ascii="Times New Roman" w:eastAsia="Calibri" w:hAnsi="Times New Roman" w:cs="Times New Roman"/>
          <w:b/>
        </w:rPr>
        <w:t xml:space="preserve"> интегрировать и интерпретировать сообщение текста:</w:t>
      </w:r>
    </w:p>
    <w:p w14:paraId="0B962385" w14:textId="77777777" w:rsidR="00723CA7" w:rsidRPr="002B56C4" w:rsidRDefault="00723CA7" w:rsidP="00723CA7">
      <w:pPr>
        <w:ind w:firstLine="709"/>
        <w:jc w:val="both"/>
        <w:rPr>
          <w:rFonts w:ascii="Times New Roman" w:eastAsia="Calibri" w:hAnsi="Times New Roman" w:cs="Times New Roman"/>
          <w:lang w:eastAsia="en-US"/>
        </w:rPr>
      </w:pPr>
      <w:r w:rsidRPr="002B56C4">
        <w:rPr>
          <w:rFonts w:ascii="Times New Roman" w:eastAsia="Calibri" w:hAnsi="Times New Roman" w:cs="Times New Roman"/>
          <w:lang w:eastAsia="en-US"/>
        </w:rPr>
        <w:t>Задание 2. Сделайте вывод о германском обществе времен империи, опираясь на представленные источники.</w:t>
      </w:r>
    </w:p>
    <w:p w14:paraId="19DD5A25" w14:textId="77777777" w:rsidR="00723CA7" w:rsidRPr="002B56C4" w:rsidRDefault="00723CA7" w:rsidP="00723CA7">
      <w:pPr>
        <w:ind w:firstLine="709"/>
        <w:jc w:val="both"/>
        <w:rPr>
          <w:rFonts w:ascii="Times New Roman" w:eastAsia="Calibri" w:hAnsi="Times New Roman" w:cs="Times New Roman"/>
          <w:lang w:eastAsia="en-US"/>
        </w:rPr>
      </w:pPr>
      <w:r w:rsidRPr="002B56C4">
        <w:rPr>
          <w:rFonts w:ascii="Times New Roman" w:eastAsia="Calibri" w:hAnsi="Times New Roman" w:cs="Times New Roman"/>
        </w:rPr>
        <w:t>Вопрос 3. Где таятся причины, повлиявшие на формирование германского общества?</w:t>
      </w:r>
    </w:p>
    <w:p w14:paraId="5BD80A15" w14:textId="77777777" w:rsidR="00723CA7" w:rsidRPr="002B56C4" w:rsidRDefault="00723CA7" w:rsidP="00723CA7">
      <w:pPr>
        <w:ind w:firstLine="709"/>
        <w:jc w:val="both"/>
        <w:rPr>
          <w:rFonts w:ascii="Times New Roman" w:eastAsia="Calibri" w:hAnsi="Times New Roman" w:cs="Times New Roman"/>
          <w:lang w:eastAsia="en-US"/>
        </w:rPr>
      </w:pPr>
      <w:r w:rsidRPr="002B56C4">
        <w:rPr>
          <w:rFonts w:ascii="Times New Roman" w:eastAsia="Calibri" w:hAnsi="Times New Roman" w:cs="Times New Roman"/>
          <w:i/>
          <w:iCs/>
          <w:lang w:eastAsia="en-US"/>
        </w:rPr>
        <w:t xml:space="preserve">Комментарий: учащимся необходимо изучить все источники и соотнести информацию из них. Далее им требуется сделать вывод о милитаристском, агрессивном характере германского общества, при формулировании вывода необходимо опираться на представленные источники. При ответе на вопрос № 3 учащимся важно обратиться как к источникам, посвященным победе под Седаном, так и к публикации немецкого журналиста. Основная задача – понять, что истоки агрессивности общества Германской империи в его продолжительной раздробленности, которая вызывала озлобленность по отношению к соседям. </w:t>
      </w:r>
    </w:p>
    <w:p w14:paraId="0A07B19E" w14:textId="77777777" w:rsidR="00723CA7" w:rsidRPr="006B0E88" w:rsidRDefault="00723CA7" w:rsidP="00B25504">
      <w:pPr>
        <w:pStyle w:val="a4"/>
        <w:numPr>
          <w:ilvl w:val="0"/>
          <w:numId w:val="48"/>
        </w:numPr>
        <w:spacing w:after="0" w:line="240" w:lineRule="auto"/>
        <w:jc w:val="both"/>
        <w:rPr>
          <w:rFonts w:ascii="Times New Roman" w:eastAsia="Calibri" w:hAnsi="Times New Roman" w:cs="Times New Roman"/>
          <w:b/>
        </w:rPr>
      </w:pPr>
      <w:r>
        <w:rPr>
          <w:rFonts w:ascii="Times New Roman" w:eastAsia="Calibri" w:hAnsi="Times New Roman" w:cs="Times New Roman"/>
          <w:b/>
        </w:rPr>
        <w:t>Умения</w:t>
      </w:r>
      <w:r w:rsidRPr="006B0E88">
        <w:rPr>
          <w:rFonts w:ascii="Times New Roman" w:eastAsia="Calibri" w:hAnsi="Times New Roman" w:cs="Times New Roman"/>
          <w:b/>
        </w:rPr>
        <w:t xml:space="preserve"> осмысливать и оценивать содержание текста:</w:t>
      </w:r>
    </w:p>
    <w:p w14:paraId="6435BE6E" w14:textId="77777777" w:rsidR="00723CA7" w:rsidRPr="002B56C4" w:rsidRDefault="00723CA7" w:rsidP="00723CA7">
      <w:pPr>
        <w:ind w:firstLine="709"/>
        <w:jc w:val="both"/>
        <w:rPr>
          <w:rFonts w:ascii="Times New Roman" w:eastAsia="Calibri" w:hAnsi="Times New Roman" w:cs="Times New Roman"/>
          <w:lang w:eastAsia="en-US"/>
        </w:rPr>
      </w:pPr>
      <w:r w:rsidRPr="002B56C4">
        <w:rPr>
          <w:rFonts w:ascii="Times New Roman" w:eastAsia="Calibri" w:hAnsi="Times New Roman" w:cs="Times New Roman"/>
          <w:lang w:eastAsia="en-US"/>
        </w:rPr>
        <w:t xml:space="preserve">Задание 4. Изучите отрывок из публикации немецкого журналиста. Как вы думаете, чего он пытался добиться с помощью данного текста? </w:t>
      </w:r>
    </w:p>
    <w:p w14:paraId="7CD77F76" w14:textId="77777777" w:rsidR="00723CA7" w:rsidRPr="002B56C4" w:rsidRDefault="00723CA7" w:rsidP="00723CA7">
      <w:pPr>
        <w:ind w:firstLine="709"/>
        <w:jc w:val="both"/>
        <w:rPr>
          <w:rFonts w:ascii="Times New Roman" w:eastAsia="Calibri" w:hAnsi="Times New Roman" w:cs="Times New Roman"/>
          <w:lang w:eastAsia="en-US"/>
        </w:rPr>
      </w:pPr>
      <w:r w:rsidRPr="002B56C4">
        <w:rPr>
          <w:rFonts w:ascii="Times New Roman" w:eastAsia="Calibri" w:hAnsi="Times New Roman" w:cs="Times New Roman"/>
          <w:i/>
          <w:iCs/>
          <w:lang w:eastAsia="en-US"/>
        </w:rPr>
        <w:t>Комментарий: данное задание направлено на развитие у учащихся умений понимать назначение приемов, использованных в тексте, и высказывать и обосновывать собственную точку зрения по вопросу, обсуждаемому в тексте. Здесь очень важна эмоциональная составляющая: учащимся необходимо распознать, что автор текста транслирует боль и озлобленность, вызванную этой болью, на соседние страны. Ответ на этот вопрос поможет учащимся при поиске причин популярности националистических настроений в обществе Германской империи.</w:t>
      </w:r>
    </w:p>
    <w:p w14:paraId="7241DB95" w14:textId="77777777" w:rsidR="00723CA7" w:rsidRPr="006B0E88" w:rsidRDefault="00723CA7" w:rsidP="00B25504">
      <w:pPr>
        <w:pStyle w:val="a4"/>
        <w:numPr>
          <w:ilvl w:val="0"/>
          <w:numId w:val="48"/>
        </w:numPr>
        <w:spacing w:after="0" w:line="240" w:lineRule="auto"/>
        <w:jc w:val="both"/>
        <w:rPr>
          <w:rFonts w:ascii="Times New Roman" w:eastAsia="Calibri" w:hAnsi="Times New Roman" w:cs="Times New Roman"/>
          <w:b/>
        </w:rPr>
      </w:pPr>
      <w:r>
        <w:rPr>
          <w:rFonts w:ascii="Times New Roman" w:eastAsia="Calibri" w:hAnsi="Times New Roman" w:cs="Times New Roman"/>
          <w:b/>
        </w:rPr>
        <w:t xml:space="preserve">Умения </w:t>
      </w:r>
      <w:r w:rsidRPr="006B0E88">
        <w:rPr>
          <w:rFonts w:ascii="Times New Roman" w:eastAsia="Calibri" w:hAnsi="Times New Roman" w:cs="Times New Roman"/>
          <w:b/>
        </w:rPr>
        <w:t>использовать информацию из текста:</w:t>
      </w:r>
    </w:p>
    <w:p w14:paraId="6391DDEF" w14:textId="77777777" w:rsidR="00723CA7" w:rsidRPr="002B56C4" w:rsidRDefault="00723CA7" w:rsidP="00723CA7">
      <w:pPr>
        <w:ind w:firstLine="709"/>
        <w:jc w:val="both"/>
        <w:rPr>
          <w:rFonts w:ascii="Times New Roman" w:eastAsia="Calibri" w:hAnsi="Times New Roman" w:cs="Times New Roman"/>
          <w:lang w:eastAsia="en-US"/>
        </w:rPr>
      </w:pPr>
      <w:r w:rsidRPr="002B56C4">
        <w:rPr>
          <w:rFonts w:ascii="Times New Roman" w:eastAsia="Calibri" w:hAnsi="Times New Roman" w:cs="Times New Roman"/>
          <w:lang w:eastAsia="en-US"/>
        </w:rPr>
        <w:t xml:space="preserve">Задание 5. Куда движется германское общество в к. </w:t>
      </w:r>
      <w:r w:rsidRPr="002B56C4">
        <w:rPr>
          <w:rFonts w:ascii="Times New Roman" w:eastAsia="Calibri" w:hAnsi="Times New Roman" w:cs="Times New Roman"/>
          <w:lang w:val="en-US" w:eastAsia="en-US"/>
        </w:rPr>
        <w:t>XIX</w:t>
      </w:r>
      <w:r w:rsidRPr="002B56C4">
        <w:rPr>
          <w:rFonts w:ascii="Times New Roman" w:eastAsia="Calibri" w:hAnsi="Times New Roman" w:cs="Times New Roman"/>
          <w:lang w:eastAsia="en-US"/>
        </w:rPr>
        <w:t xml:space="preserve">–начале </w:t>
      </w:r>
      <w:r w:rsidRPr="002B56C4">
        <w:rPr>
          <w:rFonts w:ascii="Times New Roman" w:eastAsia="Calibri" w:hAnsi="Times New Roman" w:cs="Times New Roman"/>
          <w:lang w:val="en-US" w:eastAsia="en-US"/>
        </w:rPr>
        <w:t>XX</w:t>
      </w:r>
      <w:r w:rsidRPr="002B56C4">
        <w:rPr>
          <w:rFonts w:ascii="Times New Roman" w:eastAsia="Calibri" w:hAnsi="Times New Roman" w:cs="Times New Roman"/>
          <w:lang w:eastAsia="en-US"/>
        </w:rPr>
        <w:t xml:space="preserve"> вв.? Оцените перспективы развития его идеологии.</w:t>
      </w:r>
    </w:p>
    <w:p w14:paraId="6DFC0EEF" w14:textId="77777777" w:rsidR="00723CA7" w:rsidRPr="002B56C4" w:rsidRDefault="00723CA7" w:rsidP="00723CA7">
      <w:pPr>
        <w:ind w:firstLine="709"/>
        <w:jc w:val="both"/>
        <w:rPr>
          <w:rFonts w:ascii="Times New Roman" w:eastAsia="Calibri" w:hAnsi="Times New Roman" w:cs="Times New Roman"/>
          <w:lang w:eastAsia="en-US"/>
        </w:rPr>
      </w:pPr>
      <w:r w:rsidRPr="002B56C4">
        <w:rPr>
          <w:rFonts w:ascii="Times New Roman" w:eastAsia="Calibri" w:hAnsi="Times New Roman" w:cs="Times New Roman"/>
          <w:lang w:eastAsia="en-US"/>
        </w:rPr>
        <w:t>Вопрос 6. Почему мы, как правило, сочувствуем национально-освободительным движениям? А стоит ли им сочувствовать?</w:t>
      </w:r>
    </w:p>
    <w:p w14:paraId="79D5E35A" w14:textId="77777777" w:rsidR="00723CA7" w:rsidRPr="002B56C4" w:rsidRDefault="00723CA7" w:rsidP="00723CA7">
      <w:pPr>
        <w:ind w:firstLine="709"/>
        <w:jc w:val="both"/>
        <w:rPr>
          <w:rFonts w:ascii="Times New Roman" w:eastAsia="Calibri" w:hAnsi="Times New Roman" w:cs="Times New Roman"/>
          <w:lang w:eastAsia="en-US"/>
        </w:rPr>
      </w:pPr>
      <w:r w:rsidRPr="002B56C4">
        <w:rPr>
          <w:rFonts w:ascii="Times New Roman" w:eastAsia="Calibri" w:hAnsi="Times New Roman" w:cs="Times New Roman"/>
          <w:i/>
          <w:iCs/>
          <w:lang w:eastAsia="en-US"/>
        </w:rPr>
        <w:t xml:space="preserve">Комментарий: данные вопросы и задания содержат в себе задачу актуализации знаний, полученных учениками в процессе работы над предыдущими заданиями. Для полноценного ответа на вопросы ученикам необходимо опираться на большинство или на все источники, с которыми они работали на протяжении занятия. Кроме того, задание № 5 несет в себе также задачу развития умения прогнозировать события. Вопрос же № 6 является скорее воспитательным и пытается обратить внимание учащихся на ценностную сторону становления национализма. </w:t>
      </w:r>
    </w:p>
    <w:p w14:paraId="501B978B" w14:textId="77777777" w:rsidR="00723CA7" w:rsidRPr="002B56C4" w:rsidRDefault="00723CA7" w:rsidP="00723CA7">
      <w:pPr>
        <w:jc w:val="center"/>
        <w:rPr>
          <w:rFonts w:ascii="Times New Roman" w:eastAsia="Calibri" w:hAnsi="Times New Roman" w:cs="Times New Roman"/>
          <w:b/>
          <w:bCs/>
          <w:iCs/>
          <w:lang w:eastAsia="en-US"/>
        </w:rPr>
      </w:pPr>
      <w:r w:rsidRPr="002B56C4">
        <w:rPr>
          <w:rFonts w:ascii="Times New Roman" w:eastAsia="Calibri" w:hAnsi="Times New Roman" w:cs="Times New Roman"/>
          <w:b/>
          <w:bCs/>
          <w:iCs/>
          <w:lang w:eastAsia="en-US"/>
        </w:rPr>
        <w:t>Критерии оценивания</w:t>
      </w:r>
    </w:p>
    <w:p w14:paraId="4D919074" w14:textId="77777777" w:rsidR="00723CA7" w:rsidRPr="002B56C4" w:rsidRDefault="00723CA7" w:rsidP="00723CA7">
      <w:pPr>
        <w:jc w:val="both"/>
        <w:rPr>
          <w:rFonts w:ascii="Times New Roman" w:eastAsia="Calibri" w:hAnsi="Times New Roman" w:cs="Times New Roman"/>
          <w:b/>
          <w:lang w:eastAsia="en-US"/>
        </w:rPr>
      </w:pPr>
      <w:r w:rsidRPr="002B56C4">
        <w:rPr>
          <w:rFonts w:ascii="Times New Roman" w:eastAsia="Calibri" w:hAnsi="Times New Roman" w:cs="Times New Roman"/>
          <w:b/>
          <w:lang w:eastAsia="en-US"/>
        </w:rPr>
        <w:t>Вопрос 1.</w:t>
      </w:r>
    </w:p>
    <w:tbl>
      <w:tblPr>
        <w:tblStyle w:val="eop"/>
        <w:tblW w:w="9606" w:type="dxa"/>
        <w:tblLook w:val="04A0" w:firstRow="1" w:lastRow="0" w:firstColumn="1" w:lastColumn="0" w:noHBand="0" w:noVBand="1"/>
      </w:tblPr>
      <w:tblGrid>
        <w:gridCol w:w="1526"/>
        <w:gridCol w:w="8080"/>
      </w:tblGrid>
      <w:tr w:rsidR="00723CA7" w:rsidRPr="002B56C4" w14:paraId="0083DD8C" w14:textId="77777777" w:rsidTr="003E32B8">
        <w:tc>
          <w:tcPr>
            <w:tcW w:w="1526" w:type="dxa"/>
          </w:tcPr>
          <w:p w14:paraId="645F8DA0" w14:textId="77777777" w:rsidR="00723CA7" w:rsidRPr="002B56C4" w:rsidRDefault="00723CA7" w:rsidP="003E32B8">
            <w:pPr>
              <w:jc w:val="both"/>
              <w:rPr>
                <w:rFonts w:ascii="Times New Roman" w:eastAsia="Calibri" w:hAnsi="Times New Roman" w:cs="Times New Roman"/>
                <w:lang w:eastAsia="en-US"/>
              </w:rPr>
            </w:pPr>
            <w:r w:rsidRPr="002B56C4">
              <w:rPr>
                <w:rFonts w:ascii="Times New Roman" w:eastAsia="Calibri" w:hAnsi="Times New Roman" w:cs="Times New Roman"/>
                <w:lang w:eastAsia="en-US"/>
              </w:rPr>
              <w:t>1 балл</w:t>
            </w:r>
          </w:p>
        </w:tc>
        <w:tc>
          <w:tcPr>
            <w:tcW w:w="8080" w:type="dxa"/>
          </w:tcPr>
          <w:p w14:paraId="40C92B03" w14:textId="77777777" w:rsidR="00723CA7" w:rsidRPr="002B56C4" w:rsidRDefault="00723CA7" w:rsidP="003E32B8">
            <w:pPr>
              <w:jc w:val="both"/>
              <w:rPr>
                <w:rFonts w:ascii="Times New Roman" w:eastAsia="Calibri" w:hAnsi="Times New Roman" w:cs="Times New Roman"/>
                <w:lang w:eastAsia="en-US"/>
              </w:rPr>
            </w:pPr>
            <w:r w:rsidRPr="002B56C4">
              <w:rPr>
                <w:rFonts w:ascii="Times New Roman" w:eastAsia="Calibri" w:hAnsi="Times New Roman" w:cs="Times New Roman"/>
                <w:lang w:eastAsia="en-US"/>
              </w:rPr>
              <w:t xml:space="preserve">Указан верный ответ с опорой на представленные источники. Например: «общество того времени характеризовал, например, праздник победы под Седаном. В честь победы устраивались военные марши и детей наряжали в военную форму, это свидетельствует о военизированном характере общества».  </w:t>
            </w:r>
          </w:p>
        </w:tc>
      </w:tr>
      <w:tr w:rsidR="00723CA7" w:rsidRPr="002B56C4" w14:paraId="0D00ABC9" w14:textId="77777777" w:rsidTr="003E32B8">
        <w:tc>
          <w:tcPr>
            <w:tcW w:w="1526" w:type="dxa"/>
          </w:tcPr>
          <w:p w14:paraId="5DD6F3F6" w14:textId="77777777" w:rsidR="00723CA7" w:rsidRPr="002B56C4" w:rsidRDefault="00723CA7" w:rsidP="003E32B8">
            <w:pPr>
              <w:jc w:val="both"/>
              <w:rPr>
                <w:rFonts w:ascii="Times New Roman" w:eastAsia="Calibri" w:hAnsi="Times New Roman" w:cs="Times New Roman"/>
                <w:lang w:eastAsia="en-US"/>
              </w:rPr>
            </w:pPr>
            <w:r w:rsidRPr="002B56C4">
              <w:rPr>
                <w:rFonts w:ascii="Times New Roman" w:eastAsia="Calibri" w:hAnsi="Times New Roman" w:cs="Times New Roman"/>
                <w:lang w:eastAsia="en-US"/>
              </w:rPr>
              <w:t>0 баллов</w:t>
            </w:r>
          </w:p>
        </w:tc>
        <w:tc>
          <w:tcPr>
            <w:tcW w:w="8080" w:type="dxa"/>
          </w:tcPr>
          <w:p w14:paraId="1A5A15BD" w14:textId="77777777" w:rsidR="00723CA7" w:rsidRPr="002B56C4" w:rsidRDefault="00723CA7" w:rsidP="003E32B8">
            <w:pPr>
              <w:jc w:val="both"/>
              <w:rPr>
                <w:rFonts w:ascii="Times New Roman" w:eastAsia="Calibri" w:hAnsi="Times New Roman" w:cs="Times New Roman"/>
                <w:lang w:eastAsia="en-US"/>
              </w:rPr>
            </w:pPr>
            <w:r w:rsidRPr="002B56C4">
              <w:rPr>
                <w:rFonts w:ascii="Times New Roman" w:eastAsia="Calibri" w:hAnsi="Times New Roman" w:cs="Times New Roman"/>
                <w:lang w:eastAsia="en-US"/>
              </w:rPr>
              <w:t>Указан неверный ответ / ответ не аргументирован.</w:t>
            </w:r>
          </w:p>
        </w:tc>
      </w:tr>
    </w:tbl>
    <w:p w14:paraId="6DCAF35E" w14:textId="77777777" w:rsidR="00723CA7" w:rsidRPr="002B56C4" w:rsidRDefault="00723CA7" w:rsidP="00723CA7">
      <w:pPr>
        <w:jc w:val="both"/>
        <w:rPr>
          <w:rFonts w:ascii="Times New Roman" w:eastAsia="Calibri" w:hAnsi="Times New Roman" w:cs="Times New Roman"/>
          <w:lang w:eastAsia="en-US"/>
        </w:rPr>
      </w:pPr>
    </w:p>
    <w:p w14:paraId="1DE74394" w14:textId="77777777" w:rsidR="00723CA7" w:rsidRPr="002B56C4" w:rsidRDefault="00723CA7" w:rsidP="00723CA7">
      <w:pPr>
        <w:jc w:val="both"/>
        <w:rPr>
          <w:rFonts w:ascii="Times New Roman" w:eastAsia="Calibri" w:hAnsi="Times New Roman" w:cs="Times New Roman"/>
          <w:b/>
          <w:lang w:eastAsia="en-US"/>
        </w:rPr>
      </w:pPr>
      <w:r w:rsidRPr="002B56C4">
        <w:rPr>
          <w:rFonts w:ascii="Times New Roman" w:eastAsia="Calibri" w:hAnsi="Times New Roman" w:cs="Times New Roman"/>
          <w:b/>
          <w:lang w:eastAsia="en-US"/>
        </w:rPr>
        <w:t>Задание 2.</w:t>
      </w:r>
    </w:p>
    <w:tbl>
      <w:tblPr>
        <w:tblStyle w:val="eop"/>
        <w:tblW w:w="9606" w:type="dxa"/>
        <w:tblLook w:val="04A0" w:firstRow="1" w:lastRow="0" w:firstColumn="1" w:lastColumn="0" w:noHBand="0" w:noVBand="1"/>
      </w:tblPr>
      <w:tblGrid>
        <w:gridCol w:w="1526"/>
        <w:gridCol w:w="8080"/>
      </w:tblGrid>
      <w:tr w:rsidR="00723CA7" w:rsidRPr="002B56C4" w14:paraId="5589027F" w14:textId="77777777" w:rsidTr="003E32B8">
        <w:tc>
          <w:tcPr>
            <w:tcW w:w="1526" w:type="dxa"/>
          </w:tcPr>
          <w:p w14:paraId="4C1843EE" w14:textId="77777777" w:rsidR="00723CA7" w:rsidRPr="002B56C4" w:rsidRDefault="00723CA7" w:rsidP="003E32B8">
            <w:pPr>
              <w:jc w:val="both"/>
              <w:rPr>
                <w:rFonts w:ascii="Times New Roman" w:eastAsia="Calibri" w:hAnsi="Times New Roman" w:cs="Times New Roman"/>
                <w:lang w:eastAsia="en-US"/>
              </w:rPr>
            </w:pPr>
            <w:r w:rsidRPr="002B56C4">
              <w:rPr>
                <w:rFonts w:ascii="Times New Roman" w:eastAsia="Calibri" w:hAnsi="Times New Roman" w:cs="Times New Roman"/>
                <w:lang w:eastAsia="en-US"/>
              </w:rPr>
              <w:t>1 балл</w:t>
            </w:r>
          </w:p>
        </w:tc>
        <w:tc>
          <w:tcPr>
            <w:tcW w:w="8080" w:type="dxa"/>
          </w:tcPr>
          <w:p w14:paraId="59F2E005" w14:textId="77777777" w:rsidR="00723CA7" w:rsidRPr="002B56C4" w:rsidRDefault="00723CA7" w:rsidP="003E32B8">
            <w:pPr>
              <w:jc w:val="both"/>
              <w:rPr>
                <w:rFonts w:ascii="Times New Roman" w:eastAsia="Calibri" w:hAnsi="Times New Roman" w:cs="Times New Roman"/>
                <w:lang w:eastAsia="en-US"/>
              </w:rPr>
            </w:pPr>
            <w:r w:rsidRPr="002B56C4">
              <w:rPr>
                <w:rFonts w:ascii="Times New Roman" w:eastAsia="Calibri" w:hAnsi="Times New Roman" w:cs="Times New Roman"/>
                <w:lang w:eastAsia="en-US"/>
              </w:rPr>
              <w:t xml:space="preserve">Указан верный ответ с опорой на представленные источники. Например: «общество Германской империи было очень агрессивным и военизированным: очень популярным был праздник, посвященный победе над французами, когда даже детей одевали в военную форму. Кроме того, сильны были националистические настроения – националистические организации были массовыми. Даже система </w:t>
            </w:r>
            <w:r w:rsidRPr="002B56C4">
              <w:rPr>
                <w:rFonts w:ascii="Times New Roman" w:eastAsia="Calibri" w:hAnsi="Times New Roman" w:cs="Times New Roman"/>
                <w:lang w:eastAsia="en-US"/>
              </w:rPr>
              <w:lastRenderedPageBreak/>
              <w:t>школьного образования была направлена на унижение национального достоинства соседей и усиление пангерманских настроений».</w:t>
            </w:r>
          </w:p>
        </w:tc>
      </w:tr>
      <w:tr w:rsidR="00723CA7" w:rsidRPr="002B56C4" w14:paraId="2F8A53CF" w14:textId="77777777" w:rsidTr="003E32B8">
        <w:tc>
          <w:tcPr>
            <w:tcW w:w="1526" w:type="dxa"/>
          </w:tcPr>
          <w:p w14:paraId="0431A472" w14:textId="77777777" w:rsidR="00723CA7" w:rsidRPr="002B56C4" w:rsidRDefault="00723CA7" w:rsidP="003E32B8">
            <w:pPr>
              <w:jc w:val="both"/>
              <w:rPr>
                <w:rFonts w:ascii="Times New Roman" w:eastAsia="Calibri" w:hAnsi="Times New Roman" w:cs="Times New Roman"/>
                <w:lang w:eastAsia="en-US"/>
              </w:rPr>
            </w:pPr>
            <w:r w:rsidRPr="002B56C4">
              <w:rPr>
                <w:rFonts w:ascii="Times New Roman" w:eastAsia="Calibri" w:hAnsi="Times New Roman" w:cs="Times New Roman"/>
                <w:lang w:eastAsia="en-US"/>
              </w:rPr>
              <w:lastRenderedPageBreak/>
              <w:t>0 баллов</w:t>
            </w:r>
          </w:p>
        </w:tc>
        <w:tc>
          <w:tcPr>
            <w:tcW w:w="8080" w:type="dxa"/>
          </w:tcPr>
          <w:p w14:paraId="7F7E68E0" w14:textId="77777777" w:rsidR="00723CA7" w:rsidRPr="002B56C4" w:rsidRDefault="00723CA7" w:rsidP="003E32B8">
            <w:pPr>
              <w:jc w:val="both"/>
              <w:rPr>
                <w:rFonts w:ascii="Times New Roman" w:eastAsia="Calibri" w:hAnsi="Times New Roman" w:cs="Times New Roman"/>
                <w:lang w:eastAsia="en-US"/>
              </w:rPr>
            </w:pPr>
            <w:r w:rsidRPr="002B56C4">
              <w:rPr>
                <w:rFonts w:ascii="Times New Roman" w:eastAsia="Calibri" w:hAnsi="Times New Roman" w:cs="Times New Roman"/>
                <w:lang w:eastAsia="en-US"/>
              </w:rPr>
              <w:t>Указан неверный ответ / ответ не аргументирован.</w:t>
            </w:r>
          </w:p>
        </w:tc>
      </w:tr>
    </w:tbl>
    <w:p w14:paraId="68BDFE8B" w14:textId="77777777" w:rsidR="00723CA7" w:rsidRPr="002B56C4" w:rsidRDefault="00723CA7" w:rsidP="00723CA7">
      <w:pPr>
        <w:jc w:val="both"/>
        <w:rPr>
          <w:rFonts w:ascii="Times New Roman" w:eastAsia="Calibri" w:hAnsi="Times New Roman" w:cs="Times New Roman"/>
          <w:lang w:eastAsia="en-US"/>
        </w:rPr>
      </w:pPr>
    </w:p>
    <w:p w14:paraId="5BDB0C3C" w14:textId="77777777" w:rsidR="00723CA7" w:rsidRPr="002B56C4" w:rsidRDefault="00723CA7" w:rsidP="00723CA7">
      <w:pPr>
        <w:jc w:val="both"/>
        <w:rPr>
          <w:rFonts w:ascii="Times New Roman" w:eastAsia="Calibri" w:hAnsi="Times New Roman" w:cs="Times New Roman"/>
          <w:b/>
          <w:lang w:eastAsia="en-US"/>
        </w:rPr>
      </w:pPr>
      <w:r w:rsidRPr="002B56C4">
        <w:rPr>
          <w:rFonts w:ascii="Times New Roman" w:eastAsia="Calibri" w:hAnsi="Times New Roman" w:cs="Times New Roman"/>
          <w:b/>
          <w:lang w:eastAsia="en-US"/>
        </w:rPr>
        <w:t>Вопрос 3.</w:t>
      </w:r>
    </w:p>
    <w:tbl>
      <w:tblPr>
        <w:tblStyle w:val="eop"/>
        <w:tblW w:w="9606" w:type="dxa"/>
        <w:tblLook w:val="04A0" w:firstRow="1" w:lastRow="0" w:firstColumn="1" w:lastColumn="0" w:noHBand="0" w:noVBand="1"/>
      </w:tblPr>
      <w:tblGrid>
        <w:gridCol w:w="1526"/>
        <w:gridCol w:w="8080"/>
      </w:tblGrid>
      <w:tr w:rsidR="00723CA7" w:rsidRPr="002B56C4" w14:paraId="375121F7" w14:textId="77777777" w:rsidTr="003E32B8">
        <w:tc>
          <w:tcPr>
            <w:tcW w:w="1526" w:type="dxa"/>
          </w:tcPr>
          <w:p w14:paraId="7D714FA8" w14:textId="77777777" w:rsidR="00723CA7" w:rsidRPr="002B56C4" w:rsidRDefault="00723CA7" w:rsidP="003E32B8">
            <w:pPr>
              <w:jc w:val="both"/>
              <w:rPr>
                <w:rFonts w:ascii="Times New Roman" w:eastAsia="Calibri" w:hAnsi="Times New Roman" w:cs="Times New Roman"/>
                <w:lang w:eastAsia="en-US"/>
              </w:rPr>
            </w:pPr>
            <w:r w:rsidRPr="002B56C4">
              <w:rPr>
                <w:rFonts w:ascii="Times New Roman" w:eastAsia="Calibri" w:hAnsi="Times New Roman" w:cs="Times New Roman"/>
                <w:lang w:eastAsia="en-US"/>
              </w:rPr>
              <w:t>1 балл</w:t>
            </w:r>
          </w:p>
        </w:tc>
        <w:tc>
          <w:tcPr>
            <w:tcW w:w="8080" w:type="dxa"/>
          </w:tcPr>
          <w:p w14:paraId="7F09D584" w14:textId="77777777" w:rsidR="00723CA7" w:rsidRPr="002B56C4" w:rsidRDefault="00723CA7" w:rsidP="003E32B8">
            <w:pPr>
              <w:jc w:val="both"/>
              <w:rPr>
                <w:rFonts w:ascii="Times New Roman" w:eastAsia="Calibri" w:hAnsi="Times New Roman" w:cs="Times New Roman"/>
                <w:lang w:eastAsia="en-US"/>
              </w:rPr>
            </w:pPr>
            <w:r w:rsidRPr="002B56C4">
              <w:rPr>
                <w:rFonts w:ascii="Times New Roman" w:eastAsia="Calibri" w:hAnsi="Times New Roman" w:cs="Times New Roman"/>
                <w:lang w:eastAsia="en-US"/>
              </w:rPr>
              <w:t xml:space="preserve">Перечислены верные причины с опорой на представленные источники. Например: «причины таятся в прошлом: Германия долгое время была раздроблена, но теперь, когда она объединилась, она сможет доказать своё превосходство и отомстить соседям». </w:t>
            </w:r>
          </w:p>
        </w:tc>
      </w:tr>
      <w:tr w:rsidR="00723CA7" w:rsidRPr="002B56C4" w14:paraId="508A9FCE" w14:textId="77777777" w:rsidTr="003E32B8">
        <w:tc>
          <w:tcPr>
            <w:tcW w:w="1526" w:type="dxa"/>
          </w:tcPr>
          <w:p w14:paraId="3E90C1B2" w14:textId="77777777" w:rsidR="00723CA7" w:rsidRPr="002B56C4" w:rsidRDefault="00723CA7" w:rsidP="003E32B8">
            <w:pPr>
              <w:jc w:val="both"/>
              <w:rPr>
                <w:rFonts w:ascii="Times New Roman" w:eastAsia="Calibri" w:hAnsi="Times New Roman" w:cs="Times New Roman"/>
                <w:lang w:eastAsia="en-US"/>
              </w:rPr>
            </w:pPr>
            <w:r w:rsidRPr="002B56C4">
              <w:rPr>
                <w:rFonts w:ascii="Times New Roman" w:eastAsia="Calibri" w:hAnsi="Times New Roman" w:cs="Times New Roman"/>
                <w:lang w:eastAsia="en-US"/>
              </w:rPr>
              <w:t>0 баллов</w:t>
            </w:r>
          </w:p>
        </w:tc>
        <w:tc>
          <w:tcPr>
            <w:tcW w:w="8080" w:type="dxa"/>
          </w:tcPr>
          <w:p w14:paraId="52638FA5" w14:textId="77777777" w:rsidR="00723CA7" w:rsidRPr="002B56C4" w:rsidRDefault="00723CA7" w:rsidP="003E32B8">
            <w:pPr>
              <w:jc w:val="both"/>
              <w:rPr>
                <w:rFonts w:ascii="Times New Roman" w:eastAsia="Calibri" w:hAnsi="Times New Roman" w:cs="Times New Roman"/>
                <w:lang w:eastAsia="en-US"/>
              </w:rPr>
            </w:pPr>
            <w:r w:rsidRPr="002B56C4">
              <w:rPr>
                <w:rFonts w:ascii="Times New Roman" w:eastAsia="Calibri" w:hAnsi="Times New Roman" w:cs="Times New Roman"/>
                <w:lang w:eastAsia="en-US"/>
              </w:rPr>
              <w:t xml:space="preserve">Неверно перечислены причины / ответ не аргументирован с опорой на источники. </w:t>
            </w:r>
          </w:p>
        </w:tc>
      </w:tr>
    </w:tbl>
    <w:p w14:paraId="71218D21" w14:textId="77777777" w:rsidR="00723CA7" w:rsidRPr="002B56C4" w:rsidRDefault="00723CA7" w:rsidP="00723CA7">
      <w:pPr>
        <w:jc w:val="both"/>
        <w:rPr>
          <w:rFonts w:ascii="Times New Roman" w:eastAsia="Calibri" w:hAnsi="Times New Roman" w:cs="Times New Roman"/>
          <w:lang w:eastAsia="en-US"/>
        </w:rPr>
      </w:pPr>
    </w:p>
    <w:p w14:paraId="2F302F63" w14:textId="77777777" w:rsidR="00723CA7" w:rsidRPr="002B56C4" w:rsidRDefault="00723CA7" w:rsidP="00723CA7">
      <w:pPr>
        <w:jc w:val="both"/>
        <w:rPr>
          <w:rFonts w:ascii="Times New Roman" w:eastAsia="Calibri" w:hAnsi="Times New Roman" w:cs="Times New Roman"/>
          <w:b/>
          <w:lang w:eastAsia="en-US"/>
        </w:rPr>
      </w:pPr>
      <w:r w:rsidRPr="002B56C4">
        <w:rPr>
          <w:rFonts w:ascii="Times New Roman" w:eastAsia="Calibri" w:hAnsi="Times New Roman" w:cs="Times New Roman"/>
          <w:b/>
          <w:lang w:eastAsia="en-US"/>
        </w:rPr>
        <w:t>Задание 4.</w:t>
      </w:r>
    </w:p>
    <w:tbl>
      <w:tblPr>
        <w:tblStyle w:val="eop"/>
        <w:tblW w:w="9606" w:type="dxa"/>
        <w:tblLook w:val="04A0" w:firstRow="1" w:lastRow="0" w:firstColumn="1" w:lastColumn="0" w:noHBand="0" w:noVBand="1"/>
      </w:tblPr>
      <w:tblGrid>
        <w:gridCol w:w="1526"/>
        <w:gridCol w:w="8080"/>
      </w:tblGrid>
      <w:tr w:rsidR="00723CA7" w:rsidRPr="002B56C4" w14:paraId="703750CD" w14:textId="77777777" w:rsidTr="003E32B8">
        <w:tc>
          <w:tcPr>
            <w:tcW w:w="1526" w:type="dxa"/>
          </w:tcPr>
          <w:p w14:paraId="6696C14E" w14:textId="77777777" w:rsidR="00723CA7" w:rsidRPr="002B56C4" w:rsidRDefault="00723CA7" w:rsidP="003E32B8">
            <w:pPr>
              <w:jc w:val="both"/>
              <w:rPr>
                <w:rFonts w:ascii="Times New Roman" w:eastAsia="Calibri" w:hAnsi="Times New Roman" w:cs="Times New Roman"/>
                <w:lang w:eastAsia="en-US"/>
              </w:rPr>
            </w:pPr>
            <w:r w:rsidRPr="002B56C4">
              <w:rPr>
                <w:rFonts w:ascii="Times New Roman" w:eastAsia="Calibri" w:hAnsi="Times New Roman" w:cs="Times New Roman"/>
                <w:lang w:eastAsia="en-US"/>
              </w:rPr>
              <w:t>1 балл</w:t>
            </w:r>
          </w:p>
        </w:tc>
        <w:tc>
          <w:tcPr>
            <w:tcW w:w="8080" w:type="dxa"/>
          </w:tcPr>
          <w:p w14:paraId="4082AD18" w14:textId="77777777" w:rsidR="00723CA7" w:rsidRPr="002B56C4" w:rsidRDefault="00723CA7" w:rsidP="003E32B8">
            <w:pPr>
              <w:jc w:val="both"/>
              <w:rPr>
                <w:rFonts w:ascii="Times New Roman" w:eastAsia="Calibri" w:hAnsi="Times New Roman" w:cs="Times New Roman"/>
                <w:lang w:eastAsia="en-US"/>
              </w:rPr>
            </w:pPr>
            <w:r w:rsidRPr="002B56C4">
              <w:rPr>
                <w:rFonts w:ascii="Times New Roman" w:eastAsia="Calibri" w:hAnsi="Times New Roman" w:cs="Times New Roman"/>
                <w:lang w:eastAsia="en-US"/>
              </w:rPr>
              <w:t>Указан верный ответ с опорой на текст журналиста. Например: «главный замысел написанного – вызвать жалость к германскому народу, который долго терпел унижения со стороны соседей. Тем самым, автор оправдывает и даже призывает к усилению националистических настроений, так как нации соседей заслужили возмездия за свои поступки».</w:t>
            </w:r>
          </w:p>
        </w:tc>
      </w:tr>
      <w:tr w:rsidR="00723CA7" w:rsidRPr="002B56C4" w14:paraId="1C045B97" w14:textId="77777777" w:rsidTr="003E32B8">
        <w:tc>
          <w:tcPr>
            <w:tcW w:w="1526" w:type="dxa"/>
          </w:tcPr>
          <w:p w14:paraId="1523B592" w14:textId="77777777" w:rsidR="00723CA7" w:rsidRPr="002B56C4" w:rsidRDefault="00723CA7" w:rsidP="003E32B8">
            <w:pPr>
              <w:jc w:val="both"/>
              <w:rPr>
                <w:rFonts w:ascii="Times New Roman" w:eastAsia="Calibri" w:hAnsi="Times New Roman" w:cs="Times New Roman"/>
                <w:lang w:eastAsia="en-US"/>
              </w:rPr>
            </w:pPr>
            <w:r w:rsidRPr="002B56C4">
              <w:rPr>
                <w:rFonts w:ascii="Times New Roman" w:eastAsia="Calibri" w:hAnsi="Times New Roman" w:cs="Times New Roman"/>
                <w:lang w:eastAsia="en-US"/>
              </w:rPr>
              <w:t>0 баллов</w:t>
            </w:r>
          </w:p>
        </w:tc>
        <w:tc>
          <w:tcPr>
            <w:tcW w:w="8080" w:type="dxa"/>
          </w:tcPr>
          <w:p w14:paraId="15F96780" w14:textId="77777777" w:rsidR="00723CA7" w:rsidRPr="002B56C4" w:rsidRDefault="00723CA7" w:rsidP="003E32B8">
            <w:pPr>
              <w:jc w:val="both"/>
              <w:rPr>
                <w:rFonts w:ascii="Times New Roman" w:eastAsia="Calibri" w:hAnsi="Times New Roman" w:cs="Times New Roman"/>
                <w:lang w:eastAsia="en-US"/>
              </w:rPr>
            </w:pPr>
            <w:r w:rsidRPr="002B56C4">
              <w:rPr>
                <w:rFonts w:ascii="Times New Roman" w:eastAsia="Calibri" w:hAnsi="Times New Roman" w:cs="Times New Roman"/>
                <w:lang w:eastAsia="en-US"/>
              </w:rPr>
              <w:t>Указан неверный ответ / ответ не аргументирован с опорой на текст журналиста.</w:t>
            </w:r>
          </w:p>
        </w:tc>
      </w:tr>
    </w:tbl>
    <w:p w14:paraId="6E3A6B45" w14:textId="77777777" w:rsidR="00723CA7" w:rsidRPr="002B56C4" w:rsidRDefault="00723CA7" w:rsidP="00723CA7">
      <w:pPr>
        <w:jc w:val="both"/>
        <w:rPr>
          <w:rFonts w:ascii="Times New Roman" w:eastAsia="Calibri" w:hAnsi="Times New Roman" w:cs="Times New Roman"/>
          <w:lang w:eastAsia="en-US"/>
        </w:rPr>
      </w:pPr>
    </w:p>
    <w:p w14:paraId="523237D7" w14:textId="77777777" w:rsidR="00723CA7" w:rsidRPr="002B56C4" w:rsidRDefault="00723CA7" w:rsidP="00723CA7">
      <w:pPr>
        <w:jc w:val="both"/>
        <w:rPr>
          <w:rFonts w:ascii="Times New Roman" w:eastAsia="Calibri" w:hAnsi="Times New Roman" w:cs="Times New Roman"/>
          <w:b/>
          <w:lang w:eastAsia="en-US"/>
        </w:rPr>
      </w:pPr>
      <w:r w:rsidRPr="002B56C4">
        <w:rPr>
          <w:rFonts w:ascii="Times New Roman" w:eastAsia="Calibri" w:hAnsi="Times New Roman" w:cs="Times New Roman"/>
          <w:b/>
          <w:lang w:eastAsia="en-US"/>
        </w:rPr>
        <w:t>Задание 5.</w:t>
      </w:r>
    </w:p>
    <w:tbl>
      <w:tblPr>
        <w:tblStyle w:val="eop"/>
        <w:tblW w:w="9606" w:type="dxa"/>
        <w:tblLook w:val="04A0" w:firstRow="1" w:lastRow="0" w:firstColumn="1" w:lastColumn="0" w:noHBand="0" w:noVBand="1"/>
      </w:tblPr>
      <w:tblGrid>
        <w:gridCol w:w="1526"/>
        <w:gridCol w:w="8080"/>
      </w:tblGrid>
      <w:tr w:rsidR="00723CA7" w:rsidRPr="002B56C4" w14:paraId="67AFC75B" w14:textId="77777777" w:rsidTr="003E32B8">
        <w:tc>
          <w:tcPr>
            <w:tcW w:w="1526" w:type="dxa"/>
          </w:tcPr>
          <w:p w14:paraId="6B952405" w14:textId="77777777" w:rsidR="00723CA7" w:rsidRPr="002B56C4" w:rsidRDefault="00723CA7" w:rsidP="003E32B8">
            <w:pPr>
              <w:jc w:val="both"/>
              <w:rPr>
                <w:rFonts w:ascii="Times New Roman" w:eastAsia="Calibri" w:hAnsi="Times New Roman" w:cs="Times New Roman"/>
                <w:lang w:eastAsia="en-US"/>
              </w:rPr>
            </w:pPr>
            <w:r w:rsidRPr="002B56C4">
              <w:rPr>
                <w:rFonts w:ascii="Times New Roman" w:eastAsia="Calibri" w:hAnsi="Times New Roman" w:cs="Times New Roman"/>
                <w:lang w:eastAsia="en-US"/>
              </w:rPr>
              <w:t>1 балл</w:t>
            </w:r>
          </w:p>
        </w:tc>
        <w:tc>
          <w:tcPr>
            <w:tcW w:w="8080" w:type="dxa"/>
          </w:tcPr>
          <w:p w14:paraId="5393C9C1" w14:textId="77777777" w:rsidR="00723CA7" w:rsidRPr="002B56C4" w:rsidRDefault="00723CA7" w:rsidP="003E32B8">
            <w:pPr>
              <w:jc w:val="both"/>
              <w:rPr>
                <w:rFonts w:ascii="Times New Roman" w:eastAsia="Calibri" w:hAnsi="Times New Roman" w:cs="Times New Roman"/>
                <w:lang w:eastAsia="en-US"/>
              </w:rPr>
            </w:pPr>
            <w:r w:rsidRPr="002B56C4">
              <w:rPr>
                <w:rFonts w:ascii="Times New Roman" w:eastAsia="Calibri" w:hAnsi="Times New Roman" w:cs="Times New Roman"/>
                <w:lang w:eastAsia="en-US"/>
              </w:rPr>
              <w:t>Верно указаны возможные перспективы с опорой на представленные источники. Например: «Германское общество движется к усилению националистических настроений. Можно предположить, что те настроения, которые зародились в то время в Германской империи, стали основой для формирования идеологии нацизма».</w:t>
            </w:r>
          </w:p>
        </w:tc>
      </w:tr>
      <w:tr w:rsidR="00723CA7" w:rsidRPr="002B56C4" w14:paraId="4BF7C8A2" w14:textId="77777777" w:rsidTr="003E32B8">
        <w:tc>
          <w:tcPr>
            <w:tcW w:w="1526" w:type="dxa"/>
          </w:tcPr>
          <w:p w14:paraId="5D7FCA85" w14:textId="77777777" w:rsidR="00723CA7" w:rsidRPr="002B56C4" w:rsidRDefault="00723CA7" w:rsidP="003E32B8">
            <w:pPr>
              <w:jc w:val="both"/>
              <w:rPr>
                <w:rFonts w:ascii="Times New Roman" w:eastAsia="Calibri" w:hAnsi="Times New Roman" w:cs="Times New Roman"/>
                <w:lang w:eastAsia="en-US"/>
              </w:rPr>
            </w:pPr>
            <w:r w:rsidRPr="002B56C4">
              <w:rPr>
                <w:rFonts w:ascii="Times New Roman" w:eastAsia="Calibri" w:hAnsi="Times New Roman" w:cs="Times New Roman"/>
                <w:lang w:eastAsia="en-US"/>
              </w:rPr>
              <w:t>0 баллов</w:t>
            </w:r>
          </w:p>
        </w:tc>
        <w:tc>
          <w:tcPr>
            <w:tcW w:w="8080" w:type="dxa"/>
          </w:tcPr>
          <w:p w14:paraId="0A892FB4" w14:textId="77777777" w:rsidR="00723CA7" w:rsidRPr="002B56C4" w:rsidRDefault="00723CA7" w:rsidP="003E32B8">
            <w:pPr>
              <w:jc w:val="both"/>
              <w:rPr>
                <w:rFonts w:ascii="Times New Roman" w:eastAsia="Calibri" w:hAnsi="Times New Roman" w:cs="Times New Roman"/>
                <w:lang w:eastAsia="en-US"/>
              </w:rPr>
            </w:pPr>
            <w:r w:rsidRPr="002B56C4">
              <w:rPr>
                <w:rFonts w:ascii="Times New Roman" w:eastAsia="Calibri" w:hAnsi="Times New Roman" w:cs="Times New Roman"/>
                <w:lang w:eastAsia="en-US"/>
              </w:rPr>
              <w:t>Неверно указаны возможные перспективы / ответ не аргументирован.</w:t>
            </w:r>
          </w:p>
        </w:tc>
      </w:tr>
    </w:tbl>
    <w:p w14:paraId="7BD8CA30" w14:textId="77777777" w:rsidR="00723CA7" w:rsidRPr="002B56C4" w:rsidRDefault="00723CA7" w:rsidP="00723CA7">
      <w:pPr>
        <w:jc w:val="both"/>
        <w:rPr>
          <w:rFonts w:ascii="Times New Roman" w:eastAsia="Calibri" w:hAnsi="Times New Roman" w:cs="Times New Roman"/>
          <w:lang w:eastAsia="en-US"/>
        </w:rPr>
      </w:pPr>
    </w:p>
    <w:p w14:paraId="46D17D63" w14:textId="77777777" w:rsidR="00723CA7" w:rsidRPr="002B56C4" w:rsidRDefault="00723CA7" w:rsidP="00723CA7">
      <w:pPr>
        <w:jc w:val="both"/>
        <w:rPr>
          <w:rFonts w:ascii="Times New Roman" w:eastAsia="Calibri" w:hAnsi="Times New Roman" w:cs="Times New Roman"/>
          <w:b/>
          <w:lang w:eastAsia="en-US"/>
        </w:rPr>
      </w:pPr>
      <w:r w:rsidRPr="002B56C4">
        <w:rPr>
          <w:rFonts w:ascii="Times New Roman" w:eastAsia="Calibri" w:hAnsi="Times New Roman" w:cs="Times New Roman"/>
          <w:b/>
          <w:lang w:eastAsia="en-US"/>
        </w:rPr>
        <w:t>Задание 6.</w:t>
      </w:r>
    </w:p>
    <w:tbl>
      <w:tblPr>
        <w:tblStyle w:val="eop"/>
        <w:tblW w:w="9606" w:type="dxa"/>
        <w:tblLook w:val="04A0" w:firstRow="1" w:lastRow="0" w:firstColumn="1" w:lastColumn="0" w:noHBand="0" w:noVBand="1"/>
      </w:tblPr>
      <w:tblGrid>
        <w:gridCol w:w="1526"/>
        <w:gridCol w:w="8080"/>
      </w:tblGrid>
      <w:tr w:rsidR="00723CA7" w:rsidRPr="002B56C4" w14:paraId="5CCD0583" w14:textId="77777777" w:rsidTr="003E32B8">
        <w:tc>
          <w:tcPr>
            <w:tcW w:w="1526" w:type="dxa"/>
          </w:tcPr>
          <w:p w14:paraId="6DC412CF" w14:textId="77777777" w:rsidR="00723CA7" w:rsidRPr="002B56C4" w:rsidRDefault="00723CA7" w:rsidP="003E32B8">
            <w:pPr>
              <w:jc w:val="both"/>
              <w:rPr>
                <w:rFonts w:ascii="Times New Roman" w:eastAsia="Calibri" w:hAnsi="Times New Roman" w:cs="Times New Roman"/>
                <w:lang w:eastAsia="en-US"/>
              </w:rPr>
            </w:pPr>
            <w:r w:rsidRPr="002B56C4">
              <w:rPr>
                <w:rFonts w:ascii="Times New Roman" w:eastAsia="Calibri" w:hAnsi="Times New Roman" w:cs="Times New Roman"/>
                <w:lang w:eastAsia="en-US"/>
              </w:rPr>
              <w:t>1 балл</w:t>
            </w:r>
          </w:p>
        </w:tc>
        <w:tc>
          <w:tcPr>
            <w:tcW w:w="8080" w:type="dxa"/>
          </w:tcPr>
          <w:p w14:paraId="161272DB" w14:textId="77777777" w:rsidR="00723CA7" w:rsidRPr="002B56C4" w:rsidRDefault="00723CA7" w:rsidP="003E32B8">
            <w:pPr>
              <w:jc w:val="both"/>
              <w:rPr>
                <w:rFonts w:ascii="Times New Roman" w:eastAsia="Calibri" w:hAnsi="Times New Roman" w:cs="Times New Roman"/>
                <w:lang w:eastAsia="en-US"/>
              </w:rPr>
            </w:pPr>
            <w:r w:rsidRPr="002B56C4">
              <w:rPr>
                <w:rFonts w:ascii="Times New Roman" w:eastAsia="Calibri" w:hAnsi="Times New Roman" w:cs="Times New Roman"/>
                <w:lang w:eastAsia="en-US"/>
              </w:rPr>
              <w:t>Указан верный аргументированный ответ. Например: «мы сочувствуем таким движениям, потому что видим страдания людей, страна которых раздроблена и которые из-за этого беззащитны перед нападением соседей. Это как раз то, что использовал в своей аргументации журналист в представленном тексте. С другой стороны, именно эта ситуация сделала жителей раздробленной страны озлобленными на соседей: они жаждали отомстить, и именно эти настроения и желания способствовали объединению. Поэтому вопрос остается спорным, стоит ли сочувствовать таким движениям, если они основаны на ненависти и мести».</w:t>
            </w:r>
          </w:p>
        </w:tc>
      </w:tr>
      <w:tr w:rsidR="00723CA7" w:rsidRPr="002B56C4" w14:paraId="0EC5EB9C" w14:textId="77777777" w:rsidTr="003E32B8">
        <w:tc>
          <w:tcPr>
            <w:tcW w:w="1526" w:type="dxa"/>
          </w:tcPr>
          <w:p w14:paraId="40595725" w14:textId="77777777" w:rsidR="00723CA7" w:rsidRPr="002B56C4" w:rsidRDefault="00723CA7" w:rsidP="003E32B8">
            <w:pPr>
              <w:jc w:val="both"/>
              <w:rPr>
                <w:rFonts w:ascii="Times New Roman" w:eastAsia="Calibri" w:hAnsi="Times New Roman" w:cs="Times New Roman"/>
                <w:lang w:eastAsia="en-US"/>
              </w:rPr>
            </w:pPr>
            <w:r w:rsidRPr="002B56C4">
              <w:rPr>
                <w:rFonts w:ascii="Times New Roman" w:eastAsia="Calibri" w:hAnsi="Times New Roman" w:cs="Times New Roman"/>
                <w:lang w:eastAsia="en-US"/>
              </w:rPr>
              <w:t>0 баллов</w:t>
            </w:r>
          </w:p>
        </w:tc>
        <w:tc>
          <w:tcPr>
            <w:tcW w:w="8080" w:type="dxa"/>
          </w:tcPr>
          <w:p w14:paraId="3E70F724" w14:textId="77777777" w:rsidR="00723CA7" w:rsidRPr="002B56C4" w:rsidRDefault="00723CA7" w:rsidP="003E32B8">
            <w:pPr>
              <w:jc w:val="both"/>
              <w:rPr>
                <w:rFonts w:ascii="Times New Roman" w:eastAsia="Calibri" w:hAnsi="Times New Roman" w:cs="Times New Roman"/>
                <w:lang w:eastAsia="en-US"/>
              </w:rPr>
            </w:pPr>
            <w:r w:rsidRPr="002B56C4">
              <w:rPr>
                <w:rFonts w:ascii="Times New Roman" w:eastAsia="Calibri" w:hAnsi="Times New Roman" w:cs="Times New Roman"/>
                <w:lang w:eastAsia="en-US"/>
              </w:rPr>
              <w:t>Ответ не был аргументирован.</w:t>
            </w:r>
          </w:p>
        </w:tc>
      </w:tr>
    </w:tbl>
    <w:p w14:paraId="59EC76BE" w14:textId="77777777" w:rsidR="00723CA7" w:rsidRDefault="00723CA7" w:rsidP="00723CA7">
      <w:pPr>
        <w:shd w:val="clear" w:color="auto" w:fill="FFFFFF"/>
        <w:jc w:val="center"/>
        <w:rPr>
          <w:b/>
        </w:rPr>
      </w:pPr>
    </w:p>
    <w:p w14:paraId="5F944444" w14:textId="77777777" w:rsidR="00723CA7" w:rsidRDefault="00723CA7" w:rsidP="00723CA7">
      <w:pPr>
        <w:rPr>
          <w:b/>
        </w:rPr>
      </w:pPr>
      <w:r>
        <w:rPr>
          <w:b/>
        </w:rPr>
        <w:br w:type="page"/>
      </w:r>
    </w:p>
    <w:p w14:paraId="727F020B" w14:textId="7726D5E1" w:rsidR="002B56C4" w:rsidRDefault="002B56C4" w:rsidP="002B56C4">
      <w:pPr>
        <w:shd w:val="clear" w:color="auto" w:fill="FFFFFF"/>
        <w:jc w:val="right"/>
        <w:rPr>
          <w:rFonts w:ascii="Times New Roman" w:hAnsi="Times New Roman" w:cs="Times New Roman"/>
          <w:b/>
        </w:rPr>
      </w:pPr>
      <w:r>
        <w:rPr>
          <w:rFonts w:ascii="Times New Roman" w:hAnsi="Times New Roman" w:cs="Times New Roman"/>
          <w:b/>
        </w:rPr>
        <w:lastRenderedPageBreak/>
        <w:t>Баранова</w:t>
      </w:r>
      <w:r w:rsidR="009A3C6F">
        <w:rPr>
          <w:rFonts w:ascii="Times New Roman" w:hAnsi="Times New Roman" w:cs="Times New Roman"/>
          <w:b/>
        </w:rPr>
        <w:t xml:space="preserve"> Елена Сергеевна</w:t>
      </w:r>
    </w:p>
    <w:p w14:paraId="560BDE76" w14:textId="4E06B5F3" w:rsidR="00723CA7" w:rsidRPr="002B56C4" w:rsidRDefault="00723CA7" w:rsidP="00723CA7">
      <w:pPr>
        <w:shd w:val="clear" w:color="auto" w:fill="FFFFFF"/>
        <w:jc w:val="center"/>
        <w:rPr>
          <w:rFonts w:ascii="Times New Roman" w:hAnsi="Times New Roman" w:cs="Times New Roman"/>
          <w:b/>
        </w:rPr>
      </w:pPr>
      <w:r w:rsidRPr="002B56C4">
        <w:rPr>
          <w:rFonts w:ascii="Times New Roman" w:hAnsi="Times New Roman" w:cs="Times New Roman"/>
          <w:b/>
        </w:rPr>
        <w:t>Развитие читательской грамотности на уроках обществознания</w:t>
      </w:r>
    </w:p>
    <w:p w14:paraId="20623514" w14:textId="77777777" w:rsidR="00723CA7" w:rsidRPr="002B56C4" w:rsidRDefault="00723CA7" w:rsidP="00723CA7">
      <w:pPr>
        <w:shd w:val="clear" w:color="auto" w:fill="FFFFFF"/>
        <w:ind w:firstLine="709"/>
        <w:jc w:val="center"/>
        <w:rPr>
          <w:rFonts w:ascii="Times New Roman" w:hAnsi="Times New Roman" w:cs="Times New Roman"/>
        </w:rPr>
      </w:pPr>
    </w:p>
    <w:p w14:paraId="729AFC6E" w14:textId="77777777" w:rsidR="00723CA7" w:rsidRPr="008323FD" w:rsidRDefault="00723CA7" w:rsidP="008323FD">
      <w:pPr>
        <w:shd w:val="clear" w:color="auto" w:fill="FFFFFF"/>
        <w:spacing w:after="0" w:line="240" w:lineRule="auto"/>
        <w:ind w:firstLine="709"/>
        <w:contextualSpacing/>
        <w:jc w:val="both"/>
        <w:rPr>
          <w:rFonts w:ascii="Times New Roman" w:hAnsi="Times New Roman" w:cs="Times New Roman"/>
          <w:sz w:val="24"/>
          <w:szCs w:val="24"/>
        </w:rPr>
      </w:pPr>
      <w:r w:rsidRPr="008323FD">
        <w:rPr>
          <w:rFonts w:ascii="Times New Roman" w:hAnsi="Times New Roman" w:cs="Times New Roman"/>
          <w:sz w:val="24"/>
          <w:szCs w:val="24"/>
        </w:rPr>
        <w:t>Школьный предмет «Обществознание» обладает потенциалом для развития читательской грамотности учащихся. В этом контексте особого внимания заслуживает организация учебной деятельности школьников с так называемыми несплошными текстами на уроках обществознания. Несплошные тексты – это тексты, сочетающие в себе несколько источников информации (как словесных, так и визуальных), c которыми учащиеся часто встречаются в реальной действительности. Текст окружает человека повсюду, это и расписание автобусов, и чек после покупки товара, и афиша, и объявление и т.п., то есть образовательной средой для ученика может являться весь окружающий его мир.</w:t>
      </w:r>
    </w:p>
    <w:p w14:paraId="3ED302B2" w14:textId="77777777" w:rsidR="00723CA7" w:rsidRPr="008323FD" w:rsidRDefault="00723CA7" w:rsidP="008323FD">
      <w:pPr>
        <w:shd w:val="clear" w:color="auto" w:fill="FFFFFF"/>
        <w:spacing w:after="0" w:line="240" w:lineRule="auto"/>
        <w:ind w:firstLine="709"/>
        <w:contextualSpacing/>
        <w:jc w:val="both"/>
        <w:rPr>
          <w:rFonts w:ascii="Times New Roman" w:hAnsi="Times New Roman" w:cs="Times New Roman"/>
          <w:sz w:val="24"/>
          <w:szCs w:val="24"/>
        </w:rPr>
      </w:pPr>
      <w:r w:rsidRPr="008323FD">
        <w:rPr>
          <w:rFonts w:ascii="Times New Roman" w:hAnsi="Times New Roman" w:cs="Times New Roman"/>
          <w:sz w:val="24"/>
          <w:szCs w:val="24"/>
        </w:rPr>
        <w:t xml:space="preserve">Указанные исходные позиции требуют и от педагога наличия особых умений. Необходимо, чтобы учитель овладел умениями разрабатывать несплошные тексты к конкретным содержательным разделам программы по обществознанию. </w:t>
      </w:r>
    </w:p>
    <w:p w14:paraId="401B2E85" w14:textId="77777777" w:rsidR="00723CA7" w:rsidRPr="008323FD" w:rsidRDefault="00723CA7" w:rsidP="008323FD">
      <w:pPr>
        <w:shd w:val="clear" w:color="auto" w:fill="FFFFFF"/>
        <w:spacing w:after="0" w:line="240" w:lineRule="auto"/>
        <w:ind w:firstLine="709"/>
        <w:contextualSpacing/>
        <w:jc w:val="both"/>
        <w:rPr>
          <w:rFonts w:ascii="Times New Roman" w:hAnsi="Times New Roman" w:cs="Times New Roman"/>
          <w:sz w:val="24"/>
          <w:szCs w:val="24"/>
        </w:rPr>
      </w:pPr>
      <w:r w:rsidRPr="008323FD">
        <w:rPr>
          <w:rFonts w:ascii="Times New Roman" w:hAnsi="Times New Roman" w:cs="Times New Roman"/>
          <w:sz w:val="24"/>
          <w:szCs w:val="24"/>
        </w:rPr>
        <w:t>Наиболее эффективными для развития читательской грамотности на уроках обществознания являются задания, содержащие социальные (жизненные) ситуации, требующие смыслового прочтения несплошного текста.</w:t>
      </w:r>
    </w:p>
    <w:p w14:paraId="6DD48592" w14:textId="77777777" w:rsidR="00723CA7" w:rsidRPr="008323FD" w:rsidRDefault="00723CA7" w:rsidP="008323FD">
      <w:pPr>
        <w:shd w:val="clear" w:color="auto" w:fill="FFFFFF"/>
        <w:spacing w:after="0" w:line="240" w:lineRule="auto"/>
        <w:ind w:firstLine="709"/>
        <w:contextualSpacing/>
        <w:jc w:val="both"/>
        <w:rPr>
          <w:rFonts w:ascii="Times New Roman" w:hAnsi="Times New Roman" w:cs="Times New Roman"/>
          <w:sz w:val="24"/>
          <w:szCs w:val="24"/>
        </w:rPr>
      </w:pPr>
      <w:r w:rsidRPr="008323FD">
        <w:rPr>
          <w:rFonts w:ascii="Times New Roman" w:hAnsi="Times New Roman" w:cs="Times New Roman"/>
          <w:sz w:val="24"/>
          <w:szCs w:val="24"/>
        </w:rPr>
        <w:t xml:space="preserve">Первоначально учителю рекомендуется изучить объект с точки зрения наличия в нем текста (текста, как </w:t>
      </w:r>
      <w:r w:rsidRPr="008323FD">
        <w:rPr>
          <w:rFonts w:ascii="Times New Roman" w:hAnsi="Times New Roman" w:cs="Times New Roman"/>
          <w:i/>
          <w:sz w:val="24"/>
          <w:szCs w:val="24"/>
        </w:rPr>
        <w:t>высказывания</w:t>
      </w:r>
      <w:r w:rsidRPr="008323FD">
        <w:rPr>
          <w:rFonts w:ascii="Times New Roman" w:hAnsi="Times New Roman" w:cs="Times New Roman"/>
          <w:sz w:val="24"/>
          <w:szCs w:val="24"/>
        </w:rPr>
        <w:t>), подходящего для организации познавательной деятельности учеников. Затем необходимо смоделировать проблемную ситуацию, подобрать для нее текстовой и внетекстовой материал (иллюстрации, графики, диаграммы, таблицы). Таким образом конструируется комплект «текстов» для изучения содержательного компонента предмета. Далее необходимо сформулировать вопросы и задания к источникам информации, продумать на каком этапе учебной деятельности целесообразнее организовать работу с несплошным текстом.</w:t>
      </w:r>
    </w:p>
    <w:p w14:paraId="0D152967" w14:textId="77777777" w:rsidR="00723CA7" w:rsidRPr="008323FD" w:rsidRDefault="00723CA7" w:rsidP="008323FD">
      <w:pPr>
        <w:shd w:val="clear" w:color="auto" w:fill="FFFFFF"/>
        <w:spacing w:after="0" w:line="240" w:lineRule="auto"/>
        <w:ind w:firstLine="709"/>
        <w:contextualSpacing/>
        <w:jc w:val="both"/>
        <w:rPr>
          <w:rFonts w:ascii="Times New Roman" w:hAnsi="Times New Roman" w:cs="Times New Roman"/>
          <w:sz w:val="24"/>
          <w:szCs w:val="24"/>
        </w:rPr>
      </w:pPr>
      <w:r w:rsidRPr="008323FD">
        <w:rPr>
          <w:rFonts w:ascii="Times New Roman" w:hAnsi="Times New Roman" w:cs="Times New Roman"/>
          <w:sz w:val="24"/>
          <w:szCs w:val="24"/>
        </w:rPr>
        <w:t>Необходимо отметить, что внетекстовые источники содержатся и в различных вариантах государственной итоговой аттестации, как правило, это иллюстрации, графики, диаграммы, таблицы. В связи с этим, некоторые задания ВПР, ОГЭ, ЕГЭ подходят для развития читательской грамотности учащихся и могут быть использованы учителем на различных этапах урока или в качестве домашнего задания.</w:t>
      </w:r>
    </w:p>
    <w:p w14:paraId="7FE21587" w14:textId="77777777" w:rsidR="00723CA7" w:rsidRPr="008323FD" w:rsidRDefault="00723CA7" w:rsidP="008323FD">
      <w:pPr>
        <w:shd w:val="clear" w:color="auto" w:fill="FFFFFF"/>
        <w:spacing w:after="0" w:line="240" w:lineRule="auto"/>
        <w:ind w:firstLine="709"/>
        <w:contextualSpacing/>
        <w:jc w:val="both"/>
        <w:rPr>
          <w:rFonts w:ascii="Times New Roman" w:hAnsi="Times New Roman" w:cs="Times New Roman"/>
          <w:sz w:val="24"/>
          <w:szCs w:val="24"/>
        </w:rPr>
      </w:pPr>
      <w:r w:rsidRPr="008323FD">
        <w:rPr>
          <w:rFonts w:ascii="Times New Roman" w:hAnsi="Times New Roman" w:cs="Times New Roman"/>
          <w:sz w:val="24"/>
          <w:szCs w:val="24"/>
        </w:rPr>
        <w:t>Применение на уроках обществознания заданий, направленных на формирование читательской грамотности, создает условия для развития способностей школьников воспринимать окружающие объекты, как информационное поле, тексты.</w:t>
      </w:r>
    </w:p>
    <w:p w14:paraId="1F60D654" w14:textId="77777777" w:rsidR="00723CA7" w:rsidRPr="008323FD" w:rsidRDefault="00723CA7" w:rsidP="008323FD">
      <w:pPr>
        <w:shd w:val="clear" w:color="auto" w:fill="FFFFFF"/>
        <w:spacing w:after="0" w:line="240" w:lineRule="auto"/>
        <w:ind w:firstLine="709"/>
        <w:contextualSpacing/>
        <w:jc w:val="both"/>
        <w:rPr>
          <w:rFonts w:ascii="Times New Roman" w:hAnsi="Times New Roman" w:cs="Times New Roman"/>
          <w:sz w:val="24"/>
          <w:szCs w:val="24"/>
        </w:rPr>
      </w:pPr>
      <w:r w:rsidRPr="008323FD">
        <w:rPr>
          <w:rFonts w:ascii="Times New Roman" w:hAnsi="Times New Roman" w:cs="Times New Roman"/>
          <w:sz w:val="24"/>
          <w:szCs w:val="24"/>
        </w:rPr>
        <w:t>Представляем возможные варианты конструирования несплошных текстов для их использования на уроках обществознания.</w:t>
      </w:r>
    </w:p>
    <w:p w14:paraId="610B18C6" w14:textId="77777777" w:rsidR="00723CA7" w:rsidRPr="008323FD" w:rsidRDefault="00723CA7" w:rsidP="008323FD">
      <w:pPr>
        <w:shd w:val="clear" w:color="auto" w:fill="FFFFFF"/>
        <w:spacing w:after="0" w:line="240" w:lineRule="auto"/>
        <w:ind w:firstLine="709"/>
        <w:contextualSpacing/>
        <w:jc w:val="both"/>
        <w:rPr>
          <w:rFonts w:ascii="Times New Roman" w:hAnsi="Times New Roman" w:cs="Times New Roman"/>
          <w:b/>
          <w:color w:val="333333"/>
          <w:sz w:val="24"/>
          <w:szCs w:val="24"/>
        </w:rPr>
      </w:pPr>
    </w:p>
    <w:p w14:paraId="01C24FFB" w14:textId="77777777" w:rsidR="00723CA7" w:rsidRPr="008323FD" w:rsidRDefault="00723CA7" w:rsidP="00723CA7">
      <w:pPr>
        <w:ind w:firstLine="709"/>
        <w:jc w:val="center"/>
        <w:rPr>
          <w:rFonts w:ascii="Times New Roman" w:hAnsi="Times New Roman" w:cs="Times New Roman"/>
          <w:b/>
          <w:bCs/>
          <w:iCs/>
          <w:color w:val="333333"/>
        </w:rPr>
      </w:pPr>
      <w:r w:rsidRPr="008323FD">
        <w:rPr>
          <w:rFonts w:ascii="Times New Roman" w:hAnsi="Times New Roman" w:cs="Times New Roman"/>
          <w:b/>
          <w:bCs/>
          <w:iCs/>
          <w:color w:val="333333"/>
        </w:rPr>
        <w:t>Задание 1.</w:t>
      </w:r>
    </w:p>
    <w:p w14:paraId="168300D1" w14:textId="77777777" w:rsidR="00723CA7" w:rsidRPr="009B1FDE" w:rsidRDefault="00723CA7" w:rsidP="00B25504">
      <w:pPr>
        <w:pStyle w:val="a4"/>
        <w:numPr>
          <w:ilvl w:val="0"/>
          <w:numId w:val="19"/>
        </w:numPr>
        <w:spacing w:after="0" w:line="240" w:lineRule="auto"/>
        <w:jc w:val="both"/>
        <w:rPr>
          <w:rFonts w:ascii="Times New Roman" w:hAnsi="Times New Roman" w:cs="Times New Roman"/>
          <w:bCs/>
          <w:iCs/>
          <w:color w:val="333333"/>
        </w:rPr>
      </w:pPr>
      <w:r w:rsidRPr="004C049A">
        <w:rPr>
          <w:rFonts w:ascii="Times New Roman" w:hAnsi="Times New Roman" w:cs="Times New Roman"/>
          <w:b/>
          <w:bCs/>
        </w:rPr>
        <w:t>Тема урока:</w:t>
      </w:r>
      <w:r w:rsidRPr="009B1FDE">
        <w:rPr>
          <w:rFonts w:ascii="Times New Roman" w:hAnsi="Times New Roman" w:cs="Times New Roman"/>
        </w:rPr>
        <w:t xml:space="preserve"> </w:t>
      </w:r>
      <w:r>
        <w:rPr>
          <w:rFonts w:ascii="Times New Roman" w:hAnsi="Times New Roman" w:cs="Times New Roman"/>
        </w:rPr>
        <w:t>«</w:t>
      </w:r>
      <w:r w:rsidRPr="009B1FDE">
        <w:rPr>
          <w:rFonts w:ascii="Times New Roman" w:hAnsi="Times New Roman" w:cs="Times New Roman"/>
        </w:rPr>
        <w:t>Рациональное потребительское поведение</w:t>
      </w:r>
      <w:r>
        <w:rPr>
          <w:rFonts w:ascii="Times New Roman" w:hAnsi="Times New Roman" w:cs="Times New Roman"/>
        </w:rPr>
        <w:t>»</w:t>
      </w:r>
      <w:r w:rsidRPr="009B1FDE">
        <w:rPr>
          <w:rFonts w:ascii="Times New Roman" w:hAnsi="Times New Roman" w:cs="Times New Roman"/>
        </w:rPr>
        <w:t>.</w:t>
      </w:r>
    </w:p>
    <w:p w14:paraId="3AC300FC" w14:textId="77777777" w:rsidR="00723CA7" w:rsidRPr="009B1FDE" w:rsidRDefault="00723CA7" w:rsidP="00B25504">
      <w:pPr>
        <w:pStyle w:val="a4"/>
        <w:numPr>
          <w:ilvl w:val="0"/>
          <w:numId w:val="19"/>
        </w:numPr>
        <w:spacing w:after="0" w:line="240" w:lineRule="auto"/>
        <w:jc w:val="both"/>
        <w:rPr>
          <w:rFonts w:ascii="Times New Roman" w:hAnsi="Times New Roman" w:cs="Times New Roman"/>
          <w:bCs/>
          <w:iCs/>
          <w:color w:val="333333"/>
        </w:rPr>
      </w:pPr>
      <w:r w:rsidRPr="004C049A">
        <w:rPr>
          <w:rFonts w:ascii="Times New Roman" w:hAnsi="Times New Roman" w:cs="Times New Roman"/>
          <w:b/>
          <w:bCs/>
          <w:color w:val="000000" w:themeColor="text1"/>
        </w:rPr>
        <w:t>Ведущая цель использования задания:</w:t>
      </w:r>
      <w:bookmarkStart w:id="17" w:name="OLE_LINK1"/>
      <w:bookmarkStart w:id="18" w:name="OLE_LINK2"/>
      <w:r>
        <w:rPr>
          <w:rFonts w:ascii="Times New Roman" w:hAnsi="Times New Roman" w:cs="Times New Roman"/>
          <w:color w:val="000000" w:themeColor="text1"/>
        </w:rPr>
        <w:t xml:space="preserve"> </w:t>
      </w:r>
      <w:r w:rsidRPr="009B1FDE">
        <w:rPr>
          <w:rFonts w:ascii="Times New Roman" w:hAnsi="Times New Roman" w:cs="Times New Roman"/>
          <w:color w:val="000000" w:themeColor="text1"/>
        </w:rPr>
        <w:t>развитие у учащихся умений находить и извлекать информацию, высказывать и обоснов</w:t>
      </w:r>
      <w:r>
        <w:rPr>
          <w:rFonts w:ascii="Times New Roman" w:hAnsi="Times New Roman" w:cs="Times New Roman"/>
          <w:color w:val="000000" w:themeColor="text1"/>
        </w:rPr>
        <w:t xml:space="preserve">ывать собственную точку зрения, </w:t>
      </w:r>
      <w:r w:rsidRPr="009B1FDE">
        <w:rPr>
          <w:rFonts w:ascii="Times New Roman" w:hAnsi="Times New Roman" w:cs="Times New Roman"/>
          <w:color w:val="000000" w:themeColor="text1"/>
        </w:rPr>
        <w:t>умения использовать информацию из текста.</w:t>
      </w:r>
      <w:bookmarkEnd w:id="17"/>
      <w:bookmarkEnd w:id="18"/>
    </w:p>
    <w:p w14:paraId="660990B9" w14:textId="77777777" w:rsidR="00723CA7" w:rsidRPr="00872B25" w:rsidRDefault="00723CA7" w:rsidP="00B25504">
      <w:pPr>
        <w:pStyle w:val="a4"/>
        <w:numPr>
          <w:ilvl w:val="0"/>
          <w:numId w:val="19"/>
        </w:numPr>
        <w:spacing w:after="0" w:line="240" w:lineRule="auto"/>
        <w:jc w:val="both"/>
        <w:rPr>
          <w:rFonts w:ascii="Times New Roman" w:hAnsi="Times New Roman" w:cs="Times New Roman"/>
          <w:bCs/>
          <w:iCs/>
          <w:color w:val="333333"/>
        </w:rPr>
      </w:pPr>
      <w:r w:rsidRPr="004C049A">
        <w:rPr>
          <w:rFonts w:ascii="Times New Roman" w:hAnsi="Times New Roman" w:cs="Times New Roman"/>
          <w:b/>
          <w:bCs/>
        </w:rPr>
        <w:t>Место задания в структуре урока:</w:t>
      </w:r>
      <w:r w:rsidRPr="009B1FDE">
        <w:rPr>
          <w:rFonts w:ascii="Times New Roman" w:hAnsi="Times New Roman" w:cs="Times New Roman"/>
        </w:rPr>
        <w:t xml:space="preserve"> рекомендуется применять на этапе актуализации изученного материала, либо на этапе самооценивания учеником уровня своих знаний по изученной теме в рубрике «проверь себя». </w:t>
      </w:r>
    </w:p>
    <w:p w14:paraId="1801E67F" w14:textId="77777777" w:rsidR="00723CA7" w:rsidRPr="00872B25" w:rsidRDefault="00723CA7" w:rsidP="00723CA7">
      <w:pPr>
        <w:pStyle w:val="a4"/>
        <w:ind w:left="709"/>
        <w:jc w:val="both"/>
        <w:rPr>
          <w:rFonts w:ascii="Times New Roman" w:hAnsi="Times New Roman" w:cs="Times New Roman"/>
          <w:bCs/>
          <w:iCs/>
          <w:color w:val="333333"/>
        </w:rPr>
      </w:pPr>
    </w:p>
    <w:p w14:paraId="1BF44F16" w14:textId="77777777" w:rsidR="00723CA7" w:rsidRPr="008323FD" w:rsidRDefault="00723CA7" w:rsidP="00723CA7">
      <w:pPr>
        <w:ind w:firstLine="709"/>
        <w:jc w:val="center"/>
        <w:rPr>
          <w:rFonts w:ascii="Times New Roman" w:hAnsi="Times New Roman" w:cs="Times New Roman"/>
          <w:b/>
          <w:bCs/>
        </w:rPr>
      </w:pPr>
      <w:r w:rsidRPr="008323FD">
        <w:rPr>
          <w:rFonts w:ascii="Times New Roman" w:hAnsi="Times New Roman" w:cs="Times New Roman"/>
          <w:b/>
          <w:bCs/>
        </w:rPr>
        <w:t>Вопросы и задания</w:t>
      </w:r>
    </w:p>
    <w:p w14:paraId="068AB445" w14:textId="77777777" w:rsidR="00723CA7" w:rsidRPr="000C1F00" w:rsidRDefault="00723CA7" w:rsidP="00B25504">
      <w:pPr>
        <w:pStyle w:val="a4"/>
        <w:numPr>
          <w:ilvl w:val="0"/>
          <w:numId w:val="10"/>
        </w:numPr>
        <w:spacing w:after="0" w:line="240" w:lineRule="auto"/>
        <w:ind w:left="0" w:firstLine="709"/>
        <w:jc w:val="both"/>
        <w:rPr>
          <w:rFonts w:ascii="Times New Roman" w:hAnsi="Times New Roman" w:cs="Times New Roman"/>
          <w:color w:val="000000" w:themeColor="text1"/>
        </w:rPr>
      </w:pPr>
      <w:r>
        <w:rPr>
          <w:rFonts w:ascii="Times New Roman" w:hAnsi="Times New Roman" w:cs="Times New Roman"/>
          <w:color w:val="000000" w:themeColor="text1"/>
        </w:rPr>
        <w:t>Опишите</w:t>
      </w:r>
      <w:r w:rsidRPr="000C1F00">
        <w:rPr>
          <w:rFonts w:ascii="Times New Roman" w:hAnsi="Times New Roman" w:cs="Times New Roman"/>
          <w:color w:val="000000" w:themeColor="text1"/>
        </w:rPr>
        <w:t xml:space="preserve"> </w:t>
      </w:r>
      <w:r>
        <w:rPr>
          <w:rFonts w:ascii="Times New Roman" w:hAnsi="Times New Roman" w:cs="Times New Roman"/>
          <w:color w:val="000000" w:themeColor="text1"/>
        </w:rPr>
        <w:t>деятельность</w:t>
      </w:r>
      <w:r w:rsidRPr="000C1F00">
        <w:rPr>
          <w:rFonts w:ascii="Times New Roman" w:hAnsi="Times New Roman" w:cs="Times New Roman"/>
          <w:color w:val="000000" w:themeColor="text1"/>
        </w:rPr>
        <w:t xml:space="preserve"> девушки на </w:t>
      </w:r>
      <w:r>
        <w:rPr>
          <w:rFonts w:ascii="Times New Roman" w:hAnsi="Times New Roman" w:cs="Times New Roman"/>
          <w:color w:val="000000" w:themeColor="text1"/>
        </w:rPr>
        <w:t>представленной фотографии</w:t>
      </w:r>
      <w:r w:rsidRPr="000C1F00">
        <w:rPr>
          <w:rFonts w:ascii="Times New Roman" w:hAnsi="Times New Roman" w:cs="Times New Roman"/>
          <w:color w:val="000000" w:themeColor="text1"/>
        </w:rPr>
        <w:t>.</w:t>
      </w:r>
    </w:p>
    <w:p w14:paraId="1232742A" w14:textId="77777777" w:rsidR="00723CA7" w:rsidRDefault="00723CA7" w:rsidP="00B25504">
      <w:pPr>
        <w:pStyle w:val="a4"/>
        <w:numPr>
          <w:ilvl w:val="0"/>
          <w:numId w:val="10"/>
        </w:numPr>
        <w:spacing w:after="0" w:line="240" w:lineRule="auto"/>
        <w:ind w:left="0" w:firstLine="709"/>
        <w:jc w:val="both"/>
        <w:rPr>
          <w:rFonts w:ascii="Times New Roman" w:hAnsi="Times New Roman" w:cs="Times New Roman"/>
          <w:color w:val="000000" w:themeColor="text1"/>
        </w:rPr>
      </w:pPr>
      <w:r w:rsidRPr="000C1F00">
        <w:rPr>
          <w:rFonts w:ascii="Times New Roman" w:hAnsi="Times New Roman" w:cs="Times New Roman"/>
          <w:color w:val="000000" w:themeColor="text1"/>
        </w:rPr>
        <w:t>Сформулируйте наиболее важные, по вашему мнению, три правила рационального экономического поведения потребителя.</w:t>
      </w:r>
    </w:p>
    <w:p w14:paraId="349F3278" w14:textId="77777777" w:rsidR="00723CA7" w:rsidRPr="003E0CA3" w:rsidRDefault="00723CA7" w:rsidP="00B25504">
      <w:pPr>
        <w:pStyle w:val="a4"/>
        <w:numPr>
          <w:ilvl w:val="0"/>
          <w:numId w:val="10"/>
        </w:numPr>
        <w:spacing w:after="0" w:line="240" w:lineRule="auto"/>
        <w:ind w:left="0" w:firstLine="709"/>
        <w:jc w:val="both"/>
        <w:rPr>
          <w:rFonts w:ascii="Times New Roman" w:hAnsi="Times New Roman" w:cs="Times New Roman"/>
          <w:color w:val="000000" w:themeColor="text1"/>
        </w:rPr>
      </w:pPr>
      <w:r w:rsidRPr="003E0CA3">
        <w:rPr>
          <w:rFonts w:ascii="Times New Roman" w:hAnsi="Times New Roman" w:cs="Times New Roman"/>
          <w:color w:val="000000" w:themeColor="text1"/>
        </w:rPr>
        <w:t>Расскажите, какие товары обычно составляют потребительскую корзину вашей семьи. Ваш ответ должен быть развернутым.</w:t>
      </w:r>
    </w:p>
    <w:p w14:paraId="5A5FFCCF" w14:textId="77777777" w:rsidR="00723CA7" w:rsidRPr="00E62EDF" w:rsidRDefault="00723CA7" w:rsidP="00723CA7">
      <w:pPr>
        <w:ind w:firstLine="709"/>
        <w:jc w:val="right"/>
        <w:rPr>
          <w:b/>
          <w:bCs/>
          <w:i/>
          <w:iCs/>
          <w:sz w:val="28"/>
          <w:szCs w:val="28"/>
          <w:u w:val="single"/>
        </w:rPr>
      </w:pPr>
    </w:p>
    <w:p w14:paraId="2F727B86" w14:textId="77777777" w:rsidR="00723CA7" w:rsidRDefault="00723CA7" w:rsidP="00723CA7">
      <w:pPr>
        <w:ind w:firstLine="709"/>
        <w:jc w:val="center"/>
      </w:pPr>
      <w:r w:rsidRPr="00BE484A">
        <w:lastRenderedPageBreak/>
        <w:fldChar w:fldCharType="begin"/>
      </w:r>
      <w:r w:rsidRPr="00BE484A">
        <w:instrText xml:space="preserve"> INCLUDEPICTURE "https://www.gastronom.ru/binfiles/images/20141022/b186daeb.jpg" \* MERGEFORMATINET </w:instrText>
      </w:r>
      <w:r w:rsidRPr="00BE484A">
        <w:fldChar w:fldCharType="separate"/>
      </w:r>
      <w:r w:rsidRPr="00BE484A">
        <w:rPr>
          <w:noProof/>
        </w:rPr>
        <w:drawing>
          <wp:inline distT="0" distB="0" distL="0" distR="0" wp14:anchorId="37E45BAB" wp14:editId="4E9D71A8">
            <wp:extent cx="4674056" cy="2578100"/>
            <wp:effectExtent l="19050" t="19050" r="12700" b="12700"/>
            <wp:docPr id="19" name="Рисунок 19" descr="Фермерские продукты: где купить и как выбр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Фермерские продукты: где купить и как выбрать"/>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90702" cy="2587282"/>
                    </a:xfrm>
                    <a:prstGeom prst="rect">
                      <a:avLst/>
                    </a:prstGeom>
                    <a:noFill/>
                    <a:ln>
                      <a:solidFill>
                        <a:schemeClr val="tx1"/>
                      </a:solidFill>
                    </a:ln>
                  </pic:spPr>
                </pic:pic>
              </a:graphicData>
            </a:graphic>
          </wp:inline>
        </w:drawing>
      </w:r>
      <w:r w:rsidRPr="00BE484A">
        <w:fldChar w:fldCharType="end"/>
      </w:r>
    </w:p>
    <w:p w14:paraId="55F993DA" w14:textId="77777777" w:rsidR="00723CA7" w:rsidRDefault="00723CA7" w:rsidP="00723CA7">
      <w:pPr>
        <w:ind w:firstLine="709"/>
        <w:jc w:val="right"/>
      </w:pPr>
      <w:r>
        <w:t xml:space="preserve">Фото: </w:t>
      </w:r>
      <w:hyperlink r:id="rId26" w:history="1">
        <w:r w:rsidRPr="001F071C">
          <w:rPr>
            <w:rStyle w:val="a3"/>
          </w:rPr>
          <w:t>https://www.gastronom.ru</w:t>
        </w:r>
      </w:hyperlink>
    </w:p>
    <w:p w14:paraId="62A9F9AB" w14:textId="77777777" w:rsidR="00723CA7" w:rsidRPr="00A6219C" w:rsidRDefault="00723CA7" w:rsidP="00723CA7"/>
    <w:p w14:paraId="2DDC0F68" w14:textId="77777777" w:rsidR="00723CA7" w:rsidRPr="008323FD" w:rsidRDefault="00723CA7" w:rsidP="00723CA7">
      <w:pPr>
        <w:jc w:val="center"/>
        <w:rPr>
          <w:rFonts w:ascii="Times New Roman" w:eastAsia="Calibri" w:hAnsi="Times New Roman" w:cs="Times New Roman"/>
          <w:b/>
          <w:lang w:eastAsia="en-US"/>
        </w:rPr>
      </w:pPr>
      <w:r w:rsidRPr="008323FD">
        <w:rPr>
          <w:rFonts w:ascii="Times New Roman" w:eastAsia="Calibri" w:hAnsi="Times New Roman" w:cs="Times New Roman"/>
          <w:b/>
          <w:lang w:eastAsia="en-US"/>
        </w:rPr>
        <w:t>Методический комментарий и распределение вопросов/заданий по развиваемым умениям</w:t>
      </w:r>
    </w:p>
    <w:p w14:paraId="6E47CD0A" w14:textId="77777777" w:rsidR="00723CA7" w:rsidRDefault="00723CA7" w:rsidP="00B25504">
      <w:pPr>
        <w:pStyle w:val="a4"/>
        <w:numPr>
          <w:ilvl w:val="0"/>
          <w:numId w:val="20"/>
        </w:numPr>
        <w:spacing w:after="0" w:line="240" w:lineRule="auto"/>
        <w:jc w:val="both"/>
        <w:rPr>
          <w:rFonts w:ascii="Times New Roman" w:hAnsi="Times New Roman" w:cs="Times New Roman"/>
          <w:b/>
        </w:rPr>
      </w:pPr>
      <w:r w:rsidRPr="00A6219C">
        <w:rPr>
          <w:rFonts w:ascii="Times New Roman" w:hAnsi="Times New Roman" w:cs="Times New Roman"/>
          <w:b/>
          <w:color w:val="000000" w:themeColor="text1"/>
        </w:rPr>
        <w:t>У</w:t>
      </w:r>
      <w:r>
        <w:rPr>
          <w:rFonts w:ascii="Times New Roman" w:hAnsi="Times New Roman" w:cs="Times New Roman"/>
          <w:b/>
        </w:rPr>
        <w:t>мения</w:t>
      </w:r>
      <w:r w:rsidRPr="00A6219C">
        <w:rPr>
          <w:rFonts w:ascii="Times New Roman" w:hAnsi="Times New Roman" w:cs="Times New Roman"/>
          <w:b/>
        </w:rPr>
        <w:t xml:space="preserve"> находить и извлекать одну или несколько единиц информации:</w:t>
      </w:r>
      <w:r>
        <w:rPr>
          <w:rFonts w:ascii="Times New Roman" w:hAnsi="Times New Roman" w:cs="Times New Roman"/>
          <w:b/>
        </w:rPr>
        <w:t xml:space="preserve"> </w:t>
      </w:r>
    </w:p>
    <w:p w14:paraId="5391E4AE" w14:textId="77777777" w:rsidR="00723CA7" w:rsidRPr="00A6219C" w:rsidRDefault="00723CA7" w:rsidP="00723CA7">
      <w:pPr>
        <w:pStyle w:val="a4"/>
        <w:ind w:left="709"/>
        <w:jc w:val="both"/>
        <w:rPr>
          <w:rFonts w:ascii="Times New Roman" w:hAnsi="Times New Roman" w:cs="Times New Roman"/>
          <w:b/>
        </w:rPr>
      </w:pPr>
      <w:r w:rsidRPr="00A6219C">
        <w:rPr>
          <w:rFonts w:ascii="Times New Roman" w:hAnsi="Times New Roman" w:cs="Times New Roman"/>
          <w:color w:val="000000" w:themeColor="text1"/>
        </w:rPr>
        <w:t>Задание 1. Опишите деятельность девушки на представленной фотографии.</w:t>
      </w:r>
    </w:p>
    <w:p w14:paraId="1EFEBE5B" w14:textId="77777777" w:rsidR="00723CA7" w:rsidRPr="00A6219C" w:rsidRDefault="00723CA7" w:rsidP="00B25504">
      <w:pPr>
        <w:pStyle w:val="a4"/>
        <w:numPr>
          <w:ilvl w:val="0"/>
          <w:numId w:val="20"/>
        </w:numPr>
        <w:spacing w:after="0" w:line="240" w:lineRule="auto"/>
        <w:jc w:val="both"/>
        <w:rPr>
          <w:rFonts w:ascii="Times New Roman" w:hAnsi="Times New Roman" w:cs="Times New Roman"/>
          <w:b/>
        </w:rPr>
      </w:pPr>
      <w:r w:rsidRPr="00A6219C">
        <w:rPr>
          <w:rFonts w:ascii="Times New Roman" w:hAnsi="Times New Roman" w:cs="Times New Roman"/>
          <w:b/>
        </w:rPr>
        <w:t>Умение высказывать и обосновывать собственную точку зрения по заданному вопросу:</w:t>
      </w:r>
    </w:p>
    <w:p w14:paraId="2DD9660D" w14:textId="77777777" w:rsidR="00723CA7" w:rsidRPr="00A6219C" w:rsidRDefault="00723CA7" w:rsidP="00723CA7">
      <w:pPr>
        <w:pStyle w:val="a4"/>
        <w:ind w:left="0" w:firstLine="709"/>
        <w:jc w:val="both"/>
        <w:rPr>
          <w:rFonts w:ascii="Times New Roman" w:hAnsi="Times New Roman" w:cs="Times New Roman"/>
        </w:rPr>
      </w:pPr>
      <w:r w:rsidRPr="00A6219C">
        <w:rPr>
          <w:rFonts w:ascii="Times New Roman" w:hAnsi="Times New Roman" w:cs="Times New Roman"/>
        </w:rPr>
        <w:t>Задание 2</w:t>
      </w:r>
      <w:r>
        <w:rPr>
          <w:rFonts w:ascii="Times New Roman" w:hAnsi="Times New Roman" w:cs="Times New Roman"/>
        </w:rPr>
        <w:t xml:space="preserve">. </w:t>
      </w:r>
      <w:r w:rsidRPr="00A6219C">
        <w:rPr>
          <w:rFonts w:ascii="Times New Roman" w:hAnsi="Times New Roman" w:cs="Times New Roman"/>
        </w:rPr>
        <w:t>Сформулируйте наиболее важные, по вашему мнению, три правила рационального экономического поведения потребителя.</w:t>
      </w:r>
    </w:p>
    <w:p w14:paraId="082CD505" w14:textId="77777777" w:rsidR="00723CA7" w:rsidRPr="00A6219C" w:rsidRDefault="00723CA7" w:rsidP="00B25504">
      <w:pPr>
        <w:pStyle w:val="a4"/>
        <w:numPr>
          <w:ilvl w:val="0"/>
          <w:numId w:val="20"/>
        </w:numPr>
        <w:spacing w:after="0" w:line="240" w:lineRule="auto"/>
        <w:jc w:val="both"/>
        <w:rPr>
          <w:rFonts w:ascii="Times New Roman" w:hAnsi="Times New Roman" w:cs="Times New Roman"/>
          <w:b/>
        </w:rPr>
      </w:pPr>
      <w:r>
        <w:rPr>
          <w:rFonts w:ascii="Times New Roman" w:hAnsi="Times New Roman" w:cs="Times New Roman"/>
          <w:b/>
        </w:rPr>
        <w:t>Умение и</w:t>
      </w:r>
      <w:r w:rsidRPr="00872B25">
        <w:rPr>
          <w:rFonts w:ascii="Times New Roman" w:hAnsi="Times New Roman" w:cs="Times New Roman"/>
          <w:b/>
        </w:rPr>
        <w:t xml:space="preserve">спользовать информацию из текста </w:t>
      </w:r>
      <w:r>
        <w:rPr>
          <w:rFonts w:ascii="Times New Roman" w:hAnsi="Times New Roman" w:cs="Times New Roman"/>
          <w:b/>
        </w:rPr>
        <w:t xml:space="preserve">для решения практической задачи </w:t>
      </w:r>
      <w:r w:rsidRPr="00FD1259">
        <w:rPr>
          <w:rFonts w:ascii="Times New Roman" w:hAnsi="Times New Roman" w:cs="Times New Roman"/>
          <w:b/>
        </w:rPr>
        <w:t>с привлечением фоновых знаний</w:t>
      </w:r>
      <w:r>
        <w:rPr>
          <w:rFonts w:ascii="Times New Roman" w:hAnsi="Times New Roman" w:cs="Times New Roman"/>
          <w:b/>
        </w:rPr>
        <w:t xml:space="preserve"> </w:t>
      </w:r>
      <w:r w:rsidRPr="00872B25">
        <w:rPr>
          <w:rFonts w:ascii="Times New Roman" w:hAnsi="Times New Roman" w:cs="Times New Roman"/>
          <w:b/>
        </w:rPr>
        <w:t>/</w:t>
      </w:r>
      <w:r>
        <w:rPr>
          <w:rFonts w:ascii="Times New Roman" w:hAnsi="Times New Roman" w:cs="Times New Roman"/>
          <w:b/>
        </w:rPr>
        <w:t xml:space="preserve"> у</w:t>
      </w:r>
      <w:r w:rsidRPr="00A6219C">
        <w:rPr>
          <w:rFonts w:ascii="Times New Roman" w:hAnsi="Times New Roman" w:cs="Times New Roman"/>
          <w:b/>
        </w:rPr>
        <w:t>мение описывать свой социальный опыт по заданной теме:</w:t>
      </w:r>
    </w:p>
    <w:p w14:paraId="3AF4E18E" w14:textId="77777777" w:rsidR="00723CA7" w:rsidRDefault="00723CA7" w:rsidP="00723CA7">
      <w:pPr>
        <w:pStyle w:val="a4"/>
        <w:ind w:left="0" w:firstLine="709"/>
        <w:jc w:val="both"/>
        <w:rPr>
          <w:rFonts w:ascii="Times New Roman" w:hAnsi="Times New Roman" w:cs="Times New Roman"/>
        </w:rPr>
      </w:pPr>
      <w:r w:rsidRPr="00A6219C">
        <w:rPr>
          <w:rFonts w:ascii="Times New Roman" w:hAnsi="Times New Roman" w:cs="Times New Roman"/>
        </w:rPr>
        <w:t>Задание 3.</w:t>
      </w:r>
      <w:r>
        <w:rPr>
          <w:rFonts w:ascii="Times New Roman" w:hAnsi="Times New Roman" w:cs="Times New Roman"/>
        </w:rPr>
        <w:t xml:space="preserve"> Расскажите, </w:t>
      </w:r>
      <w:r w:rsidRPr="00A6219C">
        <w:rPr>
          <w:rFonts w:ascii="Times New Roman" w:hAnsi="Times New Roman" w:cs="Times New Roman"/>
        </w:rPr>
        <w:t>какие товары обычно составляют потребительскую корзину вашей семьи. Ваш ответ должен быть развернутым.</w:t>
      </w:r>
    </w:p>
    <w:p w14:paraId="7A6ED168" w14:textId="77777777" w:rsidR="00723CA7" w:rsidRPr="008323FD" w:rsidRDefault="00723CA7" w:rsidP="00723CA7">
      <w:pPr>
        <w:jc w:val="center"/>
        <w:rPr>
          <w:rFonts w:ascii="Times New Roman" w:hAnsi="Times New Roman" w:cs="Times New Roman"/>
          <w:b/>
          <w:bCs/>
          <w:color w:val="000000" w:themeColor="text1"/>
        </w:rPr>
      </w:pPr>
      <w:r w:rsidRPr="008323FD">
        <w:rPr>
          <w:rFonts w:ascii="Times New Roman" w:hAnsi="Times New Roman" w:cs="Times New Roman"/>
          <w:b/>
          <w:bCs/>
          <w:color w:val="000000" w:themeColor="text1"/>
        </w:rPr>
        <w:t>Критерии оценивания</w:t>
      </w:r>
    </w:p>
    <w:p w14:paraId="08646CF5" w14:textId="77777777" w:rsidR="00723CA7" w:rsidRPr="00A6219C" w:rsidRDefault="00723CA7" w:rsidP="00723CA7">
      <w:pPr>
        <w:pStyle w:val="a4"/>
        <w:ind w:left="0" w:firstLine="709"/>
        <w:jc w:val="both"/>
        <w:rPr>
          <w:rFonts w:ascii="Times New Roman" w:hAnsi="Times New Roman" w:cs="Times New Roman"/>
          <w:b/>
          <w:bCs/>
          <w:color w:val="000000" w:themeColor="text1"/>
        </w:rPr>
      </w:pPr>
      <w:r w:rsidRPr="00A6219C">
        <w:rPr>
          <w:rFonts w:ascii="Times New Roman" w:hAnsi="Times New Roman" w:cs="Times New Roman"/>
          <w:b/>
          <w:bCs/>
          <w:color w:val="000000" w:themeColor="text1"/>
        </w:rPr>
        <w:t>Задание 1.</w:t>
      </w:r>
    </w:p>
    <w:tbl>
      <w:tblPr>
        <w:tblStyle w:val="eop"/>
        <w:tblW w:w="0" w:type="auto"/>
        <w:tblLook w:val="04A0" w:firstRow="1" w:lastRow="0" w:firstColumn="1" w:lastColumn="0" w:noHBand="0" w:noVBand="1"/>
      </w:tblPr>
      <w:tblGrid>
        <w:gridCol w:w="1809"/>
        <w:gridCol w:w="7762"/>
      </w:tblGrid>
      <w:tr w:rsidR="00723CA7" w14:paraId="70CEF8CC" w14:textId="77777777" w:rsidTr="003E32B8">
        <w:tc>
          <w:tcPr>
            <w:tcW w:w="1809" w:type="dxa"/>
          </w:tcPr>
          <w:p w14:paraId="0FB4B552" w14:textId="77777777" w:rsidR="00723CA7" w:rsidRDefault="00723CA7" w:rsidP="003E32B8">
            <w:pPr>
              <w:pStyle w:val="a4"/>
              <w:ind w:left="0"/>
              <w:jc w:val="both"/>
              <w:rPr>
                <w:rFonts w:ascii="Times New Roman" w:hAnsi="Times New Roman" w:cs="Times New Roman"/>
                <w:b/>
                <w:bCs/>
              </w:rPr>
            </w:pPr>
            <w:r w:rsidRPr="00C72BC1">
              <w:rPr>
                <w:rFonts w:ascii="Times New Roman" w:hAnsi="Times New Roman" w:cs="Times New Roman"/>
              </w:rPr>
              <w:t>1 балл</w:t>
            </w:r>
          </w:p>
        </w:tc>
        <w:tc>
          <w:tcPr>
            <w:tcW w:w="7762" w:type="dxa"/>
          </w:tcPr>
          <w:p w14:paraId="229CB4C0" w14:textId="77777777" w:rsidR="00723CA7" w:rsidRPr="00C72BC1" w:rsidRDefault="00723CA7" w:rsidP="003E32B8">
            <w:pPr>
              <w:pStyle w:val="a4"/>
              <w:ind w:left="0"/>
              <w:jc w:val="both"/>
              <w:rPr>
                <w:rFonts w:ascii="Times New Roman" w:hAnsi="Times New Roman" w:cs="Times New Roman"/>
              </w:rPr>
            </w:pPr>
            <w:r w:rsidRPr="00FD1259">
              <w:rPr>
                <w:rFonts w:ascii="Times New Roman" w:hAnsi="Times New Roman" w:cs="Times New Roman"/>
              </w:rPr>
              <w:t>Верно</w:t>
            </w:r>
            <w:r>
              <w:rPr>
                <w:rFonts w:ascii="Times New Roman" w:hAnsi="Times New Roman" w:cs="Times New Roman"/>
              </w:rPr>
              <w:t xml:space="preserve"> указана деятельность. Например: </w:t>
            </w:r>
            <w:r w:rsidRPr="00C72BC1">
              <w:rPr>
                <w:rFonts w:ascii="Times New Roman" w:hAnsi="Times New Roman" w:cs="Times New Roman"/>
              </w:rPr>
              <w:t>выбор товара, покупка товара и т.п. Могут быть указаны иные фо</w:t>
            </w:r>
            <w:r>
              <w:rPr>
                <w:rFonts w:ascii="Times New Roman" w:hAnsi="Times New Roman" w:cs="Times New Roman"/>
              </w:rPr>
              <w:t>рмулировки, не искажающие смысл</w:t>
            </w:r>
            <w:r w:rsidRPr="00C72BC1">
              <w:rPr>
                <w:rFonts w:ascii="Times New Roman" w:hAnsi="Times New Roman" w:cs="Times New Roman"/>
              </w:rPr>
              <w:t>.</w:t>
            </w:r>
          </w:p>
        </w:tc>
      </w:tr>
      <w:tr w:rsidR="00723CA7" w14:paraId="7393E817" w14:textId="77777777" w:rsidTr="003E32B8">
        <w:tc>
          <w:tcPr>
            <w:tcW w:w="1809" w:type="dxa"/>
          </w:tcPr>
          <w:p w14:paraId="4F2B9C26" w14:textId="77777777" w:rsidR="00723CA7" w:rsidRDefault="00723CA7" w:rsidP="003E32B8">
            <w:pPr>
              <w:pStyle w:val="a4"/>
              <w:ind w:left="0"/>
              <w:jc w:val="both"/>
              <w:rPr>
                <w:rFonts w:ascii="Times New Roman" w:hAnsi="Times New Roman" w:cs="Times New Roman"/>
                <w:b/>
                <w:bCs/>
              </w:rPr>
            </w:pPr>
            <w:r w:rsidRPr="00C72BC1">
              <w:rPr>
                <w:rFonts w:ascii="Times New Roman" w:hAnsi="Times New Roman" w:cs="Times New Roman"/>
              </w:rPr>
              <w:t>0 баллов</w:t>
            </w:r>
          </w:p>
        </w:tc>
        <w:tc>
          <w:tcPr>
            <w:tcW w:w="7762" w:type="dxa"/>
          </w:tcPr>
          <w:p w14:paraId="57124953" w14:textId="77777777" w:rsidR="00723CA7" w:rsidRDefault="00723CA7" w:rsidP="003E32B8">
            <w:pPr>
              <w:pStyle w:val="a4"/>
              <w:ind w:left="0"/>
              <w:jc w:val="both"/>
              <w:rPr>
                <w:rFonts w:ascii="Times New Roman" w:hAnsi="Times New Roman" w:cs="Times New Roman"/>
                <w:b/>
                <w:bCs/>
              </w:rPr>
            </w:pPr>
            <w:r w:rsidRPr="00C72BC1">
              <w:rPr>
                <w:rFonts w:ascii="Times New Roman" w:hAnsi="Times New Roman" w:cs="Times New Roman"/>
              </w:rPr>
              <w:t>Деятельность указана ошибочно или ответ отсутствует.</w:t>
            </w:r>
          </w:p>
        </w:tc>
      </w:tr>
    </w:tbl>
    <w:p w14:paraId="0C3BACA0" w14:textId="77777777" w:rsidR="00723CA7" w:rsidRPr="00825C80" w:rsidRDefault="00723CA7" w:rsidP="008323FD">
      <w:pPr>
        <w:spacing w:after="0" w:line="240" w:lineRule="auto"/>
        <w:contextualSpacing/>
        <w:jc w:val="both"/>
        <w:rPr>
          <w:b/>
          <w:bCs/>
        </w:rPr>
      </w:pPr>
    </w:p>
    <w:p w14:paraId="685A29C0" w14:textId="77777777" w:rsidR="00723CA7" w:rsidRPr="00C72BC1" w:rsidRDefault="00723CA7" w:rsidP="00723CA7">
      <w:pPr>
        <w:pStyle w:val="a4"/>
        <w:ind w:left="0" w:firstLine="709"/>
        <w:jc w:val="both"/>
        <w:rPr>
          <w:rFonts w:ascii="Times New Roman" w:hAnsi="Times New Roman" w:cs="Times New Roman"/>
          <w:b/>
          <w:bCs/>
        </w:rPr>
      </w:pPr>
      <w:r w:rsidRPr="00C72BC1">
        <w:rPr>
          <w:rFonts w:ascii="Times New Roman" w:hAnsi="Times New Roman" w:cs="Times New Roman"/>
          <w:b/>
          <w:bCs/>
        </w:rPr>
        <w:t>Задание 2.</w:t>
      </w:r>
    </w:p>
    <w:tbl>
      <w:tblPr>
        <w:tblStyle w:val="eop"/>
        <w:tblW w:w="9640" w:type="dxa"/>
        <w:tblInd w:w="-34" w:type="dxa"/>
        <w:tblLook w:val="04A0" w:firstRow="1" w:lastRow="0" w:firstColumn="1" w:lastColumn="0" w:noHBand="0" w:noVBand="1"/>
      </w:tblPr>
      <w:tblGrid>
        <w:gridCol w:w="1843"/>
        <w:gridCol w:w="7797"/>
      </w:tblGrid>
      <w:tr w:rsidR="00723CA7" w:rsidRPr="008323FD" w14:paraId="58F6FC03" w14:textId="77777777" w:rsidTr="003E32B8">
        <w:trPr>
          <w:trHeight w:val="149"/>
        </w:trPr>
        <w:tc>
          <w:tcPr>
            <w:tcW w:w="1843" w:type="dxa"/>
          </w:tcPr>
          <w:p w14:paraId="66008A5B" w14:textId="77777777" w:rsidR="00723CA7" w:rsidRPr="008323FD" w:rsidRDefault="00723CA7" w:rsidP="003E32B8">
            <w:pPr>
              <w:jc w:val="both"/>
              <w:rPr>
                <w:rFonts w:ascii="Times New Roman" w:hAnsi="Times New Roman" w:cs="Times New Roman"/>
              </w:rPr>
            </w:pPr>
            <w:r w:rsidRPr="008323FD">
              <w:rPr>
                <w:rFonts w:ascii="Times New Roman" w:hAnsi="Times New Roman" w:cs="Times New Roman"/>
              </w:rPr>
              <w:t>3 балла</w:t>
            </w:r>
          </w:p>
        </w:tc>
        <w:tc>
          <w:tcPr>
            <w:tcW w:w="7797" w:type="dxa"/>
          </w:tcPr>
          <w:p w14:paraId="3DC8BC92" w14:textId="77777777" w:rsidR="00723CA7" w:rsidRPr="008323FD" w:rsidRDefault="00723CA7" w:rsidP="003E32B8">
            <w:pPr>
              <w:jc w:val="both"/>
              <w:rPr>
                <w:rFonts w:ascii="Times New Roman" w:hAnsi="Times New Roman" w:cs="Times New Roman"/>
                <w:bCs/>
                <w:color w:val="000000" w:themeColor="text1"/>
              </w:rPr>
            </w:pPr>
            <w:r w:rsidRPr="008323FD">
              <w:rPr>
                <w:rFonts w:ascii="Times New Roman" w:hAnsi="Times New Roman" w:cs="Times New Roman"/>
                <w:bCs/>
                <w:color w:val="000000" w:themeColor="text1"/>
              </w:rPr>
              <w:t>Сформулировано и раскрыто три правила рационального поведения потребителя. Например: составлять список покупок, обращать внимание на срок годности товаров, изучать состав товаров, пользоваться выгодным предложением и т.п. Могут быть указаны иные формулировки, не искажающие смысл.</w:t>
            </w:r>
          </w:p>
        </w:tc>
      </w:tr>
      <w:tr w:rsidR="00723CA7" w:rsidRPr="008323FD" w14:paraId="6999B897" w14:textId="77777777" w:rsidTr="003E32B8">
        <w:tc>
          <w:tcPr>
            <w:tcW w:w="1843" w:type="dxa"/>
          </w:tcPr>
          <w:p w14:paraId="162EEA2A" w14:textId="77777777" w:rsidR="00723CA7" w:rsidRPr="008323FD" w:rsidRDefault="00723CA7" w:rsidP="003E32B8">
            <w:pPr>
              <w:jc w:val="both"/>
              <w:rPr>
                <w:rFonts w:ascii="Times New Roman" w:hAnsi="Times New Roman" w:cs="Times New Roman"/>
              </w:rPr>
            </w:pPr>
            <w:r w:rsidRPr="008323FD">
              <w:rPr>
                <w:rFonts w:ascii="Times New Roman" w:hAnsi="Times New Roman" w:cs="Times New Roman"/>
              </w:rPr>
              <w:t xml:space="preserve">2 балла </w:t>
            </w:r>
          </w:p>
        </w:tc>
        <w:tc>
          <w:tcPr>
            <w:tcW w:w="7797" w:type="dxa"/>
          </w:tcPr>
          <w:p w14:paraId="20DA1664" w14:textId="77777777" w:rsidR="00723CA7" w:rsidRPr="008323FD" w:rsidRDefault="00723CA7" w:rsidP="003E32B8">
            <w:pPr>
              <w:jc w:val="both"/>
              <w:rPr>
                <w:rFonts w:ascii="Times New Roman" w:hAnsi="Times New Roman" w:cs="Times New Roman"/>
                <w:bCs/>
                <w:color w:val="000000" w:themeColor="text1"/>
              </w:rPr>
            </w:pPr>
            <w:r w:rsidRPr="008323FD">
              <w:rPr>
                <w:rFonts w:ascii="Times New Roman" w:hAnsi="Times New Roman" w:cs="Times New Roman"/>
                <w:bCs/>
                <w:color w:val="000000" w:themeColor="text1"/>
              </w:rPr>
              <w:t>Сформулировано и раскрыто два правила рационального поведения потребителя.</w:t>
            </w:r>
          </w:p>
        </w:tc>
      </w:tr>
      <w:tr w:rsidR="00723CA7" w:rsidRPr="008323FD" w14:paraId="39ADADD3" w14:textId="77777777" w:rsidTr="003E32B8">
        <w:tc>
          <w:tcPr>
            <w:tcW w:w="1843" w:type="dxa"/>
          </w:tcPr>
          <w:p w14:paraId="494B76E2" w14:textId="77777777" w:rsidR="00723CA7" w:rsidRPr="008323FD" w:rsidRDefault="00723CA7" w:rsidP="003E32B8">
            <w:pPr>
              <w:jc w:val="both"/>
              <w:rPr>
                <w:rFonts w:ascii="Times New Roman" w:hAnsi="Times New Roman" w:cs="Times New Roman"/>
              </w:rPr>
            </w:pPr>
            <w:r w:rsidRPr="008323FD">
              <w:rPr>
                <w:rFonts w:ascii="Times New Roman" w:hAnsi="Times New Roman" w:cs="Times New Roman"/>
              </w:rPr>
              <w:t xml:space="preserve">1 балл </w:t>
            </w:r>
          </w:p>
        </w:tc>
        <w:tc>
          <w:tcPr>
            <w:tcW w:w="7797" w:type="dxa"/>
          </w:tcPr>
          <w:p w14:paraId="6F1CA9DE" w14:textId="77777777" w:rsidR="00723CA7" w:rsidRPr="008323FD" w:rsidRDefault="00723CA7" w:rsidP="003E32B8">
            <w:pPr>
              <w:jc w:val="both"/>
              <w:rPr>
                <w:rFonts w:ascii="Times New Roman" w:hAnsi="Times New Roman" w:cs="Times New Roman"/>
                <w:bCs/>
                <w:color w:val="000000" w:themeColor="text1"/>
              </w:rPr>
            </w:pPr>
            <w:r w:rsidRPr="008323FD">
              <w:rPr>
                <w:rFonts w:ascii="Times New Roman" w:hAnsi="Times New Roman" w:cs="Times New Roman"/>
                <w:bCs/>
                <w:color w:val="000000" w:themeColor="text1"/>
              </w:rPr>
              <w:t>Сформулировано и раскрыто одно правило рационального поведения потребителя.</w:t>
            </w:r>
          </w:p>
        </w:tc>
      </w:tr>
      <w:tr w:rsidR="00723CA7" w:rsidRPr="008323FD" w14:paraId="08BE779C" w14:textId="77777777" w:rsidTr="003E32B8">
        <w:tc>
          <w:tcPr>
            <w:tcW w:w="1843" w:type="dxa"/>
          </w:tcPr>
          <w:p w14:paraId="56F23B03" w14:textId="77777777" w:rsidR="00723CA7" w:rsidRPr="008323FD" w:rsidRDefault="00723CA7" w:rsidP="003E32B8">
            <w:pPr>
              <w:jc w:val="both"/>
              <w:rPr>
                <w:rFonts w:ascii="Times New Roman" w:hAnsi="Times New Roman" w:cs="Times New Roman"/>
              </w:rPr>
            </w:pPr>
            <w:r w:rsidRPr="008323FD">
              <w:rPr>
                <w:rFonts w:ascii="Times New Roman" w:hAnsi="Times New Roman" w:cs="Times New Roman"/>
              </w:rPr>
              <w:t>0 баллов</w:t>
            </w:r>
          </w:p>
        </w:tc>
        <w:tc>
          <w:tcPr>
            <w:tcW w:w="7797" w:type="dxa"/>
          </w:tcPr>
          <w:p w14:paraId="25CEC73F" w14:textId="77777777" w:rsidR="00723CA7" w:rsidRPr="008323FD" w:rsidRDefault="00723CA7" w:rsidP="003E32B8">
            <w:pPr>
              <w:jc w:val="both"/>
              <w:rPr>
                <w:rFonts w:ascii="Times New Roman" w:hAnsi="Times New Roman" w:cs="Times New Roman"/>
                <w:bCs/>
                <w:color w:val="000000" w:themeColor="text1"/>
              </w:rPr>
            </w:pPr>
            <w:r w:rsidRPr="008323FD">
              <w:rPr>
                <w:rFonts w:ascii="Times New Roman" w:hAnsi="Times New Roman" w:cs="Times New Roman"/>
                <w:bCs/>
                <w:color w:val="000000" w:themeColor="text1"/>
              </w:rPr>
              <w:t>Правила сформулированы с ошибками или отсутствуют.</w:t>
            </w:r>
          </w:p>
        </w:tc>
      </w:tr>
    </w:tbl>
    <w:p w14:paraId="0DFF463C" w14:textId="77777777" w:rsidR="00723CA7" w:rsidRPr="00825C80" w:rsidRDefault="00723CA7" w:rsidP="008323FD">
      <w:pPr>
        <w:spacing w:after="0" w:line="240" w:lineRule="auto"/>
        <w:contextualSpacing/>
        <w:jc w:val="both"/>
        <w:rPr>
          <w:b/>
          <w:bCs/>
        </w:rPr>
      </w:pPr>
    </w:p>
    <w:p w14:paraId="153625DF" w14:textId="77777777" w:rsidR="00723CA7" w:rsidRPr="008323FD" w:rsidRDefault="00723CA7" w:rsidP="00723CA7">
      <w:pPr>
        <w:pStyle w:val="a4"/>
        <w:ind w:left="0" w:firstLine="709"/>
        <w:jc w:val="both"/>
        <w:rPr>
          <w:rFonts w:ascii="Times New Roman" w:hAnsi="Times New Roman" w:cs="Times New Roman"/>
          <w:b/>
          <w:bCs/>
        </w:rPr>
      </w:pPr>
      <w:r w:rsidRPr="008323FD">
        <w:rPr>
          <w:rFonts w:ascii="Times New Roman" w:hAnsi="Times New Roman" w:cs="Times New Roman"/>
          <w:b/>
          <w:bCs/>
        </w:rPr>
        <w:t>Задание 3.</w:t>
      </w:r>
    </w:p>
    <w:tbl>
      <w:tblPr>
        <w:tblStyle w:val="eop"/>
        <w:tblW w:w="9640" w:type="dxa"/>
        <w:tblInd w:w="-34" w:type="dxa"/>
        <w:tblLook w:val="04A0" w:firstRow="1" w:lastRow="0" w:firstColumn="1" w:lastColumn="0" w:noHBand="0" w:noVBand="1"/>
      </w:tblPr>
      <w:tblGrid>
        <w:gridCol w:w="1843"/>
        <w:gridCol w:w="7797"/>
      </w:tblGrid>
      <w:tr w:rsidR="00723CA7" w:rsidRPr="008323FD" w14:paraId="399819D0" w14:textId="77777777" w:rsidTr="003E32B8">
        <w:tc>
          <w:tcPr>
            <w:tcW w:w="1843" w:type="dxa"/>
          </w:tcPr>
          <w:p w14:paraId="595786B8" w14:textId="77777777" w:rsidR="00723CA7" w:rsidRPr="008323FD" w:rsidRDefault="00723CA7" w:rsidP="003E32B8">
            <w:pPr>
              <w:jc w:val="both"/>
              <w:rPr>
                <w:rFonts w:ascii="Times New Roman" w:hAnsi="Times New Roman" w:cs="Times New Roman"/>
              </w:rPr>
            </w:pPr>
            <w:r w:rsidRPr="008323FD">
              <w:rPr>
                <w:rFonts w:ascii="Times New Roman" w:hAnsi="Times New Roman" w:cs="Times New Roman"/>
              </w:rPr>
              <w:lastRenderedPageBreak/>
              <w:t>2 балла</w:t>
            </w:r>
          </w:p>
        </w:tc>
        <w:tc>
          <w:tcPr>
            <w:tcW w:w="7797" w:type="dxa"/>
          </w:tcPr>
          <w:p w14:paraId="0DD82F37" w14:textId="77777777" w:rsidR="00723CA7" w:rsidRPr="008323FD" w:rsidRDefault="00723CA7" w:rsidP="003E32B8">
            <w:pPr>
              <w:jc w:val="both"/>
              <w:rPr>
                <w:rFonts w:ascii="Times New Roman" w:hAnsi="Times New Roman" w:cs="Times New Roman"/>
                <w:bCs/>
              </w:rPr>
            </w:pPr>
            <w:r w:rsidRPr="008323FD">
              <w:rPr>
                <w:rFonts w:ascii="Times New Roman" w:hAnsi="Times New Roman" w:cs="Times New Roman"/>
                <w:bCs/>
              </w:rPr>
              <w:t>Продемонстрировано понимание того, что такое потребительская корзина и раскрыт ее состав. Ответ дан в развернутой форме. Например: учащийся понимает, что потребительская корзина – это список вещей и услуг первой необходимости. Еженедельно наша семья совершает покупку необходимых товаров на неделю: молоко, мясо, овощи, фрукты и др. Эти продукты используются для приготовления завтрака, обеда, ужина для всей семьи в течение недели. Могут быть указаны иные формулировки, не искажающие смысл.</w:t>
            </w:r>
          </w:p>
        </w:tc>
      </w:tr>
      <w:tr w:rsidR="00723CA7" w:rsidRPr="008323FD" w14:paraId="0E0503AD" w14:textId="77777777" w:rsidTr="003E32B8">
        <w:tc>
          <w:tcPr>
            <w:tcW w:w="1843" w:type="dxa"/>
          </w:tcPr>
          <w:p w14:paraId="1B230952" w14:textId="77777777" w:rsidR="00723CA7" w:rsidRPr="008323FD" w:rsidRDefault="00723CA7" w:rsidP="003E32B8">
            <w:pPr>
              <w:jc w:val="both"/>
              <w:rPr>
                <w:rFonts w:ascii="Times New Roman" w:hAnsi="Times New Roman" w:cs="Times New Roman"/>
              </w:rPr>
            </w:pPr>
            <w:r w:rsidRPr="008323FD">
              <w:rPr>
                <w:rFonts w:ascii="Times New Roman" w:hAnsi="Times New Roman" w:cs="Times New Roman"/>
              </w:rPr>
              <w:t>1 балл</w:t>
            </w:r>
          </w:p>
        </w:tc>
        <w:tc>
          <w:tcPr>
            <w:tcW w:w="7797" w:type="dxa"/>
          </w:tcPr>
          <w:p w14:paraId="2A295094" w14:textId="77777777" w:rsidR="00723CA7" w:rsidRPr="008323FD" w:rsidRDefault="00723CA7" w:rsidP="003E32B8">
            <w:pPr>
              <w:jc w:val="both"/>
              <w:rPr>
                <w:rFonts w:ascii="Times New Roman" w:hAnsi="Times New Roman" w:cs="Times New Roman"/>
              </w:rPr>
            </w:pPr>
            <w:r w:rsidRPr="008323FD">
              <w:rPr>
                <w:rFonts w:ascii="Times New Roman" w:hAnsi="Times New Roman" w:cs="Times New Roman"/>
              </w:rPr>
              <w:t>Учащийся перечислил товары, но не продемонстрировал понимания того, что такое потребительская корзина.</w:t>
            </w:r>
          </w:p>
        </w:tc>
      </w:tr>
      <w:tr w:rsidR="00723CA7" w:rsidRPr="008323FD" w14:paraId="622D73C4" w14:textId="77777777" w:rsidTr="003E32B8">
        <w:tc>
          <w:tcPr>
            <w:tcW w:w="1843" w:type="dxa"/>
          </w:tcPr>
          <w:p w14:paraId="716AC961" w14:textId="77777777" w:rsidR="00723CA7" w:rsidRPr="008323FD" w:rsidRDefault="00723CA7" w:rsidP="003E32B8">
            <w:pPr>
              <w:jc w:val="both"/>
              <w:rPr>
                <w:rFonts w:ascii="Times New Roman" w:hAnsi="Times New Roman" w:cs="Times New Roman"/>
              </w:rPr>
            </w:pPr>
            <w:r w:rsidRPr="008323FD">
              <w:rPr>
                <w:rFonts w:ascii="Times New Roman" w:hAnsi="Times New Roman" w:cs="Times New Roman"/>
              </w:rPr>
              <w:t>0 баллов</w:t>
            </w:r>
          </w:p>
        </w:tc>
        <w:tc>
          <w:tcPr>
            <w:tcW w:w="7797" w:type="dxa"/>
          </w:tcPr>
          <w:p w14:paraId="28BC7DA9" w14:textId="77777777" w:rsidR="00723CA7" w:rsidRPr="008323FD" w:rsidRDefault="00723CA7" w:rsidP="003E32B8">
            <w:pPr>
              <w:jc w:val="both"/>
              <w:rPr>
                <w:rFonts w:ascii="Times New Roman" w:hAnsi="Times New Roman" w:cs="Times New Roman"/>
              </w:rPr>
            </w:pPr>
            <w:r w:rsidRPr="008323FD">
              <w:rPr>
                <w:rFonts w:ascii="Times New Roman" w:hAnsi="Times New Roman" w:cs="Times New Roman"/>
              </w:rPr>
              <w:t>Ответ отсутствует или имеет некорректную форму.</w:t>
            </w:r>
          </w:p>
        </w:tc>
      </w:tr>
    </w:tbl>
    <w:p w14:paraId="0A651C0C" w14:textId="77777777" w:rsidR="008323FD" w:rsidRDefault="008323FD" w:rsidP="008323FD">
      <w:pPr>
        <w:spacing w:after="0" w:line="240" w:lineRule="auto"/>
        <w:ind w:firstLine="709"/>
        <w:contextualSpacing/>
        <w:jc w:val="center"/>
        <w:rPr>
          <w:b/>
          <w:bCs/>
          <w:iCs/>
        </w:rPr>
      </w:pPr>
    </w:p>
    <w:p w14:paraId="2FC78848" w14:textId="7D38E2E3" w:rsidR="00723CA7" w:rsidRPr="004C049A" w:rsidRDefault="00723CA7" w:rsidP="00723CA7">
      <w:pPr>
        <w:ind w:firstLine="709"/>
        <w:jc w:val="center"/>
        <w:rPr>
          <w:b/>
          <w:bCs/>
          <w:iCs/>
        </w:rPr>
      </w:pPr>
      <w:r w:rsidRPr="004C049A">
        <w:rPr>
          <w:b/>
          <w:bCs/>
          <w:iCs/>
        </w:rPr>
        <w:t>Задание 2.</w:t>
      </w:r>
    </w:p>
    <w:p w14:paraId="14C3ED81" w14:textId="77777777" w:rsidR="00723CA7" w:rsidRPr="00872B25" w:rsidRDefault="00723CA7" w:rsidP="00B25504">
      <w:pPr>
        <w:pStyle w:val="a4"/>
        <w:numPr>
          <w:ilvl w:val="0"/>
          <w:numId w:val="11"/>
        </w:numPr>
        <w:tabs>
          <w:tab w:val="left" w:pos="1418"/>
        </w:tabs>
        <w:spacing w:after="0" w:line="240" w:lineRule="auto"/>
        <w:jc w:val="both"/>
        <w:rPr>
          <w:rFonts w:ascii="Times New Roman" w:hAnsi="Times New Roman" w:cs="Times New Roman"/>
        </w:rPr>
      </w:pPr>
      <w:r w:rsidRPr="00872B25">
        <w:rPr>
          <w:rFonts w:ascii="Times New Roman" w:hAnsi="Times New Roman" w:cs="Times New Roman"/>
          <w:b/>
          <w:bCs/>
        </w:rPr>
        <w:t>Тема</w:t>
      </w:r>
      <w:r>
        <w:rPr>
          <w:rFonts w:ascii="Times New Roman" w:hAnsi="Times New Roman" w:cs="Times New Roman"/>
          <w:b/>
          <w:bCs/>
        </w:rPr>
        <w:t xml:space="preserve"> урока</w:t>
      </w:r>
      <w:r w:rsidRPr="00872B25">
        <w:rPr>
          <w:rFonts w:ascii="Times New Roman" w:hAnsi="Times New Roman" w:cs="Times New Roman"/>
          <w:b/>
          <w:bCs/>
        </w:rPr>
        <w:t>:</w:t>
      </w:r>
      <w:r w:rsidRPr="00872B25">
        <w:rPr>
          <w:rFonts w:ascii="Times New Roman" w:hAnsi="Times New Roman" w:cs="Times New Roman"/>
        </w:rPr>
        <w:t xml:space="preserve"> </w:t>
      </w:r>
      <w:r>
        <w:rPr>
          <w:rFonts w:ascii="Times New Roman" w:hAnsi="Times New Roman" w:cs="Times New Roman"/>
        </w:rPr>
        <w:t>«</w:t>
      </w:r>
      <w:r w:rsidRPr="00872B25">
        <w:rPr>
          <w:rFonts w:ascii="Times New Roman" w:hAnsi="Times New Roman" w:cs="Times New Roman"/>
        </w:rPr>
        <w:t>Духовная культура</w:t>
      </w:r>
      <w:r>
        <w:rPr>
          <w:rFonts w:ascii="Times New Roman" w:hAnsi="Times New Roman" w:cs="Times New Roman"/>
        </w:rPr>
        <w:t>»</w:t>
      </w:r>
      <w:r w:rsidRPr="00872B25">
        <w:rPr>
          <w:rFonts w:ascii="Times New Roman" w:hAnsi="Times New Roman" w:cs="Times New Roman"/>
        </w:rPr>
        <w:t>.</w:t>
      </w:r>
    </w:p>
    <w:p w14:paraId="3B7B1BF2" w14:textId="77777777" w:rsidR="00723CA7" w:rsidRPr="00872B25" w:rsidRDefault="00723CA7" w:rsidP="00B25504">
      <w:pPr>
        <w:pStyle w:val="a4"/>
        <w:numPr>
          <w:ilvl w:val="0"/>
          <w:numId w:val="11"/>
        </w:numPr>
        <w:spacing w:after="0" w:line="240" w:lineRule="auto"/>
        <w:jc w:val="both"/>
        <w:rPr>
          <w:rFonts w:ascii="Times New Roman" w:hAnsi="Times New Roman" w:cs="Times New Roman"/>
          <w:color w:val="000000" w:themeColor="text1"/>
        </w:rPr>
      </w:pPr>
      <w:r w:rsidRPr="00872B25">
        <w:rPr>
          <w:rFonts w:ascii="Times New Roman" w:hAnsi="Times New Roman" w:cs="Times New Roman"/>
          <w:b/>
          <w:bCs/>
        </w:rPr>
        <w:t>Ведущая цель использования задания:</w:t>
      </w:r>
      <w:r w:rsidRPr="00872B25">
        <w:rPr>
          <w:rFonts w:ascii="Times New Roman" w:hAnsi="Times New Roman" w:cs="Times New Roman"/>
        </w:rPr>
        <w:t xml:space="preserve"> </w:t>
      </w:r>
      <w:r>
        <w:rPr>
          <w:rFonts w:ascii="Times New Roman" w:hAnsi="Times New Roman" w:cs="Times New Roman"/>
          <w:color w:val="000000" w:themeColor="text1"/>
        </w:rPr>
        <w:t>развитие у учащихся умений</w:t>
      </w:r>
      <w:r w:rsidRPr="00872B25">
        <w:rPr>
          <w:rFonts w:ascii="Times New Roman" w:hAnsi="Times New Roman" w:cs="Times New Roman"/>
          <w:color w:val="000000" w:themeColor="text1"/>
        </w:rPr>
        <w:t xml:space="preserve"> находить и извлекать информацию из источников, где информация представлена в различной знаковой форме; обосновывать собственную точку зрения, используя данные </w:t>
      </w:r>
      <w:r>
        <w:rPr>
          <w:rFonts w:ascii="Times New Roman" w:hAnsi="Times New Roman" w:cs="Times New Roman"/>
          <w:color w:val="000000" w:themeColor="text1"/>
        </w:rPr>
        <w:t>источников</w:t>
      </w:r>
      <w:r w:rsidRPr="00872B25">
        <w:rPr>
          <w:rFonts w:ascii="Times New Roman" w:hAnsi="Times New Roman" w:cs="Times New Roman"/>
          <w:color w:val="000000" w:themeColor="text1"/>
        </w:rPr>
        <w:t>.</w:t>
      </w:r>
    </w:p>
    <w:p w14:paraId="7CEBE196" w14:textId="77777777" w:rsidR="00723CA7" w:rsidRPr="00872B25" w:rsidRDefault="00723CA7" w:rsidP="00B25504">
      <w:pPr>
        <w:pStyle w:val="a4"/>
        <w:numPr>
          <w:ilvl w:val="0"/>
          <w:numId w:val="11"/>
        </w:numPr>
        <w:spacing w:after="0" w:line="240" w:lineRule="auto"/>
        <w:jc w:val="both"/>
        <w:rPr>
          <w:rFonts w:ascii="Times New Roman" w:hAnsi="Times New Roman" w:cs="Times New Roman"/>
        </w:rPr>
      </w:pPr>
      <w:r w:rsidRPr="00872B25">
        <w:rPr>
          <w:rFonts w:ascii="Times New Roman" w:hAnsi="Times New Roman" w:cs="Times New Roman"/>
          <w:b/>
          <w:bCs/>
        </w:rPr>
        <w:t>Место задания в структуре урока:</w:t>
      </w:r>
      <w:r w:rsidRPr="00872B25">
        <w:rPr>
          <w:rFonts w:ascii="Times New Roman" w:hAnsi="Times New Roman" w:cs="Times New Roman"/>
        </w:rPr>
        <w:t xml:space="preserve"> рекомендуется применять на этапе изучения нового материала, либо на этапе систематизации и </w:t>
      </w:r>
      <w:r>
        <w:rPr>
          <w:rFonts w:ascii="Times New Roman" w:hAnsi="Times New Roman" w:cs="Times New Roman"/>
        </w:rPr>
        <w:t>обобщения</w:t>
      </w:r>
      <w:r w:rsidRPr="00872B25">
        <w:rPr>
          <w:rFonts w:ascii="Times New Roman" w:hAnsi="Times New Roman" w:cs="Times New Roman"/>
        </w:rPr>
        <w:t xml:space="preserve"> новых знаний</w:t>
      </w:r>
      <w:r>
        <w:rPr>
          <w:rFonts w:ascii="Times New Roman" w:hAnsi="Times New Roman" w:cs="Times New Roman"/>
        </w:rPr>
        <w:t xml:space="preserve"> и умений</w:t>
      </w:r>
      <w:r w:rsidRPr="00872B25">
        <w:rPr>
          <w:rFonts w:ascii="Times New Roman" w:hAnsi="Times New Roman" w:cs="Times New Roman"/>
        </w:rPr>
        <w:t>.</w:t>
      </w:r>
    </w:p>
    <w:p w14:paraId="003A2D0F" w14:textId="77777777" w:rsidR="00723CA7" w:rsidRDefault="00723CA7" w:rsidP="00723CA7">
      <w:pPr>
        <w:rPr>
          <w:lang w:eastAsia="en-US"/>
        </w:rPr>
      </w:pPr>
    </w:p>
    <w:p w14:paraId="52DF4BC6" w14:textId="77777777" w:rsidR="00723CA7" w:rsidRPr="004C049A" w:rsidRDefault="00723CA7" w:rsidP="00723CA7">
      <w:pPr>
        <w:jc w:val="center"/>
        <w:rPr>
          <w:b/>
          <w:bCs/>
        </w:rPr>
      </w:pPr>
      <w:r>
        <w:rPr>
          <w:b/>
          <w:bCs/>
        </w:rPr>
        <w:t>Вопросы и задания</w:t>
      </w:r>
    </w:p>
    <w:p w14:paraId="5B6AD507" w14:textId="77777777" w:rsidR="00723CA7" w:rsidRDefault="00723CA7" w:rsidP="00B25504">
      <w:pPr>
        <w:pStyle w:val="a4"/>
        <w:numPr>
          <w:ilvl w:val="0"/>
          <w:numId w:val="15"/>
        </w:numPr>
        <w:tabs>
          <w:tab w:val="left" w:pos="1418"/>
        </w:tabs>
        <w:spacing w:after="0" w:line="240" w:lineRule="auto"/>
        <w:jc w:val="both"/>
        <w:rPr>
          <w:rFonts w:ascii="Times New Roman" w:hAnsi="Times New Roman" w:cs="Times New Roman"/>
          <w:bCs/>
        </w:rPr>
      </w:pPr>
      <w:r w:rsidRPr="00872B25">
        <w:rPr>
          <w:rFonts w:ascii="Times New Roman" w:hAnsi="Times New Roman" w:cs="Times New Roman"/>
          <w:bCs/>
        </w:rPr>
        <w:t>Какой социальный институт/учреждение</w:t>
      </w:r>
      <w:r>
        <w:rPr>
          <w:rFonts w:ascii="Times New Roman" w:hAnsi="Times New Roman" w:cs="Times New Roman"/>
          <w:bCs/>
        </w:rPr>
        <w:t xml:space="preserve"> </w:t>
      </w:r>
      <w:r w:rsidRPr="00872B25">
        <w:rPr>
          <w:rFonts w:ascii="Times New Roman" w:hAnsi="Times New Roman" w:cs="Times New Roman"/>
          <w:bCs/>
        </w:rPr>
        <w:t>представлен на иллюстрации?</w:t>
      </w:r>
    </w:p>
    <w:p w14:paraId="2C7B5D90" w14:textId="77777777" w:rsidR="00723CA7" w:rsidRPr="005859D6" w:rsidRDefault="00723CA7" w:rsidP="00B25504">
      <w:pPr>
        <w:pStyle w:val="a4"/>
        <w:numPr>
          <w:ilvl w:val="0"/>
          <w:numId w:val="15"/>
        </w:numPr>
        <w:tabs>
          <w:tab w:val="left" w:pos="1418"/>
        </w:tabs>
        <w:spacing w:after="0" w:line="240" w:lineRule="auto"/>
        <w:jc w:val="both"/>
        <w:rPr>
          <w:rFonts w:ascii="Times New Roman" w:hAnsi="Times New Roman" w:cs="Times New Roman"/>
          <w:bCs/>
        </w:rPr>
      </w:pPr>
      <w:r>
        <w:rPr>
          <w:rFonts w:ascii="Times New Roman" w:hAnsi="Times New Roman" w:cs="Times New Roman"/>
          <w:bCs/>
          <w:color w:val="000000" w:themeColor="text1"/>
        </w:rPr>
        <w:t xml:space="preserve">Изучите </w:t>
      </w:r>
      <w:r w:rsidRPr="005859D6">
        <w:rPr>
          <w:rFonts w:ascii="Times New Roman" w:hAnsi="Times New Roman" w:cs="Times New Roman"/>
          <w:bCs/>
          <w:color w:val="000000" w:themeColor="text1"/>
        </w:rPr>
        <w:t>круговую диаграмму № 1 «Зрители» и определите, кто чаще посещает театр? Предположите, почему.</w:t>
      </w:r>
    </w:p>
    <w:p w14:paraId="13C125FF" w14:textId="77777777" w:rsidR="00723CA7" w:rsidRPr="005859D6" w:rsidRDefault="00723CA7" w:rsidP="00B25504">
      <w:pPr>
        <w:pStyle w:val="a4"/>
        <w:numPr>
          <w:ilvl w:val="0"/>
          <w:numId w:val="15"/>
        </w:numPr>
        <w:tabs>
          <w:tab w:val="left" w:pos="1418"/>
        </w:tabs>
        <w:spacing w:after="0" w:line="240" w:lineRule="auto"/>
        <w:jc w:val="both"/>
        <w:rPr>
          <w:rFonts w:ascii="Times New Roman" w:hAnsi="Times New Roman" w:cs="Times New Roman"/>
          <w:bCs/>
        </w:rPr>
      </w:pPr>
      <w:r>
        <w:rPr>
          <w:rFonts w:ascii="Times New Roman" w:hAnsi="Times New Roman" w:cs="Times New Roman"/>
          <w:bCs/>
          <w:color w:val="000000" w:themeColor="text1"/>
        </w:rPr>
        <w:t>Изучите диаграмму</w:t>
      </w:r>
      <w:r w:rsidRPr="005859D6">
        <w:rPr>
          <w:rFonts w:ascii="Times New Roman" w:hAnsi="Times New Roman" w:cs="Times New Roman"/>
          <w:bCs/>
          <w:color w:val="000000" w:themeColor="text1"/>
        </w:rPr>
        <w:t xml:space="preserve"> № 2, с какой целью</w:t>
      </w:r>
      <w:r>
        <w:rPr>
          <w:rFonts w:ascii="Times New Roman" w:hAnsi="Times New Roman" w:cs="Times New Roman"/>
          <w:bCs/>
          <w:color w:val="000000" w:themeColor="text1"/>
        </w:rPr>
        <w:t xml:space="preserve"> респонденты (участники опроса) </w:t>
      </w:r>
      <w:r w:rsidRPr="005859D6">
        <w:rPr>
          <w:rFonts w:ascii="Times New Roman" w:hAnsi="Times New Roman" w:cs="Times New Roman"/>
          <w:bCs/>
          <w:color w:val="000000" w:themeColor="text1"/>
        </w:rPr>
        <w:t xml:space="preserve">посещают театр чаще всего? Как можно назвать диаграмму </w:t>
      </w:r>
      <w:r>
        <w:rPr>
          <w:rFonts w:ascii="Times New Roman" w:hAnsi="Times New Roman" w:cs="Times New Roman"/>
          <w:bCs/>
          <w:color w:val="000000" w:themeColor="text1"/>
        </w:rPr>
        <w:t xml:space="preserve">№ </w:t>
      </w:r>
      <w:r w:rsidRPr="005859D6">
        <w:rPr>
          <w:rFonts w:ascii="Times New Roman" w:hAnsi="Times New Roman" w:cs="Times New Roman"/>
          <w:bCs/>
          <w:color w:val="000000" w:themeColor="text1"/>
        </w:rPr>
        <w:t>2, приведите примеры.</w:t>
      </w:r>
    </w:p>
    <w:p w14:paraId="73DB6274" w14:textId="77777777" w:rsidR="00723CA7" w:rsidRPr="00872B25" w:rsidRDefault="00723CA7" w:rsidP="00723CA7">
      <w:pPr>
        <w:ind w:firstLine="709"/>
        <w:jc w:val="right"/>
        <w:rPr>
          <w:b/>
          <w:bCs/>
          <w:i/>
          <w:iCs/>
          <w:u w:val="single"/>
        </w:rPr>
      </w:pPr>
    </w:p>
    <w:p w14:paraId="425CEC89" w14:textId="77777777" w:rsidR="00723CA7" w:rsidRPr="00872B25" w:rsidRDefault="00723CA7" w:rsidP="00723CA7">
      <w:pPr>
        <w:ind w:firstLine="709"/>
        <w:jc w:val="center"/>
      </w:pPr>
      <w:r w:rsidRPr="00872B25">
        <w:fldChar w:fldCharType="begin"/>
      </w:r>
      <w:r w:rsidRPr="00872B25">
        <w:instrText xml:space="preserve"> INCLUDEPICTURE "https://www.kino-teatr.ru/news/11015/106985.jpg" \* MERGEFORMATINET </w:instrText>
      </w:r>
      <w:r w:rsidRPr="00872B25">
        <w:fldChar w:fldCharType="separate"/>
      </w:r>
      <w:r w:rsidRPr="00872B25">
        <w:rPr>
          <w:noProof/>
        </w:rPr>
        <w:drawing>
          <wp:inline distT="0" distB="0" distL="0" distR="0" wp14:anchorId="091E1F43" wp14:editId="63A21006">
            <wp:extent cx="3422650" cy="2566894"/>
            <wp:effectExtent l="19050" t="19050" r="25400" b="24130"/>
            <wp:docPr id="23" name="Рисунок 23" descr="Ишь ты, Масленица: В Мариинском театре пройдёт хоровой фестиваль в честь  праздника - новости театра - 20 февраля 2017 - фотографии - Кино-Театр.Р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Ишь ты, Масленица: В Мариинском театре пройдёт хоровой фестиваль в честь  праздника - новости театра - 20 февраля 2017 - фотографии - Кино-Театр.Ру"/>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538939" cy="2654107"/>
                    </a:xfrm>
                    <a:prstGeom prst="rect">
                      <a:avLst/>
                    </a:prstGeom>
                    <a:noFill/>
                    <a:ln>
                      <a:solidFill>
                        <a:schemeClr val="tx1"/>
                      </a:solidFill>
                    </a:ln>
                  </pic:spPr>
                </pic:pic>
              </a:graphicData>
            </a:graphic>
          </wp:inline>
        </w:drawing>
      </w:r>
      <w:r w:rsidRPr="00872B25">
        <w:fldChar w:fldCharType="end"/>
      </w:r>
    </w:p>
    <w:p w14:paraId="01EB08EF" w14:textId="77777777" w:rsidR="00723CA7" w:rsidRPr="00872B25" w:rsidRDefault="00723CA7" w:rsidP="00723CA7">
      <w:pPr>
        <w:ind w:firstLine="709"/>
        <w:jc w:val="right"/>
      </w:pPr>
      <w:r w:rsidRPr="00872B25">
        <w:t xml:space="preserve">Фото: </w:t>
      </w:r>
      <w:hyperlink r:id="rId28" w:history="1">
        <w:r w:rsidRPr="00872B25">
          <w:rPr>
            <w:rStyle w:val="a3"/>
          </w:rPr>
          <w:t>https://www.kino-teatr.ru</w:t>
        </w:r>
      </w:hyperlink>
    </w:p>
    <w:p w14:paraId="30C25F0A" w14:textId="77777777" w:rsidR="00723CA7" w:rsidRDefault="00723CA7" w:rsidP="00723CA7">
      <w:pPr>
        <w:ind w:firstLine="709"/>
        <w:jc w:val="center"/>
        <w:rPr>
          <w:i/>
          <w:iCs/>
        </w:rPr>
      </w:pPr>
    </w:p>
    <w:p w14:paraId="2BC4CE8A" w14:textId="77777777" w:rsidR="00723CA7" w:rsidRDefault="00723CA7" w:rsidP="00723CA7">
      <w:pPr>
        <w:ind w:firstLine="709"/>
        <w:jc w:val="center"/>
        <w:rPr>
          <w:i/>
          <w:iCs/>
        </w:rPr>
      </w:pPr>
    </w:p>
    <w:p w14:paraId="38344EB0" w14:textId="77777777" w:rsidR="00723CA7" w:rsidRDefault="00723CA7" w:rsidP="00723CA7">
      <w:pPr>
        <w:ind w:firstLine="709"/>
        <w:jc w:val="center"/>
        <w:rPr>
          <w:i/>
          <w:iCs/>
        </w:rPr>
      </w:pPr>
    </w:p>
    <w:p w14:paraId="49BB8583" w14:textId="77777777" w:rsidR="00723CA7" w:rsidRDefault="00723CA7" w:rsidP="00723CA7">
      <w:pPr>
        <w:rPr>
          <w:i/>
          <w:iCs/>
        </w:rPr>
      </w:pPr>
    </w:p>
    <w:p w14:paraId="39FDC8AF" w14:textId="720F64F5" w:rsidR="00723CA7" w:rsidRPr="00872B25" w:rsidRDefault="00723CA7" w:rsidP="00723CA7">
      <w:pPr>
        <w:ind w:firstLine="709"/>
        <w:jc w:val="center"/>
        <w:rPr>
          <w:i/>
          <w:iCs/>
        </w:rPr>
      </w:pPr>
      <w:r w:rsidRPr="00872B25">
        <w:rPr>
          <w:i/>
          <w:iCs/>
        </w:rPr>
        <w:lastRenderedPageBreak/>
        <w:t xml:space="preserve">Диаграмма </w:t>
      </w:r>
      <w:r>
        <w:rPr>
          <w:i/>
          <w:iCs/>
        </w:rPr>
        <w:t xml:space="preserve">№ </w:t>
      </w:r>
      <w:r w:rsidRPr="00872B25">
        <w:rPr>
          <w:i/>
          <w:iCs/>
        </w:rPr>
        <w:t>1 «Зрители»</w:t>
      </w:r>
    </w:p>
    <w:p w14:paraId="5808B019" w14:textId="77777777" w:rsidR="00723CA7" w:rsidRPr="00872B25" w:rsidRDefault="00723CA7" w:rsidP="00723CA7">
      <w:pPr>
        <w:ind w:firstLine="709"/>
        <w:jc w:val="center"/>
      </w:pPr>
      <w:r w:rsidRPr="00872B25">
        <w:rPr>
          <w:noProof/>
        </w:rPr>
        <w:drawing>
          <wp:inline distT="0" distB="0" distL="0" distR="0" wp14:anchorId="5B4DA958" wp14:editId="4D6675C7">
            <wp:extent cx="4229100" cy="2437102"/>
            <wp:effectExtent l="19050" t="19050" r="19050" b="2095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229100" cy="2437102"/>
                    </a:xfrm>
                    <a:prstGeom prst="rect">
                      <a:avLst/>
                    </a:prstGeom>
                    <a:ln>
                      <a:solidFill>
                        <a:schemeClr val="tx1"/>
                      </a:solidFill>
                    </a:ln>
                  </pic:spPr>
                </pic:pic>
              </a:graphicData>
            </a:graphic>
          </wp:inline>
        </w:drawing>
      </w:r>
    </w:p>
    <w:p w14:paraId="605896B5" w14:textId="77777777" w:rsidR="00723CA7" w:rsidRDefault="00723CA7" w:rsidP="00723CA7">
      <w:pPr>
        <w:ind w:firstLine="709"/>
        <w:jc w:val="right"/>
        <w:rPr>
          <w:rStyle w:val="a3"/>
        </w:rPr>
      </w:pPr>
      <w:r w:rsidRPr="00872B25">
        <w:t xml:space="preserve">Статистические данные: </w:t>
      </w:r>
      <w:hyperlink r:id="rId30" w:history="1">
        <w:r w:rsidRPr="00872B25">
          <w:rPr>
            <w:rStyle w:val="a3"/>
          </w:rPr>
          <w:t>https://www.thefuturelab.ru</w:t>
        </w:r>
      </w:hyperlink>
    </w:p>
    <w:p w14:paraId="419A7F9C" w14:textId="77777777" w:rsidR="00723CA7" w:rsidRPr="00872B25" w:rsidRDefault="00723CA7" w:rsidP="00723CA7">
      <w:pPr>
        <w:ind w:firstLine="709"/>
        <w:jc w:val="right"/>
      </w:pPr>
    </w:p>
    <w:p w14:paraId="5F1E660D" w14:textId="77777777" w:rsidR="00723CA7" w:rsidRPr="00872B25" w:rsidRDefault="00723CA7" w:rsidP="00723CA7">
      <w:pPr>
        <w:jc w:val="both"/>
      </w:pPr>
    </w:p>
    <w:p w14:paraId="2C3DED85" w14:textId="77777777" w:rsidR="00723CA7" w:rsidRDefault="00723CA7" w:rsidP="00723CA7">
      <w:pPr>
        <w:ind w:firstLine="709"/>
        <w:jc w:val="center"/>
        <w:rPr>
          <w:i/>
          <w:iCs/>
        </w:rPr>
      </w:pPr>
      <w:r w:rsidRPr="00872B25">
        <w:rPr>
          <w:i/>
          <w:iCs/>
        </w:rPr>
        <w:t xml:space="preserve">Диаграмма </w:t>
      </w:r>
      <w:r>
        <w:rPr>
          <w:i/>
          <w:iCs/>
        </w:rPr>
        <w:t xml:space="preserve">№ </w:t>
      </w:r>
      <w:r w:rsidRPr="00872B25">
        <w:rPr>
          <w:i/>
          <w:iCs/>
        </w:rPr>
        <w:t>2 «_______________»</w:t>
      </w:r>
    </w:p>
    <w:p w14:paraId="5ECDD743" w14:textId="77777777" w:rsidR="00723CA7" w:rsidRPr="00B3344B" w:rsidRDefault="00723CA7" w:rsidP="00723CA7">
      <w:pPr>
        <w:ind w:firstLine="709"/>
        <w:jc w:val="center"/>
        <w:rPr>
          <w:i/>
          <w:iCs/>
        </w:rPr>
      </w:pPr>
    </w:p>
    <w:p w14:paraId="19C81E47" w14:textId="77777777" w:rsidR="00723CA7" w:rsidRPr="00872B25" w:rsidRDefault="00723CA7" w:rsidP="00723CA7">
      <w:pPr>
        <w:ind w:firstLine="709"/>
        <w:jc w:val="center"/>
      </w:pPr>
      <w:r w:rsidRPr="00872B25">
        <w:rPr>
          <w:noProof/>
        </w:rPr>
        <w:drawing>
          <wp:inline distT="0" distB="0" distL="0" distR="0" wp14:anchorId="6EC120D7" wp14:editId="0215D83D">
            <wp:extent cx="4213015" cy="2844800"/>
            <wp:effectExtent l="19050" t="19050" r="16510" b="1270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286939" cy="2894716"/>
                    </a:xfrm>
                    <a:prstGeom prst="rect">
                      <a:avLst/>
                    </a:prstGeom>
                    <a:ln>
                      <a:solidFill>
                        <a:schemeClr val="tx1"/>
                      </a:solidFill>
                    </a:ln>
                  </pic:spPr>
                </pic:pic>
              </a:graphicData>
            </a:graphic>
          </wp:inline>
        </w:drawing>
      </w:r>
    </w:p>
    <w:p w14:paraId="2D3E43B7" w14:textId="77777777" w:rsidR="00723CA7" w:rsidRDefault="00723CA7" w:rsidP="00723CA7">
      <w:pPr>
        <w:ind w:firstLine="709"/>
        <w:jc w:val="right"/>
      </w:pPr>
      <w:r w:rsidRPr="00872B25">
        <w:t xml:space="preserve">Статистические данные: </w:t>
      </w:r>
      <w:hyperlink r:id="rId32" w:history="1">
        <w:r w:rsidRPr="00872B25">
          <w:rPr>
            <w:rStyle w:val="a3"/>
          </w:rPr>
          <w:t>https://www.thefuturelab.ru</w:t>
        </w:r>
      </w:hyperlink>
    </w:p>
    <w:p w14:paraId="48B8869E" w14:textId="77777777" w:rsidR="00723CA7" w:rsidRPr="00872B25" w:rsidRDefault="00723CA7" w:rsidP="00723CA7">
      <w:pPr>
        <w:ind w:firstLine="709"/>
        <w:jc w:val="right"/>
      </w:pPr>
    </w:p>
    <w:p w14:paraId="6A112BA5" w14:textId="77777777" w:rsidR="00723CA7" w:rsidRPr="008323FD" w:rsidRDefault="00723CA7" w:rsidP="00723CA7">
      <w:pPr>
        <w:jc w:val="center"/>
        <w:rPr>
          <w:rFonts w:ascii="Times New Roman" w:eastAsia="Calibri" w:hAnsi="Times New Roman" w:cs="Times New Roman"/>
          <w:b/>
          <w:lang w:eastAsia="en-US"/>
        </w:rPr>
      </w:pPr>
      <w:r w:rsidRPr="008323FD">
        <w:rPr>
          <w:rFonts w:ascii="Times New Roman" w:eastAsia="Calibri" w:hAnsi="Times New Roman" w:cs="Times New Roman"/>
          <w:b/>
          <w:lang w:eastAsia="en-US"/>
        </w:rPr>
        <w:t>Методический комментарий и распределение вопросов/заданий по развиваемым умениям</w:t>
      </w:r>
    </w:p>
    <w:p w14:paraId="2FC44763" w14:textId="77777777" w:rsidR="00723CA7" w:rsidRPr="00872B25" w:rsidRDefault="00723CA7" w:rsidP="00723CA7">
      <w:pPr>
        <w:jc w:val="center"/>
        <w:rPr>
          <w:rFonts w:eastAsia="Calibri"/>
          <w:b/>
          <w:lang w:eastAsia="en-US"/>
        </w:rPr>
      </w:pPr>
    </w:p>
    <w:p w14:paraId="17F370C4" w14:textId="77777777" w:rsidR="00723CA7" w:rsidRPr="005859D6" w:rsidRDefault="00723CA7" w:rsidP="00B25504">
      <w:pPr>
        <w:pStyle w:val="a4"/>
        <w:numPr>
          <w:ilvl w:val="0"/>
          <w:numId w:val="21"/>
        </w:numPr>
        <w:spacing w:after="0" w:line="240" w:lineRule="auto"/>
        <w:jc w:val="both"/>
        <w:rPr>
          <w:rFonts w:ascii="Times New Roman" w:hAnsi="Times New Roman" w:cs="Times New Roman"/>
          <w:b/>
        </w:rPr>
      </w:pPr>
      <w:r>
        <w:rPr>
          <w:rFonts w:ascii="Times New Roman" w:hAnsi="Times New Roman" w:cs="Times New Roman"/>
          <w:b/>
        </w:rPr>
        <w:t>Умения</w:t>
      </w:r>
      <w:r w:rsidRPr="005859D6">
        <w:rPr>
          <w:rFonts w:ascii="Times New Roman" w:hAnsi="Times New Roman" w:cs="Times New Roman"/>
          <w:b/>
        </w:rPr>
        <w:t xml:space="preserve"> находить и извлекать одну или несколько единиц информации</w:t>
      </w:r>
      <w:r w:rsidRPr="00B3344B">
        <w:rPr>
          <w:rFonts w:ascii="Times New Roman" w:hAnsi="Times New Roman" w:cs="Times New Roman"/>
          <w:b/>
        </w:rPr>
        <w:t xml:space="preserve"> </w:t>
      </w:r>
      <w:r w:rsidRPr="005859D6">
        <w:rPr>
          <w:rFonts w:ascii="Times New Roman" w:hAnsi="Times New Roman" w:cs="Times New Roman"/>
          <w:b/>
        </w:rPr>
        <w:t xml:space="preserve">и </w:t>
      </w:r>
      <w:r>
        <w:rPr>
          <w:rFonts w:ascii="Times New Roman" w:hAnsi="Times New Roman" w:cs="Times New Roman"/>
          <w:b/>
        </w:rPr>
        <w:t xml:space="preserve">умение </w:t>
      </w:r>
      <w:r w:rsidRPr="005859D6">
        <w:rPr>
          <w:rFonts w:ascii="Times New Roman" w:hAnsi="Times New Roman" w:cs="Times New Roman"/>
          <w:b/>
        </w:rPr>
        <w:t>формулировать собственное суждение на основе представленной информации:</w:t>
      </w:r>
    </w:p>
    <w:p w14:paraId="7139D3D6" w14:textId="77777777" w:rsidR="00723CA7" w:rsidRPr="005859D6" w:rsidRDefault="00723CA7" w:rsidP="00723CA7">
      <w:pPr>
        <w:pStyle w:val="a4"/>
        <w:ind w:left="709"/>
        <w:jc w:val="both"/>
        <w:rPr>
          <w:rFonts w:ascii="Times New Roman" w:hAnsi="Times New Roman" w:cs="Times New Roman"/>
          <w:b/>
        </w:rPr>
      </w:pPr>
      <w:r w:rsidRPr="005859D6">
        <w:rPr>
          <w:rFonts w:ascii="Times New Roman" w:hAnsi="Times New Roman" w:cs="Times New Roman"/>
        </w:rPr>
        <w:t>Вопрос 1. Какой социальный институт/учреждение представлен на иллюстрации?</w:t>
      </w:r>
    </w:p>
    <w:p w14:paraId="5280A144" w14:textId="77777777" w:rsidR="00723CA7" w:rsidRPr="005859D6" w:rsidRDefault="00723CA7" w:rsidP="00723CA7">
      <w:pPr>
        <w:pStyle w:val="a4"/>
        <w:ind w:left="0" w:firstLine="709"/>
        <w:jc w:val="both"/>
        <w:rPr>
          <w:rFonts w:ascii="Times New Roman" w:hAnsi="Times New Roman" w:cs="Times New Roman"/>
          <w:b/>
        </w:rPr>
      </w:pPr>
      <w:r>
        <w:rPr>
          <w:rFonts w:ascii="Times New Roman" w:hAnsi="Times New Roman" w:cs="Times New Roman"/>
          <w:color w:val="000000" w:themeColor="text1"/>
        </w:rPr>
        <w:t xml:space="preserve">Задание 2. </w:t>
      </w:r>
      <w:r w:rsidRPr="00B3344B">
        <w:rPr>
          <w:rFonts w:ascii="Times New Roman" w:hAnsi="Times New Roman" w:cs="Times New Roman"/>
          <w:color w:val="000000" w:themeColor="text1"/>
        </w:rPr>
        <w:t>Изучите</w:t>
      </w:r>
      <w:r>
        <w:rPr>
          <w:rFonts w:ascii="Times New Roman" w:hAnsi="Times New Roman" w:cs="Times New Roman"/>
          <w:color w:val="000000" w:themeColor="text1"/>
        </w:rPr>
        <w:t xml:space="preserve"> </w:t>
      </w:r>
      <w:r w:rsidRPr="005859D6">
        <w:rPr>
          <w:rFonts w:ascii="Times New Roman" w:hAnsi="Times New Roman" w:cs="Times New Roman"/>
          <w:color w:val="000000" w:themeColor="text1"/>
        </w:rPr>
        <w:t xml:space="preserve">круговую диаграмму </w:t>
      </w:r>
      <w:r>
        <w:rPr>
          <w:rFonts w:ascii="Times New Roman" w:hAnsi="Times New Roman" w:cs="Times New Roman"/>
          <w:color w:val="000000" w:themeColor="text1"/>
        </w:rPr>
        <w:t xml:space="preserve">№ </w:t>
      </w:r>
      <w:r w:rsidRPr="005859D6">
        <w:rPr>
          <w:rFonts w:ascii="Times New Roman" w:hAnsi="Times New Roman" w:cs="Times New Roman"/>
          <w:color w:val="000000" w:themeColor="text1"/>
        </w:rPr>
        <w:t>1 «Зрители» и определите, кто чаще посещает театр? Предположите, почему.</w:t>
      </w:r>
    </w:p>
    <w:p w14:paraId="2BB79688" w14:textId="77777777" w:rsidR="00723CA7" w:rsidRPr="005859D6" w:rsidRDefault="00723CA7" w:rsidP="00B25504">
      <w:pPr>
        <w:pStyle w:val="a4"/>
        <w:numPr>
          <w:ilvl w:val="0"/>
          <w:numId w:val="21"/>
        </w:numPr>
        <w:spacing w:after="0" w:line="240" w:lineRule="auto"/>
        <w:jc w:val="both"/>
        <w:rPr>
          <w:rFonts w:ascii="Times New Roman" w:hAnsi="Times New Roman" w:cs="Times New Roman"/>
          <w:b/>
        </w:rPr>
      </w:pPr>
      <w:r w:rsidRPr="005859D6">
        <w:rPr>
          <w:rFonts w:ascii="Times New Roman" w:hAnsi="Times New Roman" w:cs="Times New Roman"/>
          <w:b/>
          <w:color w:val="000000" w:themeColor="text1"/>
        </w:rPr>
        <w:t>Умение использовать информацию из текста для решения практической задачи с привлечением фоновых знаний</w:t>
      </w:r>
      <w:r>
        <w:rPr>
          <w:rFonts w:ascii="Times New Roman" w:hAnsi="Times New Roman" w:cs="Times New Roman"/>
          <w:b/>
          <w:color w:val="000000" w:themeColor="text1"/>
        </w:rPr>
        <w:t>:</w:t>
      </w:r>
      <w:r w:rsidRPr="005859D6">
        <w:rPr>
          <w:rFonts w:ascii="Times New Roman" w:hAnsi="Times New Roman" w:cs="Times New Roman"/>
          <w:b/>
          <w:color w:val="000000" w:themeColor="text1"/>
        </w:rPr>
        <w:t xml:space="preserve"> </w:t>
      </w:r>
    </w:p>
    <w:p w14:paraId="3D16974E" w14:textId="77777777" w:rsidR="00723CA7" w:rsidRDefault="00723CA7" w:rsidP="00723CA7">
      <w:pPr>
        <w:pStyle w:val="a4"/>
        <w:ind w:left="0" w:firstLine="709"/>
        <w:jc w:val="both"/>
        <w:rPr>
          <w:rFonts w:ascii="Times New Roman" w:hAnsi="Times New Roman" w:cs="Times New Roman"/>
          <w:color w:val="000000" w:themeColor="text1"/>
        </w:rPr>
      </w:pPr>
      <w:r w:rsidRPr="005859D6">
        <w:rPr>
          <w:rFonts w:ascii="Times New Roman" w:hAnsi="Times New Roman" w:cs="Times New Roman"/>
          <w:color w:val="000000" w:themeColor="text1"/>
        </w:rPr>
        <w:lastRenderedPageBreak/>
        <w:t>Задание 3</w:t>
      </w:r>
      <w:r>
        <w:rPr>
          <w:rFonts w:ascii="Times New Roman" w:hAnsi="Times New Roman" w:cs="Times New Roman"/>
          <w:color w:val="000000" w:themeColor="text1"/>
        </w:rPr>
        <w:t xml:space="preserve">. Изучите диаграмму № 2, </w:t>
      </w:r>
      <w:r w:rsidRPr="005859D6">
        <w:rPr>
          <w:rFonts w:ascii="Times New Roman" w:hAnsi="Times New Roman" w:cs="Times New Roman"/>
          <w:color w:val="000000" w:themeColor="text1"/>
        </w:rPr>
        <w:t xml:space="preserve">с какой целью респонденты (участники опроса) посещают театр чаще всего? Как можно назвать диаграмму </w:t>
      </w:r>
      <w:r>
        <w:rPr>
          <w:rFonts w:ascii="Times New Roman" w:hAnsi="Times New Roman" w:cs="Times New Roman"/>
          <w:color w:val="000000" w:themeColor="text1"/>
        </w:rPr>
        <w:t xml:space="preserve">№ </w:t>
      </w:r>
      <w:r w:rsidRPr="005859D6">
        <w:rPr>
          <w:rFonts w:ascii="Times New Roman" w:hAnsi="Times New Roman" w:cs="Times New Roman"/>
          <w:color w:val="000000" w:themeColor="text1"/>
        </w:rPr>
        <w:t>2, приведите примеры.</w:t>
      </w:r>
    </w:p>
    <w:p w14:paraId="26B75225" w14:textId="77777777" w:rsidR="00723CA7" w:rsidRDefault="00723CA7" w:rsidP="008323FD">
      <w:pPr>
        <w:spacing w:after="0" w:line="240" w:lineRule="auto"/>
        <w:contextualSpacing/>
        <w:rPr>
          <w:color w:val="000000" w:themeColor="text1"/>
          <w:lang w:eastAsia="en-US"/>
        </w:rPr>
      </w:pPr>
    </w:p>
    <w:p w14:paraId="61D721DE" w14:textId="77777777" w:rsidR="00723CA7" w:rsidRPr="008323FD" w:rsidRDefault="00723CA7" w:rsidP="00723CA7">
      <w:pPr>
        <w:jc w:val="center"/>
        <w:rPr>
          <w:rFonts w:ascii="Times New Roman" w:hAnsi="Times New Roman" w:cs="Times New Roman"/>
          <w:b/>
          <w:color w:val="000000" w:themeColor="text1"/>
        </w:rPr>
      </w:pPr>
      <w:r w:rsidRPr="008323FD">
        <w:rPr>
          <w:rFonts w:ascii="Times New Roman" w:hAnsi="Times New Roman" w:cs="Times New Roman"/>
          <w:b/>
          <w:color w:val="000000" w:themeColor="text1"/>
        </w:rPr>
        <w:t>Критерии оценивания</w:t>
      </w:r>
    </w:p>
    <w:p w14:paraId="153B25FB" w14:textId="77777777" w:rsidR="00723CA7" w:rsidRPr="009813AA" w:rsidRDefault="00723CA7" w:rsidP="00723CA7">
      <w:pPr>
        <w:pStyle w:val="a4"/>
        <w:ind w:left="0" w:firstLine="709"/>
        <w:jc w:val="both"/>
        <w:rPr>
          <w:rFonts w:ascii="Times New Roman" w:hAnsi="Times New Roman" w:cs="Times New Roman"/>
          <w:b/>
          <w:bCs/>
          <w:color w:val="000000" w:themeColor="text1"/>
        </w:rPr>
      </w:pPr>
      <w:r w:rsidRPr="00872B25">
        <w:rPr>
          <w:rFonts w:ascii="Times New Roman" w:hAnsi="Times New Roman" w:cs="Times New Roman"/>
          <w:b/>
          <w:bCs/>
          <w:color w:val="000000" w:themeColor="text1"/>
        </w:rPr>
        <w:t>Вопрос 1.</w:t>
      </w:r>
    </w:p>
    <w:tbl>
      <w:tblPr>
        <w:tblStyle w:val="eop"/>
        <w:tblW w:w="9640" w:type="dxa"/>
        <w:tblInd w:w="-34" w:type="dxa"/>
        <w:tblLook w:val="04A0" w:firstRow="1" w:lastRow="0" w:firstColumn="1" w:lastColumn="0" w:noHBand="0" w:noVBand="1"/>
      </w:tblPr>
      <w:tblGrid>
        <w:gridCol w:w="1702"/>
        <w:gridCol w:w="7938"/>
      </w:tblGrid>
      <w:tr w:rsidR="00723CA7" w:rsidRPr="00872B25" w14:paraId="3F91496E" w14:textId="77777777" w:rsidTr="003E32B8">
        <w:tc>
          <w:tcPr>
            <w:tcW w:w="1702" w:type="dxa"/>
          </w:tcPr>
          <w:p w14:paraId="192CC9FB" w14:textId="77777777" w:rsidR="00723CA7" w:rsidRPr="00307967" w:rsidRDefault="00723CA7" w:rsidP="003E32B8">
            <w:pPr>
              <w:jc w:val="both"/>
            </w:pPr>
            <w:r w:rsidRPr="00307967">
              <w:t>1 балл</w:t>
            </w:r>
          </w:p>
        </w:tc>
        <w:tc>
          <w:tcPr>
            <w:tcW w:w="7938" w:type="dxa"/>
          </w:tcPr>
          <w:p w14:paraId="664D53B6" w14:textId="77777777" w:rsidR="00723CA7" w:rsidRPr="00872B25" w:rsidRDefault="00723CA7" w:rsidP="003E32B8">
            <w:pPr>
              <w:pStyle w:val="a4"/>
              <w:ind w:left="0"/>
              <w:jc w:val="both"/>
              <w:rPr>
                <w:rFonts w:ascii="Times New Roman" w:hAnsi="Times New Roman" w:cs="Times New Roman"/>
                <w:color w:val="FF0000"/>
              </w:rPr>
            </w:pPr>
            <w:r>
              <w:rPr>
                <w:rFonts w:ascii="Times New Roman" w:hAnsi="Times New Roman" w:cs="Times New Roman"/>
              </w:rPr>
              <w:t xml:space="preserve">Верно </w:t>
            </w:r>
            <w:r w:rsidRPr="00872B25">
              <w:rPr>
                <w:rFonts w:ascii="Times New Roman" w:hAnsi="Times New Roman" w:cs="Times New Roman"/>
              </w:rPr>
              <w:t>указано название социального инс</w:t>
            </w:r>
            <w:r>
              <w:rPr>
                <w:rFonts w:ascii="Times New Roman" w:hAnsi="Times New Roman" w:cs="Times New Roman"/>
              </w:rPr>
              <w:t xml:space="preserve">титута/учреждения. </w:t>
            </w:r>
            <w:r>
              <w:rPr>
                <w:rFonts w:ascii="Times New Roman" w:hAnsi="Times New Roman" w:cs="Times New Roman"/>
                <w:iCs/>
              </w:rPr>
              <w:t>Например:</w:t>
            </w:r>
            <w:r w:rsidRPr="009813AA">
              <w:rPr>
                <w:rFonts w:ascii="Times New Roman" w:hAnsi="Times New Roman" w:cs="Times New Roman"/>
                <w:iCs/>
              </w:rPr>
              <w:t xml:space="preserve"> театр, филармония и т.п. Могут быть указаны иные фо</w:t>
            </w:r>
            <w:r>
              <w:rPr>
                <w:rFonts w:ascii="Times New Roman" w:hAnsi="Times New Roman" w:cs="Times New Roman"/>
                <w:iCs/>
              </w:rPr>
              <w:t>рмулировки, не искажающие смысл</w:t>
            </w:r>
            <w:r w:rsidRPr="009813AA">
              <w:rPr>
                <w:rFonts w:ascii="Times New Roman" w:hAnsi="Times New Roman" w:cs="Times New Roman"/>
                <w:iCs/>
              </w:rPr>
              <w:t>.</w:t>
            </w:r>
            <w:r w:rsidRPr="00872B25">
              <w:rPr>
                <w:rFonts w:ascii="Times New Roman" w:hAnsi="Times New Roman" w:cs="Times New Roman"/>
                <w:i/>
                <w:iCs/>
              </w:rPr>
              <w:t xml:space="preserve"> </w:t>
            </w:r>
          </w:p>
        </w:tc>
      </w:tr>
      <w:tr w:rsidR="00723CA7" w:rsidRPr="00872B25" w14:paraId="78385D13" w14:textId="77777777" w:rsidTr="003E32B8">
        <w:tc>
          <w:tcPr>
            <w:tcW w:w="1702" w:type="dxa"/>
          </w:tcPr>
          <w:p w14:paraId="43BAD268" w14:textId="77777777" w:rsidR="00723CA7" w:rsidRPr="00872B25" w:rsidRDefault="00723CA7" w:rsidP="003E32B8">
            <w:pPr>
              <w:pStyle w:val="a4"/>
              <w:ind w:left="0"/>
              <w:jc w:val="both"/>
              <w:rPr>
                <w:rFonts w:ascii="Times New Roman" w:hAnsi="Times New Roman" w:cs="Times New Roman"/>
              </w:rPr>
            </w:pPr>
            <w:r w:rsidRPr="00872B25">
              <w:rPr>
                <w:rFonts w:ascii="Times New Roman" w:hAnsi="Times New Roman" w:cs="Times New Roman"/>
              </w:rPr>
              <w:t>0 баллов</w:t>
            </w:r>
          </w:p>
        </w:tc>
        <w:tc>
          <w:tcPr>
            <w:tcW w:w="7938" w:type="dxa"/>
          </w:tcPr>
          <w:p w14:paraId="7126CAA0" w14:textId="77777777" w:rsidR="00723CA7" w:rsidRPr="00872B25" w:rsidRDefault="00723CA7" w:rsidP="003E32B8">
            <w:pPr>
              <w:pStyle w:val="a4"/>
              <w:ind w:left="0"/>
              <w:jc w:val="both"/>
              <w:rPr>
                <w:rFonts w:ascii="Times New Roman" w:hAnsi="Times New Roman" w:cs="Times New Roman"/>
              </w:rPr>
            </w:pPr>
            <w:r w:rsidRPr="00872B25">
              <w:rPr>
                <w:rFonts w:ascii="Times New Roman" w:hAnsi="Times New Roman" w:cs="Times New Roman"/>
              </w:rPr>
              <w:t>Социальный институт/</w:t>
            </w:r>
            <w:r>
              <w:rPr>
                <w:rFonts w:ascii="Times New Roman" w:hAnsi="Times New Roman" w:cs="Times New Roman"/>
              </w:rPr>
              <w:t xml:space="preserve">учреждение </w:t>
            </w:r>
            <w:r w:rsidRPr="00872B25">
              <w:rPr>
                <w:rFonts w:ascii="Times New Roman" w:hAnsi="Times New Roman" w:cs="Times New Roman"/>
              </w:rPr>
              <w:t>указано ошибочно или ответ отсутствует.</w:t>
            </w:r>
          </w:p>
        </w:tc>
      </w:tr>
    </w:tbl>
    <w:p w14:paraId="255792F9" w14:textId="77777777" w:rsidR="00723CA7" w:rsidRPr="00872B25" w:rsidRDefault="00723CA7" w:rsidP="00723CA7">
      <w:pPr>
        <w:pStyle w:val="a4"/>
        <w:ind w:left="0" w:firstLine="709"/>
        <w:jc w:val="both"/>
        <w:rPr>
          <w:rFonts w:ascii="Times New Roman" w:hAnsi="Times New Roman" w:cs="Times New Roman"/>
        </w:rPr>
      </w:pPr>
    </w:p>
    <w:p w14:paraId="2BAE11AE" w14:textId="77777777" w:rsidR="00723CA7" w:rsidRPr="009813AA" w:rsidRDefault="00723CA7" w:rsidP="00723CA7">
      <w:pPr>
        <w:pStyle w:val="a4"/>
        <w:ind w:left="0" w:firstLine="709"/>
        <w:jc w:val="both"/>
        <w:rPr>
          <w:rFonts w:ascii="Times New Roman" w:hAnsi="Times New Roman" w:cs="Times New Roman"/>
          <w:b/>
          <w:bCs/>
        </w:rPr>
      </w:pPr>
      <w:r w:rsidRPr="00872B25">
        <w:rPr>
          <w:rFonts w:ascii="Times New Roman" w:hAnsi="Times New Roman" w:cs="Times New Roman"/>
          <w:b/>
          <w:bCs/>
        </w:rPr>
        <w:t>Задание 2.</w:t>
      </w:r>
    </w:p>
    <w:tbl>
      <w:tblPr>
        <w:tblStyle w:val="eop"/>
        <w:tblW w:w="9640" w:type="dxa"/>
        <w:tblInd w:w="-34" w:type="dxa"/>
        <w:tblLook w:val="04A0" w:firstRow="1" w:lastRow="0" w:firstColumn="1" w:lastColumn="0" w:noHBand="0" w:noVBand="1"/>
      </w:tblPr>
      <w:tblGrid>
        <w:gridCol w:w="1702"/>
        <w:gridCol w:w="7938"/>
      </w:tblGrid>
      <w:tr w:rsidR="00723CA7" w:rsidRPr="00872B25" w14:paraId="005AE369" w14:textId="77777777" w:rsidTr="003E32B8">
        <w:tc>
          <w:tcPr>
            <w:tcW w:w="1702" w:type="dxa"/>
          </w:tcPr>
          <w:p w14:paraId="4FE91507" w14:textId="77777777" w:rsidR="00723CA7" w:rsidRPr="00307967" w:rsidRDefault="00723CA7" w:rsidP="003E32B8">
            <w:pPr>
              <w:jc w:val="both"/>
            </w:pPr>
            <w:r w:rsidRPr="00307967">
              <w:t xml:space="preserve">2 балла </w:t>
            </w:r>
          </w:p>
        </w:tc>
        <w:tc>
          <w:tcPr>
            <w:tcW w:w="7938" w:type="dxa"/>
          </w:tcPr>
          <w:p w14:paraId="3BD89F0F" w14:textId="77777777" w:rsidR="00723CA7" w:rsidRPr="00872B25" w:rsidRDefault="00723CA7" w:rsidP="003E32B8">
            <w:pPr>
              <w:pStyle w:val="a4"/>
              <w:ind w:left="0"/>
              <w:jc w:val="both"/>
              <w:rPr>
                <w:rFonts w:ascii="Times New Roman" w:hAnsi="Times New Roman" w:cs="Times New Roman"/>
              </w:rPr>
            </w:pPr>
            <w:r>
              <w:rPr>
                <w:rFonts w:ascii="Times New Roman" w:hAnsi="Times New Roman" w:cs="Times New Roman"/>
              </w:rPr>
              <w:t xml:space="preserve">Верно </w:t>
            </w:r>
            <w:r w:rsidRPr="00872B25">
              <w:rPr>
                <w:rFonts w:ascii="Times New Roman" w:hAnsi="Times New Roman" w:cs="Times New Roman"/>
              </w:rPr>
              <w:t>указано</w:t>
            </w:r>
            <w:r>
              <w:rPr>
                <w:rFonts w:ascii="Times New Roman" w:hAnsi="Times New Roman" w:cs="Times New Roman"/>
              </w:rPr>
              <w:t xml:space="preserve"> то</w:t>
            </w:r>
            <w:r w:rsidRPr="00872B25">
              <w:rPr>
                <w:rFonts w:ascii="Times New Roman" w:hAnsi="Times New Roman" w:cs="Times New Roman"/>
              </w:rPr>
              <w:t>, что женщины сос</w:t>
            </w:r>
            <w:r>
              <w:rPr>
                <w:rFonts w:ascii="Times New Roman" w:hAnsi="Times New Roman" w:cs="Times New Roman"/>
              </w:rPr>
              <w:t>тавляют 81 % посетителей театра,</w:t>
            </w:r>
            <w:r w:rsidRPr="00872B25">
              <w:rPr>
                <w:rFonts w:ascii="Times New Roman" w:hAnsi="Times New Roman" w:cs="Times New Roman"/>
              </w:rPr>
              <w:t xml:space="preserve"> либо </w:t>
            </w:r>
            <w:r>
              <w:rPr>
                <w:rFonts w:ascii="Times New Roman" w:hAnsi="Times New Roman" w:cs="Times New Roman"/>
              </w:rPr>
              <w:t xml:space="preserve">– </w:t>
            </w:r>
            <w:r w:rsidRPr="00872B25">
              <w:rPr>
                <w:rFonts w:ascii="Times New Roman" w:hAnsi="Times New Roman" w:cs="Times New Roman"/>
              </w:rPr>
              <w:t>основные зрите</w:t>
            </w:r>
            <w:r>
              <w:rPr>
                <w:rFonts w:ascii="Times New Roman" w:hAnsi="Times New Roman" w:cs="Times New Roman"/>
              </w:rPr>
              <w:t xml:space="preserve">ли театра, как правило, женщины. </w:t>
            </w:r>
            <w:r w:rsidRPr="00265F95">
              <w:rPr>
                <w:rFonts w:ascii="Times New Roman" w:hAnsi="Times New Roman" w:cs="Times New Roman"/>
              </w:rPr>
              <w:t>Дано авторское объяснение, с чем это связано.</w:t>
            </w:r>
            <w:r>
              <w:rPr>
                <w:rFonts w:ascii="Times New Roman" w:hAnsi="Times New Roman" w:cs="Times New Roman"/>
              </w:rPr>
              <w:t xml:space="preserve"> Н</w:t>
            </w:r>
            <w:r>
              <w:rPr>
                <w:rFonts w:ascii="Times New Roman" w:hAnsi="Times New Roman" w:cs="Times New Roman"/>
                <w:iCs/>
              </w:rPr>
              <w:t xml:space="preserve">апример: </w:t>
            </w:r>
            <w:r w:rsidRPr="00265F95">
              <w:rPr>
                <w:rFonts w:ascii="Times New Roman" w:hAnsi="Times New Roman" w:cs="Times New Roman"/>
                <w:iCs/>
              </w:rPr>
              <w:t>мужчины предпоч</w:t>
            </w:r>
            <w:r>
              <w:rPr>
                <w:rFonts w:ascii="Times New Roman" w:hAnsi="Times New Roman" w:cs="Times New Roman"/>
                <w:iCs/>
              </w:rPr>
              <w:t xml:space="preserve">итают ходить на футбол, хоккей </w:t>
            </w:r>
            <w:r w:rsidRPr="00265F95">
              <w:rPr>
                <w:rFonts w:ascii="Times New Roman" w:hAnsi="Times New Roman" w:cs="Times New Roman"/>
                <w:iCs/>
              </w:rPr>
              <w:t>или мужчины выбирают в качестве отдыха рыбалку, охоту и т.п.</w:t>
            </w:r>
            <w:r>
              <w:rPr>
                <w:rFonts w:ascii="Times New Roman" w:hAnsi="Times New Roman" w:cs="Times New Roman"/>
              </w:rPr>
              <w:t xml:space="preserve"> </w:t>
            </w:r>
            <w:r w:rsidRPr="00265F95">
              <w:rPr>
                <w:rFonts w:ascii="Times New Roman" w:hAnsi="Times New Roman" w:cs="Times New Roman"/>
                <w:iCs/>
              </w:rPr>
              <w:t>Могут быть приведены любые авторские объяснени</w:t>
            </w:r>
            <w:r>
              <w:rPr>
                <w:rFonts w:ascii="Times New Roman" w:hAnsi="Times New Roman" w:cs="Times New Roman"/>
                <w:iCs/>
              </w:rPr>
              <w:t>я, не искажающие данные диаграммы</w:t>
            </w:r>
            <w:r w:rsidRPr="00265F95">
              <w:rPr>
                <w:rFonts w:ascii="Times New Roman" w:hAnsi="Times New Roman" w:cs="Times New Roman"/>
                <w:iCs/>
              </w:rPr>
              <w:t>.</w:t>
            </w:r>
          </w:p>
        </w:tc>
      </w:tr>
      <w:tr w:rsidR="00723CA7" w:rsidRPr="00872B25" w14:paraId="165D2AB3" w14:textId="77777777" w:rsidTr="003E32B8">
        <w:tc>
          <w:tcPr>
            <w:tcW w:w="1702" w:type="dxa"/>
          </w:tcPr>
          <w:p w14:paraId="39D2E845" w14:textId="77777777" w:rsidR="00723CA7" w:rsidRPr="00307967" w:rsidRDefault="00723CA7" w:rsidP="003E32B8">
            <w:pPr>
              <w:jc w:val="both"/>
            </w:pPr>
            <w:r w:rsidRPr="00307967">
              <w:t xml:space="preserve">1 балл </w:t>
            </w:r>
          </w:p>
        </w:tc>
        <w:tc>
          <w:tcPr>
            <w:tcW w:w="7938" w:type="dxa"/>
          </w:tcPr>
          <w:p w14:paraId="6B257096" w14:textId="77777777" w:rsidR="00723CA7" w:rsidRPr="00265F95" w:rsidRDefault="00723CA7" w:rsidP="003E32B8">
            <w:pPr>
              <w:pStyle w:val="a4"/>
              <w:ind w:left="0"/>
              <w:jc w:val="both"/>
              <w:rPr>
                <w:rFonts w:ascii="Times New Roman" w:hAnsi="Times New Roman" w:cs="Times New Roman"/>
              </w:rPr>
            </w:pPr>
            <w:r>
              <w:rPr>
                <w:rFonts w:ascii="Times New Roman" w:hAnsi="Times New Roman" w:cs="Times New Roman"/>
              </w:rPr>
              <w:t xml:space="preserve">Верно </w:t>
            </w:r>
            <w:r w:rsidRPr="00872B25">
              <w:rPr>
                <w:rFonts w:ascii="Times New Roman" w:hAnsi="Times New Roman" w:cs="Times New Roman"/>
              </w:rPr>
              <w:t>указано</w:t>
            </w:r>
            <w:r>
              <w:rPr>
                <w:rFonts w:ascii="Times New Roman" w:hAnsi="Times New Roman" w:cs="Times New Roman"/>
              </w:rPr>
              <w:t xml:space="preserve"> то</w:t>
            </w:r>
            <w:r w:rsidRPr="00872B25">
              <w:rPr>
                <w:rFonts w:ascii="Times New Roman" w:hAnsi="Times New Roman" w:cs="Times New Roman"/>
              </w:rPr>
              <w:t>, что женщины составляют 81 % посетителей театра</w:t>
            </w:r>
            <w:r>
              <w:rPr>
                <w:rFonts w:ascii="Times New Roman" w:hAnsi="Times New Roman" w:cs="Times New Roman"/>
              </w:rPr>
              <w:t>,</w:t>
            </w:r>
            <w:r w:rsidRPr="00872B25">
              <w:rPr>
                <w:rFonts w:ascii="Times New Roman" w:hAnsi="Times New Roman" w:cs="Times New Roman"/>
              </w:rPr>
              <w:t xml:space="preserve"> либо </w:t>
            </w:r>
            <w:r>
              <w:rPr>
                <w:rFonts w:ascii="Times New Roman" w:hAnsi="Times New Roman" w:cs="Times New Roman"/>
              </w:rPr>
              <w:t xml:space="preserve">– </w:t>
            </w:r>
            <w:r w:rsidRPr="00872B25">
              <w:rPr>
                <w:rFonts w:ascii="Times New Roman" w:hAnsi="Times New Roman" w:cs="Times New Roman"/>
              </w:rPr>
              <w:t>основные зрители театра, как правило</w:t>
            </w:r>
            <w:r>
              <w:rPr>
                <w:rFonts w:ascii="Times New Roman" w:hAnsi="Times New Roman" w:cs="Times New Roman"/>
              </w:rPr>
              <w:t>,</w:t>
            </w:r>
            <w:r w:rsidRPr="00872B25">
              <w:rPr>
                <w:rFonts w:ascii="Times New Roman" w:hAnsi="Times New Roman" w:cs="Times New Roman"/>
              </w:rPr>
              <w:t xml:space="preserve"> женщины.</w:t>
            </w:r>
            <w:r>
              <w:rPr>
                <w:rFonts w:ascii="Times New Roman" w:hAnsi="Times New Roman" w:cs="Times New Roman"/>
              </w:rPr>
              <w:t xml:space="preserve"> </w:t>
            </w:r>
            <w:r w:rsidRPr="00265F95">
              <w:rPr>
                <w:rFonts w:ascii="Times New Roman" w:hAnsi="Times New Roman" w:cs="Times New Roman"/>
              </w:rPr>
              <w:t>Авторское объяснение отсутствует.</w:t>
            </w:r>
          </w:p>
        </w:tc>
      </w:tr>
      <w:tr w:rsidR="00723CA7" w:rsidRPr="00872B25" w14:paraId="06568AF9" w14:textId="77777777" w:rsidTr="003E32B8">
        <w:tc>
          <w:tcPr>
            <w:tcW w:w="1702" w:type="dxa"/>
          </w:tcPr>
          <w:p w14:paraId="0F3BC06A" w14:textId="77777777" w:rsidR="00723CA7" w:rsidRPr="00872B25" w:rsidRDefault="00723CA7" w:rsidP="003E32B8">
            <w:pPr>
              <w:pStyle w:val="a4"/>
              <w:ind w:left="0"/>
              <w:jc w:val="both"/>
              <w:rPr>
                <w:rFonts w:ascii="Times New Roman" w:hAnsi="Times New Roman" w:cs="Times New Roman"/>
              </w:rPr>
            </w:pPr>
            <w:r w:rsidRPr="00872B25">
              <w:rPr>
                <w:rFonts w:ascii="Times New Roman" w:hAnsi="Times New Roman" w:cs="Times New Roman"/>
              </w:rPr>
              <w:t>0 баллов</w:t>
            </w:r>
          </w:p>
        </w:tc>
        <w:tc>
          <w:tcPr>
            <w:tcW w:w="7938" w:type="dxa"/>
          </w:tcPr>
          <w:p w14:paraId="02515C82" w14:textId="77777777" w:rsidR="00723CA7" w:rsidRPr="00872B25" w:rsidRDefault="00723CA7" w:rsidP="003E32B8">
            <w:pPr>
              <w:pStyle w:val="a4"/>
              <w:ind w:left="0"/>
              <w:jc w:val="both"/>
              <w:rPr>
                <w:rFonts w:ascii="Times New Roman" w:hAnsi="Times New Roman" w:cs="Times New Roman"/>
              </w:rPr>
            </w:pPr>
            <w:r w:rsidRPr="00872B25">
              <w:rPr>
                <w:rFonts w:ascii="Times New Roman" w:hAnsi="Times New Roman" w:cs="Times New Roman"/>
              </w:rPr>
              <w:t xml:space="preserve">Анализ диаграммы </w:t>
            </w:r>
            <w:r>
              <w:rPr>
                <w:rFonts w:ascii="Times New Roman" w:hAnsi="Times New Roman" w:cs="Times New Roman"/>
              </w:rPr>
              <w:t xml:space="preserve">не раскрыт, </w:t>
            </w:r>
            <w:r w:rsidRPr="00872B25">
              <w:rPr>
                <w:rFonts w:ascii="Times New Roman" w:hAnsi="Times New Roman" w:cs="Times New Roman"/>
              </w:rPr>
              <w:t>объяснения сформулированы с ошибками или ответ отсутствует.</w:t>
            </w:r>
          </w:p>
        </w:tc>
      </w:tr>
    </w:tbl>
    <w:p w14:paraId="411E1839" w14:textId="77777777" w:rsidR="00723CA7" w:rsidRPr="00872B25" w:rsidRDefault="00723CA7" w:rsidP="00723CA7">
      <w:pPr>
        <w:jc w:val="both"/>
        <w:rPr>
          <w:b/>
          <w:bCs/>
        </w:rPr>
      </w:pPr>
    </w:p>
    <w:p w14:paraId="3A942228" w14:textId="77777777" w:rsidR="00723CA7" w:rsidRPr="009813AA" w:rsidRDefault="00723CA7" w:rsidP="00723CA7">
      <w:pPr>
        <w:pStyle w:val="a4"/>
        <w:ind w:left="0" w:firstLine="709"/>
        <w:jc w:val="both"/>
        <w:rPr>
          <w:rFonts w:ascii="Times New Roman" w:hAnsi="Times New Roman" w:cs="Times New Roman"/>
          <w:b/>
          <w:bCs/>
        </w:rPr>
      </w:pPr>
      <w:r w:rsidRPr="00872B25">
        <w:rPr>
          <w:rFonts w:ascii="Times New Roman" w:hAnsi="Times New Roman" w:cs="Times New Roman"/>
          <w:b/>
          <w:bCs/>
        </w:rPr>
        <w:t>Задание 3.</w:t>
      </w:r>
    </w:p>
    <w:tbl>
      <w:tblPr>
        <w:tblStyle w:val="eop"/>
        <w:tblW w:w="9640" w:type="dxa"/>
        <w:tblInd w:w="-34" w:type="dxa"/>
        <w:tblLook w:val="04A0" w:firstRow="1" w:lastRow="0" w:firstColumn="1" w:lastColumn="0" w:noHBand="0" w:noVBand="1"/>
      </w:tblPr>
      <w:tblGrid>
        <w:gridCol w:w="1702"/>
        <w:gridCol w:w="7938"/>
      </w:tblGrid>
      <w:tr w:rsidR="00723CA7" w:rsidRPr="00872B25" w14:paraId="465AB7CF" w14:textId="77777777" w:rsidTr="003E32B8">
        <w:tc>
          <w:tcPr>
            <w:tcW w:w="1702" w:type="dxa"/>
          </w:tcPr>
          <w:p w14:paraId="5FEF32D1" w14:textId="77777777" w:rsidR="00723CA7" w:rsidRPr="00307967" w:rsidRDefault="00723CA7" w:rsidP="003E32B8">
            <w:pPr>
              <w:jc w:val="both"/>
            </w:pPr>
            <w:r w:rsidRPr="00307967">
              <w:t>2 балла</w:t>
            </w:r>
          </w:p>
        </w:tc>
        <w:tc>
          <w:tcPr>
            <w:tcW w:w="7938" w:type="dxa"/>
          </w:tcPr>
          <w:p w14:paraId="767D7768" w14:textId="77777777" w:rsidR="00723CA7" w:rsidRPr="00265F95" w:rsidRDefault="00723CA7" w:rsidP="003E32B8">
            <w:pPr>
              <w:pStyle w:val="a4"/>
              <w:ind w:left="0"/>
              <w:jc w:val="both"/>
              <w:rPr>
                <w:rFonts w:ascii="Times New Roman" w:hAnsi="Times New Roman" w:cs="Times New Roman"/>
              </w:rPr>
            </w:pPr>
            <w:r>
              <w:rPr>
                <w:rFonts w:ascii="Times New Roman" w:hAnsi="Times New Roman" w:cs="Times New Roman"/>
              </w:rPr>
              <w:t xml:space="preserve">Определен </w:t>
            </w:r>
            <w:r w:rsidRPr="00872B25">
              <w:rPr>
                <w:rFonts w:ascii="Times New Roman" w:hAnsi="Times New Roman" w:cs="Times New Roman"/>
              </w:rPr>
              <w:t>наиболее популярный ответ респондентов – «посмотреть на работу определенных актеров, режиссера и т.д.».</w:t>
            </w:r>
            <w:r>
              <w:rPr>
                <w:rFonts w:ascii="Times New Roman" w:hAnsi="Times New Roman" w:cs="Times New Roman"/>
              </w:rPr>
              <w:t xml:space="preserve"> </w:t>
            </w:r>
            <w:r w:rsidRPr="00872B25">
              <w:rPr>
                <w:rFonts w:ascii="Times New Roman" w:hAnsi="Times New Roman" w:cs="Times New Roman"/>
              </w:rPr>
              <w:t xml:space="preserve">На основе анализа позиций </w:t>
            </w:r>
            <w:r>
              <w:rPr>
                <w:rFonts w:ascii="Times New Roman" w:hAnsi="Times New Roman" w:cs="Times New Roman"/>
              </w:rPr>
              <w:t>диаграммы сделаны</w:t>
            </w:r>
            <w:r w:rsidRPr="00872B25">
              <w:rPr>
                <w:rFonts w:ascii="Times New Roman" w:hAnsi="Times New Roman" w:cs="Times New Roman"/>
              </w:rPr>
              <w:t xml:space="preserve"> предположения</w:t>
            </w:r>
            <w:r>
              <w:rPr>
                <w:rFonts w:ascii="Times New Roman" w:hAnsi="Times New Roman" w:cs="Times New Roman"/>
              </w:rPr>
              <w:t xml:space="preserve"> о том</w:t>
            </w:r>
            <w:r w:rsidRPr="00872B25">
              <w:rPr>
                <w:rFonts w:ascii="Times New Roman" w:hAnsi="Times New Roman" w:cs="Times New Roman"/>
              </w:rPr>
              <w:t>, как можно назвать график</w:t>
            </w:r>
            <w:r>
              <w:rPr>
                <w:rFonts w:ascii="Times New Roman" w:hAnsi="Times New Roman" w:cs="Times New Roman"/>
              </w:rPr>
              <w:t xml:space="preserve">, </w:t>
            </w:r>
            <w:r>
              <w:rPr>
                <w:rFonts w:ascii="Times New Roman" w:hAnsi="Times New Roman" w:cs="Times New Roman"/>
                <w:iCs/>
              </w:rPr>
              <w:t>например: «м</w:t>
            </w:r>
            <w:r w:rsidRPr="00265F95">
              <w:rPr>
                <w:rFonts w:ascii="Times New Roman" w:hAnsi="Times New Roman" w:cs="Times New Roman"/>
                <w:iCs/>
              </w:rPr>
              <w:t>отивация</w:t>
            </w:r>
            <w:r>
              <w:rPr>
                <w:rFonts w:ascii="Times New Roman" w:hAnsi="Times New Roman" w:cs="Times New Roman"/>
                <w:iCs/>
              </w:rPr>
              <w:t xml:space="preserve"> </w:t>
            </w:r>
            <w:r w:rsidRPr="00265F95">
              <w:rPr>
                <w:rFonts w:ascii="Times New Roman" w:hAnsi="Times New Roman" w:cs="Times New Roman"/>
                <w:iCs/>
              </w:rPr>
              <w:t>/ мотивы зрителей для посещения театра</w:t>
            </w:r>
            <w:r>
              <w:rPr>
                <w:rFonts w:ascii="Times New Roman" w:hAnsi="Times New Roman" w:cs="Times New Roman"/>
                <w:iCs/>
              </w:rPr>
              <w:t>»</w:t>
            </w:r>
            <w:r w:rsidRPr="00265F95">
              <w:rPr>
                <w:rFonts w:ascii="Times New Roman" w:hAnsi="Times New Roman" w:cs="Times New Roman"/>
                <w:iCs/>
              </w:rPr>
              <w:t>. Могут быть указаны иные фор</w:t>
            </w:r>
            <w:r>
              <w:rPr>
                <w:rFonts w:ascii="Times New Roman" w:hAnsi="Times New Roman" w:cs="Times New Roman"/>
                <w:iCs/>
              </w:rPr>
              <w:t>мулировки, не искажающие смысл.</w:t>
            </w:r>
          </w:p>
        </w:tc>
      </w:tr>
      <w:tr w:rsidR="00723CA7" w:rsidRPr="00872B25" w14:paraId="53095648" w14:textId="77777777" w:rsidTr="003E32B8">
        <w:tc>
          <w:tcPr>
            <w:tcW w:w="1702" w:type="dxa"/>
          </w:tcPr>
          <w:p w14:paraId="214A50C0" w14:textId="77777777" w:rsidR="00723CA7" w:rsidRPr="00307967" w:rsidRDefault="00723CA7" w:rsidP="003E32B8">
            <w:pPr>
              <w:jc w:val="both"/>
            </w:pPr>
            <w:r w:rsidRPr="00307967">
              <w:t>1 балл</w:t>
            </w:r>
          </w:p>
        </w:tc>
        <w:tc>
          <w:tcPr>
            <w:tcW w:w="7938" w:type="dxa"/>
          </w:tcPr>
          <w:p w14:paraId="3B089357" w14:textId="77777777" w:rsidR="00723CA7" w:rsidRPr="00872B25" w:rsidRDefault="00723CA7" w:rsidP="003E32B8">
            <w:pPr>
              <w:pStyle w:val="a4"/>
              <w:ind w:left="0"/>
              <w:jc w:val="both"/>
              <w:rPr>
                <w:rFonts w:ascii="Times New Roman" w:hAnsi="Times New Roman" w:cs="Times New Roman"/>
              </w:rPr>
            </w:pPr>
            <w:r>
              <w:rPr>
                <w:rFonts w:ascii="Times New Roman" w:hAnsi="Times New Roman" w:cs="Times New Roman"/>
              </w:rPr>
              <w:t>Определен</w:t>
            </w:r>
            <w:r w:rsidRPr="00265F95">
              <w:rPr>
                <w:rFonts w:ascii="Times New Roman" w:hAnsi="Times New Roman" w:cs="Times New Roman"/>
              </w:rPr>
              <w:t xml:space="preserve"> наиболее популярный ответ респондентов – «посмотреть на работу определенных актеров,</w:t>
            </w:r>
            <w:r>
              <w:rPr>
                <w:rFonts w:ascii="Times New Roman" w:hAnsi="Times New Roman" w:cs="Times New Roman"/>
              </w:rPr>
              <w:t xml:space="preserve"> режиссера и т.д.»,</w:t>
            </w:r>
            <w:r w:rsidRPr="00265F95">
              <w:rPr>
                <w:rFonts w:ascii="Times New Roman" w:hAnsi="Times New Roman" w:cs="Times New Roman"/>
              </w:rPr>
              <w:t xml:space="preserve"> </w:t>
            </w:r>
            <w:r w:rsidRPr="00872B25">
              <w:rPr>
                <w:rFonts w:ascii="Times New Roman" w:hAnsi="Times New Roman" w:cs="Times New Roman"/>
              </w:rPr>
              <w:t xml:space="preserve">но не </w:t>
            </w:r>
            <w:r>
              <w:rPr>
                <w:rFonts w:ascii="Times New Roman" w:hAnsi="Times New Roman" w:cs="Times New Roman"/>
              </w:rPr>
              <w:t>дано</w:t>
            </w:r>
            <w:r w:rsidRPr="00872B25">
              <w:rPr>
                <w:rFonts w:ascii="Times New Roman" w:hAnsi="Times New Roman" w:cs="Times New Roman"/>
              </w:rPr>
              <w:t xml:space="preserve"> наименование </w:t>
            </w:r>
            <w:r>
              <w:rPr>
                <w:rFonts w:ascii="Times New Roman" w:hAnsi="Times New Roman" w:cs="Times New Roman"/>
              </w:rPr>
              <w:t>диаграммы</w:t>
            </w:r>
            <w:r w:rsidRPr="00872B25">
              <w:rPr>
                <w:rFonts w:ascii="Times New Roman" w:hAnsi="Times New Roman" w:cs="Times New Roman"/>
              </w:rPr>
              <w:t>.</w:t>
            </w:r>
          </w:p>
        </w:tc>
      </w:tr>
      <w:tr w:rsidR="00723CA7" w:rsidRPr="00872B25" w14:paraId="74943FDC" w14:textId="77777777" w:rsidTr="003E32B8">
        <w:trPr>
          <w:trHeight w:val="50"/>
        </w:trPr>
        <w:tc>
          <w:tcPr>
            <w:tcW w:w="1702" w:type="dxa"/>
          </w:tcPr>
          <w:p w14:paraId="283FF4A7" w14:textId="77777777" w:rsidR="00723CA7" w:rsidRPr="00872B25" w:rsidRDefault="00723CA7" w:rsidP="003E32B8">
            <w:pPr>
              <w:pStyle w:val="a4"/>
              <w:ind w:left="0"/>
              <w:jc w:val="both"/>
              <w:rPr>
                <w:rFonts w:ascii="Times New Roman" w:hAnsi="Times New Roman" w:cs="Times New Roman"/>
              </w:rPr>
            </w:pPr>
            <w:r w:rsidRPr="00872B25">
              <w:rPr>
                <w:rFonts w:ascii="Times New Roman" w:hAnsi="Times New Roman" w:cs="Times New Roman"/>
              </w:rPr>
              <w:t>0 баллов</w:t>
            </w:r>
          </w:p>
        </w:tc>
        <w:tc>
          <w:tcPr>
            <w:tcW w:w="7938" w:type="dxa"/>
          </w:tcPr>
          <w:p w14:paraId="3899851B" w14:textId="77777777" w:rsidR="00723CA7" w:rsidRPr="00265F95" w:rsidRDefault="00723CA7" w:rsidP="003E32B8">
            <w:pPr>
              <w:jc w:val="both"/>
            </w:pPr>
            <w:r w:rsidRPr="00265F95">
              <w:t>Ответ отсутствует или имеет некорректную форму.</w:t>
            </w:r>
          </w:p>
        </w:tc>
      </w:tr>
    </w:tbl>
    <w:p w14:paraId="7662E011" w14:textId="77777777" w:rsidR="00723CA7" w:rsidRDefault="00723CA7" w:rsidP="00723CA7">
      <w:pPr>
        <w:rPr>
          <w:i/>
          <w:iCs/>
        </w:rPr>
      </w:pPr>
    </w:p>
    <w:p w14:paraId="4A3AE3D6" w14:textId="77777777" w:rsidR="00723CA7" w:rsidRPr="008323FD" w:rsidRDefault="00723CA7" w:rsidP="00723CA7">
      <w:pPr>
        <w:jc w:val="center"/>
        <w:rPr>
          <w:rFonts w:ascii="Times New Roman" w:hAnsi="Times New Roman" w:cs="Times New Roman"/>
          <w:b/>
          <w:bCs/>
          <w:iCs/>
        </w:rPr>
      </w:pPr>
      <w:r w:rsidRPr="008323FD">
        <w:rPr>
          <w:rFonts w:ascii="Times New Roman" w:hAnsi="Times New Roman" w:cs="Times New Roman"/>
          <w:b/>
          <w:bCs/>
          <w:iCs/>
        </w:rPr>
        <w:t>Задание 3.</w:t>
      </w:r>
    </w:p>
    <w:p w14:paraId="504365BA" w14:textId="77777777" w:rsidR="00723CA7" w:rsidRDefault="00723CA7" w:rsidP="00B25504">
      <w:pPr>
        <w:pStyle w:val="a4"/>
        <w:numPr>
          <w:ilvl w:val="0"/>
          <w:numId w:val="16"/>
        </w:numPr>
        <w:spacing w:after="0" w:line="240" w:lineRule="auto"/>
        <w:jc w:val="both"/>
        <w:rPr>
          <w:rFonts w:ascii="Times New Roman" w:hAnsi="Times New Roman" w:cs="Times New Roman"/>
        </w:rPr>
      </w:pPr>
      <w:r w:rsidRPr="00872B25">
        <w:rPr>
          <w:rFonts w:ascii="Times New Roman" w:hAnsi="Times New Roman" w:cs="Times New Roman"/>
          <w:b/>
          <w:bCs/>
        </w:rPr>
        <w:t>Тема</w:t>
      </w:r>
      <w:r>
        <w:rPr>
          <w:rFonts w:ascii="Times New Roman" w:hAnsi="Times New Roman" w:cs="Times New Roman"/>
          <w:b/>
          <w:bCs/>
        </w:rPr>
        <w:t xml:space="preserve"> урока</w:t>
      </w:r>
      <w:r w:rsidRPr="00872B25">
        <w:rPr>
          <w:rFonts w:ascii="Times New Roman" w:hAnsi="Times New Roman" w:cs="Times New Roman"/>
          <w:b/>
          <w:bCs/>
        </w:rPr>
        <w:t>:</w:t>
      </w:r>
      <w:r w:rsidRPr="00872B25">
        <w:rPr>
          <w:rFonts w:ascii="Times New Roman" w:hAnsi="Times New Roman" w:cs="Times New Roman"/>
        </w:rPr>
        <w:t xml:space="preserve"> </w:t>
      </w:r>
      <w:r>
        <w:rPr>
          <w:rFonts w:ascii="Times New Roman" w:hAnsi="Times New Roman" w:cs="Times New Roman"/>
        </w:rPr>
        <w:t>«</w:t>
      </w:r>
      <w:r w:rsidRPr="00872B25">
        <w:rPr>
          <w:rFonts w:ascii="Times New Roman" w:hAnsi="Times New Roman" w:cs="Times New Roman"/>
        </w:rPr>
        <w:t>Трудовая деятельность. Профессии</w:t>
      </w:r>
      <w:r>
        <w:rPr>
          <w:rFonts w:ascii="Times New Roman" w:hAnsi="Times New Roman" w:cs="Times New Roman"/>
        </w:rPr>
        <w:t>»</w:t>
      </w:r>
      <w:r w:rsidRPr="00872B25">
        <w:rPr>
          <w:rFonts w:ascii="Times New Roman" w:hAnsi="Times New Roman" w:cs="Times New Roman"/>
        </w:rPr>
        <w:t xml:space="preserve">. </w:t>
      </w:r>
    </w:p>
    <w:p w14:paraId="44A27A5E" w14:textId="77777777" w:rsidR="00723CA7" w:rsidRDefault="00723CA7" w:rsidP="00B25504">
      <w:pPr>
        <w:pStyle w:val="a4"/>
        <w:numPr>
          <w:ilvl w:val="0"/>
          <w:numId w:val="16"/>
        </w:numPr>
        <w:spacing w:after="0" w:line="240" w:lineRule="auto"/>
        <w:jc w:val="both"/>
        <w:rPr>
          <w:rFonts w:ascii="Times New Roman" w:hAnsi="Times New Roman" w:cs="Times New Roman"/>
        </w:rPr>
      </w:pPr>
      <w:r w:rsidRPr="00265F95">
        <w:rPr>
          <w:rFonts w:ascii="Times New Roman" w:hAnsi="Times New Roman" w:cs="Times New Roman"/>
          <w:b/>
          <w:bCs/>
        </w:rPr>
        <w:t>Ведущая цель использования задания:</w:t>
      </w:r>
      <w:r w:rsidRPr="00265F95">
        <w:rPr>
          <w:rFonts w:ascii="Times New Roman" w:hAnsi="Times New Roman" w:cs="Times New Roman"/>
        </w:rPr>
        <w:t xml:space="preserve"> </w:t>
      </w:r>
      <w:r>
        <w:rPr>
          <w:rFonts w:ascii="Times New Roman" w:hAnsi="Times New Roman" w:cs="Times New Roman"/>
        </w:rPr>
        <w:t xml:space="preserve">развитие </w:t>
      </w:r>
      <w:r w:rsidRPr="00265F95">
        <w:rPr>
          <w:rFonts w:ascii="Times New Roman" w:hAnsi="Times New Roman" w:cs="Times New Roman"/>
        </w:rPr>
        <w:t>умени</w:t>
      </w:r>
      <w:r>
        <w:rPr>
          <w:rFonts w:ascii="Times New Roman" w:hAnsi="Times New Roman" w:cs="Times New Roman"/>
        </w:rPr>
        <w:t>й</w:t>
      </w:r>
      <w:r w:rsidRPr="00265F95">
        <w:rPr>
          <w:rFonts w:ascii="Times New Roman" w:hAnsi="Times New Roman" w:cs="Times New Roman"/>
        </w:rPr>
        <w:t xml:space="preserve"> находить и извл</w:t>
      </w:r>
      <w:r>
        <w:rPr>
          <w:rFonts w:ascii="Times New Roman" w:hAnsi="Times New Roman" w:cs="Times New Roman"/>
        </w:rPr>
        <w:t xml:space="preserve">екать информацию из источников, </w:t>
      </w:r>
      <w:r w:rsidRPr="00265F95">
        <w:rPr>
          <w:rFonts w:ascii="Times New Roman" w:hAnsi="Times New Roman" w:cs="Times New Roman"/>
        </w:rPr>
        <w:t>где информация представл</w:t>
      </w:r>
      <w:r>
        <w:rPr>
          <w:rFonts w:ascii="Times New Roman" w:hAnsi="Times New Roman" w:cs="Times New Roman"/>
        </w:rPr>
        <w:t xml:space="preserve">ена в различной знаковой форме; </w:t>
      </w:r>
      <w:r w:rsidRPr="00265F95">
        <w:rPr>
          <w:rFonts w:ascii="Times New Roman" w:hAnsi="Times New Roman" w:cs="Times New Roman"/>
        </w:rPr>
        <w:t xml:space="preserve">формулировать собственные суждения на основе анализа </w:t>
      </w:r>
      <w:r>
        <w:rPr>
          <w:rFonts w:ascii="Times New Roman" w:hAnsi="Times New Roman" w:cs="Times New Roman"/>
        </w:rPr>
        <w:t>данных диаграммы</w:t>
      </w:r>
      <w:r w:rsidRPr="00265F95">
        <w:rPr>
          <w:rFonts w:ascii="Times New Roman" w:hAnsi="Times New Roman" w:cs="Times New Roman"/>
        </w:rPr>
        <w:t xml:space="preserve"> и текста.</w:t>
      </w:r>
    </w:p>
    <w:p w14:paraId="283D5446" w14:textId="77777777" w:rsidR="00723CA7" w:rsidRDefault="00723CA7" w:rsidP="00B25504">
      <w:pPr>
        <w:pStyle w:val="a4"/>
        <w:numPr>
          <w:ilvl w:val="0"/>
          <w:numId w:val="16"/>
        </w:numPr>
        <w:spacing w:after="0" w:line="240" w:lineRule="auto"/>
        <w:jc w:val="both"/>
        <w:rPr>
          <w:rFonts w:ascii="Times New Roman" w:hAnsi="Times New Roman" w:cs="Times New Roman"/>
        </w:rPr>
      </w:pPr>
      <w:r w:rsidRPr="00265F95">
        <w:rPr>
          <w:rFonts w:ascii="Times New Roman" w:hAnsi="Times New Roman" w:cs="Times New Roman"/>
          <w:b/>
          <w:bCs/>
        </w:rPr>
        <w:t>Место задания в структуре урока:</w:t>
      </w:r>
      <w:r w:rsidRPr="00265F95">
        <w:rPr>
          <w:rFonts w:ascii="Times New Roman" w:hAnsi="Times New Roman" w:cs="Times New Roman"/>
        </w:rPr>
        <w:t xml:space="preserve"> рекомендуется применять на этапе </w:t>
      </w:r>
      <w:r>
        <w:rPr>
          <w:rFonts w:ascii="Times New Roman" w:hAnsi="Times New Roman" w:cs="Times New Roman"/>
        </w:rPr>
        <w:t>систематизации и обобщения</w:t>
      </w:r>
      <w:r w:rsidRPr="00265F95">
        <w:rPr>
          <w:rFonts w:ascii="Times New Roman" w:hAnsi="Times New Roman" w:cs="Times New Roman"/>
        </w:rPr>
        <w:t xml:space="preserve"> изученного материала.</w:t>
      </w:r>
    </w:p>
    <w:p w14:paraId="53D6B907" w14:textId="77777777" w:rsidR="00723CA7" w:rsidRPr="00D21B8F" w:rsidRDefault="00723CA7" w:rsidP="00723CA7">
      <w:pPr>
        <w:pStyle w:val="a4"/>
        <w:ind w:left="709"/>
        <w:jc w:val="both"/>
        <w:rPr>
          <w:rFonts w:ascii="Times New Roman" w:hAnsi="Times New Roman" w:cs="Times New Roman"/>
        </w:rPr>
      </w:pPr>
    </w:p>
    <w:p w14:paraId="6F8512D6" w14:textId="77777777" w:rsidR="00723CA7" w:rsidRPr="008323FD" w:rsidRDefault="00723CA7" w:rsidP="00723CA7">
      <w:pPr>
        <w:ind w:firstLine="709"/>
        <w:jc w:val="center"/>
        <w:rPr>
          <w:rFonts w:ascii="Times New Roman" w:hAnsi="Times New Roman" w:cs="Times New Roman"/>
          <w:b/>
          <w:bCs/>
        </w:rPr>
      </w:pPr>
      <w:r w:rsidRPr="008323FD">
        <w:rPr>
          <w:rFonts w:ascii="Times New Roman" w:hAnsi="Times New Roman" w:cs="Times New Roman"/>
          <w:b/>
          <w:bCs/>
        </w:rPr>
        <w:t xml:space="preserve">Вопросы и задания </w:t>
      </w:r>
    </w:p>
    <w:p w14:paraId="5F309F04" w14:textId="77777777" w:rsidR="00723CA7" w:rsidRPr="00872B25" w:rsidRDefault="00723CA7" w:rsidP="00B25504">
      <w:pPr>
        <w:pStyle w:val="a4"/>
        <w:numPr>
          <w:ilvl w:val="0"/>
          <w:numId w:val="17"/>
        </w:numPr>
        <w:spacing w:after="0" w:line="240" w:lineRule="auto"/>
        <w:jc w:val="both"/>
        <w:rPr>
          <w:rFonts w:ascii="Times New Roman" w:hAnsi="Times New Roman" w:cs="Times New Roman"/>
        </w:rPr>
      </w:pPr>
      <w:r w:rsidRPr="00872B25">
        <w:rPr>
          <w:rFonts w:ascii="Times New Roman" w:hAnsi="Times New Roman" w:cs="Times New Roman"/>
        </w:rPr>
        <w:t>Какая отрасль права регулирует права и обязанности людей, изображенных на иллюстрации?</w:t>
      </w:r>
    </w:p>
    <w:p w14:paraId="67513F48" w14:textId="77777777" w:rsidR="00723CA7" w:rsidRPr="00872B25" w:rsidRDefault="00723CA7" w:rsidP="00B25504">
      <w:pPr>
        <w:pStyle w:val="a4"/>
        <w:numPr>
          <w:ilvl w:val="0"/>
          <w:numId w:val="17"/>
        </w:numPr>
        <w:spacing w:after="0" w:line="240" w:lineRule="auto"/>
        <w:jc w:val="both"/>
        <w:rPr>
          <w:rFonts w:ascii="Times New Roman" w:hAnsi="Times New Roman" w:cs="Times New Roman"/>
        </w:rPr>
      </w:pPr>
      <w:r w:rsidRPr="008B5A7D">
        <w:rPr>
          <w:rFonts w:ascii="Times New Roman" w:hAnsi="Times New Roman" w:cs="Times New Roman"/>
        </w:rPr>
        <w:t>Изучите тек</w:t>
      </w:r>
      <w:r>
        <w:rPr>
          <w:rFonts w:ascii="Times New Roman" w:hAnsi="Times New Roman" w:cs="Times New Roman"/>
        </w:rPr>
        <w:t xml:space="preserve">ст и диаграмму и определите, </w:t>
      </w:r>
      <w:r w:rsidRPr="00872B25">
        <w:rPr>
          <w:rFonts w:ascii="Times New Roman" w:hAnsi="Times New Roman" w:cs="Times New Roman"/>
        </w:rPr>
        <w:t>какие профессии являются престижными для современного человека?</w:t>
      </w:r>
    </w:p>
    <w:p w14:paraId="32F59D66" w14:textId="77777777" w:rsidR="00723CA7" w:rsidRPr="00872B25" w:rsidRDefault="00723CA7" w:rsidP="00B25504">
      <w:pPr>
        <w:pStyle w:val="a4"/>
        <w:numPr>
          <w:ilvl w:val="0"/>
          <w:numId w:val="17"/>
        </w:numPr>
        <w:spacing w:after="0" w:line="240" w:lineRule="auto"/>
        <w:jc w:val="both"/>
        <w:rPr>
          <w:rFonts w:ascii="Times New Roman" w:hAnsi="Times New Roman" w:cs="Times New Roman"/>
        </w:rPr>
      </w:pPr>
      <w:r w:rsidRPr="008B5A7D">
        <w:rPr>
          <w:rFonts w:ascii="Times New Roman" w:hAnsi="Times New Roman" w:cs="Times New Roman"/>
        </w:rPr>
        <w:lastRenderedPageBreak/>
        <w:t>Изучив текст и диаграмму, сформулируйте</w:t>
      </w:r>
      <w:r>
        <w:rPr>
          <w:rFonts w:ascii="Times New Roman" w:hAnsi="Times New Roman" w:cs="Times New Roman"/>
        </w:rPr>
        <w:t xml:space="preserve">, </w:t>
      </w:r>
      <w:r w:rsidRPr="00872B25">
        <w:rPr>
          <w:rFonts w:ascii="Times New Roman" w:hAnsi="Times New Roman" w:cs="Times New Roman"/>
        </w:rPr>
        <w:t>что для респондентов (участников опроса) является наиболее популярным критерием «престиж</w:t>
      </w:r>
      <w:r>
        <w:rPr>
          <w:rFonts w:ascii="Times New Roman" w:hAnsi="Times New Roman" w:cs="Times New Roman"/>
        </w:rPr>
        <w:t>а</w:t>
      </w:r>
      <w:r w:rsidRPr="00872B25">
        <w:rPr>
          <w:rFonts w:ascii="Times New Roman" w:hAnsi="Times New Roman" w:cs="Times New Roman"/>
        </w:rPr>
        <w:t>» профессии? Какая позиция совпадает</w:t>
      </w:r>
      <w:r>
        <w:rPr>
          <w:rFonts w:ascii="Times New Roman" w:hAnsi="Times New Roman" w:cs="Times New Roman"/>
        </w:rPr>
        <w:t xml:space="preserve"> </w:t>
      </w:r>
      <w:r w:rsidRPr="00872B25">
        <w:rPr>
          <w:rFonts w:ascii="Times New Roman" w:hAnsi="Times New Roman" w:cs="Times New Roman"/>
        </w:rPr>
        <w:t>с вашей? Объясните, почему.</w:t>
      </w:r>
    </w:p>
    <w:p w14:paraId="13A42FA5" w14:textId="77777777" w:rsidR="00723CA7" w:rsidRPr="00872B25" w:rsidRDefault="00723CA7" w:rsidP="00723CA7">
      <w:pPr>
        <w:ind w:firstLine="709"/>
        <w:jc w:val="both"/>
        <w:rPr>
          <w:b/>
          <w:bCs/>
          <w:i/>
          <w:iCs/>
          <w:u w:val="single"/>
        </w:rPr>
      </w:pPr>
    </w:p>
    <w:p w14:paraId="1CC47B66" w14:textId="77777777" w:rsidR="00723CA7" w:rsidRPr="00872B25" w:rsidRDefault="00723CA7" w:rsidP="00723CA7">
      <w:pPr>
        <w:ind w:firstLine="709"/>
        <w:jc w:val="center"/>
      </w:pPr>
      <w:r w:rsidRPr="00872B25">
        <w:fldChar w:fldCharType="begin"/>
      </w:r>
      <w:r w:rsidRPr="00872B25">
        <w:instrText xml:space="preserve"> INCLUDEPICTURE "https://lh3.googleusercontent.com/proxy/oEz-WQTUmE04nMNzBdhFpysdgq7Tz3Tc0XSv_RoyaHE0gUrjTX2njeAbXG9uHBYoC3nNE2dXM893zN6B49Q-oCKSaQ6Ruxd-l-g9uetGzkuEX0AHpEtF1XWqj3hnNW6CzVIbM7a17qTu2HPTUmn-FrzLTrcMWyBMWyLNzyvIOlS4" \* MERGEFORMATINET </w:instrText>
      </w:r>
      <w:r w:rsidRPr="00872B25">
        <w:fldChar w:fldCharType="separate"/>
      </w:r>
      <w:r w:rsidRPr="00872B25">
        <w:rPr>
          <w:noProof/>
        </w:rPr>
        <w:drawing>
          <wp:inline distT="0" distB="0" distL="0" distR="0" wp14:anchorId="1B1540A7" wp14:editId="195E0BC2">
            <wp:extent cx="2965450" cy="2965450"/>
            <wp:effectExtent l="19050" t="19050" r="25400" b="25400"/>
            <wp:docPr id="2" name="Рисунок 2" descr="Виды экономической деятельности государства | Информ Инт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иды экономической деятельности государства | Информ Интер"/>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8799" cy="2988799"/>
                    </a:xfrm>
                    <a:prstGeom prst="rect">
                      <a:avLst/>
                    </a:prstGeom>
                    <a:noFill/>
                    <a:ln>
                      <a:solidFill>
                        <a:schemeClr val="tx1"/>
                      </a:solidFill>
                    </a:ln>
                  </pic:spPr>
                </pic:pic>
              </a:graphicData>
            </a:graphic>
          </wp:inline>
        </w:drawing>
      </w:r>
      <w:r w:rsidRPr="00872B25">
        <w:fldChar w:fldCharType="end"/>
      </w:r>
    </w:p>
    <w:p w14:paraId="38BEC335" w14:textId="77777777" w:rsidR="00723CA7" w:rsidRDefault="00723CA7" w:rsidP="00723CA7">
      <w:pPr>
        <w:ind w:firstLine="709"/>
        <w:jc w:val="right"/>
      </w:pPr>
      <w:r w:rsidRPr="00872B25">
        <w:t xml:space="preserve">Фото: </w:t>
      </w:r>
      <w:hyperlink r:id="rId34" w:history="1">
        <w:r w:rsidRPr="00872B25">
          <w:rPr>
            <w:rStyle w:val="a3"/>
          </w:rPr>
          <w:t>http://www.informinter.ru</w:t>
        </w:r>
      </w:hyperlink>
    </w:p>
    <w:p w14:paraId="0953A937" w14:textId="77777777" w:rsidR="00723CA7" w:rsidRPr="00872B25" w:rsidRDefault="00723CA7" w:rsidP="00723CA7">
      <w:pPr>
        <w:ind w:firstLine="709"/>
        <w:jc w:val="right"/>
      </w:pPr>
    </w:p>
    <w:p w14:paraId="698F581A" w14:textId="77777777" w:rsidR="00723CA7" w:rsidRPr="00D21B8F" w:rsidRDefault="00723CA7" w:rsidP="00723CA7">
      <w:pPr>
        <w:ind w:firstLine="709"/>
        <w:jc w:val="center"/>
        <w:rPr>
          <w:i/>
          <w:iCs/>
        </w:rPr>
      </w:pPr>
      <w:r w:rsidRPr="00872B25">
        <w:rPr>
          <w:i/>
          <w:iCs/>
        </w:rPr>
        <w:t>Диаграмма «Престижные профессии»</w:t>
      </w:r>
    </w:p>
    <w:p w14:paraId="3B33D555" w14:textId="77777777" w:rsidR="00723CA7" w:rsidRDefault="00723CA7" w:rsidP="00723CA7">
      <w:pPr>
        <w:ind w:firstLine="709"/>
        <w:jc w:val="center"/>
      </w:pPr>
      <w:r w:rsidRPr="00872B25">
        <w:rPr>
          <w:noProof/>
        </w:rPr>
        <w:drawing>
          <wp:inline distT="0" distB="0" distL="0" distR="0" wp14:anchorId="47F5C7B9" wp14:editId="3AFBF187">
            <wp:extent cx="5448300" cy="2311192"/>
            <wp:effectExtent l="19050" t="19050" r="19050" b="13335"/>
            <wp:docPr id="6" name="Рисунок 6" descr="Рейтинг востребованных професс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ейтинг востребованных профессий"/>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49769" cy="2311815"/>
                    </a:xfrm>
                    <a:prstGeom prst="rect">
                      <a:avLst/>
                    </a:prstGeom>
                    <a:noFill/>
                    <a:ln>
                      <a:solidFill>
                        <a:schemeClr val="tx1"/>
                      </a:solidFill>
                    </a:ln>
                  </pic:spPr>
                </pic:pic>
              </a:graphicData>
            </a:graphic>
          </wp:inline>
        </w:drawing>
      </w:r>
    </w:p>
    <w:p w14:paraId="4E8BE955" w14:textId="77777777" w:rsidR="00723CA7" w:rsidRDefault="00723CA7" w:rsidP="00723CA7">
      <w:pPr>
        <w:ind w:firstLine="709"/>
        <w:jc w:val="right"/>
        <w:rPr>
          <w:rStyle w:val="a3"/>
        </w:rPr>
      </w:pPr>
      <w:r w:rsidRPr="00872B25">
        <w:fldChar w:fldCharType="begin"/>
      </w:r>
      <w:r w:rsidRPr="00872B25">
        <w:instrText xml:space="preserve"> INCLUDEPICTURE "https://www.hr-director.ru/images/art_images/67259_1.jpg" \* MERGEFORMATINET </w:instrText>
      </w:r>
      <w:r w:rsidRPr="00872B25">
        <w:fldChar w:fldCharType="end"/>
      </w:r>
      <w:r w:rsidRPr="00872B25">
        <w:t xml:space="preserve">Статистические данные: </w:t>
      </w:r>
      <w:hyperlink r:id="rId36" w:history="1">
        <w:r w:rsidRPr="00872B25">
          <w:rPr>
            <w:rStyle w:val="a3"/>
          </w:rPr>
          <w:t>https://informpskov.ru</w:t>
        </w:r>
      </w:hyperlink>
    </w:p>
    <w:p w14:paraId="68833858" w14:textId="77777777" w:rsidR="00723CA7" w:rsidRDefault="00723CA7" w:rsidP="00723CA7">
      <w:pPr>
        <w:ind w:firstLine="709"/>
        <w:jc w:val="center"/>
      </w:pPr>
    </w:p>
    <w:p w14:paraId="0D157957" w14:textId="77777777" w:rsidR="00723CA7" w:rsidRPr="00D21B8F" w:rsidRDefault="00723CA7" w:rsidP="00723CA7">
      <w:pPr>
        <w:ind w:firstLine="709"/>
        <w:jc w:val="right"/>
      </w:pPr>
    </w:p>
    <w:p w14:paraId="0BDCAB44" w14:textId="77777777" w:rsidR="00723CA7" w:rsidRPr="008323FD" w:rsidRDefault="00723CA7" w:rsidP="00723CA7">
      <w:pPr>
        <w:ind w:firstLine="709"/>
        <w:jc w:val="center"/>
        <w:rPr>
          <w:rFonts w:ascii="Times New Roman" w:hAnsi="Times New Roman" w:cs="Times New Roman"/>
          <w:i/>
          <w:iCs/>
        </w:rPr>
      </w:pPr>
      <w:r w:rsidRPr="008323FD">
        <w:rPr>
          <w:rFonts w:ascii="Times New Roman" w:hAnsi="Times New Roman" w:cs="Times New Roman"/>
          <w:i/>
          <w:iCs/>
        </w:rPr>
        <w:t>Текст для анализа</w:t>
      </w:r>
    </w:p>
    <w:tbl>
      <w:tblPr>
        <w:tblStyle w:val="eop"/>
        <w:tblW w:w="0" w:type="auto"/>
        <w:jc w:val="center"/>
        <w:tblLook w:val="04A0" w:firstRow="1" w:lastRow="0" w:firstColumn="1" w:lastColumn="0" w:noHBand="0" w:noVBand="1"/>
      </w:tblPr>
      <w:tblGrid>
        <w:gridCol w:w="9345"/>
      </w:tblGrid>
      <w:tr w:rsidR="00723CA7" w:rsidRPr="008323FD" w14:paraId="29393C50" w14:textId="77777777" w:rsidTr="003E32B8">
        <w:trPr>
          <w:jc w:val="center"/>
        </w:trPr>
        <w:tc>
          <w:tcPr>
            <w:tcW w:w="9345" w:type="dxa"/>
          </w:tcPr>
          <w:p w14:paraId="2BA30D12" w14:textId="77777777" w:rsidR="00723CA7" w:rsidRPr="008323FD" w:rsidRDefault="00723CA7" w:rsidP="003E32B8">
            <w:pPr>
              <w:ind w:firstLine="709"/>
              <w:jc w:val="both"/>
              <w:rPr>
                <w:rFonts w:ascii="Times New Roman" w:hAnsi="Times New Roman" w:cs="Times New Roman"/>
              </w:rPr>
            </w:pPr>
            <w:r w:rsidRPr="008323FD">
              <w:rPr>
                <w:rFonts w:ascii="Times New Roman" w:hAnsi="Times New Roman" w:cs="Times New Roman"/>
                <w:color w:val="2B2B2B"/>
              </w:rPr>
              <w:t>Большинство участников опроса судили о престиже профессии, исходя из размера заработной платы – 67% респондентов выбрали такой вариант ответа. 54% опрошенных считают, что престижная профессия пользуется уважением в обществе, 48% – что такая работа приносит большую пользу обществу.</w:t>
            </w:r>
          </w:p>
        </w:tc>
      </w:tr>
    </w:tbl>
    <w:p w14:paraId="13CB9B90" w14:textId="77777777" w:rsidR="00723CA7" w:rsidRPr="008323FD" w:rsidRDefault="00723CA7" w:rsidP="00723CA7">
      <w:pPr>
        <w:ind w:firstLine="709"/>
        <w:jc w:val="right"/>
        <w:rPr>
          <w:rFonts w:ascii="Times New Roman" w:hAnsi="Times New Roman" w:cs="Times New Roman"/>
        </w:rPr>
      </w:pPr>
      <w:r w:rsidRPr="008323FD">
        <w:rPr>
          <w:rFonts w:ascii="Times New Roman" w:hAnsi="Times New Roman" w:cs="Times New Roman"/>
        </w:rPr>
        <w:t xml:space="preserve">Текст: </w:t>
      </w:r>
      <w:hyperlink r:id="rId37" w:history="1">
        <w:r w:rsidRPr="008323FD">
          <w:rPr>
            <w:rStyle w:val="a3"/>
            <w:rFonts w:ascii="Times New Roman" w:hAnsi="Times New Roman" w:cs="Times New Roman"/>
          </w:rPr>
          <w:t>https://informpskov.ru</w:t>
        </w:r>
      </w:hyperlink>
    </w:p>
    <w:p w14:paraId="051B9645" w14:textId="77777777" w:rsidR="00723CA7" w:rsidRPr="008323FD" w:rsidRDefault="00723CA7" w:rsidP="00723CA7">
      <w:pPr>
        <w:ind w:firstLine="709"/>
        <w:jc w:val="both"/>
        <w:rPr>
          <w:rFonts w:ascii="Times New Roman" w:hAnsi="Times New Roman" w:cs="Times New Roman"/>
        </w:rPr>
      </w:pPr>
    </w:p>
    <w:p w14:paraId="26ECCC21" w14:textId="77777777" w:rsidR="00723CA7" w:rsidRPr="008323FD" w:rsidRDefault="00723CA7" w:rsidP="00723CA7">
      <w:pPr>
        <w:ind w:firstLine="709"/>
        <w:jc w:val="center"/>
        <w:rPr>
          <w:rFonts w:ascii="Times New Roman" w:hAnsi="Times New Roman" w:cs="Times New Roman"/>
          <w:b/>
          <w:bCs/>
        </w:rPr>
      </w:pPr>
      <w:r w:rsidRPr="008323FD">
        <w:rPr>
          <w:rFonts w:ascii="Times New Roman" w:hAnsi="Times New Roman" w:cs="Times New Roman"/>
          <w:b/>
          <w:bCs/>
          <w:lang w:eastAsia="en-US"/>
        </w:rPr>
        <w:lastRenderedPageBreak/>
        <w:t>Методический комментарий и распределение вопросов/заданий по развиваемым умениям</w:t>
      </w:r>
    </w:p>
    <w:p w14:paraId="655FCC07" w14:textId="77777777" w:rsidR="00723CA7" w:rsidRPr="00D21B8F" w:rsidRDefault="00723CA7" w:rsidP="00B25504">
      <w:pPr>
        <w:pStyle w:val="a4"/>
        <w:numPr>
          <w:ilvl w:val="0"/>
          <w:numId w:val="22"/>
        </w:numPr>
        <w:spacing w:after="0" w:line="240" w:lineRule="auto"/>
        <w:jc w:val="both"/>
        <w:rPr>
          <w:rFonts w:ascii="Times New Roman" w:hAnsi="Times New Roman" w:cs="Times New Roman"/>
          <w:b/>
        </w:rPr>
      </w:pPr>
      <w:r>
        <w:rPr>
          <w:rFonts w:ascii="Times New Roman" w:hAnsi="Times New Roman" w:cs="Times New Roman"/>
          <w:b/>
        </w:rPr>
        <w:t>Умения</w:t>
      </w:r>
      <w:r w:rsidRPr="00D21B8F">
        <w:rPr>
          <w:rFonts w:ascii="Times New Roman" w:hAnsi="Times New Roman" w:cs="Times New Roman"/>
          <w:b/>
        </w:rPr>
        <w:t xml:space="preserve"> находить и извлекать одну или несколько единиц информации</w:t>
      </w:r>
      <w:r>
        <w:rPr>
          <w:rFonts w:ascii="Times New Roman" w:hAnsi="Times New Roman" w:cs="Times New Roman"/>
          <w:b/>
        </w:rPr>
        <w:t>:</w:t>
      </w:r>
    </w:p>
    <w:p w14:paraId="272311AB" w14:textId="77777777" w:rsidR="00723CA7" w:rsidRDefault="00723CA7" w:rsidP="00723CA7">
      <w:pPr>
        <w:pStyle w:val="a4"/>
        <w:ind w:left="0" w:firstLine="709"/>
        <w:jc w:val="both"/>
        <w:rPr>
          <w:rFonts w:ascii="Times New Roman" w:hAnsi="Times New Roman" w:cs="Times New Roman"/>
        </w:rPr>
      </w:pPr>
      <w:r w:rsidRPr="00D21B8F">
        <w:rPr>
          <w:rFonts w:ascii="Times New Roman" w:hAnsi="Times New Roman" w:cs="Times New Roman"/>
        </w:rPr>
        <w:t>Вопрос 1. Какая отрасль права регулирует права и обязанности людей, изображенных на иллюстрации?</w:t>
      </w:r>
    </w:p>
    <w:p w14:paraId="0769A0E5" w14:textId="77777777" w:rsidR="00723CA7" w:rsidRPr="00D21B8F" w:rsidRDefault="00723CA7" w:rsidP="00723CA7">
      <w:pPr>
        <w:pStyle w:val="a4"/>
        <w:ind w:left="0" w:firstLine="709"/>
        <w:jc w:val="both"/>
        <w:rPr>
          <w:rFonts w:ascii="Times New Roman" w:hAnsi="Times New Roman" w:cs="Times New Roman"/>
        </w:rPr>
      </w:pPr>
      <w:r w:rsidRPr="00522E77">
        <w:rPr>
          <w:rFonts w:ascii="Times New Roman" w:hAnsi="Times New Roman" w:cs="Times New Roman"/>
          <w:i/>
        </w:rPr>
        <w:t>Комментарий:</w:t>
      </w:r>
      <w:r>
        <w:rPr>
          <w:rFonts w:ascii="Times New Roman" w:hAnsi="Times New Roman" w:cs="Times New Roman"/>
        </w:rPr>
        <w:t xml:space="preserve"> для ответа на предложенный вопрос необходимо не только извлечь информацию из иллюстрации, но и привлечь контекстные знания. </w:t>
      </w:r>
    </w:p>
    <w:p w14:paraId="7A4E2783" w14:textId="77777777" w:rsidR="00723CA7" w:rsidRPr="004A3356" w:rsidRDefault="00723CA7" w:rsidP="00B25504">
      <w:pPr>
        <w:pStyle w:val="a4"/>
        <w:numPr>
          <w:ilvl w:val="0"/>
          <w:numId w:val="22"/>
        </w:numPr>
        <w:spacing w:after="0" w:line="240" w:lineRule="auto"/>
        <w:rPr>
          <w:rFonts w:ascii="Times New Roman" w:hAnsi="Times New Roman" w:cs="Times New Roman"/>
          <w:b/>
        </w:rPr>
      </w:pPr>
      <w:r w:rsidRPr="004A3356">
        <w:rPr>
          <w:rFonts w:ascii="Times New Roman" w:hAnsi="Times New Roman" w:cs="Times New Roman"/>
          <w:b/>
        </w:rPr>
        <w:t>Умение определять место, где содержится искомая информация</w:t>
      </w:r>
      <w:r w:rsidRPr="004A3356">
        <w:rPr>
          <w:rFonts w:ascii="Times New Roman" w:hAnsi="Times New Roman" w:cs="Times New Roman"/>
        </w:rPr>
        <w:t xml:space="preserve">, </w:t>
      </w:r>
      <w:r w:rsidRPr="004A3356">
        <w:rPr>
          <w:rFonts w:ascii="Times New Roman" w:hAnsi="Times New Roman" w:cs="Times New Roman"/>
          <w:b/>
        </w:rPr>
        <w:t>умение извлекать одну или несколько единиц информации:</w:t>
      </w:r>
    </w:p>
    <w:p w14:paraId="234EC0E1" w14:textId="77777777" w:rsidR="00723CA7" w:rsidRDefault="00723CA7" w:rsidP="00723CA7">
      <w:pPr>
        <w:pStyle w:val="a4"/>
        <w:ind w:left="0" w:firstLine="709"/>
        <w:jc w:val="both"/>
        <w:rPr>
          <w:rFonts w:ascii="Times New Roman" w:hAnsi="Times New Roman" w:cs="Times New Roman"/>
        </w:rPr>
      </w:pPr>
      <w:r>
        <w:rPr>
          <w:rFonts w:ascii="Times New Roman" w:hAnsi="Times New Roman" w:cs="Times New Roman"/>
        </w:rPr>
        <w:t>Задание 2. Изучите текст и диаграмму и определите</w:t>
      </w:r>
      <w:r w:rsidRPr="00522E77">
        <w:rPr>
          <w:rFonts w:ascii="Times New Roman" w:hAnsi="Times New Roman" w:cs="Times New Roman"/>
        </w:rPr>
        <w:t>, какие профессии являются престижными для современного человека?</w:t>
      </w:r>
    </w:p>
    <w:p w14:paraId="1F4A4DFC" w14:textId="77777777" w:rsidR="00723CA7" w:rsidRPr="00D21B8F" w:rsidRDefault="00723CA7" w:rsidP="00B25504">
      <w:pPr>
        <w:pStyle w:val="a4"/>
        <w:numPr>
          <w:ilvl w:val="0"/>
          <w:numId w:val="22"/>
        </w:numPr>
        <w:spacing w:after="0" w:line="240" w:lineRule="auto"/>
        <w:jc w:val="both"/>
        <w:rPr>
          <w:rFonts w:ascii="Times New Roman" w:hAnsi="Times New Roman" w:cs="Times New Roman"/>
          <w:b/>
        </w:rPr>
      </w:pPr>
      <w:r w:rsidRPr="00D21B8F">
        <w:rPr>
          <w:rFonts w:ascii="Times New Roman" w:hAnsi="Times New Roman" w:cs="Times New Roman"/>
          <w:b/>
        </w:rPr>
        <w:t>Умение формулировать выводы на основе обобщения отдельных частей текста</w:t>
      </w:r>
      <w:r>
        <w:rPr>
          <w:rFonts w:ascii="Times New Roman" w:hAnsi="Times New Roman" w:cs="Times New Roman"/>
          <w:b/>
        </w:rPr>
        <w:t>:</w:t>
      </w:r>
    </w:p>
    <w:p w14:paraId="009E72A6" w14:textId="77777777" w:rsidR="00723CA7" w:rsidRPr="00872B25" w:rsidRDefault="00723CA7" w:rsidP="00723CA7">
      <w:pPr>
        <w:pStyle w:val="a4"/>
        <w:ind w:left="0" w:firstLine="709"/>
        <w:jc w:val="both"/>
      </w:pPr>
      <w:r>
        <w:rPr>
          <w:rFonts w:ascii="Times New Roman" w:hAnsi="Times New Roman" w:cs="Times New Roman"/>
        </w:rPr>
        <w:t>Задание 3. Изучив</w:t>
      </w:r>
      <w:r w:rsidRPr="004A3356">
        <w:rPr>
          <w:rFonts w:ascii="Times New Roman" w:hAnsi="Times New Roman" w:cs="Times New Roman"/>
        </w:rPr>
        <w:t xml:space="preserve"> текст и диаграмму</w:t>
      </w:r>
      <w:r>
        <w:rPr>
          <w:rFonts w:ascii="Times New Roman" w:hAnsi="Times New Roman" w:cs="Times New Roman"/>
        </w:rPr>
        <w:t xml:space="preserve">, сформулируйте, </w:t>
      </w:r>
      <w:r w:rsidRPr="00522E77">
        <w:rPr>
          <w:rFonts w:ascii="Times New Roman" w:hAnsi="Times New Roman" w:cs="Times New Roman"/>
        </w:rPr>
        <w:t>что для респондентов (участников опроса) является наиболее популярным критерием «престиж</w:t>
      </w:r>
      <w:r>
        <w:rPr>
          <w:rFonts w:ascii="Times New Roman" w:hAnsi="Times New Roman" w:cs="Times New Roman"/>
        </w:rPr>
        <w:t>а</w:t>
      </w:r>
      <w:r w:rsidRPr="00522E77">
        <w:rPr>
          <w:rFonts w:ascii="Times New Roman" w:hAnsi="Times New Roman" w:cs="Times New Roman"/>
        </w:rPr>
        <w:t>» профессии? Какая позиция совпадает с вашей? Объясните, почему</w:t>
      </w:r>
      <w:r>
        <w:rPr>
          <w:rFonts w:ascii="Times New Roman" w:hAnsi="Times New Roman" w:cs="Times New Roman"/>
        </w:rPr>
        <w:t>.</w:t>
      </w:r>
    </w:p>
    <w:p w14:paraId="110969C3" w14:textId="77777777" w:rsidR="00723CA7" w:rsidRPr="008323FD" w:rsidRDefault="00723CA7" w:rsidP="00723CA7">
      <w:pPr>
        <w:jc w:val="center"/>
        <w:rPr>
          <w:rFonts w:ascii="Times New Roman" w:hAnsi="Times New Roman" w:cs="Times New Roman"/>
          <w:b/>
          <w:bCs/>
        </w:rPr>
      </w:pPr>
      <w:r w:rsidRPr="008323FD">
        <w:rPr>
          <w:rFonts w:ascii="Times New Roman" w:hAnsi="Times New Roman" w:cs="Times New Roman"/>
          <w:b/>
          <w:bCs/>
        </w:rPr>
        <w:t>Критерии оценивания</w:t>
      </w:r>
    </w:p>
    <w:p w14:paraId="312B1E48" w14:textId="77777777" w:rsidR="00723CA7" w:rsidRPr="00522E77" w:rsidRDefault="00723CA7" w:rsidP="00723CA7">
      <w:pPr>
        <w:pStyle w:val="a4"/>
        <w:ind w:left="0" w:firstLine="709"/>
        <w:jc w:val="both"/>
        <w:rPr>
          <w:rFonts w:ascii="Times New Roman" w:hAnsi="Times New Roman" w:cs="Times New Roman"/>
          <w:b/>
          <w:bCs/>
        </w:rPr>
      </w:pPr>
      <w:r w:rsidRPr="00872B25">
        <w:rPr>
          <w:rFonts w:ascii="Times New Roman" w:hAnsi="Times New Roman" w:cs="Times New Roman"/>
          <w:b/>
          <w:bCs/>
        </w:rPr>
        <w:t>Вопрос 1.</w:t>
      </w:r>
    </w:p>
    <w:tbl>
      <w:tblPr>
        <w:tblStyle w:val="eop"/>
        <w:tblW w:w="9640" w:type="dxa"/>
        <w:tblInd w:w="-34" w:type="dxa"/>
        <w:tblLook w:val="04A0" w:firstRow="1" w:lastRow="0" w:firstColumn="1" w:lastColumn="0" w:noHBand="0" w:noVBand="1"/>
      </w:tblPr>
      <w:tblGrid>
        <w:gridCol w:w="2581"/>
        <w:gridCol w:w="7059"/>
      </w:tblGrid>
      <w:tr w:rsidR="00723CA7" w:rsidRPr="008323FD" w14:paraId="3DE10D43" w14:textId="77777777" w:rsidTr="003E32B8">
        <w:tc>
          <w:tcPr>
            <w:tcW w:w="2581" w:type="dxa"/>
          </w:tcPr>
          <w:p w14:paraId="5E356BB9" w14:textId="77777777" w:rsidR="00723CA7" w:rsidRPr="008323FD" w:rsidRDefault="00723CA7" w:rsidP="003E32B8">
            <w:pPr>
              <w:jc w:val="both"/>
              <w:rPr>
                <w:rFonts w:ascii="Times New Roman" w:hAnsi="Times New Roman" w:cs="Times New Roman"/>
              </w:rPr>
            </w:pPr>
            <w:r w:rsidRPr="008323FD">
              <w:rPr>
                <w:rFonts w:ascii="Times New Roman" w:hAnsi="Times New Roman" w:cs="Times New Roman"/>
              </w:rPr>
              <w:t>1 балл</w:t>
            </w:r>
          </w:p>
        </w:tc>
        <w:tc>
          <w:tcPr>
            <w:tcW w:w="7059" w:type="dxa"/>
          </w:tcPr>
          <w:p w14:paraId="4272818E" w14:textId="77777777" w:rsidR="00723CA7" w:rsidRPr="008323FD" w:rsidRDefault="00723CA7" w:rsidP="003E32B8">
            <w:pPr>
              <w:jc w:val="both"/>
              <w:rPr>
                <w:rFonts w:ascii="Times New Roman" w:hAnsi="Times New Roman" w:cs="Times New Roman"/>
              </w:rPr>
            </w:pPr>
            <w:r w:rsidRPr="008323FD">
              <w:rPr>
                <w:rFonts w:ascii="Times New Roman" w:hAnsi="Times New Roman" w:cs="Times New Roman"/>
              </w:rPr>
              <w:t xml:space="preserve">Верно указана отрасль. </w:t>
            </w:r>
            <w:r w:rsidRPr="008323FD">
              <w:rPr>
                <w:rFonts w:ascii="Times New Roman" w:hAnsi="Times New Roman" w:cs="Times New Roman"/>
                <w:iCs/>
              </w:rPr>
              <w:t>Например: на иллюстрации изображены люди разных профессий. Их права и обязанности регулируют нормы трудового права. Могут быть указаны иные формулировки, не искажающие смысл.</w:t>
            </w:r>
          </w:p>
        </w:tc>
      </w:tr>
      <w:tr w:rsidR="00723CA7" w:rsidRPr="008323FD" w14:paraId="2F3463F4" w14:textId="77777777" w:rsidTr="003E32B8">
        <w:tc>
          <w:tcPr>
            <w:tcW w:w="2581" w:type="dxa"/>
          </w:tcPr>
          <w:p w14:paraId="7DC693A9" w14:textId="77777777" w:rsidR="00723CA7" w:rsidRPr="008323FD" w:rsidRDefault="00723CA7" w:rsidP="003E32B8">
            <w:pPr>
              <w:jc w:val="both"/>
              <w:rPr>
                <w:rFonts w:ascii="Times New Roman" w:hAnsi="Times New Roman" w:cs="Times New Roman"/>
              </w:rPr>
            </w:pPr>
            <w:r w:rsidRPr="008323FD">
              <w:rPr>
                <w:rFonts w:ascii="Times New Roman" w:hAnsi="Times New Roman" w:cs="Times New Roman"/>
              </w:rPr>
              <w:t>0 баллов</w:t>
            </w:r>
          </w:p>
        </w:tc>
        <w:tc>
          <w:tcPr>
            <w:tcW w:w="7059" w:type="dxa"/>
          </w:tcPr>
          <w:p w14:paraId="461BAFCF" w14:textId="77777777" w:rsidR="00723CA7" w:rsidRPr="008323FD" w:rsidRDefault="00723CA7" w:rsidP="003E32B8">
            <w:pPr>
              <w:jc w:val="both"/>
              <w:rPr>
                <w:rFonts w:ascii="Times New Roman" w:hAnsi="Times New Roman" w:cs="Times New Roman"/>
              </w:rPr>
            </w:pPr>
            <w:r w:rsidRPr="008323FD">
              <w:rPr>
                <w:rFonts w:ascii="Times New Roman" w:hAnsi="Times New Roman" w:cs="Times New Roman"/>
              </w:rPr>
              <w:t>Отрасль указана ошибочно или ответ отсутствует.</w:t>
            </w:r>
          </w:p>
        </w:tc>
      </w:tr>
    </w:tbl>
    <w:p w14:paraId="07EB539F" w14:textId="77777777" w:rsidR="00723CA7" w:rsidRPr="00872B25" w:rsidRDefault="00723CA7" w:rsidP="00723CA7">
      <w:pPr>
        <w:jc w:val="both"/>
        <w:rPr>
          <w:b/>
          <w:bCs/>
        </w:rPr>
      </w:pPr>
    </w:p>
    <w:p w14:paraId="69F3B547" w14:textId="77777777" w:rsidR="00723CA7" w:rsidRPr="00522E77" w:rsidRDefault="00723CA7" w:rsidP="00723CA7">
      <w:pPr>
        <w:pStyle w:val="a4"/>
        <w:ind w:left="0" w:firstLine="709"/>
        <w:jc w:val="both"/>
        <w:rPr>
          <w:rFonts w:ascii="Times New Roman" w:hAnsi="Times New Roman" w:cs="Times New Roman"/>
          <w:b/>
          <w:bCs/>
        </w:rPr>
      </w:pPr>
      <w:r w:rsidRPr="00872B25">
        <w:rPr>
          <w:rFonts w:ascii="Times New Roman" w:hAnsi="Times New Roman" w:cs="Times New Roman"/>
          <w:b/>
          <w:bCs/>
        </w:rPr>
        <w:t>Задание 2.</w:t>
      </w:r>
    </w:p>
    <w:tbl>
      <w:tblPr>
        <w:tblStyle w:val="eop"/>
        <w:tblW w:w="9640" w:type="dxa"/>
        <w:tblInd w:w="-34" w:type="dxa"/>
        <w:tblLook w:val="04A0" w:firstRow="1" w:lastRow="0" w:firstColumn="1" w:lastColumn="0" w:noHBand="0" w:noVBand="1"/>
      </w:tblPr>
      <w:tblGrid>
        <w:gridCol w:w="2581"/>
        <w:gridCol w:w="7059"/>
      </w:tblGrid>
      <w:tr w:rsidR="00723CA7" w:rsidRPr="008323FD" w14:paraId="765BBDD9" w14:textId="77777777" w:rsidTr="003E32B8">
        <w:tc>
          <w:tcPr>
            <w:tcW w:w="2581" w:type="dxa"/>
          </w:tcPr>
          <w:p w14:paraId="457E5FAD" w14:textId="77777777" w:rsidR="00723CA7" w:rsidRPr="008323FD" w:rsidRDefault="00723CA7" w:rsidP="003E32B8">
            <w:pPr>
              <w:jc w:val="both"/>
              <w:rPr>
                <w:rFonts w:ascii="Times New Roman" w:hAnsi="Times New Roman" w:cs="Times New Roman"/>
              </w:rPr>
            </w:pPr>
            <w:r w:rsidRPr="008323FD">
              <w:rPr>
                <w:rFonts w:ascii="Times New Roman" w:hAnsi="Times New Roman" w:cs="Times New Roman"/>
              </w:rPr>
              <w:t>1 балл</w:t>
            </w:r>
          </w:p>
        </w:tc>
        <w:tc>
          <w:tcPr>
            <w:tcW w:w="7059" w:type="dxa"/>
          </w:tcPr>
          <w:p w14:paraId="1C29457E" w14:textId="77777777" w:rsidR="00723CA7" w:rsidRPr="008323FD" w:rsidRDefault="00723CA7" w:rsidP="003E32B8">
            <w:pPr>
              <w:pStyle w:val="a4"/>
              <w:ind w:left="0"/>
              <w:jc w:val="both"/>
              <w:rPr>
                <w:rFonts w:ascii="Times New Roman" w:hAnsi="Times New Roman" w:cs="Times New Roman"/>
              </w:rPr>
            </w:pPr>
            <w:r w:rsidRPr="008323FD">
              <w:rPr>
                <w:rFonts w:ascii="Times New Roman" w:hAnsi="Times New Roman" w:cs="Times New Roman"/>
              </w:rPr>
              <w:t>Верно определена наиболее престижная профессия, согласно данным графика, это – «государственная служба, некоммерческие организации».</w:t>
            </w:r>
          </w:p>
        </w:tc>
      </w:tr>
      <w:tr w:rsidR="00723CA7" w:rsidRPr="008323FD" w14:paraId="55830A97" w14:textId="77777777" w:rsidTr="003E32B8">
        <w:tc>
          <w:tcPr>
            <w:tcW w:w="2581" w:type="dxa"/>
          </w:tcPr>
          <w:p w14:paraId="388F2E2F" w14:textId="77777777" w:rsidR="00723CA7" w:rsidRPr="008323FD" w:rsidRDefault="00723CA7" w:rsidP="003E32B8">
            <w:pPr>
              <w:jc w:val="both"/>
              <w:rPr>
                <w:rFonts w:ascii="Times New Roman" w:hAnsi="Times New Roman" w:cs="Times New Roman"/>
              </w:rPr>
            </w:pPr>
            <w:r w:rsidRPr="008323FD">
              <w:rPr>
                <w:rFonts w:ascii="Times New Roman" w:hAnsi="Times New Roman" w:cs="Times New Roman"/>
              </w:rPr>
              <w:t>0 баллов</w:t>
            </w:r>
          </w:p>
        </w:tc>
        <w:tc>
          <w:tcPr>
            <w:tcW w:w="7059" w:type="dxa"/>
          </w:tcPr>
          <w:p w14:paraId="67EBA0C1" w14:textId="77777777" w:rsidR="00723CA7" w:rsidRPr="008323FD" w:rsidRDefault="00723CA7" w:rsidP="003E32B8">
            <w:pPr>
              <w:jc w:val="both"/>
              <w:rPr>
                <w:rFonts w:ascii="Times New Roman" w:hAnsi="Times New Roman" w:cs="Times New Roman"/>
              </w:rPr>
            </w:pPr>
            <w:r w:rsidRPr="008323FD">
              <w:rPr>
                <w:rFonts w:ascii="Times New Roman" w:hAnsi="Times New Roman" w:cs="Times New Roman"/>
              </w:rPr>
              <w:t>Ответ отсутствует или имеет некорректную форму.</w:t>
            </w:r>
          </w:p>
        </w:tc>
      </w:tr>
    </w:tbl>
    <w:p w14:paraId="1F3A3413" w14:textId="77777777" w:rsidR="00723CA7" w:rsidRPr="00872B25" w:rsidRDefault="00723CA7" w:rsidP="00723CA7">
      <w:pPr>
        <w:ind w:firstLine="709"/>
        <w:jc w:val="both"/>
        <w:rPr>
          <w:b/>
          <w:bCs/>
        </w:rPr>
      </w:pPr>
    </w:p>
    <w:p w14:paraId="16EC81FD" w14:textId="77777777" w:rsidR="00723CA7" w:rsidRPr="00522E77" w:rsidRDefault="00723CA7" w:rsidP="00723CA7">
      <w:pPr>
        <w:pStyle w:val="a4"/>
        <w:ind w:left="0" w:firstLine="709"/>
        <w:jc w:val="both"/>
        <w:rPr>
          <w:rFonts w:ascii="Times New Roman" w:hAnsi="Times New Roman" w:cs="Times New Roman"/>
          <w:b/>
          <w:bCs/>
        </w:rPr>
      </w:pPr>
      <w:r w:rsidRPr="00872B25">
        <w:rPr>
          <w:rFonts w:ascii="Times New Roman" w:hAnsi="Times New Roman" w:cs="Times New Roman"/>
          <w:b/>
          <w:bCs/>
        </w:rPr>
        <w:t>Задание 3.</w:t>
      </w:r>
    </w:p>
    <w:tbl>
      <w:tblPr>
        <w:tblStyle w:val="eop"/>
        <w:tblW w:w="9640" w:type="dxa"/>
        <w:tblInd w:w="-34" w:type="dxa"/>
        <w:tblLook w:val="04A0" w:firstRow="1" w:lastRow="0" w:firstColumn="1" w:lastColumn="0" w:noHBand="0" w:noVBand="1"/>
      </w:tblPr>
      <w:tblGrid>
        <w:gridCol w:w="2581"/>
        <w:gridCol w:w="7059"/>
      </w:tblGrid>
      <w:tr w:rsidR="00723CA7" w:rsidRPr="008323FD" w14:paraId="3397D525" w14:textId="77777777" w:rsidTr="003E32B8">
        <w:tc>
          <w:tcPr>
            <w:tcW w:w="2581" w:type="dxa"/>
          </w:tcPr>
          <w:p w14:paraId="0A438C86" w14:textId="77777777" w:rsidR="00723CA7" w:rsidRPr="008323FD" w:rsidRDefault="00723CA7" w:rsidP="003E32B8">
            <w:pPr>
              <w:jc w:val="both"/>
              <w:rPr>
                <w:rFonts w:ascii="Times New Roman" w:hAnsi="Times New Roman" w:cs="Times New Roman"/>
              </w:rPr>
            </w:pPr>
            <w:r w:rsidRPr="008323FD">
              <w:rPr>
                <w:rFonts w:ascii="Times New Roman" w:hAnsi="Times New Roman" w:cs="Times New Roman"/>
              </w:rPr>
              <w:t>3 балла</w:t>
            </w:r>
          </w:p>
        </w:tc>
        <w:tc>
          <w:tcPr>
            <w:tcW w:w="7059" w:type="dxa"/>
          </w:tcPr>
          <w:p w14:paraId="5C729A57" w14:textId="77777777" w:rsidR="00723CA7" w:rsidRPr="008323FD" w:rsidRDefault="00723CA7" w:rsidP="003E32B8">
            <w:pPr>
              <w:pStyle w:val="a4"/>
              <w:ind w:left="0"/>
              <w:jc w:val="both"/>
              <w:rPr>
                <w:rFonts w:ascii="Times New Roman" w:hAnsi="Times New Roman" w:cs="Times New Roman"/>
              </w:rPr>
            </w:pPr>
            <w:r w:rsidRPr="008323FD">
              <w:rPr>
                <w:rFonts w:ascii="Times New Roman" w:hAnsi="Times New Roman" w:cs="Times New Roman"/>
              </w:rPr>
              <w:t>Верно сформулирован ключевой критерий престижа профессии для респондентов – размер заработной платы. Ученик сформулировал, какой критерий является ключевым для него, дал объяснение.</w:t>
            </w:r>
          </w:p>
        </w:tc>
      </w:tr>
      <w:tr w:rsidR="00723CA7" w:rsidRPr="008323FD" w14:paraId="2EAA3604" w14:textId="77777777" w:rsidTr="003E32B8">
        <w:tc>
          <w:tcPr>
            <w:tcW w:w="2581" w:type="dxa"/>
          </w:tcPr>
          <w:p w14:paraId="62D8C89A" w14:textId="77777777" w:rsidR="00723CA7" w:rsidRPr="008323FD" w:rsidRDefault="00723CA7" w:rsidP="003E32B8">
            <w:pPr>
              <w:jc w:val="both"/>
              <w:rPr>
                <w:rFonts w:ascii="Times New Roman" w:hAnsi="Times New Roman" w:cs="Times New Roman"/>
              </w:rPr>
            </w:pPr>
            <w:r w:rsidRPr="008323FD">
              <w:rPr>
                <w:rFonts w:ascii="Times New Roman" w:hAnsi="Times New Roman" w:cs="Times New Roman"/>
              </w:rPr>
              <w:t xml:space="preserve">2 балла </w:t>
            </w:r>
          </w:p>
        </w:tc>
        <w:tc>
          <w:tcPr>
            <w:tcW w:w="7059" w:type="dxa"/>
          </w:tcPr>
          <w:p w14:paraId="3194A5D2" w14:textId="77777777" w:rsidR="00723CA7" w:rsidRPr="008323FD" w:rsidRDefault="00723CA7" w:rsidP="003E32B8">
            <w:pPr>
              <w:pStyle w:val="a4"/>
              <w:ind w:left="0"/>
              <w:jc w:val="both"/>
              <w:rPr>
                <w:rFonts w:ascii="Times New Roman" w:hAnsi="Times New Roman" w:cs="Times New Roman"/>
              </w:rPr>
            </w:pPr>
            <w:r w:rsidRPr="008323FD">
              <w:rPr>
                <w:rFonts w:ascii="Times New Roman" w:hAnsi="Times New Roman" w:cs="Times New Roman"/>
              </w:rPr>
              <w:t>Верно сформулирован ключевой критерий престижа профессии для респондентов – размер заработной платы. Ученик сформулировал, какой критерий является ключевым для него, но не дал объяснения почему.</w:t>
            </w:r>
          </w:p>
        </w:tc>
      </w:tr>
      <w:tr w:rsidR="00723CA7" w:rsidRPr="008323FD" w14:paraId="62FA7FC2" w14:textId="77777777" w:rsidTr="003E32B8">
        <w:tc>
          <w:tcPr>
            <w:tcW w:w="2581" w:type="dxa"/>
          </w:tcPr>
          <w:p w14:paraId="52E7114B" w14:textId="77777777" w:rsidR="00723CA7" w:rsidRPr="008323FD" w:rsidRDefault="00723CA7" w:rsidP="003E32B8">
            <w:pPr>
              <w:jc w:val="both"/>
              <w:rPr>
                <w:rFonts w:ascii="Times New Roman" w:hAnsi="Times New Roman" w:cs="Times New Roman"/>
              </w:rPr>
            </w:pPr>
            <w:r w:rsidRPr="008323FD">
              <w:rPr>
                <w:rFonts w:ascii="Times New Roman" w:hAnsi="Times New Roman" w:cs="Times New Roman"/>
              </w:rPr>
              <w:t>1 балл</w:t>
            </w:r>
          </w:p>
        </w:tc>
        <w:tc>
          <w:tcPr>
            <w:tcW w:w="7059" w:type="dxa"/>
          </w:tcPr>
          <w:p w14:paraId="058F3BEC" w14:textId="77777777" w:rsidR="00723CA7" w:rsidRPr="008323FD" w:rsidRDefault="00723CA7" w:rsidP="003E32B8">
            <w:pPr>
              <w:pStyle w:val="a4"/>
              <w:ind w:left="0"/>
              <w:jc w:val="both"/>
              <w:rPr>
                <w:rFonts w:ascii="Times New Roman" w:hAnsi="Times New Roman" w:cs="Times New Roman"/>
              </w:rPr>
            </w:pPr>
            <w:r w:rsidRPr="008323FD">
              <w:rPr>
                <w:rFonts w:ascii="Times New Roman" w:hAnsi="Times New Roman" w:cs="Times New Roman"/>
              </w:rPr>
              <w:t>Верно сформулирован ключевой критерий престижа профессии для респондентов – размер заработной платы. Либо ученик, сформулировал, какой критерий является ключевым для него, но не дал объяснения почему.</w:t>
            </w:r>
          </w:p>
        </w:tc>
      </w:tr>
      <w:tr w:rsidR="00723CA7" w:rsidRPr="008323FD" w14:paraId="19F40B71" w14:textId="77777777" w:rsidTr="003E32B8">
        <w:tc>
          <w:tcPr>
            <w:tcW w:w="2581" w:type="dxa"/>
          </w:tcPr>
          <w:p w14:paraId="3F042A11" w14:textId="77777777" w:rsidR="00723CA7" w:rsidRPr="008323FD" w:rsidRDefault="00723CA7" w:rsidP="003E32B8">
            <w:pPr>
              <w:jc w:val="both"/>
              <w:rPr>
                <w:rFonts w:ascii="Times New Roman" w:hAnsi="Times New Roman" w:cs="Times New Roman"/>
              </w:rPr>
            </w:pPr>
            <w:r w:rsidRPr="008323FD">
              <w:rPr>
                <w:rFonts w:ascii="Times New Roman" w:hAnsi="Times New Roman" w:cs="Times New Roman"/>
              </w:rPr>
              <w:t>0 баллов</w:t>
            </w:r>
          </w:p>
        </w:tc>
        <w:tc>
          <w:tcPr>
            <w:tcW w:w="7059" w:type="dxa"/>
          </w:tcPr>
          <w:p w14:paraId="1DCE99EE" w14:textId="77777777" w:rsidR="00723CA7" w:rsidRPr="008323FD" w:rsidRDefault="00723CA7" w:rsidP="003E32B8">
            <w:pPr>
              <w:jc w:val="both"/>
              <w:rPr>
                <w:rFonts w:ascii="Times New Roman" w:hAnsi="Times New Roman" w:cs="Times New Roman"/>
              </w:rPr>
            </w:pPr>
            <w:r w:rsidRPr="008323FD">
              <w:rPr>
                <w:rFonts w:ascii="Times New Roman" w:hAnsi="Times New Roman" w:cs="Times New Roman"/>
              </w:rPr>
              <w:t>Ответ отсутствует или имеет некорректную форму.</w:t>
            </w:r>
          </w:p>
        </w:tc>
      </w:tr>
    </w:tbl>
    <w:p w14:paraId="63E8A1E5" w14:textId="77777777" w:rsidR="008323FD" w:rsidRDefault="008323FD" w:rsidP="00723CA7">
      <w:pPr>
        <w:jc w:val="center"/>
        <w:rPr>
          <w:rFonts w:ascii="Times New Roman" w:hAnsi="Times New Roman" w:cs="Times New Roman"/>
          <w:b/>
          <w:bCs/>
          <w:iCs/>
        </w:rPr>
      </w:pPr>
    </w:p>
    <w:p w14:paraId="1DBABD90" w14:textId="17B05CE6" w:rsidR="00723CA7" w:rsidRPr="008323FD" w:rsidRDefault="00723CA7" w:rsidP="00723CA7">
      <w:pPr>
        <w:jc w:val="center"/>
        <w:rPr>
          <w:rFonts w:ascii="Times New Roman" w:hAnsi="Times New Roman" w:cs="Times New Roman"/>
          <w:b/>
          <w:bCs/>
          <w:iCs/>
        </w:rPr>
      </w:pPr>
      <w:r w:rsidRPr="008323FD">
        <w:rPr>
          <w:rFonts w:ascii="Times New Roman" w:hAnsi="Times New Roman" w:cs="Times New Roman"/>
          <w:b/>
          <w:bCs/>
          <w:iCs/>
        </w:rPr>
        <w:t>Задание 4.</w:t>
      </w:r>
    </w:p>
    <w:p w14:paraId="2006EC98" w14:textId="77777777" w:rsidR="00723CA7" w:rsidRDefault="00723CA7" w:rsidP="00B25504">
      <w:pPr>
        <w:pStyle w:val="a4"/>
        <w:numPr>
          <w:ilvl w:val="0"/>
          <w:numId w:val="14"/>
        </w:numPr>
        <w:spacing w:after="0" w:line="240" w:lineRule="auto"/>
        <w:jc w:val="both"/>
        <w:rPr>
          <w:rFonts w:ascii="Times New Roman" w:hAnsi="Times New Roman" w:cs="Times New Roman"/>
        </w:rPr>
      </w:pPr>
      <w:r>
        <w:rPr>
          <w:rFonts w:ascii="Times New Roman" w:hAnsi="Times New Roman" w:cs="Times New Roman"/>
          <w:b/>
          <w:bCs/>
        </w:rPr>
        <w:t>Тема урока:</w:t>
      </w:r>
      <w:r>
        <w:rPr>
          <w:rFonts w:ascii="Times New Roman" w:hAnsi="Times New Roman" w:cs="Times New Roman"/>
        </w:rPr>
        <w:t xml:space="preserve"> «</w:t>
      </w:r>
      <w:r w:rsidRPr="00872B25">
        <w:rPr>
          <w:rFonts w:ascii="Times New Roman" w:hAnsi="Times New Roman" w:cs="Times New Roman"/>
        </w:rPr>
        <w:t>Правонарушения</w:t>
      </w:r>
      <w:r>
        <w:rPr>
          <w:rFonts w:ascii="Times New Roman" w:hAnsi="Times New Roman" w:cs="Times New Roman"/>
        </w:rPr>
        <w:t>»</w:t>
      </w:r>
      <w:r w:rsidRPr="00872B25">
        <w:rPr>
          <w:rFonts w:ascii="Times New Roman" w:hAnsi="Times New Roman" w:cs="Times New Roman"/>
        </w:rPr>
        <w:t xml:space="preserve">. </w:t>
      </w:r>
    </w:p>
    <w:p w14:paraId="44AF4E4C" w14:textId="77777777" w:rsidR="00723CA7" w:rsidRDefault="00723CA7" w:rsidP="00B25504">
      <w:pPr>
        <w:pStyle w:val="a4"/>
        <w:numPr>
          <w:ilvl w:val="0"/>
          <w:numId w:val="14"/>
        </w:numPr>
        <w:spacing w:after="0" w:line="240" w:lineRule="auto"/>
        <w:jc w:val="both"/>
        <w:rPr>
          <w:rFonts w:ascii="Times New Roman" w:hAnsi="Times New Roman" w:cs="Times New Roman"/>
        </w:rPr>
      </w:pPr>
      <w:r w:rsidRPr="0030736B">
        <w:rPr>
          <w:rFonts w:ascii="Times New Roman" w:hAnsi="Times New Roman" w:cs="Times New Roman"/>
          <w:b/>
          <w:bCs/>
        </w:rPr>
        <w:t>Ведущая цель использования задания:</w:t>
      </w:r>
      <w:r w:rsidRPr="0030736B">
        <w:rPr>
          <w:rFonts w:ascii="Times New Roman" w:hAnsi="Times New Roman" w:cs="Times New Roman"/>
        </w:rPr>
        <w:t xml:space="preserve"> </w:t>
      </w:r>
      <w:r>
        <w:rPr>
          <w:rFonts w:ascii="Times New Roman" w:hAnsi="Times New Roman" w:cs="Times New Roman"/>
        </w:rPr>
        <w:t>развитие умений</w:t>
      </w:r>
      <w:r w:rsidRPr="0030736B">
        <w:rPr>
          <w:rFonts w:ascii="Times New Roman" w:hAnsi="Times New Roman" w:cs="Times New Roman"/>
        </w:rPr>
        <w:t xml:space="preserve"> находить и извлекать одну или несколько единиц информации, определять место, где содержится искомая информация</w:t>
      </w:r>
      <w:r>
        <w:rPr>
          <w:rFonts w:ascii="Times New Roman" w:hAnsi="Times New Roman" w:cs="Times New Roman"/>
        </w:rPr>
        <w:t>, умений</w:t>
      </w:r>
      <w:r w:rsidRPr="0030736B">
        <w:rPr>
          <w:rFonts w:ascii="Times New Roman" w:hAnsi="Times New Roman" w:cs="Times New Roman"/>
        </w:rPr>
        <w:t xml:space="preserve"> соотносить визуальное изображение с вербальным текстом, обнаруживать противоречия, содержащиеся в одном или нескольких текстах.</w:t>
      </w:r>
    </w:p>
    <w:p w14:paraId="145B939A" w14:textId="77777777" w:rsidR="00723CA7" w:rsidRPr="0030736B" w:rsidRDefault="00723CA7" w:rsidP="00B25504">
      <w:pPr>
        <w:pStyle w:val="a4"/>
        <w:numPr>
          <w:ilvl w:val="0"/>
          <w:numId w:val="14"/>
        </w:numPr>
        <w:spacing w:after="0" w:line="240" w:lineRule="auto"/>
        <w:jc w:val="both"/>
        <w:rPr>
          <w:rFonts w:ascii="Times New Roman" w:hAnsi="Times New Roman" w:cs="Times New Roman"/>
        </w:rPr>
      </w:pPr>
      <w:r w:rsidRPr="0030736B">
        <w:rPr>
          <w:rFonts w:ascii="Times New Roman" w:hAnsi="Times New Roman" w:cs="Times New Roman"/>
          <w:b/>
          <w:bCs/>
        </w:rPr>
        <w:lastRenderedPageBreak/>
        <w:t>Место задания в структуре урока:</w:t>
      </w:r>
      <w:r w:rsidRPr="0030736B">
        <w:rPr>
          <w:rFonts w:ascii="Times New Roman" w:hAnsi="Times New Roman" w:cs="Times New Roman"/>
        </w:rPr>
        <w:t xml:space="preserve"> рекомендуется применять на этапе изучения нового материала, либо на этапе </w:t>
      </w:r>
      <w:r>
        <w:rPr>
          <w:rFonts w:ascii="Times New Roman" w:hAnsi="Times New Roman" w:cs="Times New Roman"/>
        </w:rPr>
        <w:t>систематизации и обобщения</w:t>
      </w:r>
      <w:r w:rsidRPr="0030736B">
        <w:rPr>
          <w:rFonts w:ascii="Times New Roman" w:hAnsi="Times New Roman" w:cs="Times New Roman"/>
        </w:rPr>
        <w:t xml:space="preserve"> изученного материала.</w:t>
      </w:r>
    </w:p>
    <w:p w14:paraId="2C1B907A" w14:textId="77777777" w:rsidR="008323FD" w:rsidRDefault="008323FD" w:rsidP="008323FD">
      <w:pPr>
        <w:spacing w:after="0" w:line="240" w:lineRule="auto"/>
        <w:contextualSpacing/>
        <w:jc w:val="center"/>
        <w:rPr>
          <w:rFonts w:ascii="Times New Roman" w:hAnsi="Times New Roman" w:cs="Times New Roman"/>
          <w:b/>
          <w:bCs/>
        </w:rPr>
      </w:pPr>
    </w:p>
    <w:p w14:paraId="0BF10CF4" w14:textId="3987DC4F" w:rsidR="00723CA7" w:rsidRPr="008323FD" w:rsidRDefault="00723CA7" w:rsidP="00723CA7">
      <w:pPr>
        <w:jc w:val="center"/>
        <w:rPr>
          <w:rFonts w:ascii="Times New Roman" w:hAnsi="Times New Roman" w:cs="Times New Roman"/>
          <w:b/>
          <w:bCs/>
        </w:rPr>
      </w:pPr>
      <w:r w:rsidRPr="008323FD">
        <w:rPr>
          <w:rFonts w:ascii="Times New Roman" w:hAnsi="Times New Roman" w:cs="Times New Roman"/>
          <w:b/>
          <w:bCs/>
        </w:rPr>
        <w:t>Вопросы и задания</w:t>
      </w:r>
    </w:p>
    <w:p w14:paraId="398A9541" w14:textId="77777777" w:rsidR="00723CA7" w:rsidRDefault="00723CA7" w:rsidP="00B25504">
      <w:pPr>
        <w:pStyle w:val="a4"/>
        <w:numPr>
          <w:ilvl w:val="0"/>
          <w:numId w:val="23"/>
        </w:numPr>
        <w:spacing w:after="0" w:line="240" w:lineRule="auto"/>
        <w:jc w:val="both"/>
        <w:rPr>
          <w:rFonts w:ascii="Times New Roman" w:hAnsi="Times New Roman" w:cs="Times New Roman"/>
        </w:rPr>
      </w:pPr>
      <w:r w:rsidRPr="0030736B">
        <w:rPr>
          <w:rFonts w:ascii="Times New Roman" w:hAnsi="Times New Roman" w:cs="Times New Roman"/>
        </w:rPr>
        <w:t>Какое социальное явление изображено на иллюстрации?</w:t>
      </w:r>
    </w:p>
    <w:p w14:paraId="148CA353" w14:textId="77777777" w:rsidR="00723CA7" w:rsidRDefault="00723CA7" w:rsidP="00B25504">
      <w:pPr>
        <w:pStyle w:val="a4"/>
        <w:numPr>
          <w:ilvl w:val="0"/>
          <w:numId w:val="23"/>
        </w:numPr>
        <w:spacing w:after="0" w:line="240" w:lineRule="auto"/>
        <w:jc w:val="both"/>
        <w:rPr>
          <w:rFonts w:ascii="Times New Roman" w:hAnsi="Times New Roman" w:cs="Times New Roman"/>
        </w:rPr>
      </w:pPr>
      <w:r>
        <w:rPr>
          <w:rFonts w:ascii="Times New Roman" w:hAnsi="Times New Roman" w:cs="Times New Roman"/>
        </w:rPr>
        <w:t>Изучите данные графика</w:t>
      </w:r>
      <w:r w:rsidRPr="0030736B">
        <w:rPr>
          <w:rFonts w:ascii="Times New Roman" w:hAnsi="Times New Roman" w:cs="Times New Roman"/>
        </w:rPr>
        <w:t>, на какой исторический период приходится наибольшее количество преступлений?</w:t>
      </w:r>
    </w:p>
    <w:p w14:paraId="72627048" w14:textId="77777777" w:rsidR="00723CA7" w:rsidRDefault="00723CA7" w:rsidP="00B25504">
      <w:pPr>
        <w:pStyle w:val="a4"/>
        <w:numPr>
          <w:ilvl w:val="0"/>
          <w:numId w:val="23"/>
        </w:numPr>
        <w:spacing w:after="0" w:line="240" w:lineRule="auto"/>
        <w:jc w:val="both"/>
        <w:rPr>
          <w:rFonts w:ascii="Times New Roman" w:hAnsi="Times New Roman" w:cs="Times New Roman"/>
        </w:rPr>
      </w:pPr>
      <w:r w:rsidRPr="0030736B">
        <w:rPr>
          <w:rFonts w:ascii="Times New Roman" w:hAnsi="Times New Roman" w:cs="Times New Roman"/>
        </w:rPr>
        <w:t>Соотнесите данные графика и текст</w:t>
      </w:r>
      <w:r>
        <w:rPr>
          <w:rFonts w:ascii="Times New Roman" w:hAnsi="Times New Roman" w:cs="Times New Roman"/>
        </w:rPr>
        <w:t>а</w:t>
      </w:r>
      <w:r w:rsidRPr="0030736B">
        <w:rPr>
          <w:rFonts w:ascii="Times New Roman" w:hAnsi="Times New Roman" w:cs="Times New Roman"/>
        </w:rPr>
        <w:t xml:space="preserve"> статьи, сделайте</w:t>
      </w:r>
      <w:r>
        <w:rPr>
          <w:rFonts w:ascii="Times New Roman" w:hAnsi="Times New Roman" w:cs="Times New Roman"/>
        </w:rPr>
        <w:t xml:space="preserve"> выводы, подтверждает </w:t>
      </w:r>
      <w:r w:rsidRPr="0030736B">
        <w:rPr>
          <w:rFonts w:ascii="Times New Roman" w:hAnsi="Times New Roman" w:cs="Times New Roman"/>
        </w:rPr>
        <w:t>или опровергает статистика текстовую информацию.</w:t>
      </w:r>
      <w:r>
        <w:rPr>
          <w:rFonts w:ascii="Times New Roman" w:hAnsi="Times New Roman" w:cs="Times New Roman"/>
        </w:rPr>
        <w:t xml:space="preserve"> </w:t>
      </w:r>
      <w:r w:rsidRPr="0030736B">
        <w:rPr>
          <w:rFonts w:ascii="Times New Roman" w:hAnsi="Times New Roman" w:cs="Times New Roman"/>
        </w:rPr>
        <w:t>Объясните, почему.</w:t>
      </w:r>
    </w:p>
    <w:p w14:paraId="457A5EC9" w14:textId="77777777" w:rsidR="00723CA7" w:rsidRDefault="00723CA7" w:rsidP="00B25504">
      <w:pPr>
        <w:pStyle w:val="a4"/>
        <w:numPr>
          <w:ilvl w:val="0"/>
          <w:numId w:val="23"/>
        </w:numPr>
        <w:spacing w:after="0" w:line="240" w:lineRule="auto"/>
        <w:jc w:val="both"/>
        <w:rPr>
          <w:rFonts w:ascii="Times New Roman" w:hAnsi="Times New Roman" w:cs="Times New Roman"/>
        </w:rPr>
      </w:pPr>
      <w:r>
        <w:rPr>
          <w:rFonts w:ascii="Times New Roman" w:hAnsi="Times New Roman" w:cs="Times New Roman"/>
        </w:rPr>
        <w:t>К</w:t>
      </w:r>
      <w:r w:rsidRPr="0030736B">
        <w:rPr>
          <w:rFonts w:ascii="Times New Roman" w:hAnsi="Times New Roman" w:cs="Times New Roman"/>
        </w:rPr>
        <w:t>акую ещё информацию можно извлечь из приведенных данных?</w:t>
      </w:r>
    </w:p>
    <w:p w14:paraId="02931CC4" w14:textId="77777777" w:rsidR="00723CA7" w:rsidRPr="0030736B" w:rsidRDefault="00723CA7" w:rsidP="00B25504">
      <w:pPr>
        <w:pStyle w:val="a4"/>
        <w:numPr>
          <w:ilvl w:val="0"/>
          <w:numId w:val="23"/>
        </w:numPr>
        <w:spacing w:after="0" w:line="240" w:lineRule="auto"/>
        <w:jc w:val="both"/>
        <w:rPr>
          <w:rFonts w:ascii="Times New Roman" w:hAnsi="Times New Roman" w:cs="Times New Roman"/>
        </w:rPr>
      </w:pPr>
      <w:r w:rsidRPr="0030736B">
        <w:rPr>
          <w:rFonts w:ascii="Times New Roman" w:hAnsi="Times New Roman" w:cs="Times New Roman"/>
        </w:rPr>
        <w:t>Какие меры следует предпринимать для снижения преступности в стране? Сформулируйте три тезиса.</w:t>
      </w:r>
    </w:p>
    <w:p w14:paraId="60C33337" w14:textId="77777777" w:rsidR="00723CA7" w:rsidRPr="00872B25" w:rsidRDefault="00723CA7" w:rsidP="00723CA7">
      <w:pPr>
        <w:rPr>
          <w:b/>
          <w:bCs/>
          <w:i/>
          <w:iCs/>
          <w:u w:val="single"/>
        </w:rPr>
      </w:pPr>
    </w:p>
    <w:p w14:paraId="3B909EAC" w14:textId="77777777" w:rsidR="00723CA7" w:rsidRPr="00872B25" w:rsidRDefault="00723CA7" w:rsidP="00723CA7">
      <w:pPr>
        <w:ind w:firstLine="709"/>
        <w:jc w:val="center"/>
      </w:pPr>
      <w:r w:rsidRPr="00872B25">
        <w:fldChar w:fldCharType="begin"/>
      </w:r>
      <w:r w:rsidRPr="00872B25">
        <w:instrText xml:space="preserve"> INCLUDEPICTURE "https://nvdaily.ru/wp-content/uploads/2019/02/jpdetaintranslation-1024x683-1024x683.jpg" \* MERGEFORMATINET </w:instrText>
      </w:r>
      <w:r w:rsidRPr="00872B25">
        <w:fldChar w:fldCharType="separate"/>
      </w:r>
      <w:r w:rsidRPr="00872B25">
        <w:rPr>
          <w:noProof/>
        </w:rPr>
        <w:drawing>
          <wp:inline distT="0" distB="0" distL="0" distR="0" wp14:anchorId="6E6DA267" wp14:editId="7EFC4BDD">
            <wp:extent cx="3345083" cy="2233750"/>
            <wp:effectExtent l="19050" t="19050" r="27305" b="1460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80531" cy="2257421"/>
                    </a:xfrm>
                    <a:prstGeom prst="rect">
                      <a:avLst/>
                    </a:prstGeom>
                    <a:noFill/>
                    <a:ln>
                      <a:solidFill>
                        <a:schemeClr val="tx1"/>
                      </a:solidFill>
                    </a:ln>
                  </pic:spPr>
                </pic:pic>
              </a:graphicData>
            </a:graphic>
          </wp:inline>
        </w:drawing>
      </w:r>
      <w:r w:rsidRPr="00872B25">
        <w:fldChar w:fldCharType="end"/>
      </w:r>
    </w:p>
    <w:p w14:paraId="36240739" w14:textId="77777777" w:rsidR="00723CA7" w:rsidRDefault="00723CA7" w:rsidP="00723CA7">
      <w:pPr>
        <w:ind w:firstLine="709"/>
        <w:jc w:val="right"/>
      </w:pPr>
      <w:r w:rsidRPr="00872B25">
        <w:t xml:space="preserve">Фото: </w:t>
      </w:r>
      <w:hyperlink r:id="rId39" w:history="1">
        <w:r w:rsidRPr="00872B25">
          <w:rPr>
            <w:rStyle w:val="a3"/>
          </w:rPr>
          <w:t>https://nvdaily.ru</w:t>
        </w:r>
      </w:hyperlink>
    </w:p>
    <w:p w14:paraId="1F35EE46" w14:textId="77777777" w:rsidR="00723CA7" w:rsidRPr="00AA5144" w:rsidRDefault="00723CA7" w:rsidP="00723CA7">
      <w:pPr>
        <w:ind w:firstLine="709"/>
        <w:jc w:val="right"/>
      </w:pPr>
    </w:p>
    <w:p w14:paraId="7302C1BA" w14:textId="77777777" w:rsidR="00723CA7" w:rsidRPr="00872B25" w:rsidRDefault="00723CA7" w:rsidP="00723CA7">
      <w:pPr>
        <w:ind w:firstLine="709"/>
        <w:jc w:val="center"/>
        <w:rPr>
          <w:i/>
          <w:iCs/>
        </w:rPr>
      </w:pPr>
      <w:r w:rsidRPr="00872B25">
        <w:rPr>
          <w:i/>
          <w:iCs/>
        </w:rPr>
        <w:t>График «Показатели преступности»</w:t>
      </w:r>
    </w:p>
    <w:p w14:paraId="4BCEF5A7" w14:textId="77777777" w:rsidR="00723CA7" w:rsidRPr="00872B25" w:rsidRDefault="00723CA7" w:rsidP="00723CA7">
      <w:pPr>
        <w:ind w:firstLine="709"/>
        <w:jc w:val="center"/>
      </w:pPr>
      <w:r w:rsidRPr="00872B25">
        <w:fldChar w:fldCharType="begin"/>
      </w:r>
      <w:r w:rsidRPr="00872B25">
        <w:instrText xml:space="preserve"> INCLUDEPICTURE "http://www.demoscope.ru/weekly/2019/0809/img/b_graf012.jpg" \* MERGEFORMATINET </w:instrText>
      </w:r>
      <w:r w:rsidRPr="00872B25">
        <w:fldChar w:fldCharType="separate"/>
      </w:r>
      <w:r w:rsidRPr="00872B25">
        <w:rPr>
          <w:noProof/>
        </w:rPr>
        <w:drawing>
          <wp:inline distT="0" distB="0" distL="0" distR="0" wp14:anchorId="2FF766A1" wp14:editId="41290661">
            <wp:extent cx="4546948" cy="3198659"/>
            <wp:effectExtent l="19050" t="19050" r="25400" b="2095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89723" cy="3228750"/>
                    </a:xfrm>
                    <a:prstGeom prst="rect">
                      <a:avLst/>
                    </a:prstGeom>
                    <a:noFill/>
                    <a:ln>
                      <a:solidFill>
                        <a:schemeClr val="tx1"/>
                      </a:solidFill>
                    </a:ln>
                  </pic:spPr>
                </pic:pic>
              </a:graphicData>
            </a:graphic>
          </wp:inline>
        </w:drawing>
      </w:r>
      <w:r w:rsidRPr="00872B25">
        <w:fldChar w:fldCharType="end"/>
      </w:r>
    </w:p>
    <w:p w14:paraId="5DB2F5E3" w14:textId="77777777" w:rsidR="00723CA7" w:rsidRPr="00872B25" w:rsidRDefault="00723CA7" w:rsidP="00723CA7">
      <w:pPr>
        <w:ind w:firstLine="709"/>
        <w:jc w:val="right"/>
      </w:pPr>
      <w:r w:rsidRPr="00872B25">
        <w:t xml:space="preserve">Статистические данные: </w:t>
      </w:r>
      <w:hyperlink r:id="rId41" w:history="1">
        <w:r w:rsidRPr="00872B25">
          <w:rPr>
            <w:rStyle w:val="a3"/>
          </w:rPr>
          <w:t>http://www.demoscope.ru</w:t>
        </w:r>
      </w:hyperlink>
    </w:p>
    <w:p w14:paraId="443E8C33" w14:textId="77777777" w:rsidR="00723CA7" w:rsidRPr="008323FD" w:rsidRDefault="00723CA7" w:rsidP="00723CA7">
      <w:pPr>
        <w:ind w:firstLine="709"/>
        <w:jc w:val="center"/>
        <w:rPr>
          <w:rFonts w:ascii="Times New Roman" w:hAnsi="Times New Roman" w:cs="Times New Roman"/>
          <w:i/>
          <w:iCs/>
        </w:rPr>
      </w:pPr>
      <w:r w:rsidRPr="008323FD">
        <w:rPr>
          <w:rFonts w:ascii="Times New Roman" w:hAnsi="Times New Roman" w:cs="Times New Roman"/>
          <w:i/>
          <w:iCs/>
        </w:rPr>
        <w:t>Текст для анализа</w:t>
      </w:r>
    </w:p>
    <w:tbl>
      <w:tblPr>
        <w:tblStyle w:val="eop"/>
        <w:tblW w:w="9453" w:type="dxa"/>
        <w:jc w:val="center"/>
        <w:tblLook w:val="04A0" w:firstRow="1" w:lastRow="0" w:firstColumn="1" w:lastColumn="0" w:noHBand="0" w:noVBand="1"/>
      </w:tblPr>
      <w:tblGrid>
        <w:gridCol w:w="9453"/>
      </w:tblGrid>
      <w:tr w:rsidR="00723CA7" w:rsidRPr="008323FD" w14:paraId="301AD7F4" w14:textId="77777777" w:rsidTr="003E32B8">
        <w:trPr>
          <w:trHeight w:val="1557"/>
          <w:jc w:val="center"/>
        </w:trPr>
        <w:tc>
          <w:tcPr>
            <w:tcW w:w="9453" w:type="dxa"/>
          </w:tcPr>
          <w:p w14:paraId="2E9548E9" w14:textId="77777777" w:rsidR="00723CA7" w:rsidRPr="008323FD" w:rsidRDefault="00723CA7" w:rsidP="003E32B8">
            <w:pPr>
              <w:ind w:firstLine="709"/>
              <w:jc w:val="both"/>
              <w:rPr>
                <w:rFonts w:ascii="Times New Roman" w:hAnsi="Times New Roman" w:cs="Times New Roman"/>
              </w:rPr>
            </w:pPr>
            <w:r w:rsidRPr="008323FD">
              <w:rPr>
                <w:rFonts w:ascii="Times New Roman" w:hAnsi="Times New Roman" w:cs="Times New Roman"/>
              </w:rPr>
              <w:lastRenderedPageBreak/>
              <w:t>Лихие девяностые (лихие 90-е) – термин с негативной оценочной коннотацией, приписываемый сложному периоду становления Российской Федерации в 1991–1999 годах, с присущими смене государственной власти социальной неустойчивостью и ростом преступности &lt;…&gt; Нередко российские политики и журналисты противопоставляют «лихим девяностым» определение – «стабильные нулевые».</w:t>
            </w:r>
          </w:p>
        </w:tc>
      </w:tr>
    </w:tbl>
    <w:p w14:paraId="10DB8628" w14:textId="77777777" w:rsidR="00723CA7" w:rsidRPr="008323FD" w:rsidRDefault="00723CA7" w:rsidP="00723CA7">
      <w:pPr>
        <w:jc w:val="both"/>
        <w:rPr>
          <w:rFonts w:ascii="Times New Roman" w:hAnsi="Times New Roman" w:cs="Times New Roman"/>
        </w:rPr>
      </w:pPr>
      <w:r w:rsidRPr="008323FD">
        <w:rPr>
          <w:rFonts w:ascii="Times New Roman" w:hAnsi="Times New Roman" w:cs="Times New Roman"/>
        </w:rPr>
        <w:t xml:space="preserve">Источник: Бонч-Осмоловская А.А. Имена времени: эпитеты десятелетий в Национальном корпусе русского языка как проекция культурной памяти // Шаги/ </w:t>
      </w:r>
      <w:r w:rsidRPr="008323FD">
        <w:rPr>
          <w:rFonts w:ascii="Times New Roman" w:hAnsi="Times New Roman" w:cs="Times New Roman"/>
          <w:lang w:val="en-US"/>
        </w:rPr>
        <w:t>Steps</w:t>
      </w:r>
      <w:r w:rsidRPr="008323FD">
        <w:rPr>
          <w:rFonts w:ascii="Times New Roman" w:hAnsi="Times New Roman" w:cs="Times New Roman"/>
        </w:rPr>
        <w:t>. – М.: Изд-во РАНХиГС, 2018. – №4. – С.115-146.</w:t>
      </w:r>
    </w:p>
    <w:p w14:paraId="50B67031" w14:textId="77777777" w:rsidR="00723CA7" w:rsidRDefault="00723CA7" w:rsidP="00723CA7"/>
    <w:p w14:paraId="01FAE278" w14:textId="77777777" w:rsidR="00723CA7" w:rsidRPr="008323FD" w:rsidRDefault="00723CA7" w:rsidP="00723CA7">
      <w:pPr>
        <w:jc w:val="center"/>
        <w:rPr>
          <w:rFonts w:ascii="Times New Roman" w:hAnsi="Times New Roman" w:cs="Times New Roman"/>
          <w:b/>
          <w:bCs/>
        </w:rPr>
      </w:pPr>
      <w:r w:rsidRPr="008323FD">
        <w:rPr>
          <w:rFonts w:ascii="Times New Roman" w:hAnsi="Times New Roman" w:cs="Times New Roman"/>
          <w:b/>
          <w:bCs/>
          <w:lang w:eastAsia="en-US"/>
        </w:rPr>
        <w:t>Методический комментарий и распределение вопросов/заданий по развиваемым умениям</w:t>
      </w:r>
    </w:p>
    <w:p w14:paraId="10CEC0D5" w14:textId="77777777" w:rsidR="00723CA7" w:rsidRPr="001B50B9" w:rsidRDefault="00723CA7" w:rsidP="00B25504">
      <w:pPr>
        <w:pStyle w:val="a4"/>
        <w:numPr>
          <w:ilvl w:val="0"/>
          <w:numId w:val="24"/>
        </w:numPr>
        <w:spacing w:after="0" w:line="240" w:lineRule="auto"/>
        <w:jc w:val="both"/>
        <w:rPr>
          <w:rFonts w:ascii="Times New Roman" w:hAnsi="Times New Roman" w:cs="Times New Roman"/>
          <w:b/>
        </w:rPr>
      </w:pPr>
      <w:r w:rsidRPr="001B50B9">
        <w:rPr>
          <w:rFonts w:ascii="Times New Roman" w:hAnsi="Times New Roman" w:cs="Times New Roman"/>
          <w:b/>
        </w:rPr>
        <w:t>Умен</w:t>
      </w:r>
      <w:r>
        <w:rPr>
          <w:rFonts w:ascii="Times New Roman" w:hAnsi="Times New Roman" w:cs="Times New Roman"/>
          <w:b/>
        </w:rPr>
        <w:t>ия</w:t>
      </w:r>
      <w:r w:rsidRPr="001B50B9">
        <w:rPr>
          <w:rFonts w:ascii="Times New Roman" w:hAnsi="Times New Roman" w:cs="Times New Roman"/>
          <w:b/>
        </w:rPr>
        <w:t xml:space="preserve"> находить и извлекать одну или несколько единиц информации</w:t>
      </w:r>
      <w:r>
        <w:rPr>
          <w:rFonts w:ascii="Times New Roman" w:hAnsi="Times New Roman" w:cs="Times New Roman"/>
          <w:b/>
        </w:rPr>
        <w:t>:</w:t>
      </w:r>
      <w:r w:rsidRPr="001B50B9">
        <w:rPr>
          <w:rFonts w:ascii="Times New Roman" w:hAnsi="Times New Roman" w:cs="Times New Roman"/>
          <w:b/>
        </w:rPr>
        <w:t xml:space="preserve"> </w:t>
      </w:r>
    </w:p>
    <w:p w14:paraId="66C85770" w14:textId="77777777" w:rsidR="00723CA7" w:rsidRPr="001B50B9" w:rsidRDefault="00723CA7" w:rsidP="00723CA7">
      <w:pPr>
        <w:pStyle w:val="a4"/>
        <w:ind w:left="0" w:firstLine="709"/>
        <w:jc w:val="both"/>
        <w:rPr>
          <w:rFonts w:ascii="Times New Roman" w:hAnsi="Times New Roman" w:cs="Times New Roman"/>
        </w:rPr>
      </w:pPr>
      <w:r w:rsidRPr="001B50B9">
        <w:rPr>
          <w:rFonts w:ascii="Times New Roman" w:hAnsi="Times New Roman" w:cs="Times New Roman"/>
          <w:bCs/>
        </w:rPr>
        <w:t>Вопрос 1. Какое социальное</w:t>
      </w:r>
      <w:r w:rsidRPr="001B50B9">
        <w:rPr>
          <w:rFonts w:ascii="Times New Roman" w:hAnsi="Times New Roman" w:cs="Times New Roman"/>
        </w:rPr>
        <w:t xml:space="preserve"> явление изображено на иллюстрации?</w:t>
      </w:r>
    </w:p>
    <w:p w14:paraId="2ECF4D0A" w14:textId="77777777" w:rsidR="00723CA7" w:rsidRPr="001B50B9" w:rsidRDefault="00723CA7" w:rsidP="00723CA7">
      <w:pPr>
        <w:pStyle w:val="a4"/>
        <w:ind w:left="0" w:firstLine="709"/>
        <w:jc w:val="both"/>
        <w:rPr>
          <w:rFonts w:ascii="Times New Roman" w:hAnsi="Times New Roman" w:cs="Times New Roman"/>
        </w:rPr>
      </w:pPr>
      <w:r w:rsidRPr="001B50B9">
        <w:rPr>
          <w:rFonts w:ascii="Times New Roman" w:hAnsi="Times New Roman" w:cs="Times New Roman"/>
        </w:rPr>
        <w:t>Задание 2. Изучите данные графика, на какой исторический период приходится наибольшее количество преступлений?</w:t>
      </w:r>
    </w:p>
    <w:p w14:paraId="61CB3AF1" w14:textId="77777777" w:rsidR="00723CA7" w:rsidRPr="001B50B9" w:rsidRDefault="00723CA7" w:rsidP="00B25504">
      <w:pPr>
        <w:pStyle w:val="a4"/>
        <w:numPr>
          <w:ilvl w:val="0"/>
          <w:numId w:val="24"/>
        </w:numPr>
        <w:spacing w:after="0" w:line="240" w:lineRule="auto"/>
        <w:jc w:val="both"/>
        <w:rPr>
          <w:rFonts w:ascii="Times New Roman" w:hAnsi="Times New Roman" w:cs="Times New Roman"/>
          <w:b/>
          <w:bCs/>
        </w:rPr>
      </w:pPr>
      <w:r>
        <w:rPr>
          <w:rFonts w:ascii="Times New Roman" w:hAnsi="Times New Roman" w:cs="Times New Roman"/>
          <w:b/>
          <w:bCs/>
        </w:rPr>
        <w:t xml:space="preserve">Умения </w:t>
      </w:r>
      <w:r w:rsidRPr="001B50B9">
        <w:rPr>
          <w:rFonts w:ascii="Times New Roman" w:hAnsi="Times New Roman" w:cs="Times New Roman"/>
          <w:b/>
          <w:bCs/>
        </w:rPr>
        <w:t>соотносить визуальное изображение с вербальным текстом</w:t>
      </w:r>
      <w:r>
        <w:rPr>
          <w:rFonts w:ascii="Times New Roman" w:hAnsi="Times New Roman" w:cs="Times New Roman"/>
          <w:b/>
          <w:bCs/>
        </w:rPr>
        <w:t>,</w:t>
      </w:r>
      <w:r w:rsidRPr="001B50B9">
        <w:rPr>
          <w:rFonts w:ascii="Times New Roman" w:hAnsi="Times New Roman" w:cs="Times New Roman"/>
          <w:b/>
          <w:bCs/>
        </w:rPr>
        <w:t xml:space="preserve"> обнаруживать противоречия, содержащиеся в одном или нескольких текстах</w:t>
      </w:r>
      <w:r>
        <w:rPr>
          <w:rFonts w:ascii="Times New Roman" w:hAnsi="Times New Roman" w:cs="Times New Roman"/>
          <w:b/>
          <w:bCs/>
        </w:rPr>
        <w:t>:</w:t>
      </w:r>
    </w:p>
    <w:p w14:paraId="4CA1263D" w14:textId="77777777" w:rsidR="00723CA7" w:rsidRPr="00473D5B" w:rsidRDefault="00723CA7" w:rsidP="00473D5B">
      <w:pPr>
        <w:spacing w:after="0" w:line="240" w:lineRule="auto"/>
        <w:ind w:firstLine="709"/>
        <w:contextualSpacing/>
        <w:jc w:val="both"/>
        <w:rPr>
          <w:rFonts w:ascii="Times New Roman" w:hAnsi="Times New Roman" w:cs="Times New Roman"/>
          <w:lang w:eastAsia="en-US"/>
        </w:rPr>
      </w:pPr>
      <w:r w:rsidRPr="00473D5B">
        <w:rPr>
          <w:rFonts w:ascii="Times New Roman" w:hAnsi="Times New Roman" w:cs="Times New Roman"/>
          <w:lang w:eastAsia="en-US"/>
        </w:rPr>
        <w:t xml:space="preserve">Задание 3. </w:t>
      </w:r>
      <w:r w:rsidRPr="00473D5B">
        <w:rPr>
          <w:rFonts w:ascii="Times New Roman" w:hAnsi="Times New Roman" w:cs="Times New Roman"/>
        </w:rPr>
        <w:t>Соотнесите данные графика и текста статьи, сделайте выводы, подтверждает или опровергает статистика текстовую информацию. Объясните, почему.</w:t>
      </w:r>
    </w:p>
    <w:p w14:paraId="5D44C135" w14:textId="77777777" w:rsidR="00723CA7" w:rsidRPr="001B50B9" w:rsidRDefault="00723CA7" w:rsidP="00B25504">
      <w:pPr>
        <w:pStyle w:val="a4"/>
        <w:numPr>
          <w:ilvl w:val="0"/>
          <w:numId w:val="24"/>
        </w:numPr>
        <w:spacing w:after="0" w:line="240" w:lineRule="auto"/>
        <w:jc w:val="both"/>
        <w:rPr>
          <w:rFonts w:ascii="Times New Roman" w:hAnsi="Times New Roman" w:cs="Times New Roman"/>
          <w:b/>
          <w:bCs/>
        </w:rPr>
      </w:pPr>
      <w:r w:rsidRPr="001B50B9">
        <w:rPr>
          <w:rFonts w:ascii="Times New Roman" w:hAnsi="Times New Roman" w:cs="Times New Roman"/>
          <w:b/>
          <w:bCs/>
        </w:rPr>
        <w:t xml:space="preserve">Умения находить и извлекать одну или несколько единиц </w:t>
      </w:r>
      <w:r w:rsidRPr="006F5ADB">
        <w:rPr>
          <w:rFonts w:ascii="Times New Roman" w:hAnsi="Times New Roman" w:cs="Times New Roman"/>
          <w:b/>
          <w:bCs/>
        </w:rPr>
        <w:t>информации</w:t>
      </w:r>
      <w:r w:rsidRPr="006F5ADB">
        <w:rPr>
          <w:rFonts w:ascii="Times New Roman" w:hAnsi="Times New Roman" w:cs="Times New Roman"/>
        </w:rPr>
        <w:t>,</w:t>
      </w:r>
      <w:r>
        <w:t xml:space="preserve"> </w:t>
      </w:r>
      <w:r w:rsidRPr="001B50B9">
        <w:rPr>
          <w:rFonts w:ascii="Times New Roman" w:hAnsi="Times New Roman" w:cs="Times New Roman"/>
          <w:b/>
          <w:bCs/>
        </w:rPr>
        <w:t>определять место, гд</w:t>
      </w:r>
      <w:r>
        <w:rPr>
          <w:rFonts w:ascii="Times New Roman" w:hAnsi="Times New Roman" w:cs="Times New Roman"/>
          <w:b/>
          <w:bCs/>
        </w:rPr>
        <w:t>е содержится искомая информация:</w:t>
      </w:r>
    </w:p>
    <w:p w14:paraId="31B5004C" w14:textId="77777777" w:rsidR="00723CA7" w:rsidRPr="001B50B9" w:rsidRDefault="00723CA7" w:rsidP="00723CA7">
      <w:pPr>
        <w:pStyle w:val="a4"/>
        <w:ind w:left="0" w:firstLine="709"/>
        <w:jc w:val="both"/>
        <w:rPr>
          <w:rFonts w:ascii="Times New Roman" w:hAnsi="Times New Roman" w:cs="Times New Roman"/>
        </w:rPr>
      </w:pPr>
      <w:r>
        <w:rPr>
          <w:rFonts w:ascii="Times New Roman" w:hAnsi="Times New Roman" w:cs="Times New Roman"/>
        </w:rPr>
        <w:t>Вопрос</w:t>
      </w:r>
      <w:r w:rsidRPr="001B50B9">
        <w:rPr>
          <w:rFonts w:ascii="Times New Roman" w:hAnsi="Times New Roman" w:cs="Times New Roman"/>
        </w:rPr>
        <w:t xml:space="preserve"> 4. </w:t>
      </w:r>
      <w:r>
        <w:rPr>
          <w:rFonts w:ascii="Times New Roman" w:hAnsi="Times New Roman" w:cs="Times New Roman"/>
        </w:rPr>
        <w:t>К</w:t>
      </w:r>
      <w:r w:rsidRPr="001B50B9">
        <w:rPr>
          <w:rFonts w:ascii="Times New Roman" w:hAnsi="Times New Roman" w:cs="Times New Roman"/>
        </w:rPr>
        <w:t>акую ещё информацию можно извлечь из приведенных данных?</w:t>
      </w:r>
    </w:p>
    <w:p w14:paraId="07D9289F" w14:textId="77777777" w:rsidR="00723CA7" w:rsidRPr="001B50B9" w:rsidRDefault="00723CA7" w:rsidP="00B25504">
      <w:pPr>
        <w:pStyle w:val="a4"/>
        <w:numPr>
          <w:ilvl w:val="0"/>
          <w:numId w:val="24"/>
        </w:numPr>
        <w:spacing w:after="0" w:line="240" w:lineRule="auto"/>
        <w:jc w:val="both"/>
        <w:rPr>
          <w:rFonts w:ascii="Times New Roman" w:hAnsi="Times New Roman" w:cs="Times New Roman"/>
          <w:b/>
          <w:color w:val="000000" w:themeColor="text1"/>
        </w:rPr>
      </w:pPr>
      <w:r w:rsidRPr="001B50B9">
        <w:rPr>
          <w:rFonts w:ascii="Times New Roman" w:hAnsi="Times New Roman" w:cs="Times New Roman"/>
          <w:b/>
          <w:color w:val="000000" w:themeColor="text1"/>
        </w:rPr>
        <w:t xml:space="preserve">Умение использовать информацию из текста для решения практической задачи с привлечением фоновых знаний </w:t>
      </w:r>
    </w:p>
    <w:p w14:paraId="30F81A67" w14:textId="77777777" w:rsidR="00723CA7" w:rsidRPr="001B50B9" w:rsidRDefault="00723CA7" w:rsidP="00723CA7">
      <w:pPr>
        <w:pStyle w:val="a4"/>
        <w:ind w:left="0" w:firstLine="709"/>
        <w:jc w:val="both"/>
        <w:rPr>
          <w:rFonts w:ascii="Times New Roman" w:hAnsi="Times New Roman" w:cs="Times New Roman"/>
        </w:rPr>
      </w:pPr>
      <w:r w:rsidRPr="001B50B9">
        <w:rPr>
          <w:rFonts w:ascii="Times New Roman" w:hAnsi="Times New Roman" w:cs="Times New Roman"/>
        </w:rPr>
        <w:t>Задание 5. Какие меры следует предпринимать для снижения преступности в стране? Сформулируйте три тезиса.</w:t>
      </w:r>
    </w:p>
    <w:p w14:paraId="3919B590" w14:textId="77777777" w:rsidR="00723CA7" w:rsidRPr="00872B25" w:rsidRDefault="00723CA7" w:rsidP="00723CA7">
      <w:pPr>
        <w:jc w:val="both"/>
      </w:pPr>
    </w:p>
    <w:p w14:paraId="2A572E7B" w14:textId="77777777" w:rsidR="00723CA7" w:rsidRPr="006F5ADB" w:rsidRDefault="00723CA7" w:rsidP="00723CA7">
      <w:pPr>
        <w:pStyle w:val="a4"/>
        <w:ind w:left="709"/>
        <w:jc w:val="center"/>
        <w:rPr>
          <w:rFonts w:ascii="Times New Roman" w:hAnsi="Times New Roman" w:cs="Times New Roman"/>
          <w:b/>
          <w:bCs/>
        </w:rPr>
      </w:pPr>
      <w:r w:rsidRPr="00872B25">
        <w:rPr>
          <w:rFonts w:ascii="Times New Roman" w:hAnsi="Times New Roman" w:cs="Times New Roman"/>
          <w:b/>
          <w:bCs/>
        </w:rPr>
        <w:t>Критерии оценивания</w:t>
      </w:r>
    </w:p>
    <w:p w14:paraId="6D9EDE00" w14:textId="77777777" w:rsidR="00723CA7" w:rsidRPr="006F5ADB" w:rsidRDefault="00723CA7" w:rsidP="00723CA7">
      <w:pPr>
        <w:pStyle w:val="a4"/>
        <w:ind w:left="0" w:firstLine="709"/>
        <w:jc w:val="both"/>
        <w:rPr>
          <w:rFonts w:ascii="Times New Roman" w:hAnsi="Times New Roman" w:cs="Times New Roman"/>
          <w:b/>
          <w:bCs/>
        </w:rPr>
      </w:pPr>
      <w:r>
        <w:rPr>
          <w:rFonts w:ascii="Times New Roman" w:hAnsi="Times New Roman" w:cs="Times New Roman"/>
          <w:b/>
          <w:bCs/>
        </w:rPr>
        <w:t>Вопрос</w:t>
      </w:r>
      <w:r w:rsidRPr="00872B25">
        <w:rPr>
          <w:rFonts w:ascii="Times New Roman" w:hAnsi="Times New Roman" w:cs="Times New Roman"/>
          <w:b/>
          <w:bCs/>
        </w:rPr>
        <w:t xml:space="preserve"> 1.</w:t>
      </w:r>
    </w:p>
    <w:tbl>
      <w:tblPr>
        <w:tblStyle w:val="eop"/>
        <w:tblW w:w="0" w:type="auto"/>
        <w:tblInd w:w="-5" w:type="dxa"/>
        <w:tblLook w:val="04A0" w:firstRow="1" w:lastRow="0" w:firstColumn="1" w:lastColumn="0" w:noHBand="0" w:noVBand="1"/>
      </w:tblPr>
      <w:tblGrid>
        <w:gridCol w:w="2552"/>
        <w:gridCol w:w="6917"/>
      </w:tblGrid>
      <w:tr w:rsidR="00723CA7" w:rsidRPr="00872B25" w14:paraId="2A32EC38" w14:textId="77777777" w:rsidTr="003E32B8">
        <w:tc>
          <w:tcPr>
            <w:tcW w:w="2552" w:type="dxa"/>
          </w:tcPr>
          <w:p w14:paraId="02B7A47C" w14:textId="77777777" w:rsidR="00723CA7" w:rsidRPr="00473D5B" w:rsidRDefault="00723CA7" w:rsidP="003E32B8">
            <w:pPr>
              <w:jc w:val="both"/>
              <w:rPr>
                <w:rFonts w:ascii="Times New Roman" w:hAnsi="Times New Roman" w:cs="Times New Roman"/>
              </w:rPr>
            </w:pPr>
            <w:r w:rsidRPr="00473D5B">
              <w:rPr>
                <w:rFonts w:ascii="Times New Roman" w:hAnsi="Times New Roman" w:cs="Times New Roman"/>
              </w:rPr>
              <w:t>1 балл</w:t>
            </w:r>
          </w:p>
        </w:tc>
        <w:tc>
          <w:tcPr>
            <w:tcW w:w="6917" w:type="dxa"/>
          </w:tcPr>
          <w:p w14:paraId="5A2DCD89" w14:textId="77777777" w:rsidR="00723CA7" w:rsidRPr="006F5ADB" w:rsidRDefault="00723CA7" w:rsidP="003E32B8">
            <w:pPr>
              <w:pStyle w:val="a4"/>
              <w:ind w:left="0"/>
              <w:jc w:val="both"/>
              <w:rPr>
                <w:rFonts w:ascii="Times New Roman" w:hAnsi="Times New Roman" w:cs="Times New Roman"/>
              </w:rPr>
            </w:pPr>
            <w:r w:rsidRPr="006F5ADB">
              <w:rPr>
                <w:rFonts w:ascii="Times New Roman" w:hAnsi="Times New Roman" w:cs="Times New Roman"/>
              </w:rPr>
              <w:t xml:space="preserve">Верно указано социальное явление, </w:t>
            </w:r>
            <w:r w:rsidRPr="006F5ADB">
              <w:rPr>
                <w:rFonts w:ascii="Times New Roman" w:hAnsi="Times New Roman" w:cs="Times New Roman"/>
                <w:iCs/>
              </w:rPr>
              <w:t>например: правонарушение, преступление.</w:t>
            </w:r>
          </w:p>
        </w:tc>
      </w:tr>
      <w:tr w:rsidR="00723CA7" w:rsidRPr="00872B25" w14:paraId="2807FCCF" w14:textId="77777777" w:rsidTr="003E32B8">
        <w:tc>
          <w:tcPr>
            <w:tcW w:w="2552" w:type="dxa"/>
          </w:tcPr>
          <w:p w14:paraId="7E9CFCF4" w14:textId="77777777" w:rsidR="00723CA7" w:rsidRPr="00473D5B" w:rsidRDefault="00723CA7" w:rsidP="003E32B8">
            <w:pPr>
              <w:jc w:val="both"/>
              <w:rPr>
                <w:rFonts w:ascii="Times New Roman" w:hAnsi="Times New Roman" w:cs="Times New Roman"/>
              </w:rPr>
            </w:pPr>
            <w:r w:rsidRPr="00473D5B">
              <w:rPr>
                <w:rFonts w:ascii="Times New Roman" w:hAnsi="Times New Roman" w:cs="Times New Roman"/>
              </w:rPr>
              <w:t>0 баллов</w:t>
            </w:r>
          </w:p>
        </w:tc>
        <w:tc>
          <w:tcPr>
            <w:tcW w:w="6917" w:type="dxa"/>
          </w:tcPr>
          <w:p w14:paraId="67A109F5" w14:textId="77777777" w:rsidR="00723CA7" w:rsidRPr="00872B25" w:rsidRDefault="00723CA7" w:rsidP="003E32B8">
            <w:pPr>
              <w:pStyle w:val="a4"/>
              <w:ind w:left="0"/>
              <w:jc w:val="both"/>
              <w:rPr>
                <w:rFonts w:ascii="Times New Roman" w:hAnsi="Times New Roman" w:cs="Times New Roman"/>
              </w:rPr>
            </w:pPr>
            <w:r w:rsidRPr="00872B25">
              <w:rPr>
                <w:rFonts w:ascii="Times New Roman" w:hAnsi="Times New Roman" w:cs="Times New Roman"/>
              </w:rPr>
              <w:t>Социальное явление указано ошибочно или ответ отсутствует.</w:t>
            </w:r>
          </w:p>
        </w:tc>
      </w:tr>
    </w:tbl>
    <w:p w14:paraId="557A4DE4" w14:textId="77777777" w:rsidR="00723CA7" w:rsidRPr="00872B25" w:rsidRDefault="00723CA7" w:rsidP="00723CA7">
      <w:pPr>
        <w:pStyle w:val="a4"/>
        <w:ind w:left="0" w:firstLine="709"/>
        <w:jc w:val="both"/>
        <w:rPr>
          <w:rFonts w:ascii="Times New Roman" w:hAnsi="Times New Roman" w:cs="Times New Roman"/>
        </w:rPr>
      </w:pPr>
    </w:p>
    <w:p w14:paraId="500B029D" w14:textId="77777777" w:rsidR="00723CA7" w:rsidRPr="006F5ADB" w:rsidRDefault="00723CA7" w:rsidP="00723CA7">
      <w:pPr>
        <w:pStyle w:val="a4"/>
        <w:ind w:left="0" w:firstLine="709"/>
        <w:jc w:val="both"/>
        <w:rPr>
          <w:rFonts w:ascii="Times New Roman" w:hAnsi="Times New Roman" w:cs="Times New Roman"/>
          <w:b/>
          <w:bCs/>
        </w:rPr>
      </w:pPr>
      <w:r w:rsidRPr="00872B25">
        <w:rPr>
          <w:rFonts w:ascii="Times New Roman" w:hAnsi="Times New Roman" w:cs="Times New Roman"/>
          <w:b/>
          <w:bCs/>
        </w:rPr>
        <w:t>Задание 2.</w:t>
      </w:r>
    </w:p>
    <w:tbl>
      <w:tblPr>
        <w:tblStyle w:val="eop"/>
        <w:tblW w:w="0" w:type="auto"/>
        <w:tblInd w:w="-5" w:type="dxa"/>
        <w:tblLook w:val="04A0" w:firstRow="1" w:lastRow="0" w:firstColumn="1" w:lastColumn="0" w:noHBand="0" w:noVBand="1"/>
      </w:tblPr>
      <w:tblGrid>
        <w:gridCol w:w="2552"/>
        <w:gridCol w:w="6917"/>
      </w:tblGrid>
      <w:tr w:rsidR="00723CA7" w:rsidRPr="00872B25" w14:paraId="6E2F7552" w14:textId="77777777" w:rsidTr="003E32B8">
        <w:tc>
          <w:tcPr>
            <w:tcW w:w="2552" w:type="dxa"/>
          </w:tcPr>
          <w:p w14:paraId="51701242" w14:textId="77777777" w:rsidR="00723CA7" w:rsidRPr="00473D5B" w:rsidRDefault="00723CA7" w:rsidP="003E32B8">
            <w:pPr>
              <w:jc w:val="both"/>
              <w:rPr>
                <w:rFonts w:ascii="Times New Roman" w:hAnsi="Times New Roman" w:cs="Times New Roman"/>
              </w:rPr>
            </w:pPr>
            <w:r w:rsidRPr="00473D5B">
              <w:rPr>
                <w:rFonts w:ascii="Times New Roman" w:hAnsi="Times New Roman" w:cs="Times New Roman"/>
              </w:rPr>
              <w:t>1 балл</w:t>
            </w:r>
          </w:p>
        </w:tc>
        <w:tc>
          <w:tcPr>
            <w:tcW w:w="6917" w:type="dxa"/>
          </w:tcPr>
          <w:p w14:paraId="537943EB" w14:textId="77777777" w:rsidR="00723CA7" w:rsidRPr="00872B25" w:rsidRDefault="00723CA7" w:rsidP="003E32B8">
            <w:pPr>
              <w:pStyle w:val="a4"/>
              <w:ind w:left="0"/>
              <w:jc w:val="both"/>
              <w:rPr>
                <w:rFonts w:ascii="Times New Roman" w:hAnsi="Times New Roman" w:cs="Times New Roman"/>
              </w:rPr>
            </w:pPr>
            <w:r>
              <w:rPr>
                <w:rFonts w:ascii="Times New Roman" w:hAnsi="Times New Roman" w:cs="Times New Roman"/>
              </w:rPr>
              <w:t xml:space="preserve">Верно </w:t>
            </w:r>
            <w:r w:rsidRPr="00872B25">
              <w:rPr>
                <w:rFonts w:ascii="Times New Roman" w:hAnsi="Times New Roman" w:cs="Times New Roman"/>
              </w:rPr>
              <w:t xml:space="preserve">указан хронологический период с наиболее высоким показателем преступности – 2000-й год </w:t>
            </w:r>
            <w:r>
              <w:rPr>
                <w:rFonts w:ascii="Times New Roman" w:hAnsi="Times New Roman" w:cs="Times New Roman"/>
              </w:rPr>
              <w:t>(2000-</w:t>
            </w:r>
            <w:r w:rsidRPr="00872B25">
              <w:rPr>
                <w:rFonts w:ascii="Times New Roman" w:hAnsi="Times New Roman" w:cs="Times New Roman"/>
              </w:rPr>
              <w:t>е гг.).</w:t>
            </w:r>
          </w:p>
        </w:tc>
      </w:tr>
      <w:tr w:rsidR="00723CA7" w:rsidRPr="00872B25" w14:paraId="34342803" w14:textId="77777777" w:rsidTr="003E32B8">
        <w:tc>
          <w:tcPr>
            <w:tcW w:w="2552" w:type="dxa"/>
          </w:tcPr>
          <w:p w14:paraId="2DB4BAA9" w14:textId="77777777" w:rsidR="00723CA7" w:rsidRPr="00473D5B" w:rsidRDefault="00723CA7" w:rsidP="003E32B8">
            <w:pPr>
              <w:jc w:val="both"/>
              <w:rPr>
                <w:rFonts w:ascii="Times New Roman" w:hAnsi="Times New Roman" w:cs="Times New Roman"/>
              </w:rPr>
            </w:pPr>
            <w:r w:rsidRPr="00473D5B">
              <w:rPr>
                <w:rFonts w:ascii="Times New Roman" w:hAnsi="Times New Roman" w:cs="Times New Roman"/>
              </w:rPr>
              <w:t xml:space="preserve">0 баллов </w:t>
            </w:r>
          </w:p>
        </w:tc>
        <w:tc>
          <w:tcPr>
            <w:tcW w:w="6917" w:type="dxa"/>
          </w:tcPr>
          <w:p w14:paraId="0969A038" w14:textId="77777777" w:rsidR="00723CA7" w:rsidRPr="00872B25" w:rsidRDefault="00723CA7" w:rsidP="003E32B8">
            <w:pPr>
              <w:pStyle w:val="a4"/>
              <w:ind w:left="0"/>
              <w:jc w:val="both"/>
              <w:rPr>
                <w:rFonts w:ascii="Times New Roman" w:hAnsi="Times New Roman" w:cs="Times New Roman"/>
              </w:rPr>
            </w:pPr>
            <w:r w:rsidRPr="00872B25">
              <w:rPr>
                <w:rFonts w:ascii="Times New Roman" w:hAnsi="Times New Roman" w:cs="Times New Roman"/>
              </w:rPr>
              <w:t>Хронологический период указан ошибочно или ответ отсутствует.</w:t>
            </w:r>
          </w:p>
        </w:tc>
      </w:tr>
    </w:tbl>
    <w:p w14:paraId="4FEFC03F" w14:textId="77777777" w:rsidR="00723CA7" w:rsidRPr="00872B25" w:rsidRDefault="00723CA7" w:rsidP="00723CA7">
      <w:pPr>
        <w:pStyle w:val="a4"/>
        <w:ind w:left="0" w:firstLine="709"/>
        <w:jc w:val="both"/>
        <w:rPr>
          <w:rFonts w:ascii="Times New Roman" w:hAnsi="Times New Roman" w:cs="Times New Roman"/>
          <w:b/>
          <w:bCs/>
        </w:rPr>
      </w:pPr>
    </w:p>
    <w:p w14:paraId="3BAF23D4" w14:textId="77777777" w:rsidR="00723CA7" w:rsidRPr="006F5ADB" w:rsidRDefault="00723CA7" w:rsidP="00723CA7">
      <w:pPr>
        <w:pStyle w:val="a4"/>
        <w:ind w:left="0" w:firstLine="709"/>
        <w:jc w:val="both"/>
        <w:rPr>
          <w:rFonts w:ascii="Times New Roman" w:hAnsi="Times New Roman" w:cs="Times New Roman"/>
          <w:b/>
          <w:bCs/>
        </w:rPr>
      </w:pPr>
      <w:r w:rsidRPr="00872B25">
        <w:rPr>
          <w:rFonts w:ascii="Times New Roman" w:hAnsi="Times New Roman" w:cs="Times New Roman"/>
          <w:b/>
          <w:bCs/>
        </w:rPr>
        <w:t>Задание 3.</w:t>
      </w:r>
    </w:p>
    <w:tbl>
      <w:tblPr>
        <w:tblStyle w:val="eop"/>
        <w:tblW w:w="0" w:type="auto"/>
        <w:tblInd w:w="-5" w:type="dxa"/>
        <w:tblLook w:val="04A0" w:firstRow="1" w:lastRow="0" w:firstColumn="1" w:lastColumn="0" w:noHBand="0" w:noVBand="1"/>
      </w:tblPr>
      <w:tblGrid>
        <w:gridCol w:w="2552"/>
        <w:gridCol w:w="6917"/>
      </w:tblGrid>
      <w:tr w:rsidR="00723CA7" w:rsidRPr="00872B25" w14:paraId="2124B529" w14:textId="77777777" w:rsidTr="003E32B8">
        <w:tc>
          <w:tcPr>
            <w:tcW w:w="2552" w:type="dxa"/>
          </w:tcPr>
          <w:p w14:paraId="48FE47EB" w14:textId="77777777" w:rsidR="00723CA7" w:rsidRPr="00473D5B" w:rsidRDefault="00723CA7" w:rsidP="003E32B8">
            <w:pPr>
              <w:jc w:val="both"/>
              <w:rPr>
                <w:rFonts w:ascii="Times New Roman" w:hAnsi="Times New Roman" w:cs="Times New Roman"/>
              </w:rPr>
            </w:pPr>
            <w:r w:rsidRPr="00473D5B">
              <w:rPr>
                <w:rFonts w:ascii="Times New Roman" w:hAnsi="Times New Roman" w:cs="Times New Roman"/>
              </w:rPr>
              <w:t xml:space="preserve">2 балла </w:t>
            </w:r>
          </w:p>
        </w:tc>
        <w:tc>
          <w:tcPr>
            <w:tcW w:w="6917" w:type="dxa"/>
          </w:tcPr>
          <w:p w14:paraId="5E19DC49" w14:textId="77777777" w:rsidR="00723CA7" w:rsidRPr="006F5ADB" w:rsidRDefault="00723CA7" w:rsidP="003E32B8">
            <w:pPr>
              <w:pStyle w:val="a4"/>
              <w:ind w:left="0"/>
              <w:jc w:val="both"/>
              <w:rPr>
                <w:rFonts w:ascii="Times New Roman" w:hAnsi="Times New Roman" w:cs="Times New Roman"/>
              </w:rPr>
            </w:pPr>
            <w:r>
              <w:rPr>
                <w:rFonts w:ascii="Times New Roman" w:hAnsi="Times New Roman" w:cs="Times New Roman"/>
              </w:rPr>
              <w:t xml:space="preserve">Верно </w:t>
            </w:r>
            <w:r w:rsidRPr="00872B25">
              <w:rPr>
                <w:rFonts w:ascii="Times New Roman" w:hAnsi="Times New Roman" w:cs="Times New Roman"/>
              </w:rPr>
              <w:t>указано то, что данные графика и текст статьи противоречат друг другу. Дано объяснение.</w:t>
            </w:r>
            <w:r>
              <w:rPr>
                <w:rFonts w:ascii="Times New Roman" w:hAnsi="Times New Roman" w:cs="Times New Roman"/>
              </w:rPr>
              <w:t xml:space="preserve"> Н</w:t>
            </w:r>
            <w:r>
              <w:rPr>
                <w:rFonts w:ascii="Times New Roman" w:hAnsi="Times New Roman" w:cs="Times New Roman"/>
                <w:iCs/>
              </w:rPr>
              <w:t xml:space="preserve">апример: </w:t>
            </w:r>
            <w:r w:rsidRPr="006F5ADB">
              <w:rPr>
                <w:rFonts w:ascii="Times New Roman" w:hAnsi="Times New Roman" w:cs="Times New Roman"/>
                <w:iCs/>
              </w:rPr>
              <w:t>согласно графику пик преступности приходится на 2000-е гг., а в статье «лихими» характеризуются 1990-е гг. Могут быть указаны иные фо</w:t>
            </w:r>
            <w:r>
              <w:rPr>
                <w:rFonts w:ascii="Times New Roman" w:hAnsi="Times New Roman" w:cs="Times New Roman"/>
                <w:iCs/>
              </w:rPr>
              <w:t>рмулировки, не искажающие смысл</w:t>
            </w:r>
            <w:r w:rsidRPr="006F5ADB">
              <w:rPr>
                <w:rFonts w:ascii="Times New Roman" w:hAnsi="Times New Roman" w:cs="Times New Roman"/>
                <w:iCs/>
              </w:rPr>
              <w:t>.</w:t>
            </w:r>
          </w:p>
        </w:tc>
      </w:tr>
      <w:tr w:rsidR="00723CA7" w:rsidRPr="00872B25" w14:paraId="136BA828" w14:textId="77777777" w:rsidTr="003E32B8">
        <w:tc>
          <w:tcPr>
            <w:tcW w:w="2552" w:type="dxa"/>
          </w:tcPr>
          <w:p w14:paraId="1846BB2A" w14:textId="77777777" w:rsidR="00723CA7" w:rsidRPr="00473D5B" w:rsidRDefault="00723CA7" w:rsidP="003E32B8">
            <w:pPr>
              <w:jc w:val="both"/>
              <w:rPr>
                <w:rFonts w:ascii="Times New Roman" w:hAnsi="Times New Roman" w:cs="Times New Roman"/>
              </w:rPr>
            </w:pPr>
            <w:r w:rsidRPr="00473D5B">
              <w:rPr>
                <w:rFonts w:ascii="Times New Roman" w:hAnsi="Times New Roman" w:cs="Times New Roman"/>
              </w:rPr>
              <w:t xml:space="preserve">1 балл </w:t>
            </w:r>
          </w:p>
        </w:tc>
        <w:tc>
          <w:tcPr>
            <w:tcW w:w="6917" w:type="dxa"/>
          </w:tcPr>
          <w:p w14:paraId="6C8708DB" w14:textId="77777777" w:rsidR="00723CA7" w:rsidRPr="00872B25" w:rsidRDefault="00723CA7" w:rsidP="003E32B8">
            <w:pPr>
              <w:pStyle w:val="a4"/>
              <w:ind w:left="0"/>
              <w:jc w:val="both"/>
              <w:rPr>
                <w:rFonts w:ascii="Times New Roman" w:hAnsi="Times New Roman" w:cs="Times New Roman"/>
              </w:rPr>
            </w:pPr>
            <w:r>
              <w:rPr>
                <w:rFonts w:ascii="Times New Roman" w:hAnsi="Times New Roman" w:cs="Times New Roman"/>
              </w:rPr>
              <w:t>Верно</w:t>
            </w:r>
            <w:r w:rsidRPr="00872B25">
              <w:rPr>
                <w:rFonts w:ascii="Times New Roman" w:hAnsi="Times New Roman" w:cs="Times New Roman"/>
              </w:rPr>
              <w:t xml:space="preserve"> указано то, что данные графика и текст статьи противоречат друг другу, объяснение не дано.</w:t>
            </w:r>
          </w:p>
        </w:tc>
      </w:tr>
      <w:tr w:rsidR="00723CA7" w:rsidRPr="00872B25" w14:paraId="191394C3" w14:textId="77777777" w:rsidTr="003E32B8">
        <w:tc>
          <w:tcPr>
            <w:tcW w:w="2552" w:type="dxa"/>
          </w:tcPr>
          <w:p w14:paraId="241EBDE8" w14:textId="77777777" w:rsidR="00723CA7" w:rsidRPr="00473D5B" w:rsidRDefault="00723CA7" w:rsidP="003E32B8">
            <w:pPr>
              <w:jc w:val="both"/>
              <w:rPr>
                <w:rFonts w:ascii="Times New Roman" w:hAnsi="Times New Roman" w:cs="Times New Roman"/>
              </w:rPr>
            </w:pPr>
            <w:r w:rsidRPr="00473D5B">
              <w:rPr>
                <w:rFonts w:ascii="Times New Roman" w:hAnsi="Times New Roman" w:cs="Times New Roman"/>
              </w:rPr>
              <w:lastRenderedPageBreak/>
              <w:t>0 баллов</w:t>
            </w:r>
          </w:p>
        </w:tc>
        <w:tc>
          <w:tcPr>
            <w:tcW w:w="6917" w:type="dxa"/>
          </w:tcPr>
          <w:p w14:paraId="4A6829AC" w14:textId="77777777" w:rsidR="00723CA7" w:rsidRPr="00872B25" w:rsidRDefault="00723CA7" w:rsidP="003E32B8">
            <w:pPr>
              <w:pStyle w:val="a4"/>
              <w:ind w:left="0"/>
              <w:jc w:val="both"/>
              <w:rPr>
                <w:rFonts w:ascii="Times New Roman" w:hAnsi="Times New Roman" w:cs="Times New Roman"/>
              </w:rPr>
            </w:pPr>
            <w:r w:rsidRPr="00872B25">
              <w:rPr>
                <w:rFonts w:ascii="Times New Roman" w:hAnsi="Times New Roman" w:cs="Times New Roman"/>
              </w:rPr>
              <w:t>Ответ дан не верно, объяснения сформулированы с ошибками или ответ отсутствует.</w:t>
            </w:r>
          </w:p>
        </w:tc>
      </w:tr>
    </w:tbl>
    <w:p w14:paraId="1F3EB82F" w14:textId="77777777" w:rsidR="00723CA7" w:rsidRPr="00872B25" w:rsidRDefault="00723CA7" w:rsidP="00723CA7">
      <w:pPr>
        <w:pStyle w:val="a4"/>
        <w:ind w:left="0" w:firstLine="709"/>
        <w:jc w:val="both"/>
        <w:rPr>
          <w:rFonts w:ascii="Times New Roman" w:hAnsi="Times New Roman" w:cs="Times New Roman"/>
          <w:b/>
          <w:bCs/>
        </w:rPr>
      </w:pPr>
    </w:p>
    <w:p w14:paraId="442CB785" w14:textId="77777777" w:rsidR="00723CA7" w:rsidRPr="006F5ADB" w:rsidRDefault="00723CA7" w:rsidP="00723CA7">
      <w:pPr>
        <w:pStyle w:val="a4"/>
        <w:ind w:left="0" w:firstLine="709"/>
        <w:jc w:val="both"/>
        <w:rPr>
          <w:rFonts w:ascii="Times New Roman" w:hAnsi="Times New Roman" w:cs="Times New Roman"/>
          <w:b/>
          <w:bCs/>
        </w:rPr>
      </w:pPr>
      <w:r>
        <w:rPr>
          <w:rFonts w:ascii="Times New Roman" w:hAnsi="Times New Roman" w:cs="Times New Roman"/>
          <w:b/>
          <w:bCs/>
        </w:rPr>
        <w:t>Вопрос</w:t>
      </w:r>
      <w:r w:rsidRPr="00872B25">
        <w:rPr>
          <w:rFonts w:ascii="Times New Roman" w:hAnsi="Times New Roman" w:cs="Times New Roman"/>
          <w:b/>
          <w:bCs/>
        </w:rPr>
        <w:t xml:space="preserve"> 4.</w:t>
      </w:r>
    </w:p>
    <w:tbl>
      <w:tblPr>
        <w:tblStyle w:val="eop"/>
        <w:tblW w:w="0" w:type="auto"/>
        <w:tblInd w:w="-5" w:type="dxa"/>
        <w:tblLook w:val="04A0" w:firstRow="1" w:lastRow="0" w:firstColumn="1" w:lastColumn="0" w:noHBand="0" w:noVBand="1"/>
      </w:tblPr>
      <w:tblGrid>
        <w:gridCol w:w="2552"/>
        <w:gridCol w:w="6917"/>
      </w:tblGrid>
      <w:tr w:rsidR="00723CA7" w:rsidRPr="00872B25" w14:paraId="6DE0342B" w14:textId="77777777" w:rsidTr="003E32B8">
        <w:tc>
          <w:tcPr>
            <w:tcW w:w="2552" w:type="dxa"/>
          </w:tcPr>
          <w:p w14:paraId="028937FF" w14:textId="77777777" w:rsidR="00723CA7" w:rsidRPr="00473D5B" w:rsidRDefault="00723CA7" w:rsidP="003E32B8">
            <w:pPr>
              <w:jc w:val="both"/>
              <w:rPr>
                <w:rFonts w:ascii="Times New Roman" w:hAnsi="Times New Roman" w:cs="Times New Roman"/>
              </w:rPr>
            </w:pPr>
            <w:r w:rsidRPr="00473D5B">
              <w:rPr>
                <w:rFonts w:ascii="Times New Roman" w:hAnsi="Times New Roman" w:cs="Times New Roman"/>
              </w:rPr>
              <w:t>1 балл</w:t>
            </w:r>
          </w:p>
        </w:tc>
        <w:tc>
          <w:tcPr>
            <w:tcW w:w="6917" w:type="dxa"/>
          </w:tcPr>
          <w:p w14:paraId="6535DA78" w14:textId="77777777" w:rsidR="00723CA7" w:rsidRPr="00872B25" w:rsidRDefault="00723CA7" w:rsidP="003E32B8">
            <w:pPr>
              <w:pStyle w:val="a4"/>
              <w:ind w:left="0"/>
              <w:jc w:val="both"/>
              <w:rPr>
                <w:rFonts w:ascii="Times New Roman" w:hAnsi="Times New Roman" w:cs="Times New Roman"/>
              </w:rPr>
            </w:pPr>
            <w:r>
              <w:rPr>
                <w:rFonts w:ascii="Times New Roman" w:hAnsi="Times New Roman" w:cs="Times New Roman"/>
              </w:rPr>
              <w:t>Верно указана информация</w:t>
            </w:r>
            <w:r w:rsidRPr="00872B25">
              <w:rPr>
                <w:rFonts w:ascii="Times New Roman" w:hAnsi="Times New Roman" w:cs="Times New Roman"/>
              </w:rPr>
              <w:t>, которую можно извлечь из графика.</w:t>
            </w:r>
          </w:p>
          <w:p w14:paraId="5E0B2D92" w14:textId="77777777" w:rsidR="00723CA7" w:rsidRPr="006F5ADB" w:rsidRDefault="00723CA7" w:rsidP="003E32B8">
            <w:pPr>
              <w:pStyle w:val="a4"/>
              <w:ind w:left="0"/>
              <w:jc w:val="both"/>
              <w:rPr>
                <w:rFonts w:ascii="Times New Roman" w:hAnsi="Times New Roman" w:cs="Times New Roman"/>
                <w:iCs/>
              </w:rPr>
            </w:pPr>
            <w:r>
              <w:rPr>
                <w:rFonts w:ascii="Times New Roman" w:hAnsi="Times New Roman" w:cs="Times New Roman"/>
                <w:iCs/>
              </w:rPr>
              <w:t>Например:</w:t>
            </w:r>
            <w:r w:rsidRPr="006F5ADB">
              <w:rPr>
                <w:rFonts w:ascii="Times New Roman" w:hAnsi="Times New Roman" w:cs="Times New Roman"/>
                <w:iCs/>
              </w:rPr>
              <w:t xml:space="preserve"> согласно данным графика, можно увидеть соотношение преступлений, совершенных в конкретн</w:t>
            </w:r>
            <w:r>
              <w:rPr>
                <w:rFonts w:ascii="Times New Roman" w:hAnsi="Times New Roman" w:cs="Times New Roman"/>
                <w:iCs/>
              </w:rPr>
              <w:t xml:space="preserve">ый год мужчинами и женщинами. В </w:t>
            </w:r>
            <w:r w:rsidRPr="006F5ADB">
              <w:rPr>
                <w:rFonts w:ascii="Times New Roman" w:hAnsi="Times New Roman" w:cs="Times New Roman"/>
                <w:iCs/>
              </w:rPr>
              <w:t>анализируемый в графике период большую часть преступлений совершили мужчины. Могут быть указаны иные фо</w:t>
            </w:r>
            <w:r>
              <w:rPr>
                <w:rFonts w:ascii="Times New Roman" w:hAnsi="Times New Roman" w:cs="Times New Roman"/>
                <w:iCs/>
              </w:rPr>
              <w:t>рмулировки, не искажающие смысл</w:t>
            </w:r>
            <w:r w:rsidRPr="006F5ADB">
              <w:rPr>
                <w:rFonts w:ascii="Times New Roman" w:hAnsi="Times New Roman" w:cs="Times New Roman"/>
                <w:iCs/>
              </w:rPr>
              <w:t>.</w:t>
            </w:r>
          </w:p>
        </w:tc>
      </w:tr>
      <w:tr w:rsidR="00723CA7" w:rsidRPr="00872B25" w14:paraId="07064E43" w14:textId="77777777" w:rsidTr="003E32B8">
        <w:tc>
          <w:tcPr>
            <w:tcW w:w="2552" w:type="dxa"/>
          </w:tcPr>
          <w:p w14:paraId="4D3E58AC" w14:textId="77777777" w:rsidR="00723CA7" w:rsidRPr="00473D5B" w:rsidRDefault="00723CA7" w:rsidP="003E32B8">
            <w:pPr>
              <w:jc w:val="both"/>
              <w:rPr>
                <w:rFonts w:ascii="Times New Roman" w:hAnsi="Times New Roman" w:cs="Times New Roman"/>
              </w:rPr>
            </w:pPr>
            <w:r w:rsidRPr="00473D5B">
              <w:rPr>
                <w:rFonts w:ascii="Times New Roman" w:hAnsi="Times New Roman" w:cs="Times New Roman"/>
              </w:rPr>
              <w:t>0 баллов</w:t>
            </w:r>
          </w:p>
        </w:tc>
        <w:tc>
          <w:tcPr>
            <w:tcW w:w="6917" w:type="dxa"/>
          </w:tcPr>
          <w:p w14:paraId="6BDC8C7B" w14:textId="77777777" w:rsidR="00723CA7" w:rsidRPr="00473D5B" w:rsidRDefault="00723CA7" w:rsidP="003E32B8">
            <w:pPr>
              <w:jc w:val="both"/>
              <w:rPr>
                <w:rFonts w:ascii="Times New Roman" w:hAnsi="Times New Roman" w:cs="Times New Roman"/>
              </w:rPr>
            </w:pPr>
            <w:r w:rsidRPr="00473D5B">
              <w:rPr>
                <w:rFonts w:ascii="Times New Roman" w:hAnsi="Times New Roman" w:cs="Times New Roman"/>
              </w:rPr>
              <w:t>Ответ отсутствует или имеет некорректную форму.</w:t>
            </w:r>
          </w:p>
        </w:tc>
      </w:tr>
    </w:tbl>
    <w:p w14:paraId="17F51252" w14:textId="77777777" w:rsidR="00723CA7" w:rsidRPr="00872B25" w:rsidRDefault="00723CA7" w:rsidP="00723CA7">
      <w:pPr>
        <w:jc w:val="both"/>
        <w:rPr>
          <w:b/>
          <w:bCs/>
        </w:rPr>
      </w:pPr>
    </w:p>
    <w:p w14:paraId="2FCC8D2F" w14:textId="77777777" w:rsidR="00723CA7" w:rsidRPr="006F5ADB" w:rsidRDefault="00723CA7" w:rsidP="00723CA7">
      <w:pPr>
        <w:pStyle w:val="a4"/>
        <w:ind w:left="0" w:firstLine="709"/>
        <w:jc w:val="both"/>
        <w:rPr>
          <w:rFonts w:ascii="Times New Roman" w:hAnsi="Times New Roman" w:cs="Times New Roman"/>
          <w:b/>
          <w:bCs/>
        </w:rPr>
      </w:pPr>
      <w:r w:rsidRPr="00872B25">
        <w:rPr>
          <w:rFonts w:ascii="Times New Roman" w:hAnsi="Times New Roman" w:cs="Times New Roman"/>
          <w:b/>
          <w:bCs/>
        </w:rPr>
        <w:t>Задание 5.</w:t>
      </w:r>
    </w:p>
    <w:tbl>
      <w:tblPr>
        <w:tblStyle w:val="eop"/>
        <w:tblW w:w="0" w:type="auto"/>
        <w:tblInd w:w="-5" w:type="dxa"/>
        <w:tblLook w:val="04A0" w:firstRow="1" w:lastRow="0" w:firstColumn="1" w:lastColumn="0" w:noHBand="0" w:noVBand="1"/>
      </w:tblPr>
      <w:tblGrid>
        <w:gridCol w:w="2552"/>
        <w:gridCol w:w="6917"/>
      </w:tblGrid>
      <w:tr w:rsidR="00723CA7" w:rsidRPr="00872B25" w14:paraId="4071BFF2" w14:textId="77777777" w:rsidTr="003E32B8">
        <w:tc>
          <w:tcPr>
            <w:tcW w:w="2552" w:type="dxa"/>
          </w:tcPr>
          <w:p w14:paraId="55512328" w14:textId="77777777" w:rsidR="00723CA7" w:rsidRPr="00473D5B" w:rsidRDefault="00723CA7" w:rsidP="003E32B8">
            <w:pPr>
              <w:jc w:val="both"/>
              <w:rPr>
                <w:rFonts w:ascii="Times New Roman" w:hAnsi="Times New Roman" w:cs="Times New Roman"/>
              </w:rPr>
            </w:pPr>
            <w:r w:rsidRPr="00473D5B">
              <w:rPr>
                <w:rFonts w:ascii="Times New Roman" w:hAnsi="Times New Roman" w:cs="Times New Roman"/>
              </w:rPr>
              <w:t>3 балла</w:t>
            </w:r>
          </w:p>
        </w:tc>
        <w:tc>
          <w:tcPr>
            <w:tcW w:w="6917" w:type="dxa"/>
          </w:tcPr>
          <w:p w14:paraId="24BEA2A1" w14:textId="77777777" w:rsidR="00723CA7" w:rsidRPr="006F5ADB" w:rsidRDefault="00723CA7" w:rsidP="003E32B8">
            <w:pPr>
              <w:pStyle w:val="a4"/>
              <w:ind w:left="0"/>
              <w:jc w:val="both"/>
              <w:rPr>
                <w:rFonts w:ascii="Times New Roman" w:hAnsi="Times New Roman" w:cs="Times New Roman"/>
              </w:rPr>
            </w:pPr>
            <w:r>
              <w:rPr>
                <w:rFonts w:ascii="Times New Roman" w:hAnsi="Times New Roman" w:cs="Times New Roman"/>
              </w:rPr>
              <w:t>Приведены</w:t>
            </w:r>
            <w:r w:rsidRPr="00872B25">
              <w:rPr>
                <w:rFonts w:ascii="Times New Roman" w:hAnsi="Times New Roman" w:cs="Times New Roman"/>
              </w:rPr>
              <w:t xml:space="preserve"> три тезиса, </w:t>
            </w:r>
            <w:r>
              <w:rPr>
                <w:rFonts w:ascii="Times New Roman" w:hAnsi="Times New Roman" w:cs="Times New Roman"/>
              </w:rPr>
              <w:t>объясняющие снижение</w:t>
            </w:r>
            <w:r w:rsidRPr="00872B25">
              <w:rPr>
                <w:rFonts w:ascii="Times New Roman" w:hAnsi="Times New Roman" w:cs="Times New Roman"/>
              </w:rPr>
              <w:t xml:space="preserve"> преступности в стране/городе/регионе.</w:t>
            </w:r>
            <w:r>
              <w:rPr>
                <w:rFonts w:ascii="Times New Roman" w:hAnsi="Times New Roman" w:cs="Times New Roman"/>
              </w:rPr>
              <w:t xml:space="preserve"> Н</w:t>
            </w:r>
            <w:r>
              <w:rPr>
                <w:rFonts w:ascii="Times New Roman" w:hAnsi="Times New Roman" w:cs="Times New Roman"/>
                <w:iCs/>
              </w:rPr>
              <w:t xml:space="preserve">апример: </w:t>
            </w:r>
            <w:r w:rsidRPr="006F5ADB">
              <w:rPr>
                <w:rFonts w:ascii="Times New Roman" w:hAnsi="Times New Roman" w:cs="Times New Roman"/>
                <w:iCs/>
              </w:rPr>
              <w:t>повышение социального благосостояния в стране, так как многие преступления совершаются из-за низкого уровня жизни; повышение правовой грамотности населения, например</w:t>
            </w:r>
            <w:r>
              <w:rPr>
                <w:rFonts w:ascii="Times New Roman" w:hAnsi="Times New Roman" w:cs="Times New Roman"/>
                <w:iCs/>
              </w:rPr>
              <w:t>,</w:t>
            </w:r>
            <w:r w:rsidRPr="006F5ADB">
              <w:rPr>
                <w:rFonts w:ascii="Times New Roman" w:hAnsi="Times New Roman" w:cs="Times New Roman"/>
                <w:iCs/>
              </w:rPr>
              <w:t xml:space="preserve"> введение предмета «право» в школе; повышение патрулирования криминальных районов города и др. Могут быть указаны иные фо</w:t>
            </w:r>
            <w:r>
              <w:rPr>
                <w:rFonts w:ascii="Times New Roman" w:hAnsi="Times New Roman" w:cs="Times New Roman"/>
                <w:iCs/>
              </w:rPr>
              <w:t>рмулировки, не искажающие смысл</w:t>
            </w:r>
            <w:r w:rsidRPr="006F5ADB">
              <w:rPr>
                <w:rFonts w:ascii="Times New Roman" w:hAnsi="Times New Roman" w:cs="Times New Roman"/>
                <w:iCs/>
              </w:rPr>
              <w:t>.</w:t>
            </w:r>
          </w:p>
        </w:tc>
      </w:tr>
      <w:tr w:rsidR="00723CA7" w:rsidRPr="00872B25" w14:paraId="766ECA16" w14:textId="77777777" w:rsidTr="003E32B8">
        <w:tc>
          <w:tcPr>
            <w:tcW w:w="2552" w:type="dxa"/>
          </w:tcPr>
          <w:p w14:paraId="66DD8F5D" w14:textId="77777777" w:rsidR="00723CA7" w:rsidRPr="00473D5B" w:rsidRDefault="00723CA7" w:rsidP="003E32B8">
            <w:pPr>
              <w:jc w:val="both"/>
              <w:rPr>
                <w:rFonts w:ascii="Times New Roman" w:hAnsi="Times New Roman" w:cs="Times New Roman"/>
              </w:rPr>
            </w:pPr>
            <w:r w:rsidRPr="00473D5B">
              <w:rPr>
                <w:rFonts w:ascii="Times New Roman" w:hAnsi="Times New Roman" w:cs="Times New Roman"/>
              </w:rPr>
              <w:t>2 балла</w:t>
            </w:r>
          </w:p>
        </w:tc>
        <w:tc>
          <w:tcPr>
            <w:tcW w:w="6917" w:type="dxa"/>
          </w:tcPr>
          <w:p w14:paraId="5CD1C491" w14:textId="77777777" w:rsidR="00723CA7" w:rsidRPr="00872B25" w:rsidRDefault="00723CA7" w:rsidP="003E32B8">
            <w:pPr>
              <w:pStyle w:val="a4"/>
              <w:ind w:left="0"/>
              <w:jc w:val="both"/>
              <w:rPr>
                <w:rFonts w:ascii="Times New Roman" w:hAnsi="Times New Roman" w:cs="Times New Roman"/>
              </w:rPr>
            </w:pPr>
            <w:r>
              <w:rPr>
                <w:rFonts w:ascii="Times New Roman" w:hAnsi="Times New Roman" w:cs="Times New Roman"/>
              </w:rPr>
              <w:t>Приведены два</w:t>
            </w:r>
            <w:r w:rsidRPr="00574CDF">
              <w:rPr>
                <w:rFonts w:ascii="Times New Roman" w:hAnsi="Times New Roman" w:cs="Times New Roman"/>
              </w:rPr>
              <w:t xml:space="preserve"> тезиса, объясняющие снижение преступности в стране/городе/регионе.</w:t>
            </w:r>
          </w:p>
        </w:tc>
      </w:tr>
      <w:tr w:rsidR="00723CA7" w:rsidRPr="00872B25" w14:paraId="6D0FBA4E" w14:textId="77777777" w:rsidTr="003E32B8">
        <w:tc>
          <w:tcPr>
            <w:tcW w:w="2552" w:type="dxa"/>
          </w:tcPr>
          <w:p w14:paraId="134B9EEA" w14:textId="77777777" w:rsidR="00723CA7" w:rsidRPr="00473D5B" w:rsidRDefault="00723CA7" w:rsidP="003E32B8">
            <w:pPr>
              <w:jc w:val="both"/>
              <w:rPr>
                <w:rFonts w:ascii="Times New Roman" w:hAnsi="Times New Roman" w:cs="Times New Roman"/>
              </w:rPr>
            </w:pPr>
            <w:r w:rsidRPr="00473D5B">
              <w:rPr>
                <w:rFonts w:ascii="Times New Roman" w:hAnsi="Times New Roman" w:cs="Times New Roman"/>
              </w:rPr>
              <w:t>1 балл</w:t>
            </w:r>
          </w:p>
        </w:tc>
        <w:tc>
          <w:tcPr>
            <w:tcW w:w="6917" w:type="dxa"/>
          </w:tcPr>
          <w:p w14:paraId="571C204B" w14:textId="77777777" w:rsidR="00723CA7" w:rsidRPr="00872B25" w:rsidRDefault="00723CA7" w:rsidP="003E32B8">
            <w:pPr>
              <w:pStyle w:val="a4"/>
              <w:ind w:left="0"/>
              <w:jc w:val="both"/>
              <w:rPr>
                <w:rFonts w:ascii="Times New Roman" w:hAnsi="Times New Roman" w:cs="Times New Roman"/>
              </w:rPr>
            </w:pPr>
            <w:r>
              <w:rPr>
                <w:rFonts w:ascii="Times New Roman" w:hAnsi="Times New Roman" w:cs="Times New Roman"/>
              </w:rPr>
              <w:t>Приведен</w:t>
            </w:r>
            <w:r w:rsidRPr="00574CDF">
              <w:rPr>
                <w:rFonts w:ascii="Times New Roman" w:hAnsi="Times New Roman" w:cs="Times New Roman"/>
              </w:rPr>
              <w:t xml:space="preserve"> </w:t>
            </w:r>
            <w:r>
              <w:rPr>
                <w:rFonts w:ascii="Times New Roman" w:hAnsi="Times New Roman" w:cs="Times New Roman"/>
              </w:rPr>
              <w:t>один</w:t>
            </w:r>
            <w:r w:rsidRPr="00574CDF">
              <w:rPr>
                <w:rFonts w:ascii="Times New Roman" w:hAnsi="Times New Roman" w:cs="Times New Roman"/>
              </w:rPr>
              <w:t xml:space="preserve"> т</w:t>
            </w:r>
            <w:r>
              <w:rPr>
                <w:rFonts w:ascii="Times New Roman" w:hAnsi="Times New Roman" w:cs="Times New Roman"/>
              </w:rPr>
              <w:t>езис, объясняющий</w:t>
            </w:r>
            <w:r w:rsidRPr="00574CDF">
              <w:rPr>
                <w:rFonts w:ascii="Times New Roman" w:hAnsi="Times New Roman" w:cs="Times New Roman"/>
              </w:rPr>
              <w:t xml:space="preserve"> снижение преступности в стране/городе/регионе.</w:t>
            </w:r>
          </w:p>
        </w:tc>
      </w:tr>
      <w:tr w:rsidR="00723CA7" w:rsidRPr="00872B25" w14:paraId="3B7B579F" w14:textId="77777777" w:rsidTr="003E32B8">
        <w:tc>
          <w:tcPr>
            <w:tcW w:w="2552" w:type="dxa"/>
          </w:tcPr>
          <w:p w14:paraId="0F6B331B" w14:textId="77777777" w:rsidR="00723CA7" w:rsidRPr="00473D5B" w:rsidRDefault="00723CA7" w:rsidP="003E32B8">
            <w:pPr>
              <w:jc w:val="both"/>
              <w:rPr>
                <w:rFonts w:ascii="Times New Roman" w:hAnsi="Times New Roman" w:cs="Times New Roman"/>
              </w:rPr>
            </w:pPr>
            <w:r w:rsidRPr="00473D5B">
              <w:rPr>
                <w:rFonts w:ascii="Times New Roman" w:hAnsi="Times New Roman" w:cs="Times New Roman"/>
              </w:rPr>
              <w:t>0 баллов</w:t>
            </w:r>
          </w:p>
        </w:tc>
        <w:tc>
          <w:tcPr>
            <w:tcW w:w="6917" w:type="dxa"/>
          </w:tcPr>
          <w:p w14:paraId="1E945486" w14:textId="77777777" w:rsidR="00723CA7" w:rsidRPr="00574CDF" w:rsidRDefault="00723CA7" w:rsidP="003E32B8">
            <w:pPr>
              <w:jc w:val="both"/>
            </w:pPr>
            <w:r w:rsidRPr="00574CDF">
              <w:t>Ответ отсутствует или имеет некорректную форму.</w:t>
            </w:r>
          </w:p>
        </w:tc>
      </w:tr>
    </w:tbl>
    <w:p w14:paraId="044A9E9F" w14:textId="77777777" w:rsidR="00473D5B" w:rsidRDefault="00473D5B" w:rsidP="00473D5B">
      <w:pPr>
        <w:spacing w:after="0" w:line="240" w:lineRule="auto"/>
        <w:contextualSpacing/>
        <w:jc w:val="center"/>
        <w:rPr>
          <w:b/>
          <w:bCs/>
        </w:rPr>
      </w:pPr>
    </w:p>
    <w:p w14:paraId="12CA298E" w14:textId="326FC0F7" w:rsidR="00723CA7" w:rsidRPr="00473D5B" w:rsidRDefault="00723CA7" w:rsidP="00723CA7">
      <w:pPr>
        <w:jc w:val="center"/>
        <w:rPr>
          <w:rFonts w:ascii="Times New Roman" w:hAnsi="Times New Roman" w:cs="Times New Roman"/>
          <w:b/>
          <w:bCs/>
        </w:rPr>
      </w:pPr>
      <w:r w:rsidRPr="00473D5B">
        <w:rPr>
          <w:rFonts w:ascii="Times New Roman" w:hAnsi="Times New Roman" w:cs="Times New Roman"/>
          <w:b/>
          <w:bCs/>
        </w:rPr>
        <w:t>Задание 5.</w:t>
      </w:r>
    </w:p>
    <w:p w14:paraId="70A8E767" w14:textId="77777777" w:rsidR="00723CA7" w:rsidRDefault="00723CA7" w:rsidP="00B25504">
      <w:pPr>
        <w:pStyle w:val="a4"/>
        <w:numPr>
          <w:ilvl w:val="0"/>
          <w:numId w:val="13"/>
        </w:numPr>
        <w:spacing w:after="0" w:line="240" w:lineRule="auto"/>
        <w:jc w:val="both"/>
        <w:rPr>
          <w:rFonts w:ascii="Times New Roman" w:hAnsi="Times New Roman" w:cs="Times New Roman"/>
        </w:rPr>
      </w:pPr>
      <w:r w:rsidRPr="00872B25">
        <w:rPr>
          <w:rFonts w:ascii="Times New Roman" w:hAnsi="Times New Roman" w:cs="Times New Roman"/>
          <w:b/>
          <w:bCs/>
        </w:rPr>
        <w:t>Тема</w:t>
      </w:r>
      <w:r>
        <w:rPr>
          <w:rFonts w:ascii="Times New Roman" w:hAnsi="Times New Roman" w:cs="Times New Roman"/>
          <w:b/>
          <w:bCs/>
        </w:rPr>
        <w:t xml:space="preserve"> урока</w:t>
      </w:r>
      <w:r w:rsidRPr="00872B25">
        <w:rPr>
          <w:rFonts w:ascii="Times New Roman" w:hAnsi="Times New Roman" w:cs="Times New Roman"/>
          <w:b/>
          <w:bCs/>
        </w:rPr>
        <w:t>:</w:t>
      </w:r>
      <w:r w:rsidRPr="00872B25">
        <w:rPr>
          <w:rFonts w:ascii="Times New Roman" w:hAnsi="Times New Roman" w:cs="Times New Roman"/>
        </w:rPr>
        <w:t xml:space="preserve"> </w:t>
      </w:r>
      <w:r>
        <w:rPr>
          <w:rFonts w:ascii="Times New Roman" w:hAnsi="Times New Roman" w:cs="Times New Roman"/>
        </w:rPr>
        <w:t>«</w:t>
      </w:r>
      <w:r w:rsidRPr="00872B25">
        <w:rPr>
          <w:rFonts w:ascii="Times New Roman" w:hAnsi="Times New Roman" w:cs="Times New Roman"/>
        </w:rPr>
        <w:t>Трудовые отношения несовершеннолетних</w:t>
      </w:r>
      <w:r>
        <w:rPr>
          <w:rFonts w:ascii="Times New Roman" w:hAnsi="Times New Roman" w:cs="Times New Roman"/>
        </w:rPr>
        <w:t>»</w:t>
      </w:r>
      <w:r w:rsidRPr="00872B25">
        <w:rPr>
          <w:rFonts w:ascii="Times New Roman" w:hAnsi="Times New Roman" w:cs="Times New Roman"/>
        </w:rPr>
        <w:t xml:space="preserve">. </w:t>
      </w:r>
    </w:p>
    <w:p w14:paraId="1AC24AD0" w14:textId="77777777" w:rsidR="00723CA7" w:rsidRPr="00574CDF" w:rsidRDefault="00723CA7" w:rsidP="00B25504">
      <w:pPr>
        <w:pStyle w:val="a4"/>
        <w:numPr>
          <w:ilvl w:val="0"/>
          <w:numId w:val="13"/>
        </w:numPr>
        <w:spacing w:after="0" w:line="240" w:lineRule="auto"/>
        <w:jc w:val="both"/>
        <w:rPr>
          <w:rFonts w:ascii="Times New Roman" w:hAnsi="Times New Roman" w:cs="Times New Roman"/>
        </w:rPr>
      </w:pPr>
      <w:r w:rsidRPr="00574CDF">
        <w:rPr>
          <w:rFonts w:ascii="Times New Roman" w:hAnsi="Times New Roman" w:cs="Times New Roman"/>
          <w:b/>
          <w:bCs/>
        </w:rPr>
        <w:t>Ведущая цель использования задания:</w:t>
      </w:r>
      <w:r w:rsidRPr="00574CDF">
        <w:rPr>
          <w:rFonts w:ascii="Times New Roman" w:hAnsi="Times New Roman" w:cs="Times New Roman"/>
        </w:rPr>
        <w:t xml:space="preserve"> </w:t>
      </w:r>
      <w:r>
        <w:rPr>
          <w:rFonts w:ascii="Times New Roman" w:hAnsi="Times New Roman" w:cs="Times New Roman"/>
        </w:rPr>
        <w:t>развитие умений</w:t>
      </w:r>
      <w:r w:rsidRPr="00574CDF">
        <w:rPr>
          <w:rFonts w:ascii="Times New Roman" w:hAnsi="Times New Roman" w:cs="Times New Roman"/>
        </w:rPr>
        <w:t xml:space="preserve"> находить и извлекать одну или нес</w:t>
      </w:r>
      <w:r>
        <w:rPr>
          <w:rFonts w:ascii="Times New Roman" w:hAnsi="Times New Roman" w:cs="Times New Roman"/>
        </w:rPr>
        <w:t>колько единиц информации, умения</w:t>
      </w:r>
      <w:r w:rsidRPr="00574CDF">
        <w:rPr>
          <w:rFonts w:ascii="Times New Roman" w:hAnsi="Times New Roman" w:cs="Times New Roman"/>
        </w:rPr>
        <w:t xml:space="preserve"> использовать информацию из текста для решения практической задачи с при</w:t>
      </w:r>
      <w:r>
        <w:rPr>
          <w:rFonts w:ascii="Times New Roman" w:hAnsi="Times New Roman" w:cs="Times New Roman"/>
        </w:rPr>
        <w:t>влечением фоновых знаний, умения</w:t>
      </w:r>
      <w:r w:rsidRPr="00574CDF">
        <w:rPr>
          <w:rFonts w:ascii="Times New Roman" w:hAnsi="Times New Roman" w:cs="Times New Roman"/>
          <w:bCs/>
        </w:rPr>
        <w:t xml:space="preserve"> формулировать выводы на основе обобщения отдельных частей текста.</w:t>
      </w:r>
    </w:p>
    <w:p w14:paraId="2ABCD2B9" w14:textId="77777777" w:rsidR="00723CA7" w:rsidRPr="00574CDF" w:rsidRDefault="00723CA7" w:rsidP="00B25504">
      <w:pPr>
        <w:pStyle w:val="a4"/>
        <w:numPr>
          <w:ilvl w:val="0"/>
          <w:numId w:val="13"/>
        </w:numPr>
        <w:spacing w:after="0" w:line="240" w:lineRule="auto"/>
        <w:jc w:val="both"/>
        <w:rPr>
          <w:rFonts w:ascii="Times New Roman" w:hAnsi="Times New Roman" w:cs="Times New Roman"/>
        </w:rPr>
      </w:pPr>
      <w:r w:rsidRPr="00574CDF">
        <w:rPr>
          <w:rFonts w:ascii="Times New Roman" w:hAnsi="Times New Roman" w:cs="Times New Roman"/>
          <w:b/>
          <w:bCs/>
        </w:rPr>
        <w:t>Место задания в структуре урока:</w:t>
      </w:r>
      <w:r w:rsidRPr="00574CDF">
        <w:rPr>
          <w:rFonts w:ascii="Times New Roman" w:hAnsi="Times New Roman" w:cs="Times New Roman"/>
        </w:rPr>
        <w:t xml:space="preserve"> рекомендуется применять на этапе изучения нового материала, либо на этапе </w:t>
      </w:r>
      <w:r>
        <w:rPr>
          <w:rFonts w:ascii="Times New Roman" w:hAnsi="Times New Roman" w:cs="Times New Roman"/>
        </w:rPr>
        <w:t>систематизации и обобщения</w:t>
      </w:r>
      <w:r w:rsidRPr="00574CDF">
        <w:rPr>
          <w:rFonts w:ascii="Times New Roman" w:hAnsi="Times New Roman" w:cs="Times New Roman"/>
        </w:rPr>
        <w:t xml:space="preserve"> изученного материала.</w:t>
      </w:r>
    </w:p>
    <w:p w14:paraId="28ECCFC9" w14:textId="77777777" w:rsidR="00723CA7" w:rsidRPr="00872B25" w:rsidRDefault="00723CA7" w:rsidP="00723CA7">
      <w:pPr>
        <w:jc w:val="both"/>
      </w:pPr>
    </w:p>
    <w:p w14:paraId="1FEC1DED" w14:textId="77777777" w:rsidR="00723CA7" w:rsidRPr="00473D5B" w:rsidRDefault="00723CA7" w:rsidP="00723CA7">
      <w:pPr>
        <w:jc w:val="center"/>
        <w:rPr>
          <w:rFonts w:ascii="Times New Roman" w:hAnsi="Times New Roman" w:cs="Times New Roman"/>
          <w:b/>
          <w:bCs/>
        </w:rPr>
      </w:pPr>
      <w:r w:rsidRPr="00473D5B">
        <w:rPr>
          <w:rFonts w:ascii="Times New Roman" w:hAnsi="Times New Roman" w:cs="Times New Roman"/>
          <w:b/>
          <w:bCs/>
        </w:rPr>
        <w:t>Вопросы и задания</w:t>
      </w:r>
    </w:p>
    <w:p w14:paraId="4044C0A6" w14:textId="77777777" w:rsidR="00723CA7" w:rsidRDefault="00723CA7" w:rsidP="00B25504">
      <w:pPr>
        <w:pStyle w:val="a4"/>
        <w:numPr>
          <w:ilvl w:val="0"/>
          <w:numId w:val="18"/>
        </w:numPr>
        <w:spacing w:after="0" w:line="240" w:lineRule="auto"/>
        <w:jc w:val="both"/>
        <w:rPr>
          <w:rFonts w:ascii="Times New Roman" w:hAnsi="Times New Roman" w:cs="Times New Roman"/>
        </w:rPr>
      </w:pPr>
      <w:r w:rsidRPr="00872B25">
        <w:rPr>
          <w:rFonts w:ascii="Times New Roman" w:hAnsi="Times New Roman" w:cs="Times New Roman"/>
        </w:rPr>
        <w:t xml:space="preserve">На каникулах 14-летний Владислав решил устроиться на работу. </w:t>
      </w:r>
      <w:r>
        <w:rPr>
          <w:rFonts w:ascii="Times New Roman" w:hAnsi="Times New Roman" w:cs="Times New Roman"/>
        </w:rPr>
        <w:t>Изучите</w:t>
      </w:r>
      <w:r w:rsidRPr="00872B25">
        <w:rPr>
          <w:rFonts w:ascii="Times New Roman" w:hAnsi="Times New Roman" w:cs="Times New Roman"/>
        </w:rPr>
        <w:t xml:space="preserve"> объявления</w:t>
      </w:r>
      <w:r>
        <w:rPr>
          <w:rFonts w:ascii="Times New Roman" w:hAnsi="Times New Roman" w:cs="Times New Roman"/>
        </w:rPr>
        <w:t xml:space="preserve"> о найме на работу</w:t>
      </w:r>
      <w:r w:rsidRPr="00872B25">
        <w:rPr>
          <w:rFonts w:ascii="Times New Roman" w:hAnsi="Times New Roman" w:cs="Times New Roman"/>
        </w:rPr>
        <w:t xml:space="preserve"> и выдержки из Трудового Кодекса РФ.  Какие вакансии Владиславу подходят для трудоустройства, а какие – нет? Объясните, почему.</w:t>
      </w:r>
    </w:p>
    <w:p w14:paraId="289F78F2" w14:textId="77777777" w:rsidR="00723CA7" w:rsidRPr="00574CDF" w:rsidRDefault="00723CA7" w:rsidP="00B25504">
      <w:pPr>
        <w:pStyle w:val="a4"/>
        <w:numPr>
          <w:ilvl w:val="0"/>
          <w:numId w:val="18"/>
        </w:numPr>
        <w:spacing w:after="0" w:line="240" w:lineRule="auto"/>
        <w:jc w:val="both"/>
        <w:rPr>
          <w:rFonts w:ascii="Times New Roman" w:hAnsi="Times New Roman" w:cs="Times New Roman"/>
        </w:rPr>
      </w:pPr>
      <w:r>
        <w:rPr>
          <w:rFonts w:ascii="Times New Roman" w:hAnsi="Times New Roman" w:cs="Times New Roman"/>
        </w:rPr>
        <w:t>На основе выдержек из</w:t>
      </w:r>
      <w:r w:rsidRPr="00574CDF">
        <w:rPr>
          <w:rFonts w:ascii="Times New Roman" w:hAnsi="Times New Roman" w:cs="Times New Roman"/>
        </w:rPr>
        <w:t xml:space="preserve"> Трудового Кодекса РФ выберите верные суждения о трудовых отношениях несовершеннолетних в возрасте 14-ти лет:</w:t>
      </w:r>
    </w:p>
    <w:p w14:paraId="08EFB130" w14:textId="77777777" w:rsidR="00723CA7" w:rsidRPr="00872B25" w:rsidRDefault="00723CA7" w:rsidP="00723CA7">
      <w:pPr>
        <w:pStyle w:val="a4"/>
        <w:ind w:left="0" w:firstLine="709"/>
        <w:jc w:val="both"/>
        <w:rPr>
          <w:rFonts w:ascii="Times New Roman" w:hAnsi="Times New Roman" w:cs="Times New Roman"/>
        </w:rPr>
      </w:pPr>
      <w:r>
        <w:rPr>
          <w:rFonts w:ascii="Times New Roman" w:hAnsi="Times New Roman" w:cs="Times New Roman"/>
        </w:rPr>
        <w:t>А</w:t>
      </w:r>
      <w:r w:rsidRPr="00872B25">
        <w:rPr>
          <w:rFonts w:ascii="Times New Roman" w:hAnsi="Times New Roman" w:cs="Times New Roman"/>
        </w:rPr>
        <w:t>) Рабочий день для 14-ти летнего работника дол</w:t>
      </w:r>
      <w:r>
        <w:rPr>
          <w:rFonts w:ascii="Times New Roman" w:hAnsi="Times New Roman" w:cs="Times New Roman"/>
        </w:rPr>
        <w:t>жен составлять не более 4 часов</w:t>
      </w:r>
    </w:p>
    <w:p w14:paraId="6E6D26AC" w14:textId="77777777" w:rsidR="00723CA7" w:rsidRPr="00872B25" w:rsidRDefault="00723CA7" w:rsidP="00723CA7">
      <w:pPr>
        <w:pStyle w:val="a4"/>
        <w:ind w:left="0" w:firstLine="709"/>
        <w:jc w:val="both"/>
        <w:rPr>
          <w:rFonts w:ascii="Times New Roman" w:hAnsi="Times New Roman" w:cs="Times New Roman"/>
        </w:rPr>
      </w:pPr>
      <w:r>
        <w:rPr>
          <w:rFonts w:ascii="Times New Roman" w:hAnsi="Times New Roman" w:cs="Times New Roman"/>
        </w:rPr>
        <w:t>Б</w:t>
      </w:r>
      <w:r w:rsidRPr="00872B25">
        <w:rPr>
          <w:rFonts w:ascii="Times New Roman" w:hAnsi="Times New Roman" w:cs="Times New Roman"/>
        </w:rPr>
        <w:t>) Подросток 14-ти лет может работать на д</w:t>
      </w:r>
      <w:r>
        <w:rPr>
          <w:rFonts w:ascii="Times New Roman" w:hAnsi="Times New Roman" w:cs="Times New Roman"/>
        </w:rPr>
        <w:t>олжности кассира в ночном клубе</w:t>
      </w:r>
    </w:p>
    <w:p w14:paraId="6C718313" w14:textId="77777777" w:rsidR="00723CA7" w:rsidRPr="00872B25" w:rsidRDefault="00723CA7" w:rsidP="00723CA7">
      <w:pPr>
        <w:pStyle w:val="a4"/>
        <w:ind w:left="0" w:firstLine="709"/>
        <w:jc w:val="both"/>
        <w:rPr>
          <w:rFonts w:ascii="Times New Roman" w:hAnsi="Times New Roman" w:cs="Times New Roman"/>
        </w:rPr>
      </w:pPr>
      <w:r>
        <w:rPr>
          <w:rFonts w:ascii="Times New Roman" w:hAnsi="Times New Roman" w:cs="Times New Roman"/>
        </w:rPr>
        <w:t>В</w:t>
      </w:r>
      <w:r w:rsidRPr="00872B25">
        <w:rPr>
          <w:rFonts w:ascii="Times New Roman" w:hAnsi="Times New Roman" w:cs="Times New Roman"/>
        </w:rPr>
        <w:t>) С несовершеннолетними лицами с 14-ти лет допускается заключение трудового договора при письменном согласии род</w:t>
      </w:r>
      <w:r>
        <w:rPr>
          <w:rFonts w:ascii="Times New Roman" w:hAnsi="Times New Roman" w:cs="Times New Roman"/>
        </w:rPr>
        <w:t>ителей, законных представителей</w:t>
      </w:r>
    </w:p>
    <w:p w14:paraId="59BE7400" w14:textId="77777777" w:rsidR="00723CA7" w:rsidRPr="00872B25" w:rsidRDefault="00723CA7" w:rsidP="00723CA7">
      <w:pPr>
        <w:pStyle w:val="a4"/>
        <w:ind w:left="0" w:firstLine="709"/>
        <w:jc w:val="both"/>
        <w:rPr>
          <w:rFonts w:ascii="Times New Roman" w:hAnsi="Times New Roman" w:cs="Times New Roman"/>
        </w:rPr>
      </w:pPr>
      <w:r>
        <w:rPr>
          <w:rFonts w:ascii="Times New Roman" w:hAnsi="Times New Roman" w:cs="Times New Roman"/>
        </w:rPr>
        <w:t xml:space="preserve">Г) </w:t>
      </w:r>
      <w:r w:rsidRPr="00872B25">
        <w:rPr>
          <w:rFonts w:ascii="Times New Roman" w:hAnsi="Times New Roman" w:cs="Times New Roman"/>
        </w:rPr>
        <w:t>Работодатель имеет право привлекать 14-ти летнего работника к транспортировке спиртной продукции.</w:t>
      </w:r>
    </w:p>
    <w:p w14:paraId="7A7506D4" w14:textId="77777777" w:rsidR="00723CA7" w:rsidRDefault="00723CA7" w:rsidP="00B25504">
      <w:pPr>
        <w:pStyle w:val="a4"/>
        <w:numPr>
          <w:ilvl w:val="0"/>
          <w:numId w:val="18"/>
        </w:numPr>
        <w:spacing w:after="0" w:line="240" w:lineRule="auto"/>
        <w:jc w:val="both"/>
        <w:rPr>
          <w:rFonts w:ascii="Times New Roman" w:hAnsi="Times New Roman" w:cs="Times New Roman"/>
        </w:rPr>
      </w:pPr>
      <w:r w:rsidRPr="00574CDF">
        <w:rPr>
          <w:rFonts w:ascii="Times New Roman" w:hAnsi="Times New Roman" w:cs="Times New Roman"/>
        </w:rPr>
        <w:lastRenderedPageBreak/>
        <w:t>На основе выдержек и</w:t>
      </w:r>
      <w:r>
        <w:rPr>
          <w:rFonts w:ascii="Times New Roman" w:hAnsi="Times New Roman" w:cs="Times New Roman"/>
        </w:rPr>
        <w:t>з Трудового Кодекса и результата</w:t>
      </w:r>
      <w:r w:rsidRPr="00574CDF">
        <w:rPr>
          <w:rFonts w:ascii="Times New Roman" w:hAnsi="Times New Roman" w:cs="Times New Roman"/>
        </w:rPr>
        <w:t xml:space="preserve"> выполненного задания </w:t>
      </w:r>
      <w:r>
        <w:rPr>
          <w:rFonts w:ascii="Times New Roman" w:hAnsi="Times New Roman" w:cs="Times New Roman"/>
        </w:rPr>
        <w:t xml:space="preserve">№ </w:t>
      </w:r>
      <w:r w:rsidRPr="00574CDF">
        <w:rPr>
          <w:rFonts w:ascii="Times New Roman" w:hAnsi="Times New Roman" w:cs="Times New Roman"/>
        </w:rPr>
        <w:t>2 сформулируйте три тезиса об особенностях трудовой деятельности несовершеннолетних работников в возрасте 14-ти лет.</w:t>
      </w:r>
    </w:p>
    <w:p w14:paraId="7693E341" w14:textId="77777777" w:rsidR="00723CA7" w:rsidRDefault="00723CA7" w:rsidP="00723CA7">
      <w:pPr>
        <w:jc w:val="both"/>
      </w:pPr>
    </w:p>
    <w:p w14:paraId="228238B7" w14:textId="77777777" w:rsidR="00723CA7" w:rsidRDefault="00723CA7" w:rsidP="00723CA7">
      <w:pPr>
        <w:jc w:val="both"/>
      </w:pPr>
    </w:p>
    <w:p w14:paraId="78C680F2" w14:textId="77777777" w:rsidR="00723CA7" w:rsidRDefault="00723CA7" w:rsidP="00723CA7">
      <w:pPr>
        <w:jc w:val="both"/>
      </w:pPr>
    </w:p>
    <w:p w14:paraId="724DB427" w14:textId="77777777" w:rsidR="00723CA7" w:rsidRPr="00574CDF" w:rsidRDefault="00723CA7" w:rsidP="00723CA7">
      <w:pPr>
        <w:jc w:val="both"/>
      </w:pPr>
    </w:p>
    <w:p w14:paraId="2A054045" w14:textId="77777777" w:rsidR="00723CA7" w:rsidRPr="00872B25" w:rsidRDefault="00723CA7" w:rsidP="00723CA7">
      <w:pPr>
        <w:jc w:val="both"/>
      </w:pPr>
      <w:r w:rsidRPr="00872B25">
        <w:rPr>
          <w:noProof/>
        </w:rPr>
        <mc:AlternateContent>
          <mc:Choice Requires="wps">
            <w:drawing>
              <wp:anchor distT="0" distB="0" distL="114300" distR="114300" simplePos="0" relativeHeight="251659264" behindDoc="0" locked="0" layoutInCell="1" allowOverlap="1" wp14:anchorId="5DE6938C" wp14:editId="71B759AB">
                <wp:simplePos x="0" y="0"/>
                <wp:positionH relativeFrom="column">
                  <wp:posOffset>2324051</wp:posOffset>
                </wp:positionH>
                <wp:positionV relativeFrom="paragraph">
                  <wp:posOffset>49923</wp:posOffset>
                </wp:positionV>
                <wp:extent cx="4178461" cy="2152891"/>
                <wp:effectExtent l="0" t="0" r="12700" b="19050"/>
                <wp:wrapNone/>
                <wp:docPr id="15" name="Скругленный прямоугольник 15"/>
                <wp:cNvGraphicFramePr/>
                <a:graphic xmlns:a="http://schemas.openxmlformats.org/drawingml/2006/main">
                  <a:graphicData uri="http://schemas.microsoft.com/office/word/2010/wordprocessingShape">
                    <wps:wsp>
                      <wps:cNvSpPr/>
                      <wps:spPr>
                        <a:xfrm>
                          <a:off x="0" y="0"/>
                          <a:ext cx="4178461" cy="2152891"/>
                        </a:xfrm>
                        <a:prstGeom prst="roundRect">
                          <a:avLst/>
                        </a:prstGeom>
                        <a:blipFill>
                          <a:blip r:embed="rId42"/>
                          <a:tile tx="0" ty="0" sx="100000" sy="100000" flip="none" algn="tl"/>
                        </a:blipFill>
                      </wps:spPr>
                      <wps:style>
                        <a:lnRef idx="2">
                          <a:schemeClr val="accent1">
                            <a:shade val="50000"/>
                          </a:schemeClr>
                        </a:lnRef>
                        <a:fillRef idx="1">
                          <a:schemeClr val="accent1"/>
                        </a:fillRef>
                        <a:effectRef idx="0">
                          <a:schemeClr val="accent1"/>
                        </a:effectRef>
                        <a:fontRef idx="minor">
                          <a:schemeClr val="lt1"/>
                        </a:fontRef>
                      </wps:style>
                      <wps:txbx>
                        <w:txbxContent>
                          <w:p w14:paraId="09ED18B2" w14:textId="77777777" w:rsidR="007E6099" w:rsidRPr="00574CDF" w:rsidRDefault="007E6099" w:rsidP="00723CA7">
                            <w:pPr>
                              <w:jc w:val="center"/>
                              <w:rPr>
                                <w:b/>
                                <w:bCs/>
                                <w:color w:val="000000" w:themeColor="text1"/>
                                <w:sz w:val="28"/>
                                <w:szCs w:val="28"/>
                              </w:rPr>
                            </w:pPr>
                            <w:r w:rsidRPr="00574CDF">
                              <w:rPr>
                                <w:b/>
                                <w:bCs/>
                                <w:color w:val="000000" w:themeColor="text1"/>
                                <w:sz w:val="28"/>
                                <w:szCs w:val="28"/>
                              </w:rPr>
                              <w:t xml:space="preserve">Круглосуточный магазин «Продукты24» </w:t>
                            </w:r>
                          </w:p>
                          <w:p w14:paraId="67D91092" w14:textId="77777777" w:rsidR="007E6099" w:rsidRPr="00574CDF" w:rsidRDefault="007E6099" w:rsidP="00723CA7">
                            <w:pPr>
                              <w:jc w:val="center"/>
                              <w:rPr>
                                <w:b/>
                                <w:bCs/>
                                <w:color w:val="000000" w:themeColor="text1"/>
                                <w:sz w:val="28"/>
                                <w:szCs w:val="28"/>
                              </w:rPr>
                            </w:pPr>
                            <w:r w:rsidRPr="00574CDF">
                              <w:rPr>
                                <w:b/>
                                <w:bCs/>
                                <w:color w:val="000000" w:themeColor="text1"/>
                                <w:sz w:val="28"/>
                                <w:szCs w:val="28"/>
                              </w:rPr>
                              <w:t>ищет сотрудника.</w:t>
                            </w:r>
                          </w:p>
                          <w:p w14:paraId="0D5D9BD1" w14:textId="77777777" w:rsidR="007E6099" w:rsidRPr="00574CDF" w:rsidRDefault="007E6099" w:rsidP="00723CA7">
                            <w:pPr>
                              <w:jc w:val="center"/>
                              <w:rPr>
                                <w:b/>
                                <w:bCs/>
                                <w:color w:val="000000" w:themeColor="text1"/>
                                <w:sz w:val="28"/>
                                <w:szCs w:val="28"/>
                              </w:rPr>
                            </w:pPr>
                            <w:r w:rsidRPr="00574CDF">
                              <w:rPr>
                                <w:b/>
                                <w:bCs/>
                                <w:color w:val="000000" w:themeColor="text1"/>
                                <w:sz w:val="28"/>
                                <w:szCs w:val="28"/>
                              </w:rPr>
                              <w:t xml:space="preserve">В обязанности входит раскладка товара на стеллажи. </w:t>
                            </w:r>
                          </w:p>
                          <w:p w14:paraId="5B2F4E2E" w14:textId="77777777" w:rsidR="007E6099" w:rsidRPr="00574CDF" w:rsidRDefault="007E6099" w:rsidP="00723CA7">
                            <w:pPr>
                              <w:jc w:val="center"/>
                              <w:rPr>
                                <w:b/>
                                <w:bCs/>
                                <w:color w:val="000000" w:themeColor="text1"/>
                                <w:sz w:val="28"/>
                                <w:szCs w:val="28"/>
                              </w:rPr>
                            </w:pPr>
                            <w:r w:rsidRPr="00574CDF">
                              <w:rPr>
                                <w:b/>
                                <w:bCs/>
                                <w:color w:val="000000" w:themeColor="text1"/>
                                <w:sz w:val="28"/>
                                <w:szCs w:val="28"/>
                              </w:rPr>
                              <w:t>Работа в ночное время.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E6938C" id="Скругленный прямоугольник 15" o:spid="_x0000_s1026" style="position:absolute;left:0;text-align:left;margin-left:183pt;margin-top:3.95pt;width:329pt;height:16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W9c5CgMAADgGAAAOAAAAZHJzL2Uyb0RvYy54bWysVNtqGzEQfS/0H4Te&#10;m/UaO5cl62ASUgIhCUlKnmWt1rugWyX51qdCH1voN/QbSqFNmvQX1n/UkXa9NkloodQP65Fm5mjm&#10;zGX/YC44mjJjSyVTHG91MGKSqqyU4xS/uT5+tYuRdURmhCvJUrxgFh8MXr7Yn+mEdVWheMYMAhBp&#10;k5lOceGcTqLI0oIJYreUZhKUuTKCODiacZQZMgN0waNup7MdzZTJtFGUWQu3R7USDwJ+njPqzvPc&#10;Mod4iiE2F74mfEf+Gw32STI2RBclbcIg/xCFIKWER1uoI+IImpjyCZQoqVFW5W6LKhGpPC8pCzlA&#10;NnHnUTZXBdEs5ALkWN3SZP8fLD2bXhhUZlC7PkaSCKhR9aW6Xb5ffqi+VnfVt+q+ul9+rH6g6hdc&#10;fq5+Vg9B9VDdLT+B8nt1i8AXiJxpmwDelb4wzcmC6FmZ50b4f8gXzQP5i5Z8NneIwmUv3tntbccY&#10;UdB14353dy/2qNHaXRvrXjMlkBdSbNREZpdQ4sA8mZ5aV9uv7PyTI17q45LzldyQCC3w91ary3Ok&#10;6EQw6ep+M4wTB81ui1JbjEzCxIgBfeYkC+GSxJWcIVen6UKeyMIp7vgfTANcreQcgkuxhMnAiPAx&#10;TJDjTc7ruCPPa81kkNyCM58Nl5csh9IBdjcwEIaGHXKDpgTanVAKUce1qiAZq6/7IYyaqNYj0BwA&#10;PXIOfLXYDYAfyKfYNUxj711ZmLnWufOnwGrn1iO8rKRrnUUplXkOgENWzcu1PYS/QY0X3Xw0BxMv&#10;jlS2gB43qh5+q+lxCf1zSqy7IAamHYoCG8ydwyfnapZi1UgYFcq8e+7e20MHgRajGWyPFNu3E2Kg&#10;jPxEwnjuxb2eXzfh0OvvdOFgNjWjTY2ciEMFFYPmh+iC6O0dX4m5UeIGFt3QvwoqIim8nWLqzOpw&#10;6OqtBquSsuEwmMGK0cSdyitNPbgn2I/G9fyGGN0MkYP5O1OrTUOSR2NU23pPqYYTp/IyzNia14Z6&#10;WE+hh5pV6vff5jlYrRf+4DcAAAD//wMAUEsDBAoAAAAAAAAAIQBOXyuuaEkAAGhJAAAUAAAAZHJz&#10;L21lZGlhL2ltYWdlMS5wbmeJUE5HDQoaCgAAAA1JSERSAAAAgAAAAIAIAgAAAExc9pwAAAABc1JH&#10;QgCuzhzpAAAAeGVYSWZNTQAqAAAACAAEARoABQAAAAEAAAA+ARsABQAAAAEAAABGASgAAwAAAAEA&#10;AgAAh2kABAAAAAEAAABOAAAAAAAAAJAAAAABAAAAkAAAAAEAA6ABAAMAAAABAAEAAKACAAQAAAAB&#10;AAAAgKADAAQAAAABAAAAgAAAAACaA7zWAAAACXBIWXMAABYlAAAWJQFJUiTwAABAAElEQVR4AX3d&#10;2XJkyXHm8cJW+9YLl6a4ymRGmnShVxrTq4zpCediZngh0ZrdXHutqq4FKADz8/gnoiFKGjcy2sPj&#10;88+XiHPyZCKBOvrTF1+enZ1dXV29efPGeP/+/ZOTk8vLS+PRkjt37lxfX7MkABQWdhgS4OLiAvz4&#10;+JjFiOr8/Pz9+/enp6cAVl+8ePHtt9++e/dOOCQ//vGPrRKw10twnp2d3Ds5vnN0de/evUePHqGy&#10;imrCnJx899133CkYDrFO7969e/+7N+/wCFqeVh8+fMiRAkzhKAFTtOWDkyUvFOSLL76oA2ASfvv2&#10;LQDOX/7yl19//bVVPNJ+/PgxEtHFouAHA4Z8uoSl3ASi6JWc+T548MBSSYrObkRyytlEyEYmYkr4&#10;EziJWuUsUbyUwDFCcqmw7QWzS42Hb0k0/dOf/sRLtey89OjVq1fq+vHHHz16/EBtjGorSwlQ0o3s&#10;fEU/vT767rs3b97NVHdQbREFQ44yIfDkq6++MuKHt0/K19+XL1/+6Ec/knMh6j536bXr+E2NAZBH&#10;aORFrKLVFiMMocNLwAZIGJUpJLv9YOcyPJE2sVzepigsUThAs1vFIkCrRoAwRoBc6JuHMojFw9fx&#10;kQpC4kwZNcKuaL2py8D+2gBGYF2QelQSEHfvRwUo/t79O9r/7uJwOGBsALuIdIT7ULPLkP3Jkyfs&#10;rkWjfIBtg1qkASMlLsIRORAbQMdGADLyykJBy45BqjrAvrtf4exgjAFU0QZDso9wxkJhAjIlu1NY&#10;LIlhtRpwJTFmBJu+rouJHRgJI0UB8GB11hQ5QnkQjXAqHUNH8oMPPnDnUST7l19+CaZfomuKVWyl&#10;Vyz8p5eXg39/RUcICSAHjizOtUaL695giVe3EQCEQsjt+fPnghIZ8io3AEuxccHZtSuENKoCmxAE&#10;PzAMC0HCHZslRqvKKfqC/+1lNLVBg+KFA8JidPoIuvbcCIO6SFwIpNjxZgFoKjCh4ywhADp8S7vR&#10;33zzjT1gfPbs2Q9/+ENpvHt7YT9sgIKfPnl+enL35PjCeOdkSiIXpxcnx/Ni4D7y8OHjy+s52hhK&#10;Rri6oDTCqK3lwP6Xv/xFGqITZx9b15POgsmEi1SFVjJajhjot7vPArNprYqOCl7TuBC1T67rQLNT&#10;SpJXCpfpjzqhUThr+Vim1P2gnKELWWwuptkbAQg9EjBT7mDGhBcACwxxrIyQinc3sAF66Pb4+vUr&#10;u6IvGqRsW8KdYgSuL1rJ9+ze/aM7J6d353SzqI0Rv0Dc6Z0qHS83CovWuyYEBeBSPvAYjArHBiYW&#10;AL20MbAQSuVXWhHBlEasJlYp7BRCMQ3M3VQs0ecKEFhVkuNvoTKAGOWhcp7Vwz+8KVLZ8ConmHgp&#10;BE9ShZgrRqyytwpGZ7ETH374oVhuGnce3Hdbd9t8/vxDW0KRrRHcOTa6FCW7LNc2/N3bcxcIKim5&#10;q4gSLWa52deqKAGrP//5zwGIxAhFgTBug1LaHbDEqLQs5UxnAbMq7aaNmMkiPlyIkBn5Uoy89k4g&#10;wcAiyblFmFtjIo4A3QFxUlwWiFgIRU490u0NYMEgCYKEUOSRbhTDNCNdLCGM5Wc7Nd1JFwjMS/H9&#10;08k7i42RSXuPgaORo7GSrq+mKi9wfMG8mIsIUBoSq7nhubREQUsokGiRDM/NS51iGXUAXoGWIIUw&#10;JbVLOOTxWwJI9AcnvVT3EnIRLbFYouMR6Oh//e//010PghsTkKg/+MEPZCAAqJMlXhl0UuiWnFle&#10;8FFLGgN7VDBlLxKAKYFxn+2oar1w8ASGAJzemS1k0X0JsACTzjK7FmDDQ95fXT5+9PTt3DnOucuE&#10;6Be9lJwhl5GsxGJHSJe2ELVVhgh5wXunQlCZKsEh4M4OaSylKoIpN+mh2lKBiooE2BJ3qSphdm9d&#10;FqUKTE4t5yAAUmWnKFhUbrhIScheWvwJ3YiCIuOSoLNUD8sCHnpBr5h8EQJLUTtIjsq+ePPauBsd&#10;c0ErJs7c1eM55+pogqLiSLGkYLXwBWAR15IQFIKHEcZY2pRWjeWDLQHLN3LuMHlRcqxeo6lmSqC0&#10;CwRmWrhIwls1PbXn1kzaYeNYT0/ru1HBeFm4Eb1g3GEkZOk2gM4oCYrYdYpjfRGL3kFABaPgGBhF&#10;vzj7D0+Trub2iHswDE6FrEzPTtwSvz0+O9Vu/eKOvIIrHmzfl1hkziuAMQnp1uG0IZcPKsmICI+Z&#10;TsBILlnSRUz2kqI2XiuINFKMluoMXbhTD3w9gXgwEEBItwgOnkNAZaNNLgtKnoLx5yw/ulx5NQKw&#10;W+VOJGSJpbyBuTTVBYSQlkgFxC8cx+1uFZIIAV9TZCh17b53dTWh5+jP6xByAsNdQwEo2mpVCWit&#10;xhaVuJayV7UcWNidMCHCZ8QPaak8jfQslC3yqTO507vBoMVGp6CSmIhu/vNRxH4mc6N0QZSKjwq8&#10;PfEGHWNZSlrUXoTxElFZJFFyNbScBDAFMBJGY6ljq5umpRIYBue9uw+lfnHuhn7n7HSewSa6J/2r&#10;a6dIW96+OfdGAdID6NHxe7fpo9PDwxgGAo9ZqaJwp7M4ZGKxSMkeMAqCBH7CXVzohQxtvyPPKKXw&#10;FGCWauROJynG28KOszuEBOjc9R0GsxCWyori6HvoOBwcbXXkbYAFeQj28ccfezT0Utz7AylGZ8Mi&#10;FQwSdQpjesnRrRLTBKd2sKiHyI9FcoRCuBRFIDpMB587ciMku25quqlKTu86HMe3N4CRI7auADBT&#10;jpgpfOkUaaCqIqOqdUd67U0pAZtWl3HleHj6KhPkW7Clb0UILmKRqrMUD3dBHXQvYJMQTX7W+Dgp&#10;rlYOXRb2TR6WOJA8RUJqxAiZUk6mSEqFDsaLOyR757HVYLwImChyIO+uxqt7elE2JpfaVKCrO9c+&#10;y3CdhDQSVESUHCkOjbOlmw6THeIrKyeAXWIExmqc5ZkeOKr6g9Nu8ZUGOzDZjix0wpE9lyzzsHDz&#10;BtsS3SjoKS5uMsbogxEH3wbw7AlsZ8lBd+Qt3Rj5p3OnAFCSSgKAbMnqasvcHFjwl2KEkARGuOO7&#10;xw/vnsnh5Oz06v3l+fsLt57ro7m0311M5Zp+dnJ6KeBaPb88924YOeZyQCUNR0d/5Wwq3Nxt14mW&#10;klU5ICSmHI0+BWkqtFagqn0LNVUn7F0uppP0qpF7Ygq/kRhIyJ2AwhnlIIrj7g3nc5n1mZQFNyKP&#10;DZ6dpd6hyMJBDOGfP38653S9RqHmu47aVCI83ei24P4B/OaND+LnJmg1BtUW3hlXCYYcKRL66KOP&#10;uAO8/O7Fyd2z+2d3L64uXszN8cXzJ0/H8vCeh87L84vX795cvH13cXXp5wor7uGZGFsN1QilFk6S&#10;zpPRte4mb0mmH3ygxocs3DWdsl7pPRa7rUnyjnfWuuZcaYgS3BL0SxXaQjD3csjXVE+8fGoLsaQW&#10;4SjIlaYir6YVa4TkK1W7fjr/X6/LgjF54eVMkb0GuXC8UCB1oITXtZaMYLgkVP1ITCUqmAr5GulP&#10;nz5HRQCsdiTTOUqRkSMkKkIvH8qrN6/x6Lj2ffyjOaEOtU4ROrA0NiE2U4SNkHhg2FuSsGZ5k4CZ&#10;YNZZVa9+zo8HQlqSjLE+vHo170tMqwJGCLR6wigWYVRFVVNYLIVsD+ApHVxx5Q+gKJt62qGzIe6S&#10;dVkkOhYO7CLhkqVVo0C4CIp6bSQswjASCneWkqhCxrZknNeLcKtGSWPIpQKAS5SLfDROJnTJaJnE&#10;ADTIEr1G46QQCs6dye18rPooRKD6ZZMQIoE34gSWiUAswEK4AhCy97IEQ7izRAIJLw0WJNwjqSKr&#10;woWBJ+wY9MSB9po0Z0QSBC5/FbroQSmoFU+graLegkjUhK4YDNOA9ZTJ5aYRU4klgViMGMp4YWfJ&#10;lNEqCyqtrzVysEp4eWgL4OA4CpZUxR6JThEZBsa2zsr3b1YgLckWCYU7R0lyKVUuEZZeeKsOqfRk&#10;VSAKXxmiMta64oooB5nj2YKtVDmKC2mpBOzoVNSDP6ubj1ScfbcdLDXCCIcatDzcV2tfSdAFKGkY&#10;AeDlSudFWevTiAIbOZpmAWMxIpEWXeWu0E6AfJCwOAqrw98/JnKXm7gdzFbxsLBj46g72oSzFuNZ&#10;UWakt2FFNKXsBJAQFqN7Z7T0YEYhZIicsT7CiEhsGAB7Uiw6cI70wBIQcTYAiJuTZc2Vrn6NKxtQ&#10;PTW1FJeqFF9tFKSQxKmUcXhj2XOxZJQxZRvtAcdtR06kSCi7uQGylwMe5MS0nS5oCfMFSNg5YtgZ&#10;Zrdx3CUTCUfhHDhskCRCVBQiVUgKywZQvH7w7T6uRchh2APHw0UCRgLjGO32zt1/vUTNzwM8ArkZ&#10;SddmlErXOAS3bj7smo7Oq6AxEbJi1NP7NZZtlITArtSdjRAS3dtmlc4XgKJU0n73GGYqpZolT/mU&#10;0r4adA1GRAylFD9dwpvZkSo02JMn8zhEpiu3Xq4cXhhp8EXIN1q393gwW8IAJujcvtcnpnKARAW2&#10;d0JbIJMcjdKow511PFo6b3/Msfic+a9//StS9yIWH0VgZJcZIvUDCKxSU0tEPGNh1tLhQpaNnBL2&#10;eioDunDwbZt6Sg6SXQjiduF0EIflz3/+s1EOqpWS3LTeKCgG7grgK1yt2YQU1XIEFlTmXeimjx//&#10;yrjbzR1VdwM8wFJigZFnbRUODGfbI6jd9VgJCWMkkDglqZDSs5RLGbplSYkjI3IYuhe2008++UQ8&#10;dVaMGHLViMKj4yYAixhaOe9/1inWKU9Qrp5c8BYYBiEpcEarQiBhFL5S2z9sjNhcdqh0TUQ/KKW7&#10;DrwxLBOADj4wNkYKcnoWqSqpDuJ3jLyeOUZGIQRtP2ytuNz5GkWRqtDcYTRRdCQY2JE/ePDIFIzF&#10;qIqQdAyFpuDkS+FVf0pPCFMuVj/77DNUnvtlIlXdwDY3magFqzWo4doDCqP8NJobrhcvvqkSjDoi&#10;XqcSUsiiGgVGawQwrR4upoRdBhTkEgCgICc1UTJWMeeSO1jt5k4nhTCyG1mGfUV0NSuERebtrlEs&#10;Tdu56RcvQR2+OI0ZjcH0AaBACNOFoDTNIlUYUk9ylxVMsE8//ZTXz372M6fK1eBYKG3ehLFywyJe&#10;LFrgFNi0bQHtAOqyNwxeFWyJGEQMVZm2eah43RarpmBGejA8WWrWpgqpa6tThw+iYdirUzGmSDIi&#10;ATaya6KcJYDNKgblQEpeem3k4pm6wNotvoQvF5KvJQqMJcxN02sLS6maAsRGx8DOFwBemYwyN3W3&#10;YNFGrbcZ9tVPp23G3A0s86z7hUHhUpV9Lw8AYKjJpLlawIJaDEb47c5OuBBLGgGGllQVFxvcTjDC&#10;5NKIB39gmFxMVQJgytj2oK340mgDsAEY3YIkAA/MQhcX0icNeABY2OmY8e9Gi86L7M7SGSFZnM5o&#10;3QbYkVtikXZZBYhWSpgBLOm1i9KrWrvSkbUNc+E7HWVJ3+LKBbJj2KVIhEcndRgspVVmVjFUFXxK&#10;Ixf4HLmo2bSM87VE6hELDOFrjCqAXFk6yGBlJSWZqBancTzXUZBMvngInQtZyNnIjOx0I0ElB/Zg&#10;LKia0ilVradciEzYBVrEc1GGL9vuIkaOtopo/Xz4fHo6DxhPn3ZHmQ3I38jfmL9gEF25QhL5iVpC&#10;xhQYwm4DauvOG4AdG98U5NKVSrkKV8GYgSuSEVVL8IwFBcDPHozOzpGyjwJyAKPDiHknHIMlgseW&#10;RSI3mOqFSQAIQLJcJodgGeniGm9Qh60qH6GVoGpXeVcDpCW0+pmwSLI7+eGbkUzCyB5OSbcrtEvo&#10;pCIeu45jqY/w2sSFu6j0YCyQie8AbiM7ARMenm6JVDx8u6WGXVtL5VY4xfAVkbBzx9ZFvMhmEIKE&#10;EYXCJarJYAmLcEaxwjPDtMoYm8XaJ7obslV5hkdL50KpOaYy0cDCcYkEwOMco1Th7Q1LV/NsgI3i&#10;g9oyB4ophPww2gA+0Cwonj17Yuse+ZmBXLt1rgzGTXNdrXJxTUDr1GpWeSCpWjCKEIBdBJYUySKW&#10;DS5pIw4JWDLKDZixDWCha4TELHUgMG+XdCMYfvbGdV1Nhhh85ORwzSHS3PVDY1W40nctfM+O5750&#10;dHV95+T43uk8a16/v/QzOB+Jv3t/YXTts1x7uLq88vE40TdJlluHSXTvnCXAXfe8rSlhj6FHX714&#10;aQN0ZIKtF0zvA6BNjTyh+bTDxg+ePuPspujbrcpy86NLw5d45rJ0bdoY5em/lw3ZvJ/na6IMaYFQ&#10;JCcbCsEplrEGrSYzjAW4dhuttgeMsjXiZHnyxBcaDwyUOI3lb1PtqIThCePJ0bzbevfm7cXle7+J&#10;cOznyce+c3r0+tV39x8+ePTgoR9zyt4Pgi597ejO9fvzi3sP7t87u+s7SLzenr/L687VNYxV9qPr&#10;O8bzt+9YfFm1HCQsH1IJ3atNNbmUJC+fuVdyUIwFfbGBLLbENLsldp5GYtnptaTXYujrsKybj+nE&#10;NLqWbw7vnJ1bl/Zgltj8OS3rctYgUiDRcAz/DYN8wErPaBUSRzlTwnNJ4mckEjaiskTn4ntH+oUn&#10;KqvwAO4ELDA6K5y3m+xOEkddtiVTpg9QF97Su/fv1lvS+dEckF0ZQr9dIhbozZGqma4JouNaj0QU&#10;gPKcg8lzucwLoJuAO5QRWlMsGSetGs376HA2pc6LId9Jel3mkMQqoeRrleCXUO3wOCwnFiE8FeCJ&#10;Cl5m4Y2BYyscACRmU/rq7SGi//AtjRx39J1Jt75NBd/1xCKKiJC3g4plKu3CIaSTUjJNif/keu7b&#10;bRs8NuH0k4Ap06uIxpZ/UeblTgsQabqPJrxJo5i67bC7Z0G3VxhZzo7m1iweR5ZdsDLo2VtCoj1T&#10;4bq/S4VInQUAkpI+yJtDEUAI2VtllwB8Nf/nuO5Dm21z5s6eL572kp2wk6gaTdsGeBFNd9XwlYkk&#10;jEwYd2foyBmtXrodSXVljplxTv56SXD295mG4WKEmc+qhMTunmADjKD2yhsHMfiUvRFskHNjPxxM&#10;/nRLRB6miSm7hMiKf/iUhl0xSIzI7SaLEDbbKCFT+SChmOpCwsUhgqeUt3AEzAYYb0vuxnwtVW0p&#10;+borSyQpOIFvb3CZ4OfiOIqLii43I3yZqAKSpacYGXqF8JKJCvNKcAYwdxHvhJXZLaglvpZmA2ik&#10;yt0KfR3IMxMKPYIoKoUFtSz0FIWWSYtRBtyNdJUQq1ovLR9hK+D8cvYMhkubio1Iy6gY9rqQOyQ7&#10;C36rhJ6RnYI/JEVQ4yR2k0BIXhTG7HQu9PuPH2WJwRheDngsoWKMk64IebIIRCQAyVK7QnbOVGoD&#10;dJkXpOSlXWmS0VI6Ea6IRu5TIbR4FLvErY8f6jJSN2tJQMOI9H5+LjCfnLhEILMbPTKhkx+hSGLA&#10;qy8syCVt/20AsIguNbEkhMpU5RQWryncYXixkPCQYJZaZU8pinZQZLi9KCyT6/o2oIPFAkDwRCWo&#10;aUlSIFXKK2YjmITDcJecuOVsWmJICKTV+8dzqzS1CkYUjkftneaYISnJvA8Qkk83qdbaXnZt9cmw&#10;EYDRfrz65lt2jLbUxxU1QjypG8UTNRJTynT8dL5oZbeEYOROsClgt4MdFXwbIDmrpSg0xaoi4TMG&#10;gHFksa0+f//By7Csa7eP1kWHlElV1H0MFP3ii8GSM+G0lVi9E9RnSmBJpaGCFwIDL0sUhY/l+EiL&#10;JEkXTr2Q8BTIkq8tRlMyL/Gxw1Hg4pUZN7qXZbrvKMpMfl4ekLL4ZEMwgTGY2kiCBEzefCUhNUnP&#10;93mWdBxwCo+nuMDspJzcnwHwNFLSRYEkvIQjFJg6VYWM5UaB19AydFvQjsJxabfyRV7+zhlyJcwn&#10;lKt9XGSlIc4WjANUdC6CImEk8UheUM+kphjwwGNQt5SA2dGCkUrIfV5b0lhRF4NFH4VHofWWHHZE&#10;wN98Mb87B4ax8HSw4omBhCOlwBo9N5p1WVRtUWSGtv2OhxeRLeb/LJY4sgOrwdQotLdGjC3FbISR&#10;AIxewFBKmIsHjRxZIInkiXx4yWf6ePO6GhK/1Y6UtpDSNm4dcmq/nvetNPXyAlAjWqNVGCKipS3z&#10;RgwOyEIdMRKbJkUOXYPVT3/3nS+XzaekXLzuywBMAR0QOhEsBqtSmW1cP4opkNgrk2kfBbLoEmBx&#10;B76dYrqRL0fIna0oE+zmMx+YyssFUpKiUxxhqRbFJx7syjF1fTgl8KgYMeeLRyx6YgrA8je90iLM&#10;7B0vhNeX8y0m5cmK71huPc6VHjxhTw5XgAk0scbTVDbYa6XAcjUC9AOmNkCwMgCjkxIF03pjFtmI&#10;HScS/CwUq06WqS6YkqI3spNt2d1hKXVeQjjfGy/KFmz4BeJI16z4nzyYt9yRcCeiGK1CEksA5WwJ&#10;iUDKMSLPDoMwTuCkfCzNIb8lLCQDpVbXDeOkYm0gN7cUCovAliM1ElPhXQRGEkYHyyMvdjXME/H6&#10;iaPrMVoFUBRZwRN43axM4a0a65dcdj6UdCM8ci3gi0c+RmI3WYoOtnuErbZadf1xB2Z5eO/7L956&#10;bYAvhCWcZWuUj6nRkyGF4NknXcnlzFcgQolBINeLVCmlaiQwKTiLYsploObEQojK4B+jEaZ7iKVH&#10;9+bLrZBSZyy26yMvRqvSlV8vRNxd9fgB9iiW4o0cbRWwcKLAdBiWcjgWmYAp9Ut0U1GQuz2U9iZv&#10;akmbYMrTJcsuN7+FKaIleBGtit5xaYdY6gkG0uN1FiMSvk6YwkOmyIc76f6WUXR2IpZeGbdUFAaF&#10;z8umBSN2IXcGFM4sdr5nA7n6XFAe7FYJL1Fh9g5ZFV5sCgAkHca0EyQKY2O+JYAcj583Ny3X9KKU&#10;npEXocBQSj58GDxcjKaJVcoerRJpaL1HO132GgYgYdd07as6j1JOEov09D2jWupbNa505g6Gcxq6&#10;Xm+LxbLZWEz3WD6Hl+bQMqaIQZBiB8LLGAv9+N5sGkBEXEx1Vt6VbUof5HrUBaPvNuEEY1FMsZQn&#10;CoCTpRE2gN214JlsRvnonRPUi5v9dkWuqlhgLt5e+Cz+2AeXDsPVta9S+1ze+NgHy+71Sz+5s17D&#10;fVLui++v5/d4paEiYw2quuyMVSdJTZcMHka6raI7i26tFVtDJe+QjfvRtIXiacERM4Gfu4R3c45p&#10;tbiOYW7Go1dvDxeUJmpKV41GoO467ZkHkbSMd4+nGFL7jMITlp0TEiKuT9jf+4b/+ojKJYKBHZKC&#10;35jCMcGmWbOd3r7ZY9vvinRq/M/Vees9gtfE+UjEs7Jb5Y1dn/Ji8Q1evq5oV1+PlrZ9WnNzwuhl&#10;LjSjn9l6eeuxtbaid/zpMje6VmROd7z0gUswxsqP3Jt9H0r7FZL5jF6rZW87HCG773j4uc6ZX+6c&#10;t2xq81OE2VuetldrbEB0tloXZKaJgoWxJKpwNS4vxgLDyAOPaUYwDLKkcKRHboq24oE5mhpn0+YH&#10;Ow/EG04OPZWteOpHdWBzpbuS1qscpN3KHYZLl2MvS1YF0kojnbtYi2butzWxqda7C9VZJAUqz2BC&#10;MBqrhT753cjKcQYu6Sd+9rNuOHNx3jnSd9f+dMZHpncuT/yJiznNdw/fUdjsfGSGQsZGIKO+6KxY&#10;YH5/iEii2jAysliFcelwLGNL9vzJ42cONYuZBumFBnHJnZeIQrDQ+d5eYrEUWxF317BZTfa5MQ0P&#10;RkqesfwtsQhHsJF0doq7SteoHAgLR8nwRWXKl0sMGzAlrlXIJDZ49hVk3ZFW+ZbUzoi5/Cclf77F&#10;f4TngNcykLMg8CyvZyGddTHyMb33wfNdPBcYgTcpr0gs0d+8e3vv7gPHFYyXU4nHbll1IVcVd0o6&#10;HgokXyOYVaOM2Y307KLICozFhyI+8xGiU1y29J3/sK/DKzSjKAlfSquUmEUpkFVi1VKKZGoIZBVB&#10;WqUTynIdPIUl30apaix3q9ydRXlSTv0GkgXLWjN/K+P+fZ89SJSIigVXmdELr48EEXCPd7iEAXCI&#10;sHFc9+dzv1Y3X4a5d3iJ1rVaBg+W1OJKwna0TjZyJIkEOAKs8qZgdlNGggqnKXEpyEHmu/KyqnGS&#10;b4nxhnu2FiEvJHQpAQNgRshuCkA30lnypbDEjzlYS+wEGwyBIQBlKJCc911xHmCApO5VyFdZ/TCA&#10;TCNuni+thkGh42dH852JIV5PbCyCrVbM3cPTfZHci6ZN1/OJ2NnlXNHwlrRAusSUbsO418EAXq4o&#10;BMYSx/qOB2EWPBHCOAquV08KzhQR13t1x59XXasRkNsLCaoAG0PByS4rAFIaFEgZWmIxBUtYeBkr&#10;h7FYLON/c4bY6TBK6NNZAFGIlObL6OYC6B3dGz+3Iwt8isrfBvCnjP1qngQosqEw6j5kp68rwBRA&#10;AN+Y8Jeu/CkBbLmjYg+GoVwtEcXYWldAVXEhFd8GB8YMzLdRYjAAVYUfoEYYMbDDEHhLi/X7DeDI&#10;UmfFJXkZObJz3BcZdwcOD2m/jXTn1SHomBaRewwLO4OpRxsiBDyeujcnkTRpD3A5RwLj2iz0Qxcu&#10;5vhbNbJ0Nem4VHS2pcoQ9eT05Pmz55fzHD81swDUQeA4J7tl5zXteD8tALbKzohZFElvu9V0Ix53&#10;Tr8BoH5fNnb8GX2E7kaKgeyITf+GxJS93MQSqPQooiuzPSs3IzwLTgdOlwhffWM3ysFVRK9X8BUi&#10;hCtVIewK8QkxsKWJ4u+GsoLirYMFs8zHVaO57O0YzPXFvCATANtmiTsiOaEm8uYiCUue51+9fO0K&#10;4MhOpAIPoFNVbkqw1anj9TWWlvZISWA0BY97qMtZGj5eVnZ3oQ5NGJwSyA4vQ3VRBPKypBcy5Ohm&#10;5VT+9re/VaBLH74ko+KixiIilEN2+YtrD/BwdNvQU3FhRKBEAlYPZSuZ3Pf7KlTaMr8p7z9S4QYh&#10;LYopu1wJizzIXqJDWkLK10iaVmGrsrl6OwcZIeGFs71h1DtgEn8w+r2Tw5NiXsZg2LLA6CYeU8X7&#10;wRxAMCRkcl2/6a93JKOKqsXlgkEXoq125/F3v/sdC0Ivga4eeI6QvJCDWaUTofWdC7BAVpUPSVl9&#10;O/wWLZdCy9aF4uoEkA8vVIzEHswNzrFFwUGRGC3TLUHjbaOmlM7C5XsKQCGBhRG4M4WtRAUrV+9C&#10;cNJ1Xx7GEjUSPPC7TvrpetOwVymMhCITihDh5SwTUwngNwajBNh4q5Dl40jStc+qnBkx2w+KS8Gq&#10;s6wcq+s4T2hJ1h+FMBJB97XVlCMMRzzVyxEJobCIRYeRXlNJzrLwpV6k/IvEYrtq90AX2BMUfI0D&#10;JqaEyy5bGGDT9Vb7rm9F6LtEEUoR57pXzS8SgzHmGI8X4YOyTpylpsCUkG1GSza1JPEAIAzpnLLQ&#10;xS3PyubLbiTwpc2ChG5jXFK9K+IlT0YkBJiFIgSJMwaxRDHaGF9cbhV/CXRbc8MEhmFvn+RP1g/N&#10;113bcj5AtsuICFQ3y7VKZAFJsEsiFgoMvbToEh2Av+njl+JfH371tU6pSk74AQgqXupcrHfcglIa&#10;A9AlA8PLmNGmytO92B1D42DK0KoE6BRexsjrkXKQ2DYHix2AdDCdfb961/2nE90rxO6+EHRV4CQI&#10;MaiaUcSqMJpapQhklJsdtTeyLUPh2OkTG3Q30ZQ1KBbSBggsUs4umRrNuKOKBMxCrIakex/w5vVL&#10;PVKPpgtsFRU837KUyiZk4WVMwmydY74l6TXQCwm80DK3FJX86TjdUowVJQF4eyYNgCJakpIatd4v&#10;DLkR9XIqPQBxBUJOMY0/lywFotsS9npqLG147lbtNPnJT37SRUBnDOYszn2QgzA58KGwyEZyhJ5R&#10;Eqp1iwYgWCwxykN5MEhrHy8JWfWZnz9w1fYIzKIFpsAOFzz3vCyRqfbWU1ARBZq46xCIy13OgrLg&#10;1D6CkL2q6FovAVkRB9CSLz3QGcUtkFgpsoX5zW9+k6WUcFLwUNCS7I3SoDQikUm+qBw/U6vSFs5I&#10;IO1xJRjtBNF9V8ZsgBj8+UiUCIaIJU+lkuwsx/fv+mK3Lwxrro9V52vZPil68/rbr79hmb9Tsz5u&#10;nQ+U/ejGRty7+/R4XtZUzt21Xw28TIlwclIGmXm/xag8e7NGdyi7ZA1OJVKZfPxxM98E8DU0F9P6&#10;sN5H03bDkQ7jVL7qw+T+JrGfv3vqUJiXbi9svqPnaxmL38uiK0i+GHwxyEj3rRJVumhkS2RYqjVd&#10;N+Rgp03ZrZLaKC47mVLW3nAHDmPUcKfBXaHHrdPPPvvMVWl/ZKYXfOwMFtR0zoLR85SQXxEXyRP+&#10;envlZe743v2H96+uv/n6hbN7dOUKOfZ7DPcfPn7y8NHZ/fn1c4LccSiz28mh6lJrCVJQYJvvpwj9&#10;KoRv79uKt97HXJy/9Wry7q1vaN/zxQx/t/j0xI6+fPP6w2fPn37w/LsXL//61Zf+ytCjp0/8Is/7&#10;O9evvn3xl6++hH/87OlPf/rTh08e+9HNk+fPXGfvr6+cMr92YXfvPrh/cX6Bzd3atojrwcEx9k3K&#10;6yutnHdMAtUczf/22/ljJnoiVbvJ7ki65v2hVRfn9Ods/iab5/C1Kw6ZNy7OjFcLNwaXhV/MVs+f&#10;3DXnowiHXYu1wAZwIBQigG0kFABJuIrtlthX/lLbtNrvNjg/Ejj+wY9/BCAqpD+rdzTfsD7xixz2&#10;0ioPO1+I9O5IOu5itDeCGtUDg1L3sdGP389lwcWVISU/6uq6tvTV2/nGGPFo7xcQ3b4dHTzucd4J&#10;/9/1t7/trrNFXOxW8UtvPl/1UrnemSN3ktwjVOFSsyvEs8Pswnr/c3w1N73Z5pcvuU871sOV6spQ&#10;tphNK3N6sS7lIbp5IcGgfJWKXo3aUr3z1cQpbO0nFgUYsyDCToRMMSKa9Ne10tJKaf72uaUNQAhj&#10;ilBIG0MYRdUyL54y0BTbIDlpMVqlA/Dia0oij9YqpS4oHokrsg1YVc9ziHJYxDIK4ebe6yovvrzw&#10;V1dFlaTRtDTAWhJdRP+iR7GEk23Xa1UIUUQ1ElN4B7wNEBEhEiPhixZAe5EYkTgZ80olpAmEnaTw&#10;6bQC8WyfRSqePBjpURgBVuB5rTbtOBgJTvwVz0sgyQH3Cb4HD39wTJtYBHXE+gxHLGnwwkZM+YrL&#10;nZEAa7F68HOBsZeqApO5XvicwwMlpTQERcIrKlMuRoSMiSVpKAFtQVkIErT1h75dgNnbKjAkpkZZ&#10;L79DOBYu3Dtw8QiNyij/75/ezC1DI8JOkY32dcqsbnsYFr2QKxi8jtBZkGIn2GBcd2JTEsnhsWf2&#10;oO5YZeGulcShQMIdvkrwW6XjX8SHj0nANN0SmbvM06eqhUELbEt0p6ASpsAbgesaMCl5CTAaWSjc&#10;uRjpRCFuvJjpjCvgvBstGSMvFbEIAYMzKuAIYbRR9Hj2TlPmz/X5D38+FCCRhDRG5ExlLANGU9Ql&#10;XU5Gq8LopvorNYz9sBSDFLnDeADolo1caKMDbrMlgCrJHZ4dgBcLHgJAx4b5Jz/5iY9CWeRjSWhS&#10;kqaFpsAj59IhM9UaFt2UALzkkQCENBJTGAoejmAyya5MtKqTGJglACRupfS8IGXFtw0AgOdltY2x&#10;Om8fBC6tMuBA0nk6ZdDlh1rGVlmiVi1f4BptqWoBSrRDKu9cxJauDUDoIvBAxpdRl/k6xewUmPBG&#10;AJwCwRC6iKa80LrLm0rMHcwu6ssnn3zCKB8kVbGpKADstUYJJQlmCSdyRluCnFEm5/MMPLffwtFV&#10;ROSJR2gYvrcFGEmcqFLAAmNIuFg9/eMf/yiwdMuYswU+FAGM0DzriymlVQlJtzwoai4JsYl4pHq0&#10;xo2Ib4VB2oDPP//cz+A0tOcTUShu3GLxEhrbrlCGfLUbs4iaKFsXtdOAFpLRdeATTUj89qCy4eMp&#10;VaOIaK0aBS1JSuWIDl+qhzQ8BC+LWBLA3xUMX+hCwLCgtWs7IsUqmFHC1uhELYSCc14DMNrSLiWp&#10;yExsqajQmWJRkgrFBmYUqdT5u2tDAjBakqKllcfh50Qe4NilIgNL3oBovRCQMvDs5B7odqQReIjM&#10;UFHko9GmNs8W+vIAmBdtPIwy9AANJgFJdhf653/+Z1uLMwbhiNBT9M19GadYCoFRkSmAXaHjlJVY&#10;wKIomfu3X8+fqSJgLG7iYIqSnjIZUSGEp6wDMVeSJVUrU2fgxYqhKHQJW5XqvDXnL5KooGU2+a7n&#10;Afm1PWJbEg+j+wZ/LlbdNHSB4z7jMCx2VE7sQhIJ4WGRisDITTWOjtYqfl4yQciCnFE9ymgD3OuF&#10;Q4WTWEUCgIGjvhjlhtaqHBSJhNAhcRK6DQtAlw+e4opSnk2N8SsWCZhVxkZKbCvCHFkCT5xeuhCb&#10;rSkGEZWvUoU4dhgkMKlPaqsLeKHpCqOD6mNlcy4PPWKsNZDsxg4OO5EEX4oktLid3xZ5tA1W9QLY&#10;tD2GIQUSq7zloK2COv58CZcwFGkA5I5HUCMMd1QYKMBilSq9fJqym4IR/RKFUg6YvUSR92/n4tCE&#10;RDhe0ZaGcLFp7qr98NgKaQknMBfMG4+KEXi20wIchJFOUQM3W9SUXX+xW0IqJzdr2+ZouIm7pRRe&#10;g1xM7J1x1K5TGBVi48JCBNavYjFKQn95CTrtPz38LetSMq2/OHcHKbxqXABgzGjLXJ0wdVMJIpKM&#10;lCwAhI7KEgZ4elMWJbv4yIdP5+86SFLXRIHMN9100c/TDuGIITa56VihjW08o9WajMF0Ttz85+a8&#10;yEkZjpJbgbKt4kUqIRg+GfWFDuyMWwL7+7//ew2VpfspFzFEInRs3RzAeOFXEh52DGhrVt2xVEmW&#10;4AkGFnicjKaKMXIERsiOIaWgpgDACZI4jWBGvow4o2pVIQ4+Nqsc1ehIPZuPlQ5fegDTCsx8VbHJ&#10;TelCr7iTMEESvhA1EIBRXIDSBptTRkLjqhhu1RyAv6n8/MCI4nQL6WVQVB3npcX0ajBFqDt+uGGH&#10;LNkbPDhF1QK6cDCmeDp31YMkBYCgaixdS9IjplpA4MleBc4SiTHLHh1qOjzRBQmLTsdJURp39tzx&#10;y5ZYjUo+AKZFQUVK8gZz+LFES0rWNDqFC+TewqaH02dBEm2DSDGWjSSKUX6mMepv28iixbwUUyX6&#10;m4LQksxMgYWs6fRoMUdS9kg6g/DApo1WQ5aY0ELUF5b4ucCDkRTjbclXuCJioDBylEwJUEwZq1EI&#10;CUNKAy08QtMsdEbgeDCwu4uzwBOKHhJIugaiBQbDDGBpTqL/sIqtMCw12nUHTTYLJHFbB3b3kJnP&#10;ID1Tyti0083LYUfSFSOwJfzxiEqQsNiY2/b2gwWDzOYb/T6RvHj/7vK9D4fno+/LKx9H+2mAX3r1&#10;Qff9Rw/Pjk/YWZzeu36Q6eNMX/heHyaz++P2Pjr1sXO+fbhNf3D3nr+g40NpV42PqaWKxwPvm1fz&#10;LQ2/VYCZlw+9jWrEKmcwfZC5isbl5lNbRt0g7ASD5sqXYsIyO+wGZa7d6/VGlxXrg26ebjIn/+Nf&#10;/qUjIBgQLg4UNxY9JRR9EduS63daeHbmpdiHwJrrjmTDekjfGxuDRElppaO1hIpiTBEdBknT68sL&#10;XyOyPH9M6a2/FXXl8Lg3rHcvtsNbhGNvw+bxYex+Y8drwPwUB41x0pTuhZ9D+xUH/wqNyD5ndhLP&#10;/UKB0fOD8tnpXmfhnXAdxjP/bNoc9vk02j3GXUZ0DwgSk54ktahLZHepjnVkGcduj06OXRe20LHx&#10;kwbZ+Tv8Ps7+8xd/9V7u+Ucf+uqkw/Tm9RvI+URUC8TQaKMwNctzcYpVx9lNn8UG6KCvuOx7Drvw&#10;prq/8fUUFbFbaHlNcrdeDIH3ZigjMIs/wvPuct7NUTC7dDjGM7/14CdB64XX7z70vftiTebojT7M&#10;dwwd6vWTqZdv56uALMI5Lkabg21CX869q+/pz99g0rVk/dusXFwdxp02/eB4cy9CVev5KX864Fj4&#10;ZQA/5DnyuxhzOfqI2AUH5kd6Wm07JTaXpiSdA+dIAbLB5bBTsEAwGvGy25ge590cNBqLbXD8td5U&#10;CbXYSFYac8esoRQAPFmMdbNV+mR2c0HQiV8jtd8ygRHaHc8UszdiDmBnUBReRJ4knUvCkZFLReGc&#10;zNZthJ0RAJJXRhmyl1J2ebKIYizhLDC8WIglzN1aawI2vxXjN4L0dyOFgzHK3DOL7rmGROFCJopz&#10;HdooDGtN5ACn9cJohNEJItpBN8JXgKm04E35YrBEsBG51iAWSiPmJF8wU4mSy3fzyajMuvZz3ynJ&#10;Hj8jHpj0FWfuaUjCFwWgDTPCrBvqvCkpDUotDhwnGK8tplaNwIwUIVgyNiKZe/p6ovOrSOvmerjN&#10;4lSgka8DbQMUZTNYSkO9hx/KW8ZS+wrG05SDvPs0rZsS+y9+8Ytf/epXyrAN3ohRvBIAk7JcGR6y&#10;3BnvpOGJy0gepJpZqtMLu7TstNDd6Ng9jnPHT88LXs1SVY+RADC2Sq+JYZwMSzKXTCTFokNyYbeK&#10;hIXwZWck9EU/G4CEtGrs/FlNAdZwui+Qx89CQcWovSRaoyjK1ITD5yeqtYx0scyZTVce4WDVLaij&#10;JKTNqB5LNs+TD3zBVpJz0k3pt41KxcaR4t7CpdpuY7CJIpaI9cJoP6QLjBanJClIMBi5E4qzUram&#10;wEawKqKjhXc1I0xaRRitsZSMReGrd6YkTBVFzojWaBqJqeebo8vDu2uV8tpgGBkacUqgVOcHMuad&#10;FPEIBOEGoWwsemGH3L80Wgy9++yzz6z66LGXAV47vxhMIY1NjfDCqx8nnbSdGte0Yrzll5yU+FqS&#10;hgoBKgMmiRZhSAC0rkj2ylHC7hoeU4REAvYYBg874UIXtBBT/BLGWkzhCNaZYyQsW0HCA6w9vrMe&#10;SrcXR+QAkuQidGcd2JV9+Gpi7Dsbzq4OaLm2V5ZMu/XbjF/+8pcywOV+jRe7KaGgaloGkjY1apDi&#10;4TFz8aIauSa6xRk5YqA7/lxg8IslUXYJIJSD0aopAFokTdsAq7zkjNDI1ypd5oWg1A52EfEgR8sY&#10;8+38bckuCpLwAmMkKdnpYjnI5+/m+iY4i4uQFHQwS/DYBjI/lHeB8wcyWvV444zbHM2Cc8Y7+EJK&#10;yDsANVM4aiVweVQPXWBI0yx6ZIrKzR2Yr4/tcLYxXQ0AMuOL1p+V/Ld/+ze+//AP/+CTjEUzP6uB&#10;TDfCq4dwsQ1GabuU0aqZ+JyVBcyquug2Veaffvqp9MSyBIZK7XUKCWQhpIEchhTXam2lEKvVlQ6f&#10;I06niJHj0qfvFI2SXhg8FBh2PZw7kf9IQvgysNA2UOBkYBSDgHkp102PoRz1pdYIIBIAR0KRQRm3&#10;Q8DswEZRHHP4XEKqRyBLD87mlV8gp0NcAlC1lL+RKgljiSI02pQSrsCuADuE1mYAS88oInCtadwh&#10;ssPDSKDGSYxYUgi8JdPqpbuducH4cmL20rDfpnRIXoQiijwtzT5jH219mdIxqe/tilw5CIACrCUb&#10;0Iswi8K4YPTdSkhhSK0HBtDWQrA7/uqRtyX2MqgAS3KYFlycu0ToziZHocNzN6Ubb0vFsFiCgTfK&#10;loVO5CBhT2uQTg9asYDZWUK2GZFvwqIoSqrA4a1uAF+Sl6BIfGnTd2Hnw491GiCtJpColCwlYEar&#10;03bZQNMsOK0uXsfZFB0H/SoPLdNoAJeSV2NPonbINijM6GTxslsCoAa2MTKm710RVUiARhjMMOUq&#10;uljGNy9f6NGmsoqkCyhkI2NLaFOyIydWFdw5EIK7cGjdV6u/3PKlW+X1N8zRWiIYTGHkzyvyjbda&#10;RO8D/PzUr2SphcDztX96JXq1597O0WcD+EtCB7XYYZF39QO5V/BvP/Sa6Kxg6LhYIqa6bBs40qXF&#10;KLDw7GBSoVgt40rVCxarxqQyPA4jl1VGLjjBalwMjdLb02DGrfCSBkcwEXESmUjMUkYdgRdo80Na&#10;3QKmdwAUYCINLqYwTek4MfD1S4lC+ChCZ8ufHdJ0Mlu1mKYcSDRU5Uat126d0hrHXNPbEkbUpqjZ&#10;gX30VjwWYIW5uXfkkUhx4yMBkytjlZSZ7shDZuxWZdM50HoWUzCWUpc0C736KbuMKetGGCMHJty1&#10;xqI0Eo4AYJRS2swRxpSxEQmjuBvPl2hUldIt3aQw3xOdD9puPsHMXkWaVj57ynLqx4oahIVVHyWq&#10;odiR6oXREjcYdiFN1WZvLLml0rXe6ueff26r2DG4iQNzVwNOY1cSX0gkumCrhOduKumkh84S5VU3&#10;JYYTksJo3NWakj2FyTfHimKUKn6OVoXjYonCEdKoXkvxLMrZb2LVEkfgCofBVve1Re3sWRwpP1Lz&#10;l1LsGUGIAR4hxdSuQOoAd0a+XE49Hfbrte7jwliG1ke3e010u5cEnaeGkjCM0kJkCTXFpUAnGHwy&#10;oWBIMZD7CsWLr7/58puvfXH8g48/evrosZR98u4fqfX1cefl0f0HPqT9wYcfPZw/6DZf7FYAfpko&#10;sqRlXIP+PyOMxCqeIluJYShVnaKz9MdjfHjtqWX+hIzNOJvHyvUHM32aMxFgRCedmLGs/aDU8di6&#10;4msdhlcvXt5/8AizityI+hmGr9TP5+Bv3npx9nMOX9n3Mwkf2LH7mPrkf/7rv+qdozeZ3XybQ+rK&#10;NrVpmugA9gSpNWBi1x0AMKIwxv1vv/FycWj9fAfk2t9auquar7/66ssvvjh/d+4G6VR4ZfSNF++t&#10;PRh5c0L3P7dYiwhFRKjadOE0VH9rsVJNrbIbiamgtr8LC8w1x9h5coz0yAvY7MTd++e+/u+vWHib&#10;Pf9ywIlteDN/+f/SgfKvCXjjcHH+3rasPwPlY4XD9wFE2deBer1eynBf6DojK9n6xfRx9CJxda0c&#10;v63iZuJ/KjWye1F2Z9QE/yzDD3yG1qGukq50vEn7IRhe4bWeSMLUaJURsm1QPD1Y17v6bZuP5jHo&#10;iO8+eOf24ttvdd89yscYYKi0BjJysIqsWqssaBlh6J1upWYssXIQJYHk7iIGFgUznQt3/xSDq25+&#10;DHLv8ONoHTH1d3u8Vogyx9adw+8WunX4jQS/AzF+34tYJqWnaabEdCME9Zpuau1Qy1qTg//qsKr1&#10;3M4R52NuSRY0cU7HzZsLNcTObm85sxD+4XdgsSEJBa/wSJQttktHDL/3iwHAMWTxDs60PdO+Omhs&#10;A9AussPHW2ByKwS9gy+ERjNKxkhqAYUvnYtU4X3r0gnw4CAuI3GVuCgfPH40J2P9TBiSnZcESgYP&#10;y/AuQmvpfzPCF27beQlaLEYdIGGMWapU5hTCOGdZSWoDsmDEIi2KGCx43cS9VEhaE91YClnZFWzU&#10;axvgYRShexpfjebuL6cjl5auMbo1MVLQsmQXC7mjwe5TtZgZKZIRjlK6psQSYzymVlkoMKKLO8fw&#10;8tLTmqzAAovF4mfMXnDz4lgapqI3pSeoOGK+LTCMZCsYEl5r4+duLBNeGIhpQmcnFAzt/Ry9PANx&#10;o7QM57VBZqBuoAqj1NyqKo8i1dOKxyCM/mqEP3XM6I7ppuzq8eXOLhS+8t4MXEzxc8mOliK3ErNE&#10;EUVWjByrpKNjiaVVAKFdtYVAgooe+eNHh39LkgXSEjZ7o0yW21IaDgtysKRAYFYJ35TGleQkBowc&#10;eK8KwW5qSZ4aWHTGebG1gLQYWVytLKBOfY+bdL0LttlNiUhii6F9HH2W5y4P4yXRawMAna+7wd/9&#10;3d/ZBpvBpSREF7fk+MqZBZuRRA6gp0gm3ZuHbkYkjJPBkngASsbDWPvtBMjNVs1F/OSZG71aeFQ1&#10;pU5RMCBspNQv0y2BjUIQnHQwUsKiA0fCCNPluBksJQt5dHiVsxzFMK1dkpOakeqXb3t7qRSJvonA&#10;sAMUgyIbhan2d7/7naj2wMFnFckWOmJIXFKYWXQEGBtHIwse0iUrFjsBTkoa0nTlOAWb0ilGLmQr&#10;qCQg3L5ERPQzWy6CGdhZZMu9/ZildTzxlNuwrT+IvrhnED2d18r38BICSRgVkqAy1UMhxOpVx5kj&#10;LbFzmedfRKCEUoBZWJ/N8efgtqN9emoVXgbhrZqyG+H1CMwp9kprare8eDw4m/dQzr5dVFVPh64G&#10;YFEkwR24mzXFianFvEpmurJ+MmFKCm1kxCAZo2l9yUKXNrAbkaXel3gBePvq3dMnz8/WRwWSl4wE&#10;IKUNjFACFO4U06F9/x9uMkUxFlTH6GXCQuidFTymAAoktVsH2AGMlgAOvykfWk5CWhbe0wKfcpLi&#10;cC+xkzz75AfAGZ/3Weuf4gZzxt2yFOxw/f73v1fYz372My4dfHlofTlJRXfsHAupWmmQiqSUqGlZ&#10;iU855LFew+nYuAO73dHtOr0DQReXlL9MPCF6wlRmLcMmc3g5Ox8xm+KBqQ++s0VHaJqYEnqthyd8&#10;U4zAmDOyi66fGqUPdE2wRDEKNMcWmjW3qjVl7xTIdRs5WOLMxY3+D3/4g1u8w+u50yiYVcLXw5Lb&#10;zlx36w+xCsaFoKpOCuMW0yyCggkEto2U2750q3wDaIepPFnoUiJ2xQZUp9IgATx1+6Od8w+hrQcE&#10;F6tATolN6p4Dg9y4CdfL0twz63hUdGWWYX3LC9V2L7c9ykSISGDymg3oGb+5wBAVxoFzDeIgWG5u&#10;LzAE2E+s3FtcB+TnP/85gANlq0Wy5PeNtOD89fyTZMBCEITl3cheuJ0oiyUiOYRWiwXAyLIWZ29y&#10;NHW1GcG4SIDorx95SoNsQooz9d3b+YoNJMGGR3PbJyQZKTtPFiQwLDm2uqMzCocHDI9fNhQogRQi&#10;zkgkCclSLI7zZyuxk9bwUkxR7JBVy5gbUqtON2Fxs9J0ivBuQRJy+lzU8Frj8gPeeSBvCsbIC7mR&#10;Lhxhs7QupHmWZymZDcvFFI+Ro+2HNHVaJUN3OcoEclFORbmjBfaFNXZGQrFELBm55IWNINe4Vtkx&#10;75z1jijQaEmSVtuMyI3A1WJJr0xRZQ8smXlaF8O1Y4xdYHSgpjUiRv2VsXNttCq2WxCkW81Pf/pT&#10;L2hIOkpGZ19ayE/vzi9PoSLxlATmLAUCzr5y/g8bACYlqwQsZFOEu2yxnANZeWRw/SlHCKsylA+8&#10;JcLu37lAYikAcgDTmHEmXCbDW78YzBdbvg6uVx0C7A5my3XTCRBt58m9DTBareT2taVJz1HVOP7a&#10;ag6KkQJRBtz4JOOwzrVI7BLiSyhOXBsDwFep3HmByZgcylrnYvMDsJfxVjbYqqWkfCJZfIfbkYQt&#10;6b47j3aILhMiRFGsUjhSyNMnT/0pC/lzkaT0LNmA8hTLtLgx+/AMTPtUp0uWREfISCgu9y445GAY&#10;YICLWKr0XQVaws4CNr+klyc32ROkiIy7TlBTIm/S0wtHTw72D53j7xTg4YJBMXrBy974d8cqyVha&#10;VqVuz1hWwLlHAQdw7CjpCNlb0i8wYkkUQa0SbBIzAuDvPFllyZdO6Hx7XhJUYrykLROOirKKbZdM&#10;Z0fSt6yiMkVlyWjPuMCjst846/6OpcCyrRb9cVegR2sJgJz6Zv23b176bNpPMp8/eerTat/HF8l3&#10;871jnO/Rk/nD+5e+ca+tiuyZBx2WWumlGEA20ioVDKajX71xw8KxiDBN7/zEkjsdmxccTXUejGZU&#10;FWLe7dh9HPDNSwhyES0VN3CvPapq++uRTCQJqU0PHzz0ZzT9hoGuya3DZNUHLbuEwrUrevrowfz8&#10;xCfq8vNXknyU3D9he//uPf/wrc9655+/9e/SOZav5re1+maIepVQtkacewOUj1xu7NMuZfs5yZ17&#10;8+8AuwGdXPh83J9Xn7/ar2d23N648z08e+RxYX6ecHPb4a+JasYucC2TsV5Y6mp1rcxvVdy5FkLZ&#10;9sAPOrw+PLt75kcW7LO1buxiz99pmn8G0ztPkXXHiIposdFUnbJvVQhd9hGhUywN4bzvLRPlSaYz&#10;DkZKxioXt1sprU7Nh4bIiXBCSN5uLfYOewAACH1JREFUmVqtR145ubw9f//q6rUbl0Pp+/4//Ohj&#10;f5vo809/7yfffsXjrn8S4M4RTneQ5x989Hb92EssDDhlomMSsAEdGk3XNFkJOqN4DroaKBz4U+wE&#10;N1DPrpbUDOr7KlJ0qz3+8Xx1uaSFoQBKVHfEaOdr35CvM+timg4aHHX6/CDKS6rbjVS/H+25a47g&#10;kUxjClqBWHSne6Bwcvv888/1motRGjAyD8klr3KYlGy/NzE+5F/3KOlh4MtF/p9++qlrwlOGxwpR&#10;bAaYAmH8pacP73+MTTLEs5YqTu9MPnPI1ouBnoD5YSyYWMm0eIm41ZUdxhJ9dt6COa7SYrEgOXZu&#10;cHQxRHXiWMAYJU0hwHSWeFARLlK3YW7KljIaRSGQ/53Uu2CN+IGREOH0qKdeQdX8j//4jxQ94ggZ&#10;2AgGL9ud21Tahx+XQ6JxLFbLlruc8bMQF5YtAejjd5jYMLcxcqNzwQMM4HKRj7/6yFgPoyoxRvhE&#10;OdzFMs4G6JRJHYHgUDwjRGhRwYw+X2wPuABbRQ3mDgtAEJoagW0AErIDU0yL9V+O6uRLIt8YU0bn&#10;QF+0T5KOvGvZGNKqiAndVQ9DEOYrT38Ey9tgF6I8UcmkW2h5ehlwU7KXnWhlImdRKcEJJh9KQq8/&#10;Gs1ruu+Fbf6c3QhyocM3ZtktjeRwESmJs6RxhRMeVNKclWHJw7XL2+c8fufG1SB1IeERKVuuwFIs&#10;Ni+Cqs0omKleEEqA/zyiYoTHtgUJL1PHDUA+QosoengAwssIiUEaxiIaW7I6+7H+cdEAwG2GirBZ&#10;pVSs0aqIwukGBtWZVqMEWIToEEiGgupkXd4cBSUUIi5kelMW5WA4XAE8Cy8YNyMHtbFzsFS1fiTG&#10;582LeRxyTNQgKrC8ffzCSFAzypigQtJBQAi5kzD9LwVtdoHwEwxylQM9RWtccCwwzo2IlLzowWSy&#10;jdP0tSvy8VkQu6lkMEvb4SOYGfWXO04vA0abAQbvJgMjN/ziloDmWEKuUv2RwHwGdTrvnAk2q2i5&#10;mKYUuqlApodv+UaBi5XnJLo2fLZ0CQu72JKWmVWK/Njd5aULSRhZCEJhsDkvwCXBoh4jKuN/KTUC&#10;AwzhiwQtqVTMxB5zF9EqFyIEL2MWGO4wlpBQLHkR8PXx+ZXVm6bUcWC3GkYtximQVsqcuLN7yfHJ&#10;oz1gV6w7le0vJWObpyeiC4RBjQh3MrwqRw7fZ0JbMhvAgX9XXJvMgYVdTvkDC6bB9kBONlxCvtRV&#10;PPcl1UJajU0GBag1VnESRjCp/HcSLAwv7uJS9EKG+m5JCKMlJFZxypNR0HJmURcjoUMe5NqLwLUt&#10;4I7KkoRVqqHi8jXaAN3XcWXqtQ/bTRmVzGIDREEuLpGVVRareIg3nngoxmrcCTfdWYlO5s0IOoER&#10;qVMkOCAjI15GYorIIzyAxy0WXrJHQWeUqPw8jPNVrY3hTqw6ZWBWS4sjwWYVba0BkzGBKQEYJF34&#10;SgXAbBQ0L1NgJOWAkFhanZnXiewwlM6pK8DlB8ZLXJgaajOEY1GInmLm4t2ZS5yRL7xNUgIXuo7L&#10;TSxU+C0RU4fSvzbr5QFsn4bYpF3+XFRRdcJNlmIYZ3LzAiAh/nCCGVEn0kfkBMkS0SeffCI5d9vf&#10;/va3Hp9hKh47Kki+KfBglWGUCju8uDCo4jf1lTyOMLnYPOmZMnIpey6QXCjs2OgwVmM2bk7JCK01&#10;eHxP6s9/+qs/3KrvACTaCOPnK3RbzuLWpBv4udRloa06mhRdQtLDiEB4wqPlImKJsVMay5YvmWyb&#10;G82BeIpH8HLYYmkwq3H+qiwd0j3B/svGuzMKFySmAnOUfU3BxqIL04L1vrRsTEsCmIXOkosxi6WV&#10;zpxQvqVRtkZTUVJy2XoKTt20iw4Kd39QWROlCgxQLCT1jkXywHaLpTue5oKZFlo+5YktLxvjyig3&#10;zE8ezMeaTbnwbV/piSgxGOmH9414NdR+JnRrNy6HOxIL0SMYAeRKYNx2CAaRTPESqSBhhKfL1Qa4&#10;yEqaO3sCI0uCnKMf21MgI+frrBF7jJxLWU0qS3IsbiPMSmGOAjEVAgOqh48fPXv6wWd//IMPkzVO&#10;2lzKHI+tEsWdx24B23jdn17efE6MraJ4eWUGlgIeYArYvI4O3+G8L9d5xUJe4RwhK1ySpoevJrZL&#10;RgGgS6sRHR/6TFcL/L1o1Bh3VLl6kwxQMC7xiASDUP2SUyEvRlu4lybfm7tcoZ1BtRkRqs2qXLlM&#10;AjevBNtl51bTo2U01UcRcfKVQNV5Cvr3f/93X2P99a9/7Z0NJBdR1mbNeyhg5cjWtUJnr7MqInJg&#10;wewl08uAJVNRhMOzy2enG8NbNZUzoQtK6AMTWxjLoHJNkUfBgNgJB54mMJ7URKU4IABOq+MQr2mB&#10;jSwkX1MloXUd0D22IsRAKOwhuSum114h5FANapPk4htCXpAciSndSMAIhQWGwgVDAixV3qb2w83a&#10;rYPFTgsqHLyK2PUEhi+j0hglj9AU0g2KYCAZYfjm8sSXc9erkTKloTTliIIWhpStsazADhsFmqcR&#10;TnigKmxKt3d0CqFAkmCatamyB2PUFBbxhHC0MavHqKd8VWVXFIYQ2N9qZqn1XDgWEZ47qsJZit8q&#10;i5GXOgPw0kRCwUm4E/cH3fynf/on4bptVogpcjyQXJBgI4xGUwCilfGA6b78xbV/rgYJKwpDRsqW&#10;8i/byinnqpuDb00M2fNBnafY4QIIDOb/lcSZi4RM1ek+6BRIwhTMiMQIxhFz7oqxAew+4aLDACNx&#10;oHoIlr0NkENSYhLAY5QS4YUtC6VsIREKFMCq28jagjnLVi2J67N7afsBKt2uSwYtGBKO2CIBBuMo&#10;jX0j8kiq17rcj0OkbYkLIy+ZT/I3z9A1rQ6wm96WcjYK8f8AlNG7aAVvkOIAAAAASUVORK5CYIJQ&#10;SwMEFAAGAAgAAAAhAKy+SdXdAAAACgEAAA8AAABkcnMvZG93bnJldi54bWxMj8FOwzAMhu9IvENk&#10;JG4sZZRAu6bTQEIaRza0c9Z6bUfiVE26lbfHO7Gj/Vm/v79YTs6KEw6h86ThcZaAQKp83VGj4Xv7&#10;8fAKIkRDtbGeUMMvBliWtzeFyWt/pi88bWIjOIRCbjS0Mfa5lKFq0Zkw8z0Ss4MfnIk8Do2sB3Pm&#10;cGflPEmUdKYj/tCaHt9brH42o9NwpLDaZd1aNc9jaqvd2/ZzPR21vr+bVgsQEaf4fwwXfVaHkp32&#10;fqQ6CKvhSSnuEjW8ZCAuPJmnvNgzSVUGsizkdYXyD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PVb1zkKAwAAOAYAAA4AAAAAAAAAAAAAAAAAOgIAAGRycy9lMm9E&#10;b2MueG1sUEsBAi0ACgAAAAAAAAAhAE5fK65oSQAAaEkAABQAAAAAAAAAAAAAAAAAcAUAAGRycy9t&#10;ZWRpYS9pbWFnZTEucG5nUEsBAi0AFAAGAAgAAAAhAKy+SdXdAAAACgEAAA8AAAAAAAAAAAAAAAAA&#10;Ck8AAGRycy9kb3ducmV2LnhtbFBLAQItABQABgAIAAAAIQCqJg6+vAAAACEBAAAZAAAAAAAAAAAA&#10;AAAAABRQAABkcnMvX3JlbHMvZTJvRG9jLnhtbC5yZWxzUEsFBgAAAAAGAAYAfAEAAAdRAAAAAA==&#10;" strokecolor="#1f3763 [1604]" strokeweight="1pt">
                <v:fill r:id="rId43" o:title="" recolor="t" rotate="t" type="tile"/>
                <v:stroke joinstyle="miter"/>
                <v:textbox>
                  <w:txbxContent>
                    <w:p w14:paraId="09ED18B2" w14:textId="77777777" w:rsidR="007E6099" w:rsidRPr="00574CDF" w:rsidRDefault="007E6099" w:rsidP="00723CA7">
                      <w:pPr>
                        <w:jc w:val="center"/>
                        <w:rPr>
                          <w:b/>
                          <w:bCs/>
                          <w:color w:val="000000" w:themeColor="text1"/>
                          <w:sz w:val="28"/>
                          <w:szCs w:val="28"/>
                        </w:rPr>
                      </w:pPr>
                      <w:r w:rsidRPr="00574CDF">
                        <w:rPr>
                          <w:b/>
                          <w:bCs/>
                          <w:color w:val="000000" w:themeColor="text1"/>
                          <w:sz w:val="28"/>
                          <w:szCs w:val="28"/>
                        </w:rPr>
                        <w:t xml:space="preserve">Круглосуточный магазин «Продукты24» </w:t>
                      </w:r>
                    </w:p>
                    <w:p w14:paraId="67D91092" w14:textId="77777777" w:rsidR="007E6099" w:rsidRPr="00574CDF" w:rsidRDefault="007E6099" w:rsidP="00723CA7">
                      <w:pPr>
                        <w:jc w:val="center"/>
                        <w:rPr>
                          <w:b/>
                          <w:bCs/>
                          <w:color w:val="000000" w:themeColor="text1"/>
                          <w:sz w:val="28"/>
                          <w:szCs w:val="28"/>
                        </w:rPr>
                      </w:pPr>
                      <w:r w:rsidRPr="00574CDF">
                        <w:rPr>
                          <w:b/>
                          <w:bCs/>
                          <w:color w:val="000000" w:themeColor="text1"/>
                          <w:sz w:val="28"/>
                          <w:szCs w:val="28"/>
                        </w:rPr>
                        <w:t>ищет сотрудника.</w:t>
                      </w:r>
                    </w:p>
                    <w:p w14:paraId="0D5D9BD1" w14:textId="77777777" w:rsidR="007E6099" w:rsidRPr="00574CDF" w:rsidRDefault="007E6099" w:rsidP="00723CA7">
                      <w:pPr>
                        <w:jc w:val="center"/>
                        <w:rPr>
                          <w:b/>
                          <w:bCs/>
                          <w:color w:val="000000" w:themeColor="text1"/>
                          <w:sz w:val="28"/>
                          <w:szCs w:val="28"/>
                        </w:rPr>
                      </w:pPr>
                      <w:r w:rsidRPr="00574CDF">
                        <w:rPr>
                          <w:b/>
                          <w:bCs/>
                          <w:color w:val="000000" w:themeColor="text1"/>
                          <w:sz w:val="28"/>
                          <w:szCs w:val="28"/>
                        </w:rPr>
                        <w:t xml:space="preserve">В обязанности входит раскладка товара на стеллажи. </w:t>
                      </w:r>
                    </w:p>
                    <w:p w14:paraId="5B2F4E2E" w14:textId="77777777" w:rsidR="007E6099" w:rsidRPr="00574CDF" w:rsidRDefault="007E6099" w:rsidP="00723CA7">
                      <w:pPr>
                        <w:jc w:val="center"/>
                        <w:rPr>
                          <w:b/>
                          <w:bCs/>
                          <w:color w:val="000000" w:themeColor="text1"/>
                          <w:sz w:val="28"/>
                          <w:szCs w:val="28"/>
                        </w:rPr>
                      </w:pPr>
                      <w:r w:rsidRPr="00574CDF">
                        <w:rPr>
                          <w:b/>
                          <w:bCs/>
                          <w:color w:val="000000" w:themeColor="text1"/>
                          <w:sz w:val="28"/>
                          <w:szCs w:val="28"/>
                        </w:rPr>
                        <w:t>Работа в ночное время.</w:t>
                      </w:r>
                    </w:p>
                  </w:txbxContent>
                </v:textbox>
              </v:roundrect>
            </w:pict>
          </mc:Fallback>
        </mc:AlternateContent>
      </w:r>
    </w:p>
    <w:p w14:paraId="267F5389" w14:textId="77777777" w:rsidR="00723CA7" w:rsidRDefault="00723CA7" w:rsidP="00723CA7">
      <w:pPr>
        <w:jc w:val="both"/>
      </w:pPr>
    </w:p>
    <w:p w14:paraId="7DB478A5" w14:textId="77777777" w:rsidR="00723CA7" w:rsidRDefault="00723CA7" w:rsidP="00723CA7">
      <w:pPr>
        <w:jc w:val="both"/>
      </w:pPr>
    </w:p>
    <w:p w14:paraId="0F8555E5" w14:textId="77777777" w:rsidR="00723CA7" w:rsidRDefault="00723CA7" w:rsidP="00723CA7">
      <w:pPr>
        <w:jc w:val="both"/>
      </w:pPr>
    </w:p>
    <w:p w14:paraId="093CE0BA" w14:textId="77777777" w:rsidR="00723CA7" w:rsidRPr="00A74294" w:rsidRDefault="00723CA7" w:rsidP="00723CA7">
      <w:pPr>
        <w:jc w:val="both"/>
        <w:rPr>
          <w:i/>
        </w:rPr>
      </w:pPr>
      <w:r w:rsidRPr="00A74294">
        <w:rPr>
          <w:i/>
        </w:rPr>
        <w:t>Объявление № 1</w:t>
      </w:r>
    </w:p>
    <w:p w14:paraId="7F85EB53" w14:textId="77777777" w:rsidR="00723CA7" w:rsidRPr="00872B25" w:rsidRDefault="00723CA7" w:rsidP="00723CA7">
      <w:pPr>
        <w:jc w:val="both"/>
      </w:pPr>
    </w:p>
    <w:p w14:paraId="4FA1D25A" w14:textId="77777777" w:rsidR="00723CA7" w:rsidRPr="00872B25" w:rsidRDefault="00723CA7" w:rsidP="00723CA7">
      <w:pPr>
        <w:jc w:val="both"/>
      </w:pPr>
    </w:p>
    <w:p w14:paraId="0E0FA2A3" w14:textId="77777777" w:rsidR="00723CA7" w:rsidRPr="00872B25" w:rsidRDefault="00723CA7" w:rsidP="00723CA7">
      <w:pPr>
        <w:jc w:val="both"/>
      </w:pPr>
    </w:p>
    <w:p w14:paraId="08DEF5D3" w14:textId="77777777" w:rsidR="00723CA7" w:rsidRPr="00872B25" w:rsidRDefault="00723CA7" w:rsidP="00723CA7">
      <w:pPr>
        <w:jc w:val="both"/>
      </w:pPr>
    </w:p>
    <w:p w14:paraId="6C895260" w14:textId="77777777" w:rsidR="00723CA7" w:rsidRPr="00872B25" w:rsidRDefault="00723CA7" w:rsidP="00723CA7">
      <w:pPr>
        <w:jc w:val="both"/>
      </w:pPr>
    </w:p>
    <w:p w14:paraId="6B2A2BF3" w14:textId="77777777" w:rsidR="00723CA7" w:rsidRPr="00872B25" w:rsidRDefault="00723CA7" w:rsidP="00723CA7">
      <w:pPr>
        <w:jc w:val="both"/>
      </w:pPr>
      <w:r w:rsidRPr="00872B25">
        <w:rPr>
          <w:noProof/>
        </w:rPr>
        <mc:AlternateContent>
          <mc:Choice Requires="wps">
            <w:drawing>
              <wp:anchor distT="0" distB="0" distL="114300" distR="114300" simplePos="0" relativeHeight="251660288" behindDoc="0" locked="0" layoutInCell="1" allowOverlap="1" wp14:anchorId="21F7DFF9" wp14:editId="3D5807D5">
                <wp:simplePos x="0" y="0"/>
                <wp:positionH relativeFrom="column">
                  <wp:posOffset>2324052</wp:posOffset>
                </wp:positionH>
                <wp:positionV relativeFrom="paragraph">
                  <wp:posOffset>156812</wp:posOffset>
                </wp:positionV>
                <wp:extent cx="4178300" cy="1956121"/>
                <wp:effectExtent l="0" t="0" r="12700" b="12700"/>
                <wp:wrapNone/>
                <wp:docPr id="16" name="Скругленный прямоугольник 16"/>
                <wp:cNvGraphicFramePr/>
                <a:graphic xmlns:a="http://schemas.openxmlformats.org/drawingml/2006/main">
                  <a:graphicData uri="http://schemas.microsoft.com/office/word/2010/wordprocessingShape">
                    <wps:wsp>
                      <wps:cNvSpPr/>
                      <wps:spPr>
                        <a:xfrm>
                          <a:off x="0" y="0"/>
                          <a:ext cx="4178300" cy="1956121"/>
                        </a:xfrm>
                        <a:prstGeom prst="roundRect">
                          <a:avLst/>
                        </a:prstGeom>
                        <a:blipFill>
                          <a:blip r:embed="rId44"/>
                          <a:tile tx="0" ty="0" sx="100000" sy="100000" flip="none" algn="tl"/>
                        </a:blipFill>
                      </wps:spPr>
                      <wps:style>
                        <a:lnRef idx="2">
                          <a:schemeClr val="accent1">
                            <a:shade val="50000"/>
                          </a:schemeClr>
                        </a:lnRef>
                        <a:fillRef idx="1">
                          <a:schemeClr val="accent1"/>
                        </a:fillRef>
                        <a:effectRef idx="0">
                          <a:schemeClr val="accent1"/>
                        </a:effectRef>
                        <a:fontRef idx="minor">
                          <a:schemeClr val="lt1"/>
                        </a:fontRef>
                      </wps:style>
                      <wps:txbx>
                        <w:txbxContent>
                          <w:p w14:paraId="1A5287D3" w14:textId="77777777" w:rsidR="007E6099" w:rsidRPr="00574CDF" w:rsidRDefault="007E6099" w:rsidP="00723CA7">
                            <w:pPr>
                              <w:jc w:val="center"/>
                              <w:rPr>
                                <w:b/>
                                <w:bCs/>
                                <w:color w:val="000000" w:themeColor="text1"/>
                                <w:sz w:val="28"/>
                                <w:szCs w:val="28"/>
                              </w:rPr>
                            </w:pPr>
                            <w:r w:rsidRPr="00574CDF">
                              <w:rPr>
                                <w:b/>
                                <w:bCs/>
                                <w:color w:val="000000" w:themeColor="text1"/>
                                <w:sz w:val="28"/>
                                <w:szCs w:val="28"/>
                              </w:rPr>
                              <w:t xml:space="preserve">В караоке-бар </w:t>
                            </w:r>
                          </w:p>
                          <w:p w14:paraId="6B3158C8" w14:textId="77777777" w:rsidR="007E6099" w:rsidRPr="00574CDF" w:rsidRDefault="007E6099" w:rsidP="00723CA7">
                            <w:pPr>
                              <w:jc w:val="center"/>
                              <w:rPr>
                                <w:b/>
                                <w:bCs/>
                                <w:color w:val="000000" w:themeColor="text1"/>
                                <w:sz w:val="28"/>
                                <w:szCs w:val="28"/>
                              </w:rPr>
                            </w:pPr>
                            <w:r w:rsidRPr="00574CDF">
                              <w:rPr>
                                <w:b/>
                                <w:bCs/>
                                <w:color w:val="000000" w:themeColor="text1"/>
                                <w:sz w:val="28"/>
                                <w:szCs w:val="28"/>
                              </w:rPr>
                              <w:t>требуется официант.</w:t>
                            </w:r>
                          </w:p>
                          <w:p w14:paraId="5F27D429" w14:textId="77777777" w:rsidR="007E6099" w:rsidRPr="00574CDF" w:rsidRDefault="007E6099" w:rsidP="00723CA7">
                            <w:pPr>
                              <w:jc w:val="center"/>
                              <w:rPr>
                                <w:b/>
                                <w:bCs/>
                                <w:color w:val="000000" w:themeColor="text1"/>
                                <w:sz w:val="28"/>
                                <w:szCs w:val="28"/>
                              </w:rPr>
                            </w:pPr>
                            <w:r w:rsidRPr="00574CDF">
                              <w:rPr>
                                <w:b/>
                                <w:bCs/>
                                <w:color w:val="000000" w:themeColor="text1"/>
                                <w:sz w:val="28"/>
                                <w:szCs w:val="28"/>
                              </w:rPr>
                              <w:t>Оплата труда ежедневная.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F7DFF9" id="Скругленный прямоугольник 16" o:spid="_x0000_s1027" style="position:absolute;left:0;text-align:left;margin-left:183pt;margin-top:12.35pt;width:329pt;height:154.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uNCaDQMAAD8GAAAOAAAAZHJzL2Uyb0RvYy54bWysVM1qGzEQvhf6DkL3&#10;Zr2u87dkHUxCSiAkIUnJWdZqvQtaSZXkv54KPabQZ+gzlEKbNOkrrN+oI2m9NkloodSH9Ugz82nm&#10;m5+9/VnF0YRpU0qR4nijgxETVGalGKX47dXRqx2MjCUiI1wKluI5M3i///LF3lQlrCsLyTOmEYAI&#10;k0xVigtrVRJFhhasImZDKiZAmUtdEQtHPYoyTaaAXvGo2+lsRVOpM6UlZcbA7WFQ4r7Hz3NG7Vme&#10;G2YRTzHEZv1X++/QfaP+HklGmqiipE0Y5B+iqEgp4NEW6pBYgsa6fAJVlVRLI3O7QWUVyTwvKfM5&#10;QDZx51E2lwVRzOcC5BjV0mT+Hyw9nZxrVGZQuy2MBKmgRvWX+nbxYfGx/lrf1d/q+/p+cVP/QPUv&#10;uPxc/6wfvOqhvlt8AuX3+haBLxA5VSYBvEt1rpuTAdGxMst15f4hXzTz5M9b8tnMIgqXvXh753UH&#10;akRBF+9ubsXd2KFGK3eljX3DZIWckGItxyK7gBJ75snkxNhgv7RzTw55qY5KzpdyQyK0wN9bLZTn&#10;UNJxxYQN/aYZJxaa3RSlMhjphFVDBvTp48yHSxJbcoZsSNP6PJGBU9xxP5gGl14j5xBcigVMBkaE&#10;j2CCLG9yXsUdOV4Dk16yc85cNlxcsBxKB9hdz4AfGnbANZoQaHdCKUQdB1VBMhauN30YgajWw9Ps&#10;AR1yDny12A2AG8in2AGmsXeuzM9c69z5U2DBufXwL0thW+eqFFI/B8Ahq+blYA/hr1HjRDsbzkJb&#10;O0t3M5TZHFpdy7ADjKJHJbTRCTH2nGgYeqgNLDJ7Bp+cy2mKZSNhVEj9/rl7Zw+NBFqMprBEUmze&#10;jYmGavJjAVO6G/d6buv4Q29zuwsHva4ZrmvEuDqQULgYmkRRLzp7y5dirmV1Dftu4F4FFREU3k4x&#10;tXp5OLBhucHGpGww8GawaRSxJ+JSUQfueHYTcjW7Jlo1s2RhDE/lcuGQ5NE0BVvnKeRgbGVe+lFb&#10;8dpUALaUb6Vmo7o1uH72Vqu93/8NAAD//wMAUEsDBAoAAAAAAAAAIQD2PlBz5HIAAORyAAAUAAAA&#10;ZHJzL21lZGlhL2ltYWdlMS5wbmeJUE5HDQoaCgAAAA1JSERSAAAAgAAAAIAIAgAAAExc9pwAAAAB&#10;c1JHQgCuzhzpAAAAeGVYSWZNTQAqAAAACAAEARoABQAAAAEAAAA+ARsABQAAAAEAAABGASgAAwAA&#10;AAEAAgAAh2kABAAAAAEAAABOAAAAAAAAAJAAAAABAAAAkAAAAAEAA6ABAAMAAAABAAEAAKACAAQA&#10;AAABAAAAgKADAAQAAAABAAAAgAAAAACaA7zWAAAACXBIWXMAABYlAAAWJQFJUiTwAABAAElEQVR4&#10;AUzd2Y4sSZImZtvdfIuIEyczK6unOTME+Fq85kPwpfgK5A0vCAJDgARB8qobmK7uyswTi++LufH7&#10;NXIIekWdjMXdTFWWX34RFVWr/5f//TY9btP9UlX3fmiGZTsMXdU306O+V/X5Vu1O9+PlMdfDuFos&#10;1tV5qua5etyqx/E2X26LudkMw7prhrqq56p5lL8+pvv97qLX+fbb8ePXX3956vq8+TFf7rfDdHms&#10;F/d1e+7nqa3rZh6neTk366pb1P392u52h9P+UNf1auWWi8fjcb5df/pl87ffdufp9vT6zc1+f//c&#10;n45jP4yP+eeX176vd7vL+XweluPQL27VfJ0e92quF12zqE736vN0meZ5uxgWn8dFXbeL1dzVh/P9&#10;cDlVzbBYLqrbo2vr+/F82X1s+sUv356XTbO7Xm9Pw+lRXe/VZOJV9Ziqx6Ny6aGt6kfVXv177R7T&#10;oq2W/dAP3nM7Ps5V28xDd/Xx0/mlX/67p+fh8Oin6n69Hq+X67Kbn5bHbv64nrp5NtO67Yambbq+&#10;7rrGh+uqmab73EQ8bVt3dTPVtRtPtzKOupofVT7WNITu5Z/94eptbfn58bhPXtFF9f379/VyWd3u&#10;0/XmIm3bjv3YrJaHdnq09dV9ptvN5Gc/Nk3fulrf9/fRjGrf9H3nN01vnOX39ewD89QNXU89fdNO&#10;x9PtQY9dS/BNPY5DVVe3WzUM7XSbLiczng632+V67ZaLuutzP+N7NFXXPOhkejxc8jYth3Zc0MXy&#10;1rfLpttsYlKPfvj7iRk97hRA7pXhNQRTTVXLRm/V5Xpq58fQd6y270ygaoz7dDrfLzUrLIZ4vB3f&#10;zHx3fh6W3tV07TQ/LqfTrp1Ot4txk3LrY037IGTXnx/+Z2gzYdLFwqD76TrV1b26Xau7AVdVW+Te&#10;dk3zqGlw8puBrOqWbubqep1JwWfbtq8H76qmO4OcmsXQNM1tfky3e2Wsc93ymMc83+7mRtV9Xx2P&#10;0+yz5P5gxffpEgOhg/t94A1VU9/z5nkchn6ONO99R/x3ghmapV/21eXuzfftqq/atrq18+3az9dH&#10;U/dV01X1OCyqy4WBzMzGndydmAy5WvAWn6ipbjbNfJpA55vJPSo+lSn7SEtIsZZ5YFT36y1CX7hv&#10;W9PO7Cptd+nrWFfXdX3bV50JP6i7Y+UUNc3d/Li6KNEvyawdcqfO6OrmMUe903QlfcYNVNh01VUz&#10;07o+pgdLqf1/9lb6qusMOO+ap6peb4iaVKu7a88tT41jtd7PYBl23Q2LzWplyhc2dblOuUNrhN7s&#10;Cubs/eaYi2c6DY/hwvMFNpJubfz9wiQXh/OZXoaOZzwY2rAazdWb4rZtNTWBiJj5paf49QArBq55&#10;znVaMPi0HG9Vfb1Pc9uxlmnur4RN2d7RLpn47OpspR7mnqgDLLw0nsruM0z/8n827IeHaxeUcEcz&#10;I5a5a+rlAEq7fjH41a1uh7F+HsZ+SfA157vc74+IowXpkK+7PipCILgivKriDU0XWfCAhpRNfX40&#10;zdw+KNI92liMW/meNcdifNZAY3f+E1OlX1Z6jQIeiRB9cQuWzFh8YNEJHBQdiKb3qe3hQe0D1/uO&#10;MsyAah8dB+m48fX2ZQ3X67kf14sevDQ8o+IIt9v5cGwXw2m61vfg5Nz0izIRQLrbH+FX2/CS+wx/&#10;QE3FDeqaQBkaD6Vo04wF+dnYqC9m7nbkG/SouqGvxkfdza5HZ0wwtnwVAXw/A/l2WK2gLog6XS98&#10;IIjAJZt21bL++nwNvJkNv6wmyHS9cD54AIWCk6Jv3R2v1RBMq7opIdRwhg7qcFNe10BL5t3Mcy/A&#10;AhsaJjLfsIRoIB4S8c+iK2cOcEUJ7cwAXIuVkkt9n4+H43l/eFzXYORePdpFtxnGiV7nBqJmwvPl&#10;dL76EhE5DgGZV6CR+oJ5MWpvYht910EYvj/doxtOYDJcY+yEwEyEmodheCSu1A9qOp3861O93zbN&#10;4e0jMTSITfYtK1gk9gwuxbIEfJLn8+zjzofvbXOrDLH1RZQP/j0LuQyDey3afuxpr77eMiI+3/T9&#10;5TJB23rCYtrL6Xj83N3bbgmbDV806Rsu240C4LS7nk63axefqsTI6pbv7j2jbdAgQi/xMf4YlPYj&#10;kYMr2qNX42xqA4zCglE02bcugv2Yf78Y0RK6qG/xusALHU/T6XQyUCjRz4txsb3cJjQBjeBnJO0+&#10;kbJrT48Sz5uua/kNIyq3Ewbv7b03DmjDfFjHclyc3ZydE/AQl48cLuYfSrMUlOhmGuBA8DhjmnaX&#10;qz8tIFrTClUzifIFka/OCM0gajGHaka9bpdmnHre2dxuffHvvq6NmOmgPAAncTZBnewFTB+tmTWE&#10;9d6oG1qLkfMDt1otxnohBvTduuYE94y7MqiuHwOdosf9PPvknVhZ6Lxgf677uIg0uXPwKDGsGhqE&#10;hFdwgsRGeslgyXTpCibIPAQD3hHG5oqge7Wom+fnviUFQntwRBBFRgEdRoF9LRcdqwAvLGAcOITg&#10;bDaszJ2mC2kzj8KtQBhDIDgG1rXrNTea+OyIXxrdjWLuDEtU78D482IlBlQLHJs1RJ6Xk/gCOsZx&#10;rPuW8yT+s+u6Hpdjbla1i75f0BRbuqJXYlmXiEq8poul1Ch6vHbsW5T6do7AA18sIEDFp/NBIqL0&#10;xI9lXMufAD01QVXiPF6m/ekA9/BD8qk+P6br+QgdnrZrtn+/nj/eP1+en2BaD9MMc5oI35CIpVsQ&#10;efOAEohcF0w3asoUAz73e1NcrZaR8mmCd8319jysPk6BJiB9KxAFOf04tvHsw/HWjEO76g4H1O32&#10;/PpSrCGwzDly4y9VPR7fv728v39+7nfL9XqzWW2eVkD50sy7zx+L7XpoBYamYnmPaUWWGykF9ePk&#10;8VGRgwJaIm8em9VifziIKMtujXqeLu39fJlvVb/itTCMO3z5d0yYz5z/vltw6TbcMajN37A1/jPP&#10;T6ux6cbT5bE/HogJF1qOnYABDINIHPZ0gxFso+2Hj8MRuWCXrsG3qFCoAPDd+VSdz8fb6UiSjAgA&#10;QU8Q+PHjfeGji3G5XIJ3977cBNepjYm3Ag7WZW4mBqJ5GWDAN4MvNAVJwAUs7mF4K8XgDOF74Cax&#10;MJ85HznBzEa6cT0smuMNet725HEBbsiI2J64CrkFQdek6fhvgt+Mw4CJxOqu/utffr3VPJ3JgjKv&#10;0CcRB5Of0QawCD9dwt0hzEMm1C7GkaO8vb3vT2f2aD6Qa/H6xKQCtNxcEnonpCtfXRkhagBokbam&#10;T+IQT7nzkcsZl3sIRq5NKW6BsiJ48osAM4rRlvvCEW/1yxA/EdQd2cnD2ET1jnWMYtNDPEnwhY8y&#10;Mlp7+/0Pql4CBuZzr7E4qksCMz3gZ/xR9A2yhxvxAZrgaCDV8O6XM0mQ+2qBU/uWqsRiOBemkqBK&#10;xdAuUbprmab0g4sVP0Vshsg+6MjLImaqy9wSDugkkRUtjGr6xTL50ZUFnU7YwdNiTUdgg3wnWgIv&#10;N+Iy7wlfSwCvu91h9/L6bbVoBXwTXG/Ww7AAJtM1wSx0HEAbIOp5vjy8J7GBbSWFNCDTKJE68U8G&#10;eQncY5qLfpF3iFbHywl+hkjgIQheXZ1BCo4r60l1odimyCETwFnqqdusaXx1GwJYyyGZlJl4zffX&#10;ElTgMkYkFqCVqOuSe/A+cMbMmbP5EYrBAX9mmzSFXifMP2DlendsStTy+xABESmxRcz7cqHL7XHl&#10;m/VK7AQC6+fucOuww5hCZIayfVETLh7dhtBhY5RJAFTnlqIDMDqh0+J9mBBv+AoSoQFMI6giaArS&#10;Yc2n6/lRPxaL5vXn7ea69QaR1+tyPCXmSxtL5BGssOd72/7x423ZjcuF2CQAU6IrmW4H+geZgHTB&#10;1WE9HhW6xETNUpyMbEiGXm4IFDV1+BS7k/WHD4UkCRMJCuI1s6T81HEATOiQlGq57EkXReB+fEIW&#10;6baL5XA/JpNnYcQfaYouuBUeJSdUPKgaI6sTl3D5yAJ2FcLkdm7T+gyBCCite+Ild1Hwdr7cTpBD&#10;cJu442KkDOaWaBAnA15gCzcCQfIXajCTEEL8/tCoWTTjuBCrxczr5cRVQx8f7bhkWSVwfb3fKEIY&#10;Xn5+5nz7oznyrur9HYCfvW+73VKbD7KewvnqhUJTW39MuweLUAsBsNKD+7xMHWRxZWSGY7A1Ut8S&#10;GosMHIR6NQGpYjkJz9IR7rxZnpSN5gkpF0JVRVazKgQQRfNZhBIFM5E3ABkEtKo/Po6MjtmstyNk&#10;JD5R8U7ijBoYoafU5VPyjZSJoNOUykQSN+oKR6YMZQAfJXHwaQLBwPiuP8RAJICKbVBa5s3DdrCj&#10;nf9itNF63ubKwSY2CUT4A3biG4EozCW0mna/b7f8ad0O08B6kBYJp3fGVO80GMYMjW6Y++2BqTSv&#10;3/rd7nQ8XJeLhQzzdDrIDpWVnjYL+YjrCv/FSMw4Cer3n3+iiXySSO8huswy6RFRGmCMVm5K/4wf&#10;dmErkXbn73DtMamHlEk0i2XnAyKI6RANmVIAptCx5np+8HcJO0LjCsAqd7vfT8ezHIMkgZ85JzW7&#10;3RfLkBy27y7xTPQfXKoZzCkpcE8m21eqHAMcvZ9vfC3gHWcJdJhBqk2Ea64JHdXtcoffF0gwQLDA&#10;fiKqP/igt0Vb1B8UoQ85cKEQKR1FBtN0/NiBFuEuoNeOsWqOVtXHC1BPipc5xZONOWrdHRLAh5Hi&#10;5VPzGpOFfaKgz0XnYXQhDN5veHX1yy9PSsIg23gBPaMXQa/3y6Lvzniaibe3frFi5j4n6NAPhSkl&#10;AgIfCRsqkRKSu7/5+UK0x0c1JMWruvMxxRbhST3AeONH4fDN609Pf7y1JJsPAhefVCBrM6UbDqCq&#10;1Xfb0aSVz6QpN47nbcl8SjVx7Nr4W7KUKQm28kdocGRZEk4CRFKqw/n0uf84ijxj+7zd/rLtxmuS&#10;55gCGRRN+wdqh14hcPBKThAJDjgjtQIzl7/zPCbPeNTWWYr3gGQhJFwNdgr3+JjP1Ofj+eVZ+Rz4&#10;3AV8YEKv+/0laZrJlWsmxvkmVl2v5DfX6njOGJeC/KKR9l4O9+V2vb9/7pMPorCdvAKiP869+iuA&#10;5dyEzQLlecTAmufDVRJZD12jPFdEfTFHRvC//t8p2vz/X1+GadrHM0S9sJpxXCoUQ/3L7bJ83go1&#10;anOCDpg2apZNcR/7HdrqZbJEA38e6vMim6JU6rwdobgyysGir+ebygOnUFe5oFUC3GZ1b3Cti6hA&#10;ovw0LHxgEFHS6XJ8/v6K+imQpY5/u+wvJ7KXfeGk7JDjoMvUdtjtwYJwLnKa9h1RNMnaHbhur5z6&#10;8X5dFM6imOy6bMSY5UPn880dRWn4eryc8SdVk7WEXahMpWsiDXyzXwZc4yuVeJ6EC3k0I/CPmm9W&#10;1fkYHxLWkChX5mCmvZcWwdGhg52J3l1vfEKOumLHosIQWqUgg8kqSkGLWgoQH4zLoL/JPaRoDHl/&#10;PvnNUmkVHwDWTIVpV/NmHEMpuR3fFXrEbKE+cUq4zRxIj7EkzlJZ9aAVzlQ/BPDi7PfbohvWSpUB&#10;I3eO6AVc3phFl6bl7wFdASvRSgCVMNyQU+k9fJYzyjx512K9Tmbo/SmAB9HLBxTDmlyZMJj1ZVJz&#10;kvYrjTAL0zkcWkHYyAU/iBH5RiAlczyd2RmZpF4iFgwpHcKT5Zp0hgmZjiEarzdXh0NY2XS7sj33&#10;wQ+KJQLFWpWaXIhYJA0ojd0wcikIAqJJIMQtpUf/E745hGzFyBg40fsyJvJyUZwhKyFsFqKZqjlC&#10;AhCyXCYY3BQ0JiLBqMObsdOIMoSVOZqcb4zVb4hVXkdqzEEEPh6P/fB4elqCX9YnzhuDwCrGEKuR&#10;wNuUY3EnNqG4XjcIsawflR+leq4pCWT7annYNkaUkidRMgDjUD5QgJ1uZ1U5HptxCFFQJWEJUsi3&#10;603GKPCQtZdRkkiJ86hB0XtKTsIL1mDFZRjH5AHq6op0pQibT/MnNiYNQTTV/0u8RXMCDLLw6Kmn&#10;ILdQs6NkGCkfl+h+3TpVYa5g5nTgvWWNBLTFyokQsgoJLu2HMDZmKrq5fdbQkqOg4qVGeUkZcsD7&#10;/Q6UdHEQOXdoZUzbizG5hRVE5jxu1u54vl4Ol2t8pcUgUvpOsGOuAffiMZYybuA0/JML8XrB3I/4&#10;U8vSpMencxxvRMHV4ybVHvGn5Kih9i4hsIkl5mg4/t+YqkKYMZUXYZmab92N+0ZhPm/hIZYmkfvz&#10;baxIiOE6zC4BMssnFjwMPEQjWWqunqQdrpBLHL6pxtFgc2NxYjEPp8v5cDjs97lXhwAc1G1kfdIc&#10;CL1YsCX0kXSAUjRvjNK/2EwsnQ2YA26H3uP84VX0KMn6U7ARuikwLcTCrMYR8PkJN7IEXIYbakO4&#10;dXVKrIUoUtrFebE/Xyzzfvv2KlYlC7CaG2x0V/ROKAG6oXbRgYG4r48i6FYCCqutLNqFdbNoS3Tc&#10;v7sp3qTE6jMiYjxJqpVqfBkcnIxmM5JoIJzTdM3V2lkUYJXNIkJBHvUDV4G0whgq45tacV/i1gl7&#10;FJAstRQC8qnbPcksnReNTkc8WqaWNB+LPF/vBEsBoQmx7RYNhSxcABIFpiPt6KqGCWzYhUhU8SJ/&#10;jQum6AcNCTLpUdYAikAmzAxmQ844EL2yUZNzczwtmGaC5l7giJtTznq7uD02RTRZKlxtNsqbfAWT&#10;D5nPwkxCR7yHRd+nHtW3ss+ky0U4qVDIyVZErt4wTSOwhJXEiQiqAah3mRRAU9aZpbRJiFDtNfQ0&#10;TglJRWUxCGaWJNHLoKnQQItqfE9vso6YksHLMrwZJlvWHhYmtVyvSEccgUhBcF9l2iF+rJnDuXtW&#10;cZvu0W8W7WV///j84Dfe6Zoxdsugcke3Q4f91g1ohjKIMLfPOBJV/Z4CYkwWY0uilMBZ9ESmVi7u&#10;0+nzeLDkGLDDBdEAITNrdvFPdRbkK+SoiEMUKpNcLFdK7dWZoV7jXmqJ7gJ8ZJFRcEyDLdaCSgZ2&#10;XhFoMFg2gNjQYhhIs2wX1j0w8KwSVz3wIoeYP2vlHxGc8ChRRKAYT4r4AoJUiNYAKl7H6JR9zfPL&#10;yMyabqKVAkdwDuGOI7J6iA+mCii4VkyEXZJVAkte/rpcjuf9DlgLPstxyR+NhNCv1yXb973PISBF&#10;vMkxM1AF3qVVgke1O9xkX3ECXH65LJVNHho+TuEBPOluv+YiCd2uYazUI2Wbbm8fn9uoTCWJTrib&#10;CSVKLmWYDYomaAF1UGaljGO0shtVJy+lgOP5rAw/rNZ8UmtDbIAxBQApOaM0t/M5iVW+D7BmNR/o&#10;SXqZvEoGOhQeJBQn/D5QX5mTf4umlakDsIbLA3Zvb3NWD9QS7p9HFblUX/NON475w1eTEywCByIF&#10;p+osKgzm1OGdhBkOQ/d9rzRgiK7jLrJb9/Xn1UaZTxy+8rJxDTlaedIBYGUt6u5TT5jGWr2atKHM&#10;sf4//k8yVXoisivIkDG78eF6I6U0ZPghUH8HW8an1L5mPMUA1UlHE6q9WXfN+T//9m8//fUvqg2E&#10;/rLY3A+H+jT9+peXMP7TYbN5en4GRzyDktA4fQpquPFYJSRTwgePGNh0+f79m2UTFi1oJyOz9Kra&#10;SADenyWchPksRw2D2Vryu74dVuSH0yVBTcMAv0bJ1ttmf1Kmc78s7ekfgaFrGfP5rEbrE0gtqkbP&#10;n6fTHx/v26dnb2MaPg7Q5edeBogqbItnu9SZBuLTxj+hrVbaOaSFkPw2pRFpx8VKxMJdVL0KovAb&#10;UVD+8dtvRzMnQ6+I4L+8OqtTowCXJDcISzOgxqXYCKwPHHsre3dbvg0NkKN0B5Bd8VM/xmyHX379&#10;K4kREHH6Vy/Caou1Vf1aqjlrm6GqEmLIwRXrj7d3QVZt3nqWscZ3MAc1dJRd5AMWZqGWZ0kOxj1S&#10;LMmNJBaJJV/FpJStLPG7F9sHDeGW0rKMV37GQkOr1A9CE0xH+oIIECteJ3SVnFyJqWgitbblagVg&#10;/vj4YB0web1eEdTueuGvi6WyJy8ZskyU6tV1JP0ujCxlbzcuVRZowT4k3jwViKKMROp2/FYh+Uvm&#10;fgPr/r9XJ7nPYoB6StYzEzC9/FnxVq0vWBB5FNjzS66WledqCLoCBpIDEsjroIypoY1e3M4ox8Ey&#10;Y7PbTasnKTS+Pl3q9nzJgNQ9DI7R9CZtKAIveRTKRMKpBloTTaWUp6QfxwStYkgYwqstV9+z7gr3&#10;aMWEt09PVkmZlVhLNxl8woTqwt69GlJKVMKXGEoxPjoIg9XcELM1HJRAVevvPz5+/eu42tbn+/be&#10;3CxyqlKfd2e5MBAMDifmEUvyGy9G7SIWOzkiRmfWdBCgcxsJaawzzCVxOAzKfGIf3CevYtURHydU&#10;2vXF2REPgycanx+b1KJZKinTVzDbimuSGkWjdHOwZ28IDxYe+SnmtehQ1fVqpYR7+XE2IMmMdTgl&#10;U6sW4RPs7pH1POYoLXh+flbwdVPzJAVjxdWE0ePuKHZn4ZnNhemrFUbHhv01YiK2qhy/LDqjk3hU&#10;4CTUVfgu/qSPobRMpYxpnnwl5cULyxA+OJYFG9H+K5/BJleDCvXhklrmoKVE9pfQUkHF7dOWNI9n&#10;vWxn4pNe8CVLkUzvS1wGxjIwMPhnFqO8sNglbUMzAzPsUoXx/j9f5OCvXhGpYgPikQJ0UZeJpag4&#10;qplcGNyX1Iye+fkASiKLD2oXu83aJVsUJLiYMjk3W9GGWEvGKUzAbnYGPQwFjJMprcBNMto89USP&#10;kQE93gCL2agJMIVSiuMjCCxjyZL3wrX8PagqoKYH1LvCoha9YmKAho/mkyGM3oY0uDXz/1PfkUjM&#10;j+tARc7D5kwBe8+dLYMN1V///S8fn4/dbxcU03semj5n7rUNqrhcKdIg00Wg0ff5HBL+JcoE6g5/&#10;C70VjBTvUjcpLUikCldigoq8Xjh4/La4XtGNmoE2E7O1Joa5xhhLShW9cTbXTbOZ+EBwhjXXZ6wV&#10;SUjmkvxXEnqTppVYBPuOx+qkg3Z/HtfdDQ1Q7p/SZuvlvrxV+NAtBh/65YviySldXGoILgdDIrmn&#10;1UqZJvO0DMl9szJFjKoxNJuf836/xPz8VrKTeWVG8QclQPJFgGch4aEqkEIhfyeZsrxnMcqPwYTU&#10;Z1MXPytCMKysb1ZH47vdV7q/+mp3rpReoS+t6eqILW7WIV1dDB+V99m4ZGhEcggoFOUbT0wqsZLE&#10;pYpGxuxdN7VCTqsER8RF9DEX7zHIRDk1SMbJfI1QBdRCgncLoayxKIRbxZXvsupBmADb3q8GAzeu&#10;ug2rSgOSquz+cDl8fr4MFlot4EiQQ2FxukxNHng5h/A1ApQxCV8B8lh+CneaNc6P62nzjObG6gOQ&#10;gkE8k2HJRfOz0fuTiwi9gjZwGFbDfA3UIsC+TA4USJhdu8jcfOBP1sdd0nUBszgVuaVtUvMPujOp&#10;nTRapOp2uV4IZ1+QqJx3/tj/8iIQ4i0JIHFDzsRl0fncneixR7cCd30CfripX+svTYNFioEQwNpJ&#10;akF5ZaD/5eUN5GDIEAifNXyEWPoeqqfGpELntsSsHuUyeoZDzm637XZFSQaNolj0hU4+jPV3jFf1&#10;2Lr8OPz66/ppUR3fS1KbpeJAfIHmdIhy0vX8HERJncOo+ZeVZMv0+sj2B0tDKkloU7yPS5YsNMAS&#10;QwCC6Wdt5yxSuXdCR4VFRAYTupw60lFF43Tq1cVloBYS9FqBGTArS2DSaQtkE1LV5IlmpCmlr+qX&#10;71uXZHu//36V8tCwfibzt8rKo7AHWOuK7k4ulrVim7IzytCDf70ZK7PIHW+PxahNmKgDUyytRG0x&#10;rVgQj8TWIM5X+QG7WzYaiRdysa8Og12zNCemgXuIBs1AOEz+lnJWgndzuFuTum2XK3xk96Ff/644&#10;uoJ9EPyz+mnZts8vJPXHJZUe1Fl/noke76rt/KXZqSMKVN+6339IYwQLK0JnpGbzxPS3xx8fq35j&#10;sASzO4jk7ShWSFOS+2hRm1FK+VIiqAZCi6u9tvtJPrbcDDprd6f5X377++54oLxF0+9udiR062HU&#10;BmkuoCdxaWU6bCJJWT12ejdIBKdRif483D53ByF/HBU4mvBLg0d59Q8px5blEOgeksMUruHWyv4G&#10;vxo1ynOH6mVTnd6b88d9J5WRkI+iKd7ExzVKnYQKPC3RSs9e0x+OFw2s3evT2sDw5+Newqar5T70&#10;y+1Lez6IRkGh0lnDb5XMcqk91L5Pu/PZxBIzkXfhRShL5R30pnfMl2tScqzPHf1cXtiyj7BkBI5X&#10;0ihBXGTZKepVy7H++fWnyFPEL8nGRfn4dG5hXKCFH6Y3ElKo1rESlXRVw2SveNCAsGpieAwbwojb&#10;xLt4yNcdE2t1IcQI3zRBzSlpjLXcLSvvwAXp4OezuaxWHFpsT2KUCLdKcbXGXIVCdD3rAfJDTiAF&#10;9BexJBUpvcrQ5jqfbVBYhLBUyyzxwyzky7oDo/0SFIdPaTFQptbYLR8rcmADJW5cFOrwLsNY6jll&#10;JQAOouEcfEyFsGssIuixqln96XancO9QBtHILCjdphuES83HxYnHsifciGm1WFgISoJVcsjb2Rrc&#10;oB4bvmtDyzCADx/h1iLV2QLIoMGMdzdqRPYIqN/4q3kDzwQUAZMMMBCFAemFO/ULqlarEJ+tRacQ&#10;JAAUzmCh1t+5e1Znss4rw0DqWYTIp1ICWxkOLt5etS+i6yQWcWJyLCcla0vPpdJM/eKUOdNHaJxe&#10;QlBEFDwIkqPvSG71WFxD8lBLMZXe/vwGSSaAlGKV+nEAxcGqyXquch4QNEh/XEORebs7ntQxPj+X&#10;bs8qs/pfXobqvyZFg18vaGs+yScrIXQ+TldmI8EfSkO0GCT1hNZolggHfE0nxVOErqRQH29vlK/U&#10;QmDzEnJF2bvjXu9bc6k7S3WYYMqboZLxldCz9NIkhiZCW35It9LVO/xZcsBQ5iyyE31kEa8JrQsY&#10;UwBL9W1IgeiDiiRlNRh/Zc78NdQWG/B+GO1nu6cYrbRPOYbaBfkAMPnbSZCSENGzEAHStTBwv/cu&#10;MpFpJ8Mr2kI4rPcvRlu4lufrmd2kBekRn2e+ymPW7kObfNDg+NZ6rTbSWPM6HvbPmw27AzqLdvmY&#10;BNtCe0JKsmiDl5DN6XwKbdKyTkSSl5IEmh6ji12mkzcWgzYaJVSFnPI4czTc5WJkCgTY9DZjFTpx&#10;nna73evLk6jImg21H1V1cg28YL/bxysk9RHraJEqIVqPjD+bQTAGYW3SrYmSTwtVOaYc8VNPTIXg&#10;Da19e/vgBCyDjTJLLSQ8pqjYlqQgpBVBumEmQrVlIUk854xbsFLK7tKeg7zCLuYDaE0nf8oVQVny&#10;Hso1a4NyQyBMw4QEQcKC0uMOhJJEWxHXZp3SkbVpLxvN+AF3V2IzWkblrrxG9y55qtymcMisS/HH&#10;6j5QArqShIlM3C69eeoT6QNNqTdtGGakPIkToma6bPBP3pAFPi1Bv25+ej8cvNd8aAivIabYtlbM&#10;whB4W7IMZchbOsUPulfrZon3m7BFwCxWJw85Xfe3tJlGz1IvzYRpO8mPWSniLUw6K8HkwVMSGXw2&#10;QO4X0Q71uN3lAQrNQkpotxqYzLKiRISGdL2XF/EprnQLxtZPN2ul2E3QhkB150S2kr+x+tu//i44&#10;65tXclXNcU86MBjeFLcFRvDATIyDzWDA7urlFjf7yu7JdzBsTA/+BuUZTdz2wUO9ieetrfwXk6Mb&#10;ew2kuWKi0E1GnGOMvpi/BEbBLrJ2CepmB5wszoHt8v/cO3KmcoMhHZNmiPiUBggTsJMvZmqjHaGE&#10;d13TeYwFEig6z47kiYxXifuOrtzcTseIHZ5gznC9TVxROGESDCHNlIWy+lRamKXQkgABRnAyNIhy&#10;uRKWacZCk8EpbCRZkYkZEq1wQcOgfYMsThWeauhaMM1L94Z/rQ7rANXnjPbrxxK09ZQygfhH/N6F&#10;mbVokLKWiScLwV+tcLpxId1pR5AkeocgvFSaLPUJihMzDN3b6Jvf511YtxZ54JdCuTnMyB+xLrG/&#10;0vZCrBpUFVTRoKKv0HBDZ16ZSjV/vv3gqNtvr0orfDVQrF4/DL+/vW1fNtve6nqJo0wZfNTVq5Y2&#10;tILumKYVFshsbp2WwqfpfLA69roC/5Ytq/Zm8NXb/sQyGGb8oSB4EKgunS/iTlSZhIkApW+SeWPz&#10;JQZgOqzbJynNVsd+1ezPAEBDu6ZH49dZfbscTnpcyBTSxsSATppcTtoB/vHf/4P8AGaFyKcLI6lL&#10;In8CIEz8qo9YMa5xBjWL+n/752PsAsW075KvJHxlMVYdSZYhMdFpRElGw7g53fs+K1/Wv/jR9pfn&#10;w/l2vF3++tfN298v1seXU21b7AtwQCwsYcSprcjF9wVMyx8IvLU4lFYGkZ0ajFr5ruvl9i4+LNHr&#10;2+fhg3VYuNg8yUJNLBFPiw47hWywYqtDjSFeqt39cVg1uAueqLSEzQhzWI7wowkEvchqT7a5ZAvH&#10;4Xr+4+Pz5dt3RauknZYccGuZ5vmsmwhg4Hm5cFLcUq5Q3n/Mq+e1bcaHw5EKVOLS53N7fH5+Kiby&#10;AApOPFczKS0Rk5WYJs2/JIWmrxVkgD07P56XFqSKjnlZaEToc7w53I6v0S0u5R1iTmq+6L9MIjlb&#10;6mHFhAMc3JkH06cILLAGRRG5y3X/GXSLiyTc0lWCkCGJ96hGykga5QAiHNT8K8QpsyQicCCJ8QBn&#10;LFPTjsLM6iW5i2vAVZaV+OPabbvb7wNBZixspIKa0ul6qZKoZvmwKIbRrNxmtqCWqidRukhaM8Jg&#10;89JEjOaSlEoa53FxKJrWhX6YUrYM5JqAWSZqB5UDoCTPSr5slJmOLmdEy/WlbAKEM0Jc1hoTAWB/&#10;StVTFpnSKU1nnEoaZKIyb5dVQ1AwifBLjuBeJqW8BFSDqgkYAmRYa/UhMeOcoicX472pRAptUucV&#10;9CFNf1H/zl8f82m3f15tcD3WFx7uczB3aoPyLDJx033UbzTtWFzL3geKKggZXkx4ZJYZQyGYaXd8&#10;iL/MJwzq69OExy9Tp7SMfJxOD1Ffd6qFlixIHY/nxBdhwp7heraWR7qZKQnrtBM2lCJ0zw19Fk9U&#10;iiL98AlfDIsREl8EUKphiVtmQHfNvD8ek3wZFT1CcpYltiEI5avwcoIJGRWVl6vx9DhSNqgRejXy&#10;UKYOAVGVJQFOQBRTYIgYTGpK6aGKE5RylRmI5bGNMAOZSevdAzeJs4ghLgZSZHwQmPyz1EdblsVt&#10;hL73azqGi4nv7Fv8YsBybuO1SIVvKjXZyCB0iglpyxP0RFA1HCTMWOqaeaqFARP+FVnIlSglXhcL&#10;0D1Ir1TuFwaCpTDTjlH3jV2viea5dWaQ/rV5tGDvY2J/fND/UW1o78VxscCyncbQ7HpOOpde8zQc&#10;EkWii/8GromCTwQKxF7O51NHOwu5iPKD6mbYs82q2irtf3aWQ3Z6a8VO6hLNuHxSqfi/XafHVI0s&#10;ntE2ohJoQr6kmS7B0Qw9g8vyjRpl+qVj4hzJ/5mBd5Qiv98KqhRpknEAhZEwn+50Ot4OF2ZipEcx&#10;UnnnksL60xjKBPrlvW68sDNZwYHPFVSgAx3ckWOhtolCXCoN3BE5JpgShfuGSjbalDJ2vCA1D0nM&#10;n+B5+9SMLb/Qw0k3TCOsDMqnndmLbxFbPjln4XiBpycLKmkJi2Zw4K2xZ/pL+gAtN0m8jON/GR8h&#10;eLHCADL9q3f7Iwkif8h66L+djmk1U2ZXZ4sZICexIbfCd6niy95VhZnsQ8rqEi4TRxTTGUiQIpVJ&#10;Zm6E4nOWtt213ImpMoiCv11zZuR60VJKFJo+zSGpP9LpixFCnuIl2Sah/7n8JrsyU9Y2kPS74bhE&#10;VOwRjmM+qmpfoey2/9yPL1ZiI0vhiDAAkQuxG3ioicTSpg9qjSEmyHs9nl5y0gbRDio84q1qQJdi&#10;Sm/93LyohFnEetF/7xrtibswZRk6Hom2cY0eMHXd5+cRwqagBGchTaFe5hJKGXHDlNKlyRYk91iN&#10;lz/DeMijR7hVHQroKxBbfYjQfYkWCZXBg1DafN9yPx7PAlmZkSUTjuEYiinGdfzSrKEEPM92s5gM&#10;KwwOaS9xxyRYBq9SQHmpXy0Xk1jKTkP4H0juarOGvbDjUDZokIGUPMVHG9GYOeyKA5qvAMXHFUyy&#10;GeKORunoeMYW/JIkOFvWX4Hi42pTkfksHJVgKMZXgCgIlsCs+lE8lOEqB9mNZQewRR79ARYk0sie&#10;2j95RBYpEqQEHuNP/DzpYeYYyRDhejIVtgKFiCWAP6HDGCjmKeEhW1cSNhfId1LwYD0ZUq+FCwFK&#10;MysiZ4QhNRr7pRnSYOYEkMIkhsRESU/OQdGmh6cnt+YEdmjRPPkyhdQa/StPIXto++dONyakBNal&#10;pVuZs8I4EmZ1JWQv0P22tbjvJUm1HG+PqNXH8/G4353sN6LO7L0legtGPiT0lAUjwVgGjmKCJvkO&#10;uYheMbdQKUqgc5Oid+vw/e0c3TM9zm3FCnB23eoqcCrkpQ4foPRmpYNcfraRRE91erCc4JF0zR5m&#10;9xMuEzC8rGArX6twHBcL01B1kuTTijnVfVlqDfwpKSrxE46XEpUYFwSjJw5nDSvZJcQC7hn2/T42&#10;zQZBElnQIuiKCgh1aeFI/iSo+0R4TlSbxkqmU/8P//O/EM16aV16oXKKhj5vNz+9Lt7f0d7sPbeX&#10;M5kT4g3NSY7TUAsoUF8oi39GDJkbQLDKCI1bj7wqFUtZG+rhYDuENxzPhySWdiXaEi08Fh3wWb09&#10;/FNMWy/tXVT/FXuBKyizfyS5Tr9sV+vqn//liqPLjUn/i78UuEsAUCMCn8m6y6knLESx1h6C7XPW&#10;NyVDj7PdDLMsXYn3R4MjAbTZzhhlJjJyIAujTDJCA7HPREvf6GOg7D/+2KW1YhyUwIieXJmawX+1&#10;DwUiglxlFwK1CWHWYrA4BeMDnc+b1bY4P8PNqpEP5h6mr0ASW7mgRFltACqFcNO9nQi3H58L4zgx&#10;9XhSIgTiFC0mGMDlQOgEh6MQdCNHkrzr5+Wmqc6mKcfImDO31sul1EkIJazPtgBgmpCAWzN0aCme&#10;OCdKO0UKKhL6EpJoMSxIsg6ILF7eUFtLvKGA+RP7YUZcQqDA/HlD8q+mlXLcU45Nw6+zKO7z/g1N&#10;mB0YshILT/PH5+H6stkpQRvtDWvNMQTkragmwGCtQhRXx59AFGZoEeFlsyYsG0mu56BO4i+06XTJ&#10;nTic7ebJ3dAGlBPZuDlvIN7rgoBI1TLlCmEbVIbUJLb7CkR9cRvJEDvwVqIqGAPU0gaZfLg0CGnh&#10;h4NZg7XmaTzkOmuxT5VMtL6lsGreTm3JRoCLKoM2h8ddymH1a8RnQmHkp2ZZWDVoS8kljNg4UUeF&#10;AG4bjSqmJsOKNCmGx+THWeNxjlE5OsxL52jM0+dMRjwLH/KLkAXYhIJwypSXKcl2OH6TuZZ9woFg&#10;gjMRv3AJ21cuZxGTBtDkQg/walQVDyeICIPt4jtuVS03y4QDoccfSi3GyPwAHNLF73rqiMC5dBcy&#10;QBwS7Q1Po3Wh0WE3rK80Jaaa78pUmOiMCKgI2qidtDNr38BMEczJDqkbgVZduxSqXAHyGF9Mj/XT&#10;rMQGqSfcRBJqCQLdm9f1cLyrRV7gXaILZIiyYgkqtowIpfMFGEVf3kd2XK8fLe+kvKNvm0Gj91sn&#10;HVjJ+JIkClBuSSZfk41YvuQYXmKcco/glBoXvzBPavAf4h77zbit11utiNXVVqQUiPqX70//wvIF&#10;EIMvzFtJyNTBCCtW2WJYLvNFo13cTK429ancCGJOvoEbKdzFS1+UzZVolPkt/RG2lcelteDa+hUg&#10;Qr3swlyNcsG03qiMEzoPi8m4PW+gyzic/v3SVRqpUB0/SBiOkcYCvYkVJwo61SCub3D2GiSdkHnN&#10;SSwlVoVXXe1apwkqCTzBavLRFY2rJYRGo+w9aaoLZfazcDOWmGFsGufpIFEqFcRymAgxBtI1FIQJ&#10;4SkBu9i8a6VqXwwSUteH0w0PNkJMyu+9SfWJeiVc5kPUOC4gZUXUqlJ430fTMIRMMWDqS1uvwCxR&#10;WDZrefW5uRzVKYUcDGNQQSKVgU/nLmUHckDB3siqTztNQmMJV6GJ7rtYLbNZKeKN0NmLmVA2lyIE&#10;v/EvS/NjVBL24BouHNfMhhzg5SOJ+f5A+lm8RpVywFICd6pXQ7FfFFLNzrKA3VvM8oGSZ92JR5I+&#10;/AGiimJN/Z4Qkujhn6whfqnZTivajUoLZhT1+KBrnvGuwr6ML+tEpBpUThKbJpckZbF4Aal8tNr9&#10;8Y7JJ5SZHuxX2wmXlpc29Pq2PzKXjUbX5WCN5bAHmsQmZOdeiIzMS23XHcTHawgG9ptVAbqMkl0p&#10;HX/0oWiM30Zkzn5Bsi+fe6QOyMhJ4RNektoie7PTqnQmQWeMi9lgfSZrOi7mlXlHlvkNsWhKOFh1&#10;wkf5V0kyyd1n5MlErqXRARKWirTzfaXyQ9poWBK4ZAHspviJ66BPLukj4N0NOZJ2Jv40n0/hyLFR&#10;1DZHqEhtNDfghia2P8LemDYz96NufXbnG28mIhEpu9wNK7Wa9M2xqwB+0Ji6GVeoqXkEw5PmmBYq&#10;ml6HmFbYtX8Uy/GaksgqfhmYcSZPSJMdx6JYliReoo+lZiEQpQUBTsfUlJ8sT/uBcGMPsZoElKw3&#10;cCHnFehQf+Bd7JA0cBiGq7JKvKSvIkAf5sKmNcL4ZSYjE4iOmUDTHY67rn/W5JcFBjdgqHGxx/5g&#10;G1R6C32Y3ngVMwEG7zZ0MB5EuETkZNPhixp+VgDLAUGoNuRRKMBqwkaUYa1UpXLhqs7ZS9/1ZtOf&#10;T70ArohmZGE4aWm6OvDm+0/f8GtismhBc5RRfMVdYpH5T1QeH5VGMWELLDi8uRC+aXmFfemzulc6&#10;r7vV+rBvrbCyjyegvFmz46RpTEw0LhmJ/BD2WclwioTsmngMHC/w92QO7J1CQbw0jJ1bcfNb5fH1&#10;mgLMXdlgL6jL73LS0HD88Q5Q0tUEPOFhGTDYoWn/FhTNjLxIlS90P/306jsD8isC8iaNBU/PqGPL&#10;E10mWAKgAmQRwNvn0b2T+ea8lmysNEDAFKBItc2ekCV/RnGPNH+1SSCLCdNM7INmIsrjabIqsczx&#10;PwxfYZ0P/Pb3391uu13btUAuRLjmmJLcSJNNd3pk06LB6gUV7dKoZIof+NiQmpeNH+X2AiTPMLa3&#10;j+OsKZLNWefLtn2bYfzpvB5XaJT9b6iLiVNkLENi82jSb4iPq5yz6Bx0prWPhFMVj+3DQT7gzUnW&#10;Hpunpx+fe7MZNS5Vo3V0qGFxhHBeNunPdQHIbOMtS/n4+OBt43pF4kCYVSWxQE902PlV4htPllSn&#10;LRUjsCh+k4VN2o5UxHLcIJd3EhiPvC+daMK0EG4tkslZGCbnT2m5rATLAh0TeV+pjHKrVTVOKz5l&#10;quZpJjxQmmWXJlk7SDXHKXjleDa4/nBs0/O3pxhL7DyQSOVBY/Z9cZxHzClcsWCxe8ZSRYVizchK&#10;IlnMyJAftnc7Ri4NLgkeDAtyML1UJYEra4FxRXMxPX9m0HZyCdvcmwjS1pwDNKjqun3ePK3tc6xO&#10;H2oSd3Icvy1FPFRdSx2bQBaS5D+m4+EwrDcCr+DOkyT6/jVaDqTUSwim619DsgvYeNxEDaT4OK9R&#10;AuJ4Smn4PO+ebYmKBvrxoevZVCQ9QIkYmRjRP05ZRdHWEPKixCYWpem+BHjsXrUOgMBPk8baWRLj&#10;Mm+0t1SbJf6qo6f0LVGsXkQHnqT7QcKBz8s3wpnZeCwjW0duhwIxfikNSVQ2EbidAKUHCPZzQqao&#10;xCaZCKOy0JdG79xP4XB2XAeKrl+okqLnUDtB4jKpEhFszmEBpQk3AXtGr1qUYyGIhHRLBT26F3sV&#10;3qgOSO32J1u8DS5BO2WrHHNmC81joTwghOECiFLqbAiXFhDDJVUvegJQgaPYPpqTCMkbU0dxc5mF&#10;McEyTDyezxwMMWEnkbJ8KJGOVN2G06DOir+azBwfAcmTr6koVY/R9pZavy3E8BeKcxCXg2IDWWBH&#10;K8aXf3NqHU7QTcIMQT/nHDSQSjyaQ/quKQ75qlsVC54ST8sAW9uQgWjWZ8jP8o4M3x5hSKOcgLw/&#10;qo22GmU4TQzU5c0cRTzGlG2vLMvWpiQx6u0fMn+Ndak1uSMXIIVCx5WpnfnW6xo5f77tCcMGvMWm&#10;s4vux8lhk2Ck1wYjZ7XDedCeT42l1Fgs24YVfrsMdhWOGf2Vbdiu4+VmnJUasLYYr2yAxLN9G4Eh&#10;f1dzjNOTOnN1utjdytKzuwVXWz5tyMWiKwuyKSNmpqK0qA42JY5GDprs6tJEHcFZebIfy+ShlErn&#10;pwCyPzn7yEp6ehhK7QGgQgiUh/WRWDhcaXRUD8hmEIPG4K0i5lgM70skDJnwofBoO9TUqE8YOGrk&#10;wOKADNJj+01aFZIBstCgmRSFk8P3FB15OWcFaTICKvVL6UL8tFSD+WqivT8QVBaflfhSUMgBNcQ1&#10;qcg57pVPWZNYKDNI4N3GaXT9y9O3kqvdr9Zg2uzPpvQgyuVSdkjk/G0iT7IS0plOQB7AgoFPNspM&#10;YrlODRpo2sNJx1/RWoqE0DYhXBuyonNa3YQubDQ65KRMtlKDYupoxen4oSNnu3BaLGpUJxQD3OQT&#10;sRA7t/INl5OqyF+TWGiCU/xAmnHzlJzoA+83BoavSyd3kfXwxRDXnD8LLph08HCqnDVovdUKrGpa&#10;JJt6tKV/8C5K55Ai4gdB2XClPhRoCQU/gSn0BeB0dObu84kjVqpDbMVZuva5OfMJ51043hkQcVBd&#10;BE4MT4rnWMKnXhOvRh0WB9QsQ/ksZNyuF+fPbEplPYnyGLNUw8/WCYKYeXmvYUsr4E/SXu5OGRCF&#10;/sMZtC+AyuPj48eH8otQSuxKPZuFOVJm97hAiaKM7BUVvWgEvKQhTTEXkdet4A2Kj4pGOXlCQmFw&#10;2djYv7580ysgo4hXxjLZmtr6gNul6SPFcOQNCU+UoBhCT+Ch1eZGNOmfDScJjwpUslK1mjX0H2Ux&#10;KUlo88hFlftbRSTdegniPkEFCV4ZtikyQL4MAVi4phgGQm2cnJmljBa09fckEemuSJ8OkiHSZ6uo&#10;zVZjaiidWsdut79MMjwn+moIzsVjo6EbPCVJwL2gPiohCCcGULnDJBxayiqSiwSFKEkYmXMojRHK&#10;m5xnaI1WIShB64qpGta6sW/KeYDV6bB3QmSsSYAQpEACBcQEkjyYo+WPasyaHLKyu1y0byyfXsKb&#10;k4hn6QKt/jzs7I/99u0nqhND1ISJKtwpB2jBrfQhuwWnI2GCFqLJ24IBMRCvF5BNHZio1TZyogJd&#10;sqSvfriUA01GFhKbDIs1twwtl2L7x9TGcob8fGNX4PRL3urhTDan3ACZa6cgLR64yNZ56orb+huc&#10;E7tx0mWK1C4FgdW9LcM5q2mzTHMZhwZq7MbSsKoaBQS5NbMMCz4jQO73yItjeRMsvadxsAc5/aff&#10;jDzcjoHTUApwclOF+8VIXSt70ixgXnwgbvL2+w5ofH+RCFSHz+r49inBJRrs/+NwsaMB8ONnmhKI&#10;B6nlcJ8HOwqkWiLYEhYl0xFmBEyn3JEsSEEuqJEBMTwbhs/3992nkT0/b8nxqCW0b19ftzunj4ae&#10;Cox8KWWJiLWt/uk///NPvzghf308XhxElqW1dEc7lW3cO+f7rnDvbB0wFmai+PnUVb//62dUXj1s&#10;5Hj5+fXpZfztj71zBxBQfil3jSbEX5T/ctWFat9y6mtLmw26/fXyYSn0Nq83WyJWQ7JhFO0PBtlY&#10;dJnWC+c0fyozAX1HDFGbRiP8/dd/eLb3QEmD26UrArCTHQvRigubyQCXKkcjWfw22HAYkmL+iYUq&#10;a2TkRAfHfVsHKAfj5BjqLkeTWbgwG2zCDGOzLFTjrSogaZ7UrsdJ+2bOiASeaQyE0blFOJ8JwGkQ&#10;b+JpmdNyMK6fvj1tWQC6RnPCibRYCaexjGPGpd7E1AMp+Wf+/vIN9kl5kB8hLhxKwElSb8E5MTV4&#10;ktQXNwjjQMxMdqs3QKFEn8ywUO0g6MN9cnBMcDuLlZKw7C3kcJispBQBDdGgNFttRf37tMrqonvG&#10;eoKkwE3E1pZ30SeevAf9dFOhCKuggB/7ZND0AQGFE/qCS7GNxAHZbngRaeeV/AYI9D3S6gNquQB6&#10;uqTnYr/b/fT8fTozClsYs14q0AO+0suM1QYkKBaqGLyjg3QvfXt9YuU2qqu6WtjqxvpSO93hBt9h&#10;nLGajPwiAssBPmngGTcOTq4+dvY/piWUBfmlYQVmw8QQAPaQ+1IIlu5kZtxDFo63cFMvYZMXI7tO&#10;Z4P4bAUupR/Ablp75e4eu8FOD0eMMgWdUTb+48cPawuB13pIu4MMuQBYZoqtkknclSM4u9OJuUkt&#10;/A5ZYAbKHm6XhhrRCTVWQCbUdMek0zTAfteImJOqiZdxRzF4WvIUAslqeYg6ygUlGAWhmyf9mCQN&#10;p21KiwiQwqQNQtwHig6zDjfyK7EhDQrJL+alW4jCyp+1fMU1kZy52siQHKFtjUK6ZHjO1HB3VWjx&#10;WRELzXCjhXODPLVi8SPJX4EX0QySkmhOH2g/Pg4kHpI7PZySABujkrnZX6zgWTAbtjqEnFmkDcAG&#10;c6eXnSORpFX0gUeqTxhQqUIiYeUJDpaSaJz1VvZYOcGA0PxUmHW2NPugvyJrpnu6O/+hj4FY6tAS&#10;ktb8S/JPouO+ZWW78Obq2aqA2MMvmLXdaTh4EjnTIDnSSgdCsXe4X9pS3KgwWQrHdhI9ZIvUJV8P&#10;24mQyc8S92q9SlvD+XAhBS4i6TBE7TppD1GCsV/YQTCz7fBnoWnR4Du1vFz93RGNQ79KVfOUDU9f&#10;LmIBH+dgK+iyWCdXlDHwYfHJ/qdIzRpA40SLA0mMq40WenGLPzMI7GZR22BCoFDMakHa5vQGcMSg&#10;P28S0hyqUSI/qa6zCK3JVQS+vmnie34eHbKy3NKgyOfoaPb+/LyOHK62BaBZrpzE20/rDYdIqwSj&#10;5hNCvjUYR5oslzbGBXSzhle+KIcFiC6iPPKm58nqMbk70SjqLMZhSIushMKqnPJxPzlspNRPvCO2&#10;YsalvYDlwkG2hi4yf/K1M1rFMMWNTMvRL3o/Gv2FFqldKLqFW54qotNY36DtSprmSVdv5Y+D9iwL&#10;p9b7j/uzlqBozkDBo/0USzXF0iRitQBtOFk0dtpfSjpqlHaHPA57get83YRCEVgpVyQ86OeplTXx&#10;MCDiEuRS7XaWwh1ph4uuk9AkqhsJDpx7wlOne3B/adrZcYfqWps1Yau7sSehMRutpHtFnpDO+/3+&#10;/Capapfb5WaTbVvs9CwKlj/5rFsEVOynFHFKUwdgud6z00JWnTdQvdRfKOJpwVohBk9K7b0AkR0g&#10;LqG3B7UKtmTHKuQpPotb0nBWAtiFJSwAz9idEuL4kxTpnDvq8TI5KEAnuwBha0fOEU4ylwLBLFtX&#10;fLAsDBM4pTYXuiM5MYkchTWIJqEvvkmfQQjmkymlA0DlAuDWm6ct80TAYaN7hA4Uoh3PRCRCUGM5&#10;WkOPO5I8MUnVh+P+oMcins+GVOeucQoArcQ9PFueGf7tt9/ePz5evr9aa3N9m0R5D6276BfqUo+R&#10;kJ1C5spxKdUyscTqpmfN9IvtZswSasFqsg3gG0zh4Yi0NTqf5enm5EX5Jk5ivgEz2BG1CCE8m54c&#10;rDHhhwyEK5iA+OMdOYJe2uMdOft9eOQI9eVmxW2zj3kvjxfHI3TlZYpnNLkXiquRwql9ai54h4sd&#10;frz/u+VzCmZ8LqWdgYsYm8VKPI87uaOAJDeGIc6P1/L2x4cnTmQrmBEjnC8v+qIWOwdIFGpgVpkT&#10;g4WWtiWD7JiWdcRZ+4yA+/y0UVYBHppBlj/5KQAAMflJREFUZAJA35Yu0R4K8iAszhq3CGEvgUD1&#10;+tMrVP7x/q5WHNVWtd4aqfL14CCpQHw2eOlXXa5pT/fMH+8n2yCUm7dPQE3ar5p9MRwQlNw0up6z&#10;0BS955h5yOGvkbvDnhyRHcDNEWcyS4lI/qSq/z/9800l9vP9jAY8rTceG+CCvtLBBCggxeXqEmK1&#10;SPPj4/355+8QwB1YooyQkiTOPJdzkAulUGxcDyL13aq2O63aJpY6ZfOi/GLjBR/kIhiYyRuKZMXA&#10;FBRYTar5X6cs+Hn018pjBdxCFQxHOO6vn+8fLONrnELIHhpbml41//a3Tzu3/sM//nI5Tx8/fvz1&#10;159vORNUEqs+msYD8VpSJORbtLVAZILO+TFU30j0SIpbP2226/Qu3j//eLM6+/L09PK6+X/+6V9X&#10;T1v1aFSfTQp1uCwfVfaGvVyS+Qfzp2k9jk9PybaQRxKhTghhzTbVEOiuaApjoqbUlNgoz3O1+n/8&#10;p1TZ7VCAeppzvq61RRjDi9JtyP3pSv+psR4xWaeAR9e5cbJNCkjjSHrc4GhSCqGyRPxo+FH/hSXC&#10;pXP148Ojxs5ZLHRETzV9//lVqkFzXrxenTGjdJqJHcwHD/66YXuMj3UbuleOWpDKetoBuMECFFQ8&#10;J+Byf/rlOzL3/kOjz1FKeNh/Xg4HT3t42mTDt8pmqEpondV+fY2eGqelurg7P0aBJ6ePZPDfv32z&#10;RiQhgMA5AUp9PxTZ6R72S3FFTpdSI+TRlgV8Ns859YoNeUERJ/ajKkxZ2JVyECbWbF6MH1DhDpKv&#10;4D7YDa6rDSrfJdch5N7p9oLZer3VH7f7OEg02jXClQiQEOL8Aic2n6+qBtblcriB+4deJbB4W2BB&#10;R1t2VSbs5E+pVEcd+jnFHTHByqPOWc+sIf4scrlpoVIYRz5CE4VNGCtI0wYQ/DVcASk/4vXV29tV&#10;HYAa2nrU+WZKQquttUxA/QnlX/RbfEElYPlij0eWOwLo/pzAA041sCiDNx+pFkUBf7KPCNBb2JM9&#10;/bDqbq1gJSR26ruNk383DIXUyFolFL001JIte/aEcqBfUodKoj4vo30o+skDcoe8zCK6KmqmTpTa&#10;ZFMgSWsqBSXgZYexgXoZBBOzrqlOadil/zReQ43CIZOUnECxdQ6vyLF5kEe6FXv38+OxLeegpTxi&#10;GVqxwWylvmD6YIz+Z0Xa/MPJrfPjLXpqzDI4lpTBHV0jK7X7y91ipNMTTtfp8+ODuWGNy9cOhiLa&#10;dsWpczL/bNtX7CUOEfiIoGOjiJ1H2SC1WYBkzqEi5AqiRW8UUs10kt858j7LI2kpQ31KVBT2OJbq&#10;SI5gEMyYuf5FXjiOOEhS3kSI7GpIq0dSou6yz9GyZeUCCPCztNl6I73GVWkmNpSTE302BVCtmICh&#10;uEyxVMabYNwpjAEcNqm2hxUrAYlvSthi1ukQcOeOcmZHqABxelhbq7EjB9Z6pawhSeQLVqsTevSs&#10;8nOgIVNk/UB4CSGNqzBBkYedpCqWdu0cm5sSKqMoxoLfs4aTrT+F8kIYQuSkmnx37fbb8zO5Z7+k&#10;Dkj1av1kEMnDdJ6aep8Du9O6HW6h9VNpeQ/QmXMwogyReTka8LSTyMX4icBNqUEdnljVBYAPN8op&#10;19b7jk74Kc1nyYH8H7J+GbuB2qnLguT2t9BsYRJXz1KDLEjVJlSVDrKNMMeokEUoO/NyUp9b4yZp&#10;0okTpPycIiLxLXXxPUbPssn3Yz1f9Us/zqdZ4QFGPpczIspRk1ZQlF0c3hHVitF5Ml9pLTWD3dsu&#10;mGP5bVgagsmnTc4zepy+GD6nfMuFF1ePg2LvMmOPk5KIKUL4cEQQuyGTxXojwOCRrPvbk/Xn0AY/&#10;vrxs0l5CJT7IcEspIidfOehIHUx/Z2UVbGXyl9OBE8AiQifnL1kbzuHkGJXz9i+/6OwJFLAEmEHO&#10;9rJdLj9/W1s8sSkx6aHcbbmiVA2g6TYnvxBHYgUkbMdIUwgJhChC6O8G5WqLxjEZQ+kqadqE4vzP&#10;Sk9kFTC0LRu9jnMAm5A3SNVtt1a/YGjTf/u2dXwFKpL6it3+ZJitlZFM6c+mnqfNcix1N/3/xXxi&#10;R1lz4K3p4LNRmn/SbOi56fvp8L6DYKkO4j8pZ0Tnaqtn69j+4FjTGKWT3cvyS1o7SCBt/mw/vjfw&#10;OsXh6nyQM4Tsxh+Ri7K2Bes0eaq6nvxtuq1LMnzePyQr/MyAvQxIuQb6ZvkULQMkZJEcrVToxEtF&#10;QI8xbJMJl/yfGQhqYM72rIhZgVQ5L8BeenMYpfkSDCcnGU9ZICbnq+TRZUKrOgqxEi0wL1tTY2ep&#10;6ISbZlqxuPz/K1Njs+lsEGQwIJXntx/zYbfbKsso0pWHEhC0tiZBmH9a9mp3kjc2HULuUyqz+/3R&#10;TrZ//Me/Go3CCObAsAgIWGUTCpKHupksj8yBZ1l6uJUDYAwyaXb239oAwJdyPJ4lnYXy9jDs96ec&#10;rBjSlPyLMq0yBt7jKJWWcpConPYyDE8bLNtDmMCGpwLs/v7b33/56WefUnpld4zdR1CG1UZutvxx&#10;kuumEsWxiouQdUpnVgC5krp6nhbg8VNWlMbh+Wk8a+PIoU7EWx7oawfcWT9TktFS4QneMwt2k31K&#10;C3sOUlVT8gJuzmrEGXxrFKE0EAdaKWHLNPEMHuNv/+1/99/73WipUjqDn5elPnP79DSj5VJHBh6S&#10;3SUhNdmb+iykSHuYZYqxaJ44rHluqQ/nojU7vS3KWbYTYWJElccdpOUr/W7hdfE9QJbnmU0eCmY8&#10;v/yyUc35/e3dTdcvKwdbsChLT+wIjDBEfedqxFq3DD/7ocsTVpXcLCHi9c9bOSOT9b9UzaSUUidw&#10;H4N3YprnBHvA2efREa1plHlKQXKnTn/OcYhYAPvwwe3T6uNjh0GUxqDW2mr6s9CGdf1+OKnI5qx0&#10;WuetyAIqELAhU20muIlAJQrzFQ8DtEZ9FHmptM1ZymFOWD9EcLhNt/IYPejviEz1wiCuei+MJVdh&#10;JmaVZWG2liYJDzu+qDQjv4kguFBeWfjd/e33TU7FySm357sVBnHR/ev1asMvOGrGmMw4iTjFSdLT&#10;31NSReu8pQHDP/rrFe2u0w566kzodb74lFIa005LNsoSR2b8Zb+ViTRWGe2l4FwAVTVKMaPf9C8G&#10;EE4D12y/UkvA3wRTrBsCZIk0IR+xNHgAlQVh3Q8lRAFYkMl4/QhRcA0+lAOYPU7NSq1DOarHp8e8&#10;pcmXCyV5ZOyoGqtyNkV5DCRsM9DCd3OUVDwgSXy4YcIGgfB+aYZIEPFJXh85OgF6sH2u0Wvh5IZk&#10;zrKAl2KhV6bj3UxVlCkA6k+Gi1jbBC6+P2/kDNkt7DRaoyMO5S7ZkGJWdhxnsxSrSogxQBdj+1GA&#10;7Xx6vL+KJlZWR6ekpksFH1UEf37eUKNPm2TwBptxP9V1tRm6hNT3x86OJ0XvjSKPZxUIJilzzrtY&#10;Im3pDQCxZpZT6VI1Mp75zkaASRZejCRzNDMhxPQZHsyR5eRKFDNrP7H/6mwA627NKmGUR+4FOYJV&#10;pesxg4rM3Y3mzNE/5XuOF3aq4rz/3C3snJOdZ7EVFiXLl4O4mneWkJp//eRn1wsTpyvKVQZgAgQt&#10;yoFFccxypD8ZtJe3iTxvh9N3D2VeqLAmRSDwrCvFRwJfPusV5Rdy5zY+mxCAKzBhz3wAPhrE0Uf5&#10;vKi3Xt+7VEv8lQhcUD1jkP1ycCEjxSiNVVlhz8JGTsZO7p59GtBA9UY3plUYBFCRMsw24vEnc/EF&#10;GDIdzfqmnarZaD1dPLBm4YJZYCl8MYw5x2sW/sNtcshAXmyKsZuyQi4XieAZketG9P6BWuq4KchL&#10;p1kM+WSyavLCveQF9PIawCg8EF5gBz4X5i9VtjMqMTldgapgxVkCMnKZ7IoTu5CiooXMJEO0cKPi&#10;edKXcB88xNHpAHn6lqzb8wdgUWBHkW4QetP7AWGInlepFvvHGmCWd2LJJQVVUxKK9V74pVdBAItc&#10;Uv/yNKYChqwBLUYWVgtHxGehzTLI4arQZXV+aU5OmaCMZPjOidW3KDNJV12wiKQIzvImWKZzMmIF&#10;ntMGGlAzrTcaLhgs8khDZCXbErd8wi+9mJQvJmW4vnFFDhjA59HJFlMEo6HygJHIx7vBEq1wFFWx&#10;v7z+wp7d07pFOqYpx43D9XPuBa2EwYqE8XFg9Od6QKRMGy6d4YZZpkzmY/41St8A1i8TsPYhtRck&#10;AVs2TqyymHg/qS9GhYnCllRLj5eminBDy1VpjY7Z+D3O6Tds2e1ckKdHaKJGwMqJbZsPe4+z3Sdz&#10;yFQhRWl+coGMwedZopqOKavx2tZqb31WTkBEBuwVio0XhqqSZZiiVkuvCMKqiMQBaBdRepsJf83a&#10;G8yGqbJ2thmE5iQJJa5fCsOE495FoC5chPgnpLhc/F5wvmdNM8tEwkwYrElQIox2/E/6YDmBVRPU&#10;I7RBSddfCuq4e7zMJbzEQEVJoJ1NO12jW9lZci4YRXp41l2Ljo01tpO4gHOJyopoZK0VL/BIsfzL&#10;gRlu7o0lRyGLdE8lNwm4u7L16NT7SJiNYv4F6DDvvtorWjBRZA2U5hm38hKbP7IEGfuQg1vIzeoM&#10;X5NBUCYwMTBXMwUzITnfi8QZTsEr0yaCFLfkgwpUpdfYmwnXuUShZMHnfJxxSMAJAed2O6/kDVbg&#10;Utcjs4AYvQgeouYXwYUjCTkUYDrmftRfk+wDepaBBOKYmMeUZPLeppzE9oOGiSAxwNw8fKlEklRC&#10;Ut3k6S85f5IFbbT3GIEKMXf88bmzcRB02PFDk4KmRpPDUSPGa6CPmYN+ZUVdvSliZ3s1RXuZI6sn&#10;MgUkJAXjdnxBlrx1K6RcWgiOz/hLuhM8gUm3R9rfpCkGsF5/U8G+VwP4YvxOuzMrunE0P23KdK72&#10;xvNL/kpWhXbjNjw49wxwe5kEtIaNedEKlyKqTOEodGWtHDBiqEabQ7WiJ0anyi/z9zkyCrR6+WUU&#10;ECRJzo/cUBm5sV1P2kXoUQ0uy6p8qZUqQWCb5h4sK2bhU3E93qEOhJ5I57gwpuPqLiQEUs77RyEv&#10;nju8Xhnx3qE09/vr1oM3bV07KRqrpwqkHtr180+vLOnHe3rkPSmAi18v75o2LYB4g3u6n16ML+6s&#10;yeL44/T9l585GkmlUhX/5WpOwvj4r/+bX98/rdwenfHz0+sGe8laFfaoWV8+U04o8FhvBwwjGWRn&#10;wBmJ53brTRVc6ewK3K8vT8scThQwSdUyAGW3gfKfpmh5Vk4iXrmg/RZATWet62DMm97ezi3tMEE5&#10;Js/5/Td9hiklAINYdjnySa+TkTw5WboogMXgNQ7MkG4aDORhEN4cu8PY7PzLes5sW4o6hGojJ3p6&#10;yhO6Vda73S4Aif4Vd8s4CjuKor5YVoH1MOtQRCgGIlOdFX30r6UqYFRwZ+fsYpUUsrZwx+rjWCmz&#10;uCAp0J8YxuLw1SnHj6QMYHQQAAsAH4jCov/mPRY0bJvxBhmdG0pQxaunlxdY5JKGwZRMTo9JuUFs&#10;0C/DKJkXcmp/C4hIQZnWcZG05INffnPLQZn1X/7yHV65vqARd3CpP4mTK/G7WC65qwNkDFkjw8Fy&#10;FxMJCGUMCQBapr3TLICtdgkomMVM2Z8irekEkBKLtV+En8n/Ckj6uFnzM4frM//8WJQa8PEHFMDH&#10;tJn4QwF9w8ubfBV/FL/tY0+AoQpXtOzuUzGvAluAwyioAw+1IMLdFbBgS3pveRxQ1IekNfyqJY+9&#10;x9PRri8/tTzJukht93mydi34+Svb5yV8y2FkYDoT06vDqAwI0EmNrjdl6jxMJxUVgta/pNvC8RAL&#10;z1Rjwgw1a0RaxR/6bTKRbKMFGQp8npsCdblYjCaclTQZBblwNKKPV6Z0ED+zTgcNQjMkJsUUnMNF&#10;rtm+rT4YmqilXlIpGeNwsIv6shrgkvGS+fE8dHh1gn5ZB3SSlxx4s1kywDwqwJdXAbVo28vn6bz8&#10;EwT8+qWf18t+unCUO3Wl3ZtSsiapnS9PSDcjpmbwyfLv1T5PwwLUGQ2wSdNHoT1fnMrgCg/shGzv&#10;S3y6pvZpYYv4uaVGMgU+dsW1TMQCIJQshqV6RCxq2tmKweV95X0sugREI1daYPhKTOoIi7Xqr30f&#10;wbq3P47ZkehAgEuaIQC2K8jAYE70UWDD7/988W3r/uVFPkUq7K3kE3HiNK6V8eS//u++MmRCy/dl&#10;9cWnMih6lJbrFkHReIvPuGZOPfaMVS6ibl944ZcaCsxgCEmICiVzp5iwlxRiuXj2jRug+7GGZNfx&#10;BmNJb7dCm2wkhEvS4DS9IzenKL8vBTk3YsG18+BKQMPXWKV3hGaQqTsyEvjhv+/vOcxu+7o2YIdU&#10;k0iiKUDMWnT8zEdIXMlaOBXGufLCQ0ekNQQ0V+9QL60bmE3v2ad659IQCXgAStZXoGgepoyy5kI+&#10;4OXdOIQYS5foY4hKESu0YPkIP/dQmylWXMokSacNhcWYtIM/lSVgOYNL7EnlPyvyeQ81p3+Zx96G&#10;pRxC3S5FX6pAQ9Mz7RUlujgwLts8fJ8xRe15kcXXj+l3ZeO0HKn6paPD6GEJBh1J7dc5LTwl2RwD&#10;nEICXLSin6cUpFclCFtomTXuuHgSwNSowY9qm2B123N2N80XVeXNIX8s23jiiVDO1fwYwy9rNzSN&#10;PUIWA0A/EgtsCXUqtc57kgb3CIkVo9Rjr2Ejrud8vlU2IiZtwcNyYE1aYF1TCIkfkHdRyr50ieV2&#10;OV+P5X6NLQfL+Gi2GNVSo8G7aJxA1FuIEmWihLicN0EnEQp/DaXNUq6lGyzZ8nKqILo2I0jFQ38u&#10;8zRD99MM9fV730eBVJgbklRJIkKtPeQMIORwzNKxnLYGJqNd1wohQ8oCXT+8lRSU9FIDJUMNQopO&#10;l7v6GF9WTTUrRBM6sRPUHf0N7fGYNNRinhzaYjgJUfGAJEReDJa7JNsp1NK6nVMAg9eTom455uCR&#10;dnbPnoGGidpOgHQ6tEGAIc/yLH2VObZakaMkQK7PVOLpzNZ1vmBNLsRfKBOElL0hdJAJxPlSby+G&#10;EvLic6Qv+bYDTpExaX2w0D+ppsWvLfVcA+n/JfOXQmUi6tydzmWiT5WG1hJIUJZCZkJv09fNlKKJ&#10;hJzEJdWlmz7PJCdGzKeuKj8mKB3lRhRtQHClCCdliau1bT0yFnByrEGIgeXW/cfHZvxuosw/VEeq&#10;p5YtcLSr52X1+w9SuatFMat//bd/I52//sPPHKJgawpz2SYYyw7wcy+IlPP7/ULABCxGnF42z4/H&#10;N6xjh8HHVDiv4/TVxTwdwZyzaVYmIURe7WPlz+5gbSnkzcVL2NNGZoOdu/mdCEMcIRHMiK4VoUGK&#10;eknBKcv3mloFMfurYwQ6fvHDYnK8Bhc47A6brQadJkd5Ofre4cpCoE6y//R/XZ3k4wcuyYHFopJb&#10;Bt1CkDQoCvJV7RDqGIkV18NVF630lZ2mbz4bxVineFjWiST6Q+9wTQNVg7eZzZMRlPbDDOCdwWqP&#10;EYlunjhncaFszWCEfNGflWHq7vSOTcvdpGPZ5GW7uOq9qPMf/+Pzv/7tSNZEL/zoiMF/9O0IsEI0&#10;VXkPS2FJ3Mh4TlkkyyuIBq6U+PUFpfEXuIYfY25GmU6QbKbIMZfM3QhAAT7lxdaHxfb9w6FO0Ouy&#10;WY+vT1uLxumyE4weDyddy/wWKw1BoyXi993eI+leX7MhRVRntN+eX19fbbOQSKrd5CkmMj8ltM/P&#10;fJA3+KAHIqujh2xSraN3mGrKmzhN0DAenmCFdDp8jXdMlecNxHdsKjdvh61g8uX8qhTy0h3vIYs6&#10;PG/O4cjuunvz2/vvjruxD1+WlAhgoSZNHPBZIApXEMMzIe7Hv9KNkW1i4C7gDKOyh11joBNvbSa0&#10;qEXchMrpDQ01SNdFaOLXq7hBKQnVH/sPvmhQgS/XYrXxY4d9p3hlJNJbhTonoKR/gDrs9LNcwSUd&#10;48L2huRWIsfmyRKoOooahvSKj0S7fnHYqf153rZdlHaKZxuVdbDtsrESDh+s7lEzVuJmYHbl4cnZ&#10;ymqWkuRG2wcvjXHgJBikeQeDMspwjIzbpg69XYlzSZfjRIaQ8xh0+qpa2kieOuLC8pV6QHoabXLP&#10;Q9mI/WwjThgxBaSWQBJhFCLIEASFj0q2goS+tbjFV9aQJYzkASRkEweTNSRwbQdoqVXA8f7zM2gr&#10;a7NNRg1NKcQWI2I1MlCGN0BH3pteK7UId1PrgMUBd0PnrznOwdOM1psnnxKo+YCgR/sJC8V9153n&#10;B9moYlkt9iLKONzD7j8YXDrQMk3W5XRKUU/bQ05xSWWp5qIswvDGYePRyLzTi47NOulLsihfvueN&#10;mSR0MYYwdOt0CeQp1CdAx670VeAihigAJSxAvjAzIkq7dF39sf/0fRZKuJNNHPpBj49PS+aNJlB1&#10;vuwdFEKxkeD7rd+snwQiZSMgrl0vMS77o5i/m9CvVSq1LcMjhxRLsmjlWywqWwk9EdF5lw6mSH7A&#10;hfMMVTbVS81w/7JykAwvk/RCjymM9hiy52OCbkQvX+I8iGcEOe27FClz5y/p0+GfX1musssTevTd&#10;ptoA+cOng8f0dGrv5gY26uk3zs4ZEUWcEe4iTjcWHFiXIMcdvohwcM60s9gu7BkAJzAdQE165svI&#10;RVCT8m2gxr8JatGA0pM+8VJjCm/SUuGvxhZ+R4MKmsKejVfemi/4PtquvP44HjBQutOgLOY00umH&#10;xzRrFHaQudq+jaEkYLkg+6JrAYAIqJhmqYqewzeQ6ceOjhBn8bFk7YCSAmjaNAz3fNZEfmeDtGvq&#10;wkm6BZACJ5uonKPZWZqINj4OuaP3EV7GbouRFSadxb8fc/ZZlnhQuiwekA6ILShmUUU/jjqsR3mT&#10;IEO1LKsBIpjHzYYViFkmCDPq3sMsI0KlWzf0/MokP3BbpcG5EdbMvXICugv7cgo7TXWwIRP3Zfw2&#10;/xROnTwhYRK8GCdZ6x/KI0NZctkIUHaaAAihMs0CSo2lPTTLd+nbTSff+qm1G0yGgAVZzxXofhwP&#10;mdrt/tqvGI5HCDjFQHO0PRjpkdOtbyWdnbsjLbgZpZ0dW3A76PBzskJaGFrg/9ylhV+JYr8fckeg&#10;lHPyBedu79yW+D0MD6SYp0wWv/vinfpLhVLz/dqF+yURDQZ0w8gCQiUyuzMzImOFCMdAR6sWKYVF&#10;m75HR7Pr5FXjyGNHjSGxwBTR6HM6SNJ2ZYUKC9TdBTVujjcBr+nzsFgUpxZDjc3KgDNNd1kflhqG&#10;ayU9yMndLJuazCFjIq4oJMeoIqJiVV7ekyNZmYCuNI6cHo08Lso4I3+d31r1+oV34+/2armxq0rC&#10;0wpt+Q+a5qJ93D/CtinXNB32JxaF2ubk+rDfrN6VWljWAOxEYHF5DAx1QcvUv/Kl6Inq+FNQolpY&#10;1X9+elbvjh/o2coysW1Q8ULp27h2WHfWaZ0vncwjB/oKQHohMhIMBxIxRAwP2ApI2uRxauZE7cBn&#10;f84TojWyZwAQ7gviHB/oOPmU0KfX5yVhxsb8Y5E+FpC0mqZNyYYde7uhXIDehHEwpafsGgxjUXly&#10;Uc7tVTpLXJ0laFjSKCnjsYBHo37wymJFgrMVs0gfW0h6Qv+dU4gRJldM8LhopW/2Kcif9TcEElV8&#10;u26z3Aj2vhOeAabw4LG19g/LVv6rf/glpUcJCwgqKGSfmO0cq2+r9OOl+JFRUWP+TWqWuWFn+aPQ&#10;lm5nBV7nY2Sdj0rU8ZMEqE+hIR6tsUIrkxMQok6EyyStmx2s2fprqmhxPnehXZtPbIq2uSDkn0NZ&#10;/fb43uNRe8RzmByIThSlAwE/Kx3K6rVnbnAifC3bMAwAdrl+9ETJAFpD/Wjf2azGfjp6jmkU6KlJ&#10;nvVoQnUeS5nTqhXPOPIhz3NW1XfU6vmuywrtyXJ50o9M28uActiOGxItPlRSvbUTmqx3AV3E43Ed&#10;Oyann2DQVYWv+ACNlTVQHU7W0aq33U5CMHhgGYDeHf72tx/f84QAOwmr988ZzfTM8qeX1aWr9u+a&#10;Ig/jZvv8suX42SB+sW24+oflE+Ba3haSJjSPGN8+HvbEeU8ePVsOODJV/ZLtovnxtssTHdp6t/OU&#10;P0LQPi5J7v76fbzofvedgFDl2R86msf182PEvtr4QZbTtRBkFh5M5lQXOJDC4s4KQSwXeUc++ZaN&#10;ZsITEaVumFXRrMrr91H/I0NXgQFh+k40Kuup1jsTa8OLskHMpuCz3YWb5w1ThcDJpAqAGKj1uIPM&#10;NEbC5BMbuWvmJlHJBsf0yqXXwQqtjxQGCQo8Y8GbgYmrLcsZg7wc5U0mKgCJm/mOdQ5bjfQYKHOU&#10;S0jNLCHIkeqb509u/rLKSnMJvGbkA/Ls1cYkk3Bx5yTZOdEHaplJ9/HBckv10UR1cH0ltN5WVrjU&#10;WE2KuQUIy0u0IA5XSAsRuuUHVKKrPy+n7fYZINjt7b3rPFCx2r2fSubLzgPW5pg4S3wB8q+Ppyri&#10;RQ5cFQl0kEBAWD1hcv5Wdh64Bbi3iRNGqsEQfUw5HB8PysMnMBlaTE4EGQVorsTlE0BCPFBkL+L3&#10;iYQIUYarQQOWoiRPpBZ8QmKvle4nl0iY8bBUjd1B9nilTuqjg3RcBZdN17GTD5JTWUTx8ViEXIb/&#10;E4QIoZ6PxQ8Dv5JqYngr5wfoSEwrij60q8yPOnmkhRmPFLDvgK0Zc+yjPD6TwP1Po24EnXOHtHxT&#10;jb6CnJwlKrKrZJh06/ap/icJdALlU/sMD8M8+vQY2AwCLHPqCzvA3Eq8jMqchhGuxYGMWQ5mpDlv&#10;nhCy3J5EHCgVTsdWfM64TGmRs6L0ojGIMtJS7MPTduc8cCALW1JaCAvHy7Pn7SA0UmGkfMUSvdw8&#10;e+2I1rwyi/QLUm986nJCP6iNwvwBDAiG+TYrJbERI8nFgG8AhGPkgpTFKz0qC3SleFcYlNH6bOoV&#10;bEU+CLWP7DcebSZ5kHo2hUEIvLtaKRk5D4bJFBvK1XEjtM+O8JwYO2tTQFN8POblEhSOAeXeWa2j&#10;AnZGT6NDAJKZKhpieeGoIUKpvCElij6YAGEmvstWfGWE8aAs6Ps7cYRsOMA2yOD6MQgC8TH/pQI2&#10;jEmKwwDcO8FRxg8YnEfObfm04GMovFm8ZVBiDcTPRdmwH43CmR6OyL8k8CQJSZYZC07ZkxnFRlM3&#10;lMF74V56YF1HnHZXHe0siLAhgLfiAqo3GZMfgyT58kmXQ/vdj0aFMhUhMZqBJpqUSih4JErgQ0nU&#10;nP1ATFl2AfVTr41SszMuE0hihhu5aMTskTbOB7ydnlRrfcrdAqtZUSBgF/r19dXqkMWlrSqaVY2d&#10;c7vu+sUlLFnQy22+OEOZOyAt9Ew5OQM8s8ec6xgGkCOZQy5y3/i/j2eQ+mnZFW6GNgaugsnlyxbp&#10;TEY48mvgrdSFGzlCMKfpEGxM358p1p/04+QsRfFHJoc4hso77y0apy3fRKKFqFiEDUJ3HlmZp68a&#10;iz+VZZOUbtAwG8e83Ue0eaEV/Iag1bvb6wmmSYIcwqMiwtFZ5RFPLG1LbDYHCxWUw6/01Hx87gU9&#10;pweUhyiEkhqBKcukShIcM08UMgZwlEzaj1m3gInJgZUj/MVJuM/jZ57iVTkOJmHpevbOPDo2K1x5&#10;woH19KTMBo0opYydTlNfTDTFas+bZa5qT6ltFFMmL0CUCBrzZTroQVoGzZptxFz9z3qAw4rkxs4Q&#10;TmzwPwaeaOW/XpE6uZekmXm7twdmppzA5RLlw71ShHNVUSAVxDQzMRLn3UANbNjGSo1nfIP5+QB/&#10;4KLHz5unpIJfVXyjOOrdiHbBLRPUhQBL3YZYUg6hAFc2mBAKOyMPe26PuUkgE9BkMPkK2U/eD3V1&#10;CjtDP8ctE26uo7qRKKoJ2c7wFDLCjV0qbun3CSH1dafpMVPPkt5J6cMCn60KmWUWaICIg3yy7Jz0&#10;l2nbQeVEQkW1gNuix1ZkqAxe4ZG4wGdJjJNexRWCR2nMYZaG6qKukkr4Ze7++MjWfQHKwScC+sWx&#10;CPacOogDf855sg+ekXsSHr+yF8eyfLiUCC71QTbCnELU7DDUUaOiL0dQSag9EX14Wvefb0oXa/p3&#10;RxihYIfKyShs4UqjLm9lCC6fIklUvnKoaDYui4ohWazOuAPs6c4TFwTGNBuLsUWQ+js2YECM2Vu7&#10;ypks7dP2ebsKarFZWqFFiyIG4E9ATTS1gP//tnRvW40dRxjHJSGENAKBhtjx+z9BLv0qvvFlsjLx&#10;kOEgxBn//r1Ha4aFxNbe3dVVXx272o0l3Cy5kQep8/n/b26uLr8CXedZOmALDokKKB8XqTaZ4dJB&#10;rbZRgizfsI9hxXw5tZEiRQgbojNpYy+8aKnQoho4MBkOlRk0GLXcltuSABQTyWv71x//c52tYZwm&#10;66UuCbKQZwEiB3jxI3g3lIktLi4TTlDjYJHJqgJPnkm7TkN8vJepZ54uNi0KlKssZrq72k/OIUyH&#10;0cxlK4fv+GxE0qribuSAN4SJxO4v7Q2qrw6IiGkZPcJJo35WQNR+MeTIqmDgSrZfLL7f3zOuyDY8&#10;PByeH+4PJFSY0sIESkPZcG5EQk3qUtM93VhKZolTRQBIECNqK7TSJR0kJDYWfJI/Fk4hc6b90hEL&#10;9Z1kpPiTgD3NyvmTdrn8KkTIs3mAP9f/2ByeZne3rIJO+UFDOy/ZQ7D09vYOJAiFqUwFtYBXfgIH&#10;L89EKzOq0vCwkhcdbs3mHW1smGMbWIjEiYW4o//TyhmLRmk/izO1pWheXg463u6/WqEiM8kYiCK4&#10;6nVroV5kwM73d9u4qmQVpJObXTs8PJxh4BEBCh0gpQzwDmGwM3GYGtW7Syua+an2HEq+z87zn/FP&#10;1j/doJm4zVFZIGIr9jKbCoNQRMFja2OuhBtvkB/bbypRXvz7P//dyn/VsnxYrkKD1n5eMx/vM9nJ&#10;CCUkAg6thN5ECVViaxGKtcQRhEIre9f44qk+icpq+PdaQZ05xGxuNz1tgW8QAfQTb7GWEvoUnmGk&#10;IY0P8A7zlGVczaCiPvcjaewFspTtYJlz1T3SollY1DaflcNxRuEGQUkl0prF8ZAx7BhTAm5I4xlY&#10;KUPFYIiCAhhridPRcap48Ah38HDmXPJRmNVwx96nkqi+FyPGe3mBaMWaqluUhBQUamedy4jS88vm&#10;vOpHOOZ6HCdxZyz8ZPoob9HLSXJFkyyxPzkS8evWDtry6U3WJ1ZdTreHhBlZR/4qAcDOYd95lh5P&#10;BmycQi/cCBMJBj/AoNqngg0hvM1znNuHZ2eJjQzh6lWdX60EAz33FeNyGUtW+IyWoUe4uxlCHoxS&#10;ONovNrIb8lSBbNe8uyeej5pZVtgld8c+etV5FhEEfcRCFzaCtQ9oud+7uFdSPGwh9mgmZ0OfFqBo&#10;VFXdJtWHFA+aeO60XtRX+K69KsOA0UKLeLoP20aGNrr/3s2vdoHYcP3ZGWiXtnOKxCgcBtSBcxYZ&#10;TCr/LPksN8gcdjZKJUxs5dImRcLZOSbqn1mDSlmH3377p9F7lCXD0sJH7iBKzOmdFjj6gEW7KHhe&#10;3BqkpBwxYzbu5+vDgSvnPGzRps1W3zl7lWQn3py/wljH9zKs/GQzAh9m5EEpJw4P5hUm9zDztwPd&#10;oEZZd92+DcWyi7Eb0XCyFFP6XA6hanWKHlBjcpE/livFOhYSCmXV4yZ3SBWNl1t559c4kuLOKiRw&#10;kSlrJHLEiXaSnl+d4bKMxexDvJmbB1h8EQm4ZaxlUuXGHkTx8dRzREVaUSvnrHi5NbYrVnSO2kwx&#10;Egy+OlNSvuARR6SQ+Wt0CR5wLUYDL3EOS5WGDD2kYOs7yagSWBOJ5v5lL+iKBOnSBwU4DemLnkgf&#10;73/d3FiA5dpRiXWLCXBKb0RDYTfTgBetVB4MpLNlzrix6LsCtDfsgfF4EDjBM9yFbWWs6NXy1F4l&#10;cwEraqxWzFaUq6z7xdNCAh1RhMHfzr9shxKjBxhdwSICW+jAdrBV1IrfM2rwPin2CVccbKEp3W7L&#10;x8PhsLn6pe/2deuYzcz7pAVsl88kxPi4i5K3iy+TKXcMilpNcAxuxVty+Yb/gmJ1jBUoMechLjRM&#10;3moRT98eIFNiR0Bw7SSMdizRXQIJ+JTlTq1beA5gcSdskNz486iSoUbGTEfZ5KOz5DGEMrIv57or&#10;2OaeHnNfEAM9sYsm6zZeM9hBWwVtwmcrFg2eYiLn5ynrokiZQGIS6GVVcIdf8JK70ASYEfZ5CYMh&#10;ovg+8uGFQh1wU8wB0dvqHrSSrPBu/IJ92pAxdkw0Px92LuFGxM3RYEmnWBB6QaOZXbwnRx3ZB465&#10;P/l0fcMQ3dvMxN1AhrpFVU1tWdCbXDlzibXEjkJDgmHUt37N+tNmdg5ilDVxvMVq7jTshkmpvVd9&#10;oEXE87PztjTrgNNsaI/EMEP7E/al1EilFPO0PVvI4M2LmSJPAmpqz2tpwYYSB636TenjRMTNFbbd&#10;F3pKboG8GLVjLL0LliftYqtf0VC0MDZ5PrJM57JHSZuLAsSheeTt3R2dI64zv+QIHc8KrTshwI45&#10;ETEXi0o2jiwl+iV3jONnkeA/m8ewoU27f+C/31XPkl+yCewhaa0TAxOqUP3HUMiD4zoViSrIpUQT&#10;of+6QOoQzEuYXpDEUzOuWvOs1YZtPQoj8ok9K30wWeJ+4ionJiUzRJR9UouPYUXwRMQW+/5AfOAh&#10;68IgayZnARcTjgITbeDng5cPB+Ue93tBf226wiIyXXKFqbKcS5JbYqDNpWddISxC7C5OdbCC8QaX&#10;YNjFRS5YdL//eVBEhkdY37UPSH4L1FHFQnfuu9muPNJpsvh3v/tiCynFI+vGJMf7kOdiS2vMvn2r&#10;VUFKjPBaJZ2oRjt6792Q4c5AJUYWIIwKXiR+5NAd32NulpIWWbDNbbjw0/vr6+tyGlReFxTgxQeU&#10;yHh7shVMPYPWs5MnDWh0+6083wUaPEEwPRaGtAGtyZkfpkHCt/z+7XazUtm0HGVHbfTsyOHjYwbf&#10;fKY31k6TOFtCftyiwsX+6ub+mVVLRhN/0d/kviIGToAhobQpgQHLg2xCdN/vjjbks7G5e4bHdWY/&#10;uXCz3haHOJ390Pv79jGcX83/+n5fFTxyY5nwlqxXPABziielBor4J7+EC72GXDMrGCqFLyyAx/qQ&#10;ZWypcD2ojWJAzfb32Ix5mqVKgDh5RKq4ovdYkbFmURgCdG7sOLitDjQSLEVV4XXbRMSwUb3+EIIB&#10;yXPFgk6ieqJOqC5HcnCONN57RJH1WrOZmLQC/B93smPhhvYpBX8IdErx+voq/TIaNpkIjMV/9q9s&#10;7dODCGY+Oo/Pdjt6QvcA3S+FXgArSZPcxuwOCASSv17rtgVSzCjVFBlHH+z4IiwMA0uTisV3FsCn&#10;HEj22QC4rAViq/0xVDPNvl1YNeZKkAlBJt0QfFriVQ0Ecml+CV0+gFEqjgXRGU1YN7ebPd4tPHYA&#10;ouyg/dAcH7rbZ3H8UL/uL4fq059RliBKaEh/QWLjVxGXoq+Kvcx44KVuZph/mUe9q3+qj5mx7IvA&#10;IqPHLKhxaxuNYiRP8lGZYYiDnmUCXGQBAKB0HhDEUv5NKt1KMCfiJsEPqTdBWgbUsNyT1iIZ+UBp&#10;Xz2RnC/vvLaX+gq5R+4wD9xr9D5SW6cIVWfpqDwpEnv4hZm5dyyuTKGMiKKnzorifIJi3BlPoR0e&#10;hHMWoBB/Na1oGiwaLsZxj1FsjcTmT2JiabUYnYVagJBZbHEtIUJaz3RrK2khl8oBzR6CTKmdQJk3&#10;t1rJETIn8mpzTPwHENnEIIPyMhzMQyjlnSnpt6ejcHMa22254GwGa1tyDWkZKZm0nCTBv8L03p2c&#10;OLocAKCyXsju6qEGjO8Od+VIUDgejFCtnMsEVlgKhEs62LApAJepcnOiNsGlinToVoel+pntD8vg&#10;JEm1cwj+dmQ0VAhoB76TsCLeOmNPPh3twKAlBznJTE6oYE1RlMuLs3FI1PTfKAm1l8XgAkSpEOTn&#10;IrXAlvEYZAUDLJ8Oy6TkspQsKTQfi1WbjvRtxCpu21+zlWAgK2IklrwNkaPLdP+MqfHqw4ER7PyK&#10;z6EErS4meLBFICswu1elETuE4lqdvHUSpcOHfbku5I9H2CkSU1mOa7jRIqYJp2+SBYuT9yRZn31k&#10;EYijlXDjaVu4zTSmP9J9UgUYJ7G2ABiCwa6GgpVhexxlcLEsYYVgRqEYRYjXsKYDdXJDSDQM5jUw&#10;L3Io4JC4k6nJcQiodPBSycmXtgnlmhqgX8SPEDezmhyMF1n2J6zRQADM6LIJeaxQtgHX8ENmscQL&#10;osDH8m1Q2G7b6GYQ0uWd6BkCDE8NYruRR7u9pWChrOS9wyo+ge0NorAFh/gbxkBiX4NQETGC6Ngm&#10;S1BX/4QwVC7y/Ghe1ioFp53nZ+0vaL+ThUYq5NT6amNi9GQTexjTfjvOYpmwW/xIuNLOhBMFW6/l&#10;qIgUYSWwPaR6IfW0cdtnG0uoaU1pDFhcir5zAcrUjIMU0nq1nX9f7y8pNNqBMwZGywiBhSI7JcVo&#10;cDkSU2RJWQIPYefWlFW8DxHjd/zACK56mbNXUXFYCaZm9Yt+PrrXWyGo0ZmaUqs+u43PNGVr5HN/&#10;M9ESQ21ArY6yZD+VolHdeBEdcXX3dz0iNy/gwsyoi55m58vjfVtr8n0SZY7YpyQ+O9r1NTz0qQQh&#10;KEvHLo4H74mvairLpn+BA2GYIR0BlQiWRBQUsZatCkLJH2QT+I/1MRTen/SBCQaFdc41TEeSGFyj&#10;Htf46UO/mimWcmjwvbNwq0V9rgyW9sJi8X2tOdI6qpxx309dMvIsyr/kR+2aikT1sRG0xTtLsaTo&#10;+1rLpIx3X3NSLc9iqxxTGUxQYxnoHA4LS+NyrWG+R7qOt4HsP1+dhmoTJAi2JdM2T6kCJpBztW7t&#10;ISXDQpS1XkRoj1PEwQ0Dg0ZtmsDA3CgPe0NlNxx2YlR8bYjpL4BvN9p5G0b3h7PCa4MeY5IobCwx&#10;Sn3GdOVXsHyq888adIhXecGorrDPY6Fo/pFe0SqkrHXBCTVFBdrkP9jEoitoLcDF/gH1r3ZCmjlf&#10;lWOAAd8WBz0kNVCYnQcAhcx5T5yh6ga8jFC/Ew41eBy8mHlX5ZE2tk9iVnlSpx86cAhjCtCazvpv&#10;/Vnh8bJCLokAAAAASUVORK5CYIJQSwMEFAAGAAgAAAAhAOm534jgAAAACwEAAA8AAABkcnMvZG93&#10;bnJldi54bWxMj8FuwjAQRO+V+g/WVuqtOASU0hAHVVVQL5UKtB9g4iUJ2OsoNpD+fZdTe9yZ0eyb&#10;YjU6Ky44hM6TgukkAYFUe9NRo+D7a/20ABGiJqOtJ1TwgwFW5f1doXPjr7TFyy42gkso5FpBG2Of&#10;SxnqFp0OE98jsXfwg9ORz6GRZtBXLndWpkmSSac74g+t7vGtxfq0OzsF0m2q9cG+TM0xxO348X6q&#10;4mel1OPD+LoEEXGMf2G44TM6lMy092cyQVgFsyzjLVFBOn8GcQsk6ZyVPVuzdAGyLOT/DeUv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FK40JoNAwAAPwYAAA4A&#10;AAAAAAAAAAAAAAAAOgIAAGRycy9lMm9Eb2MueG1sUEsBAi0ACgAAAAAAAAAhAPY+UHPkcgAA5HIA&#10;ABQAAAAAAAAAAAAAAAAAcwUAAGRycy9tZWRpYS9pbWFnZTEucG5nUEsBAi0AFAAGAAgAAAAhAOm5&#10;34jgAAAACwEAAA8AAAAAAAAAAAAAAAAAiXgAAGRycy9kb3ducmV2LnhtbFBLAQItABQABgAIAAAA&#10;IQCqJg6+vAAAACEBAAAZAAAAAAAAAAAAAAAAAJZ5AABkcnMvX3JlbHMvZTJvRG9jLnhtbC5yZWxz&#10;UEsFBgAAAAAGAAYAfAEAAIl6AAAAAA==&#10;" strokecolor="#1f3763 [1604]" strokeweight="1pt">
                <v:fill r:id="rId45" o:title="" recolor="t" rotate="t" type="tile"/>
                <v:stroke joinstyle="miter"/>
                <v:textbox>
                  <w:txbxContent>
                    <w:p w14:paraId="1A5287D3" w14:textId="77777777" w:rsidR="007E6099" w:rsidRPr="00574CDF" w:rsidRDefault="007E6099" w:rsidP="00723CA7">
                      <w:pPr>
                        <w:jc w:val="center"/>
                        <w:rPr>
                          <w:b/>
                          <w:bCs/>
                          <w:color w:val="000000" w:themeColor="text1"/>
                          <w:sz w:val="28"/>
                          <w:szCs w:val="28"/>
                        </w:rPr>
                      </w:pPr>
                      <w:r w:rsidRPr="00574CDF">
                        <w:rPr>
                          <w:b/>
                          <w:bCs/>
                          <w:color w:val="000000" w:themeColor="text1"/>
                          <w:sz w:val="28"/>
                          <w:szCs w:val="28"/>
                        </w:rPr>
                        <w:t xml:space="preserve">В караоке-бар </w:t>
                      </w:r>
                    </w:p>
                    <w:p w14:paraId="6B3158C8" w14:textId="77777777" w:rsidR="007E6099" w:rsidRPr="00574CDF" w:rsidRDefault="007E6099" w:rsidP="00723CA7">
                      <w:pPr>
                        <w:jc w:val="center"/>
                        <w:rPr>
                          <w:b/>
                          <w:bCs/>
                          <w:color w:val="000000" w:themeColor="text1"/>
                          <w:sz w:val="28"/>
                          <w:szCs w:val="28"/>
                        </w:rPr>
                      </w:pPr>
                      <w:r w:rsidRPr="00574CDF">
                        <w:rPr>
                          <w:b/>
                          <w:bCs/>
                          <w:color w:val="000000" w:themeColor="text1"/>
                          <w:sz w:val="28"/>
                          <w:szCs w:val="28"/>
                        </w:rPr>
                        <w:t>требуется официант.</w:t>
                      </w:r>
                    </w:p>
                    <w:p w14:paraId="5F27D429" w14:textId="77777777" w:rsidR="007E6099" w:rsidRPr="00574CDF" w:rsidRDefault="007E6099" w:rsidP="00723CA7">
                      <w:pPr>
                        <w:jc w:val="center"/>
                        <w:rPr>
                          <w:b/>
                          <w:bCs/>
                          <w:color w:val="000000" w:themeColor="text1"/>
                          <w:sz w:val="28"/>
                          <w:szCs w:val="28"/>
                        </w:rPr>
                      </w:pPr>
                      <w:r w:rsidRPr="00574CDF">
                        <w:rPr>
                          <w:b/>
                          <w:bCs/>
                          <w:color w:val="000000" w:themeColor="text1"/>
                          <w:sz w:val="28"/>
                          <w:szCs w:val="28"/>
                        </w:rPr>
                        <w:t>Оплата труда ежедневная.</w:t>
                      </w:r>
                    </w:p>
                  </w:txbxContent>
                </v:textbox>
              </v:roundrect>
            </w:pict>
          </mc:Fallback>
        </mc:AlternateContent>
      </w:r>
    </w:p>
    <w:p w14:paraId="4BE50BE1" w14:textId="77777777" w:rsidR="00723CA7" w:rsidRPr="00872B25" w:rsidRDefault="00723CA7" w:rsidP="00723CA7">
      <w:pPr>
        <w:jc w:val="both"/>
      </w:pPr>
    </w:p>
    <w:p w14:paraId="2D05814B" w14:textId="77777777" w:rsidR="00723CA7" w:rsidRPr="00872B25" w:rsidRDefault="00723CA7" w:rsidP="00723CA7">
      <w:pPr>
        <w:jc w:val="both"/>
      </w:pPr>
    </w:p>
    <w:p w14:paraId="473DE9D2" w14:textId="77777777" w:rsidR="00723CA7" w:rsidRPr="00A74294" w:rsidRDefault="00723CA7" w:rsidP="00723CA7">
      <w:pPr>
        <w:jc w:val="both"/>
        <w:rPr>
          <w:i/>
        </w:rPr>
      </w:pPr>
    </w:p>
    <w:p w14:paraId="2D3FF362" w14:textId="77777777" w:rsidR="00723CA7" w:rsidRPr="00A74294" w:rsidRDefault="00723CA7" w:rsidP="00723CA7">
      <w:pPr>
        <w:jc w:val="both"/>
        <w:rPr>
          <w:i/>
        </w:rPr>
      </w:pPr>
      <w:r w:rsidRPr="00A74294">
        <w:rPr>
          <w:i/>
        </w:rPr>
        <w:t>Объявление № 2</w:t>
      </w:r>
    </w:p>
    <w:p w14:paraId="0968C521" w14:textId="77777777" w:rsidR="00723CA7" w:rsidRDefault="00723CA7" w:rsidP="00723CA7">
      <w:pPr>
        <w:jc w:val="both"/>
      </w:pPr>
    </w:p>
    <w:p w14:paraId="135F4441" w14:textId="77777777" w:rsidR="00723CA7" w:rsidRDefault="00723CA7" w:rsidP="00723CA7">
      <w:pPr>
        <w:jc w:val="both"/>
      </w:pPr>
    </w:p>
    <w:p w14:paraId="48CA2D1B" w14:textId="77777777" w:rsidR="00723CA7" w:rsidRDefault="00723CA7" w:rsidP="00723CA7">
      <w:pPr>
        <w:jc w:val="both"/>
      </w:pPr>
    </w:p>
    <w:p w14:paraId="0F314731" w14:textId="77777777" w:rsidR="00723CA7" w:rsidRDefault="00723CA7" w:rsidP="00723CA7">
      <w:pPr>
        <w:jc w:val="both"/>
      </w:pPr>
    </w:p>
    <w:p w14:paraId="7084E93B" w14:textId="77777777" w:rsidR="00723CA7" w:rsidRDefault="00723CA7" w:rsidP="00723CA7">
      <w:pPr>
        <w:jc w:val="both"/>
      </w:pPr>
    </w:p>
    <w:p w14:paraId="35F472BF" w14:textId="77777777" w:rsidR="00723CA7" w:rsidRDefault="00723CA7" w:rsidP="00723CA7">
      <w:pPr>
        <w:jc w:val="both"/>
      </w:pPr>
    </w:p>
    <w:p w14:paraId="7DE2DC07" w14:textId="77777777" w:rsidR="00723CA7" w:rsidRPr="00872B25" w:rsidRDefault="00723CA7" w:rsidP="00723CA7">
      <w:pPr>
        <w:jc w:val="both"/>
      </w:pPr>
      <w:r w:rsidRPr="00872B25">
        <w:rPr>
          <w:noProof/>
        </w:rPr>
        <mc:AlternateContent>
          <mc:Choice Requires="wps">
            <w:drawing>
              <wp:anchor distT="0" distB="0" distL="114300" distR="114300" simplePos="0" relativeHeight="251661312" behindDoc="0" locked="0" layoutInCell="1" allowOverlap="1" wp14:anchorId="75314EF1" wp14:editId="7FAE6836">
                <wp:simplePos x="0" y="0"/>
                <wp:positionH relativeFrom="column">
                  <wp:posOffset>2324052</wp:posOffset>
                </wp:positionH>
                <wp:positionV relativeFrom="paragraph">
                  <wp:posOffset>93698</wp:posOffset>
                </wp:positionV>
                <wp:extent cx="4178300" cy="2291787"/>
                <wp:effectExtent l="0" t="0" r="12700" b="6985"/>
                <wp:wrapNone/>
                <wp:docPr id="17" name="Скругленный прямоугольник 17"/>
                <wp:cNvGraphicFramePr/>
                <a:graphic xmlns:a="http://schemas.openxmlformats.org/drawingml/2006/main">
                  <a:graphicData uri="http://schemas.microsoft.com/office/word/2010/wordprocessingShape">
                    <wps:wsp>
                      <wps:cNvSpPr/>
                      <wps:spPr>
                        <a:xfrm>
                          <a:off x="0" y="0"/>
                          <a:ext cx="4178300" cy="2291787"/>
                        </a:xfrm>
                        <a:prstGeom prst="roundRect">
                          <a:avLst/>
                        </a:prstGeom>
                        <a:blipFill>
                          <a:blip r:embed="rId46"/>
                          <a:tile tx="0" ty="0" sx="100000" sy="100000" flip="none" algn="tl"/>
                        </a:blipFill>
                      </wps:spPr>
                      <wps:style>
                        <a:lnRef idx="2">
                          <a:schemeClr val="accent1">
                            <a:shade val="50000"/>
                          </a:schemeClr>
                        </a:lnRef>
                        <a:fillRef idx="1">
                          <a:schemeClr val="accent1"/>
                        </a:fillRef>
                        <a:effectRef idx="0">
                          <a:schemeClr val="accent1"/>
                        </a:effectRef>
                        <a:fontRef idx="minor">
                          <a:schemeClr val="lt1"/>
                        </a:fontRef>
                      </wps:style>
                      <wps:txbx>
                        <w:txbxContent>
                          <w:p w14:paraId="0DCEA97D" w14:textId="77777777" w:rsidR="007E6099" w:rsidRPr="00C47EC8" w:rsidRDefault="007E6099" w:rsidP="00723CA7">
                            <w:pPr>
                              <w:jc w:val="center"/>
                              <w:rPr>
                                <w:b/>
                                <w:bCs/>
                                <w:color w:val="000000" w:themeColor="text1"/>
                                <w:sz w:val="28"/>
                                <w:szCs w:val="28"/>
                              </w:rPr>
                            </w:pPr>
                            <w:r w:rsidRPr="00C47EC8">
                              <w:rPr>
                                <w:b/>
                                <w:bCs/>
                                <w:color w:val="000000" w:themeColor="text1"/>
                                <w:sz w:val="28"/>
                                <w:szCs w:val="28"/>
                              </w:rPr>
                              <w:t xml:space="preserve">Студия «Клио» ищет наборщика текста. </w:t>
                            </w:r>
                          </w:p>
                          <w:p w14:paraId="4C48D23D" w14:textId="77777777" w:rsidR="007E6099" w:rsidRPr="00C47EC8" w:rsidRDefault="007E6099" w:rsidP="00723CA7">
                            <w:pPr>
                              <w:jc w:val="center"/>
                              <w:rPr>
                                <w:b/>
                                <w:bCs/>
                                <w:color w:val="000000" w:themeColor="text1"/>
                                <w:sz w:val="28"/>
                                <w:szCs w:val="28"/>
                              </w:rPr>
                            </w:pPr>
                            <w:r w:rsidRPr="00C47EC8">
                              <w:rPr>
                                <w:b/>
                                <w:bCs/>
                                <w:color w:val="000000" w:themeColor="text1"/>
                                <w:sz w:val="28"/>
                                <w:szCs w:val="28"/>
                              </w:rPr>
                              <w:t xml:space="preserve">Оплата сдельная. </w:t>
                            </w:r>
                          </w:p>
                          <w:p w14:paraId="20B63FFC" w14:textId="77777777" w:rsidR="007E6099" w:rsidRPr="00C47EC8" w:rsidRDefault="007E6099" w:rsidP="00723CA7">
                            <w:pPr>
                              <w:jc w:val="center"/>
                              <w:rPr>
                                <w:b/>
                                <w:bCs/>
                                <w:color w:val="000000" w:themeColor="text1"/>
                                <w:sz w:val="28"/>
                                <w:szCs w:val="28"/>
                              </w:rPr>
                            </w:pPr>
                            <w:r w:rsidRPr="00C47EC8">
                              <w:rPr>
                                <w:b/>
                                <w:bCs/>
                                <w:color w:val="000000" w:themeColor="text1"/>
                                <w:sz w:val="28"/>
                                <w:szCs w:val="28"/>
                              </w:rPr>
                              <w:t>Один лист – 30 рублей.</w:t>
                            </w:r>
                          </w:p>
                          <w:p w14:paraId="0AC16783" w14:textId="77777777" w:rsidR="007E6099" w:rsidRPr="00C47EC8" w:rsidRDefault="007E6099" w:rsidP="00723CA7">
                            <w:pPr>
                              <w:jc w:val="center"/>
                              <w:rPr>
                                <w:b/>
                                <w:bCs/>
                                <w:color w:val="000000" w:themeColor="text1"/>
                                <w:sz w:val="28"/>
                                <w:szCs w:val="28"/>
                              </w:rPr>
                            </w:pPr>
                            <w:r w:rsidRPr="00C47EC8">
                              <w:rPr>
                                <w:b/>
                                <w:bCs/>
                                <w:color w:val="000000" w:themeColor="text1"/>
                                <w:sz w:val="28"/>
                                <w:szCs w:val="28"/>
                              </w:rPr>
                              <w:t>Работа с 10:00 до 13:00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314EF1" id="Скругленный прямоугольник 17" o:spid="_x0000_s1028" style="position:absolute;left:0;text-align:left;margin-left:183pt;margin-top:7.4pt;width:329pt;height:180.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wDUADQMAAD8GAAAOAAAAZHJzL2Uyb0RvYy54bWysVM1OGzEQvlfqO1i+&#10;l03SUCBigyIQFRICBFScHa83Wclru7bzQ0+VemylPkOfoarUQqGvsHmjfvZuAgLUSlVz2Mx4Zr75&#10;n+2deSnJVFhXaJXS9lqLEqG4zgo1Sumb8/0Xm5Q4z1TGpFYipZfC0Z3+82fbM9MTHT3WMhOWAES5&#10;3sykdOy96SWJ42NRMremjVAQ5tqWzIO1oySzbAb0UiadVutVMtM2M1Zz4Rxe92oh7Uf8PBfcH+e5&#10;E57IlCI2H782fofhm/S3WW9kmRkXvAmD/UMUJSsUnK6g9phnZGKLR1Blwa12OvdrXJeJzvOCi5gD&#10;smm3HmRzNmZGxFxQHGdWZXL/D5YfTU8sKTL0boMSxUr0qPpSXS3eLz5UX6vr6lt1U90sPlY/SPUL&#10;j5+rn9VtFN1W14tPEH6vrghsUciZcT3gnZkT23AOZKjKPLdl+Ee+ZB6Lf7kqvph7wvHYbW9svmyh&#10;RxyyTmcLbERN7syNdf610CUJREqtnqjsFC2OlWfTQ+fhF/pLveByKAuzX0i5pJsiYgT+Pmp1e/Y0&#10;n5RC+XrerJDMY9jduDCOEtsT5VCgfPYga9fT5AspiK/T9DFP4sC1W+GHbcDTks4RXEoVNoMSJkfY&#10;IC8DCHK4izsJda0rGSl/KUXIRqpTkaN1wO7ECsSlEbvSkinDuDPOEXW7Fo1ZJurn9RhG7WRlEV1G&#10;wICco14r7AYgLORj7Bqm0Q+mIu7cyrj1p8Bq45VF9KyVXxmXhdL2KQCJrBrPtT7Cv1eaQPr5cB7H&#10;uhM0w8tQZ5cYdavrG+AM3y8wRofM+RNmsfToDQ6ZP8Ynl3qWUt1QlIy1fffUe9DHIEFKyQxHJKXu&#10;7YRZdFMeKGzpVrvbDVcnMt31jQ4Ye18yvC9Rk3JXo3FtDInhkQz6Xi7J3OryAvduELxCxBSH75Ry&#10;b5fMrq+PGy4mF4NBVMOlMcwfqjPDA3ioc9iQ8/kFs6bZJY81PNLLg8N6D7ap1g2WSg8mXudFXLW7&#10;ujYdwJWKo9Rc1HAG7/NR6+7u938DAAD//wMAUEsDBAoAAAAAAAAAIQDw4qekRkoAAEZKAAAUAAAA&#10;ZHJzL21lZGlhL2ltYWdlMS5wbmeJUE5HDQoaCgAAAA1JSERSAAAAgAAAAIAIAgAAAExc9pwAAAAB&#10;c1JHQgCuzhzpAAAAeGVYSWZNTQAqAAAACAAEARoABQAAAAEAAAA+ARsABQAAAAEAAABGASgAAwAA&#10;AAEAAgAAh2kABAAAAAEAAABOAAAAAAAAAJAAAAABAAAAkAAAAAEAA6ABAAMAAAABAAEAAKACAAQA&#10;AAABAAAAgKADAAQAAAABAAAAgAAAAACaA7zWAAAACXBIWXMAABYlAAAWJQFJUiTwAABAAElEQVR4&#10;AW3dS6zl2XXf93vuvXXrXV3dTTa7mxQpqukICKSJxhklMw88yEAwPAkMzzyx4wiw4IERODaQxyAD&#10;O2PbQRAjAWIEDuJBDDhAgACeSYJFCWAoNdmtZrNf7Ed1Vd2q+6h81v6e+68r2ovS7rXXXuu3Hvvx&#10;/5//+Z9bu3/993/71q1bu93u+fPn2rt37968efPFixe3b9++uLg4vyISdHBw8OjRo7Ozs9PT02fP&#10;nl1eXh4eHt64cePo6Mgo5uTk5Pj4mBAU4e7wEMDl7oCEvFEgDMnhAMFwRKK9uDwDcng4+gjmCBfd&#10;u3dPlxpzZHTwd0e3bt558uQpIpSIsA3hv/rqqzt37tCRF0cY3sV1fvqUWzgiTFMbDe7BQWnGvNgd&#10;QN4dj62ySMEoNDHjQ4ZjVNhMwN44OFQcVvhS5toQISYKnMLo3L9/nzGuPKuILjcljMcgZuj111/n&#10;Mj55rZigc7mNyupgBXf+YhBK0mi+FIuJehkiNDo4Bxf87nYjQbxQRka0JNR4EXCEvbw4UBC1oGCI&#10;zhhcXn7jG98QDASOWCmf1op6/uTGxcUZhXFwjYyW1NZOPLuDV155pQVEgbpRhWJuEPJ4WmR0X9yz&#10;C2p44pgMa3NYOqB0j6k2JkTQgiYxVtvQFhNGqtoNdBuCRYhCryX6+uuvf2kCGlLBprwowzzYTXrK&#10;ThiyMIrkyZMnJOaMOYbCoqPTp8/zSw1DSAGZ2rOzWfsAW/sYC/PQjC18OpshHnKw+a01AVbuxcFM&#10;fzTQa8V861vf4pE7hh0Grffzy2eY5oZHygXWuaILpxbDy/HPf/7zMqRNBDEDKOKLx7CJPv74Y1kh&#10;jimrI2gtl7qbJmi8PqEExtPVEUSu+8UXX/AIhNPRXBW3A6ApEAVEiBotvEw2QyEdvDjmXYkLNX0m&#10;IjSqNFaMIpo/kqenjw/OLhyZFEpWVKVvNKfXWxPg6NtNHlMBQ7WY3//931/RzQQgcjjo3s3b4gFL&#10;Ql525MIg0Y02nGMHZQPgKKXHQCFIMHznmCVNFwmxUivDraxWOmVdVvT3tmvNbjuA1QZI4XpA++6L&#10;8zUBL/PcclZiOpGQMIbQyY07+KBMDCYXosVAmyV8sT8Wjm8cPn/89NYtF4NDc5OcCQYFqIupvTx4&#10;8cEHHxxOPec029R4/O53v1t9yTePnO7OLzlde86J93JNV71a4MWvPVZQUgEhBkBJzWEMHhVQMdXd&#10;JGyRIUGwQnAaHc1l+/xirrfAqYHVIteegV61Y4JhdbCbSIZZUxijpR9vtGw3k2fPnl6c79caHaMR&#10;R1UtW0Iujo53r9y5M4t6t3v8+LE5yJ2VUQDlUsvQBFigxzfnCkyBXBZMEBPuSHJHosvp86cu8mdN&#10;AAkQhCHRRpsQc/z+++/7j8I5NGFBbBVbOFf6818ORIA6i0lC0RbugwcPVv1v0BGHILQWgIvY7mKC&#10;pGkIo8U3H5sLwpEfzKHhv7kzCjz8LYBcb/KnT5/xhZhLEmHoVP2J4cKZM+ckE+B3T054N9qh1Iqh&#10;Q0KO8DRrTYC7KRNADSahFs9LGYmKicnQFpI60BGDoUbFgNw9EiKjL/FVW+hZNqbLrMmYcNbskUwJ&#10;V+2sXDoyAQpL3JTF5PpGGZTWqK7WJNjCjqA0VcGlQvQArSzCzSRD1wCwFhMFZFTOEUciJCzOzdAE&#10;Wystl3SEpyLi1HY7yBcr8ajCe7/4hRs5MTMB4gAQPBO21YE7MWh1L16sJX8+NUmOYSsLIEySVw31&#10;kdqz0znZEI8kXAgDFRthSXHB6aj9i9/9i0SAGFMicppbHSIjRyQTyjpAdO1cESsl4qD5pFCSzQ0h&#10;NK0JsN9NQERSWFoxaSPer7iZvDt3JDg3qeqlTLzwRU4oeUEKAyCrLYDCM8QvZUxDaRoV2L6sz/bn&#10;gwBkCpYmq29+85sAJ+Y1f/DJj0/m5uLZ+VkTqSbSMaS7AVJTELa8cOEaAAQVnqGC4UuObOlwiuhT&#10;2+87nGGqDPDajz76CCOB2o0pUJoclB5EOlZ6U2hIoBamKWEMyn30BsIkaobwM7a8zxwcvhColSAr&#10;sGxrKcs85czJK0FCiSE1JTRnYhPG4F3tmFyAffX1B4Yw9B8+fKgKeBIu6EMjQRjdg8Md3maSTo4A&#10;csFki5+CYBAFo69/4zXISQwJqa2GNyoMo1oI8NHxm2++mTOIyEDG3//+91/WJd11fn322WfkTBAs&#10;BFr7gx/8gAO8udWVEjVdaAdH+wWeMgmGIwjZvnR0OBe9Tn5CEyAkUIhmFeclIQV0796dYCkgfHI7&#10;VdS80L/Kdu4J3P5SMFS7MSZj5fTyM+DAnV/ahXcf3LcPmlo6mSir8AQGJ6e6iFrIhnJtFMmr7lY3&#10;aiT7U4wv26pjIQMOthDp8ZrjjiZDgLQbsaIWbUNMHAh2wLLe3yzSLIitDSSdSftif8tEDlBKAkMG&#10;mKimCZBqvuyYLQajGzmsCrh202kuQZHjteLh4ssvv9zwKyvhs7NxevB4/3RBDPwqpVZ9GM7oomYa&#10;2ldffoVHTUBQonKqJ6dekLmeldWSBxdWwwpXV0t149tQdJIbUgit+WOCF2Ul5o+OHeODWJRJ+o6U&#10;MNkiQvqOIKQ7/BLqFp67C5KtqzpyQ/Oo6SoGgGO/SI2ud+O1TnG2suaxWcQngUNBe52Z2+XjOa8o&#10;cyfHkC3ESpcJBYkL9fbx/jasUbEYQmEWm6EkhHPp9x/RAApLF9XVZhOjdcIEqt10MK+++mpzJgih&#10;IAr8vPbaay7CuaRWobVu73KER/EmQJL2dELtFh6FZgUIF0VFqBBbGJS32NSUvCA3RyRWomDIWx/a&#10;rOyqmJQpTCSHM+VQGDZbQrLUnG+S5UIkJGy1eJJbRy9vWAsAArIj6QAvIzEYRXM77D8paWnQQ8Vn&#10;iGQUr5i6RjeTmJ/+9KdqIRRxQBe9iO3DeeRw7VkK96CYUN58YUimLgdzCZmdsIgcYUFJuxhoYgRg&#10;iIk7Xh/fqt3WUmidphzIwe5odzAnAyJPGAMNFAnD4k9uAsRjBxgCrkUkjgFqxUOSFx7H6czXy+OB&#10;LwpScFSWFBy2mUM4dvFZCBy4NjK2N9m4e/WRGJBJE6sIprU2Z2IOXxweHL3wqfXg6PLgwqMtLd93&#10;7t0+Ob757Oz0/PkFnRtHJ+xPz577bMZTjq0RhDcxAhKf1qj8R/7i3E4SRvUVOgWTivBb3GWly4Rf&#10;0wawtCtK7kiSx8yQhI92L9Zt2Zq8uV/IEE6RgLV9yXlBs62PDl+cX5xenh++ODi6efLKvfvOz93l&#10;C48obhwezf5283V5gad/cvzy0XJ+m6FtBxBywTtmEpS44uCVvkLrrjVKw9Hh8bePmvbL5cmJz1DH&#10;d+7dP7s8e3HOP/vZHxfP538fffLzO6d37t66S37jcL4hMBOPT58evJjNJLd9ide1WrZu7CqTNgLl&#10;CLIjFbaDbgRr7WC6ERQ0UndyJGHL0eiU6nju39SO3E2LMHRtDo/SjNFhNYYCX/v7+MbxrdvzYSXM&#10;8WsBLJq6Hs2JT/Ppk2cWoQfrN0kn3UPVOvTU9nxV8PByd3So6Ecvji7PL86ePf/sk08LbAJa27Ts&#10;TCRsISGlAKQIdI4//3x/W1koaRdHhSNZW2G2yPPzFz/78Y8cKeVsYdKhbL08fP2htPnGW2mYw5uH&#10;t3c3L8735wlNZHSGDg8do/kChRKaAJ8z1l6kOOUQa/Tpp5MYBDELHbHSVdMwyembAHKSuiS6EMoO&#10;gvzzS4e8cmBaEPRXvoyG6HdEZ2IUFZjH0ek4cy4uZwsC0c5FewUmNsxmCGqzpRnP+3Gf0Da9TYmx&#10;+po3mZQMHZbf+c53uq0kVIVwWZU5BRXRRYamTOvCi2e+yevmVKsbmQBdruvS1y0xX7Do4hEX6hJ/&#10;+/ZcDKkVTPMhmOKBU2ko00FvvPa6ljB5E4B/fz0TyyOrZhrz2qvfWHYTPBD6iH4fVCkUrRbRVDEM&#10;zbokYbqGhSBChGc7lfVYdUwX5Qm6YQKj5kCLJyF3jZCnCdCNyDjTUiPBUIYTs0BmIaBi3fg5JVZ9&#10;a5ObAIYwCIsPVDnrInVBmC0x09EteaGmzFzCRU7iQCtnthVo726FiofWERHsFiTGuVTXkMiaAwxY&#10;koiCkFLjgnAzwaQjGIzAAiGnSTjf3ehMclcQ2ehWmuy1S3Jp6c0ReBVN1afpIgPa9KBG4aDLiykW&#10;hjmXCE9ihWqj0SsHV4w5JSY9DBIhQEwr+rp+vLkoBmrAE4rHxZwtiVG2ALnQPV7FoQZz73SczxWi&#10;6mgjhgvtZfwArwbnE3ulpBYZyju0fxff+khOjSEFwUw83d5lORlfkTFBI+hZ0mkHSEQoKCujjCSQ&#10;ZnKGPAE5m88Ds5/G2aoIKxIKGHKUTwp2gHYtr9nmAMfp6luhGapmCWsN2aIkALUUCmMDhIYnRxxR&#10;83BDy7YI8Y1u6egSbiSIbMMsWu0nn3yS/JfainvdJEOAhCjX1II6dvEpHyJKIi7oeG1Vg4L3eNaE&#10;Ha6vGNlvJkaBtIgw3FQOq/LF5f6TTpEBMYq3IvAIH82U7Ob7Ax4R/FpyaNoiFh5YC3BFevTppx/z&#10;3hDXoOAbglw3NTp5+fzxk5yO77Uy2KKNZx6RYO7euY8BNeFdu1xJFqYI23nFQAGUtjAW8H55Fb8h&#10;8RRMoz7KD8kQIrNAtR2sDPhQrH1KL6ZwfTARU1Z5pWZuCGnCMcSBZXvjeI4mREG7x7mY7351OY3E&#10;wNYNhYubB4i6NJsksM69ufi3Na5uovlF7hW1lMXMqbAxwN2NhKlrlI4uX5fP9w/LCNUuwjcBKVea&#10;QV/XBobNgQhJ6CArYFOjgIBT8MhEnNGGSXMzxBjVEsLZ/fPf+Y+F25UAigExkciEfbgMhKgcN26e&#10;qMV2ESang1j1SABPyMp1Tzkwt27ec3lATcCWg0cRzWseBcCF94IWwpw/hUjIUKCeSrIVNE3Js9WV&#10;s9VJB9FhS8ip1ssDQpIIoSEK4hH80YvJHKYhmVImNMc97jZECJxJUD4HbMEYpa8ysvuVX/kVIIga&#10;c8IVzFSsskAwyq9ExDBzv5IKn7xod//Pf/3bOshwStzoCiJLDgwVtE8nzP69E8AxnWh0ruj+vVeh&#10;CcUQGTSjkOVPiOFUS0d7fjHf2ptBOohJtdP+Ek85HQ9mGtISws8FHC4W2gQvbfoK9/TRPD0lMQSW&#10;UORIvqVJXrRwZuDq0xkTRNjassNgIkKGW7S/+MUv8LkIfwJaSyc5fFaGqtCxh2VpayOImBBDp0oy&#10;ER8frefs++RzkLL7dAz9jeqen+3vUgBCKM8tRMplS44/v2i9zOpAGxRGDDSFTq4EKpPtUtzfV+AL&#10;RotMbbuQJvyiVbhGy9+QLVU5MifRpaOdlHez7TB5T5MtZHLEqvqk3+eVzBsVqgmAQI0yNbQZgt1/&#10;F0rUGCXUpAHaAjWq6zCxA1Bq2ukcHPhAlyQ3JAC1R4c3xVq4yscdOR34W1EERxP+xTyPMtkz39GG&#10;P2txPfkhxxQeBtLm11BZaAnpNETOvPgvL+biScEoc0PCEJgI8fQNofhlPnwBkwdCgiesuDkyhKCR&#10;51eyUkO6dIwmrw1kqg8loLySIOsiPZa6obgNnWiuJiB9LfIl9bLbN2yTuwbIrVTlicgp2Uniwxui&#10;LAC8I0iUqjc1WFVImf48/1r5a0vyyt0UAo3BIqECqaCYbco5Mn7xbL4fR0z41dKszZzHmNquIhSY&#10;O+sxFJAYMtfmMX3lWuWcdMjlqzVUBTYTo4QTHq4o6RlOSpJBo+R7neNjV5smwBC5NvKsJibhNvT0&#10;yVx8hGUUuNYQkljJ4Mkb0hLaadyhuikwNHSdh4m2C4YhOqzSdGnFKLRKYVRZXQDeOZlHBSTVJUwt&#10;YWQoL6Do6JLjCaFlSI7ySNJoi1hemCaVnG1q9PGU+codNMK5iOcYwyw35q0VigmdjZP34GwukldL&#10;c19QoMiE5Y+CLhwmWvmPm6uTZ5yvRWTCEhZAO8MOMMHuegw1SpkC8s0aKGqi1SXnDrJkl/99Uwx0&#10;aFLDkBgrR/oBJmmIJNq6DCkUg1dJ2erKBUEooya41IwyUR90BbbfKIVKSKfYgOgyRJDnc4Axpfel&#10;qCu4utPg2z1cN3wyIaGmxOCez8MRT/vnIDqap717/sSHfBdpn2XN+uULb8N5hu4pufeDBuf2PU9z&#10;JeNGcx43HB08uP9QS+vZ86e+eYUE+PmZm7l5uVWSWhHzGAnM9RMJuoXiakTLCyJsj3wzsVpeReB/&#10;M5Nnp8e74xu3bojy6fOnvrkAe+tkHt6hSX6tQeXgQo4VWqaI0OiQbzVW+tWXJpma6GLcEAtJK1RW&#10;Rt9//3284pYCW74aagKaSwr2CpqPMcxsDC/jnLzxRqFQ4oCZNFTCAnARoeD1DB/BzYGvatySej7u&#10;s7HW5wNfP+KnPTvXsqDjufqd11+VGN9z7TjczYk4j9oPnzz92oPMm7du37r9irJ4F0hrv3LqiiWA&#10;KFut81dK7QATsN16373tpW5TzTHPZ7z638HhgV1k8wr77PQC78PIzRtz43t6up6NrEMVIFKjsq5w&#10;fFVxkaBvvvaqpXn65Gvf47z28EGfv8iVlf5MkC+vTp80i1rraaq/82XUkW9obH7vQ7oJsrgtRI+X&#10;pQAED8GHm92f/NO/IdXyBBc1V9xARBZT15+BXq9M0Re6diZvfXYzYRihowAnk916JiGStd2ue1FE&#10;CDQZth4ZQhPkwtjjUEAMUXI6SFeocjt/yu/+UnTdkMJmuDD2zcOHr3PNo/4grMDkaIfh0Vor+88T&#10;HL3+8FW5I+ACZkJZZXyTCIFwCnRFur2BYOj6dBqHkDkdIHjCOW9NQkBaQVd6bUSp6oiMpYNvvh5b&#10;d1TloCU3WsL46zi+SzLblkIuGFLQ6hYzL5tTQ6jjBUNhazF2q5YtMpRHE7u+a90fJqDS0XZyUsYj&#10;Q5FPyLqBX8lmqmjC3KZk0/n8888LlY61omSqT9kn+ZLSwmGLpONMbn+wIiehgIySk6iYoeSYuavJ&#10;nm9Ba5FhztjQyMwQr5R9aAlaiHDx5NrlZVYEBiACop3R9bMLgKgJI2fS8wkmuuqbO49zSFDIzJGu&#10;0cKjXIZa3yHfueFdmPGVu2U6MZh4vtAWPxcQrEQtAlj8BUwOgS/pG+IFlCE7Y2FPHYWEMPFaao0y&#10;iblcL8JeF9KhCV9LDayQtOnMfRVQIqt7JTsNiefptgk9S7LqAHJyvfvuu4QSUD5wDMPtWVABbdHo&#10;Ms+Fa7JLsOuzcPyf68WlM9vpvbaU18wExO+hb16vjrLi4YKcU2EIADgT+aCz82eHDx5aAykwRHD4&#10;7W5ik7NChh4/PoVjeqQAEzjiCJrRqp9maMKuSxlBnhW6JmmvsEo0U70S8So1eWoM8WKAb5THKskR&#10;p+Tj0cUBp69SyBrXMnjrrbcMc4kvMrwhm20CuQqFDwTalYrXNHVRUSbUVTvRpMBEQNoy5x1Pf3Cv&#10;vpXcQqdTHSfvdTtLMh/IzcrBxeGFCKeCQIqKC07hU26VkIu8/bcems0jCqPk1KRcdRgikcRUx1kx&#10;V/fdGKMd3/Ld1HiHgMTQo+LSoWCIX+5Ey9wEoMLjffKJgDZW4WjAmiNjvWjuvJs7gXVYPXztNaDg&#10;AoXCDeV+vMdQl/sIzyreEMLn4vJkXqNj6CYKGu9myBsGX349E0lNqwT5KvpwCDklwbiR9atEvSTa&#10;RjOkLzstOUcChuYxaJh5oUmudrkg3MgQsk2ZI/IC0OLtIfFHujRTc+e9aWIqIxcOGC01mbIi53Ei&#10;/MEPfkAPBVFwWmUi9ACAJ107lMTDbq/9Fy4ULvEM5Zl7LVwtIcKY2sDJ4RCaVLZMyMXkrCC3VLUm&#10;wK+5bJNSDYG86oCqoCRownhx7jdfXQOue6FPmUJ5cif4Fpm7a05bTGpByBdHFLQonHjtxeHMjUSm&#10;WOvqWCKO3BgtopDhyc3Jl0f6pYnh5Xvf+577BblzRLJNwO4P/oe/xqDEGMAqPRpbKBVUi9wDWaqF&#10;myf6cLXMkaCpGeIGYbZJwphIChBsKb7wdFjh1cXLsN/93nesjTSbKqmiKk6CxMbFODs6uHvit6Jz&#10;lZ7e1cUzNOCloN0Y5w1evmIwAUwgA9yuARWIUDzIS1ep0TFtHFkrSBgQBEafUMCcYnwCBR6VFyhD&#10;1EwDJpCsgMw1oDGhiJhNKwUj0FpmHIgAllFqNlRAugwpkPAqVu1mKCDKbBmS44MqeoCGEDUK8b/3&#10;e79nd/CbEJQ8UV4CNCpm5HPAyQ0rfc4QaEZ5oaktW/Lq2LSt+OetaQrkGFbl4ggNvODFWb5vf+tN&#10;YRviNCsLGcmUnLIwMJDpDKBX2tciZq5byoYIVYwvK8/QVrf5HKADmrSagjbDbAjxHACqQKOzDjLR&#10;WzJ0UsB8+OGHGWoZMmnyHty75/dKkOtiRK8cfpcArbj3JXNdvX371//D/8C9ggCAgJUAQwoWCp4E&#10;AY/sgHk5cl2EjVKjjEHVV/c6kbsWapmnDE0YkWCQShldmtjLR1/MTt2cqobggZvaCgp/YlqhMrx1&#10;d356VXhbS1I6oCBUWGUfua/WQOAgtkyYCQ4PVEChTCwrDrUEQcG1wVC1ZosJhwlDfBn+0R/9EXCz&#10;4tt2nx69UFbEHsYRGtIF2CLg2NMM5nxVCy2iRoG8oW3UNeDi1EKe0guAmlJWHY9odNPMUBcDDCA1&#10;fFalIxcKSDwbrytImsnpYzLfdIxWGUOErV1CpAstQLwIRVVZdFmh3U/+p7/lPzmgwawE7Ho8udFc&#10;aodfHwKyD5SOfAZr5cAqHhp65f797nPAbmuHvplgiMLXjuHBi3PfQK1q5iKnG6botwTYug21AwSF&#10;py/VDZCvUbhGdT2KSMYjIkRsOSLHhI8v64f351ePuhbZliYdtyfMNyuGkbsgygt7/0l4TcHc9lBQ&#10;ELZGoSkIZn8uA7IQVjBTza5IRcaMDUsMibtILeOOIOiGWsIcswUNjQ458rKqRQShWC2Qvlpxa1u9&#10;yLfcPLp4dPq1MjCPcop3BJUJqJgZ2l3ev3VnPamaX82R2yitaAyFNK+3P/rRj8Tg4tmWqhBiIKSP&#10;4CMe5YK+uPiCsC41fIVylOuqIEmZ8jIxe5X6ak9grhNflgU1JmwxKjOPIgIqFAYYuM50cXCGOCgm&#10;+OrNXmSdUfQB0Xc3aRQDDZFPHkdHd2/OTjKKyEl0s2WIdBH5OPJ57eDWGF8dqXwhXbfLS/yy4c4O&#10;8KcBnj+/AxA4zULFyIKkpIxaMWImOTm5PVVaJQ5ZDBhHouDR5LgkdV998PLneYFvWzlA+smL7P7D&#10;ees7HgO5Vgz0Ibccgccf/94f/AFOQFCQKlgaw6xli7GKpOKmh2P59MtNar6gH/TD3dnF/uVLIKA2&#10;9/N42sToX7q8sz71vYDPFTOJT/3W1QdCR5zPij5JuAy4qNw7uX1y8/Ytx5kE2CFMhdBuWZFzHQHf&#10;7e4fy2A9Hj/3sr63Rs6e37l1ez2Wngj7nYOTkMTL9vOg+sDPSXn2m1K/Y/C4+ui7Lw48Zj9/TnRB&#10;3yeS0V93IkJHLRESdzLo1ddfUw0ksOI0u64tE+16FM8XnHitCVYPz6Phe8H90eOvT588ndj+zT/8&#10;zzYHSs8NUNPltsyMNWmmgWNC5OQxhzasOVACFcegnqrqoqaz+fAc3pc0XmXxVYyvX/C+4rhxcvTk&#10;8al7GF/OuJDeOL5JMl/OrKXaxmMusWKQmmu41HQnz7XDhKS089TfLwB28xhyLsluSU+fuRn3BZHH&#10;MiZ0nsX6st8beh5BHR2eP5svlPoqSevrI88+tNuXS54n04fgMzCPMtXyoTjiqeJiQwIwpDWqAqpU&#10;5M9mSfqOye8k3KXZ4we8ixDPC16Ej548fvLo6yd+3PCz/+PvwkWlp60LV7a6cPnmQ5f79gf3JHRQ&#10;+jSvFuWf+6/3dqwlamzNdIDCJYHAFgPTpOKdE35Xo77V3RAsvrSuGUXCVtcQNTMyM7f+FgWTTb9o&#10;V0X2zyEow2d47959MegiIcWQuDKxisoIWgSZYX6ZGIXs6CYUGz6amuyOHz/e/5RKF0GWNStEDUg4&#10;kLmeavh/NzxKQMMxrUvDtG/PwQsxZ3zbfYVFgqHPUIjQSZActOWg5UgcJNQs8PC5W+FNfMinIj95&#10;S+fmjfmNfJvSECFNmKBE0haJX4Gd3b4z34gB1yUXvDYrzIKfRqi6yFGgTDAFbIdow5evO0OOdJmj&#10;pc77sbXsk8Z81bcCgza280xt9p7/s4Pm+9RnVoDfrs6SYp7ragV2u8iTL/iryfMVozFzYMDxosXT&#10;cJvPX1kVpYAA9WiIGp6cA8mrl4lJUj74lYA/HfZF2dbSb71bQSR0uIBQ0Bi/Lys+aoRGhcEdZaMm&#10;AJHQIVGrz7+Qz1ScR21Otc3E1r1SOFR0sFspIeuitiD9ulubX2GUEUMMqyoDNp5cePgHDx5iFISC&#10;UVkghRIPSbuBMk2+KBxbEXzQ0A90K7cuPaFwObmu9LxJR04YKCv+UDNcFWimbJRjtpucRFfb+/sY&#10;MUELH/KRNXXNHQkShqARZW0gkH34O302r5/kMafQSBAGNbQF0AQA3JAx1OgTomW0P9zxPrdTEJ4E&#10;lVJrqqxRKRulv+HggThNK2BxCpKyVjcv4hFMhD/+jd/4jXG7HOsHqivVSWIR7cy0hpqtyhoohXbP&#10;L0XD+o03vkEIjaEu/W587RiZgMq1EAOf31xeEf19pOs/xUBovH0A2fHp8g4fb6hlodUNhlVUd17q&#10;WCUQf1R2ylTuWgSKmlZgoOhQ2BJnaAIo5C7AcKyQYAl5DCo0PCh0HX9+x6uf6vXWbINAjJs9arqu&#10;E7wi/gIK3YqmphDo+mzbbett4vlcKhkmJsBsuavxacgckCCAFATn1i1JLSFGC5NHlJquaFd77BZr&#10;DuI15M0YvNsccc83lW5DFm1W33rDjwCHVin2jQL42ykckdNEMuVLy1oIxNKa29ur/aoOK5xpqG0x&#10;60qz6gkPFb8EqSEKudAamjdbBmOdayuwOdyR20otJUIoJlyweBPWHhTZBg29vyVnYQqxNChA+NM/&#10;/VOLXcXp5EvXvmZrAlp3U/e1Xjhy/y6BbXOYLfpg81XoYFdVB/+zzz6BzATpcl1RhUGZBJRy0J9i&#10;zM3CLCzdrDacbJmjzQtNiZNQhhOIUYyvRpggXToiFCrGy7m8YJa3OS1z5MUyEcq3Q6xo4e/+u7/8&#10;DhGCxQyxwfscQJuC2sFiAEgoGC0FWeHl6QaxR6ru5ESmXhAAKgS5xciQMhNFZFspPZYqRO0mN/rg&#10;/jz6x4BiWAlERY0ECEkRGkUmSGlQmlWBuUcXePouWooilyZGLO4e8EoGhyFY+t3mliYJNFEhNyky&#10;6mN8Qimz9WARSMELQ76WlzSdAnyBXdFNxSBbtR5dMIdvFAkMCKjdv/yv/hIUsfaU2IA6WpuOFIhC&#10;MWQOlIA25r333uOGgiWgiBwXLgW8lOByw1wQhP7kUVWTTJUVBxKZUYQRa2FBPn36WDx8kVMzBB+C&#10;LgT4iJwE4T/88AM6TXBDmVBu61DGiwo5RL3+JTyYhBgxawOnCQGPxNCEzd+6WCtaSDENuW2VoDqo&#10;EgSGV9nNDUU4BYaXZlmIGXglraq7n/xvv2uMbwNUi0lYCq0ousVhdJVrvh6CInrdYqocAqUsuG4b&#10;2JLL+fHXT+14yEwQW2EhmvShqR1NXgCq/IkfnV/dfdLJRIRNJx1QJVNgfUIWCV9NG3AKgUCGX4IQ&#10;5PXVV18fHU5S9OFDkxpDpcTTRzFaJB2G0mmOgQtba4VNdo8fm2bmNHlZL8G9fNmAF5pIMHSACEAF&#10;yDmtFLsf/y+/Q6OIBYRoC4KBFo+oco+ombeJ8YrG6bog+23XNmGiMa5YlP1GjDkJl5tjEiQTZEgm&#10;8kSedMhesgKFTB8IQ2gKTQ2Jh8fwdZUgZHImW7FseSkQclGCawLuOhIRk+ZSUqByhBGV0RXX3qqj&#10;qRyFWgrMnSqOCtOgZSgMHj1ecHSv1yznj5ZwIQDEyoFREUQlbKOs+Jo/2qdPAxHxrY5ixQfBGTLK&#10;koEhJpt9cForaIuSPq9aIF3MdZlsp9kgrnUnbgrMZW4vK71t5VZbVsXAEIjRDz74gPkvTQBDxw8o&#10;atKrfIJk0txQqJokyNCz09lDjQqpuYRgBwdSm772jTfeSALHbOELQ74Y8Wv5tWKU2MfyP/zDP3zw&#10;4N72xQsro/C3x9dAjFKGYGj3j/7qbwiLXstEcIgbcys+fBAy0SU3E+BYqpFVabaamx5dbKPcIJv9&#10;7t37kJFkjJo8LRyAWlC6vMApprt3vD60v5PhsaqJ0Kguc8qVmC2JZ6haaIa0yoHw9DF0zCsSMHfQ&#10;Xn04PyRROAFrec/clEBG1K6Tvyysy2P5Whb0KZNISnGY8NtKsuMfvvrA17hGedFyrQ78tsXtJ1Ex&#10;IQHL++7n/+d/ueoz5xR7YblhovejH/0ILj1zyw2vtKXhK8xSJUFCYaWlzCUFpSzWudO/4xs41vOs&#10;rYkUU8QWsvh08VXW8XvrpjuruezD5FFUFYVOfNFzhPCuKcl1QZHQRGKY9NZlXGAAc+GDmA+raWoF&#10;xpA+HcokulUnWEEaWo6MzCzKFJQFqhUkW3JZr1rf8MncwiBXaDjkMCHUBoVHOdr96H/+HQ+E55eP&#10;HkXNY915OIu3Uh59/aU/je3CMu/Ie0Fmd3zz1o1PPv6MxNJO0ycdo+vthFteFPSmvx9ZaD0UnofP&#10;8/TR/fL+MUa1MxPcVx2tpeE8bTHK3cNjK4MmNdVJU5JZFXTlaN0onVE4hEiGklcagMxtcyWgoBxq&#10;R/LlF49UqlW1dun+9UuGwMPHA2SFEQDXeYcvo9SKXzenlDkl9CdwTACeRIQ8FhKP3MERhlEU1O7P&#10;/nc7AKbbEhcHEC7iDjuXZTdnvpu0wB+7dXMu4/0s3ZFiNaevncf9O5/Lqbk8WnECdu/o0bmr3Fw2&#10;xFfE/PEtxMg+w5QkeWlg7gzg/tGQLgVE0xJODQ4fSHqQCfHaUpInuZx/9rOfyZaCGNyokKiFUQuC&#10;L5gtUswCGzQFMlvUSOiP4/Nz3wzayi6tDm5ovAAkx4tKMEzstrYy5NPn844pAmIUFTblhKLiq4Dh&#10;7P7Zf/GfgPaxQnC8ht4wXMLKxIwnLWJPaE1pt+T5ZoVyU5IcyAdfHEaZIAzw5IYwXJPP2pk5my0/&#10;sa+heBmyoqbdRikUdpiGSArAhClooeKRYBhurQkgVFBWTKYWy1ZbMCRgIQjVHGjlbjQvJoZaREIZ&#10;FP1vvbV/jyg1+pFrEne2u7qxatYNzRMY5771Ys9CETRVztycqLi0BcfSxODNk8sDCU+FLr66lIum&#10;6mjrwsSLBmEQr1qOzA1Hpt9B0eqTnQPYNFRQagKFrxVeCAtpPwcUHF/Cow9BV3r0zYqAxYbY8mgU&#10;LyR3OxQQHN0wdaVTpdbgXAYiyMVAk06zgvdWx1qNc5zyG84wu0mcWuChaXXFIFNM1RPhOP3Zv/h7&#10;OSBtV5JSUlA5Y5QJul1MgVAa+TMEd8tQFUiil9Fcff9OgujzxQQjlPwyEYrCaR2DCtbu584QqwrB&#10;aaSL2Zdn7QBrgpp1Qyhm4BYsLxIBoivsIqfg6DMUGQLFVpsvrdqhaq0rTmr0i7Y2Q0IMHXVjAtyo&#10;ixjA6HqcjTIxbazol/L8xSwzo8rGRGlMIcSdKiBCQCi+Q4lCPrgHzYqcRDfCkyMrjoQ/LRCaokQk&#10;dCq9GBQOT9EfxLvaPHso/wk5wNoV0TQeAtqsmCYAFAX8m2++aU1YNxzlMRABbAgkCl2tC2wrEMD8&#10;BhiClq0hhvJlglcKLjDKiHy/Tw4nZZrVykbnSKhgDaU8y8KKYG+MHnQDJsMskWBoYFRHMnjk7EuT&#10;D/p4vvNXbhwQao2ShKxtXgVE35BlKwfrC6bg8sXzJx9/7CCiE9GP3Paxui6sQBDERgeCVsW1MKVa&#10;XpnjrVMkQRI40JBQBWZUqLIWkpMWlIxIqBU2BZpaXSDa999/v2C0CsqE7RiezDWSF2jw+dpsMepQ&#10;2Kww6PinP/0pM17ZM7AvTImUoMgNCn+EDIB63iAOZLTLA1A+qMmcENFMByMHttzkmxxf/i4nlElC&#10;EBlH6+UUf4lqtkuaU6RFnm76L0AtZCApuAYEmGTZjYvwW4ZMtlGTnb4hYV+Plrx41NfCF5iuHUyH&#10;MlKBEqSJqHWMlFfx/OznH6aszW+jyiv4htgybFnv/uh//Fs8IVLoJiM3PgGyT25H98FYthIghEUT&#10;NBS1g2s+5MM2K0Pixotygr0iwuQUTHC3FgCpSUChbOA1F6bj5btW3OlqRVgO5RYUvznVViBo1lCw&#10;wuO81GjKhWuUrSEKiEIxJueFhMfOxrK47lrk8OHQAasVv+7d+/s/yQwHYC3GAgWCVpoTJxMB7977&#10;5393c0lEFS5SUKoor+QFyoQ+TxscLETOxKzI3G0Vf8JqVxmCjKCZeYuLjiMIAkfw27zUrH0fgu1O&#10;OOSOEWp4D/SZswVrJmgy6fgSCUdIhHhDFgETK6ZVDIcjPB3bArPSmmJJhHLeS1yOGCYy0kKrXeHv&#10;UxAzW5pGEWmMFqB3glY99uY006dmdCNekO7uX/69/9SYOJybQhElqTHCNMAR1gWH0VYLrWSMIuZi&#10;RQXHa8FJflxdETmJ6K2gGGrqBYFfeQncDqhGTbkAgJsJtiRamkWlpand/PLTkC9SqJkkRafjWRhD&#10;jhyw1csohrLcebczSJjnBQOTfDv6JE4flATRr/7qr1LIFmOoFOej/J8ncgKGdIDE5wXO/D7AQM7A&#10;VWjaVkqIJOLIR8iqYCXamy1Go80ffcr2gWNKycAqsUJzw18RKAEFmh0pdGAaJaFgB3w5V9S5VICC&#10;42aGia5nUJSjAiPEiIQm4kVghOXiKSYJORM70uHpfokj8VBAhrjWikRXW5pi7tghlNf2uQEO/eLU&#10;/smf/InJExsdDAl34/3G/sJWUvDzZRRDU0tZqBwR7n7xf/23ZVJx8SwN2A34QA3tU1+3DRRavOPv&#10;6tLk4V0+ZOg2XJWZkFiDWiZAKKMyMUOESDSVCRrn5sFigt8hZg5IrQYLhW0JgBrVFSeFMOEQGqKD&#10;FIiEF0tbmZLr+sjJHTKKBDMxXa1lhqK1sxWogLlOnyb8zcoRl6G2IaPo5NZcGplrdbPVipbmCm2O&#10;61KYAP6/f/a3N9ANi7EissdEDJihlA3hQ88Kv+Hg6WfY+tUl5L4h5s4E7WZyhXwhNN8LkMtc0FYl&#10;HJOhjmz5yt2WgKmasFZgBUkNWQcWNQJFjni3Wq1uPNfNH8OKougLZn/osyr+tgWnSbTU4LPCI2gZ&#10;1pqA5Ft26UDbNJkD1DKZmKginXJjgHHm0mCjaxSTGce6DVEjH+N1EIfIk7Sll2MFyjHD8CnTMVrE&#10;RiNdjM9ODjz7z9lNLaeGnN1MSLLaWvGTI7AxdPDO7rxAyLVRwdgxGEMiRHCMopR1BanoGKOEmzlM&#10;Qi0F+nLMo5jpbPPURJKUFJ3I5sPkNxM4A+4/+lvo+CuT/ZMGXo1uNvRF1g4lN2oIbY6BFmJyizdw&#10;VuShicPoZstjOpzLDZRKEbpZsmANqbI/6s0EX4uhgE8zPsBaJpiIGo8du/ATMkFwRFUFN2Wa5Iih&#10;jciEDmVyrS7wjjUKrEpZiy6fzTyx1RoNJGSjKV8fPXa3UByG85SZGTariE0KmOLw+cODa5t4rRU1&#10;NYVuHD03JXTQW1OSt8rmjkKgkoeg5ZgX+MhQYREaapTcl/LuNq2q9TX4rBpePK979MjRoV5yG12+&#10;tGLweJxkrUKu3Swohw+Dni+56oy+VjzcLitXQjoWrO9hVGfQ2IrWzz7XrUZfB/ms69VV2au7Eo+O&#10;PeNgpy9fEXz2mZd5pWM6zZM7bDt+0OZPMfj3FNZ3KrW+hSbx6q7vTnynMq+oL4nvYHzLMr/WNJ9I&#10;qvjqrmqcV6yt7ryq2sOHD/zGXVX7AgfE+kNLzz/55CNfy3AwLwo+mz+j4YsaMyowW2KbRVNoM3LX&#10;HlJxXghZAufh1Dv+/uaOv9q/u/S7gfktxYtz56E/8OQOVOj+Vr+/Xe0PM904Prl954HveBVg/lrE&#10;fK2E9y7zfKHkHdDtFwlHhxe+PvIFEcmTx899rXRyY/5IrMjTXJJbvkR69NX8/QmlMY2jf/F8yuSj&#10;vic8JsQ/JuOn4d6FPp/Y2IqnL6zg04QPc/vCan67tnQU/eymt6ufwXQdnFd1jg5oksxZZsurvhqp&#10;BSJxy0GCb09gVIrEDPsWfb4LW0Tivwy1r762/Qnk+VRBIu6Jfufqt39muxDG1lxqo+aV7uoOmAW6&#10;bmJffj5gKEgnkiVSMPRbNCI034aEnbAPVrq5M7tuzefLvmO/Bjm8eXf/pS7lUrYUzH1HDUx/3Iu8&#10;qLSvve5f9JjD5+n8Mnq+AhEASJpb5ONhHS9SoBlvFI8w5Na0kMSPZ2t9YyD7QcG82QKamXtHA6Ip&#10;GbjSQzlgwGQ2x/z6ZC7FNAdifVLr1UQSOHT2CmeXTx+fOjC5BCLnTFi5PQVHIiZRYrim5sOviCnQ&#10;JwmHxL4RJE0SRF+XbU9byatOaAx16XABJ8odXq2lrMp9lqZWVF0nKXCXhIn67O3XE7eCLDAujGqV&#10;i2bU3VpTqBQJpUOHpoUCnHklMrp/zYgP2nkSEMZzNxKpJoSIGMzB5xRba6TpxdOx7gQNnY4uW17t&#10;wdcevo5HhIYwdIw4VQIpLE4hoC+/nIdraBlNAmARc1aEyiQBhYYg/x6WZaIdp+vSChyxMqmICZ5E&#10;Xq05UNwZAq46v/7rv25UgSJBGuLL3dea8XnISLNRiQugIOm4s9q+MvNwc9MHwqSaELKqW7QkYjj2&#10;iZEUbYUrjQISEyUtooA8J6AcqCGSukm0khGl+Ayxstb8N14LnI4aicYovpTIV/1vv7W+0jOUX5p0&#10;UICErT7tBH1+/t577+FVYVtTeakKFdEQwhP+5m/+ZobNU8jAdRmKCpkqJB5HwjvvvFPuFKRm9yCL&#10;5t133xUMWB84rHokBvhmQjwIAsCodFYe+zsREmR096f/69+p07RwU5c2yRXCy/+qeQlwwL22rmia&#10;UgmIj7khW+3G0VSKMED4CC9QoBjJI76Yi9tOBcVWi3LcKB4OtIYwHMEpcq3IG9I6EuO30bq8RLqG&#10;igey4iYnLNS61gcJBd1tFjlSbrYbeIkIj0TwiE7B51eOSbSbFWb/qYq0gIjCBcE+VcxmLFDCdevp&#10;ufGEukY9cZwiA6HplhSzwjhyuxhPjigrHLNwQOHJMeyRM28pTrMcDQNhDc0tPH0RqgXiQteQmZAh&#10;5JTp94+OQiDkS8s1UlBWa43OBQbpZpW8Lhc5sgkmrJWqtjjh9PmGIX1EUrR4Qnzmm4IJE5UuTeCI&#10;Dn6ONh0tSxqYUtLiU2J2nURPk5WctQylQVOeQgwqHGm/+srcRejSYQgHQ44IUUI6bAmN5osEga2r&#10;cK6ZjhFdVphlPcFDKABDAqsEnr6RIxKHCWFdefFSdoYQF0B6ZtUoSQxNZwvYji8gnIoTbTuAhH7B&#10;aAsvTLC6xaM4DREiCrpovhPOXkc0xopPuBtocFo0NovwNOnrCRcZsioLAo/wJgksXgSufkwCkVLy&#10;PGrpcAonBKM50uLp51HyQLqNkRuP5JlDoBn11JOEPtcUyEGJQctR1dx88Vvi1PhSX7CEJp4OqoK5&#10;0LaTKNNBlGEy5M4oCr+YUyCEg8+RoQlpq4jOcjQ3KpkxwA/YIqPZSKZojHJDqMqyopUOH3Rqb53s&#10;/1RcINTo4B0abDHMaaK8u79IszYhHRUhCV8XzxwaHN2IU4TPhfBQJrWStaIzhHBdGZ9HkXS8DNYS&#10;hmY0QPh4akbDxxAqQpMdDqto68ZQbgJ08ceeShaxsFDSEKEnBEQS+a0HN3jJW31aPMSePxfipg/5&#10;45/PxRAOoaDzRWLLEzYf5BDg0PGTWS2imVyLrNyCyUWAeENixjDBaEtvG9q8FL8ykRiFvznNUIvI&#10;iyS1JDQRX1qjdOywPIKSBbXk8AflaraM4mmqc3x5adOZRxFZGk5DFwEVQdHU5rujA09oH9iJeOTv&#10;AjFnheggDMn8JYYVBMw0882wPWuUxBAFgX766XyTlUkhlqdZT0hZIbS6qPt0UEgXiFGtxRGgLAzR&#10;lylyPaAGOZx0SHhZse+/WqGwIOedBDpIhGJAhepTSI7g252UmaRZ/PnVkpP0/UE8tXT4PfY+e0AC&#10;arju22+/XaCExZpjr7avhyHzkcSqbALA2dqjZl78sQt/xmf+JsShhwoeL4UDFoKWGn3bXNDKJERd&#10;MSV3QS0MVhRMpFZpPDQsEiDqWDAMFSieeVDhuAiXZ4UgXPWfBjIiuV4IIIQAMY41ceryK0F+gaAU&#10;CsOO5xoBYdKoIUSCNmUSvnwRtCEUYd3jd955p9Kw4b6w8BLQjRJq0dnzueuATge0AllTAu2uoFpY&#10;JjAFx4c39TbHTBBM5hQm2JUb2OSGPv98/o5pC40Ofrl94b6++eCLOUyMlkk4hAhfzAqUIxII2sJW&#10;0E0teTjFUFvATGjC0ZJsQjqpkSMp6zavTMqdBKwhbcqCkQv94qkLcz650UOGjRU93pZhiUjI0XJ3&#10;eOf2vCS84pkVEaOFECgT5hH+U09Jr9ZOwtDsgOR0FBrlyE//QgBoCi1GhP+1X/u1JtumaVtopQcH&#10;LHMthC0kX8gUMCFALXdtpgIgROnD6cgCkkRLjYKh9CGsMPf72I4nSSg8mnhWGF043LW/8SQbLLVN&#10;mXDuIGkgUp6IaGCSbMJCN2HOA6//Kwo1PrTmHLUPqFVW8oU6EwkTIEfi0ObexBPiCZlrr3ztd5Ut&#10;BQpIo9qQM6FviJdvfHP/K0YSgOrV9Lz51huFR2558qtr1ONraoVXJIRI5NR4AVsRGOrSpE+CqMHR&#10;0nENUF/EkAJ5aiSscicSTvEkVYzHCOwe896deT3k4njsqeJp5ImGx/S6Ps0+P51nOygFDP3inrnx&#10;8+DH8wSbcoEaoqBrYphIhlxwRV9Xi3InUFHqenRKU7geiRuqiIZQ+Fre6aB5yn8556EQ1i8V9pXt&#10;xRYBIKMOLQsDz/De/TvrQf/L+xlZhxyjRZS5lto80L86GMQzcEeWsHY+3M0R65JoHVJicji3xZ46&#10;0/Jep13xaP2rWRaTl9DywkYRKOgi/57w53IrVX3FGulaEYQi1lUXMY37dcY1qtU16lKciRYRGuKG&#10;LRNn7ibHkxMikzGXsHURo995QtgEA6EjSiWYlNebdySgxnhFAt8EqHWbzTpTAbxBrapaOXjhJ1mj&#10;bnVO+o4FyCCs4mrFphsllLKub1e0STIZ91cXLcx1E+E9ePBKNSRvIjGts5SzlVSYct+fcTPbV1+x&#10;SlhpdClRoM0Mj1QqYxK4Jo8mT44ao0xQPrTIEH1E3kQCR3itTwOGGAqdBJm7DEmY1JIUT+ApxPvz&#10;67R8hW7KmoBtGkDCMDFagdg2TI6P9qdK0V6HIhFSoebaqEef+C21jaGpAA2VwjLxSuQ8TBS2ylBW&#10;VZp4myBkQy0y+iRzm8VNjhngaWA6v7JRxIQp6IJQrAz7SNU0GCKkBj0oCIIwixAygYyamM2vrii1&#10;zmpqW5RsoY306oa6nIFjovnzHr55mG9i/dkO63/+MJpzRjtfT/o2bP5627pF9j3a+vP4RcjL8jjZ&#10;OSr3aKAXeK2TJHkm0onJULsSnRkCgmziPpN26AeryK4ZckEQINMEi5lnQToK1IxpdWWLcsaHiiDa&#10;3DR78eAYVlCGhBE1lA/moJLjMbWEFEybljIosWofP/7aUBKtfDZNXUFrC6x2+T1SZ0kZlJRxihcH&#10;vkCev5diAmZOzk2YQu/vtbaaQgtQYCKRZuFRWPiKNYsSba7za9nZ0rTorx02Z6MD0qiAtUhsfVRS&#10;fZnKRY5lBC3M+dvRIGiro1CqIwgTo23GrvsWIrV8VME+MbSoQZWPdqJef7ASCKIcOM1mUSjIELlL&#10;bq8O+uMLJpVH+oYEBkpXAgEWjACKwZWbfKq8TvyOGq3YYazyVaB9mVzzAKINGSCESt/O5poQPi3b&#10;0qyR0MlwyXfPHsxRVlLlBRCpxnrpYB4dqgZYN8qmodt9jJ0BIUOjc9X2H9qlHRZ+TSy1WZ5GUUHn&#10;nhr3iJyONtDU8KhRmqCCbXroYLQUciptE+Bpia369ttvSYOCilMwQ3S4wBBWptyZHjcU4AU2R41/&#10;amH+gQ5/Pdu/JzDvZPjBrDcP8D6Q+ztWt276R9zmnzARNeSqWVJamKjAMBTwKuwfflrXjjmsiE1J&#10;lfjww48EwFBqaliElpMXIzwiWLc9c3mDQ81LZgpCDTExWlIwj331KH/2tDmustVF15AJVB1TpyIM&#10;PIQipw9RUexEBBFPaAjOKs3+tq+NJY6Ie4bpQIMPlo7vTyA7PT0NBcKpbStcPBIVE+2qwniHRqKM&#10;zOdlm5UqTTOEKPzi8Rf04RMKTwlu35qvE6zETv6iFQ9iTlMrNt1xuV9YBx9/5JP53D5s+tRQajIV&#10;UqPA1e30sd8BTKHJ6ThIjCqOgFv+gikeLYX5BChtjmlsPgzgK9kvtQI1Sh8VCgUSEWvxmNpJYgk3&#10;2EwIBUfIr8lTJiGCInQeevbDXDK+rA4fLFord8BRHpd4XtGx/GVekkBYlZTkey9azFxL2Ps/dqMb&#10;rW0BQsNXRzxMmiR4VkLbHTg8pzKcauGbcgG3IgWPcqrotrHXc27fnneTxVCt5OjNAad/5kGVmnZ8&#10;1+ESGdaKg3DLE7MGJ/O+IcJs1NCmgMmTsPBK2VDCMgTu4VpbB07lEzHGlqBZkvJEheQ3GiGHpmUo&#10;TK/UUJh33U58QPLvsZ7hFfonP3ns2PGSz7e/81a/9J/PX5dumt317W9+gMMRpyJu4GIzB8CX84vf&#10;+q3fkodSovSX33mlRS6ZQyBchruvHvkrkfP7kSreJpaaBQRWNWjmq7x2/+9//1cNwDIAaMOiBBE1&#10;tNlQwIeyMboFjUkfEwWCF708eTXlCi0+Lblak6cMnBYeMhy2dCBjJEC4EZ0ceXUBpoW7Puu63fLW&#10;jZuN+f2+o8D7Wl50NIlq5X5Noh1xzCtH5wZ8mw9OsLoY3bmAnM/sbtlhZifdvPnuu+/ihSeMpTkX&#10;S+SPdZhQ5obITYAEhS1r+uVuVKZtnfkcYADlkioUliYcQ641RF7p65IgPBKu1gm+yjfrhnlyQzIs&#10;SaN88QpTcK1xapTH/RJqTQDNteDmyUwriC8mWmFsftmiH/5wHqeLwrRau4J15+4nhx5pKJQHAK+9&#10;5kV+12oHsxfT5p8iB8s7K64xLv5a+KLVIrDVYS7Chwd2ksJRFv9T72I9eUTHhlsxz+IwlD5Df58M&#10;j2Z4kcrQ9z6SXqVgIosCOO5fVCBiQ4TKsAmYFK8mYMEObkxqDBGdrplOxg5HMSU3Hw5EpAtT8pSB&#10;WEfhaClDm9SvjqAiSW4IleTmmmQiW7/Mdrfj8JlnBvNvYF14a9Pf7fn4o08dRP5cC94RZCnPHxI5&#10;P//hD3/Iu/3nLHVBtpZFwq9pUJ3WKVgBLF8zAaZjte5efFc870UzMWfUCkxSW92+9a1vQjMk2Rbc&#10;RH9w8M7V+0WG/hz9k7/+HykNDRCAEMe6lMbu30dqEaVZoYUlPQuWY1DM5Ynwqu/EpABsA88dEx5Z&#10;IUNC/wt/4QesFEI5mFQULiBQYHXlfH+P4EGYBW3fmiN7z7FjHbsd9Na0w8ftmwujQ44pOeR5M3kR&#10;NN7VyIrhnYw7E8N1Q0b5Enxh4yVFwbRZ1AIjJzQTzMuaROBelKMm1OSrqPOJjASmFj4oSaH9r+P1&#10;82oYim6brmxJ0taKMqGWCclktf4yltbdXhKtLuqrOGiKmxAaQzh8sbWaqEGjIFs/RtJNh0LRY1SK&#10;VWQUjdrO6ySOPjctenNee8dVsG4Iv/zy6fXG7gAACVtJREFUc6v1zTff+N73vm2DqbPJWCCeWe7P&#10;dLCIa2iVXgxcKBPCkPv7P61ld8be7fz68VeffPoRufilg5ibAyRU13k3TqYHUdCaLfNBxw677k64&#10;e/rhP/7PeUWwymrBTlkz0JLrRlshCGkyVFxD1LS6Wv5EI+6JaU27fAi5ZCUxvIQJSZjTsVjwJsME&#10;FIAuNTpAtJBJGsIjjix/S55WrulzyoXlSaEK1hIyty3934Cs1+gdSo4sB5QDHT+fsS53Xhn3nYFj&#10;jY5jjS7wtiO+UHmxopW44yu/hEZ93MMotw9PDM2B1vR011QKRSvCCeSH//hv+k/5bNWBuBWOjVF0&#10;Nbq/y9ysKEhye3RBkyQEIK+8Or800qXDBEjd1NJUYvOKMCaTTmQ0qluGotcFiHHKO39MD0xCc6lS&#10;CHgzx5yQX/ra1gpDh5xpszy0sheXFQx1fUs9N/7rblXiU3GADCEIT6vb9jXEC0nhYdD+2iHbq3OG&#10;M64Fv2T7w4dQkNN2xgm0YS0UramDjqAH0dCXX85TPRGQFwFbDuhvxaKJz8pHIUyZQ9s+V9OHEKbg&#10;7ADLhAIOrFQNMbTE7BU5d54SguKOrQRMgJY6E0PkZYVhUr2AGOKiRKxNgLxDpraKNvkaxVOGgGEr&#10;BSBuUvB9oK0yUqAPgVMShnAoEyJHjpY8WjLg/gbfvAuLaGrJa4/9w2lECEruMajlpiJUU4CIdx5I&#10;AOErilFBO+spiGkLa+/scP8VIxP4hMDp+yC2/OwvIcqKjPr1TCDw6bfNK4Qt0lGr7ZrmiFBQF9jr&#10;2YoHDheCJwcCkImWxx7LAG9UcTGG5KJlmz4hZX7/+I//mC19FTcZPg+aOfiCAb6lQxmPLDjKlSLw&#10;HAVebEYJjRIev/fee8wMgBA0lwohCHxAC3YaXbQO9v03nDkoaApwN6KZsw8/+rkh4GADD6rvinOU&#10;PL+OD8rkpQRQlFrrjju28kfKMZgn85WOxcdXmpRzrStJ+iXSeqq4aRY8CX1qXSrLhQJ9vMDcvzfx&#10;6yJ86pEtZaPiz7AUBKObhCHmuhdRUWO4VOZeTmxatPu//5u/4j/6iE0RaB1N2qrAEuki1djcGEWE&#10;1xXq5knrj1cIF8Gndl0/nc22ITtArEhXPKzYbhECV5SGtD4i6Zoy+tCoMcmLbh5NAIlyk8TTiaDl&#10;FFMwFJBRTkmsCT/Vx5sDra1gozQT6YfAO4aVACyODTYdQkywRUhzy3r+JT3SiN5m3EWVGcmfdzZb&#10;m77QxbcpyJAEFQ0HWd25N7+UR7ySaDMvgoTkuhxp/fHW1LQk6ltKGCWgTwhBIfAoQ34DLAAx8EiT&#10;QkPFKWBHRDpNJC8iL3jKK9KpFwlzOD/5yU/YMmS1Jnv+ig9fJEUYGj5bk8SQEGFQgZm2CXdRMQOn&#10;M28LM96iJ2ogZ3wbYlU+Rk1M0LkMixs6gWhTqH1yOl9240Eh4JS1MiTHbFYxznTMBH61PMNxVPII&#10;wbVEbEa1doBnOI7MytGSxyP4TVhOYRLiteUro/JSMpodQazIKSCXH2Tt42kWRrFpmcRLgQK+hbXh&#10;D8TV5VO0oOiQZFVLPhUh5UALorpsqjHkKBvxSdyqpF/oIgMiNyDUmioSoRjyzzWV6r5k64Qhp5lf&#10;DKcoWycOQ/giZkLIi1GHLxyGvGc+0d+YY8oEbN5hzrysd9ZZ6eIRzO0ugLzysYpE26MUciYyJXeZ&#10;wRvilwkhnutqYkgAuiEQUhMtKyHhUVDUjELAhEBOJzr+8Y9/zAYBygxoAYGjhJcSY8GhTz75VHXo&#10;y4cmic2ldc3goynhAJqctY4g8o7OTtJg2cJEmKiuGwCAIrHTYfIORAW7JtGRjKi0cMBSICjb4heD&#10;bWonGRJDYXCRLSa1Kggc0YRJztaRoCW0JypLM0qHO5lKhzLvolKKDbBc8kuBGhBZUGBVZVSAIQlM&#10;gcGct6N9jeljm5S2mcFzRlVMtOlhSKB0PEzUiwwhvvXSLziwJewfjiPPVkxc0KcsglqVFWUzKiYX&#10;YV6AUNNWDvHoan+ZfAU5C/bl6ccEEfZnZrhgeN1Wsstkf+PX9FD4sz/7MwEb0opTQRxu5O+8846u&#10;kMghq0P4podEallhpKwFKEj6FkGJyF0WvcqomELScgR2zP/VP/jtuHwz5gO99dZbWkLaeTJ7EFWv&#10;KjQx20xyTM3Q1sbcujOPHLhAQieUVZjwk+fIEJpPpesEgIxhQh84EMHoInIIA7J+Mg6GUJcmhNzZ&#10;oPjRWVFttnSCTaJFJFZAkyGYlguGrRZIJrxQ1kXqK3i+CsaQ+jC0J3JBkzmiRm6dseICUaCvmIbm&#10;5dwJ4eriwCDeORA0CUs2LA1ZrOYwFApla/IhjrdFlFG8oQBJ4OBRWWkz1xIaZeKP+IIy1EHEl9LI&#10;SpdOmBTSmSc5V38fdDJbuYVPoarppswLxm4DYog8Bb7IP/jggyIkRHSgAUcBbuVOqKAZ0iwve4IL&#10;f+SYfmQIU47AMUxIIOiqPIX5RDoXqasrnlDA0eA+6OoSFp6+UcsTBGVz28lOH3rOyMuBVc++GCJC&#10;Q8WtpukzITcKVvtv1z8uSkLOWp42r/bb3/52OtTKavKZvxHhON7vAHxFpCkqIIhyjrRou61s79Lk&#10;hZpuDL74tS2s5WL/U8vKJwaO8mUUsUri7JrA1u4JPFgXeWhWvSGayoUw868f2a3KAdow44YxQBE5&#10;BxP7Wim+xrAW0DaEgbXC2IfCJd9wtK4BWgrVd1NrtOpAI8eDIi8e+paFBVtpnN1AxKm7JcaRmE0B&#10;QwGXHiihlrYW7MYzrHYYJjS1kcIZqigkK8U5YTy6yJxQbNC0qJ0Nh068wAQsBgQZFKJAGQOQbS4I&#10;YWa4/0e280GPRjbMigwWqjrUVAefBEMSHAd4NNGty6zW0HxTcu3CEKZ2A9xM9vpX739LQx1pSs+B&#10;S43TDAUZQwinAEiqWshyMboNMZk0Li+///3vZ0tt1tTVRdVQkgAZVgo7CY+EB5CtFt/fqGAVQgrk&#10;DiKnpZhpGsI7JHRtYsiBQ2BoAtDx22+/HceAyyaNhvzzx8YQaKNat2HkkaHcg8uQAjI6rhZ5FAG/&#10;0lArAeFi/l1iwZZ+JxuodkOaWxWo4Wl6FZFClxtChpsLfF7SpByTMLUkK8z5Y9xSVu7WL9dl5AYm&#10;vrxEklU3ORXa2m++QbkNlSxll642K19Khye/HiEoQ/8/Ki3NF25WBocAAAAASUVORK5CYIJQSwME&#10;FAAGAAgAAAAhAK4BFNzeAAAACwEAAA8AAABkcnMvZG93bnJldi54bWxMj8FOwzAQRO9I/IO1SNyo&#10;3VKSKsSpANELByQCH+DG2zhtvA6x24a/Z3uC486MZt+U68n34oRj7AJpmM8UCKQm2I5aDV+fm7sV&#10;iJgMWdMHQg0/GGFdXV+VprDhTB94qlMruIRiYTS4lIZCytg49CbOwoDE3i6M3iQ+x1ba0Zy53Pdy&#10;oVQmvemIPzgz4IvD5lAfvYZMqXz/3tiD28ihfntO8+/Xfa/17c309Agi4ZT+wnDBZ3SomGkbjmSj&#10;6DXcZxlvSWwsecIloBZLVrZs5Q85yKqU/zd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fwDUADQMAAD8GAAAOAAAAAAAAAAAAAAAAADoCAABkcnMvZTJvRG9j&#10;LnhtbFBLAQItAAoAAAAAAAAAIQDw4qekRkoAAEZKAAAUAAAAAAAAAAAAAAAAAHMFAABkcnMvbWVk&#10;aWEvaW1hZ2UxLnBuZ1BLAQItABQABgAIAAAAIQCuARTc3gAAAAsBAAAPAAAAAAAAAAAAAAAAAOtP&#10;AABkcnMvZG93bnJldi54bWxQSwECLQAUAAYACAAAACEAqiYOvrwAAAAhAQAAGQAAAAAAAAAAAAAA&#10;AAD2UAAAZHJzL19yZWxzL2Uyb0RvYy54bWwucmVsc1BLBQYAAAAABgAGAHwBAADpUQAAAAA=&#10;" strokecolor="#1f3763 [1604]" strokeweight="1pt">
                <v:fill r:id="rId47" o:title="" recolor="t" rotate="t" type="tile"/>
                <v:stroke joinstyle="miter"/>
                <v:textbox>
                  <w:txbxContent>
                    <w:p w14:paraId="0DCEA97D" w14:textId="77777777" w:rsidR="007E6099" w:rsidRPr="00C47EC8" w:rsidRDefault="007E6099" w:rsidP="00723CA7">
                      <w:pPr>
                        <w:jc w:val="center"/>
                        <w:rPr>
                          <w:b/>
                          <w:bCs/>
                          <w:color w:val="000000" w:themeColor="text1"/>
                          <w:sz w:val="28"/>
                          <w:szCs w:val="28"/>
                        </w:rPr>
                      </w:pPr>
                      <w:r w:rsidRPr="00C47EC8">
                        <w:rPr>
                          <w:b/>
                          <w:bCs/>
                          <w:color w:val="000000" w:themeColor="text1"/>
                          <w:sz w:val="28"/>
                          <w:szCs w:val="28"/>
                        </w:rPr>
                        <w:t xml:space="preserve">Студия «Клио» ищет наборщика текста. </w:t>
                      </w:r>
                    </w:p>
                    <w:p w14:paraId="4C48D23D" w14:textId="77777777" w:rsidR="007E6099" w:rsidRPr="00C47EC8" w:rsidRDefault="007E6099" w:rsidP="00723CA7">
                      <w:pPr>
                        <w:jc w:val="center"/>
                        <w:rPr>
                          <w:b/>
                          <w:bCs/>
                          <w:color w:val="000000" w:themeColor="text1"/>
                          <w:sz w:val="28"/>
                          <w:szCs w:val="28"/>
                        </w:rPr>
                      </w:pPr>
                      <w:r w:rsidRPr="00C47EC8">
                        <w:rPr>
                          <w:b/>
                          <w:bCs/>
                          <w:color w:val="000000" w:themeColor="text1"/>
                          <w:sz w:val="28"/>
                          <w:szCs w:val="28"/>
                        </w:rPr>
                        <w:t xml:space="preserve">Оплата сдельная. </w:t>
                      </w:r>
                    </w:p>
                    <w:p w14:paraId="20B63FFC" w14:textId="77777777" w:rsidR="007E6099" w:rsidRPr="00C47EC8" w:rsidRDefault="007E6099" w:rsidP="00723CA7">
                      <w:pPr>
                        <w:jc w:val="center"/>
                        <w:rPr>
                          <w:b/>
                          <w:bCs/>
                          <w:color w:val="000000" w:themeColor="text1"/>
                          <w:sz w:val="28"/>
                          <w:szCs w:val="28"/>
                        </w:rPr>
                      </w:pPr>
                      <w:r w:rsidRPr="00C47EC8">
                        <w:rPr>
                          <w:b/>
                          <w:bCs/>
                          <w:color w:val="000000" w:themeColor="text1"/>
                          <w:sz w:val="28"/>
                          <w:szCs w:val="28"/>
                        </w:rPr>
                        <w:t>Один лист – 30 рублей.</w:t>
                      </w:r>
                    </w:p>
                    <w:p w14:paraId="0AC16783" w14:textId="77777777" w:rsidR="007E6099" w:rsidRPr="00C47EC8" w:rsidRDefault="007E6099" w:rsidP="00723CA7">
                      <w:pPr>
                        <w:jc w:val="center"/>
                        <w:rPr>
                          <w:b/>
                          <w:bCs/>
                          <w:color w:val="000000" w:themeColor="text1"/>
                          <w:sz w:val="28"/>
                          <w:szCs w:val="28"/>
                        </w:rPr>
                      </w:pPr>
                      <w:r w:rsidRPr="00C47EC8">
                        <w:rPr>
                          <w:b/>
                          <w:bCs/>
                          <w:color w:val="000000" w:themeColor="text1"/>
                          <w:sz w:val="28"/>
                          <w:szCs w:val="28"/>
                        </w:rPr>
                        <w:t>Работа с 10:00 до 13:00</w:t>
                      </w:r>
                    </w:p>
                  </w:txbxContent>
                </v:textbox>
              </v:roundrect>
            </w:pict>
          </mc:Fallback>
        </mc:AlternateContent>
      </w:r>
    </w:p>
    <w:p w14:paraId="03200629" w14:textId="77777777" w:rsidR="00723CA7" w:rsidRPr="00872B25" w:rsidRDefault="00723CA7" w:rsidP="00723CA7">
      <w:pPr>
        <w:jc w:val="both"/>
      </w:pPr>
    </w:p>
    <w:p w14:paraId="7E99120E" w14:textId="77777777" w:rsidR="00723CA7" w:rsidRPr="00872B25" w:rsidRDefault="00723CA7" w:rsidP="00723CA7">
      <w:pPr>
        <w:jc w:val="both"/>
      </w:pPr>
    </w:p>
    <w:p w14:paraId="5156A803" w14:textId="77777777" w:rsidR="00723CA7" w:rsidRDefault="00723CA7" w:rsidP="00723CA7">
      <w:pPr>
        <w:jc w:val="both"/>
      </w:pPr>
    </w:p>
    <w:p w14:paraId="04784E7D" w14:textId="77777777" w:rsidR="00723CA7" w:rsidRDefault="00723CA7" w:rsidP="00723CA7">
      <w:pPr>
        <w:jc w:val="both"/>
      </w:pPr>
    </w:p>
    <w:p w14:paraId="1667CB42" w14:textId="77777777" w:rsidR="00723CA7" w:rsidRPr="00A74294" w:rsidRDefault="00723CA7" w:rsidP="00723CA7">
      <w:pPr>
        <w:jc w:val="both"/>
        <w:rPr>
          <w:i/>
        </w:rPr>
      </w:pPr>
      <w:r w:rsidRPr="00A74294">
        <w:rPr>
          <w:i/>
        </w:rPr>
        <w:t>Объявление № 3</w:t>
      </w:r>
    </w:p>
    <w:p w14:paraId="26ED5F25" w14:textId="77777777" w:rsidR="00723CA7" w:rsidRPr="00872B25" w:rsidRDefault="00723CA7" w:rsidP="00723CA7">
      <w:pPr>
        <w:jc w:val="both"/>
      </w:pPr>
    </w:p>
    <w:p w14:paraId="7B67E2CF" w14:textId="77777777" w:rsidR="00723CA7" w:rsidRDefault="00723CA7" w:rsidP="00723CA7">
      <w:pPr>
        <w:jc w:val="both"/>
      </w:pPr>
    </w:p>
    <w:p w14:paraId="5B750D44" w14:textId="77777777" w:rsidR="00723CA7" w:rsidRDefault="00723CA7" w:rsidP="00723CA7">
      <w:pPr>
        <w:jc w:val="both"/>
      </w:pPr>
    </w:p>
    <w:p w14:paraId="348AE376" w14:textId="77777777" w:rsidR="00723CA7" w:rsidRDefault="00723CA7" w:rsidP="00723CA7">
      <w:pPr>
        <w:jc w:val="both"/>
      </w:pPr>
    </w:p>
    <w:p w14:paraId="4F450613" w14:textId="77777777" w:rsidR="00723CA7" w:rsidRDefault="00723CA7" w:rsidP="00723CA7">
      <w:pPr>
        <w:jc w:val="both"/>
      </w:pPr>
    </w:p>
    <w:p w14:paraId="2606E96F" w14:textId="77777777" w:rsidR="00723CA7" w:rsidRPr="00872B25" w:rsidRDefault="00723CA7" w:rsidP="00723CA7">
      <w:pPr>
        <w:jc w:val="both"/>
      </w:pPr>
    </w:p>
    <w:p w14:paraId="72361BB1" w14:textId="77777777" w:rsidR="00723CA7" w:rsidRPr="00473D5B" w:rsidRDefault="00723CA7" w:rsidP="00723CA7">
      <w:pPr>
        <w:jc w:val="center"/>
        <w:rPr>
          <w:rFonts w:ascii="Times New Roman" w:hAnsi="Times New Roman" w:cs="Times New Roman"/>
          <w:i/>
          <w:iCs/>
        </w:rPr>
      </w:pPr>
      <w:r w:rsidRPr="00473D5B">
        <w:rPr>
          <w:rFonts w:ascii="Times New Roman" w:hAnsi="Times New Roman" w:cs="Times New Roman"/>
          <w:i/>
          <w:iCs/>
        </w:rPr>
        <w:t xml:space="preserve">Трудовой Кодекс Российской Федерации. </w:t>
      </w:r>
      <w:r w:rsidRPr="00473D5B">
        <w:rPr>
          <w:rFonts w:ascii="Times New Roman" w:hAnsi="Times New Roman" w:cs="Times New Roman"/>
          <w:i/>
          <w:iCs/>
          <w:color w:val="000000"/>
          <w:shd w:val="clear" w:color="auto" w:fill="FFFFFF"/>
        </w:rPr>
        <w:t>Статья 265. Работы, на которых запрещается применение труда лиц в возрасте до восемнадцати лет</w:t>
      </w:r>
    </w:p>
    <w:p w14:paraId="20D1435F" w14:textId="77777777" w:rsidR="00723CA7" w:rsidRPr="00473D5B" w:rsidRDefault="00723CA7" w:rsidP="00723CA7">
      <w:pPr>
        <w:jc w:val="center"/>
        <w:rPr>
          <w:rFonts w:ascii="Times New Roman" w:hAnsi="Times New Roman" w:cs="Times New Roman"/>
          <w:i/>
          <w:iCs/>
        </w:rPr>
      </w:pPr>
      <w:r w:rsidRPr="00473D5B">
        <w:rPr>
          <w:rFonts w:ascii="Times New Roman" w:hAnsi="Times New Roman" w:cs="Times New Roman"/>
          <w:i/>
          <w:iCs/>
        </w:rPr>
        <w:t>(выдержки)</w:t>
      </w:r>
    </w:p>
    <w:tbl>
      <w:tblPr>
        <w:tblStyle w:val="eop"/>
        <w:tblW w:w="0" w:type="auto"/>
        <w:tblLook w:val="04A0" w:firstRow="1" w:lastRow="0" w:firstColumn="1" w:lastColumn="0" w:noHBand="0" w:noVBand="1"/>
      </w:tblPr>
      <w:tblGrid>
        <w:gridCol w:w="9465"/>
      </w:tblGrid>
      <w:tr w:rsidR="00723CA7" w:rsidRPr="00473D5B" w14:paraId="3802B27D" w14:textId="77777777" w:rsidTr="003E32B8">
        <w:trPr>
          <w:trHeight w:val="1720"/>
        </w:trPr>
        <w:tc>
          <w:tcPr>
            <w:tcW w:w="9465" w:type="dxa"/>
          </w:tcPr>
          <w:p w14:paraId="171266E9" w14:textId="77777777" w:rsidR="00723CA7" w:rsidRPr="00473D5B" w:rsidRDefault="00723CA7" w:rsidP="003E32B8">
            <w:pPr>
              <w:jc w:val="both"/>
              <w:rPr>
                <w:rFonts w:ascii="Times New Roman" w:hAnsi="Times New Roman" w:cs="Times New Roman"/>
              </w:rPr>
            </w:pPr>
            <w:r w:rsidRPr="00473D5B">
              <w:rPr>
                <w:rFonts w:ascii="Times New Roman" w:hAnsi="Times New Roman" w:cs="Times New Roman"/>
                <w:color w:val="000000"/>
                <w:shd w:val="clear" w:color="auto" w:fill="FFFFFF"/>
              </w:rPr>
              <w:t>Запрещается применение труда лиц в возрасте до восемнадцати лет на работах с вредными и (или) опасными условиями труда, на подземных работах, а также на работах, выполнение которых может причинить вред их здоровью и нравственному развитию (игорный бизнес, работа в ночных кабаре и клубах, производство, перевозка и торговля спиртными напитками, табачными изделиями, наркотическими и иными токсическими препаратами, материалами эротического содержания).</w:t>
            </w:r>
          </w:p>
        </w:tc>
      </w:tr>
    </w:tbl>
    <w:p w14:paraId="5A8647F1" w14:textId="77777777" w:rsidR="00723CA7" w:rsidRPr="00473D5B" w:rsidRDefault="00723CA7" w:rsidP="00723CA7">
      <w:pPr>
        <w:rPr>
          <w:rFonts w:ascii="Times New Roman" w:hAnsi="Times New Roman" w:cs="Times New Roman"/>
          <w:i/>
          <w:iCs/>
        </w:rPr>
      </w:pPr>
    </w:p>
    <w:p w14:paraId="6C82BCEB" w14:textId="77777777" w:rsidR="00723CA7" w:rsidRPr="00473D5B" w:rsidRDefault="00723CA7" w:rsidP="00723CA7">
      <w:pPr>
        <w:jc w:val="center"/>
        <w:rPr>
          <w:rFonts w:ascii="Times New Roman" w:hAnsi="Times New Roman" w:cs="Times New Roman"/>
          <w:i/>
          <w:iCs/>
        </w:rPr>
      </w:pPr>
      <w:r w:rsidRPr="00473D5B">
        <w:rPr>
          <w:rFonts w:ascii="Times New Roman" w:hAnsi="Times New Roman" w:cs="Times New Roman"/>
          <w:i/>
          <w:iCs/>
        </w:rPr>
        <w:t xml:space="preserve">Трудовой Кодекс Российской Федерации. </w:t>
      </w:r>
      <w:r w:rsidRPr="00473D5B">
        <w:rPr>
          <w:rFonts w:ascii="Times New Roman" w:hAnsi="Times New Roman" w:cs="Times New Roman"/>
          <w:i/>
          <w:iCs/>
          <w:color w:val="000000"/>
          <w:shd w:val="clear" w:color="auto" w:fill="FFFFFF"/>
        </w:rPr>
        <w:t>Статья 63. Возраст, с которого допускается заключение трудового договора</w:t>
      </w:r>
    </w:p>
    <w:p w14:paraId="6E967170" w14:textId="77777777" w:rsidR="00723CA7" w:rsidRPr="00473D5B" w:rsidRDefault="00723CA7" w:rsidP="00723CA7">
      <w:pPr>
        <w:jc w:val="center"/>
        <w:rPr>
          <w:rFonts w:ascii="Times New Roman" w:hAnsi="Times New Roman" w:cs="Times New Roman"/>
          <w:i/>
          <w:iCs/>
        </w:rPr>
      </w:pPr>
      <w:r w:rsidRPr="00473D5B">
        <w:rPr>
          <w:rFonts w:ascii="Times New Roman" w:hAnsi="Times New Roman" w:cs="Times New Roman"/>
          <w:i/>
          <w:iCs/>
        </w:rPr>
        <w:t>(выдержки)</w:t>
      </w:r>
    </w:p>
    <w:p w14:paraId="1C8ACF73" w14:textId="77777777" w:rsidR="00723CA7" w:rsidRPr="00473D5B" w:rsidRDefault="00723CA7" w:rsidP="00723CA7">
      <w:pPr>
        <w:rPr>
          <w:rFonts w:ascii="Times New Roman" w:hAnsi="Times New Roman" w:cs="Times New Roman"/>
          <w:i/>
          <w:iCs/>
        </w:rPr>
      </w:pPr>
    </w:p>
    <w:p w14:paraId="144528B3" w14:textId="77777777" w:rsidR="00723CA7" w:rsidRPr="00473D5B" w:rsidRDefault="00723CA7" w:rsidP="00723CA7">
      <w:pPr>
        <w:rPr>
          <w:rFonts w:ascii="Times New Roman" w:hAnsi="Times New Roman" w:cs="Times New Roman"/>
          <w:color w:val="000000"/>
          <w:shd w:val="clear" w:color="auto" w:fill="FFFFFF"/>
        </w:rPr>
      </w:pPr>
      <w:r w:rsidRPr="00473D5B">
        <w:rPr>
          <w:rFonts w:ascii="Times New Roman" w:hAnsi="Times New Roman" w:cs="Times New Roman"/>
          <w:noProof/>
        </w:rPr>
        <mc:AlternateContent>
          <mc:Choice Requires="wps">
            <w:drawing>
              <wp:anchor distT="0" distB="0" distL="114300" distR="114300" simplePos="0" relativeHeight="251662336" behindDoc="0" locked="0" layoutInCell="1" allowOverlap="1" wp14:anchorId="60E0D8C6" wp14:editId="2CE91932">
                <wp:simplePos x="0" y="0"/>
                <wp:positionH relativeFrom="column">
                  <wp:posOffset>75565</wp:posOffset>
                </wp:positionH>
                <wp:positionV relativeFrom="paragraph">
                  <wp:posOffset>41910</wp:posOffset>
                </wp:positionV>
                <wp:extent cx="5861050" cy="2260600"/>
                <wp:effectExtent l="0" t="0" r="25400" b="25400"/>
                <wp:wrapNone/>
                <wp:docPr id="3" name="Надпись 3"/>
                <wp:cNvGraphicFramePr/>
                <a:graphic xmlns:a="http://schemas.openxmlformats.org/drawingml/2006/main">
                  <a:graphicData uri="http://schemas.microsoft.com/office/word/2010/wordprocessingShape">
                    <wps:wsp>
                      <wps:cNvSpPr txBox="1"/>
                      <wps:spPr>
                        <a:xfrm>
                          <a:off x="0" y="0"/>
                          <a:ext cx="5861050" cy="2260600"/>
                        </a:xfrm>
                        <a:prstGeom prst="rect">
                          <a:avLst/>
                        </a:prstGeom>
                        <a:solidFill>
                          <a:schemeClr val="lt1"/>
                        </a:solidFill>
                        <a:ln w="6350">
                          <a:solidFill>
                            <a:prstClr val="black"/>
                          </a:solidFill>
                        </a:ln>
                      </wps:spPr>
                      <wps:txbx>
                        <w:txbxContent>
                          <w:p w14:paraId="59171DE7" w14:textId="77777777" w:rsidR="007E6099" w:rsidRPr="00473D5B" w:rsidRDefault="007E6099" w:rsidP="00723CA7">
                            <w:pPr>
                              <w:jc w:val="both"/>
                              <w:rPr>
                                <w:rFonts w:ascii="Times New Roman" w:hAnsi="Times New Roman" w:cs="Times New Roman"/>
                                <w:color w:val="000000"/>
                                <w:shd w:val="clear" w:color="auto" w:fill="FFFFFF"/>
                              </w:rPr>
                            </w:pPr>
                            <w:r w:rsidRPr="00473D5B">
                              <w:rPr>
                                <w:rFonts w:ascii="Times New Roman" w:hAnsi="Times New Roman" w:cs="Times New Roman"/>
                                <w:color w:val="000000"/>
                                <w:shd w:val="clear" w:color="auto" w:fill="FFFFFF"/>
                              </w:rPr>
                              <w:t>Заключение трудового договора допускается с лицами, достигшими возраста шестнадцати лет &lt;…&gt;</w:t>
                            </w:r>
                          </w:p>
                          <w:p w14:paraId="66E31237" w14:textId="77777777" w:rsidR="007E6099" w:rsidRPr="00473D5B" w:rsidRDefault="007E6099" w:rsidP="00723CA7">
                            <w:pPr>
                              <w:jc w:val="both"/>
                              <w:rPr>
                                <w:rFonts w:ascii="Times New Roman" w:hAnsi="Times New Roman" w:cs="Times New Roman"/>
                                <w:color w:val="000000"/>
                                <w:shd w:val="clear" w:color="auto" w:fill="FFFFFF"/>
                              </w:rPr>
                            </w:pPr>
                            <w:r w:rsidRPr="00473D5B">
                              <w:rPr>
                                <w:rFonts w:ascii="Times New Roman" w:hAnsi="Times New Roman" w:cs="Times New Roman"/>
                                <w:color w:val="000000"/>
                                <w:shd w:val="clear" w:color="auto" w:fill="FFFFFF"/>
                              </w:rPr>
                              <w:t>Лица, получившие общее образование и достигшие возраста пятнадцати лет, могут заключать трудовой договор для выполнения легкого труда, не причиняющего вреда их здоровью.</w:t>
                            </w:r>
                          </w:p>
                          <w:p w14:paraId="303EA604" w14:textId="77777777" w:rsidR="007E6099" w:rsidRPr="00473D5B" w:rsidRDefault="007E6099" w:rsidP="00723CA7">
                            <w:pPr>
                              <w:jc w:val="both"/>
                              <w:rPr>
                                <w:rFonts w:ascii="Times New Roman" w:hAnsi="Times New Roman" w:cs="Times New Roman"/>
                                <w:color w:val="000000"/>
                                <w:shd w:val="clear" w:color="auto" w:fill="FFFFFF"/>
                              </w:rPr>
                            </w:pPr>
                            <w:r w:rsidRPr="00473D5B">
                              <w:rPr>
                                <w:rFonts w:ascii="Times New Roman" w:hAnsi="Times New Roman" w:cs="Times New Roman"/>
                                <w:color w:val="000000"/>
                                <w:shd w:val="clear" w:color="auto" w:fill="FFFFFF"/>
                              </w:rPr>
                              <w:t>С письменного согласия одного из родителей (попечителя) и органа опеки и попечительства трудовой договор может быть заключен с лицом, получившим общее образование и достигшим возраста четырнадцати лет, для выполнения легкого труда, не причиняющего вреда его здоровью, либо с лицом, получающим общее образование и достигшим возраста четырнадцати лет, для выполнения в свободное от получения образования время легкого труда, не причиняющего вреда его здоровью и без ущерба для освоения образовательной программы.</w:t>
                            </w:r>
                          </w:p>
                          <w:p w14:paraId="6E73BFB7" w14:textId="77777777" w:rsidR="007E6099" w:rsidRDefault="007E6099" w:rsidP="00723CA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E0D8C6" id="_x0000_t202" coordsize="21600,21600" o:spt="202" path="m,l,21600r21600,l21600,xe">
                <v:stroke joinstyle="miter"/>
                <v:path gradientshapeok="t" o:connecttype="rect"/>
              </v:shapetype>
              <v:shape id="Надпись 3" o:spid="_x0000_s1029" type="#_x0000_t202" style="position:absolute;margin-left:5.95pt;margin-top:3.3pt;width:461.5pt;height:17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bgaZgIAAK8EAAAOAAAAZHJzL2Uyb0RvYy54bWysVM1uEzEQviPxDpbvdDdpG0rUTRVaFSFV&#10;baUW9ex4vc0Kr8fYTnbLjTuvwDtw4MCNV0jfiM/OJv2BE+LinT9/nvlmZg+PukazpXK+JlPwwU7O&#10;mTKSytrcFvzD9emrA858EKYUmowq+J3y/Gjy8sVha8dqSHPSpXIMIMaPW1vweQh2nGVezlUj/A5Z&#10;ZeCsyDUiQHW3WelEC/RGZ8M8H2UtudI6ksp7WE/WTj5J+FWlZLioKq8C0wVHbiGdLp2zeGaTQzG+&#10;dcLOa9mnIf4hi0bUBo9uoU5EEGzh6j+gmlo68lSFHUlNRlVVS5VqQDWD/Fk1V3NhVaoF5Hi7pcn/&#10;P1h5vrx0rC4LvsuZEQ1atPq2+r76sfq1+nn/5f4r240ctdaPEXplERy6t9Sh1xu7hzGW3lWuiV8U&#10;xeAH23dbhlUXmIRx/2A0yPfhkvANh6N8lKceZA/XrfPhnaKGRaHgDi1MzIrlmQ9IBaGbkPiaJ12X&#10;p7XWSYljo461Y0uBhuuQksSNJ1HasLbgo13k8QdChN7en2khP8YynyJA0wbGSMq6+CiFbtb1RPaE&#10;zai8A1+O1lPnrTytAX8mfLgUDmMGHrA64QJHpQk5US9xNif3+W/2GI/uw8tZi7EtuP+0EE5xpt8b&#10;zMWbwd5enPOk7O2/HkJxjz2zxx6zaI4JRA2wpFYmMcYHvRErR80NNmwaX4VLGIm3Cx424nFYLxM2&#10;VKrpNAVhsq0IZ+bKyggdOY60Xnc3wtm+rQETcU6bARfjZ91dx8abhqaLQFWdWh95XrPa04+tSN3p&#10;Nziu3WM9RT38Zya/AQAA//8DAFBLAwQUAAYACAAAACEAsaaBQNsAAAAIAQAADwAAAGRycy9kb3du&#10;cmV2LnhtbEyPwU7DMBBE70j9B2srcaNOWxQlIU4FqHDhRIs4u7FrW8TryHbT8PcsJzg+zWj2bbub&#10;/cAmHZMLKGC9KoBp7INyaAR8HF/uKmApS1RyCKgFfOsEu25x08pGhSu+6+mQDaMRTI0UYHMeG85T&#10;b7WXaRVGjZSdQ/QyE0bDVZRXGvcD3xRFyb10SBesHPWz1f3X4eIF7J9MbfpKRruvlHPT/Hl+M69C&#10;3C7nxwdgWc/5rwy/+qQOHTmdwgVVYgPxuqamgLIERnG9vSc+CdiWmxJ41/L/D3Q/AAAA//8DAFBL&#10;AQItABQABgAIAAAAIQC2gziS/gAAAOEBAAATAAAAAAAAAAAAAAAAAAAAAABbQ29udGVudF9UeXBl&#10;c10ueG1sUEsBAi0AFAAGAAgAAAAhADj9If/WAAAAlAEAAAsAAAAAAAAAAAAAAAAALwEAAF9yZWxz&#10;Ly5yZWxzUEsBAi0AFAAGAAgAAAAhAOZZuBpmAgAArwQAAA4AAAAAAAAAAAAAAAAALgIAAGRycy9l&#10;Mm9Eb2MueG1sUEsBAi0AFAAGAAgAAAAhALGmgUDbAAAACAEAAA8AAAAAAAAAAAAAAAAAwAQAAGRy&#10;cy9kb3ducmV2LnhtbFBLBQYAAAAABAAEAPMAAADIBQAAAAA=&#10;" fillcolor="white [3201]" strokeweight=".5pt">
                <v:textbox>
                  <w:txbxContent>
                    <w:p w14:paraId="59171DE7" w14:textId="77777777" w:rsidR="007E6099" w:rsidRPr="00473D5B" w:rsidRDefault="007E6099" w:rsidP="00723CA7">
                      <w:pPr>
                        <w:jc w:val="both"/>
                        <w:rPr>
                          <w:rFonts w:ascii="Times New Roman" w:hAnsi="Times New Roman" w:cs="Times New Roman"/>
                          <w:color w:val="000000"/>
                          <w:shd w:val="clear" w:color="auto" w:fill="FFFFFF"/>
                        </w:rPr>
                      </w:pPr>
                      <w:r w:rsidRPr="00473D5B">
                        <w:rPr>
                          <w:rFonts w:ascii="Times New Roman" w:hAnsi="Times New Roman" w:cs="Times New Roman"/>
                          <w:color w:val="000000"/>
                          <w:shd w:val="clear" w:color="auto" w:fill="FFFFFF"/>
                        </w:rPr>
                        <w:t>Заключение трудового договора допускается с лицами, достигшими возраста шестнадцати лет &lt;…&gt;</w:t>
                      </w:r>
                    </w:p>
                    <w:p w14:paraId="66E31237" w14:textId="77777777" w:rsidR="007E6099" w:rsidRPr="00473D5B" w:rsidRDefault="007E6099" w:rsidP="00723CA7">
                      <w:pPr>
                        <w:jc w:val="both"/>
                        <w:rPr>
                          <w:rFonts w:ascii="Times New Roman" w:hAnsi="Times New Roman" w:cs="Times New Roman"/>
                          <w:color w:val="000000"/>
                          <w:shd w:val="clear" w:color="auto" w:fill="FFFFFF"/>
                        </w:rPr>
                      </w:pPr>
                      <w:r w:rsidRPr="00473D5B">
                        <w:rPr>
                          <w:rFonts w:ascii="Times New Roman" w:hAnsi="Times New Roman" w:cs="Times New Roman"/>
                          <w:color w:val="000000"/>
                          <w:shd w:val="clear" w:color="auto" w:fill="FFFFFF"/>
                        </w:rPr>
                        <w:t>Лица, получившие общее образование и достигшие возраста пятнадцати лет, могут заключать трудовой договор для выполнения легкого труда, не причиняющего вреда их здоровью.</w:t>
                      </w:r>
                    </w:p>
                    <w:p w14:paraId="303EA604" w14:textId="77777777" w:rsidR="007E6099" w:rsidRPr="00473D5B" w:rsidRDefault="007E6099" w:rsidP="00723CA7">
                      <w:pPr>
                        <w:jc w:val="both"/>
                        <w:rPr>
                          <w:rFonts w:ascii="Times New Roman" w:hAnsi="Times New Roman" w:cs="Times New Roman"/>
                          <w:color w:val="000000"/>
                          <w:shd w:val="clear" w:color="auto" w:fill="FFFFFF"/>
                        </w:rPr>
                      </w:pPr>
                      <w:r w:rsidRPr="00473D5B">
                        <w:rPr>
                          <w:rFonts w:ascii="Times New Roman" w:hAnsi="Times New Roman" w:cs="Times New Roman"/>
                          <w:color w:val="000000"/>
                          <w:shd w:val="clear" w:color="auto" w:fill="FFFFFF"/>
                        </w:rPr>
                        <w:t>С письменного согласия одного из родителей (попечителя) и органа опеки и попечительства трудовой договор может быть заключен с лицом, получившим общее образование и достигшим возраста четырнадцати лет, для выполнения легкого труда, не причиняющего вреда его здоровью, либо с лицом, получающим общее образование и достигшим возраста четырнадцати лет, для выполнения в свободное от получения образования время легкого труда, не причиняющего вреда его здоровью и без ущерба для освоения образовательной программы.</w:t>
                      </w:r>
                    </w:p>
                    <w:p w14:paraId="6E73BFB7" w14:textId="77777777" w:rsidR="007E6099" w:rsidRDefault="007E6099" w:rsidP="00723CA7"/>
                  </w:txbxContent>
                </v:textbox>
              </v:shape>
            </w:pict>
          </mc:Fallback>
        </mc:AlternateContent>
      </w:r>
    </w:p>
    <w:p w14:paraId="3C371E2A" w14:textId="77777777" w:rsidR="00723CA7" w:rsidRPr="00473D5B" w:rsidRDefault="00723CA7" w:rsidP="00723CA7">
      <w:pPr>
        <w:ind w:firstLine="709"/>
        <w:jc w:val="center"/>
        <w:rPr>
          <w:rFonts w:ascii="Times New Roman" w:hAnsi="Times New Roman" w:cs="Times New Roman"/>
        </w:rPr>
      </w:pPr>
    </w:p>
    <w:p w14:paraId="298D0182" w14:textId="77777777" w:rsidR="00723CA7" w:rsidRPr="00473D5B" w:rsidRDefault="00723CA7" w:rsidP="00723CA7">
      <w:pPr>
        <w:ind w:firstLine="709"/>
        <w:jc w:val="center"/>
        <w:rPr>
          <w:rFonts w:ascii="Times New Roman" w:hAnsi="Times New Roman" w:cs="Times New Roman"/>
        </w:rPr>
      </w:pPr>
    </w:p>
    <w:p w14:paraId="217FA04F" w14:textId="77777777" w:rsidR="00723CA7" w:rsidRPr="00473D5B" w:rsidRDefault="00723CA7" w:rsidP="00723CA7">
      <w:pPr>
        <w:ind w:firstLine="709"/>
        <w:jc w:val="center"/>
        <w:rPr>
          <w:rFonts w:ascii="Times New Roman" w:hAnsi="Times New Roman" w:cs="Times New Roman"/>
        </w:rPr>
      </w:pPr>
    </w:p>
    <w:p w14:paraId="3835C680" w14:textId="77777777" w:rsidR="00723CA7" w:rsidRPr="00473D5B" w:rsidRDefault="00723CA7" w:rsidP="00723CA7">
      <w:pPr>
        <w:ind w:firstLine="709"/>
        <w:jc w:val="center"/>
        <w:rPr>
          <w:rFonts w:ascii="Times New Roman" w:hAnsi="Times New Roman" w:cs="Times New Roman"/>
        </w:rPr>
      </w:pPr>
    </w:p>
    <w:p w14:paraId="020CE123" w14:textId="77777777" w:rsidR="00723CA7" w:rsidRPr="00473D5B" w:rsidRDefault="00723CA7" w:rsidP="00723CA7">
      <w:pPr>
        <w:ind w:firstLine="709"/>
        <w:jc w:val="center"/>
        <w:rPr>
          <w:rFonts w:ascii="Times New Roman" w:hAnsi="Times New Roman" w:cs="Times New Roman"/>
        </w:rPr>
      </w:pPr>
    </w:p>
    <w:p w14:paraId="4325BDE0" w14:textId="77777777" w:rsidR="00723CA7" w:rsidRPr="00473D5B" w:rsidRDefault="00723CA7" w:rsidP="00723CA7">
      <w:pPr>
        <w:ind w:firstLine="709"/>
        <w:jc w:val="center"/>
        <w:rPr>
          <w:rFonts w:ascii="Times New Roman" w:hAnsi="Times New Roman" w:cs="Times New Roman"/>
        </w:rPr>
      </w:pPr>
    </w:p>
    <w:p w14:paraId="19F22321" w14:textId="77777777" w:rsidR="00723CA7" w:rsidRPr="00473D5B" w:rsidRDefault="00723CA7" w:rsidP="00723CA7">
      <w:pPr>
        <w:ind w:firstLine="709"/>
        <w:jc w:val="center"/>
        <w:rPr>
          <w:rFonts w:ascii="Times New Roman" w:hAnsi="Times New Roman" w:cs="Times New Roman"/>
        </w:rPr>
      </w:pPr>
    </w:p>
    <w:p w14:paraId="793A70EB" w14:textId="77777777" w:rsidR="00723CA7" w:rsidRPr="00473D5B" w:rsidRDefault="00723CA7" w:rsidP="00723CA7">
      <w:pPr>
        <w:rPr>
          <w:rFonts w:ascii="Times New Roman" w:hAnsi="Times New Roman" w:cs="Times New Roman"/>
          <w:i/>
          <w:iCs/>
        </w:rPr>
      </w:pPr>
    </w:p>
    <w:p w14:paraId="520ACF98" w14:textId="77777777" w:rsidR="00723CA7" w:rsidRPr="00473D5B" w:rsidRDefault="00723CA7" w:rsidP="00723CA7">
      <w:pPr>
        <w:rPr>
          <w:rFonts w:ascii="Times New Roman" w:hAnsi="Times New Roman" w:cs="Times New Roman"/>
          <w:i/>
          <w:iCs/>
        </w:rPr>
      </w:pPr>
    </w:p>
    <w:p w14:paraId="03CAED8A" w14:textId="77777777" w:rsidR="00723CA7" w:rsidRPr="00473D5B" w:rsidRDefault="00723CA7" w:rsidP="00723CA7">
      <w:pPr>
        <w:jc w:val="center"/>
        <w:rPr>
          <w:rFonts w:ascii="Times New Roman" w:hAnsi="Times New Roman" w:cs="Times New Roman"/>
          <w:i/>
          <w:iCs/>
        </w:rPr>
      </w:pPr>
      <w:r w:rsidRPr="00473D5B">
        <w:rPr>
          <w:rFonts w:ascii="Times New Roman" w:hAnsi="Times New Roman" w:cs="Times New Roman"/>
          <w:i/>
          <w:iCs/>
        </w:rPr>
        <w:t xml:space="preserve">Трудовой Кодекс Российской Федерации. </w:t>
      </w:r>
      <w:r w:rsidRPr="00473D5B">
        <w:rPr>
          <w:rFonts w:ascii="Times New Roman" w:hAnsi="Times New Roman" w:cs="Times New Roman"/>
          <w:i/>
          <w:iCs/>
          <w:color w:val="000000"/>
          <w:shd w:val="clear" w:color="auto" w:fill="FFFFFF"/>
        </w:rPr>
        <w:t>Статья 94. Продолжительность ежедневной работы (смены)</w:t>
      </w:r>
      <w:r w:rsidRPr="00473D5B">
        <w:rPr>
          <w:rFonts w:ascii="Times New Roman" w:hAnsi="Times New Roman" w:cs="Times New Roman"/>
          <w:i/>
          <w:iCs/>
        </w:rPr>
        <w:t xml:space="preserve"> (выдержки)</w:t>
      </w:r>
    </w:p>
    <w:p w14:paraId="1B076927" w14:textId="77777777" w:rsidR="00723CA7" w:rsidRPr="00473D5B" w:rsidRDefault="00723CA7" w:rsidP="00723CA7">
      <w:pPr>
        <w:jc w:val="center"/>
        <w:rPr>
          <w:rFonts w:ascii="Times New Roman" w:eastAsia="Calibri" w:hAnsi="Times New Roman" w:cs="Times New Roman"/>
          <w:b/>
          <w:lang w:eastAsia="en-US"/>
        </w:rPr>
      </w:pPr>
      <w:r w:rsidRPr="00473D5B">
        <w:rPr>
          <w:rFonts w:ascii="Times New Roman" w:hAnsi="Times New Roman" w:cs="Times New Roman"/>
          <w:noProof/>
        </w:rPr>
        <mc:AlternateContent>
          <mc:Choice Requires="wps">
            <w:drawing>
              <wp:anchor distT="0" distB="0" distL="114300" distR="114300" simplePos="0" relativeHeight="251663360" behindDoc="0" locked="0" layoutInCell="1" allowOverlap="1" wp14:anchorId="057850E9" wp14:editId="73C4A188">
                <wp:simplePos x="0" y="0"/>
                <wp:positionH relativeFrom="column">
                  <wp:posOffset>75565</wp:posOffset>
                </wp:positionH>
                <wp:positionV relativeFrom="paragraph">
                  <wp:posOffset>66040</wp:posOffset>
                </wp:positionV>
                <wp:extent cx="5969000" cy="1085850"/>
                <wp:effectExtent l="0" t="0" r="12700" b="19050"/>
                <wp:wrapNone/>
                <wp:docPr id="4" name="Надпись 4"/>
                <wp:cNvGraphicFramePr/>
                <a:graphic xmlns:a="http://schemas.openxmlformats.org/drawingml/2006/main">
                  <a:graphicData uri="http://schemas.microsoft.com/office/word/2010/wordprocessingShape">
                    <wps:wsp>
                      <wps:cNvSpPr txBox="1"/>
                      <wps:spPr>
                        <a:xfrm>
                          <a:off x="0" y="0"/>
                          <a:ext cx="5969000" cy="1085850"/>
                        </a:xfrm>
                        <a:prstGeom prst="rect">
                          <a:avLst/>
                        </a:prstGeom>
                        <a:solidFill>
                          <a:schemeClr val="lt1"/>
                        </a:solidFill>
                        <a:ln w="6350">
                          <a:solidFill>
                            <a:prstClr val="black"/>
                          </a:solidFill>
                        </a:ln>
                      </wps:spPr>
                      <wps:txbx>
                        <w:txbxContent>
                          <w:p w14:paraId="269A0022" w14:textId="77777777" w:rsidR="007E6099" w:rsidRPr="00473D5B" w:rsidRDefault="007E6099" w:rsidP="00723CA7">
                            <w:pPr>
                              <w:shd w:val="clear" w:color="auto" w:fill="FFFFFF"/>
                              <w:jc w:val="both"/>
                              <w:rPr>
                                <w:rFonts w:ascii="Times New Roman" w:hAnsi="Times New Roman" w:cs="Times New Roman"/>
                                <w:color w:val="000000"/>
                              </w:rPr>
                            </w:pPr>
                            <w:r w:rsidRPr="00473D5B">
                              <w:rPr>
                                <w:rFonts w:ascii="Times New Roman" w:hAnsi="Times New Roman" w:cs="Times New Roman"/>
                                <w:color w:val="000000"/>
                              </w:rPr>
                              <w:t xml:space="preserve">Продолжительность ежедневной работы (смены) не может превышать: </w:t>
                            </w:r>
                            <w:r w:rsidRPr="00473D5B">
                              <w:rPr>
                                <w:rFonts w:ascii="Times New Roman" w:hAnsi="Times New Roman" w:cs="Times New Roman"/>
                              </w:rPr>
                              <w:t>для работников (включая лиц, получающих общее образование или среднее профессиональное образование и работающих в период каникул) в возрасте от четырнадцати до пятнадцати лет – 4 часа, в возрасте от пятнадцати до шестнадцати лет – 5 часов, в возрасте от шестнадцати до восемнадцати лет – 7 часов.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7850E9" id="Надпись 4" o:spid="_x0000_s1030" type="#_x0000_t202" style="position:absolute;left:0;text-align:left;margin-left:5.95pt;margin-top:5.2pt;width:470pt;height:8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sNkZgIAAK8EAAAOAAAAZHJzL2Uyb0RvYy54bWysVM1uEzEQviPxDpbvdDclKW3UTRVaFSFV&#10;baUW9ex4vc0Kr8fYTnbLjTuvwDtw4MCNV0jfiM/OJv2BE+LinT9/nvlmZg+PukazpXK+JlPwwU7O&#10;mTKSytrcFvzD9emrfc58EKYUmowq+J3y/Gjy8sVha8dql+akS+UYQIwft7bg8xDsOMu8nKtG+B2y&#10;ysBZkWtEgOpus9KJFuiNznbzfC9ryZXWkVTew3qydvJJwq8qJcNFVXkVmC44cgvpdOmcxTObHIrx&#10;rRN2Xss+DfEPWTSiNnh0C3UigmALV/8B1dTSkacq7EhqMqqqWqpUA6oZ5M+quZoLq1ItIMfbLU3+&#10;/8HK8+WlY3VZ8CFnRjRo0erb6vvqx+rX6uf9l/uvbBg5aq0fI/TKIjh0b6lDrzd2D2MsvatcE78o&#10;isEPtu+2DKsuMAnj6GDvIM/hkvAN8v3R/ij1IHu4bp0P7xQ1LAoFd2hhYlYsz3xAKgjdhMTXPOm6&#10;PK21TkocG3WsHVsKNFyHlCRuPInShrUF33uNp/9AiNDb+zMt5MdY5lMEaNrAGElZFx+l0M26nsie&#10;sBmVd+DL0XrqvJWnNeDPhA+XwmHMwANWJ1zgqDQhJ+olzubkPv/NHuPRfXg5azG2BfefFsIpzvR7&#10;g7k4GAyHcc6TMhy92YXiHntmjz1m0RwTiBpgSa1MYowPeiNWjpobbNg0vgqXMBJvFzxsxOOwXiZs&#10;qFTTaQrCZFsRzsyVlRE6chxpve5uhLN9WwMm4pw2Ay7Gz7q7jo03DU0Xgao6tT7yvGa1px9bkbrT&#10;b3Bcu8d6inr4z0x+AwAA//8DAFBLAwQUAAYACAAAACEAz4yEGtkAAAAJAQAADwAAAGRycy9kb3du&#10;cmV2LnhtbExPy07DMBC8I/EP1iJxo05QQUmIUwEqXDhREGc33toR8Tqy3TT8PdsTnFbz0OxMu1n8&#10;KGaMaQikoFwVIJD6YAayCj4/Xm4qEClrMnoMhAp+MMGmu7xodWPCid5x3mUrOIRSoxW4nKdGytQ7&#10;9DqtwoTE2iFErzPDaKWJ+sThfpS3RXEvvR6IPzg94bPD/nt39Aq2T7a2faWj21ZmGObl6/BmX5W6&#10;vloeH0BkXPKfGc71uTp03GkfjmSSGBmXNTv5FmsQrNd3Z2LPRFWuQXat/L+g+wUAAP//AwBQSwEC&#10;LQAUAAYACAAAACEAtoM4kv4AAADhAQAAEwAAAAAAAAAAAAAAAAAAAAAAW0NvbnRlbnRfVHlwZXNd&#10;LnhtbFBLAQItABQABgAIAAAAIQA4/SH/1gAAAJQBAAALAAAAAAAAAAAAAAAAAC8BAABfcmVscy8u&#10;cmVsc1BLAQItABQABgAIAAAAIQAuysNkZgIAAK8EAAAOAAAAAAAAAAAAAAAAAC4CAABkcnMvZTJv&#10;RG9jLnhtbFBLAQItABQABgAIAAAAIQDPjIQa2QAAAAkBAAAPAAAAAAAAAAAAAAAAAMAEAABkcnMv&#10;ZG93bnJldi54bWxQSwUGAAAAAAQABADzAAAAxgUAAAAA&#10;" fillcolor="white [3201]" strokeweight=".5pt">
                <v:textbox>
                  <w:txbxContent>
                    <w:p w14:paraId="269A0022" w14:textId="77777777" w:rsidR="007E6099" w:rsidRPr="00473D5B" w:rsidRDefault="007E6099" w:rsidP="00723CA7">
                      <w:pPr>
                        <w:shd w:val="clear" w:color="auto" w:fill="FFFFFF"/>
                        <w:jc w:val="both"/>
                        <w:rPr>
                          <w:rFonts w:ascii="Times New Roman" w:hAnsi="Times New Roman" w:cs="Times New Roman"/>
                          <w:color w:val="000000"/>
                        </w:rPr>
                      </w:pPr>
                      <w:r w:rsidRPr="00473D5B">
                        <w:rPr>
                          <w:rFonts w:ascii="Times New Roman" w:hAnsi="Times New Roman" w:cs="Times New Roman"/>
                          <w:color w:val="000000"/>
                        </w:rPr>
                        <w:t xml:space="preserve">Продолжительность ежедневной работы (смены) не может превышать: </w:t>
                      </w:r>
                      <w:r w:rsidRPr="00473D5B">
                        <w:rPr>
                          <w:rFonts w:ascii="Times New Roman" w:hAnsi="Times New Roman" w:cs="Times New Roman"/>
                        </w:rPr>
                        <w:t>для работников (включая лиц, получающих общее образование или среднее профессиональное образование и работающих в период каникул) в возрасте от четырнадцати до пятнадцати лет – 4 часа, в возрасте от пятнадцати до шестнадцати лет – 5 часов, в возрасте от шестнадцати до восемнадцати лет – 7 часов.</w:t>
                      </w:r>
                    </w:p>
                  </w:txbxContent>
                </v:textbox>
              </v:shape>
            </w:pict>
          </mc:Fallback>
        </mc:AlternateContent>
      </w:r>
    </w:p>
    <w:p w14:paraId="0659C27B" w14:textId="77777777" w:rsidR="00723CA7" w:rsidRPr="00473D5B" w:rsidRDefault="00723CA7" w:rsidP="00723CA7">
      <w:pPr>
        <w:jc w:val="center"/>
        <w:rPr>
          <w:rFonts w:ascii="Times New Roman" w:eastAsia="Calibri" w:hAnsi="Times New Roman" w:cs="Times New Roman"/>
          <w:b/>
          <w:lang w:eastAsia="en-US"/>
        </w:rPr>
      </w:pPr>
    </w:p>
    <w:p w14:paraId="3C869CD6" w14:textId="77777777" w:rsidR="00723CA7" w:rsidRPr="00473D5B" w:rsidRDefault="00723CA7" w:rsidP="00723CA7">
      <w:pPr>
        <w:jc w:val="center"/>
        <w:rPr>
          <w:rFonts w:ascii="Times New Roman" w:eastAsia="Calibri" w:hAnsi="Times New Roman" w:cs="Times New Roman"/>
          <w:b/>
          <w:lang w:eastAsia="en-US"/>
        </w:rPr>
      </w:pPr>
    </w:p>
    <w:p w14:paraId="133B8168" w14:textId="77777777" w:rsidR="00723CA7" w:rsidRPr="00473D5B" w:rsidRDefault="00723CA7" w:rsidP="00723CA7">
      <w:pPr>
        <w:jc w:val="center"/>
        <w:rPr>
          <w:rFonts w:ascii="Times New Roman" w:eastAsia="Calibri" w:hAnsi="Times New Roman" w:cs="Times New Roman"/>
          <w:b/>
          <w:lang w:eastAsia="en-US"/>
        </w:rPr>
      </w:pPr>
    </w:p>
    <w:p w14:paraId="6CE02714" w14:textId="77777777" w:rsidR="00723CA7" w:rsidRPr="00473D5B" w:rsidRDefault="00723CA7" w:rsidP="00723CA7">
      <w:pPr>
        <w:rPr>
          <w:rFonts w:ascii="Times New Roman" w:eastAsia="Calibri" w:hAnsi="Times New Roman" w:cs="Times New Roman"/>
          <w:b/>
          <w:lang w:eastAsia="en-US"/>
        </w:rPr>
      </w:pPr>
    </w:p>
    <w:p w14:paraId="6E482239" w14:textId="77777777" w:rsidR="00723CA7" w:rsidRPr="00473D5B" w:rsidRDefault="00723CA7" w:rsidP="00723CA7">
      <w:pPr>
        <w:rPr>
          <w:rFonts w:ascii="Times New Roman" w:eastAsia="Calibri" w:hAnsi="Times New Roman" w:cs="Times New Roman"/>
          <w:b/>
          <w:lang w:eastAsia="en-US"/>
        </w:rPr>
      </w:pPr>
    </w:p>
    <w:p w14:paraId="6055DD91" w14:textId="77777777" w:rsidR="00723CA7" w:rsidRPr="00473D5B" w:rsidRDefault="00723CA7" w:rsidP="00723CA7">
      <w:pPr>
        <w:rPr>
          <w:rFonts w:ascii="Times New Roman" w:eastAsia="Calibri" w:hAnsi="Times New Roman" w:cs="Times New Roman"/>
          <w:b/>
          <w:lang w:eastAsia="en-US"/>
        </w:rPr>
      </w:pPr>
    </w:p>
    <w:p w14:paraId="5921DD10" w14:textId="77777777" w:rsidR="00723CA7" w:rsidRPr="00473D5B" w:rsidRDefault="00723CA7" w:rsidP="00723CA7">
      <w:pPr>
        <w:jc w:val="center"/>
        <w:rPr>
          <w:rFonts w:ascii="Times New Roman" w:eastAsia="Calibri" w:hAnsi="Times New Roman" w:cs="Times New Roman"/>
          <w:b/>
          <w:lang w:eastAsia="en-US"/>
        </w:rPr>
      </w:pPr>
      <w:r w:rsidRPr="00473D5B">
        <w:rPr>
          <w:rFonts w:ascii="Times New Roman" w:eastAsia="Calibri" w:hAnsi="Times New Roman" w:cs="Times New Roman"/>
          <w:b/>
          <w:lang w:eastAsia="en-US"/>
        </w:rPr>
        <w:lastRenderedPageBreak/>
        <w:t>Методический комментарий и распределение вопросов/заданий по развиваемым умениям</w:t>
      </w:r>
    </w:p>
    <w:p w14:paraId="032AA368" w14:textId="77777777" w:rsidR="00723CA7" w:rsidRPr="006077A6" w:rsidRDefault="00723CA7" w:rsidP="00B25504">
      <w:pPr>
        <w:pStyle w:val="a4"/>
        <w:numPr>
          <w:ilvl w:val="0"/>
          <w:numId w:val="25"/>
        </w:numPr>
        <w:spacing w:after="0" w:line="240" w:lineRule="auto"/>
        <w:jc w:val="both"/>
        <w:rPr>
          <w:rFonts w:ascii="Times New Roman" w:hAnsi="Times New Roman" w:cs="Times New Roman"/>
          <w:b/>
          <w:bCs/>
        </w:rPr>
      </w:pPr>
      <w:r w:rsidRPr="006077A6">
        <w:rPr>
          <w:rFonts w:ascii="Times New Roman" w:hAnsi="Times New Roman" w:cs="Times New Roman"/>
          <w:b/>
          <w:bCs/>
        </w:rPr>
        <w:t>Умения находить и извлекать одну или несколько единиц информации</w:t>
      </w:r>
      <w:r w:rsidRPr="006077A6">
        <w:rPr>
          <w:rFonts w:ascii="Times New Roman" w:hAnsi="Times New Roman" w:cs="Times New Roman"/>
        </w:rPr>
        <w:t xml:space="preserve">, </w:t>
      </w:r>
      <w:r w:rsidRPr="006077A6">
        <w:rPr>
          <w:rFonts w:ascii="Times New Roman" w:hAnsi="Times New Roman" w:cs="Times New Roman"/>
          <w:b/>
          <w:bCs/>
        </w:rPr>
        <w:t>расположенных в разных фрагментах текста</w:t>
      </w:r>
      <w:r>
        <w:rPr>
          <w:rFonts w:ascii="Times New Roman" w:hAnsi="Times New Roman" w:cs="Times New Roman"/>
          <w:b/>
          <w:bCs/>
        </w:rPr>
        <w:t>:</w:t>
      </w:r>
    </w:p>
    <w:p w14:paraId="15CB722C" w14:textId="77777777" w:rsidR="00723CA7" w:rsidRDefault="00723CA7" w:rsidP="00723CA7">
      <w:pPr>
        <w:pStyle w:val="a4"/>
        <w:ind w:left="0" w:firstLine="709"/>
        <w:jc w:val="both"/>
        <w:rPr>
          <w:rFonts w:ascii="Times New Roman" w:hAnsi="Times New Roman" w:cs="Times New Roman"/>
        </w:rPr>
      </w:pPr>
      <w:r w:rsidRPr="006077A6">
        <w:rPr>
          <w:rFonts w:ascii="Times New Roman" w:hAnsi="Times New Roman" w:cs="Times New Roman"/>
        </w:rPr>
        <w:t>Задание 1.</w:t>
      </w:r>
      <w:r w:rsidRPr="006077A6">
        <w:rPr>
          <w:rFonts w:ascii="Times New Roman" w:hAnsi="Times New Roman" w:cs="Times New Roman"/>
          <w:b/>
          <w:bCs/>
        </w:rPr>
        <w:t xml:space="preserve"> </w:t>
      </w:r>
      <w:r>
        <w:rPr>
          <w:rFonts w:ascii="Times New Roman" w:hAnsi="Times New Roman" w:cs="Times New Roman"/>
        </w:rPr>
        <w:t>Изучите</w:t>
      </w:r>
      <w:r w:rsidRPr="00A74294">
        <w:rPr>
          <w:rFonts w:ascii="Times New Roman" w:hAnsi="Times New Roman" w:cs="Times New Roman"/>
        </w:rPr>
        <w:t xml:space="preserve"> объявления о найме на работу и выд</w:t>
      </w:r>
      <w:r>
        <w:rPr>
          <w:rFonts w:ascii="Times New Roman" w:hAnsi="Times New Roman" w:cs="Times New Roman"/>
        </w:rPr>
        <w:t xml:space="preserve">ержки из Трудового Кодекса РФ. </w:t>
      </w:r>
      <w:r w:rsidRPr="00A74294">
        <w:rPr>
          <w:rFonts w:ascii="Times New Roman" w:hAnsi="Times New Roman" w:cs="Times New Roman"/>
        </w:rPr>
        <w:t>Какие вакансии Владиславу подходят для трудоустройства, а какие – нет? Объясните, почему.</w:t>
      </w:r>
    </w:p>
    <w:p w14:paraId="38E7CDF7" w14:textId="77777777" w:rsidR="00723CA7" w:rsidRPr="006077A6" w:rsidRDefault="00723CA7" w:rsidP="00B25504">
      <w:pPr>
        <w:pStyle w:val="a4"/>
        <w:numPr>
          <w:ilvl w:val="0"/>
          <w:numId w:val="25"/>
        </w:numPr>
        <w:spacing w:after="0" w:line="240" w:lineRule="auto"/>
        <w:jc w:val="both"/>
        <w:rPr>
          <w:rFonts w:ascii="Times New Roman" w:hAnsi="Times New Roman" w:cs="Times New Roman"/>
          <w:b/>
          <w:bCs/>
        </w:rPr>
      </w:pPr>
      <w:r w:rsidRPr="006077A6">
        <w:rPr>
          <w:rFonts w:ascii="Times New Roman" w:hAnsi="Times New Roman" w:cs="Times New Roman"/>
          <w:b/>
          <w:bCs/>
        </w:rPr>
        <w:t>Умение использовать информацию из текста для решения практической задачи с привлечением фоновых знаний</w:t>
      </w:r>
      <w:r>
        <w:rPr>
          <w:rFonts w:ascii="Times New Roman" w:hAnsi="Times New Roman" w:cs="Times New Roman"/>
          <w:b/>
          <w:bCs/>
        </w:rPr>
        <w:t>:</w:t>
      </w:r>
    </w:p>
    <w:p w14:paraId="2FD54E41" w14:textId="77777777" w:rsidR="00723CA7" w:rsidRPr="006077A6" w:rsidRDefault="00723CA7" w:rsidP="00723CA7">
      <w:pPr>
        <w:pStyle w:val="a4"/>
        <w:ind w:left="0" w:firstLine="709"/>
        <w:jc w:val="both"/>
        <w:rPr>
          <w:rFonts w:ascii="Times New Roman" w:hAnsi="Times New Roman" w:cs="Times New Roman"/>
        </w:rPr>
      </w:pPr>
      <w:r w:rsidRPr="006077A6">
        <w:rPr>
          <w:rFonts w:ascii="Times New Roman" w:hAnsi="Times New Roman" w:cs="Times New Roman"/>
        </w:rPr>
        <w:t>Задание 2.</w:t>
      </w:r>
      <w:r>
        <w:rPr>
          <w:rFonts w:ascii="Times New Roman" w:hAnsi="Times New Roman" w:cs="Times New Roman"/>
          <w:b/>
          <w:bCs/>
        </w:rPr>
        <w:t xml:space="preserve"> </w:t>
      </w:r>
      <w:r w:rsidRPr="005147FD">
        <w:rPr>
          <w:rFonts w:ascii="Times New Roman" w:hAnsi="Times New Roman" w:cs="Times New Roman"/>
        </w:rPr>
        <w:t>На основе выдержек из Трудового Кодекса РФ выберите верные суждения о трудовых отношениях несоверш</w:t>
      </w:r>
      <w:r>
        <w:rPr>
          <w:rFonts w:ascii="Times New Roman" w:hAnsi="Times New Roman" w:cs="Times New Roman"/>
        </w:rPr>
        <w:t>еннолетних в возрасте 14-ти лет.</w:t>
      </w:r>
    </w:p>
    <w:p w14:paraId="2527DF11" w14:textId="77777777" w:rsidR="00723CA7" w:rsidRPr="006077A6" w:rsidRDefault="00723CA7" w:rsidP="00B25504">
      <w:pPr>
        <w:pStyle w:val="a4"/>
        <w:numPr>
          <w:ilvl w:val="0"/>
          <w:numId w:val="25"/>
        </w:numPr>
        <w:spacing w:after="0" w:line="240" w:lineRule="auto"/>
        <w:jc w:val="both"/>
        <w:rPr>
          <w:rFonts w:ascii="Times New Roman" w:hAnsi="Times New Roman" w:cs="Times New Roman"/>
          <w:b/>
        </w:rPr>
      </w:pPr>
      <w:r w:rsidRPr="006077A6">
        <w:rPr>
          <w:rFonts w:ascii="Times New Roman" w:hAnsi="Times New Roman" w:cs="Times New Roman"/>
          <w:b/>
        </w:rPr>
        <w:t>Умение формулировать выводы на основе обобщения отдельных частей текста</w:t>
      </w:r>
      <w:r>
        <w:rPr>
          <w:rFonts w:ascii="Times New Roman" w:hAnsi="Times New Roman" w:cs="Times New Roman"/>
          <w:b/>
        </w:rPr>
        <w:t>:</w:t>
      </w:r>
    </w:p>
    <w:p w14:paraId="05A565A6" w14:textId="77777777" w:rsidR="00723CA7" w:rsidRDefault="00723CA7" w:rsidP="00723CA7">
      <w:pPr>
        <w:pStyle w:val="a4"/>
        <w:ind w:left="0" w:firstLine="709"/>
        <w:jc w:val="both"/>
      </w:pPr>
      <w:r>
        <w:rPr>
          <w:rFonts w:ascii="Times New Roman" w:hAnsi="Times New Roman" w:cs="Times New Roman"/>
        </w:rPr>
        <w:t xml:space="preserve">Задание 3. </w:t>
      </w:r>
      <w:r w:rsidRPr="005147FD">
        <w:rPr>
          <w:rFonts w:ascii="Times New Roman" w:hAnsi="Times New Roman" w:cs="Times New Roman"/>
        </w:rPr>
        <w:t>На основе выдержек из Трудового Кодекса и результата выполненного задания № 2 сформулируйте три тезиса об особенностях трудовой деятельности несовершеннолетних работников в возрасте 14-ти лет.</w:t>
      </w:r>
    </w:p>
    <w:p w14:paraId="6ED757EF" w14:textId="77777777" w:rsidR="00723CA7" w:rsidRPr="00473D5B" w:rsidRDefault="00723CA7" w:rsidP="00723CA7">
      <w:pPr>
        <w:jc w:val="center"/>
        <w:rPr>
          <w:rFonts w:ascii="Times New Roman" w:hAnsi="Times New Roman" w:cs="Times New Roman"/>
          <w:b/>
          <w:bCs/>
        </w:rPr>
      </w:pPr>
      <w:r w:rsidRPr="00473D5B">
        <w:rPr>
          <w:rFonts w:ascii="Times New Roman" w:hAnsi="Times New Roman" w:cs="Times New Roman"/>
          <w:b/>
          <w:bCs/>
        </w:rPr>
        <w:t>Критерии оценивания</w:t>
      </w:r>
    </w:p>
    <w:p w14:paraId="56554F8E" w14:textId="77777777" w:rsidR="00723CA7" w:rsidRPr="005147FD" w:rsidRDefault="00723CA7" w:rsidP="00723CA7">
      <w:pPr>
        <w:pStyle w:val="a4"/>
        <w:ind w:left="0" w:firstLine="709"/>
        <w:jc w:val="both"/>
        <w:rPr>
          <w:rFonts w:ascii="Times New Roman" w:hAnsi="Times New Roman" w:cs="Times New Roman"/>
          <w:b/>
          <w:bCs/>
        </w:rPr>
      </w:pPr>
      <w:r w:rsidRPr="00872B25">
        <w:rPr>
          <w:rFonts w:ascii="Times New Roman" w:hAnsi="Times New Roman" w:cs="Times New Roman"/>
          <w:b/>
          <w:bCs/>
        </w:rPr>
        <w:t>Задание 1.</w:t>
      </w:r>
    </w:p>
    <w:tbl>
      <w:tblPr>
        <w:tblStyle w:val="eop"/>
        <w:tblW w:w="9640" w:type="dxa"/>
        <w:tblInd w:w="-34" w:type="dxa"/>
        <w:tblLook w:val="04A0" w:firstRow="1" w:lastRow="0" w:firstColumn="1" w:lastColumn="0" w:noHBand="0" w:noVBand="1"/>
      </w:tblPr>
      <w:tblGrid>
        <w:gridCol w:w="2581"/>
        <w:gridCol w:w="7059"/>
      </w:tblGrid>
      <w:tr w:rsidR="00723CA7" w:rsidRPr="00872B25" w14:paraId="29022C94" w14:textId="77777777" w:rsidTr="003E32B8">
        <w:tc>
          <w:tcPr>
            <w:tcW w:w="2581" w:type="dxa"/>
          </w:tcPr>
          <w:p w14:paraId="21D9CB70" w14:textId="77777777" w:rsidR="00723CA7" w:rsidRPr="00473D5B" w:rsidRDefault="00723CA7" w:rsidP="003E32B8">
            <w:pPr>
              <w:jc w:val="both"/>
              <w:rPr>
                <w:rFonts w:ascii="Times New Roman" w:hAnsi="Times New Roman" w:cs="Times New Roman"/>
              </w:rPr>
            </w:pPr>
            <w:r w:rsidRPr="00473D5B">
              <w:rPr>
                <w:rFonts w:ascii="Times New Roman" w:hAnsi="Times New Roman" w:cs="Times New Roman"/>
              </w:rPr>
              <w:t>3 балла</w:t>
            </w:r>
          </w:p>
        </w:tc>
        <w:tc>
          <w:tcPr>
            <w:tcW w:w="7059" w:type="dxa"/>
          </w:tcPr>
          <w:p w14:paraId="3B5E3ACA" w14:textId="77777777" w:rsidR="00723CA7" w:rsidRPr="005147FD" w:rsidRDefault="00723CA7" w:rsidP="003E32B8">
            <w:pPr>
              <w:pStyle w:val="a4"/>
              <w:ind w:left="0"/>
              <w:jc w:val="both"/>
              <w:rPr>
                <w:rFonts w:ascii="Times New Roman" w:hAnsi="Times New Roman" w:cs="Times New Roman"/>
              </w:rPr>
            </w:pPr>
            <w:r>
              <w:rPr>
                <w:rFonts w:ascii="Times New Roman" w:hAnsi="Times New Roman" w:cs="Times New Roman"/>
              </w:rPr>
              <w:t xml:space="preserve">Верно </w:t>
            </w:r>
            <w:r w:rsidRPr="00872B25">
              <w:rPr>
                <w:rFonts w:ascii="Times New Roman" w:hAnsi="Times New Roman" w:cs="Times New Roman"/>
              </w:rPr>
              <w:t>указано</w:t>
            </w:r>
            <w:r>
              <w:rPr>
                <w:rFonts w:ascii="Times New Roman" w:hAnsi="Times New Roman" w:cs="Times New Roman"/>
              </w:rPr>
              <w:t xml:space="preserve"> то</w:t>
            </w:r>
            <w:r w:rsidRPr="00872B25">
              <w:rPr>
                <w:rFonts w:ascii="Times New Roman" w:hAnsi="Times New Roman" w:cs="Times New Roman"/>
              </w:rPr>
              <w:t>, что Владиславу следует выбрать объявление под номером 3.</w:t>
            </w:r>
            <w:r>
              <w:rPr>
                <w:rFonts w:ascii="Times New Roman" w:hAnsi="Times New Roman" w:cs="Times New Roman"/>
              </w:rPr>
              <w:t xml:space="preserve"> Объяснены </w:t>
            </w:r>
            <w:r w:rsidRPr="00872B25">
              <w:rPr>
                <w:rFonts w:ascii="Times New Roman" w:hAnsi="Times New Roman" w:cs="Times New Roman"/>
              </w:rPr>
              <w:t>причины, по которым Владиславу не подходят вак</w:t>
            </w:r>
            <w:r>
              <w:rPr>
                <w:rFonts w:ascii="Times New Roman" w:hAnsi="Times New Roman" w:cs="Times New Roman"/>
              </w:rPr>
              <w:t xml:space="preserve">ансии под номером 1 и номером 2. </w:t>
            </w:r>
            <w:r>
              <w:rPr>
                <w:rFonts w:ascii="Times New Roman" w:hAnsi="Times New Roman" w:cs="Times New Roman"/>
                <w:iCs/>
              </w:rPr>
              <w:t xml:space="preserve">Например: Владислав – </w:t>
            </w:r>
            <w:r w:rsidRPr="005147FD">
              <w:rPr>
                <w:rFonts w:ascii="Times New Roman" w:hAnsi="Times New Roman" w:cs="Times New Roman"/>
                <w:iCs/>
              </w:rPr>
              <w:t>несовершеннолетний. Согласно Трудовому кодексу РФ несовершеннолетний не может работать в ночное время</w:t>
            </w:r>
            <w:r>
              <w:rPr>
                <w:rFonts w:ascii="Times New Roman" w:hAnsi="Times New Roman" w:cs="Times New Roman"/>
                <w:iCs/>
              </w:rPr>
              <w:t xml:space="preserve"> (объявление № </w:t>
            </w:r>
            <w:r w:rsidRPr="005147FD">
              <w:rPr>
                <w:rFonts w:ascii="Times New Roman" w:hAnsi="Times New Roman" w:cs="Times New Roman"/>
                <w:iCs/>
              </w:rPr>
              <w:t>1) и в сферах,</w:t>
            </w:r>
            <w:r w:rsidRPr="00872B25">
              <w:rPr>
                <w:rFonts w:ascii="Times New Roman" w:hAnsi="Times New Roman" w:cs="Times New Roman"/>
                <w:i/>
                <w:iCs/>
              </w:rPr>
              <w:t xml:space="preserve"> </w:t>
            </w:r>
            <w:r w:rsidRPr="005147FD">
              <w:rPr>
                <w:rFonts w:ascii="Times New Roman" w:hAnsi="Times New Roman" w:cs="Times New Roman"/>
                <w:iCs/>
              </w:rPr>
              <w:t>связанных с продажей алкоголь</w:t>
            </w:r>
            <w:r>
              <w:rPr>
                <w:rFonts w:ascii="Times New Roman" w:hAnsi="Times New Roman" w:cs="Times New Roman"/>
                <w:iCs/>
              </w:rPr>
              <w:t xml:space="preserve">ной продукции (объявление № </w:t>
            </w:r>
            <w:r w:rsidRPr="005147FD">
              <w:rPr>
                <w:rFonts w:ascii="Times New Roman" w:hAnsi="Times New Roman" w:cs="Times New Roman"/>
                <w:iCs/>
              </w:rPr>
              <w:t>2</w:t>
            </w:r>
            <w:r>
              <w:rPr>
                <w:rFonts w:ascii="Times New Roman" w:hAnsi="Times New Roman" w:cs="Times New Roman"/>
                <w:iCs/>
              </w:rPr>
              <w:t>)</w:t>
            </w:r>
            <w:r w:rsidRPr="005147FD">
              <w:rPr>
                <w:rFonts w:ascii="Times New Roman" w:hAnsi="Times New Roman" w:cs="Times New Roman"/>
                <w:iCs/>
              </w:rPr>
              <w:t>. Могут быть указаны иные фор</w:t>
            </w:r>
            <w:r>
              <w:rPr>
                <w:rFonts w:ascii="Times New Roman" w:hAnsi="Times New Roman" w:cs="Times New Roman"/>
                <w:iCs/>
              </w:rPr>
              <w:t>мулировки, не искажающие смысл.</w:t>
            </w:r>
          </w:p>
        </w:tc>
      </w:tr>
      <w:tr w:rsidR="00723CA7" w:rsidRPr="00872B25" w14:paraId="4B2C4D24" w14:textId="77777777" w:rsidTr="003E32B8">
        <w:tc>
          <w:tcPr>
            <w:tcW w:w="2581" w:type="dxa"/>
          </w:tcPr>
          <w:p w14:paraId="5374F165" w14:textId="77777777" w:rsidR="00723CA7" w:rsidRPr="00473D5B" w:rsidRDefault="00723CA7" w:rsidP="003E32B8">
            <w:pPr>
              <w:jc w:val="both"/>
              <w:rPr>
                <w:rFonts w:ascii="Times New Roman" w:hAnsi="Times New Roman" w:cs="Times New Roman"/>
              </w:rPr>
            </w:pPr>
            <w:r w:rsidRPr="00473D5B">
              <w:rPr>
                <w:rFonts w:ascii="Times New Roman" w:hAnsi="Times New Roman" w:cs="Times New Roman"/>
              </w:rPr>
              <w:t>2 балла</w:t>
            </w:r>
          </w:p>
        </w:tc>
        <w:tc>
          <w:tcPr>
            <w:tcW w:w="7059" w:type="dxa"/>
          </w:tcPr>
          <w:p w14:paraId="485DA268" w14:textId="77777777" w:rsidR="00723CA7" w:rsidRPr="00872B25" w:rsidRDefault="00723CA7" w:rsidP="003E32B8">
            <w:pPr>
              <w:pStyle w:val="a4"/>
              <w:ind w:left="0"/>
              <w:jc w:val="both"/>
              <w:rPr>
                <w:rFonts w:ascii="Times New Roman" w:hAnsi="Times New Roman" w:cs="Times New Roman"/>
              </w:rPr>
            </w:pPr>
            <w:r w:rsidRPr="00AC4097">
              <w:rPr>
                <w:rFonts w:ascii="Times New Roman" w:hAnsi="Times New Roman" w:cs="Times New Roman"/>
              </w:rPr>
              <w:t xml:space="preserve">Верно указано то, что Владиславу следует выбрать объявление под номером 3. Объяснены причины, по которым Владиславу не подходят вакансии под номером 1 </w:t>
            </w:r>
            <w:r w:rsidRPr="00AC4097">
              <w:rPr>
                <w:rFonts w:ascii="Times New Roman" w:hAnsi="Times New Roman" w:cs="Times New Roman"/>
                <w:i/>
              </w:rPr>
              <w:t>или</w:t>
            </w:r>
            <w:r w:rsidRPr="00AC4097">
              <w:rPr>
                <w:rFonts w:ascii="Times New Roman" w:hAnsi="Times New Roman" w:cs="Times New Roman"/>
              </w:rPr>
              <w:t xml:space="preserve"> номером 2.</w:t>
            </w:r>
          </w:p>
        </w:tc>
      </w:tr>
      <w:tr w:rsidR="00723CA7" w:rsidRPr="00872B25" w14:paraId="249E9D3D" w14:textId="77777777" w:rsidTr="003E32B8">
        <w:tc>
          <w:tcPr>
            <w:tcW w:w="2581" w:type="dxa"/>
          </w:tcPr>
          <w:p w14:paraId="7D98445A" w14:textId="77777777" w:rsidR="00723CA7" w:rsidRPr="00473D5B" w:rsidRDefault="00723CA7" w:rsidP="003E32B8">
            <w:pPr>
              <w:jc w:val="both"/>
              <w:rPr>
                <w:rFonts w:ascii="Times New Roman" w:hAnsi="Times New Roman" w:cs="Times New Roman"/>
              </w:rPr>
            </w:pPr>
            <w:r w:rsidRPr="00473D5B">
              <w:rPr>
                <w:rFonts w:ascii="Times New Roman" w:hAnsi="Times New Roman" w:cs="Times New Roman"/>
              </w:rPr>
              <w:t>1 балл</w:t>
            </w:r>
          </w:p>
        </w:tc>
        <w:tc>
          <w:tcPr>
            <w:tcW w:w="7059" w:type="dxa"/>
          </w:tcPr>
          <w:p w14:paraId="55832E93" w14:textId="77777777" w:rsidR="00723CA7" w:rsidRPr="00872B25" w:rsidRDefault="00723CA7" w:rsidP="003E32B8">
            <w:pPr>
              <w:pStyle w:val="a4"/>
              <w:ind w:left="0"/>
              <w:jc w:val="both"/>
              <w:rPr>
                <w:rFonts w:ascii="Times New Roman" w:hAnsi="Times New Roman" w:cs="Times New Roman"/>
              </w:rPr>
            </w:pPr>
            <w:r w:rsidRPr="00AC4097">
              <w:rPr>
                <w:rFonts w:ascii="Times New Roman" w:hAnsi="Times New Roman" w:cs="Times New Roman"/>
              </w:rPr>
              <w:t xml:space="preserve">Верно указано то, что Владиславу следует выбрать объявление под номером 3. </w:t>
            </w:r>
            <w:r>
              <w:rPr>
                <w:rFonts w:ascii="Times New Roman" w:hAnsi="Times New Roman" w:cs="Times New Roman"/>
              </w:rPr>
              <w:t>Не раскрыты</w:t>
            </w:r>
            <w:r w:rsidRPr="00872B25">
              <w:rPr>
                <w:rFonts w:ascii="Times New Roman" w:hAnsi="Times New Roman" w:cs="Times New Roman"/>
              </w:rPr>
              <w:t xml:space="preserve"> причины, по которым Владиславу не подходит вакансии под номером 1 и под номером 2.</w:t>
            </w:r>
          </w:p>
        </w:tc>
      </w:tr>
      <w:tr w:rsidR="00723CA7" w:rsidRPr="00872B25" w14:paraId="0B61B01C" w14:textId="77777777" w:rsidTr="003E32B8">
        <w:tc>
          <w:tcPr>
            <w:tcW w:w="2581" w:type="dxa"/>
          </w:tcPr>
          <w:p w14:paraId="7402ECD9" w14:textId="77777777" w:rsidR="00723CA7" w:rsidRPr="00473D5B" w:rsidRDefault="00723CA7" w:rsidP="003E32B8">
            <w:pPr>
              <w:jc w:val="both"/>
              <w:rPr>
                <w:rFonts w:ascii="Times New Roman" w:hAnsi="Times New Roman" w:cs="Times New Roman"/>
              </w:rPr>
            </w:pPr>
            <w:r w:rsidRPr="00473D5B">
              <w:rPr>
                <w:rFonts w:ascii="Times New Roman" w:hAnsi="Times New Roman" w:cs="Times New Roman"/>
              </w:rPr>
              <w:t>0 баллов</w:t>
            </w:r>
          </w:p>
        </w:tc>
        <w:tc>
          <w:tcPr>
            <w:tcW w:w="7059" w:type="dxa"/>
          </w:tcPr>
          <w:p w14:paraId="2F4529CF" w14:textId="77777777" w:rsidR="00723CA7" w:rsidRPr="00872B25" w:rsidRDefault="00723CA7" w:rsidP="003E32B8">
            <w:pPr>
              <w:pStyle w:val="a4"/>
              <w:ind w:left="0"/>
              <w:jc w:val="both"/>
              <w:rPr>
                <w:rFonts w:ascii="Times New Roman" w:hAnsi="Times New Roman" w:cs="Times New Roman"/>
              </w:rPr>
            </w:pPr>
            <w:r w:rsidRPr="00872B25">
              <w:rPr>
                <w:rFonts w:ascii="Times New Roman" w:hAnsi="Times New Roman" w:cs="Times New Roman"/>
              </w:rPr>
              <w:t>Ответ дан не верно, объяснения сформулированы с ошибками или ответ отсутствует.</w:t>
            </w:r>
          </w:p>
        </w:tc>
      </w:tr>
    </w:tbl>
    <w:p w14:paraId="3DADE7B5" w14:textId="77777777" w:rsidR="00723CA7" w:rsidRPr="00872B25" w:rsidRDefault="00723CA7" w:rsidP="00723CA7">
      <w:pPr>
        <w:pStyle w:val="a4"/>
        <w:ind w:left="0" w:firstLine="709"/>
        <w:jc w:val="both"/>
        <w:rPr>
          <w:rFonts w:ascii="Times New Roman" w:hAnsi="Times New Roman" w:cs="Times New Roman"/>
          <w:b/>
          <w:bCs/>
        </w:rPr>
      </w:pPr>
    </w:p>
    <w:p w14:paraId="539ED3CF" w14:textId="77777777" w:rsidR="00723CA7" w:rsidRPr="005147FD" w:rsidRDefault="00723CA7" w:rsidP="00723CA7">
      <w:pPr>
        <w:pStyle w:val="a4"/>
        <w:ind w:left="0" w:firstLine="709"/>
        <w:jc w:val="both"/>
        <w:rPr>
          <w:rFonts w:ascii="Times New Roman" w:hAnsi="Times New Roman" w:cs="Times New Roman"/>
          <w:b/>
          <w:bCs/>
        </w:rPr>
      </w:pPr>
      <w:r w:rsidRPr="00872B25">
        <w:rPr>
          <w:rFonts w:ascii="Times New Roman" w:hAnsi="Times New Roman" w:cs="Times New Roman"/>
          <w:b/>
          <w:bCs/>
        </w:rPr>
        <w:t>Задание 2.</w:t>
      </w:r>
    </w:p>
    <w:tbl>
      <w:tblPr>
        <w:tblStyle w:val="eop"/>
        <w:tblW w:w="9640" w:type="dxa"/>
        <w:tblInd w:w="-34" w:type="dxa"/>
        <w:tblLook w:val="04A0" w:firstRow="1" w:lastRow="0" w:firstColumn="1" w:lastColumn="0" w:noHBand="0" w:noVBand="1"/>
      </w:tblPr>
      <w:tblGrid>
        <w:gridCol w:w="2581"/>
        <w:gridCol w:w="7059"/>
      </w:tblGrid>
      <w:tr w:rsidR="00723CA7" w:rsidRPr="00872B25" w14:paraId="41604526" w14:textId="77777777" w:rsidTr="003E32B8">
        <w:tc>
          <w:tcPr>
            <w:tcW w:w="2581" w:type="dxa"/>
          </w:tcPr>
          <w:p w14:paraId="0F3089DD" w14:textId="77777777" w:rsidR="00723CA7" w:rsidRPr="00473D5B" w:rsidRDefault="00723CA7" w:rsidP="003E32B8">
            <w:pPr>
              <w:jc w:val="both"/>
              <w:rPr>
                <w:rFonts w:ascii="Times New Roman" w:hAnsi="Times New Roman" w:cs="Times New Roman"/>
              </w:rPr>
            </w:pPr>
            <w:r w:rsidRPr="00473D5B">
              <w:rPr>
                <w:rFonts w:ascii="Times New Roman" w:hAnsi="Times New Roman" w:cs="Times New Roman"/>
              </w:rPr>
              <w:t>1 балл</w:t>
            </w:r>
          </w:p>
        </w:tc>
        <w:tc>
          <w:tcPr>
            <w:tcW w:w="7059" w:type="dxa"/>
          </w:tcPr>
          <w:p w14:paraId="542598B5" w14:textId="77777777" w:rsidR="00723CA7" w:rsidRPr="00872B25" w:rsidRDefault="00723CA7" w:rsidP="003E32B8">
            <w:pPr>
              <w:pStyle w:val="a4"/>
              <w:ind w:left="0" w:firstLine="709"/>
              <w:jc w:val="both"/>
              <w:rPr>
                <w:rFonts w:ascii="Times New Roman" w:hAnsi="Times New Roman" w:cs="Times New Roman"/>
              </w:rPr>
            </w:pPr>
            <w:r w:rsidRPr="00872B25">
              <w:rPr>
                <w:rFonts w:ascii="Times New Roman" w:hAnsi="Times New Roman" w:cs="Times New Roman"/>
              </w:rPr>
              <w:t>Верно, указан ответы под номером А и В.</w:t>
            </w:r>
          </w:p>
        </w:tc>
      </w:tr>
      <w:tr w:rsidR="00723CA7" w:rsidRPr="00872B25" w14:paraId="2567B54E" w14:textId="77777777" w:rsidTr="003E32B8">
        <w:tc>
          <w:tcPr>
            <w:tcW w:w="2581" w:type="dxa"/>
          </w:tcPr>
          <w:p w14:paraId="2549A423" w14:textId="77777777" w:rsidR="00723CA7" w:rsidRPr="00473D5B" w:rsidRDefault="00723CA7" w:rsidP="003E32B8">
            <w:pPr>
              <w:jc w:val="both"/>
              <w:rPr>
                <w:rFonts w:ascii="Times New Roman" w:hAnsi="Times New Roman" w:cs="Times New Roman"/>
              </w:rPr>
            </w:pPr>
            <w:r w:rsidRPr="00473D5B">
              <w:rPr>
                <w:rFonts w:ascii="Times New Roman" w:hAnsi="Times New Roman" w:cs="Times New Roman"/>
              </w:rPr>
              <w:t xml:space="preserve">0 балл </w:t>
            </w:r>
          </w:p>
        </w:tc>
        <w:tc>
          <w:tcPr>
            <w:tcW w:w="7059" w:type="dxa"/>
          </w:tcPr>
          <w:p w14:paraId="152AAAAF" w14:textId="77777777" w:rsidR="00723CA7" w:rsidRPr="00872B25" w:rsidRDefault="00723CA7" w:rsidP="003E32B8">
            <w:pPr>
              <w:pStyle w:val="a4"/>
              <w:ind w:left="0" w:firstLine="709"/>
              <w:jc w:val="both"/>
              <w:rPr>
                <w:rFonts w:ascii="Times New Roman" w:hAnsi="Times New Roman" w:cs="Times New Roman"/>
              </w:rPr>
            </w:pPr>
            <w:r w:rsidRPr="00872B25">
              <w:rPr>
                <w:rFonts w:ascii="Times New Roman" w:hAnsi="Times New Roman" w:cs="Times New Roman"/>
              </w:rPr>
              <w:t>Верно, указан только один ответ.</w:t>
            </w:r>
          </w:p>
          <w:p w14:paraId="20E2B87E" w14:textId="77777777" w:rsidR="00723CA7" w:rsidRPr="00872B25" w:rsidRDefault="00723CA7" w:rsidP="003E32B8">
            <w:pPr>
              <w:pStyle w:val="a4"/>
              <w:ind w:left="0" w:firstLine="709"/>
              <w:jc w:val="both"/>
              <w:rPr>
                <w:rFonts w:ascii="Times New Roman" w:hAnsi="Times New Roman" w:cs="Times New Roman"/>
              </w:rPr>
            </w:pPr>
            <w:r w:rsidRPr="00872B25">
              <w:rPr>
                <w:rFonts w:ascii="Times New Roman" w:hAnsi="Times New Roman" w:cs="Times New Roman"/>
              </w:rPr>
              <w:t>Ответ содержит одну или более неверных позиций.</w:t>
            </w:r>
          </w:p>
          <w:p w14:paraId="34CC871A" w14:textId="77777777" w:rsidR="00723CA7" w:rsidRPr="00872B25" w:rsidRDefault="00723CA7" w:rsidP="003E32B8">
            <w:pPr>
              <w:pStyle w:val="a4"/>
              <w:ind w:left="0" w:firstLine="709"/>
              <w:jc w:val="both"/>
              <w:rPr>
                <w:rFonts w:ascii="Times New Roman" w:hAnsi="Times New Roman" w:cs="Times New Roman"/>
              </w:rPr>
            </w:pPr>
            <w:r w:rsidRPr="00872B25">
              <w:rPr>
                <w:rFonts w:ascii="Times New Roman" w:hAnsi="Times New Roman" w:cs="Times New Roman"/>
              </w:rPr>
              <w:t>Ответ отсутствует.</w:t>
            </w:r>
          </w:p>
        </w:tc>
      </w:tr>
    </w:tbl>
    <w:p w14:paraId="16A34868" w14:textId="77777777" w:rsidR="00723CA7" w:rsidRPr="00872B25" w:rsidRDefault="00723CA7" w:rsidP="00723CA7">
      <w:pPr>
        <w:jc w:val="both"/>
        <w:rPr>
          <w:b/>
          <w:bCs/>
        </w:rPr>
      </w:pPr>
    </w:p>
    <w:p w14:paraId="111D73CF" w14:textId="77777777" w:rsidR="00723CA7" w:rsidRPr="00872B25" w:rsidRDefault="00723CA7" w:rsidP="00723CA7">
      <w:pPr>
        <w:ind w:firstLine="709"/>
        <w:jc w:val="both"/>
        <w:rPr>
          <w:b/>
          <w:bCs/>
        </w:rPr>
      </w:pPr>
      <w:r w:rsidRPr="00872B25">
        <w:rPr>
          <w:b/>
          <w:bCs/>
        </w:rPr>
        <w:t>Задание 3.</w:t>
      </w:r>
    </w:p>
    <w:tbl>
      <w:tblPr>
        <w:tblStyle w:val="eop"/>
        <w:tblW w:w="9640" w:type="dxa"/>
        <w:tblInd w:w="-34" w:type="dxa"/>
        <w:tblLook w:val="04A0" w:firstRow="1" w:lastRow="0" w:firstColumn="1" w:lastColumn="0" w:noHBand="0" w:noVBand="1"/>
      </w:tblPr>
      <w:tblGrid>
        <w:gridCol w:w="2581"/>
        <w:gridCol w:w="7059"/>
      </w:tblGrid>
      <w:tr w:rsidR="00723CA7" w:rsidRPr="00872B25" w14:paraId="0DC4A8C9" w14:textId="77777777" w:rsidTr="003E32B8">
        <w:tc>
          <w:tcPr>
            <w:tcW w:w="2581" w:type="dxa"/>
          </w:tcPr>
          <w:p w14:paraId="31F07E41" w14:textId="77777777" w:rsidR="00723CA7" w:rsidRPr="00473D5B" w:rsidRDefault="00723CA7" w:rsidP="003E32B8">
            <w:pPr>
              <w:jc w:val="both"/>
              <w:rPr>
                <w:rFonts w:ascii="Times New Roman" w:hAnsi="Times New Roman" w:cs="Times New Roman"/>
              </w:rPr>
            </w:pPr>
            <w:r w:rsidRPr="00473D5B">
              <w:rPr>
                <w:rFonts w:ascii="Times New Roman" w:hAnsi="Times New Roman" w:cs="Times New Roman"/>
              </w:rPr>
              <w:t>3 балла</w:t>
            </w:r>
          </w:p>
        </w:tc>
        <w:tc>
          <w:tcPr>
            <w:tcW w:w="7059" w:type="dxa"/>
          </w:tcPr>
          <w:p w14:paraId="722843F9" w14:textId="77777777" w:rsidR="00723CA7" w:rsidRPr="00AC4097" w:rsidRDefault="00723CA7" w:rsidP="003E32B8">
            <w:pPr>
              <w:pStyle w:val="a4"/>
              <w:ind w:left="0"/>
              <w:jc w:val="both"/>
              <w:rPr>
                <w:rFonts w:ascii="Times New Roman" w:hAnsi="Times New Roman" w:cs="Times New Roman"/>
              </w:rPr>
            </w:pPr>
            <w:r>
              <w:rPr>
                <w:rFonts w:ascii="Times New Roman" w:hAnsi="Times New Roman" w:cs="Times New Roman"/>
              </w:rPr>
              <w:t>Сформулированы три тезиса, верно раскрывающие</w:t>
            </w:r>
            <w:r w:rsidRPr="00AC4097">
              <w:rPr>
                <w:rFonts w:ascii="Times New Roman" w:hAnsi="Times New Roman" w:cs="Times New Roman"/>
              </w:rPr>
              <w:t xml:space="preserve"> особенности трудовой деятельности несовершен</w:t>
            </w:r>
            <w:r>
              <w:rPr>
                <w:rFonts w:ascii="Times New Roman" w:hAnsi="Times New Roman" w:cs="Times New Roman"/>
              </w:rPr>
              <w:t xml:space="preserve">нолетнего в возрасте 14-ти лет. </w:t>
            </w:r>
            <w:r>
              <w:rPr>
                <w:rFonts w:ascii="Times New Roman" w:hAnsi="Times New Roman" w:cs="Times New Roman"/>
                <w:iCs/>
              </w:rPr>
              <w:t xml:space="preserve">Например: </w:t>
            </w:r>
            <w:r w:rsidRPr="00AC4097">
              <w:rPr>
                <w:rFonts w:ascii="Times New Roman" w:hAnsi="Times New Roman" w:cs="Times New Roman"/>
                <w:iCs/>
              </w:rPr>
              <w:t xml:space="preserve">заключение трудового договора только с письменного согласия родителей, законных представителей; сокращенный рабочий день; работа не должна препятствовать получению основного школьного образования; несовершеннолетнего нельзя привлекать к тяжелому физическому труду; несовершеннолетнего нельзя привлекать к труду в ночное время; несовершеннолетнего нельзя привлекать к труду, </w:t>
            </w:r>
            <w:r w:rsidRPr="00AC4097">
              <w:rPr>
                <w:rFonts w:ascii="Times New Roman" w:hAnsi="Times New Roman" w:cs="Times New Roman"/>
                <w:iCs/>
              </w:rPr>
              <w:lastRenderedPageBreak/>
              <w:t>наносящему вред психическому здоровью. Могут быть указаны иные фор</w:t>
            </w:r>
            <w:r>
              <w:rPr>
                <w:rFonts w:ascii="Times New Roman" w:hAnsi="Times New Roman" w:cs="Times New Roman"/>
                <w:iCs/>
              </w:rPr>
              <w:t>мулировки, не искажающие смысл.</w:t>
            </w:r>
          </w:p>
        </w:tc>
      </w:tr>
      <w:tr w:rsidR="00723CA7" w:rsidRPr="00872B25" w14:paraId="685110B9" w14:textId="77777777" w:rsidTr="003E32B8">
        <w:tc>
          <w:tcPr>
            <w:tcW w:w="2581" w:type="dxa"/>
          </w:tcPr>
          <w:p w14:paraId="4C8BEE47" w14:textId="77777777" w:rsidR="00723CA7" w:rsidRPr="00473D5B" w:rsidRDefault="00723CA7" w:rsidP="003E32B8">
            <w:pPr>
              <w:jc w:val="both"/>
              <w:rPr>
                <w:rFonts w:ascii="Times New Roman" w:hAnsi="Times New Roman" w:cs="Times New Roman"/>
              </w:rPr>
            </w:pPr>
            <w:r w:rsidRPr="00473D5B">
              <w:rPr>
                <w:rFonts w:ascii="Times New Roman" w:hAnsi="Times New Roman" w:cs="Times New Roman"/>
              </w:rPr>
              <w:lastRenderedPageBreak/>
              <w:t>2 балла</w:t>
            </w:r>
          </w:p>
        </w:tc>
        <w:tc>
          <w:tcPr>
            <w:tcW w:w="7059" w:type="dxa"/>
          </w:tcPr>
          <w:p w14:paraId="2F40E9AB" w14:textId="77777777" w:rsidR="00723CA7" w:rsidRPr="00872B25" w:rsidRDefault="00723CA7" w:rsidP="003E32B8">
            <w:pPr>
              <w:pStyle w:val="a4"/>
              <w:ind w:left="0"/>
              <w:jc w:val="both"/>
              <w:rPr>
                <w:rFonts w:ascii="Times New Roman" w:hAnsi="Times New Roman" w:cs="Times New Roman"/>
              </w:rPr>
            </w:pPr>
            <w:r>
              <w:rPr>
                <w:rFonts w:ascii="Times New Roman" w:hAnsi="Times New Roman" w:cs="Times New Roman"/>
              </w:rPr>
              <w:t>Сформулированы два</w:t>
            </w:r>
            <w:r w:rsidRPr="00AC4097">
              <w:rPr>
                <w:rFonts w:ascii="Times New Roman" w:hAnsi="Times New Roman" w:cs="Times New Roman"/>
              </w:rPr>
              <w:t xml:space="preserve"> тезиса, верно раскрывающие особенности трудовой деятельности несовершеннолетнего в возрасте 14-ти лет.</w:t>
            </w:r>
          </w:p>
        </w:tc>
      </w:tr>
      <w:tr w:rsidR="00723CA7" w:rsidRPr="00872B25" w14:paraId="5A117FE1" w14:textId="77777777" w:rsidTr="003E32B8">
        <w:tc>
          <w:tcPr>
            <w:tcW w:w="2581" w:type="dxa"/>
          </w:tcPr>
          <w:p w14:paraId="08FB6D9D" w14:textId="77777777" w:rsidR="00723CA7" w:rsidRPr="00473D5B" w:rsidRDefault="00723CA7" w:rsidP="003E32B8">
            <w:pPr>
              <w:jc w:val="both"/>
              <w:rPr>
                <w:rFonts w:ascii="Times New Roman" w:hAnsi="Times New Roman" w:cs="Times New Roman"/>
              </w:rPr>
            </w:pPr>
            <w:r w:rsidRPr="00473D5B">
              <w:rPr>
                <w:rFonts w:ascii="Times New Roman" w:hAnsi="Times New Roman" w:cs="Times New Roman"/>
              </w:rPr>
              <w:t>1 балл</w:t>
            </w:r>
          </w:p>
        </w:tc>
        <w:tc>
          <w:tcPr>
            <w:tcW w:w="7059" w:type="dxa"/>
          </w:tcPr>
          <w:p w14:paraId="30A8E2CC" w14:textId="77777777" w:rsidR="00723CA7" w:rsidRPr="00872B25" w:rsidRDefault="00723CA7" w:rsidP="003E32B8">
            <w:pPr>
              <w:pStyle w:val="a4"/>
              <w:ind w:left="0"/>
              <w:jc w:val="both"/>
              <w:rPr>
                <w:rFonts w:ascii="Times New Roman" w:hAnsi="Times New Roman" w:cs="Times New Roman"/>
              </w:rPr>
            </w:pPr>
            <w:r w:rsidRPr="00AC4097">
              <w:rPr>
                <w:rFonts w:ascii="Times New Roman" w:hAnsi="Times New Roman" w:cs="Times New Roman"/>
              </w:rPr>
              <w:t>С</w:t>
            </w:r>
            <w:r>
              <w:rPr>
                <w:rFonts w:ascii="Times New Roman" w:hAnsi="Times New Roman" w:cs="Times New Roman"/>
              </w:rPr>
              <w:t>формулирован</w:t>
            </w:r>
            <w:r w:rsidRPr="00AC4097">
              <w:rPr>
                <w:rFonts w:ascii="Times New Roman" w:hAnsi="Times New Roman" w:cs="Times New Roman"/>
              </w:rPr>
              <w:t xml:space="preserve"> </w:t>
            </w:r>
            <w:r>
              <w:rPr>
                <w:rFonts w:ascii="Times New Roman" w:hAnsi="Times New Roman" w:cs="Times New Roman"/>
              </w:rPr>
              <w:t>один тезис, верно раскрывающий</w:t>
            </w:r>
            <w:r w:rsidRPr="00AC4097">
              <w:rPr>
                <w:rFonts w:ascii="Times New Roman" w:hAnsi="Times New Roman" w:cs="Times New Roman"/>
              </w:rPr>
              <w:t xml:space="preserve"> особенности трудовой деятельности несовершеннолетнего в возрасте 14-ти лет.</w:t>
            </w:r>
          </w:p>
        </w:tc>
      </w:tr>
      <w:tr w:rsidR="00723CA7" w:rsidRPr="00872B25" w14:paraId="094E50ED" w14:textId="77777777" w:rsidTr="003E32B8">
        <w:tc>
          <w:tcPr>
            <w:tcW w:w="2581" w:type="dxa"/>
          </w:tcPr>
          <w:p w14:paraId="6C63B76C" w14:textId="77777777" w:rsidR="00723CA7" w:rsidRPr="00473D5B" w:rsidRDefault="00723CA7" w:rsidP="003E32B8">
            <w:pPr>
              <w:jc w:val="both"/>
              <w:rPr>
                <w:rFonts w:ascii="Times New Roman" w:hAnsi="Times New Roman" w:cs="Times New Roman"/>
              </w:rPr>
            </w:pPr>
            <w:r w:rsidRPr="00473D5B">
              <w:rPr>
                <w:rFonts w:ascii="Times New Roman" w:hAnsi="Times New Roman" w:cs="Times New Roman"/>
              </w:rPr>
              <w:t xml:space="preserve">0 баллов </w:t>
            </w:r>
          </w:p>
        </w:tc>
        <w:tc>
          <w:tcPr>
            <w:tcW w:w="7059" w:type="dxa"/>
          </w:tcPr>
          <w:p w14:paraId="48809E86" w14:textId="77777777" w:rsidR="00723CA7" w:rsidRPr="00473D5B" w:rsidRDefault="00723CA7" w:rsidP="003E32B8">
            <w:pPr>
              <w:jc w:val="both"/>
              <w:rPr>
                <w:rFonts w:ascii="Times New Roman" w:hAnsi="Times New Roman" w:cs="Times New Roman"/>
              </w:rPr>
            </w:pPr>
            <w:r w:rsidRPr="00473D5B">
              <w:rPr>
                <w:rFonts w:ascii="Times New Roman" w:hAnsi="Times New Roman" w:cs="Times New Roman"/>
              </w:rPr>
              <w:t>Ответ содержит только неверные тезисы. Ответ отсутствует.</w:t>
            </w:r>
          </w:p>
        </w:tc>
      </w:tr>
    </w:tbl>
    <w:p w14:paraId="73C23F8C" w14:textId="77777777" w:rsidR="00723CA7" w:rsidRPr="00872B25" w:rsidRDefault="00723CA7" w:rsidP="00723CA7">
      <w:pPr>
        <w:jc w:val="both"/>
      </w:pPr>
    </w:p>
    <w:p w14:paraId="7E0CC076" w14:textId="77777777" w:rsidR="00723CA7" w:rsidRPr="00473D5B" w:rsidRDefault="00723CA7" w:rsidP="00723CA7">
      <w:pPr>
        <w:jc w:val="center"/>
        <w:rPr>
          <w:rFonts w:ascii="Times New Roman" w:hAnsi="Times New Roman" w:cs="Times New Roman"/>
          <w:b/>
          <w:bCs/>
        </w:rPr>
      </w:pPr>
      <w:r w:rsidRPr="00473D5B">
        <w:rPr>
          <w:rFonts w:ascii="Times New Roman" w:hAnsi="Times New Roman" w:cs="Times New Roman"/>
          <w:b/>
          <w:bCs/>
        </w:rPr>
        <w:t>Задание 6.</w:t>
      </w:r>
    </w:p>
    <w:p w14:paraId="4A407091" w14:textId="77777777" w:rsidR="00723CA7" w:rsidRDefault="00723CA7" w:rsidP="00B25504">
      <w:pPr>
        <w:pStyle w:val="a4"/>
        <w:numPr>
          <w:ilvl w:val="0"/>
          <w:numId w:val="12"/>
        </w:numPr>
        <w:spacing w:after="0" w:line="240" w:lineRule="auto"/>
        <w:jc w:val="both"/>
        <w:rPr>
          <w:rFonts w:ascii="Times New Roman" w:hAnsi="Times New Roman" w:cs="Times New Roman"/>
        </w:rPr>
      </w:pPr>
      <w:r w:rsidRPr="00872B25">
        <w:rPr>
          <w:rFonts w:ascii="Times New Roman" w:hAnsi="Times New Roman" w:cs="Times New Roman"/>
          <w:b/>
          <w:bCs/>
        </w:rPr>
        <w:t>Тема</w:t>
      </w:r>
      <w:r>
        <w:rPr>
          <w:rFonts w:ascii="Times New Roman" w:hAnsi="Times New Roman" w:cs="Times New Roman"/>
          <w:b/>
          <w:bCs/>
        </w:rPr>
        <w:t xml:space="preserve"> урока</w:t>
      </w:r>
      <w:r w:rsidRPr="00872B25">
        <w:rPr>
          <w:rFonts w:ascii="Times New Roman" w:hAnsi="Times New Roman" w:cs="Times New Roman"/>
          <w:b/>
          <w:bCs/>
        </w:rPr>
        <w:t>:</w:t>
      </w:r>
      <w:r w:rsidRPr="00872B25">
        <w:rPr>
          <w:rFonts w:ascii="Times New Roman" w:hAnsi="Times New Roman" w:cs="Times New Roman"/>
        </w:rPr>
        <w:t xml:space="preserve"> </w:t>
      </w:r>
      <w:r>
        <w:rPr>
          <w:rFonts w:ascii="Times New Roman" w:hAnsi="Times New Roman" w:cs="Times New Roman"/>
        </w:rPr>
        <w:t>«</w:t>
      </w:r>
      <w:r w:rsidRPr="00872B25">
        <w:rPr>
          <w:rFonts w:ascii="Times New Roman" w:hAnsi="Times New Roman" w:cs="Times New Roman"/>
        </w:rPr>
        <w:t>Трудовой договор</w:t>
      </w:r>
      <w:r>
        <w:rPr>
          <w:rFonts w:ascii="Times New Roman" w:hAnsi="Times New Roman" w:cs="Times New Roman"/>
        </w:rPr>
        <w:t>»</w:t>
      </w:r>
      <w:r w:rsidRPr="00872B25">
        <w:rPr>
          <w:rFonts w:ascii="Times New Roman" w:hAnsi="Times New Roman" w:cs="Times New Roman"/>
        </w:rPr>
        <w:t xml:space="preserve">. </w:t>
      </w:r>
    </w:p>
    <w:p w14:paraId="252B54B4" w14:textId="77777777" w:rsidR="00723CA7" w:rsidRDefault="00723CA7" w:rsidP="00B25504">
      <w:pPr>
        <w:pStyle w:val="a4"/>
        <w:numPr>
          <w:ilvl w:val="0"/>
          <w:numId w:val="12"/>
        </w:numPr>
        <w:spacing w:after="0" w:line="240" w:lineRule="auto"/>
        <w:jc w:val="both"/>
        <w:rPr>
          <w:rFonts w:ascii="Times New Roman" w:hAnsi="Times New Roman" w:cs="Times New Roman"/>
        </w:rPr>
      </w:pPr>
      <w:r w:rsidRPr="00AC4097">
        <w:rPr>
          <w:rFonts w:ascii="Times New Roman" w:hAnsi="Times New Roman" w:cs="Times New Roman"/>
          <w:b/>
          <w:bCs/>
        </w:rPr>
        <w:t>Ведущая цель использования задания:</w:t>
      </w:r>
      <w:r>
        <w:rPr>
          <w:rFonts w:ascii="Times New Roman" w:hAnsi="Times New Roman" w:cs="Times New Roman"/>
        </w:rPr>
        <w:t xml:space="preserve"> развитие умения</w:t>
      </w:r>
      <w:r w:rsidRPr="00AC4097">
        <w:rPr>
          <w:rFonts w:ascii="Times New Roman" w:hAnsi="Times New Roman" w:cs="Times New Roman"/>
        </w:rPr>
        <w:t xml:space="preserve"> оценивать содержание </w:t>
      </w:r>
      <w:r>
        <w:rPr>
          <w:rFonts w:ascii="Times New Roman" w:hAnsi="Times New Roman" w:cs="Times New Roman"/>
        </w:rPr>
        <w:t>текста или его элементов, умений</w:t>
      </w:r>
      <w:r w:rsidRPr="00AC4097">
        <w:rPr>
          <w:rFonts w:ascii="Times New Roman" w:hAnsi="Times New Roman" w:cs="Times New Roman"/>
        </w:rPr>
        <w:t xml:space="preserve"> оценивать полноту, достоверность информации и обнаруживать противоречия, содержащиеся в одном или нескольких текста</w:t>
      </w:r>
      <w:r>
        <w:rPr>
          <w:rFonts w:ascii="Times New Roman" w:hAnsi="Times New Roman" w:cs="Times New Roman"/>
        </w:rPr>
        <w:t>х, умения</w:t>
      </w:r>
      <w:r w:rsidRPr="00AC4097">
        <w:rPr>
          <w:rFonts w:ascii="Times New Roman" w:hAnsi="Times New Roman" w:cs="Times New Roman"/>
        </w:rPr>
        <w:t xml:space="preserve"> использовать информацию из текста для решения практической задачи.</w:t>
      </w:r>
    </w:p>
    <w:p w14:paraId="0A5D31B2" w14:textId="77777777" w:rsidR="00723CA7" w:rsidRPr="00097B4E" w:rsidRDefault="00723CA7" w:rsidP="00B25504">
      <w:pPr>
        <w:pStyle w:val="a4"/>
        <w:numPr>
          <w:ilvl w:val="0"/>
          <w:numId w:val="12"/>
        </w:numPr>
        <w:spacing w:after="0" w:line="240" w:lineRule="auto"/>
        <w:jc w:val="both"/>
        <w:rPr>
          <w:rFonts w:ascii="Times New Roman" w:hAnsi="Times New Roman" w:cs="Times New Roman"/>
        </w:rPr>
      </w:pPr>
      <w:r w:rsidRPr="00AC4097">
        <w:rPr>
          <w:rFonts w:ascii="Times New Roman" w:hAnsi="Times New Roman" w:cs="Times New Roman"/>
          <w:b/>
          <w:bCs/>
        </w:rPr>
        <w:t>Место задания в структуре урока:</w:t>
      </w:r>
      <w:r w:rsidRPr="00AC4097">
        <w:rPr>
          <w:rFonts w:ascii="Times New Roman" w:hAnsi="Times New Roman" w:cs="Times New Roman"/>
        </w:rPr>
        <w:t xml:space="preserve"> рекомендуется применять на этапе актуализации опорных знаний или на этапе </w:t>
      </w:r>
      <w:r>
        <w:rPr>
          <w:rFonts w:ascii="Times New Roman" w:hAnsi="Times New Roman" w:cs="Times New Roman"/>
        </w:rPr>
        <w:t xml:space="preserve">систематизации и обобщения </w:t>
      </w:r>
      <w:r w:rsidRPr="00AC4097">
        <w:rPr>
          <w:rFonts w:ascii="Times New Roman" w:hAnsi="Times New Roman" w:cs="Times New Roman"/>
        </w:rPr>
        <w:t>изученного материала.</w:t>
      </w:r>
    </w:p>
    <w:p w14:paraId="344824E6" w14:textId="77777777" w:rsidR="00723CA7" w:rsidRDefault="00723CA7" w:rsidP="00723CA7">
      <w:pPr>
        <w:ind w:firstLine="709"/>
        <w:jc w:val="center"/>
        <w:rPr>
          <w:b/>
          <w:bCs/>
        </w:rPr>
      </w:pPr>
    </w:p>
    <w:p w14:paraId="4EBC5DFA" w14:textId="77777777" w:rsidR="00723CA7" w:rsidRPr="00473D5B" w:rsidRDefault="00723CA7" w:rsidP="00723CA7">
      <w:pPr>
        <w:ind w:firstLine="709"/>
        <w:jc w:val="center"/>
        <w:rPr>
          <w:rFonts w:ascii="Times New Roman" w:hAnsi="Times New Roman" w:cs="Times New Roman"/>
        </w:rPr>
      </w:pPr>
      <w:r w:rsidRPr="00473D5B">
        <w:rPr>
          <w:rFonts w:ascii="Times New Roman" w:hAnsi="Times New Roman" w:cs="Times New Roman"/>
          <w:b/>
          <w:bCs/>
        </w:rPr>
        <w:t>Вопросы и задания</w:t>
      </w:r>
      <w:r w:rsidRPr="00473D5B">
        <w:rPr>
          <w:rFonts w:ascii="Times New Roman" w:hAnsi="Times New Roman" w:cs="Times New Roman"/>
        </w:rPr>
        <w:t xml:space="preserve"> </w:t>
      </w:r>
    </w:p>
    <w:p w14:paraId="2B6E122B" w14:textId="77777777" w:rsidR="00723CA7" w:rsidRDefault="00723CA7" w:rsidP="00B25504">
      <w:pPr>
        <w:pStyle w:val="a4"/>
        <w:numPr>
          <w:ilvl w:val="0"/>
          <w:numId w:val="26"/>
        </w:numPr>
        <w:spacing w:after="0" w:line="240" w:lineRule="auto"/>
        <w:jc w:val="both"/>
        <w:rPr>
          <w:rFonts w:ascii="Times New Roman" w:hAnsi="Times New Roman" w:cs="Times New Roman"/>
        </w:rPr>
      </w:pPr>
      <w:r>
        <w:rPr>
          <w:rFonts w:ascii="Times New Roman" w:hAnsi="Times New Roman" w:cs="Times New Roman"/>
        </w:rPr>
        <w:t>О</w:t>
      </w:r>
      <w:r w:rsidRPr="00AC4097">
        <w:rPr>
          <w:rFonts w:ascii="Times New Roman" w:hAnsi="Times New Roman" w:cs="Times New Roman"/>
        </w:rPr>
        <w:t>пираясь на выдержки из Трудового Кодекса РФ</w:t>
      </w:r>
      <w:r>
        <w:rPr>
          <w:rFonts w:ascii="Times New Roman" w:hAnsi="Times New Roman" w:cs="Times New Roman"/>
        </w:rPr>
        <w:t xml:space="preserve">, установите, </w:t>
      </w:r>
      <w:r w:rsidRPr="00AC4097">
        <w:rPr>
          <w:rFonts w:ascii="Times New Roman" w:hAnsi="Times New Roman" w:cs="Times New Roman"/>
        </w:rPr>
        <w:t>верно ли соста</w:t>
      </w:r>
      <w:r>
        <w:rPr>
          <w:rFonts w:ascii="Times New Roman" w:hAnsi="Times New Roman" w:cs="Times New Roman"/>
        </w:rPr>
        <w:t>влено представленное заявление.</w:t>
      </w:r>
    </w:p>
    <w:p w14:paraId="38BBC700" w14:textId="77777777" w:rsidR="00723CA7" w:rsidRDefault="00723CA7" w:rsidP="00B25504">
      <w:pPr>
        <w:pStyle w:val="a4"/>
        <w:numPr>
          <w:ilvl w:val="0"/>
          <w:numId w:val="26"/>
        </w:numPr>
        <w:spacing w:after="0" w:line="240" w:lineRule="auto"/>
        <w:jc w:val="both"/>
        <w:rPr>
          <w:rFonts w:ascii="Times New Roman" w:hAnsi="Times New Roman" w:cs="Times New Roman"/>
        </w:rPr>
      </w:pPr>
      <w:r>
        <w:rPr>
          <w:rFonts w:ascii="Times New Roman" w:hAnsi="Times New Roman" w:cs="Times New Roman"/>
        </w:rPr>
        <w:t>Определите</w:t>
      </w:r>
      <w:r w:rsidRPr="00AC4097">
        <w:rPr>
          <w:rFonts w:ascii="Times New Roman" w:hAnsi="Times New Roman" w:cs="Times New Roman"/>
        </w:rPr>
        <w:t>, какие правовые ошибки совершили работник и работодатель в пр</w:t>
      </w:r>
      <w:r>
        <w:rPr>
          <w:rFonts w:ascii="Times New Roman" w:hAnsi="Times New Roman" w:cs="Times New Roman"/>
        </w:rPr>
        <w:t>едставленном тексте для анализа</w:t>
      </w:r>
      <w:r w:rsidRPr="00AC4097">
        <w:rPr>
          <w:rFonts w:ascii="Times New Roman" w:hAnsi="Times New Roman" w:cs="Times New Roman"/>
        </w:rPr>
        <w:t>.</w:t>
      </w:r>
    </w:p>
    <w:p w14:paraId="16CE1A80" w14:textId="77777777" w:rsidR="00723CA7" w:rsidRPr="00AC4097" w:rsidRDefault="00723CA7" w:rsidP="00B25504">
      <w:pPr>
        <w:pStyle w:val="a4"/>
        <w:numPr>
          <w:ilvl w:val="0"/>
          <w:numId w:val="26"/>
        </w:numPr>
        <w:spacing w:after="0" w:line="240" w:lineRule="auto"/>
        <w:jc w:val="both"/>
        <w:rPr>
          <w:rFonts w:ascii="Times New Roman" w:hAnsi="Times New Roman" w:cs="Times New Roman"/>
        </w:rPr>
      </w:pPr>
      <w:r w:rsidRPr="00AC4097">
        <w:rPr>
          <w:rFonts w:ascii="Times New Roman" w:hAnsi="Times New Roman" w:cs="Times New Roman"/>
        </w:rPr>
        <w:t>Верно ли суждение о том, что пока не истек срок предупреждения, работник может в любой момент отозвать свое заявление на увольнение по собственному</w:t>
      </w:r>
      <w:r>
        <w:rPr>
          <w:rFonts w:ascii="Times New Roman" w:hAnsi="Times New Roman" w:cs="Times New Roman"/>
        </w:rPr>
        <w:t xml:space="preserve"> желанию? Обоснуйте свой ответ.</w:t>
      </w:r>
    </w:p>
    <w:p w14:paraId="7BDB6F9F" w14:textId="77777777" w:rsidR="00723CA7" w:rsidRPr="00872B25" w:rsidRDefault="00723CA7" w:rsidP="00723CA7">
      <w:pPr>
        <w:pStyle w:val="a4"/>
        <w:ind w:left="709"/>
        <w:jc w:val="both"/>
        <w:rPr>
          <w:rFonts w:ascii="Times New Roman" w:hAnsi="Times New Roman" w:cs="Times New Roman"/>
          <w:b/>
          <w:bCs/>
          <w:u w:val="single"/>
        </w:rPr>
      </w:pPr>
    </w:p>
    <w:p w14:paraId="2C561FC6" w14:textId="77777777" w:rsidR="00723CA7" w:rsidRPr="00872B25" w:rsidRDefault="00723CA7" w:rsidP="00723CA7">
      <w:pPr>
        <w:jc w:val="center"/>
        <w:rPr>
          <w:b/>
          <w:bCs/>
          <w:u w:val="single"/>
        </w:rPr>
      </w:pPr>
      <w:r w:rsidRPr="00872B25">
        <w:rPr>
          <w:b/>
          <w:bCs/>
          <w:noProof/>
          <w:u w:val="single"/>
        </w:rPr>
        <w:drawing>
          <wp:inline distT="0" distB="0" distL="0" distR="0" wp14:anchorId="5975C2A9" wp14:editId="15B9A8BC">
            <wp:extent cx="4803288" cy="2724150"/>
            <wp:effectExtent l="19050" t="19050" r="16510" b="1905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b="5577"/>
                    <a:stretch/>
                  </pic:blipFill>
                  <pic:spPr bwMode="auto">
                    <a:xfrm>
                      <a:off x="0" y="0"/>
                      <a:ext cx="4828942" cy="273869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F0DAFE4" w14:textId="77777777" w:rsidR="00723CA7" w:rsidRPr="00872B25" w:rsidRDefault="00723CA7" w:rsidP="00723CA7">
      <w:pPr>
        <w:jc w:val="right"/>
      </w:pPr>
      <w:r w:rsidRPr="00872B25">
        <w:t xml:space="preserve">Фото: </w:t>
      </w:r>
      <w:hyperlink r:id="rId49" w:history="1">
        <w:r w:rsidRPr="00872B25">
          <w:rPr>
            <w:rStyle w:val="a3"/>
          </w:rPr>
          <w:t>https://www.gazeta-unp.ru</w:t>
        </w:r>
      </w:hyperlink>
    </w:p>
    <w:p w14:paraId="4B21AA2D" w14:textId="77777777" w:rsidR="00723CA7" w:rsidRPr="00872B25" w:rsidRDefault="00723CA7" w:rsidP="00723CA7"/>
    <w:p w14:paraId="658A4CFF" w14:textId="77777777" w:rsidR="00723CA7" w:rsidRPr="00473D5B" w:rsidRDefault="00723CA7" w:rsidP="00723CA7">
      <w:pPr>
        <w:jc w:val="center"/>
        <w:rPr>
          <w:rFonts w:ascii="Times New Roman" w:hAnsi="Times New Roman" w:cs="Times New Roman"/>
          <w:i/>
          <w:iCs/>
          <w:color w:val="000000"/>
          <w:shd w:val="clear" w:color="auto" w:fill="FFFFFF"/>
        </w:rPr>
      </w:pPr>
      <w:r w:rsidRPr="00473D5B">
        <w:rPr>
          <w:rFonts w:ascii="Times New Roman" w:hAnsi="Times New Roman" w:cs="Times New Roman"/>
          <w:i/>
          <w:iCs/>
        </w:rPr>
        <w:t xml:space="preserve">Трудовой Кодекс Российской Федерации. </w:t>
      </w:r>
      <w:r w:rsidRPr="00473D5B">
        <w:rPr>
          <w:rFonts w:ascii="Times New Roman" w:hAnsi="Times New Roman" w:cs="Times New Roman"/>
          <w:i/>
          <w:iCs/>
          <w:color w:val="000000"/>
          <w:shd w:val="clear" w:color="auto" w:fill="FFFFFF"/>
        </w:rPr>
        <w:t xml:space="preserve">Статья 80. Расторжение трудового договора по инициативе работника </w:t>
      </w:r>
    </w:p>
    <w:p w14:paraId="05B8CBE0" w14:textId="77777777" w:rsidR="00723CA7" w:rsidRPr="00473D5B" w:rsidRDefault="00723CA7" w:rsidP="00723CA7">
      <w:pPr>
        <w:jc w:val="center"/>
        <w:rPr>
          <w:rFonts w:ascii="Times New Roman" w:hAnsi="Times New Roman" w:cs="Times New Roman"/>
        </w:rPr>
      </w:pPr>
      <w:r w:rsidRPr="00473D5B">
        <w:rPr>
          <w:rFonts w:ascii="Times New Roman" w:hAnsi="Times New Roman" w:cs="Times New Roman"/>
          <w:i/>
          <w:iCs/>
          <w:color w:val="000000"/>
          <w:shd w:val="clear" w:color="auto" w:fill="FFFFFF"/>
        </w:rPr>
        <w:t>(по собственному желанию) (выдержки)</w:t>
      </w:r>
    </w:p>
    <w:tbl>
      <w:tblPr>
        <w:tblStyle w:val="eop"/>
        <w:tblW w:w="0" w:type="auto"/>
        <w:jc w:val="center"/>
        <w:tblLook w:val="04A0" w:firstRow="1" w:lastRow="0" w:firstColumn="1" w:lastColumn="0" w:noHBand="0" w:noVBand="1"/>
      </w:tblPr>
      <w:tblGrid>
        <w:gridCol w:w="9345"/>
      </w:tblGrid>
      <w:tr w:rsidR="00723CA7" w:rsidRPr="00473D5B" w14:paraId="7C48BBE5" w14:textId="77777777" w:rsidTr="003E32B8">
        <w:trPr>
          <w:jc w:val="center"/>
        </w:trPr>
        <w:tc>
          <w:tcPr>
            <w:tcW w:w="9345" w:type="dxa"/>
          </w:tcPr>
          <w:p w14:paraId="1D71FFCF" w14:textId="77777777" w:rsidR="00723CA7" w:rsidRPr="00473D5B" w:rsidRDefault="00723CA7" w:rsidP="003E32B8">
            <w:pPr>
              <w:jc w:val="both"/>
              <w:rPr>
                <w:rFonts w:ascii="Times New Roman" w:hAnsi="Times New Roman" w:cs="Times New Roman"/>
              </w:rPr>
            </w:pPr>
            <w:r w:rsidRPr="00473D5B">
              <w:rPr>
                <w:rFonts w:ascii="Times New Roman" w:hAnsi="Times New Roman" w:cs="Times New Roman"/>
                <w:color w:val="000000"/>
                <w:shd w:val="clear" w:color="auto" w:fill="FFFFFF"/>
              </w:rPr>
              <w:lastRenderedPageBreak/>
              <w:t xml:space="preserve">Работник имеет право расторгнуть трудовой договор, предупредив об этом работодателя в письменной форме не позднее, чем за две недели, если иной срок не установлен настоящим </w:t>
            </w:r>
            <w:r w:rsidRPr="00473D5B">
              <w:rPr>
                <w:rFonts w:ascii="Times New Roman" w:hAnsi="Times New Roman" w:cs="Times New Roman"/>
              </w:rPr>
              <w:t xml:space="preserve">Кодексом </w:t>
            </w:r>
            <w:r w:rsidRPr="00473D5B">
              <w:rPr>
                <w:rFonts w:ascii="Times New Roman" w:hAnsi="Times New Roman" w:cs="Times New Roman"/>
                <w:color w:val="000000"/>
                <w:shd w:val="clear" w:color="auto" w:fill="FFFFFF"/>
              </w:rPr>
              <w:t xml:space="preserve">или иным федеральным </w:t>
            </w:r>
            <w:r w:rsidRPr="00473D5B">
              <w:rPr>
                <w:rFonts w:ascii="Times New Roman" w:hAnsi="Times New Roman" w:cs="Times New Roman"/>
              </w:rPr>
              <w:t>законом</w:t>
            </w:r>
            <w:r w:rsidRPr="00473D5B">
              <w:rPr>
                <w:rFonts w:ascii="Times New Roman" w:hAnsi="Times New Roman" w:cs="Times New Roman"/>
                <w:color w:val="000000"/>
                <w:shd w:val="clear" w:color="auto" w:fill="FFFFFF"/>
              </w:rPr>
              <w:t>. Течение указанного срока начинается на следующий день после получения работодателем заявления работника об увольнении.</w:t>
            </w:r>
          </w:p>
          <w:p w14:paraId="396F5ADA" w14:textId="77777777" w:rsidR="00723CA7" w:rsidRPr="00473D5B" w:rsidRDefault="00723CA7" w:rsidP="003E32B8">
            <w:pPr>
              <w:shd w:val="clear" w:color="auto" w:fill="FFFFFF"/>
              <w:ind w:firstLine="540"/>
              <w:jc w:val="both"/>
              <w:rPr>
                <w:rFonts w:ascii="Times New Roman" w:hAnsi="Times New Roman" w:cs="Times New Roman"/>
                <w:color w:val="000000"/>
              </w:rPr>
            </w:pPr>
            <w:r w:rsidRPr="00473D5B">
              <w:rPr>
                <w:rFonts w:ascii="Times New Roman" w:hAnsi="Times New Roman" w:cs="Times New Roman"/>
                <w:color w:val="000000"/>
              </w:rPr>
              <w:t>До истечения срока предупреждения об увольнении работник имеет право в любое время отозвать свое заявление. Увольнение в этом случае не производится, если на его место не приглашен в письменной форме другой работник, которому в соответствии с настоящим Кодексом и иными федеральными законами не может быть отказано в заключении трудового договора.</w:t>
            </w:r>
          </w:p>
          <w:p w14:paraId="7FFD2EF0" w14:textId="77777777" w:rsidR="00723CA7" w:rsidRPr="00473D5B" w:rsidRDefault="00723CA7" w:rsidP="003E32B8">
            <w:pPr>
              <w:shd w:val="clear" w:color="auto" w:fill="FFFFFF"/>
              <w:ind w:firstLine="540"/>
              <w:jc w:val="both"/>
              <w:rPr>
                <w:rFonts w:ascii="Times New Roman" w:hAnsi="Times New Roman" w:cs="Times New Roman"/>
                <w:color w:val="000000"/>
              </w:rPr>
            </w:pPr>
            <w:bookmarkStart w:id="19" w:name="dst2373"/>
            <w:bookmarkStart w:id="20" w:name="dst100584"/>
            <w:bookmarkEnd w:id="19"/>
            <w:bookmarkEnd w:id="20"/>
            <w:r w:rsidRPr="00473D5B">
              <w:rPr>
                <w:rFonts w:ascii="Times New Roman" w:hAnsi="Times New Roman" w:cs="Times New Roman"/>
                <w:color w:val="000000"/>
              </w:rPr>
              <w:t>По истечении срока предупреждения об увольнении работник имеет право прекратить работу. В последний день работы работодатель обязан выдать работнику трудовую книжку или предоставить сведения о трудовой деятельности (статья 66.1 настоящего Кодекса) у данного работодателя, выдать другие документы, связанные с работой, по письменному заявлению работника и произвести с ним окончательный расчет.</w:t>
            </w:r>
          </w:p>
          <w:p w14:paraId="2EFEB3E9" w14:textId="77777777" w:rsidR="00723CA7" w:rsidRPr="00473D5B" w:rsidRDefault="00723CA7" w:rsidP="003E32B8">
            <w:pPr>
              <w:shd w:val="clear" w:color="auto" w:fill="FFFFFF"/>
              <w:ind w:firstLine="540"/>
              <w:jc w:val="both"/>
              <w:rPr>
                <w:rFonts w:ascii="Times New Roman" w:hAnsi="Times New Roman" w:cs="Times New Roman"/>
                <w:color w:val="000000"/>
              </w:rPr>
            </w:pPr>
            <w:r w:rsidRPr="00473D5B">
              <w:rPr>
                <w:rFonts w:ascii="Times New Roman" w:hAnsi="Times New Roman" w:cs="Times New Roman"/>
                <w:color w:val="000000"/>
                <w:shd w:val="clear" w:color="auto" w:fill="FFFFFF"/>
              </w:rPr>
              <w:t>Если по истечении срока предупреждения об увольнении трудовой договор не был расторгнут, и работник не настаивает на увольнении, то действие трудового договора продолжается.</w:t>
            </w:r>
          </w:p>
        </w:tc>
      </w:tr>
    </w:tbl>
    <w:p w14:paraId="0D5D409F" w14:textId="77777777" w:rsidR="00723CA7" w:rsidRPr="00473D5B" w:rsidRDefault="00723CA7" w:rsidP="00723CA7">
      <w:pPr>
        <w:rPr>
          <w:rFonts w:ascii="Times New Roman" w:hAnsi="Times New Roman" w:cs="Times New Roman"/>
          <w:b/>
          <w:bCs/>
        </w:rPr>
      </w:pPr>
    </w:p>
    <w:p w14:paraId="4D84D420" w14:textId="77777777" w:rsidR="00723CA7" w:rsidRPr="00473D5B" w:rsidRDefault="00723CA7" w:rsidP="00723CA7">
      <w:pPr>
        <w:jc w:val="center"/>
        <w:rPr>
          <w:rFonts w:ascii="Times New Roman" w:hAnsi="Times New Roman" w:cs="Times New Roman"/>
          <w:bCs/>
          <w:i/>
        </w:rPr>
      </w:pPr>
      <w:r w:rsidRPr="00473D5B">
        <w:rPr>
          <w:rFonts w:ascii="Times New Roman" w:hAnsi="Times New Roman" w:cs="Times New Roman"/>
          <w:bCs/>
          <w:i/>
        </w:rPr>
        <w:t>Текст для анализа</w:t>
      </w:r>
    </w:p>
    <w:tbl>
      <w:tblPr>
        <w:tblStyle w:val="eop"/>
        <w:tblW w:w="0" w:type="auto"/>
        <w:jc w:val="center"/>
        <w:tblLook w:val="04A0" w:firstRow="1" w:lastRow="0" w:firstColumn="1" w:lastColumn="0" w:noHBand="0" w:noVBand="1"/>
      </w:tblPr>
      <w:tblGrid>
        <w:gridCol w:w="9345"/>
      </w:tblGrid>
      <w:tr w:rsidR="00723CA7" w:rsidRPr="00473D5B" w14:paraId="5FF9AABE" w14:textId="77777777" w:rsidTr="003E32B8">
        <w:trPr>
          <w:jc w:val="center"/>
        </w:trPr>
        <w:tc>
          <w:tcPr>
            <w:tcW w:w="9345" w:type="dxa"/>
          </w:tcPr>
          <w:p w14:paraId="7BCAAA96" w14:textId="77777777" w:rsidR="00723CA7" w:rsidRPr="00473D5B" w:rsidRDefault="00723CA7" w:rsidP="003E32B8">
            <w:pPr>
              <w:rPr>
                <w:rFonts w:ascii="Times New Roman" w:hAnsi="Times New Roman" w:cs="Times New Roman"/>
              </w:rPr>
            </w:pPr>
            <w:r w:rsidRPr="00473D5B">
              <w:rPr>
                <w:rFonts w:ascii="Times New Roman" w:hAnsi="Times New Roman" w:cs="Times New Roman"/>
              </w:rPr>
              <w:t>Прочитайте текст и выделите предложения, в которых совершенны правовые ошибки:</w:t>
            </w:r>
          </w:p>
          <w:p w14:paraId="28FF29F7" w14:textId="77777777" w:rsidR="00723CA7" w:rsidRPr="00473D5B" w:rsidRDefault="00723CA7" w:rsidP="003E32B8">
            <w:pPr>
              <w:jc w:val="both"/>
              <w:rPr>
                <w:rFonts w:ascii="Times New Roman" w:hAnsi="Times New Roman" w:cs="Times New Roman"/>
              </w:rPr>
            </w:pPr>
            <w:r w:rsidRPr="00473D5B">
              <w:rPr>
                <w:rFonts w:ascii="Times New Roman" w:hAnsi="Times New Roman" w:cs="Times New Roman"/>
              </w:rPr>
              <w:t>(1) Юрий решил уволиться по собственному желанию. (2) В связи с эти он написал заявление за две недели и потребовал расчета в ближайшие три дня. (3) По истечению двухнедельного срока директор автопарка отказал Юрию в увольнении, ссылаясь на то, что не может найти на его вакансию работника. (4) Директор отказался выдавать Юрию трудовую книжку. (5) Юрий обратился в Трудовую инспекцию для защиты своих прав.</w:t>
            </w:r>
          </w:p>
        </w:tc>
      </w:tr>
    </w:tbl>
    <w:p w14:paraId="081815D7" w14:textId="77777777" w:rsidR="00723CA7" w:rsidRPr="00473D5B" w:rsidRDefault="00723CA7" w:rsidP="00723CA7">
      <w:pPr>
        <w:jc w:val="center"/>
        <w:rPr>
          <w:rFonts w:ascii="Times New Roman" w:eastAsia="Calibri" w:hAnsi="Times New Roman" w:cs="Times New Roman"/>
          <w:b/>
          <w:lang w:eastAsia="en-US"/>
        </w:rPr>
      </w:pPr>
    </w:p>
    <w:p w14:paraId="1F0A9247" w14:textId="77777777" w:rsidR="00723CA7" w:rsidRPr="00473D5B" w:rsidRDefault="00723CA7" w:rsidP="00723CA7">
      <w:pPr>
        <w:jc w:val="center"/>
        <w:rPr>
          <w:rFonts w:ascii="Times New Roman" w:eastAsia="Calibri" w:hAnsi="Times New Roman" w:cs="Times New Roman"/>
          <w:b/>
          <w:lang w:eastAsia="en-US"/>
        </w:rPr>
      </w:pPr>
    </w:p>
    <w:p w14:paraId="739A77F8" w14:textId="77777777" w:rsidR="00723CA7" w:rsidRPr="00872B25" w:rsidRDefault="00723CA7" w:rsidP="00723CA7">
      <w:pPr>
        <w:jc w:val="center"/>
        <w:rPr>
          <w:rFonts w:eastAsia="Calibri"/>
          <w:b/>
          <w:lang w:eastAsia="en-US"/>
        </w:rPr>
      </w:pPr>
      <w:r w:rsidRPr="00473D5B">
        <w:rPr>
          <w:rFonts w:ascii="Times New Roman" w:eastAsia="Calibri" w:hAnsi="Times New Roman" w:cs="Times New Roman"/>
          <w:b/>
          <w:lang w:eastAsia="en-US"/>
        </w:rPr>
        <w:t>Методический комментарий и распределение вопросов/заданий по развиваемым умениям</w:t>
      </w:r>
    </w:p>
    <w:p w14:paraId="07F95E8E" w14:textId="77777777" w:rsidR="00723CA7" w:rsidRPr="00872B25" w:rsidRDefault="00723CA7" w:rsidP="00723CA7">
      <w:pPr>
        <w:ind w:firstLine="709"/>
        <w:jc w:val="both"/>
        <w:rPr>
          <w:b/>
          <w:bCs/>
        </w:rPr>
      </w:pPr>
    </w:p>
    <w:p w14:paraId="04AD3200" w14:textId="77777777" w:rsidR="00723CA7" w:rsidRPr="00DA6AF8" w:rsidRDefault="00723CA7" w:rsidP="00B25504">
      <w:pPr>
        <w:pStyle w:val="a4"/>
        <w:numPr>
          <w:ilvl w:val="0"/>
          <w:numId w:val="27"/>
        </w:numPr>
        <w:spacing w:after="0" w:line="240" w:lineRule="auto"/>
        <w:jc w:val="both"/>
        <w:rPr>
          <w:rFonts w:ascii="Times New Roman" w:hAnsi="Times New Roman" w:cs="Times New Roman"/>
          <w:b/>
          <w:bCs/>
        </w:rPr>
      </w:pPr>
      <w:r w:rsidRPr="00DA6AF8">
        <w:rPr>
          <w:rFonts w:ascii="Times New Roman" w:hAnsi="Times New Roman" w:cs="Times New Roman"/>
          <w:b/>
          <w:bCs/>
        </w:rPr>
        <w:t>Умение оценивать содержание текста или его элементов</w:t>
      </w:r>
      <w:r>
        <w:rPr>
          <w:rFonts w:ascii="Times New Roman" w:hAnsi="Times New Roman" w:cs="Times New Roman"/>
          <w:b/>
          <w:bCs/>
        </w:rPr>
        <w:t>:</w:t>
      </w:r>
      <w:r w:rsidRPr="00DA6AF8">
        <w:rPr>
          <w:rFonts w:ascii="Times New Roman" w:hAnsi="Times New Roman" w:cs="Times New Roman"/>
          <w:b/>
          <w:bCs/>
        </w:rPr>
        <w:t xml:space="preserve"> </w:t>
      </w:r>
    </w:p>
    <w:p w14:paraId="0363D743" w14:textId="77777777" w:rsidR="00723CA7" w:rsidRPr="00473D5B" w:rsidRDefault="00723CA7" w:rsidP="00723CA7">
      <w:pPr>
        <w:ind w:firstLine="709"/>
        <w:jc w:val="both"/>
        <w:rPr>
          <w:rFonts w:ascii="Times New Roman" w:hAnsi="Times New Roman" w:cs="Times New Roman"/>
        </w:rPr>
      </w:pPr>
      <w:r w:rsidRPr="00473D5B">
        <w:rPr>
          <w:rFonts w:ascii="Times New Roman" w:hAnsi="Times New Roman" w:cs="Times New Roman"/>
        </w:rPr>
        <w:t>Задание 1. Опираясь на выдержки из Трудового Кодекса РФ, установите, верно ли составлено представленное заявление.</w:t>
      </w:r>
    </w:p>
    <w:p w14:paraId="2845CDBA" w14:textId="77777777" w:rsidR="00723CA7" w:rsidRPr="00DA6AF8" w:rsidRDefault="00723CA7" w:rsidP="00B25504">
      <w:pPr>
        <w:pStyle w:val="a4"/>
        <w:numPr>
          <w:ilvl w:val="0"/>
          <w:numId w:val="27"/>
        </w:numPr>
        <w:spacing w:after="0" w:line="240" w:lineRule="auto"/>
        <w:jc w:val="both"/>
        <w:rPr>
          <w:rFonts w:ascii="Times New Roman" w:hAnsi="Times New Roman" w:cs="Times New Roman"/>
          <w:b/>
          <w:bCs/>
        </w:rPr>
      </w:pPr>
      <w:r>
        <w:rPr>
          <w:rFonts w:ascii="Times New Roman" w:hAnsi="Times New Roman" w:cs="Times New Roman"/>
          <w:b/>
          <w:bCs/>
        </w:rPr>
        <w:t>Умения</w:t>
      </w:r>
      <w:r w:rsidRPr="00DA6AF8">
        <w:rPr>
          <w:rFonts w:ascii="Times New Roman" w:hAnsi="Times New Roman" w:cs="Times New Roman"/>
          <w:b/>
          <w:bCs/>
        </w:rPr>
        <w:t xml:space="preserve"> оценивать полноту, достоверность информации и обнаруживать противоречия, содержащиеся в одном или нескольких текстах</w:t>
      </w:r>
      <w:r>
        <w:rPr>
          <w:rFonts w:ascii="Times New Roman" w:hAnsi="Times New Roman" w:cs="Times New Roman"/>
          <w:b/>
          <w:bCs/>
        </w:rPr>
        <w:t>:</w:t>
      </w:r>
    </w:p>
    <w:p w14:paraId="18F22EBE" w14:textId="77777777" w:rsidR="00723CA7" w:rsidRPr="00473D5B" w:rsidRDefault="00723CA7" w:rsidP="00723CA7">
      <w:pPr>
        <w:ind w:firstLine="709"/>
        <w:jc w:val="both"/>
        <w:rPr>
          <w:rFonts w:ascii="Times New Roman" w:hAnsi="Times New Roman" w:cs="Times New Roman"/>
        </w:rPr>
      </w:pPr>
      <w:r w:rsidRPr="00473D5B">
        <w:rPr>
          <w:rFonts w:ascii="Times New Roman" w:hAnsi="Times New Roman" w:cs="Times New Roman"/>
        </w:rPr>
        <w:t>Задание 2. Определите, какие правовые ошибки совершили работник и работодатель в представленном тексте для анализа.</w:t>
      </w:r>
    </w:p>
    <w:p w14:paraId="1DF7DE28" w14:textId="77777777" w:rsidR="00723CA7" w:rsidRPr="00364152" w:rsidRDefault="00723CA7" w:rsidP="00B25504">
      <w:pPr>
        <w:pStyle w:val="a4"/>
        <w:numPr>
          <w:ilvl w:val="0"/>
          <w:numId w:val="27"/>
        </w:numPr>
        <w:spacing w:after="0" w:line="240" w:lineRule="auto"/>
        <w:jc w:val="both"/>
        <w:rPr>
          <w:rFonts w:ascii="Times New Roman" w:hAnsi="Times New Roman" w:cs="Times New Roman"/>
          <w:b/>
          <w:bCs/>
        </w:rPr>
      </w:pPr>
      <w:r w:rsidRPr="00364152">
        <w:rPr>
          <w:rFonts w:ascii="Times New Roman" w:hAnsi="Times New Roman" w:cs="Times New Roman"/>
          <w:b/>
          <w:bCs/>
        </w:rPr>
        <w:t>Умение использовать информацию из текста для решения практической задачи</w:t>
      </w:r>
      <w:r>
        <w:rPr>
          <w:rFonts w:ascii="Times New Roman" w:hAnsi="Times New Roman" w:cs="Times New Roman"/>
          <w:b/>
          <w:bCs/>
        </w:rPr>
        <w:t>:</w:t>
      </w:r>
      <w:r w:rsidRPr="00364152">
        <w:rPr>
          <w:rFonts w:ascii="Times New Roman" w:hAnsi="Times New Roman" w:cs="Times New Roman"/>
          <w:b/>
          <w:bCs/>
        </w:rPr>
        <w:t xml:space="preserve"> </w:t>
      </w:r>
    </w:p>
    <w:p w14:paraId="491261AC" w14:textId="77777777" w:rsidR="00723CA7" w:rsidRPr="00473D5B" w:rsidRDefault="00723CA7" w:rsidP="00723CA7">
      <w:pPr>
        <w:ind w:firstLine="709"/>
        <w:jc w:val="both"/>
        <w:rPr>
          <w:rFonts w:ascii="Times New Roman" w:hAnsi="Times New Roman" w:cs="Times New Roman"/>
        </w:rPr>
      </w:pPr>
      <w:r w:rsidRPr="00473D5B">
        <w:rPr>
          <w:rFonts w:ascii="Times New Roman" w:hAnsi="Times New Roman" w:cs="Times New Roman"/>
        </w:rPr>
        <w:t>Задание 3. Верно ли суждение о том, что пока не истек срок предупреждения, работник может в любой момент отозвать свое заявление на увольнение по собственному желанию? Обоснуйте свой ответ.</w:t>
      </w:r>
    </w:p>
    <w:p w14:paraId="6139E5B7" w14:textId="77777777" w:rsidR="00723CA7" w:rsidRPr="00DA6AF8" w:rsidRDefault="00723CA7" w:rsidP="00723CA7">
      <w:pPr>
        <w:ind w:firstLine="709"/>
        <w:jc w:val="both"/>
        <w:rPr>
          <w:b/>
          <w:bCs/>
        </w:rPr>
      </w:pPr>
    </w:p>
    <w:p w14:paraId="052E7C58" w14:textId="77777777" w:rsidR="00723CA7" w:rsidRPr="00473D5B" w:rsidRDefault="00723CA7" w:rsidP="00723CA7">
      <w:pPr>
        <w:jc w:val="center"/>
        <w:rPr>
          <w:rFonts w:ascii="Times New Roman" w:hAnsi="Times New Roman" w:cs="Times New Roman"/>
        </w:rPr>
      </w:pPr>
      <w:r w:rsidRPr="00473D5B">
        <w:rPr>
          <w:rFonts w:ascii="Times New Roman" w:hAnsi="Times New Roman" w:cs="Times New Roman"/>
          <w:b/>
          <w:bCs/>
        </w:rPr>
        <w:t>Критерии оценивания</w:t>
      </w:r>
    </w:p>
    <w:p w14:paraId="6364EDCB" w14:textId="77777777" w:rsidR="00723CA7" w:rsidRPr="00364152" w:rsidRDefault="00723CA7" w:rsidP="00723CA7">
      <w:pPr>
        <w:pStyle w:val="a4"/>
        <w:ind w:left="0" w:firstLine="709"/>
        <w:jc w:val="both"/>
        <w:rPr>
          <w:rFonts w:ascii="Times New Roman" w:hAnsi="Times New Roman" w:cs="Times New Roman"/>
          <w:b/>
          <w:bCs/>
        </w:rPr>
      </w:pPr>
      <w:r w:rsidRPr="00872B25">
        <w:rPr>
          <w:rFonts w:ascii="Times New Roman" w:hAnsi="Times New Roman" w:cs="Times New Roman"/>
          <w:b/>
          <w:bCs/>
        </w:rPr>
        <w:t>Задание 1.</w:t>
      </w:r>
    </w:p>
    <w:tbl>
      <w:tblPr>
        <w:tblStyle w:val="eop"/>
        <w:tblW w:w="0" w:type="auto"/>
        <w:tblInd w:w="-147" w:type="dxa"/>
        <w:tblLook w:val="04A0" w:firstRow="1" w:lastRow="0" w:firstColumn="1" w:lastColumn="0" w:noHBand="0" w:noVBand="1"/>
      </w:tblPr>
      <w:tblGrid>
        <w:gridCol w:w="2694"/>
        <w:gridCol w:w="6798"/>
      </w:tblGrid>
      <w:tr w:rsidR="00723CA7" w:rsidRPr="00872B25" w14:paraId="0C9E145F" w14:textId="77777777" w:rsidTr="003E32B8">
        <w:tc>
          <w:tcPr>
            <w:tcW w:w="2694" w:type="dxa"/>
          </w:tcPr>
          <w:p w14:paraId="32037CEF" w14:textId="77777777" w:rsidR="00723CA7" w:rsidRPr="00364152" w:rsidRDefault="00723CA7" w:rsidP="003E32B8">
            <w:pPr>
              <w:jc w:val="both"/>
            </w:pPr>
            <w:r w:rsidRPr="00364152">
              <w:t>1 балл</w:t>
            </w:r>
          </w:p>
        </w:tc>
        <w:tc>
          <w:tcPr>
            <w:tcW w:w="6798" w:type="dxa"/>
          </w:tcPr>
          <w:p w14:paraId="4ADC9DC9" w14:textId="77777777" w:rsidR="00723CA7" w:rsidRPr="00872B25" w:rsidRDefault="00723CA7" w:rsidP="003E32B8">
            <w:pPr>
              <w:pStyle w:val="a4"/>
              <w:ind w:left="0"/>
              <w:jc w:val="both"/>
              <w:rPr>
                <w:rFonts w:ascii="Times New Roman" w:hAnsi="Times New Roman" w:cs="Times New Roman"/>
              </w:rPr>
            </w:pPr>
            <w:r>
              <w:rPr>
                <w:rFonts w:ascii="Times New Roman" w:hAnsi="Times New Roman" w:cs="Times New Roman"/>
              </w:rPr>
              <w:t>У</w:t>
            </w:r>
            <w:r w:rsidRPr="00872B25">
              <w:rPr>
                <w:rFonts w:ascii="Times New Roman" w:hAnsi="Times New Roman" w:cs="Times New Roman"/>
              </w:rPr>
              <w:t>казано, что п</w:t>
            </w:r>
            <w:r>
              <w:rPr>
                <w:rFonts w:ascii="Times New Roman" w:hAnsi="Times New Roman" w:cs="Times New Roman"/>
              </w:rPr>
              <w:t xml:space="preserve">редставлено заявление </w:t>
            </w:r>
            <w:r w:rsidRPr="00872B25">
              <w:rPr>
                <w:rFonts w:ascii="Times New Roman" w:hAnsi="Times New Roman" w:cs="Times New Roman"/>
              </w:rPr>
              <w:t xml:space="preserve">на увольнение по собственному желанию </w:t>
            </w:r>
            <w:r>
              <w:rPr>
                <w:rFonts w:ascii="Times New Roman" w:hAnsi="Times New Roman" w:cs="Times New Roman"/>
              </w:rPr>
              <w:t xml:space="preserve">составлено верно: </w:t>
            </w:r>
            <w:r w:rsidRPr="00872B25">
              <w:rPr>
                <w:rFonts w:ascii="Times New Roman" w:hAnsi="Times New Roman" w:cs="Times New Roman"/>
              </w:rPr>
              <w:t>за две недели.</w:t>
            </w:r>
          </w:p>
        </w:tc>
      </w:tr>
      <w:tr w:rsidR="00723CA7" w:rsidRPr="00872B25" w14:paraId="0DAC86FC" w14:textId="77777777" w:rsidTr="003E32B8">
        <w:tc>
          <w:tcPr>
            <w:tcW w:w="2694" w:type="dxa"/>
          </w:tcPr>
          <w:p w14:paraId="278026A7" w14:textId="77777777" w:rsidR="00723CA7" w:rsidRPr="00473D5B" w:rsidRDefault="00723CA7" w:rsidP="003E32B8">
            <w:pPr>
              <w:jc w:val="both"/>
              <w:rPr>
                <w:rFonts w:ascii="Times New Roman" w:hAnsi="Times New Roman" w:cs="Times New Roman"/>
              </w:rPr>
            </w:pPr>
            <w:r w:rsidRPr="00473D5B">
              <w:rPr>
                <w:rFonts w:ascii="Times New Roman" w:hAnsi="Times New Roman" w:cs="Times New Roman"/>
              </w:rPr>
              <w:lastRenderedPageBreak/>
              <w:t>0 баллов</w:t>
            </w:r>
          </w:p>
        </w:tc>
        <w:tc>
          <w:tcPr>
            <w:tcW w:w="6798" w:type="dxa"/>
          </w:tcPr>
          <w:p w14:paraId="7A579999" w14:textId="77777777" w:rsidR="00723CA7" w:rsidRPr="00473D5B" w:rsidRDefault="00723CA7" w:rsidP="003E32B8">
            <w:pPr>
              <w:jc w:val="both"/>
              <w:rPr>
                <w:rFonts w:ascii="Times New Roman" w:hAnsi="Times New Roman" w:cs="Times New Roman"/>
              </w:rPr>
            </w:pPr>
            <w:r w:rsidRPr="00473D5B">
              <w:rPr>
                <w:rFonts w:ascii="Times New Roman" w:hAnsi="Times New Roman" w:cs="Times New Roman"/>
              </w:rPr>
              <w:t>Ответ дан не верно, или ответ отсутствует.</w:t>
            </w:r>
          </w:p>
        </w:tc>
      </w:tr>
    </w:tbl>
    <w:p w14:paraId="2EC32387" w14:textId="77777777" w:rsidR="00723CA7" w:rsidRPr="00872B25" w:rsidRDefault="00723CA7" w:rsidP="00723CA7">
      <w:pPr>
        <w:pStyle w:val="a4"/>
        <w:ind w:left="0" w:firstLine="709"/>
        <w:jc w:val="both"/>
        <w:rPr>
          <w:rFonts w:ascii="Times New Roman" w:hAnsi="Times New Roman" w:cs="Times New Roman"/>
        </w:rPr>
      </w:pPr>
    </w:p>
    <w:p w14:paraId="0F36AB71" w14:textId="77777777" w:rsidR="00723CA7" w:rsidRPr="00364152" w:rsidRDefault="00723CA7" w:rsidP="00723CA7">
      <w:pPr>
        <w:pStyle w:val="a4"/>
        <w:ind w:left="0" w:firstLine="709"/>
        <w:jc w:val="both"/>
        <w:rPr>
          <w:rFonts w:ascii="Times New Roman" w:hAnsi="Times New Roman" w:cs="Times New Roman"/>
          <w:b/>
          <w:bCs/>
        </w:rPr>
      </w:pPr>
      <w:r w:rsidRPr="00872B25">
        <w:rPr>
          <w:rFonts w:ascii="Times New Roman" w:hAnsi="Times New Roman" w:cs="Times New Roman"/>
          <w:b/>
          <w:bCs/>
        </w:rPr>
        <w:t>Задание 2.</w:t>
      </w:r>
    </w:p>
    <w:tbl>
      <w:tblPr>
        <w:tblStyle w:val="eop"/>
        <w:tblW w:w="0" w:type="auto"/>
        <w:tblInd w:w="-147" w:type="dxa"/>
        <w:tblLook w:val="04A0" w:firstRow="1" w:lastRow="0" w:firstColumn="1" w:lastColumn="0" w:noHBand="0" w:noVBand="1"/>
      </w:tblPr>
      <w:tblGrid>
        <w:gridCol w:w="2694"/>
        <w:gridCol w:w="6798"/>
      </w:tblGrid>
      <w:tr w:rsidR="00723CA7" w:rsidRPr="00872B25" w14:paraId="00BA1F38" w14:textId="77777777" w:rsidTr="003E32B8">
        <w:tc>
          <w:tcPr>
            <w:tcW w:w="2694" w:type="dxa"/>
          </w:tcPr>
          <w:p w14:paraId="3F5BC6C6" w14:textId="77777777" w:rsidR="00723CA7" w:rsidRPr="00473D5B" w:rsidRDefault="00723CA7" w:rsidP="003E32B8">
            <w:pPr>
              <w:jc w:val="both"/>
              <w:rPr>
                <w:rFonts w:ascii="Times New Roman" w:hAnsi="Times New Roman" w:cs="Times New Roman"/>
              </w:rPr>
            </w:pPr>
            <w:r w:rsidRPr="00473D5B">
              <w:rPr>
                <w:rFonts w:ascii="Times New Roman" w:hAnsi="Times New Roman" w:cs="Times New Roman"/>
              </w:rPr>
              <w:t>2 балла</w:t>
            </w:r>
          </w:p>
        </w:tc>
        <w:tc>
          <w:tcPr>
            <w:tcW w:w="6798" w:type="dxa"/>
          </w:tcPr>
          <w:p w14:paraId="3EE560AA" w14:textId="77777777" w:rsidR="00723CA7" w:rsidRPr="00364152" w:rsidRDefault="00723CA7" w:rsidP="003E32B8">
            <w:pPr>
              <w:pStyle w:val="a4"/>
              <w:ind w:left="0"/>
              <w:jc w:val="both"/>
              <w:rPr>
                <w:rFonts w:ascii="Times New Roman" w:hAnsi="Times New Roman" w:cs="Times New Roman"/>
              </w:rPr>
            </w:pPr>
            <w:r>
              <w:rPr>
                <w:rFonts w:ascii="Times New Roman" w:hAnsi="Times New Roman" w:cs="Times New Roman"/>
              </w:rPr>
              <w:t xml:space="preserve">Верно определены </w:t>
            </w:r>
            <w:r w:rsidRPr="00364152">
              <w:rPr>
                <w:rFonts w:ascii="Times New Roman" w:hAnsi="Times New Roman" w:cs="Times New Roman"/>
              </w:rPr>
              <w:t>правовые ошибки работника и работодателя.</w:t>
            </w:r>
            <w:r>
              <w:rPr>
                <w:rFonts w:ascii="Times New Roman" w:hAnsi="Times New Roman" w:cs="Times New Roman"/>
              </w:rPr>
              <w:t xml:space="preserve"> </w:t>
            </w:r>
            <w:r>
              <w:rPr>
                <w:rFonts w:ascii="Times New Roman" w:hAnsi="Times New Roman" w:cs="Times New Roman"/>
                <w:iCs/>
              </w:rPr>
              <w:t>Н</w:t>
            </w:r>
            <w:r w:rsidRPr="00364152">
              <w:rPr>
                <w:rFonts w:ascii="Times New Roman" w:hAnsi="Times New Roman" w:cs="Times New Roman"/>
                <w:iCs/>
              </w:rPr>
              <w:t>апример</w:t>
            </w:r>
            <w:r>
              <w:rPr>
                <w:rFonts w:ascii="Times New Roman" w:hAnsi="Times New Roman" w:cs="Times New Roman"/>
                <w:iCs/>
              </w:rPr>
              <w:t xml:space="preserve">: </w:t>
            </w:r>
            <w:r w:rsidRPr="00364152">
              <w:rPr>
                <w:rFonts w:ascii="Times New Roman" w:hAnsi="Times New Roman" w:cs="Times New Roman"/>
                <w:iCs/>
              </w:rPr>
              <w:t>работник не мог требовать окончательный расчет в течение трех дней, так как еще не прошел срок предупреждения, который составляет 14 дней. Работодатель не имеет права отказать работнику в увольнении по собственному желанию и не выдать трудовую книжку, если работник подал заявление в установлен</w:t>
            </w:r>
            <w:r>
              <w:rPr>
                <w:rFonts w:ascii="Times New Roman" w:hAnsi="Times New Roman" w:cs="Times New Roman"/>
                <w:iCs/>
              </w:rPr>
              <w:t xml:space="preserve">ный срок. </w:t>
            </w:r>
            <w:r w:rsidRPr="00364152">
              <w:rPr>
                <w:rFonts w:ascii="Times New Roman" w:hAnsi="Times New Roman" w:cs="Times New Roman"/>
                <w:iCs/>
              </w:rPr>
              <w:t>Могут быть указаны иные фо</w:t>
            </w:r>
            <w:r>
              <w:rPr>
                <w:rFonts w:ascii="Times New Roman" w:hAnsi="Times New Roman" w:cs="Times New Roman"/>
                <w:iCs/>
              </w:rPr>
              <w:t>рмулировки, не искажающие смысл</w:t>
            </w:r>
            <w:r w:rsidRPr="00364152">
              <w:rPr>
                <w:rFonts w:ascii="Times New Roman" w:hAnsi="Times New Roman" w:cs="Times New Roman"/>
                <w:iCs/>
              </w:rPr>
              <w:t>.</w:t>
            </w:r>
          </w:p>
        </w:tc>
      </w:tr>
      <w:tr w:rsidR="00723CA7" w:rsidRPr="00872B25" w14:paraId="04259A0E" w14:textId="77777777" w:rsidTr="003E32B8">
        <w:tc>
          <w:tcPr>
            <w:tcW w:w="2694" w:type="dxa"/>
          </w:tcPr>
          <w:p w14:paraId="7F4C696D" w14:textId="77777777" w:rsidR="00723CA7" w:rsidRPr="00473D5B" w:rsidRDefault="00723CA7" w:rsidP="003E32B8">
            <w:pPr>
              <w:jc w:val="both"/>
              <w:rPr>
                <w:rFonts w:ascii="Times New Roman" w:hAnsi="Times New Roman" w:cs="Times New Roman"/>
              </w:rPr>
            </w:pPr>
            <w:r w:rsidRPr="00473D5B">
              <w:rPr>
                <w:rFonts w:ascii="Times New Roman" w:hAnsi="Times New Roman" w:cs="Times New Roman"/>
              </w:rPr>
              <w:t>1 балл</w:t>
            </w:r>
          </w:p>
        </w:tc>
        <w:tc>
          <w:tcPr>
            <w:tcW w:w="6798" w:type="dxa"/>
          </w:tcPr>
          <w:p w14:paraId="317582BF" w14:textId="77777777" w:rsidR="00723CA7" w:rsidRPr="00872B25" w:rsidRDefault="00723CA7" w:rsidP="003E32B8">
            <w:pPr>
              <w:pStyle w:val="a4"/>
              <w:ind w:left="0"/>
              <w:jc w:val="both"/>
              <w:rPr>
                <w:rFonts w:ascii="Times New Roman" w:hAnsi="Times New Roman" w:cs="Times New Roman"/>
              </w:rPr>
            </w:pPr>
            <w:r>
              <w:rPr>
                <w:rFonts w:ascii="Times New Roman" w:hAnsi="Times New Roman" w:cs="Times New Roman"/>
              </w:rPr>
              <w:t xml:space="preserve">Верно </w:t>
            </w:r>
            <w:r w:rsidRPr="00872B25">
              <w:rPr>
                <w:rFonts w:ascii="Times New Roman" w:hAnsi="Times New Roman" w:cs="Times New Roman"/>
              </w:rPr>
              <w:t xml:space="preserve">указана только ошибка работника </w:t>
            </w:r>
            <w:r w:rsidRPr="00364152">
              <w:rPr>
                <w:rFonts w:ascii="Times New Roman" w:hAnsi="Times New Roman" w:cs="Times New Roman"/>
                <w:i/>
              </w:rPr>
              <w:t>или</w:t>
            </w:r>
            <w:r w:rsidRPr="00872B25">
              <w:rPr>
                <w:rFonts w:ascii="Times New Roman" w:hAnsi="Times New Roman" w:cs="Times New Roman"/>
              </w:rPr>
              <w:t xml:space="preserve"> работодателя.</w:t>
            </w:r>
          </w:p>
        </w:tc>
      </w:tr>
      <w:tr w:rsidR="00723CA7" w:rsidRPr="00872B25" w14:paraId="7B93C79A" w14:textId="77777777" w:rsidTr="003E32B8">
        <w:tc>
          <w:tcPr>
            <w:tcW w:w="2694" w:type="dxa"/>
          </w:tcPr>
          <w:p w14:paraId="3193B532" w14:textId="77777777" w:rsidR="00723CA7" w:rsidRPr="00473D5B" w:rsidRDefault="00723CA7" w:rsidP="003E32B8">
            <w:pPr>
              <w:jc w:val="both"/>
              <w:rPr>
                <w:rFonts w:ascii="Times New Roman" w:hAnsi="Times New Roman" w:cs="Times New Roman"/>
              </w:rPr>
            </w:pPr>
            <w:r w:rsidRPr="00473D5B">
              <w:rPr>
                <w:rFonts w:ascii="Times New Roman" w:hAnsi="Times New Roman" w:cs="Times New Roman"/>
              </w:rPr>
              <w:t xml:space="preserve">0 баллов </w:t>
            </w:r>
          </w:p>
        </w:tc>
        <w:tc>
          <w:tcPr>
            <w:tcW w:w="6798" w:type="dxa"/>
          </w:tcPr>
          <w:p w14:paraId="0A9B1C27" w14:textId="77777777" w:rsidR="00723CA7" w:rsidRPr="00473D5B" w:rsidRDefault="00723CA7" w:rsidP="003E32B8">
            <w:pPr>
              <w:jc w:val="both"/>
              <w:rPr>
                <w:rFonts w:ascii="Times New Roman" w:hAnsi="Times New Roman" w:cs="Times New Roman"/>
              </w:rPr>
            </w:pPr>
            <w:r w:rsidRPr="00473D5B">
              <w:rPr>
                <w:rFonts w:ascii="Times New Roman" w:hAnsi="Times New Roman" w:cs="Times New Roman"/>
              </w:rPr>
              <w:t>Ответ содержит две неверных позиции. Ответ отсутствует.</w:t>
            </w:r>
          </w:p>
        </w:tc>
      </w:tr>
    </w:tbl>
    <w:p w14:paraId="6F5D4B10" w14:textId="77777777" w:rsidR="00723CA7" w:rsidRPr="00872B25" w:rsidRDefault="00723CA7" w:rsidP="00723CA7">
      <w:pPr>
        <w:pStyle w:val="a4"/>
        <w:ind w:left="0" w:firstLine="709"/>
        <w:jc w:val="both"/>
        <w:rPr>
          <w:rFonts w:ascii="Times New Roman" w:hAnsi="Times New Roman" w:cs="Times New Roman"/>
          <w:b/>
          <w:bCs/>
        </w:rPr>
      </w:pPr>
    </w:p>
    <w:p w14:paraId="6915A935" w14:textId="77777777" w:rsidR="00723CA7" w:rsidRPr="00364152" w:rsidRDefault="00723CA7" w:rsidP="00723CA7">
      <w:pPr>
        <w:pStyle w:val="a4"/>
        <w:ind w:left="0" w:firstLine="709"/>
        <w:jc w:val="both"/>
        <w:rPr>
          <w:rFonts w:ascii="Times New Roman" w:hAnsi="Times New Roman" w:cs="Times New Roman"/>
          <w:b/>
          <w:bCs/>
        </w:rPr>
      </w:pPr>
      <w:r w:rsidRPr="00872B25">
        <w:rPr>
          <w:rFonts w:ascii="Times New Roman" w:hAnsi="Times New Roman" w:cs="Times New Roman"/>
          <w:b/>
          <w:bCs/>
        </w:rPr>
        <w:t>Задание 3.</w:t>
      </w:r>
    </w:p>
    <w:tbl>
      <w:tblPr>
        <w:tblStyle w:val="eop"/>
        <w:tblW w:w="0" w:type="auto"/>
        <w:tblInd w:w="-147" w:type="dxa"/>
        <w:tblLook w:val="04A0" w:firstRow="1" w:lastRow="0" w:firstColumn="1" w:lastColumn="0" w:noHBand="0" w:noVBand="1"/>
      </w:tblPr>
      <w:tblGrid>
        <w:gridCol w:w="2694"/>
        <w:gridCol w:w="6798"/>
      </w:tblGrid>
      <w:tr w:rsidR="00723CA7" w:rsidRPr="00872B25" w14:paraId="25C88A13" w14:textId="77777777" w:rsidTr="003E32B8">
        <w:tc>
          <w:tcPr>
            <w:tcW w:w="2694" w:type="dxa"/>
          </w:tcPr>
          <w:p w14:paraId="7F0954F4" w14:textId="77777777" w:rsidR="00723CA7" w:rsidRPr="00473D5B" w:rsidRDefault="00723CA7" w:rsidP="003E32B8">
            <w:pPr>
              <w:jc w:val="both"/>
              <w:rPr>
                <w:rFonts w:ascii="Times New Roman" w:hAnsi="Times New Roman" w:cs="Times New Roman"/>
              </w:rPr>
            </w:pPr>
            <w:r w:rsidRPr="00473D5B">
              <w:rPr>
                <w:rFonts w:ascii="Times New Roman" w:hAnsi="Times New Roman" w:cs="Times New Roman"/>
              </w:rPr>
              <w:t>2 балла</w:t>
            </w:r>
          </w:p>
        </w:tc>
        <w:tc>
          <w:tcPr>
            <w:tcW w:w="6798" w:type="dxa"/>
          </w:tcPr>
          <w:p w14:paraId="240D1AC4" w14:textId="77777777" w:rsidR="00723CA7" w:rsidRPr="00872B25" w:rsidRDefault="00723CA7" w:rsidP="003E32B8">
            <w:pPr>
              <w:pStyle w:val="a4"/>
              <w:ind w:left="0"/>
              <w:jc w:val="both"/>
              <w:rPr>
                <w:rFonts w:ascii="Times New Roman" w:hAnsi="Times New Roman" w:cs="Times New Roman"/>
              </w:rPr>
            </w:pPr>
            <w:r>
              <w:rPr>
                <w:rFonts w:ascii="Times New Roman" w:hAnsi="Times New Roman" w:cs="Times New Roman"/>
              </w:rPr>
              <w:t xml:space="preserve">Указано, </w:t>
            </w:r>
            <w:r w:rsidRPr="00872B25">
              <w:rPr>
                <w:rFonts w:ascii="Times New Roman" w:hAnsi="Times New Roman" w:cs="Times New Roman"/>
              </w:rPr>
              <w:t>что суждение</w:t>
            </w:r>
            <w:r>
              <w:rPr>
                <w:rFonts w:ascii="Times New Roman" w:hAnsi="Times New Roman" w:cs="Times New Roman"/>
              </w:rPr>
              <w:t xml:space="preserve"> является</w:t>
            </w:r>
            <w:r w:rsidRPr="00872B25">
              <w:rPr>
                <w:rFonts w:ascii="Times New Roman" w:hAnsi="Times New Roman" w:cs="Times New Roman"/>
              </w:rPr>
              <w:t xml:space="preserve"> верн</w:t>
            </w:r>
            <w:r>
              <w:rPr>
                <w:rFonts w:ascii="Times New Roman" w:hAnsi="Times New Roman" w:cs="Times New Roman"/>
              </w:rPr>
              <w:t>ым</w:t>
            </w:r>
            <w:r w:rsidRPr="00872B25">
              <w:rPr>
                <w:rFonts w:ascii="Times New Roman" w:hAnsi="Times New Roman" w:cs="Times New Roman"/>
              </w:rPr>
              <w:t>.</w:t>
            </w:r>
            <w:r>
              <w:rPr>
                <w:rFonts w:ascii="Times New Roman" w:hAnsi="Times New Roman" w:cs="Times New Roman"/>
              </w:rPr>
              <w:t xml:space="preserve"> Для доказательства приведена выдержка</w:t>
            </w:r>
            <w:r w:rsidRPr="00872B25">
              <w:rPr>
                <w:rFonts w:ascii="Times New Roman" w:hAnsi="Times New Roman" w:cs="Times New Roman"/>
              </w:rPr>
              <w:t xml:space="preserve"> из Трудового Кодекса РФ: «</w:t>
            </w:r>
            <w:r w:rsidRPr="00872B25">
              <w:rPr>
                <w:rFonts w:ascii="Times New Roman" w:hAnsi="Times New Roman" w:cs="Times New Roman"/>
                <w:color w:val="000000"/>
              </w:rPr>
              <w:t>До истечения срока предупреждения об увольнении работник имеет право в любое время отозвать свое заявление</w:t>
            </w:r>
            <w:r w:rsidRPr="00872B25">
              <w:rPr>
                <w:rFonts w:ascii="Times New Roman" w:hAnsi="Times New Roman" w:cs="Times New Roman"/>
              </w:rPr>
              <w:t>».</w:t>
            </w:r>
          </w:p>
        </w:tc>
      </w:tr>
      <w:tr w:rsidR="00723CA7" w:rsidRPr="00872B25" w14:paraId="2BA05199" w14:textId="77777777" w:rsidTr="003E32B8">
        <w:tc>
          <w:tcPr>
            <w:tcW w:w="2694" w:type="dxa"/>
          </w:tcPr>
          <w:p w14:paraId="1965CF93" w14:textId="77777777" w:rsidR="00723CA7" w:rsidRPr="00473D5B" w:rsidRDefault="00723CA7" w:rsidP="003E32B8">
            <w:pPr>
              <w:jc w:val="both"/>
              <w:rPr>
                <w:rFonts w:ascii="Times New Roman" w:hAnsi="Times New Roman" w:cs="Times New Roman"/>
              </w:rPr>
            </w:pPr>
            <w:r w:rsidRPr="00473D5B">
              <w:rPr>
                <w:rFonts w:ascii="Times New Roman" w:hAnsi="Times New Roman" w:cs="Times New Roman"/>
              </w:rPr>
              <w:t xml:space="preserve">1 балл </w:t>
            </w:r>
          </w:p>
        </w:tc>
        <w:tc>
          <w:tcPr>
            <w:tcW w:w="6798" w:type="dxa"/>
          </w:tcPr>
          <w:p w14:paraId="71D8F79E" w14:textId="77777777" w:rsidR="00723CA7" w:rsidRPr="00872B25" w:rsidRDefault="00723CA7" w:rsidP="003E32B8">
            <w:pPr>
              <w:pStyle w:val="a4"/>
              <w:ind w:left="0"/>
              <w:jc w:val="both"/>
              <w:rPr>
                <w:rFonts w:ascii="Times New Roman" w:hAnsi="Times New Roman" w:cs="Times New Roman"/>
              </w:rPr>
            </w:pPr>
            <w:r w:rsidRPr="00364152">
              <w:rPr>
                <w:rFonts w:ascii="Times New Roman" w:hAnsi="Times New Roman" w:cs="Times New Roman"/>
              </w:rPr>
              <w:t>Указано</w:t>
            </w:r>
            <w:r>
              <w:rPr>
                <w:rFonts w:ascii="Times New Roman" w:hAnsi="Times New Roman" w:cs="Times New Roman"/>
              </w:rPr>
              <w:t>, что суждение является верным, но не приведено</w:t>
            </w:r>
            <w:r w:rsidRPr="00872B25">
              <w:rPr>
                <w:rFonts w:ascii="Times New Roman" w:hAnsi="Times New Roman" w:cs="Times New Roman"/>
              </w:rPr>
              <w:t xml:space="preserve"> доказательство.</w:t>
            </w:r>
          </w:p>
        </w:tc>
      </w:tr>
      <w:tr w:rsidR="00723CA7" w:rsidRPr="00872B25" w14:paraId="7C71685B" w14:textId="77777777" w:rsidTr="003E32B8">
        <w:tc>
          <w:tcPr>
            <w:tcW w:w="2694" w:type="dxa"/>
          </w:tcPr>
          <w:p w14:paraId="40673552" w14:textId="77777777" w:rsidR="00723CA7" w:rsidRPr="00473D5B" w:rsidRDefault="00723CA7" w:rsidP="003E32B8">
            <w:pPr>
              <w:jc w:val="both"/>
              <w:rPr>
                <w:rFonts w:ascii="Times New Roman" w:hAnsi="Times New Roman" w:cs="Times New Roman"/>
              </w:rPr>
            </w:pPr>
            <w:r w:rsidRPr="00473D5B">
              <w:rPr>
                <w:rFonts w:ascii="Times New Roman" w:hAnsi="Times New Roman" w:cs="Times New Roman"/>
              </w:rPr>
              <w:t xml:space="preserve">0 баллов </w:t>
            </w:r>
          </w:p>
        </w:tc>
        <w:tc>
          <w:tcPr>
            <w:tcW w:w="6798" w:type="dxa"/>
          </w:tcPr>
          <w:p w14:paraId="5275635A" w14:textId="77777777" w:rsidR="00723CA7" w:rsidRPr="00872B25" w:rsidRDefault="00723CA7" w:rsidP="003E32B8">
            <w:pPr>
              <w:pStyle w:val="a4"/>
              <w:ind w:left="0"/>
              <w:jc w:val="both"/>
              <w:rPr>
                <w:rFonts w:ascii="Times New Roman" w:hAnsi="Times New Roman" w:cs="Times New Roman"/>
              </w:rPr>
            </w:pPr>
            <w:r w:rsidRPr="00364152">
              <w:rPr>
                <w:rFonts w:ascii="Times New Roman" w:hAnsi="Times New Roman" w:cs="Times New Roman"/>
              </w:rPr>
              <w:t xml:space="preserve">Указано, что суждение является </w:t>
            </w:r>
            <w:r>
              <w:rPr>
                <w:rFonts w:ascii="Times New Roman" w:hAnsi="Times New Roman" w:cs="Times New Roman"/>
              </w:rPr>
              <w:t>не</w:t>
            </w:r>
            <w:r w:rsidRPr="00364152">
              <w:rPr>
                <w:rFonts w:ascii="Times New Roman" w:hAnsi="Times New Roman" w:cs="Times New Roman"/>
              </w:rPr>
              <w:t>верным</w:t>
            </w:r>
            <w:r>
              <w:rPr>
                <w:rFonts w:ascii="Times New Roman" w:hAnsi="Times New Roman" w:cs="Times New Roman"/>
              </w:rPr>
              <w:t xml:space="preserve">. </w:t>
            </w:r>
            <w:r w:rsidRPr="00872B25">
              <w:rPr>
                <w:rFonts w:ascii="Times New Roman" w:hAnsi="Times New Roman" w:cs="Times New Roman"/>
              </w:rPr>
              <w:t>Ответ отсутствует.</w:t>
            </w:r>
          </w:p>
        </w:tc>
      </w:tr>
    </w:tbl>
    <w:p w14:paraId="25BD6425" w14:textId="77777777" w:rsidR="00723CA7" w:rsidRPr="00872B25" w:rsidRDefault="00723CA7" w:rsidP="00723CA7">
      <w:pPr>
        <w:pStyle w:val="a4"/>
        <w:ind w:left="0" w:firstLine="709"/>
        <w:jc w:val="both"/>
        <w:rPr>
          <w:rFonts w:ascii="Times New Roman" w:hAnsi="Times New Roman" w:cs="Times New Roman"/>
          <w:b/>
          <w:bCs/>
        </w:rPr>
      </w:pPr>
    </w:p>
    <w:p w14:paraId="6DB7A74C" w14:textId="77777777" w:rsidR="00723CA7" w:rsidRDefault="00723CA7" w:rsidP="00723CA7">
      <w:pPr>
        <w:rPr>
          <w:b/>
          <w:bCs/>
        </w:rPr>
      </w:pPr>
      <w:r>
        <w:rPr>
          <w:b/>
          <w:bCs/>
        </w:rPr>
        <w:br w:type="page"/>
      </w:r>
    </w:p>
    <w:p w14:paraId="46EF2EED" w14:textId="214E23DD" w:rsidR="00473D5B" w:rsidRDefault="00473D5B" w:rsidP="00473D5B">
      <w:pPr>
        <w:tabs>
          <w:tab w:val="num" w:pos="720"/>
        </w:tabs>
        <w:spacing w:after="0" w:line="240" w:lineRule="auto"/>
        <w:ind w:left="720" w:hanging="360"/>
        <w:jc w:val="right"/>
        <w:rPr>
          <w:rFonts w:ascii="Times New Roman" w:hAnsi="Times New Roman"/>
          <w:b/>
          <w:bCs/>
          <w:sz w:val="24"/>
          <w:szCs w:val="24"/>
        </w:rPr>
      </w:pPr>
      <w:r>
        <w:rPr>
          <w:rFonts w:ascii="Times New Roman" w:hAnsi="Times New Roman"/>
          <w:b/>
          <w:bCs/>
          <w:sz w:val="24"/>
          <w:szCs w:val="24"/>
        </w:rPr>
        <w:lastRenderedPageBreak/>
        <w:t>Коростелева</w:t>
      </w:r>
      <w:r w:rsidR="009A3C6F">
        <w:rPr>
          <w:rFonts w:ascii="Times New Roman" w:hAnsi="Times New Roman"/>
          <w:b/>
          <w:bCs/>
          <w:sz w:val="24"/>
          <w:szCs w:val="24"/>
        </w:rPr>
        <w:t xml:space="preserve"> Александра Михайловна</w:t>
      </w:r>
    </w:p>
    <w:p w14:paraId="407A4512" w14:textId="77777777" w:rsidR="00473D5B" w:rsidRDefault="00473D5B" w:rsidP="00473D5B">
      <w:pPr>
        <w:tabs>
          <w:tab w:val="num" w:pos="720"/>
        </w:tabs>
        <w:spacing w:after="0" w:line="240" w:lineRule="auto"/>
        <w:ind w:left="720" w:hanging="360"/>
        <w:jc w:val="center"/>
        <w:rPr>
          <w:rFonts w:ascii="Times New Roman" w:hAnsi="Times New Roman"/>
          <w:b/>
          <w:bCs/>
          <w:sz w:val="24"/>
          <w:szCs w:val="24"/>
        </w:rPr>
      </w:pPr>
    </w:p>
    <w:p w14:paraId="3975F38F" w14:textId="60E807A6" w:rsidR="00473D5B" w:rsidRPr="0006692E" w:rsidRDefault="00473D5B" w:rsidP="00473D5B">
      <w:pPr>
        <w:tabs>
          <w:tab w:val="num" w:pos="720"/>
        </w:tabs>
        <w:spacing w:after="0" w:line="240" w:lineRule="auto"/>
        <w:ind w:left="720" w:hanging="360"/>
        <w:jc w:val="center"/>
        <w:rPr>
          <w:rFonts w:ascii="Times New Roman" w:hAnsi="Times New Roman"/>
          <w:b/>
          <w:bCs/>
          <w:sz w:val="24"/>
          <w:szCs w:val="24"/>
        </w:rPr>
      </w:pPr>
      <w:r w:rsidRPr="0006692E">
        <w:rPr>
          <w:rFonts w:ascii="Times New Roman" w:hAnsi="Times New Roman"/>
          <w:b/>
          <w:bCs/>
          <w:sz w:val="24"/>
          <w:szCs w:val="24"/>
        </w:rPr>
        <w:t xml:space="preserve">Формирование </w:t>
      </w:r>
      <w:r>
        <w:rPr>
          <w:rFonts w:ascii="Times New Roman" w:hAnsi="Times New Roman"/>
          <w:b/>
          <w:bCs/>
          <w:sz w:val="24"/>
          <w:szCs w:val="24"/>
        </w:rPr>
        <w:t xml:space="preserve">финансовой </w:t>
      </w:r>
      <w:r w:rsidRPr="0006692E">
        <w:rPr>
          <w:rFonts w:ascii="Times New Roman" w:hAnsi="Times New Roman"/>
          <w:b/>
          <w:bCs/>
          <w:sz w:val="24"/>
          <w:szCs w:val="24"/>
        </w:rPr>
        <w:t xml:space="preserve">грамотности как компонента функциональной грамотности </w:t>
      </w:r>
    </w:p>
    <w:p w14:paraId="7D0D96BA" w14:textId="77777777" w:rsidR="00473D5B" w:rsidRPr="0006692E" w:rsidRDefault="00473D5B" w:rsidP="00473D5B">
      <w:pPr>
        <w:tabs>
          <w:tab w:val="num" w:pos="720"/>
        </w:tabs>
        <w:spacing w:after="0" w:line="240" w:lineRule="auto"/>
        <w:ind w:left="720" w:hanging="360"/>
        <w:jc w:val="center"/>
        <w:rPr>
          <w:rFonts w:ascii="Times New Roman" w:hAnsi="Times New Roman"/>
          <w:i/>
          <w:iCs/>
          <w:sz w:val="24"/>
          <w:szCs w:val="24"/>
        </w:rPr>
      </w:pPr>
    </w:p>
    <w:p w14:paraId="0D5C5F59" w14:textId="77777777" w:rsidR="00473D5B" w:rsidRPr="008A287D" w:rsidRDefault="00473D5B" w:rsidP="00473D5B">
      <w:pPr>
        <w:spacing w:after="0" w:line="240" w:lineRule="auto"/>
        <w:jc w:val="both"/>
        <w:rPr>
          <w:rFonts w:ascii="Times New Roman" w:eastAsia="Times New Roman" w:hAnsi="Times New Roman"/>
          <w:bCs/>
          <w:color w:val="000000"/>
          <w:spacing w:val="-1"/>
          <w:sz w:val="24"/>
          <w:szCs w:val="24"/>
        </w:rPr>
      </w:pPr>
      <w:r w:rsidRPr="008A287D">
        <w:rPr>
          <w:rFonts w:ascii="Times New Roman" w:hAnsi="Times New Roman"/>
          <w:color w:val="000000"/>
          <w:sz w:val="24"/>
          <w:szCs w:val="24"/>
        </w:rPr>
        <w:tab/>
        <w:t>Изучение финансовой грамотности в современном гуманистическом и цифровом обществе является крайне важным элементом обеспечения благополучия и развития человека и общества. В н</w:t>
      </w:r>
      <w:r w:rsidRPr="008A287D">
        <w:rPr>
          <w:rFonts w:ascii="Times New Roman" w:eastAsia="Times New Roman" w:hAnsi="Times New Roman"/>
          <w:bCs/>
          <w:color w:val="000000"/>
          <w:spacing w:val="-1"/>
          <w:sz w:val="24"/>
          <w:szCs w:val="24"/>
        </w:rPr>
        <w:t>астоящее время в Российской Федерации реализуется не только Стратегия</w:t>
      </w:r>
      <w:bookmarkStart w:id="21" w:name="_Hlk85214937"/>
      <w:r w:rsidRPr="008A287D">
        <w:rPr>
          <w:rFonts w:ascii="Times New Roman" w:eastAsia="Times New Roman" w:hAnsi="Times New Roman"/>
          <w:bCs/>
          <w:color w:val="000000"/>
          <w:spacing w:val="-1"/>
          <w:sz w:val="24"/>
          <w:szCs w:val="24"/>
        </w:rPr>
        <w:t xml:space="preserve"> повышения финансовой грамотности</w:t>
      </w:r>
      <w:bookmarkEnd w:id="21"/>
      <w:r w:rsidRPr="008A287D">
        <w:rPr>
          <w:rFonts w:ascii="Times New Roman" w:eastAsia="Times New Roman" w:hAnsi="Times New Roman"/>
          <w:bCs/>
          <w:color w:val="000000"/>
          <w:spacing w:val="-1"/>
          <w:sz w:val="24"/>
          <w:szCs w:val="24"/>
        </w:rPr>
        <w:t xml:space="preserve"> на 2017–2023 годы, но и ряд сопряженных документов по вопросам повышения уровня финансовой грамотности населения и развития финансового образования: стратегия развития финансового рынка, стратегия инновационного развития, стратегия развития страховой деятельности, стратегия долгосрочного развития пенсионной системы, стратегия развития национальной платежной системы и др. </w:t>
      </w:r>
    </w:p>
    <w:p w14:paraId="2BC2A3E3" w14:textId="77777777" w:rsidR="00473D5B" w:rsidRPr="008A287D" w:rsidRDefault="00473D5B" w:rsidP="00473D5B">
      <w:pPr>
        <w:spacing w:after="0" w:line="240" w:lineRule="auto"/>
        <w:ind w:firstLine="708"/>
        <w:jc w:val="both"/>
        <w:rPr>
          <w:rFonts w:ascii="Times New Roman" w:eastAsia="Times New Roman" w:hAnsi="Times New Roman"/>
          <w:bCs/>
          <w:color w:val="000000"/>
          <w:spacing w:val="-1"/>
          <w:sz w:val="24"/>
          <w:szCs w:val="24"/>
        </w:rPr>
      </w:pPr>
      <w:r w:rsidRPr="008A287D">
        <w:rPr>
          <w:rFonts w:ascii="Times New Roman" w:eastAsia="Times New Roman" w:hAnsi="Times New Roman"/>
          <w:bCs/>
          <w:color w:val="000000"/>
          <w:spacing w:val="-1"/>
          <w:sz w:val="24"/>
          <w:szCs w:val="24"/>
        </w:rPr>
        <w:t xml:space="preserve"> Образовательное направление Стратегии повышения финансовой грамотности предусматривает следующие направления:</w:t>
      </w:r>
    </w:p>
    <w:p w14:paraId="65160B09" w14:textId="77777777" w:rsidR="00473D5B" w:rsidRPr="008A287D" w:rsidRDefault="00473D5B" w:rsidP="00473D5B">
      <w:pPr>
        <w:spacing w:after="0" w:line="240" w:lineRule="auto"/>
        <w:jc w:val="both"/>
        <w:rPr>
          <w:rFonts w:ascii="Times New Roman" w:eastAsia="Times New Roman" w:hAnsi="Times New Roman"/>
          <w:bCs/>
          <w:color w:val="000000"/>
          <w:spacing w:val="-1"/>
          <w:sz w:val="24"/>
          <w:szCs w:val="24"/>
        </w:rPr>
      </w:pPr>
      <w:r w:rsidRPr="008A287D">
        <w:rPr>
          <w:rFonts w:ascii="Times New Roman" w:eastAsia="Times New Roman" w:hAnsi="Times New Roman"/>
          <w:bCs/>
          <w:color w:val="000000"/>
          <w:spacing w:val="-1"/>
          <w:sz w:val="24"/>
          <w:szCs w:val="24"/>
        </w:rPr>
        <w:t>1.</w:t>
      </w:r>
      <w:r w:rsidRPr="008A287D">
        <w:rPr>
          <w:rFonts w:ascii="Times New Roman" w:eastAsia="Times New Roman" w:hAnsi="Times New Roman"/>
          <w:bCs/>
          <w:color w:val="000000"/>
          <w:spacing w:val="-1"/>
          <w:sz w:val="24"/>
          <w:szCs w:val="24"/>
        </w:rPr>
        <w:tab/>
        <w:t>Финансовая грамотность для всех возрастных категорий. Данное направление включает разработку и внедрение образовательных программ повышения финансовой грамотности для дошкольного, начального общего, основного общего, среднего общего, среднего профессионального и высшего образования, а также для дополнительного образования (в том числе с учетом результатов международного исследования по оценке образовательных достижений 15-летних учащихся по финансовой грамотности).</w:t>
      </w:r>
    </w:p>
    <w:p w14:paraId="19B254BA" w14:textId="77777777" w:rsidR="00473D5B" w:rsidRPr="008A287D" w:rsidRDefault="00473D5B" w:rsidP="00473D5B">
      <w:pPr>
        <w:spacing w:after="0" w:line="240" w:lineRule="auto"/>
        <w:jc w:val="both"/>
        <w:rPr>
          <w:rFonts w:ascii="Times New Roman" w:eastAsia="Times New Roman" w:hAnsi="Times New Roman"/>
          <w:bCs/>
          <w:color w:val="000000"/>
          <w:spacing w:val="-1"/>
          <w:sz w:val="24"/>
          <w:szCs w:val="24"/>
        </w:rPr>
      </w:pPr>
      <w:r w:rsidRPr="008A287D">
        <w:rPr>
          <w:rFonts w:ascii="Times New Roman" w:eastAsia="Times New Roman" w:hAnsi="Times New Roman"/>
          <w:bCs/>
          <w:color w:val="000000"/>
          <w:spacing w:val="-1"/>
          <w:sz w:val="24"/>
          <w:szCs w:val="24"/>
        </w:rPr>
        <w:t>2.</w:t>
      </w:r>
      <w:r w:rsidRPr="008A287D">
        <w:rPr>
          <w:rFonts w:ascii="Times New Roman" w:eastAsia="Times New Roman" w:hAnsi="Times New Roman"/>
          <w:bCs/>
          <w:color w:val="000000"/>
          <w:spacing w:val="-1"/>
          <w:sz w:val="24"/>
          <w:szCs w:val="24"/>
        </w:rPr>
        <w:tab/>
        <w:t>Разнообразие методик обучения финансовой грамотности нацелено на создание и внедрение программ и методик интерактивного обучения учащихся, разработке цифровых образовательных ресурсов, онлайн-игр по финансовой грамотности, специализированных информационно-просветительских мобильных приложений для обучения основам финансовой грамотности, а также организации онлайн-олимпиад для школьников.</w:t>
      </w:r>
    </w:p>
    <w:p w14:paraId="69693218" w14:textId="77777777" w:rsidR="00473D5B" w:rsidRPr="008A287D" w:rsidRDefault="00473D5B" w:rsidP="00473D5B">
      <w:pPr>
        <w:spacing w:after="0" w:line="240" w:lineRule="auto"/>
        <w:jc w:val="both"/>
        <w:rPr>
          <w:rFonts w:ascii="Times New Roman" w:eastAsia="Times New Roman" w:hAnsi="Times New Roman"/>
          <w:bCs/>
          <w:color w:val="000000"/>
          <w:spacing w:val="-1"/>
          <w:sz w:val="24"/>
          <w:szCs w:val="24"/>
        </w:rPr>
      </w:pPr>
      <w:r w:rsidRPr="008A287D">
        <w:rPr>
          <w:rFonts w:ascii="Times New Roman" w:eastAsia="Times New Roman" w:hAnsi="Times New Roman"/>
          <w:bCs/>
          <w:color w:val="000000"/>
          <w:spacing w:val="-1"/>
          <w:sz w:val="24"/>
          <w:szCs w:val="24"/>
        </w:rPr>
        <w:t>3.</w:t>
      </w:r>
      <w:r w:rsidRPr="008A287D">
        <w:rPr>
          <w:rFonts w:ascii="Times New Roman" w:eastAsia="Times New Roman" w:hAnsi="Times New Roman"/>
          <w:bCs/>
          <w:color w:val="000000"/>
          <w:spacing w:val="-1"/>
          <w:sz w:val="24"/>
          <w:szCs w:val="24"/>
        </w:rPr>
        <w:tab/>
        <w:t>Учебно-методические и информационные материалы должны актуализироваться с учетом развития финансового рынка и изменений законодательной и нормативной базы. Все информационные материалы должны отвечать требованиям объективности, независимости и достоверности, учитывать специфику целевых групп и не содержать признаков скрытой рекламы. Доступность обучения навыкам работы с компьютером, в том числе дистанционного, в сочетании с образовательными программами по повышению финансовой грамотности.</w:t>
      </w:r>
    </w:p>
    <w:p w14:paraId="03B3AA59" w14:textId="77777777" w:rsidR="00473D5B" w:rsidRPr="008A287D" w:rsidRDefault="00473D5B" w:rsidP="00473D5B">
      <w:pPr>
        <w:spacing w:after="0" w:line="240" w:lineRule="auto"/>
        <w:jc w:val="both"/>
        <w:rPr>
          <w:rFonts w:ascii="Times New Roman" w:eastAsia="Times New Roman" w:hAnsi="Times New Roman"/>
          <w:bCs/>
          <w:color w:val="000000"/>
          <w:spacing w:val="-1"/>
          <w:sz w:val="24"/>
          <w:szCs w:val="24"/>
        </w:rPr>
      </w:pPr>
      <w:r w:rsidRPr="008A287D">
        <w:rPr>
          <w:rFonts w:ascii="Times New Roman" w:eastAsia="Times New Roman" w:hAnsi="Times New Roman"/>
          <w:bCs/>
          <w:color w:val="000000"/>
          <w:spacing w:val="-1"/>
          <w:sz w:val="24"/>
          <w:szCs w:val="24"/>
        </w:rPr>
        <w:t>4.</w:t>
      </w:r>
      <w:r w:rsidRPr="008A287D">
        <w:rPr>
          <w:rFonts w:ascii="Times New Roman" w:eastAsia="Times New Roman" w:hAnsi="Times New Roman"/>
          <w:bCs/>
          <w:color w:val="000000"/>
          <w:spacing w:val="-1"/>
          <w:sz w:val="24"/>
          <w:szCs w:val="24"/>
        </w:rPr>
        <w:tab/>
        <w:t>Для создания центров повышения финансовой грамотности в рамках реализации настоящей Стратегии требуется обеспечить подготовку в необходимом количестве учителей, методистов, тьюторов, администраторов образовательных организаций в сфере финансового образования (в том числе на базе создаваемых федеральных и региональных методических центров повышения финансовой грамотности населения). Для их подготовки необходимо обеспечить разработку, апробацию и обновление программ повышения квалификации преподавателей, внедряющих в практику образовательные программы и материалы по вопросам повышения финансовой грамотности.</w:t>
      </w:r>
    </w:p>
    <w:p w14:paraId="1E9AD3D4" w14:textId="77777777" w:rsidR="00473D5B" w:rsidRPr="008A287D" w:rsidRDefault="00473D5B" w:rsidP="00473D5B">
      <w:pPr>
        <w:spacing w:after="0" w:line="240" w:lineRule="auto"/>
        <w:jc w:val="both"/>
        <w:rPr>
          <w:rFonts w:ascii="Times New Roman" w:eastAsia="Times New Roman" w:hAnsi="Times New Roman"/>
          <w:bCs/>
          <w:color w:val="000000"/>
          <w:spacing w:val="-1"/>
          <w:sz w:val="24"/>
          <w:szCs w:val="24"/>
        </w:rPr>
      </w:pPr>
      <w:r w:rsidRPr="008A287D">
        <w:rPr>
          <w:rFonts w:ascii="Times New Roman" w:eastAsia="Times New Roman" w:hAnsi="Times New Roman"/>
          <w:bCs/>
          <w:color w:val="000000"/>
          <w:spacing w:val="-1"/>
          <w:sz w:val="24"/>
          <w:szCs w:val="24"/>
        </w:rPr>
        <w:t>5.</w:t>
      </w:r>
      <w:r w:rsidRPr="008A287D">
        <w:rPr>
          <w:rFonts w:ascii="Times New Roman" w:eastAsia="Times New Roman" w:hAnsi="Times New Roman"/>
          <w:bCs/>
          <w:color w:val="000000"/>
          <w:spacing w:val="-1"/>
          <w:sz w:val="24"/>
          <w:szCs w:val="24"/>
        </w:rPr>
        <w:tab/>
        <w:t>Важнейшим направлением развития финансовой грамотности является разработка контрольно-измерительных материалов. Конечные результаты оценки уровня повышения финансовой грамотности должны оцениваться как с точки зрения приближения к ожидаемым или установленным результатам, так и с позиции реальных изменений усилия человека по обеспечению своего благосостояния и развития. При внедрении финансовой грамотности в образовательную практику следует предусмотреть разработку контрольно-измерительных инструментов входной диагностики, оценки полученных знаний и регулярное тестирование по основам финансовой грамотности.</w:t>
      </w:r>
    </w:p>
    <w:p w14:paraId="34BD2809" w14:textId="77777777" w:rsidR="00473D5B" w:rsidRPr="008A287D" w:rsidRDefault="00473D5B" w:rsidP="00473D5B">
      <w:pPr>
        <w:widowControl w:val="0"/>
        <w:shd w:val="clear" w:color="auto" w:fill="FFFFFF"/>
        <w:autoSpaceDE w:val="0"/>
        <w:autoSpaceDN w:val="0"/>
        <w:adjustRightInd w:val="0"/>
        <w:spacing w:after="0" w:line="240" w:lineRule="auto"/>
        <w:ind w:right="-5" w:firstLine="708"/>
        <w:jc w:val="both"/>
        <w:rPr>
          <w:rFonts w:ascii="Times New Roman" w:eastAsia="Times New Roman" w:hAnsi="Times New Roman"/>
          <w:bCs/>
          <w:color w:val="000000"/>
          <w:spacing w:val="-1"/>
          <w:sz w:val="24"/>
          <w:szCs w:val="24"/>
        </w:rPr>
      </w:pPr>
      <w:r w:rsidRPr="008A287D">
        <w:rPr>
          <w:rFonts w:ascii="Times New Roman" w:eastAsia="Times New Roman" w:hAnsi="Times New Roman"/>
          <w:bCs/>
          <w:color w:val="000000"/>
          <w:spacing w:val="-1"/>
          <w:sz w:val="24"/>
          <w:szCs w:val="24"/>
        </w:rPr>
        <w:t xml:space="preserve">Основные цели </w:t>
      </w:r>
      <w:r w:rsidRPr="008A287D">
        <w:rPr>
          <w:rFonts w:ascii="Times New Roman" w:hAnsi="Times New Roman"/>
          <w:color w:val="000000"/>
          <w:sz w:val="24"/>
          <w:szCs w:val="24"/>
        </w:rPr>
        <w:t xml:space="preserve">изучения финансовой грамотности: </w:t>
      </w:r>
      <w:r w:rsidRPr="008A287D">
        <w:rPr>
          <w:rFonts w:ascii="Times New Roman" w:eastAsia="Times New Roman" w:hAnsi="Times New Roman"/>
          <w:bCs/>
          <w:color w:val="000000"/>
          <w:spacing w:val="-1"/>
          <w:sz w:val="24"/>
          <w:szCs w:val="24"/>
        </w:rPr>
        <w:t xml:space="preserve">познакомить школьников с современными финансовыми процессами, историей развития финансов, основными теоретическими конструкциями финансовой деятельности, дать школьникам целостное представление о финансовых инструментах, описать методы и модели формирования финансовой культуры. Школьники должны научиться связывать полученные знания с реальными социальными, технологическими, правовыми процессами, оценивать и иллюстрировать </w:t>
      </w:r>
      <w:r w:rsidRPr="008A287D">
        <w:rPr>
          <w:rFonts w:ascii="Times New Roman" w:eastAsia="Times New Roman" w:hAnsi="Times New Roman"/>
          <w:bCs/>
          <w:color w:val="000000"/>
          <w:spacing w:val="-1"/>
          <w:sz w:val="24"/>
          <w:szCs w:val="24"/>
        </w:rPr>
        <w:lastRenderedPageBreak/>
        <w:t xml:space="preserve">различные варианты финансовой деятельности, предвидеть в общих чертах экономическую и правовую опасность последствий принимаемых решений, делать простейшие выводы и прогнозы развития финансовых решений, овладеть знаниями, необходимыми для начала самостоятельной деятельности, в том числе и предпринимательской. </w:t>
      </w:r>
    </w:p>
    <w:p w14:paraId="57B5A7B3" w14:textId="77777777" w:rsidR="00473D5B" w:rsidRPr="008A287D" w:rsidRDefault="00473D5B" w:rsidP="00473D5B">
      <w:pPr>
        <w:widowControl w:val="0"/>
        <w:shd w:val="clear" w:color="auto" w:fill="FFFFFF"/>
        <w:autoSpaceDE w:val="0"/>
        <w:autoSpaceDN w:val="0"/>
        <w:adjustRightInd w:val="0"/>
        <w:spacing w:after="0" w:line="240" w:lineRule="auto"/>
        <w:ind w:right="-5"/>
        <w:jc w:val="both"/>
        <w:rPr>
          <w:rFonts w:ascii="Times New Roman" w:eastAsia="Times New Roman" w:hAnsi="Times New Roman"/>
          <w:bCs/>
          <w:color w:val="000000"/>
          <w:spacing w:val="-1"/>
          <w:sz w:val="24"/>
          <w:szCs w:val="24"/>
        </w:rPr>
      </w:pPr>
      <w:r w:rsidRPr="008A287D">
        <w:rPr>
          <w:rFonts w:ascii="Times New Roman" w:eastAsia="Times New Roman" w:hAnsi="Times New Roman"/>
          <w:bCs/>
          <w:color w:val="000000"/>
          <w:spacing w:val="-1"/>
          <w:sz w:val="24"/>
          <w:szCs w:val="24"/>
        </w:rPr>
        <w:tab/>
        <w:t>Особенностью процесса формирования финансовой грамотности является его межпредметный характер. Обучение финансовой грамотности представляется как комплекс учебных действий в рамках других учебных предметов, важную роль в развитии финансовой компетентности занимают математика и информатика, история и обществознание, социология и политология, технология и естествознание, литература, искусство и ряд других предметов.</w:t>
      </w:r>
    </w:p>
    <w:p w14:paraId="6EEF7456" w14:textId="77777777" w:rsidR="00473D5B" w:rsidRPr="008A287D" w:rsidRDefault="00473D5B" w:rsidP="00473D5B">
      <w:pPr>
        <w:widowControl w:val="0"/>
        <w:shd w:val="clear" w:color="auto" w:fill="FFFFFF"/>
        <w:autoSpaceDE w:val="0"/>
        <w:autoSpaceDN w:val="0"/>
        <w:adjustRightInd w:val="0"/>
        <w:spacing w:after="0" w:line="240" w:lineRule="auto"/>
        <w:ind w:right="-5" w:firstLine="708"/>
        <w:jc w:val="both"/>
        <w:rPr>
          <w:rFonts w:ascii="Times New Roman" w:eastAsia="Times New Roman" w:hAnsi="Times New Roman"/>
          <w:bCs/>
          <w:color w:val="000000"/>
          <w:spacing w:val="-1"/>
          <w:sz w:val="24"/>
          <w:szCs w:val="24"/>
        </w:rPr>
      </w:pPr>
      <w:r w:rsidRPr="008A287D">
        <w:rPr>
          <w:rFonts w:ascii="Times New Roman" w:eastAsia="Times New Roman" w:hAnsi="Times New Roman"/>
          <w:bCs/>
          <w:color w:val="000000"/>
          <w:spacing w:val="-1"/>
          <w:sz w:val="24"/>
          <w:szCs w:val="24"/>
        </w:rPr>
        <w:t xml:space="preserve">Актуальные проблемы обучения финансовой грамотности в современных условиях должны сопровождаться комплексом мероприятий и системой эффективной координации действий по внедрению в общеобразовательных организациях Ленинградской области моделей обучения школьников финансовой грамотности. Следует отметить, что сейчас созданы все условия для эффективного преподавания любых предметов: большой выбор учебников, множество практикумов и методических пособий, предлагаются различные программы авторитетных специалистов как для педагогов, так и для учащихся. </w:t>
      </w:r>
    </w:p>
    <w:p w14:paraId="734F002C" w14:textId="77777777" w:rsidR="00473D5B" w:rsidRPr="008A287D" w:rsidRDefault="00473D5B" w:rsidP="00473D5B">
      <w:pPr>
        <w:widowControl w:val="0"/>
        <w:shd w:val="clear" w:color="auto" w:fill="FFFFFF"/>
        <w:autoSpaceDE w:val="0"/>
        <w:autoSpaceDN w:val="0"/>
        <w:adjustRightInd w:val="0"/>
        <w:spacing w:after="0" w:line="240" w:lineRule="auto"/>
        <w:ind w:right="-5" w:firstLine="708"/>
        <w:jc w:val="both"/>
        <w:rPr>
          <w:rFonts w:ascii="Times New Roman" w:eastAsia="Times New Roman" w:hAnsi="Times New Roman"/>
          <w:bCs/>
          <w:color w:val="000000"/>
          <w:spacing w:val="-1"/>
          <w:sz w:val="24"/>
          <w:szCs w:val="24"/>
        </w:rPr>
      </w:pPr>
    </w:p>
    <w:p w14:paraId="38C69EC8" w14:textId="77777777" w:rsidR="00473D5B" w:rsidRPr="008A287D" w:rsidRDefault="00473D5B" w:rsidP="00473D5B">
      <w:pPr>
        <w:widowControl w:val="0"/>
        <w:shd w:val="clear" w:color="auto" w:fill="FFFFFF"/>
        <w:autoSpaceDE w:val="0"/>
        <w:autoSpaceDN w:val="0"/>
        <w:adjustRightInd w:val="0"/>
        <w:spacing w:after="0" w:line="240" w:lineRule="auto"/>
        <w:ind w:right="-5" w:firstLine="708"/>
        <w:jc w:val="both"/>
        <w:rPr>
          <w:rFonts w:ascii="Times New Roman" w:eastAsia="Times New Roman" w:hAnsi="Times New Roman"/>
          <w:bCs/>
          <w:color w:val="000000"/>
          <w:spacing w:val="-1"/>
          <w:sz w:val="24"/>
          <w:szCs w:val="24"/>
        </w:rPr>
      </w:pPr>
    </w:p>
    <w:p w14:paraId="36C62FCE" w14:textId="77777777" w:rsidR="00473D5B" w:rsidRPr="008A287D" w:rsidRDefault="00473D5B" w:rsidP="00473D5B">
      <w:pPr>
        <w:widowControl w:val="0"/>
        <w:shd w:val="clear" w:color="auto" w:fill="FFFFFF"/>
        <w:autoSpaceDE w:val="0"/>
        <w:autoSpaceDN w:val="0"/>
        <w:adjustRightInd w:val="0"/>
        <w:spacing w:after="0" w:line="240" w:lineRule="auto"/>
        <w:ind w:right="-5"/>
        <w:jc w:val="center"/>
        <w:rPr>
          <w:rFonts w:ascii="Times New Roman" w:hAnsi="Times New Roman"/>
          <w:b/>
          <w:bCs/>
          <w:sz w:val="24"/>
          <w:szCs w:val="24"/>
        </w:rPr>
      </w:pPr>
      <w:r w:rsidRPr="008A287D">
        <w:rPr>
          <w:rFonts w:ascii="Times New Roman" w:eastAsia="Times New Roman" w:hAnsi="Times New Roman"/>
          <w:b/>
          <w:color w:val="000000"/>
          <w:spacing w:val="-1"/>
          <w:sz w:val="24"/>
          <w:szCs w:val="24"/>
        </w:rPr>
        <w:t>Основные функции ф</w:t>
      </w:r>
      <w:r w:rsidRPr="008A287D">
        <w:rPr>
          <w:rFonts w:ascii="Times New Roman" w:hAnsi="Times New Roman"/>
          <w:b/>
          <w:bCs/>
          <w:sz w:val="24"/>
          <w:szCs w:val="24"/>
        </w:rPr>
        <w:t>ормирования финансовой грамотности в школе</w:t>
      </w:r>
    </w:p>
    <w:p w14:paraId="6C24C0CF" w14:textId="77777777" w:rsidR="00473D5B" w:rsidRPr="008A287D" w:rsidRDefault="00473D5B" w:rsidP="00473D5B">
      <w:pPr>
        <w:widowControl w:val="0"/>
        <w:shd w:val="clear" w:color="auto" w:fill="FFFFFF"/>
        <w:autoSpaceDE w:val="0"/>
        <w:autoSpaceDN w:val="0"/>
        <w:adjustRightInd w:val="0"/>
        <w:spacing w:after="0" w:line="240" w:lineRule="auto"/>
        <w:ind w:right="-5"/>
        <w:jc w:val="center"/>
        <w:rPr>
          <w:rFonts w:ascii="Times New Roman" w:hAnsi="Times New Roman"/>
          <w:b/>
          <w:bCs/>
          <w:sz w:val="24"/>
          <w:szCs w:val="24"/>
        </w:rPr>
      </w:pPr>
      <w:r w:rsidRPr="008A287D">
        <w:rPr>
          <w:rFonts w:ascii="Times New Roman" w:hAnsi="Times New Roman"/>
          <w:b/>
          <w:bCs/>
          <w:sz w:val="24"/>
          <w:szCs w:val="24"/>
        </w:rPr>
        <w:t xml:space="preserve"> </w:t>
      </w:r>
    </w:p>
    <w:p w14:paraId="5905B045" w14:textId="77777777" w:rsidR="00473D5B" w:rsidRPr="008A287D" w:rsidRDefault="00473D5B" w:rsidP="00473D5B">
      <w:pPr>
        <w:spacing w:line="240" w:lineRule="auto"/>
        <w:ind w:firstLine="708"/>
        <w:jc w:val="both"/>
        <w:rPr>
          <w:rFonts w:ascii="Times New Roman" w:hAnsi="Times New Roman"/>
          <w:sz w:val="24"/>
          <w:szCs w:val="24"/>
        </w:rPr>
      </w:pPr>
      <w:r w:rsidRPr="008A287D">
        <w:rPr>
          <w:rFonts w:ascii="Times New Roman" w:hAnsi="Times New Roman"/>
          <w:sz w:val="24"/>
          <w:szCs w:val="24"/>
        </w:rPr>
        <w:t>Финансовая грамотность, как и любое социально-экономическое знание, является многофункциональной системой. Характер и способ реализации ее функций во многом определяет роль и место финансовой грамотности в социально-экономической жизни человека и общества. В зависимости от конкретных ситуаций отдельные функции финансовой грамотности могут получать как основное, так и вспомогательное или специфическое значение. Практически все функции – не что иное, как направленное движение формирования финансовой грамотности. Рассмотрим несколько функций.</w:t>
      </w:r>
    </w:p>
    <w:p w14:paraId="4A4836A2" w14:textId="77777777" w:rsidR="00473D5B" w:rsidRPr="008A287D" w:rsidRDefault="00473D5B" w:rsidP="00473D5B">
      <w:pPr>
        <w:spacing w:line="240" w:lineRule="auto"/>
        <w:jc w:val="both"/>
        <w:rPr>
          <w:rFonts w:ascii="Times New Roman" w:hAnsi="Times New Roman"/>
          <w:sz w:val="24"/>
          <w:szCs w:val="24"/>
        </w:rPr>
      </w:pPr>
      <w:r w:rsidRPr="008A287D">
        <w:rPr>
          <w:rFonts w:ascii="Times New Roman" w:hAnsi="Times New Roman"/>
          <w:i/>
          <w:iCs/>
          <w:sz w:val="24"/>
          <w:szCs w:val="24"/>
        </w:rPr>
        <w:t>Мировоззренческая функция</w:t>
      </w:r>
      <w:r w:rsidRPr="008A287D">
        <w:rPr>
          <w:rFonts w:ascii="Times New Roman" w:hAnsi="Times New Roman"/>
          <w:sz w:val="24"/>
          <w:szCs w:val="24"/>
        </w:rPr>
        <w:t xml:space="preserve">, с помощью которой происходит обоснование смысла глобальных политических, экономических и социальных идей и основных целей общественного развития. </w:t>
      </w:r>
      <w:r>
        <w:rPr>
          <w:rFonts w:ascii="Times New Roman" w:hAnsi="Times New Roman"/>
          <w:sz w:val="24"/>
          <w:szCs w:val="24"/>
        </w:rPr>
        <w:t>В качестве аргументов мировоззренческой функции могут выступать уровень финансовой компетентности и уровень культуры налогоплательщика.</w:t>
      </w:r>
    </w:p>
    <w:p w14:paraId="4F64D073" w14:textId="77777777" w:rsidR="00473D5B" w:rsidRPr="008A287D" w:rsidRDefault="00473D5B" w:rsidP="00473D5B">
      <w:pPr>
        <w:spacing w:line="240" w:lineRule="auto"/>
        <w:jc w:val="both"/>
        <w:rPr>
          <w:rFonts w:ascii="Times New Roman" w:hAnsi="Times New Roman"/>
          <w:sz w:val="24"/>
          <w:szCs w:val="24"/>
        </w:rPr>
      </w:pPr>
      <w:r w:rsidRPr="008A287D">
        <w:rPr>
          <w:rFonts w:ascii="Times New Roman" w:hAnsi="Times New Roman"/>
          <w:i/>
          <w:iCs/>
          <w:sz w:val="24"/>
          <w:szCs w:val="24"/>
        </w:rPr>
        <w:t>Социально-теоретическая функция</w:t>
      </w:r>
      <w:r w:rsidRPr="008A287D">
        <w:rPr>
          <w:rFonts w:ascii="Times New Roman" w:hAnsi="Times New Roman"/>
          <w:sz w:val="24"/>
          <w:szCs w:val="24"/>
        </w:rPr>
        <w:t>. Ключевое значение для этой функции имеет вопрос о характере развития основных финансовых, связанных с материальной, социальной, политической и духовной жизнью</w:t>
      </w:r>
      <w:r>
        <w:rPr>
          <w:rFonts w:ascii="Times New Roman" w:hAnsi="Times New Roman"/>
          <w:sz w:val="24"/>
          <w:szCs w:val="24"/>
        </w:rPr>
        <w:t>, институтов. В качестве аргументов выступают принципы социальной справедливости: вознаграждение за труд, равенство стартовых финансовых возможностей, уровень финансовой культуры.</w:t>
      </w:r>
      <w:r w:rsidRPr="008A287D">
        <w:rPr>
          <w:rFonts w:ascii="Times New Roman" w:hAnsi="Times New Roman"/>
          <w:sz w:val="24"/>
          <w:szCs w:val="24"/>
        </w:rPr>
        <w:t xml:space="preserve"> </w:t>
      </w:r>
    </w:p>
    <w:p w14:paraId="699D9F52" w14:textId="77777777" w:rsidR="00473D5B" w:rsidRPr="008A287D" w:rsidRDefault="00473D5B" w:rsidP="00473D5B">
      <w:pPr>
        <w:spacing w:line="240" w:lineRule="auto"/>
        <w:jc w:val="both"/>
        <w:rPr>
          <w:rFonts w:ascii="Times New Roman" w:hAnsi="Times New Roman"/>
          <w:sz w:val="24"/>
          <w:szCs w:val="24"/>
        </w:rPr>
      </w:pPr>
      <w:r w:rsidRPr="008A287D">
        <w:rPr>
          <w:rFonts w:ascii="Times New Roman" w:hAnsi="Times New Roman"/>
          <w:i/>
          <w:iCs/>
          <w:sz w:val="24"/>
          <w:szCs w:val="24"/>
        </w:rPr>
        <w:t>Методологическая функция</w:t>
      </w:r>
      <w:r w:rsidRPr="008A287D">
        <w:rPr>
          <w:rFonts w:ascii="Times New Roman" w:hAnsi="Times New Roman"/>
          <w:sz w:val="24"/>
          <w:szCs w:val="24"/>
        </w:rPr>
        <w:t xml:space="preserve"> финансовой грамотности заключается в том, что она призвана служить основой для принятия решений в смежных или сопутствующих сферах жизни.</w:t>
      </w:r>
      <w:r>
        <w:rPr>
          <w:rFonts w:ascii="Times New Roman" w:hAnsi="Times New Roman"/>
          <w:sz w:val="24"/>
          <w:szCs w:val="24"/>
        </w:rPr>
        <w:t xml:space="preserve"> Каждое действие предполагает активные и пассивные действия, которые образуют сложную методологическую структуру.</w:t>
      </w:r>
    </w:p>
    <w:p w14:paraId="5EF5FAEF" w14:textId="77777777" w:rsidR="00473D5B" w:rsidRPr="008A287D" w:rsidRDefault="00473D5B" w:rsidP="00473D5B">
      <w:pPr>
        <w:spacing w:line="240" w:lineRule="auto"/>
        <w:jc w:val="both"/>
        <w:rPr>
          <w:rFonts w:ascii="Times New Roman" w:hAnsi="Times New Roman"/>
          <w:sz w:val="24"/>
          <w:szCs w:val="24"/>
        </w:rPr>
      </w:pPr>
      <w:r w:rsidRPr="008A287D">
        <w:rPr>
          <w:rFonts w:ascii="Times New Roman" w:hAnsi="Times New Roman"/>
          <w:i/>
          <w:iCs/>
          <w:sz w:val="24"/>
          <w:szCs w:val="24"/>
        </w:rPr>
        <w:t>Гуманистическая функция</w:t>
      </w:r>
      <w:r w:rsidRPr="008A287D">
        <w:rPr>
          <w:rFonts w:ascii="Times New Roman" w:hAnsi="Times New Roman"/>
          <w:sz w:val="24"/>
          <w:szCs w:val="24"/>
        </w:rPr>
        <w:t xml:space="preserve"> – любые преобразования в обществе следует оценивать прежде всего с точки зрения «человеческого измерения». Представление о доходах, расходах, соразмерности долга и обязательств и других финансовых измерениях лишним не является.</w:t>
      </w:r>
    </w:p>
    <w:p w14:paraId="1DA87D1D" w14:textId="77777777" w:rsidR="00473D5B" w:rsidRPr="008A287D" w:rsidRDefault="00473D5B" w:rsidP="00473D5B">
      <w:pPr>
        <w:spacing w:line="240" w:lineRule="auto"/>
        <w:jc w:val="both"/>
        <w:rPr>
          <w:rFonts w:ascii="Times New Roman" w:hAnsi="Times New Roman"/>
          <w:sz w:val="24"/>
          <w:szCs w:val="24"/>
        </w:rPr>
      </w:pPr>
      <w:r w:rsidRPr="008A287D">
        <w:rPr>
          <w:rFonts w:ascii="Times New Roman" w:hAnsi="Times New Roman"/>
          <w:i/>
          <w:iCs/>
          <w:sz w:val="24"/>
          <w:szCs w:val="24"/>
        </w:rPr>
        <w:t>Прогностическая функция</w:t>
      </w:r>
      <w:r w:rsidRPr="008A287D">
        <w:rPr>
          <w:rFonts w:ascii="Times New Roman" w:hAnsi="Times New Roman"/>
          <w:sz w:val="24"/>
          <w:szCs w:val="24"/>
        </w:rPr>
        <w:t xml:space="preserve"> создает человеку обобщенную модель по различным основаниям: временные масштабы (краткосрочные, среднесрочные, долгосрочные и прочее); по сферам деятельности (промышленность, сельское хозяйство, обрабатывающие производства и др.); по уровням деятельности (локальные, региональные, глобальные и др.); по уровням активности (деловой, занятости, и др.) </w:t>
      </w:r>
    </w:p>
    <w:p w14:paraId="63D496A7" w14:textId="77777777" w:rsidR="00473D5B" w:rsidRPr="008A287D" w:rsidRDefault="00473D5B" w:rsidP="00473D5B">
      <w:pPr>
        <w:spacing w:line="240" w:lineRule="auto"/>
        <w:jc w:val="both"/>
        <w:rPr>
          <w:rFonts w:ascii="Times New Roman" w:hAnsi="Times New Roman"/>
          <w:sz w:val="24"/>
          <w:szCs w:val="24"/>
        </w:rPr>
      </w:pPr>
      <w:r w:rsidRPr="008A287D">
        <w:rPr>
          <w:rFonts w:ascii="Times New Roman" w:hAnsi="Times New Roman"/>
          <w:i/>
          <w:iCs/>
          <w:sz w:val="24"/>
          <w:szCs w:val="24"/>
        </w:rPr>
        <w:t>Интегративная функция</w:t>
      </w:r>
      <w:r w:rsidRPr="008A287D">
        <w:rPr>
          <w:rFonts w:ascii="Times New Roman" w:hAnsi="Times New Roman"/>
          <w:sz w:val="24"/>
          <w:szCs w:val="24"/>
        </w:rPr>
        <w:t xml:space="preserve">. В современных условиях возникают новые научные направления, нарастают финансовые потоки, меняются информационные технологии, создаются новые финансовые конструкции. </w:t>
      </w:r>
    </w:p>
    <w:p w14:paraId="6DA46BB1" w14:textId="77777777" w:rsidR="00473D5B" w:rsidRPr="008A287D" w:rsidRDefault="00473D5B" w:rsidP="00473D5B">
      <w:pPr>
        <w:spacing w:line="240" w:lineRule="auto"/>
        <w:jc w:val="both"/>
        <w:rPr>
          <w:rFonts w:ascii="Times New Roman" w:hAnsi="Times New Roman"/>
          <w:sz w:val="24"/>
          <w:szCs w:val="24"/>
        </w:rPr>
      </w:pPr>
      <w:r w:rsidRPr="008A287D">
        <w:rPr>
          <w:rFonts w:ascii="Times New Roman" w:hAnsi="Times New Roman"/>
          <w:i/>
          <w:iCs/>
          <w:sz w:val="24"/>
          <w:szCs w:val="24"/>
        </w:rPr>
        <w:lastRenderedPageBreak/>
        <w:t>Критическая функция</w:t>
      </w:r>
      <w:r w:rsidRPr="008A287D">
        <w:rPr>
          <w:rFonts w:ascii="Times New Roman" w:hAnsi="Times New Roman"/>
          <w:sz w:val="24"/>
          <w:szCs w:val="24"/>
        </w:rPr>
        <w:t xml:space="preserve"> в настоящее время приобретает актуальное значение в анализе прогрессивности финансовых процессов, реальности в достижении поставленных целей, в оценке полезности определенного типа финансовых операций и др. </w:t>
      </w:r>
    </w:p>
    <w:p w14:paraId="57C45C23" w14:textId="77777777" w:rsidR="00473D5B" w:rsidRPr="008A287D" w:rsidRDefault="00473D5B" w:rsidP="00473D5B">
      <w:pPr>
        <w:spacing w:line="240" w:lineRule="auto"/>
        <w:jc w:val="both"/>
        <w:rPr>
          <w:rFonts w:ascii="Times New Roman" w:hAnsi="Times New Roman"/>
          <w:sz w:val="24"/>
          <w:szCs w:val="24"/>
        </w:rPr>
      </w:pPr>
      <w:r w:rsidRPr="008A287D">
        <w:rPr>
          <w:rFonts w:ascii="Times New Roman" w:hAnsi="Times New Roman"/>
          <w:i/>
          <w:iCs/>
          <w:sz w:val="24"/>
          <w:szCs w:val="24"/>
        </w:rPr>
        <w:t>Познавательная функция</w:t>
      </w:r>
      <w:r w:rsidRPr="008A287D">
        <w:rPr>
          <w:rFonts w:ascii="Times New Roman" w:hAnsi="Times New Roman"/>
          <w:sz w:val="24"/>
          <w:szCs w:val="24"/>
        </w:rPr>
        <w:t>. Отвечает на вопрос: что есть или может быть? Ее задачей является создание моделей поведения на финансовом рынке, которые адекватно отражают реальное положение дел в финансовой сфере.</w:t>
      </w:r>
    </w:p>
    <w:p w14:paraId="230F87DA" w14:textId="77777777" w:rsidR="00473D5B" w:rsidRPr="008A287D" w:rsidRDefault="00473D5B" w:rsidP="00473D5B">
      <w:pPr>
        <w:spacing w:line="240" w:lineRule="auto"/>
        <w:jc w:val="both"/>
        <w:rPr>
          <w:rFonts w:ascii="Times New Roman" w:hAnsi="Times New Roman"/>
          <w:sz w:val="24"/>
          <w:szCs w:val="24"/>
        </w:rPr>
      </w:pPr>
      <w:r w:rsidRPr="008A287D">
        <w:rPr>
          <w:rFonts w:ascii="Times New Roman" w:hAnsi="Times New Roman"/>
          <w:i/>
          <w:iCs/>
          <w:sz w:val="24"/>
          <w:szCs w:val="24"/>
        </w:rPr>
        <w:t>Практическая функция</w:t>
      </w:r>
      <w:r w:rsidRPr="008A287D">
        <w:rPr>
          <w:rFonts w:ascii="Times New Roman" w:hAnsi="Times New Roman"/>
          <w:sz w:val="24"/>
          <w:szCs w:val="24"/>
        </w:rPr>
        <w:t xml:space="preserve">. Эта функция заключается в непосредственном использовании результатов сформированности знаний в хозяйственной практике и отвечает на вопрос: что должно быть? </w:t>
      </w:r>
      <w:r>
        <w:rPr>
          <w:rFonts w:ascii="Times New Roman" w:hAnsi="Times New Roman"/>
          <w:sz w:val="24"/>
          <w:szCs w:val="24"/>
        </w:rPr>
        <w:t>В качестве аргументов функции предполагается оценка возможности приложения максимальных усилий для самостоятельного удовлетворения своих потребностей, действия в кризисном финансовом положении.</w:t>
      </w:r>
    </w:p>
    <w:p w14:paraId="25DB8792" w14:textId="77777777" w:rsidR="00473D5B" w:rsidRPr="008A287D" w:rsidRDefault="00473D5B" w:rsidP="00473D5B">
      <w:pPr>
        <w:spacing w:line="240" w:lineRule="auto"/>
        <w:jc w:val="both"/>
        <w:rPr>
          <w:rFonts w:ascii="Times New Roman" w:hAnsi="Times New Roman"/>
          <w:sz w:val="24"/>
          <w:szCs w:val="24"/>
        </w:rPr>
      </w:pPr>
      <w:r w:rsidRPr="008A287D">
        <w:rPr>
          <w:rFonts w:ascii="Times New Roman" w:hAnsi="Times New Roman"/>
          <w:i/>
          <w:iCs/>
          <w:sz w:val="24"/>
          <w:szCs w:val="24"/>
        </w:rPr>
        <w:t>Образовательная функция</w:t>
      </w:r>
      <w:r w:rsidRPr="008A287D">
        <w:rPr>
          <w:rFonts w:ascii="Times New Roman" w:hAnsi="Times New Roman"/>
          <w:sz w:val="24"/>
          <w:szCs w:val="24"/>
        </w:rPr>
        <w:t>. Ее цель состоит в возможности получения каждым индивидом системы современных знаний. Финансовая грамотность изучается на том или ином уровне практически во всех учебных заведениях.</w:t>
      </w:r>
    </w:p>
    <w:p w14:paraId="71ECA98D" w14:textId="77777777" w:rsidR="00473D5B" w:rsidRPr="008A287D" w:rsidRDefault="00473D5B" w:rsidP="00473D5B">
      <w:pPr>
        <w:spacing w:line="240" w:lineRule="auto"/>
        <w:jc w:val="both"/>
        <w:rPr>
          <w:rFonts w:ascii="Times New Roman" w:hAnsi="Times New Roman"/>
          <w:sz w:val="24"/>
          <w:szCs w:val="24"/>
        </w:rPr>
      </w:pPr>
      <w:r w:rsidRPr="008A287D">
        <w:rPr>
          <w:rFonts w:ascii="Times New Roman" w:hAnsi="Times New Roman"/>
          <w:i/>
          <w:iCs/>
          <w:sz w:val="24"/>
          <w:szCs w:val="24"/>
        </w:rPr>
        <w:t>Культурологическая функция</w:t>
      </w:r>
      <w:r w:rsidRPr="008A287D">
        <w:rPr>
          <w:rFonts w:ascii="Times New Roman" w:hAnsi="Times New Roman"/>
          <w:sz w:val="24"/>
          <w:szCs w:val="24"/>
        </w:rPr>
        <w:t>. Культура – многокомпонентная система, ее различные элементы могут развиваться неравномерно. Новые витки социально-экономического развития означают глубокие сдвиги в развитии как цивилизации, так и сдвигами в духовной сфере.  Тем не менее существует опасность стандартизации личности, чрезмерного рационализма или эгоизма.</w:t>
      </w:r>
    </w:p>
    <w:p w14:paraId="1F318B4C" w14:textId="77777777" w:rsidR="00473D5B" w:rsidRPr="008A287D" w:rsidRDefault="00473D5B" w:rsidP="00473D5B">
      <w:pPr>
        <w:spacing w:line="240" w:lineRule="auto"/>
        <w:jc w:val="both"/>
        <w:rPr>
          <w:rFonts w:ascii="Times New Roman" w:hAnsi="Times New Roman"/>
          <w:sz w:val="24"/>
          <w:szCs w:val="24"/>
        </w:rPr>
      </w:pPr>
      <w:r w:rsidRPr="008A287D">
        <w:rPr>
          <w:rFonts w:ascii="Times New Roman" w:hAnsi="Times New Roman"/>
          <w:i/>
          <w:iCs/>
          <w:sz w:val="24"/>
          <w:szCs w:val="24"/>
        </w:rPr>
        <w:t>Этическая функция</w:t>
      </w:r>
      <w:r w:rsidRPr="008A287D">
        <w:rPr>
          <w:rFonts w:ascii="Times New Roman" w:hAnsi="Times New Roman"/>
          <w:sz w:val="24"/>
          <w:szCs w:val="24"/>
        </w:rPr>
        <w:t xml:space="preserve">. Для реализации этической функции особенно важно, чтобы финансовая грамотность освобождает от подозрительности, страха, непредвиденных действий, необратимых изменений морального сознания и других глубоких расхождений между этическими принципами и практикой финансового поведения. </w:t>
      </w:r>
    </w:p>
    <w:p w14:paraId="4AB9ACDD" w14:textId="77777777" w:rsidR="00473D5B" w:rsidRPr="008A287D" w:rsidRDefault="00473D5B" w:rsidP="00473D5B">
      <w:pPr>
        <w:spacing w:line="240" w:lineRule="auto"/>
        <w:jc w:val="both"/>
        <w:rPr>
          <w:rFonts w:ascii="Times New Roman" w:hAnsi="Times New Roman"/>
          <w:sz w:val="24"/>
          <w:szCs w:val="24"/>
        </w:rPr>
      </w:pPr>
      <w:r w:rsidRPr="008A287D">
        <w:rPr>
          <w:rFonts w:ascii="Times New Roman" w:hAnsi="Times New Roman"/>
          <w:i/>
          <w:iCs/>
          <w:sz w:val="24"/>
          <w:szCs w:val="24"/>
        </w:rPr>
        <w:t>Эстетическая функция</w:t>
      </w:r>
      <w:r w:rsidRPr="008A287D">
        <w:rPr>
          <w:rFonts w:ascii="Times New Roman" w:hAnsi="Times New Roman"/>
          <w:sz w:val="24"/>
          <w:szCs w:val="24"/>
        </w:rPr>
        <w:t>. Одни и те же явления в различных социально-экономических контекстах приобретают различные, часто противоположные эстетические измерения. Эстетический потенциал общества формируется под влиянием различных факторов, влияющих на вкусы, потребности, справедливость, субординацию, коммуникацию, творчество, эмоциональное напряжение. Следует различать позитивные и негативные тенденции в развитии финансовой грамотности.</w:t>
      </w:r>
    </w:p>
    <w:p w14:paraId="50297459" w14:textId="77777777" w:rsidR="00473D5B" w:rsidRPr="008A287D" w:rsidRDefault="00473D5B" w:rsidP="00473D5B">
      <w:pPr>
        <w:spacing w:line="240" w:lineRule="auto"/>
        <w:jc w:val="both"/>
        <w:rPr>
          <w:rFonts w:ascii="Times New Roman" w:hAnsi="Times New Roman"/>
          <w:sz w:val="24"/>
          <w:szCs w:val="24"/>
        </w:rPr>
      </w:pPr>
      <w:bookmarkStart w:id="22" w:name="_Hlk57120724"/>
      <w:r w:rsidRPr="008A287D">
        <w:rPr>
          <w:rFonts w:ascii="Times New Roman" w:hAnsi="Times New Roman"/>
          <w:i/>
          <w:iCs/>
          <w:sz w:val="24"/>
          <w:szCs w:val="24"/>
        </w:rPr>
        <w:t>Превентивная функция</w:t>
      </w:r>
      <w:bookmarkEnd w:id="22"/>
      <w:r w:rsidRPr="008A287D">
        <w:rPr>
          <w:rFonts w:ascii="Times New Roman" w:hAnsi="Times New Roman"/>
          <w:sz w:val="24"/>
          <w:szCs w:val="24"/>
        </w:rPr>
        <w:t xml:space="preserve">. Человек, загруженный материальными заботами, иногда не склонен к рациональному поведению и размышлениям над смыслом своего существования и может быть поставлен перед ситуацией трагизма. Выработка собственных убеждений на основе не только экономических, но и финансовых знаний – один из способов противостоять этим влияниям и превращения личности в «непреступную крепость».  </w:t>
      </w:r>
      <w:r>
        <w:rPr>
          <w:rFonts w:ascii="Times New Roman" w:hAnsi="Times New Roman"/>
          <w:sz w:val="24"/>
          <w:szCs w:val="24"/>
        </w:rPr>
        <w:t>В качестве аргумента может быть реализация процесса п</w:t>
      </w:r>
      <w:r w:rsidRPr="008A287D">
        <w:rPr>
          <w:rFonts w:ascii="Times New Roman" w:hAnsi="Times New Roman"/>
          <w:sz w:val="24"/>
          <w:szCs w:val="24"/>
        </w:rPr>
        <w:t>остоянно</w:t>
      </w:r>
      <w:r>
        <w:rPr>
          <w:rFonts w:ascii="Times New Roman" w:hAnsi="Times New Roman"/>
          <w:sz w:val="24"/>
          <w:szCs w:val="24"/>
        </w:rPr>
        <w:t>го</w:t>
      </w:r>
      <w:r w:rsidRPr="008A287D">
        <w:rPr>
          <w:rFonts w:ascii="Times New Roman" w:hAnsi="Times New Roman"/>
          <w:sz w:val="24"/>
          <w:szCs w:val="24"/>
        </w:rPr>
        <w:t xml:space="preserve"> отслеживани</w:t>
      </w:r>
      <w:r>
        <w:rPr>
          <w:rFonts w:ascii="Times New Roman" w:hAnsi="Times New Roman"/>
          <w:sz w:val="24"/>
          <w:szCs w:val="24"/>
        </w:rPr>
        <w:t>я</w:t>
      </w:r>
      <w:r w:rsidRPr="008A287D">
        <w:rPr>
          <w:rFonts w:ascii="Times New Roman" w:hAnsi="Times New Roman"/>
          <w:sz w:val="24"/>
          <w:szCs w:val="24"/>
        </w:rPr>
        <w:t xml:space="preserve"> размеров активов и пассивов личного капитала</w:t>
      </w:r>
      <w:r>
        <w:rPr>
          <w:rFonts w:ascii="Times New Roman" w:hAnsi="Times New Roman"/>
          <w:sz w:val="24"/>
          <w:szCs w:val="24"/>
        </w:rPr>
        <w:t>, чтобы это стало</w:t>
      </w:r>
      <w:r w:rsidRPr="008A287D">
        <w:rPr>
          <w:rFonts w:ascii="Times New Roman" w:hAnsi="Times New Roman"/>
          <w:sz w:val="24"/>
          <w:szCs w:val="24"/>
        </w:rPr>
        <w:t xml:space="preserve"> нормой.</w:t>
      </w:r>
    </w:p>
    <w:p w14:paraId="616160E8" w14:textId="77777777" w:rsidR="00473D5B" w:rsidRPr="008A287D" w:rsidRDefault="00473D5B" w:rsidP="00473D5B">
      <w:pPr>
        <w:spacing w:line="240" w:lineRule="auto"/>
        <w:jc w:val="both"/>
        <w:rPr>
          <w:rFonts w:ascii="Times New Roman" w:hAnsi="Times New Roman"/>
          <w:sz w:val="24"/>
          <w:szCs w:val="24"/>
        </w:rPr>
      </w:pPr>
      <w:r w:rsidRPr="008A287D">
        <w:rPr>
          <w:rFonts w:ascii="Times New Roman" w:hAnsi="Times New Roman"/>
          <w:i/>
          <w:iCs/>
          <w:sz w:val="24"/>
          <w:szCs w:val="24"/>
        </w:rPr>
        <w:t>Аксиологическая функция</w:t>
      </w:r>
      <w:r w:rsidRPr="008A287D">
        <w:rPr>
          <w:rFonts w:ascii="Times New Roman" w:hAnsi="Times New Roman"/>
          <w:sz w:val="24"/>
          <w:szCs w:val="24"/>
        </w:rPr>
        <w:t xml:space="preserve">. Аксиология пытается дать ответ на вопросы формирования ценностных шкал (фундаментальных ценностей, конъюнктурных предпочтений, уровня жизни, соотношение общечеловеческих и личных ценностей). Ницше полагал, что вокруг человека мир вращается неслышно. Известно, что деньги, которые тоже вращаются бесшумно, любят счет. </w:t>
      </w:r>
    </w:p>
    <w:p w14:paraId="6FCF97AB" w14:textId="77777777" w:rsidR="00473D5B" w:rsidRPr="008A287D" w:rsidRDefault="00473D5B" w:rsidP="00473D5B">
      <w:pPr>
        <w:spacing w:line="240" w:lineRule="auto"/>
        <w:jc w:val="center"/>
        <w:rPr>
          <w:rFonts w:ascii="Times New Roman" w:hAnsi="Times New Roman"/>
          <w:b/>
          <w:bCs/>
          <w:sz w:val="24"/>
          <w:szCs w:val="24"/>
        </w:rPr>
      </w:pPr>
      <w:r w:rsidRPr="008A287D">
        <w:rPr>
          <w:rFonts w:ascii="Times New Roman" w:hAnsi="Times New Roman"/>
          <w:b/>
          <w:bCs/>
          <w:sz w:val="24"/>
          <w:szCs w:val="24"/>
        </w:rPr>
        <w:t>Основные разделы формирования финансовой грамотности</w:t>
      </w:r>
    </w:p>
    <w:p w14:paraId="09FA70D6" w14:textId="77777777" w:rsidR="00473D5B" w:rsidRPr="0004068B" w:rsidRDefault="00473D5B" w:rsidP="00B25504">
      <w:pPr>
        <w:numPr>
          <w:ilvl w:val="0"/>
          <w:numId w:val="49"/>
        </w:numPr>
        <w:spacing w:after="0" w:line="240" w:lineRule="auto"/>
        <w:contextualSpacing/>
        <w:rPr>
          <w:rFonts w:ascii="Times New Roman" w:hAnsi="Times New Roman"/>
          <w:b/>
          <w:bCs/>
          <w:sz w:val="24"/>
          <w:szCs w:val="24"/>
        </w:rPr>
      </w:pPr>
      <w:r w:rsidRPr="0004068B">
        <w:rPr>
          <w:rFonts w:ascii="Times New Roman" w:hAnsi="Times New Roman"/>
          <w:b/>
          <w:bCs/>
          <w:i/>
          <w:iCs/>
          <w:sz w:val="24"/>
          <w:szCs w:val="24"/>
        </w:rPr>
        <w:t>Общая финансовая грамотность</w:t>
      </w:r>
      <w:r w:rsidRPr="0004068B">
        <w:rPr>
          <w:rFonts w:ascii="Times New Roman" w:hAnsi="Times New Roman"/>
          <w:b/>
          <w:bCs/>
          <w:sz w:val="24"/>
          <w:szCs w:val="24"/>
        </w:rPr>
        <w:t>:</w:t>
      </w:r>
    </w:p>
    <w:p w14:paraId="67C78301" w14:textId="77777777" w:rsidR="00473D5B" w:rsidRPr="008A287D" w:rsidRDefault="00473D5B" w:rsidP="00B25504">
      <w:pPr>
        <w:numPr>
          <w:ilvl w:val="0"/>
          <w:numId w:val="53"/>
        </w:numPr>
        <w:spacing w:after="0" w:line="240" w:lineRule="auto"/>
        <w:ind w:left="360"/>
        <w:contextualSpacing/>
        <w:rPr>
          <w:rFonts w:ascii="Times New Roman" w:hAnsi="Times New Roman"/>
          <w:sz w:val="24"/>
          <w:szCs w:val="24"/>
        </w:rPr>
      </w:pPr>
      <w:r w:rsidRPr="008A287D">
        <w:rPr>
          <w:rFonts w:ascii="Times New Roman" w:hAnsi="Times New Roman"/>
          <w:sz w:val="24"/>
          <w:szCs w:val="24"/>
        </w:rPr>
        <w:t xml:space="preserve">определение соразмерности доходов, долга и неплатежей; </w:t>
      </w:r>
    </w:p>
    <w:p w14:paraId="6BF99F38" w14:textId="77777777" w:rsidR="00473D5B" w:rsidRPr="008A287D" w:rsidRDefault="00473D5B" w:rsidP="00B25504">
      <w:pPr>
        <w:numPr>
          <w:ilvl w:val="0"/>
          <w:numId w:val="53"/>
        </w:numPr>
        <w:spacing w:after="0" w:line="240" w:lineRule="auto"/>
        <w:ind w:left="360"/>
        <w:contextualSpacing/>
        <w:rPr>
          <w:rFonts w:ascii="Times New Roman" w:hAnsi="Times New Roman"/>
          <w:sz w:val="24"/>
          <w:szCs w:val="24"/>
        </w:rPr>
      </w:pPr>
      <w:r w:rsidRPr="008A287D">
        <w:rPr>
          <w:rFonts w:ascii="Times New Roman" w:hAnsi="Times New Roman"/>
          <w:sz w:val="24"/>
          <w:szCs w:val="24"/>
        </w:rPr>
        <w:t xml:space="preserve">выполнение расчетов вознаграждения за труд и нетрудовую деятельность; </w:t>
      </w:r>
    </w:p>
    <w:p w14:paraId="625E09B9" w14:textId="77777777" w:rsidR="00473D5B" w:rsidRDefault="00473D5B" w:rsidP="00B25504">
      <w:pPr>
        <w:numPr>
          <w:ilvl w:val="0"/>
          <w:numId w:val="53"/>
        </w:numPr>
        <w:spacing w:after="0" w:line="240" w:lineRule="auto"/>
        <w:ind w:left="360"/>
        <w:contextualSpacing/>
        <w:rPr>
          <w:rFonts w:ascii="Times New Roman" w:hAnsi="Times New Roman"/>
          <w:sz w:val="24"/>
          <w:szCs w:val="24"/>
        </w:rPr>
      </w:pPr>
      <w:r w:rsidRPr="008A287D">
        <w:rPr>
          <w:rFonts w:ascii="Times New Roman" w:hAnsi="Times New Roman"/>
          <w:sz w:val="24"/>
          <w:szCs w:val="24"/>
        </w:rPr>
        <w:t>определение минимального стандарта уровня жизни.</w:t>
      </w:r>
    </w:p>
    <w:p w14:paraId="4CA7EB14" w14:textId="77777777" w:rsidR="00473D5B" w:rsidRPr="008A287D" w:rsidRDefault="00473D5B" w:rsidP="00473D5B">
      <w:pPr>
        <w:spacing w:after="0" w:line="240" w:lineRule="auto"/>
        <w:ind w:left="360"/>
        <w:contextualSpacing/>
        <w:rPr>
          <w:rFonts w:ascii="Times New Roman" w:hAnsi="Times New Roman"/>
          <w:sz w:val="24"/>
          <w:szCs w:val="24"/>
        </w:rPr>
      </w:pPr>
    </w:p>
    <w:p w14:paraId="60F2352E" w14:textId="77777777" w:rsidR="00473D5B" w:rsidRDefault="00473D5B" w:rsidP="00473D5B">
      <w:pPr>
        <w:spacing w:after="0" w:line="240" w:lineRule="auto"/>
        <w:ind w:firstLine="360"/>
        <w:jc w:val="both"/>
        <w:rPr>
          <w:rFonts w:ascii="Times New Roman" w:hAnsi="Times New Roman"/>
          <w:sz w:val="24"/>
          <w:szCs w:val="24"/>
        </w:rPr>
      </w:pPr>
      <w:r w:rsidRPr="008A287D">
        <w:rPr>
          <w:rFonts w:ascii="Times New Roman" w:hAnsi="Times New Roman"/>
          <w:sz w:val="24"/>
          <w:szCs w:val="24"/>
        </w:rPr>
        <w:t xml:space="preserve">Решение проблем </w:t>
      </w:r>
      <w:r w:rsidRPr="0018620F">
        <w:rPr>
          <w:rFonts w:ascii="Times New Roman" w:hAnsi="Times New Roman"/>
          <w:i/>
          <w:iCs/>
          <w:sz w:val="24"/>
          <w:szCs w:val="24"/>
        </w:rPr>
        <w:t>соразмерности доходов, долга и неплатежей</w:t>
      </w:r>
      <w:r w:rsidRPr="008A287D">
        <w:rPr>
          <w:rFonts w:ascii="Times New Roman" w:hAnsi="Times New Roman"/>
          <w:sz w:val="24"/>
          <w:szCs w:val="24"/>
        </w:rPr>
        <w:t xml:space="preserve"> является важной частью эффективного механизма финансового регулирования. Доходы населения представляют собой сложную, целостную систему с поэлементной структурой и характерными чертами, целями и функциями.  Вариант расчета соразмерности доходов и долга представлен в примере 1.1</w:t>
      </w:r>
      <w:r>
        <w:rPr>
          <w:rFonts w:ascii="Times New Roman" w:hAnsi="Times New Roman"/>
          <w:sz w:val="24"/>
          <w:szCs w:val="24"/>
        </w:rPr>
        <w:t>.</w:t>
      </w:r>
      <w:r w:rsidRPr="008A287D">
        <w:rPr>
          <w:rFonts w:ascii="Times New Roman" w:hAnsi="Times New Roman"/>
          <w:sz w:val="24"/>
          <w:szCs w:val="24"/>
        </w:rPr>
        <w:t xml:space="preserve"> </w:t>
      </w:r>
      <w:bookmarkStart w:id="23" w:name="_Hlk85368519"/>
    </w:p>
    <w:p w14:paraId="46EF1A86" w14:textId="77777777" w:rsidR="00473D5B" w:rsidRPr="008A287D" w:rsidRDefault="00473D5B" w:rsidP="00473D5B">
      <w:pPr>
        <w:spacing w:after="0" w:line="240" w:lineRule="auto"/>
        <w:ind w:firstLine="360"/>
        <w:rPr>
          <w:rFonts w:ascii="Times New Roman" w:hAnsi="Times New Roman"/>
          <w:sz w:val="24"/>
          <w:szCs w:val="24"/>
        </w:rPr>
      </w:pPr>
      <w:r w:rsidRPr="008A287D">
        <w:rPr>
          <w:rFonts w:ascii="Times New Roman" w:hAnsi="Times New Roman"/>
          <w:sz w:val="24"/>
          <w:szCs w:val="24"/>
        </w:rPr>
        <w:lastRenderedPageBreak/>
        <w:t>Пример 1</w:t>
      </w:r>
      <w:bookmarkEnd w:id="23"/>
      <w:r w:rsidRPr="008A287D">
        <w:rPr>
          <w:rFonts w:ascii="Times New Roman" w:hAnsi="Times New Roman"/>
          <w:sz w:val="24"/>
          <w:szCs w:val="24"/>
        </w:rPr>
        <w:t xml:space="preserve">.1 </w:t>
      </w:r>
    </w:p>
    <w:p w14:paraId="5DD96756" w14:textId="77777777" w:rsidR="00473D5B" w:rsidRPr="00101EAB" w:rsidRDefault="00473D5B" w:rsidP="00473D5B">
      <w:pPr>
        <w:spacing w:after="0" w:line="240" w:lineRule="auto"/>
        <w:ind w:firstLine="360"/>
        <w:jc w:val="center"/>
        <w:rPr>
          <w:rFonts w:ascii="Times New Roman" w:hAnsi="Times New Roman"/>
          <w:b/>
          <w:bCs/>
          <w:i/>
          <w:iCs/>
          <w:sz w:val="24"/>
          <w:szCs w:val="24"/>
        </w:rPr>
      </w:pPr>
      <w:r w:rsidRPr="00101EAB">
        <w:rPr>
          <w:rFonts w:ascii="Times New Roman" w:hAnsi="Times New Roman"/>
          <w:b/>
          <w:bCs/>
          <w:i/>
          <w:iCs/>
          <w:sz w:val="24"/>
          <w:szCs w:val="24"/>
        </w:rPr>
        <w:t>Расчет соразмерности доходов и долга</w:t>
      </w:r>
    </w:p>
    <w:p w14:paraId="785E3437" w14:textId="77777777" w:rsidR="00473D5B" w:rsidRDefault="00473D5B" w:rsidP="00473D5B">
      <w:pPr>
        <w:spacing w:after="0" w:line="240" w:lineRule="auto"/>
        <w:ind w:firstLine="360"/>
        <w:jc w:val="center"/>
        <w:rPr>
          <w:rFonts w:ascii="Times New Roman" w:hAnsi="Times New Roman"/>
          <w:sz w:val="24"/>
          <w:szCs w:val="24"/>
        </w:rPr>
      </w:pPr>
    </w:p>
    <w:tbl>
      <w:tblPr>
        <w:tblStyle w:val="eop"/>
        <w:tblW w:w="5000" w:type="pct"/>
        <w:tblLayout w:type="fixed"/>
        <w:tblLook w:val="04A0" w:firstRow="1" w:lastRow="0" w:firstColumn="1" w:lastColumn="0" w:noHBand="0" w:noVBand="1"/>
      </w:tblPr>
      <w:tblGrid>
        <w:gridCol w:w="2554"/>
        <w:gridCol w:w="2107"/>
        <w:gridCol w:w="1052"/>
        <w:gridCol w:w="1052"/>
        <w:gridCol w:w="1052"/>
        <w:gridCol w:w="1052"/>
        <w:gridCol w:w="1052"/>
      </w:tblGrid>
      <w:tr w:rsidR="00473D5B" w:rsidRPr="00101EAB" w14:paraId="61F89F66" w14:textId="77777777" w:rsidTr="003E32B8">
        <w:tc>
          <w:tcPr>
            <w:tcW w:w="1287" w:type="pct"/>
            <w:vAlign w:val="center"/>
          </w:tcPr>
          <w:p w14:paraId="51062A59" w14:textId="77777777" w:rsidR="00473D5B" w:rsidRPr="008602F2" w:rsidRDefault="00473D5B" w:rsidP="003E32B8">
            <w:pPr>
              <w:spacing w:before="100" w:beforeAutospacing="1" w:after="100" w:afterAutospacing="1" w:line="276" w:lineRule="auto"/>
              <w:jc w:val="center"/>
              <w:rPr>
                <w:rFonts w:ascii="Times New Roman" w:eastAsia="MS Mincho" w:hAnsi="Times New Roman"/>
                <w:sz w:val="24"/>
                <w:szCs w:val="24"/>
              </w:rPr>
            </w:pPr>
            <w:bookmarkStart w:id="24" w:name="_Hlk59962609"/>
            <w:r w:rsidRPr="008602F2">
              <w:rPr>
                <w:rFonts w:ascii="Times New Roman" w:eastAsia="MS Mincho" w:hAnsi="Times New Roman"/>
                <w:sz w:val="24"/>
                <w:szCs w:val="24"/>
              </w:rPr>
              <w:t>Показатель</w:t>
            </w:r>
          </w:p>
        </w:tc>
        <w:tc>
          <w:tcPr>
            <w:tcW w:w="1062" w:type="pct"/>
            <w:vAlign w:val="center"/>
          </w:tcPr>
          <w:p w14:paraId="749388A6" w14:textId="77777777" w:rsidR="00473D5B" w:rsidRPr="008602F2" w:rsidRDefault="00473D5B" w:rsidP="003E32B8">
            <w:pPr>
              <w:spacing w:before="100" w:beforeAutospacing="1" w:after="100" w:afterAutospacing="1" w:line="276" w:lineRule="auto"/>
              <w:jc w:val="center"/>
              <w:rPr>
                <w:rFonts w:ascii="Times New Roman" w:eastAsia="MS Mincho" w:hAnsi="Times New Roman"/>
                <w:sz w:val="24"/>
                <w:szCs w:val="24"/>
              </w:rPr>
            </w:pPr>
            <w:r w:rsidRPr="00101EAB">
              <w:rPr>
                <w:rFonts w:ascii="Times New Roman" w:eastAsia="MS Mincho" w:hAnsi="Times New Roman"/>
                <w:sz w:val="24"/>
                <w:szCs w:val="24"/>
              </w:rPr>
              <w:t>Единицы измерения</w:t>
            </w:r>
          </w:p>
        </w:tc>
        <w:tc>
          <w:tcPr>
            <w:tcW w:w="530" w:type="pct"/>
            <w:vAlign w:val="center"/>
          </w:tcPr>
          <w:p w14:paraId="5AEE2CDB" w14:textId="77777777" w:rsidR="00473D5B" w:rsidRPr="008602F2" w:rsidRDefault="00473D5B" w:rsidP="003E32B8">
            <w:pPr>
              <w:spacing w:before="100" w:beforeAutospacing="1" w:after="100" w:afterAutospacing="1" w:line="276" w:lineRule="auto"/>
              <w:jc w:val="center"/>
              <w:rPr>
                <w:rFonts w:ascii="Times New Roman" w:eastAsia="MS Mincho" w:hAnsi="Times New Roman"/>
                <w:sz w:val="24"/>
                <w:szCs w:val="24"/>
              </w:rPr>
            </w:pPr>
            <w:r w:rsidRPr="00101EAB">
              <w:rPr>
                <w:rFonts w:ascii="Times New Roman" w:eastAsia="MS Mincho" w:hAnsi="Times New Roman"/>
                <w:sz w:val="24"/>
                <w:szCs w:val="24"/>
              </w:rPr>
              <w:t>Период 1</w:t>
            </w:r>
          </w:p>
        </w:tc>
        <w:tc>
          <w:tcPr>
            <w:tcW w:w="530" w:type="pct"/>
          </w:tcPr>
          <w:p w14:paraId="7E3BC4C4" w14:textId="77777777" w:rsidR="00473D5B" w:rsidRPr="008602F2" w:rsidRDefault="00473D5B" w:rsidP="003E32B8">
            <w:pPr>
              <w:spacing w:before="100" w:beforeAutospacing="1" w:after="100" w:afterAutospacing="1" w:line="276" w:lineRule="auto"/>
              <w:jc w:val="center"/>
              <w:rPr>
                <w:rFonts w:ascii="Times New Roman" w:eastAsia="MS Mincho" w:hAnsi="Times New Roman"/>
                <w:sz w:val="24"/>
                <w:szCs w:val="24"/>
              </w:rPr>
            </w:pPr>
            <w:r w:rsidRPr="00101EAB">
              <w:rPr>
                <w:rFonts w:ascii="Times New Roman" w:eastAsia="MS Mincho" w:hAnsi="Times New Roman"/>
                <w:sz w:val="24"/>
                <w:szCs w:val="24"/>
              </w:rPr>
              <w:t>Период 2</w:t>
            </w:r>
          </w:p>
        </w:tc>
        <w:tc>
          <w:tcPr>
            <w:tcW w:w="530" w:type="pct"/>
          </w:tcPr>
          <w:p w14:paraId="55F89308" w14:textId="77777777" w:rsidR="00473D5B" w:rsidRPr="008602F2" w:rsidRDefault="00473D5B" w:rsidP="003E32B8">
            <w:pPr>
              <w:spacing w:before="100" w:beforeAutospacing="1" w:after="100" w:afterAutospacing="1" w:line="276" w:lineRule="auto"/>
              <w:jc w:val="center"/>
              <w:rPr>
                <w:rFonts w:ascii="Times New Roman" w:eastAsia="MS Mincho" w:hAnsi="Times New Roman"/>
                <w:sz w:val="24"/>
                <w:szCs w:val="24"/>
              </w:rPr>
            </w:pPr>
            <w:r w:rsidRPr="00101EAB">
              <w:rPr>
                <w:rFonts w:ascii="Times New Roman" w:eastAsia="MS Mincho" w:hAnsi="Times New Roman"/>
                <w:sz w:val="24"/>
                <w:szCs w:val="24"/>
              </w:rPr>
              <w:t>Период 3</w:t>
            </w:r>
          </w:p>
        </w:tc>
        <w:tc>
          <w:tcPr>
            <w:tcW w:w="530" w:type="pct"/>
          </w:tcPr>
          <w:p w14:paraId="3C2D6F40" w14:textId="77777777" w:rsidR="00473D5B" w:rsidRPr="008602F2" w:rsidRDefault="00473D5B" w:rsidP="003E32B8">
            <w:pPr>
              <w:spacing w:before="100" w:beforeAutospacing="1" w:after="100" w:afterAutospacing="1" w:line="276" w:lineRule="auto"/>
              <w:jc w:val="center"/>
              <w:rPr>
                <w:rFonts w:ascii="Times New Roman" w:eastAsia="MS Mincho" w:hAnsi="Times New Roman"/>
                <w:sz w:val="24"/>
                <w:szCs w:val="24"/>
              </w:rPr>
            </w:pPr>
            <w:r w:rsidRPr="00101EAB">
              <w:rPr>
                <w:rFonts w:ascii="Times New Roman" w:eastAsia="MS Mincho" w:hAnsi="Times New Roman"/>
                <w:sz w:val="24"/>
                <w:szCs w:val="24"/>
              </w:rPr>
              <w:t>Период 4</w:t>
            </w:r>
          </w:p>
        </w:tc>
        <w:tc>
          <w:tcPr>
            <w:tcW w:w="530" w:type="pct"/>
          </w:tcPr>
          <w:p w14:paraId="3611BFD2" w14:textId="77777777" w:rsidR="00473D5B" w:rsidRPr="008602F2" w:rsidRDefault="00473D5B" w:rsidP="003E32B8">
            <w:pPr>
              <w:spacing w:before="100" w:beforeAutospacing="1" w:after="100" w:afterAutospacing="1" w:line="276" w:lineRule="auto"/>
              <w:jc w:val="center"/>
              <w:rPr>
                <w:rFonts w:ascii="Times New Roman" w:eastAsia="MS Mincho" w:hAnsi="Times New Roman"/>
                <w:sz w:val="24"/>
                <w:szCs w:val="24"/>
              </w:rPr>
            </w:pPr>
            <w:r w:rsidRPr="00101EAB">
              <w:rPr>
                <w:rFonts w:ascii="Times New Roman" w:eastAsia="MS Mincho" w:hAnsi="Times New Roman"/>
                <w:sz w:val="24"/>
                <w:szCs w:val="24"/>
              </w:rPr>
              <w:t>Период 5</w:t>
            </w:r>
          </w:p>
        </w:tc>
      </w:tr>
      <w:tr w:rsidR="00473D5B" w:rsidRPr="00101EAB" w14:paraId="428534CF" w14:textId="77777777" w:rsidTr="003E32B8">
        <w:tc>
          <w:tcPr>
            <w:tcW w:w="1287" w:type="pct"/>
            <w:vAlign w:val="center"/>
          </w:tcPr>
          <w:p w14:paraId="1A07EA2B" w14:textId="77777777" w:rsidR="00473D5B" w:rsidRPr="008602F2" w:rsidRDefault="00473D5B" w:rsidP="003E32B8">
            <w:pPr>
              <w:spacing w:before="100" w:beforeAutospacing="1" w:after="100" w:afterAutospacing="1" w:line="276" w:lineRule="auto"/>
              <w:jc w:val="center"/>
              <w:rPr>
                <w:rFonts w:ascii="Times New Roman" w:eastAsia="MS Mincho" w:hAnsi="Times New Roman"/>
                <w:sz w:val="24"/>
                <w:szCs w:val="24"/>
              </w:rPr>
            </w:pPr>
            <w:r w:rsidRPr="00101EAB">
              <w:rPr>
                <w:rFonts w:ascii="Times New Roman" w:eastAsia="MS Mincho" w:hAnsi="Times New Roman"/>
                <w:sz w:val="24"/>
                <w:szCs w:val="24"/>
              </w:rPr>
              <w:t>Долг</w:t>
            </w:r>
          </w:p>
        </w:tc>
        <w:tc>
          <w:tcPr>
            <w:tcW w:w="1062" w:type="pct"/>
            <w:vAlign w:val="center"/>
          </w:tcPr>
          <w:p w14:paraId="3CAF2C7E" w14:textId="77777777" w:rsidR="00473D5B" w:rsidRPr="008602F2" w:rsidRDefault="00473D5B" w:rsidP="003E32B8">
            <w:pPr>
              <w:spacing w:before="100" w:beforeAutospacing="1" w:after="100" w:afterAutospacing="1" w:line="276" w:lineRule="auto"/>
              <w:jc w:val="center"/>
              <w:rPr>
                <w:rFonts w:ascii="Times New Roman" w:eastAsia="MS Mincho" w:hAnsi="Times New Roman"/>
                <w:sz w:val="24"/>
                <w:szCs w:val="24"/>
              </w:rPr>
            </w:pPr>
            <w:r w:rsidRPr="008602F2">
              <w:rPr>
                <w:rFonts w:ascii="Times New Roman" w:eastAsia="MS Mincho" w:hAnsi="Times New Roman"/>
                <w:sz w:val="24"/>
                <w:szCs w:val="24"/>
              </w:rPr>
              <w:t xml:space="preserve">тыс. </w:t>
            </w:r>
            <w:r w:rsidRPr="00101EAB">
              <w:rPr>
                <w:rFonts w:ascii="Times New Roman" w:eastAsia="MS Mincho" w:hAnsi="Times New Roman"/>
                <w:sz w:val="24"/>
                <w:szCs w:val="24"/>
              </w:rPr>
              <w:t>рублей</w:t>
            </w:r>
          </w:p>
        </w:tc>
        <w:tc>
          <w:tcPr>
            <w:tcW w:w="530" w:type="pct"/>
            <w:vAlign w:val="center"/>
          </w:tcPr>
          <w:p w14:paraId="274AB272" w14:textId="77777777" w:rsidR="00473D5B" w:rsidRPr="008602F2" w:rsidRDefault="00473D5B" w:rsidP="003E32B8">
            <w:pPr>
              <w:spacing w:before="100" w:beforeAutospacing="1" w:after="100" w:afterAutospacing="1" w:line="276" w:lineRule="auto"/>
              <w:jc w:val="center"/>
              <w:rPr>
                <w:rFonts w:ascii="Times New Roman" w:eastAsia="Times New Roman" w:hAnsi="Times New Roman"/>
                <w:sz w:val="24"/>
                <w:szCs w:val="24"/>
              </w:rPr>
            </w:pPr>
            <w:r w:rsidRPr="00101EAB">
              <w:rPr>
                <w:rFonts w:ascii="Times New Roman" w:eastAsia="Times New Roman" w:hAnsi="Times New Roman"/>
                <w:sz w:val="24"/>
                <w:szCs w:val="24"/>
              </w:rPr>
              <w:t>24</w:t>
            </w:r>
            <w:r>
              <w:rPr>
                <w:rFonts w:ascii="Times New Roman" w:eastAsia="Times New Roman" w:hAnsi="Times New Roman"/>
                <w:sz w:val="24"/>
                <w:szCs w:val="24"/>
              </w:rPr>
              <w:t>,0</w:t>
            </w:r>
          </w:p>
        </w:tc>
        <w:tc>
          <w:tcPr>
            <w:tcW w:w="530" w:type="pct"/>
            <w:vAlign w:val="center"/>
          </w:tcPr>
          <w:p w14:paraId="77AC7CA1" w14:textId="77777777" w:rsidR="00473D5B" w:rsidRPr="008602F2" w:rsidRDefault="00473D5B" w:rsidP="003E32B8">
            <w:pPr>
              <w:spacing w:before="100" w:beforeAutospacing="1" w:after="100" w:afterAutospacing="1" w:line="276" w:lineRule="auto"/>
              <w:jc w:val="center"/>
              <w:rPr>
                <w:rFonts w:ascii="Times New Roman" w:eastAsia="MS Mincho" w:hAnsi="Times New Roman"/>
                <w:sz w:val="24"/>
                <w:szCs w:val="24"/>
              </w:rPr>
            </w:pPr>
            <w:r w:rsidRPr="00101EAB">
              <w:rPr>
                <w:rFonts w:ascii="Times New Roman" w:eastAsia="MS Mincho" w:hAnsi="Times New Roman"/>
                <w:sz w:val="24"/>
                <w:szCs w:val="24"/>
              </w:rPr>
              <w:t>28</w:t>
            </w:r>
            <w:r>
              <w:rPr>
                <w:rFonts w:ascii="Times New Roman" w:eastAsia="MS Mincho" w:hAnsi="Times New Roman"/>
                <w:sz w:val="24"/>
                <w:szCs w:val="24"/>
              </w:rPr>
              <w:t>,0</w:t>
            </w:r>
          </w:p>
        </w:tc>
        <w:tc>
          <w:tcPr>
            <w:tcW w:w="530" w:type="pct"/>
            <w:vAlign w:val="center"/>
          </w:tcPr>
          <w:p w14:paraId="2F3615B0" w14:textId="77777777" w:rsidR="00473D5B" w:rsidRPr="008602F2" w:rsidRDefault="00473D5B" w:rsidP="003E32B8">
            <w:pPr>
              <w:spacing w:before="100" w:beforeAutospacing="1" w:after="100" w:afterAutospacing="1" w:line="276" w:lineRule="auto"/>
              <w:jc w:val="center"/>
              <w:rPr>
                <w:rFonts w:ascii="Times New Roman" w:eastAsia="MS Mincho" w:hAnsi="Times New Roman"/>
                <w:sz w:val="24"/>
                <w:szCs w:val="24"/>
              </w:rPr>
            </w:pPr>
            <w:r w:rsidRPr="00101EAB">
              <w:rPr>
                <w:rFonts w:ascii="Times New Roman" w:eastAsia="MS Mincho" w:hAnsi="Times New Roman"/>
                <w:sz w:val="24"/>
                <w:szCs w:val="24"/>
              </w:rPr>
              <w:t>32</w:t>
            </w:r>
            <w:r>
              <w:rPr>
                <w:rFonts w:ascii="Times New Roman" w:eastAsia="MS Mincho" w:hAnsi="Times New Roman"/>
                <w:sz w:val="24"/>
                <w:szCs w:val="24"/>
              </w:rPr>
              <w:t>,0</w:t>
            </w:r>
          </w:p>
        </w:tc>
        <w:tc>
          <w:tcPr>
            <w:tcW w:w="530" w:type="pct"/>
            <w:vAlign w:val="center"/>
          </w:tcPr>
          <w:p w14:paraId="48EADBAD" w14:textId="77777777" w:rsidR="00473D5B" w:rsidRPr="008602F2" w:rsidRDefault="00473D5B" w:rsidP="003E32B8">
            <w:pPr>
              <w:spacing w:before="100" w:beforeAutospacing="1" w:after="100" w:afterAutospacing="1" w:line="276" w:lineRule="auto"/>
              <w:jc w:val="center"/>
              <w:rPr>
                <w:rFonts w:ascii="Times New Roman" w:eastAsia="MS Mincho" w:hAnsi="Times New Roman"/>
                <w:sz w:val="24"/>
                <w:szCs w:val="24"/>
              </w:rPr>
            </w:pPr>
            <w:r w:rsidRPr="00101EAB">
              <w:rPr>
                <w:rFonts w:ascii="Times New Roman" w:eastAsia="MS Mincho" w:hAnsi="Times New Roman"/>
                <w:sz w:val="24"/>
                <w:szCs w:val="24"/>
              </w:rPr>
              <w:t>40</w:t>
            </w:r>
            <w:r>
              <w:rPr>
                <w:rFonts w:ascii="Times New Roman" w:eastAsia="MS Mincho" w:hAnsi="Times New Roman"/>
                <w:sz w:val="24"/>
                <w:szCs w:val="24"/>
              </w:rPr>
              <w:t>,0</w:t>
            </w:r>
          </w:p>
        </w:tc>
        <w:tc>
          <w:tcPr>
            <w:tcW w:w="530" w:type="pct"/>
            <w:vAlign w:val="center"/>
          </w:tcPr>
          <w:p w14:paraId="74FA5469" w14:textId="77777777" w:rsidR="00473D5B" w:rsidRPr="008602F2" w:rsidRDefault="00473D5B" w:rsidP="003E32B8">
            <w:pPr>
              <w:spacing w:before="100" w:beforeAutospacing="1" w:after="100" w:afterAutospacing="1" w:line="276" w:lineRule="auto"/>
              <w:jc w:val="center"/>
              <w:rPr>
                <w:rFonts w:ascii="Times New Roman" w:eastAsia="MS Mincho" w:hAnsi="Times New Roman"/>
                <w:sz w:val="24"/>
                <w:szCs w:val="24"/>
              </w:rPr>
            </w:pPr>
            <w:r w:rsidRPr="00101EAB">
              <w:rPr>
                <w:rFonts w:ascii="Times New Roman" w:eastAsia="MS Mincho" w:hAnsi="Times New Roman"/>
                <w:sz w:val="24"/>
                <w:szCs w:val="24"/>
              </w:rPr>
              <w:t>52</w:t>
            </w:r>
            <w:r>
              <w:rPr>
                <w:rFonts w:ascii="Times New Roman" w:eastAsia="MS Mincho" w:hAnsi="Times New Roman"/>
                <w:sz w:val="24"/>
                <w:szCs w:val="24"/>
              </w:rPr>
              <w:t>,0</w:t>
            </w:r>
          </w:p>
        </w:tc>
      </w:tr>
      <w:tr w:rsidR="00473D5B" w:rsidRPr="00101EAB" w14:paraId="7B41C473" w14:textId="77777777" w:rsidTr="003E32B8">
        <w:tc>
          <w:tcPr>
            <w:tcW w:w="1287" w:type="pct"/>
            <w:vAlign w:val="center"/>
          </w:tcPr>
          <w:p w14:paraId="0B47BC00" w14:textId="77777777" w:rsidR="00473D5B" w:rsidRPr="00101EAB" w:rsidRDefault="00473D5B" w:rsidP="003E32B8">
            <w:pPr>
              <w:spacing w:before="100" w:beforeAutospacing="1" w:after="100" w:afterAutospacing="1" w:line="276" w:lineRule="auto"/>
              <w:jc w:val="center"/>
              <w:rPr>
                <w:rFonts w:ascii="Times New Roman" w:eastAsia="MS Mincho" w:hAnsi="Times New Roman"/>
                <w:sz w:val="24"/>
                <w:szCs w:val="24"/>
              </w:rPr>
            </w:pPr>
            <w:r w:rsidRPr="00101EAB">
              <w:rPr>
                <w:rFonts w:ascii="Times New Roman" w:eastAsia="MS Mincho" w:hAnsi="Times New Roman"/>
                <w:sz w:val="24"/>
                <w:szCs w:val="24"/>
              </w:rPr>
              <w:t>Темп роста долга</w:t>
            </w:r>
          </w:p>
        </w:tc>
        <w:tc>
          <w:tcPr>
            <w:tcW w:w="1062" w:type="pct"/>
            <w:vAlign w:val="center"/>
          </w:tcPr>
          <w:p w14:paraId="5A03F476" w14:textId="77777777" w:rsidR="00473D5B" w:rsidRPr="00101EAB" w:rsidRDefault="00473D5B" w:rsidP="003E32B8">
            <w:pPr>
              <w:spacing w:before="100" w:beforeAutospacing="1" w:after="100" w:afterAutospacing="1" w:line="276" w:lineRule="auto"/>
              <w:jc w:val="center"/>
              <w:rPr>
                <w:rFonts w:ascii="Times New Roman" w:eastAsia="MS Mincho" w:hAnsi="Times New Roman"/>
                <w:sz w:val="24"/>
                <w:szCs w:val="24"/>
              </w:rPr>
            </w:pPr>
            <w:r w:rsidRPr="00101EAB">
              <w:rPr>
                <w:rFonts w:ascii="Times New Roman" w:eastAsia="MS Mincho" w:hAnsi="Times New Roman"/>
                <w:sz w:val="24"/>
                <w:szCs w:val="24"/>
              </w:rPr>
              <w:t>%</w:t>
            </w:r>
          </w:p>
        </w:tc>
        <w:tc>
          <w:tcPr>
            <w:tcW w:w="530" w:type="pct"/>
            <w:vAlign w:val="center"/>
          </w:tcPr>
          <w:p w14:paraId="64C63000" w14:textId="77777777" w:rsidR="00473D5B" w:rsidRPr="00101EAB" w:rsidRDefault="00473D5B" w:rsidP="003E32B8">
            <w:pPr>
              <w:spacing w:before="100" w:beforeAutospacing="1" w:after="100" w:afterAutospacing="1" w:line="276" w:lineRule="auto"/>
              <w:jc w:val="center"/>
              <w:rPr>
                <w:rFonts w:ascii="Times New Roman" w:eastAsia="Times New Roman" w:hAnsi="Times New Roman"/>
                <w:sz w:val="24"/>
                <w:szCs w:val="24"/>
              </w:rPr>
            </w:pPr>
            <w:r w:rsidRPr="00101EAB">
              <w:rPr>
                <w:rFonts w:ascii="Times New Roman" w:eastAsia="Times New Roman" w:hAnsi="Times New Roman"/>
                <w:sz w:val="24"/>
                <w:szCs w:val="24"/>
              </w:rPr>
              <w:t>-</w:t>
            </w:r>
          </w:p>
        </w:tc>
        <w:tc>
          <w:tcPr>
            <w:tcW w:w="530" w:type="pct"/>
            <w:vAlign w:val="center"/>
          </w:tcPr>
          <w:p w14:paraId="222C67BD" w14:textId="77777777" w:rsidR="00473D5B" w:rsidRPr="00101EAB" w:rsidRDefault="00473D5B" w:rsidP="003E32B8">
            <w:pPr>
              <w:spacing w:before="100" w:beforeAutospacing="1" w:after="100" w:afterAutospacing="1" w:line="276" w:lineRule="auto"/>
              <w:jc w:val="center"/>
              <w:rPr>
                <w:rFonts w:ascii="Times New Roman" w:eastAsia="MS Mincho" w:hAnsi="Times New Roman"/>
                <w:sz w:val="24"/>
                <w:szCs w:val="24"/>
              </w:rPr>
            </w:pPr>
            <w:r w:rsidRPr="00101EAB">
              <w:rPr>
                <w:rFonts w:ascii="Times New Roman" w:eastAsia="MS Mincho" w:hAnsi="Times New Roman"/>
                <w:sz w:val="24"/>
                <w:szCs w:val="24"/>
              </w:rPr>
              <w:t>16,7</w:t>
            </w:r>
          </w:p>
        </w:tc>
        <w:tc>
          <w:tcPr>
            <w:tcW w:w="530" w:type="pct"/>
            <w:vAlign w:val="center"/>
          </w:tcPr>
          <w:p w14:paraId="1C947B2E" w14:textId="77777777" w:rsidR="00473D5B" w:rsidRPr="00101EAB" w:rsidRDefault="00473D5B" w:rsidP="003E32B8">
            <w:pPr>
              <w:spacing w:before="100" w:beforeAutospacing="1" w:after="100" w:afterAutospacing="1" w:line="276" w:lineRule="auto"/>
              <w:jc w:val="center"/>
              <w:rPr>
                <w:rFonts w:ascii="Times New Roman" w:eastAsia="MS Mincho" w:hAnsi="Times New Roman"/>
                <w:sz w:val="24"/>
                <w:szCs w:val="24"/>
              </w:rPr>
            </w:pPr>
            <w:r w:rsidRPr="00101EAB">
              <w:rPr>
                <w:rFonts w:ascii="Times New Roman" w:eastAsia="MS Mincho" w:hAnsi="Times New Roman"/>
                <w:sz w:val="24"/>
                <w:szCs w:val="24"/>
              </w:rPr>
              <w:t>14,3</w:t>
            </w:r>
          </w:p>
        </w:tc>
        <w:tc>
          <w:tcPr>
            <w:tcW w:w="530" w:type="pct"/>
            <w:vAlign w:val="center"/>
          </w:tcPr>
          <w:p w14:paraId="07464C10" w14:textId="77777777" w:rsidR="00473D5B" w:rsidRPr="00101EAB" w:rsidRDefault="00473D5B" w:rsidP="003E32B8">
            <w:pPr>
              <w:spacing w:before="100" w:beforeAutospacing="1" w:after="100" w:afterAutospacing="1" w:line="276" w:lineRule="auto"/>
              <w:jc w:val="center"/>
              <w:rPr>
                <w:rFonts w:ascii="Times New Roman" w:eastAsia="MS Mincho" w:hAnsi="Times New Roman"/>
                <w:sz w:val="24"/>
                <w:szCs w:val="24"/>
              </w:rPr>
            </w:pPr>
            <w:r w:rsidRPr="00101EAB">
              <w:rPr>
                <w:rFonts w:ascii="Times New Roman" w:eastAsia="MS Mincho" w:hAnsi="Times New Roman"/>
                <w:sz w:val="24"/>
                <w:szCs w:val="24"/>
              </w:rPr>
              <w:t>25,0</w:t>
            </w:r>
          </w:p>
        </w:tc>
        <w:tc>
          <w:tcPr>
            <w:tcW w:w="530" w:type="pct"/>
            <w:vAlign w:val="center"/>
          </w:tcPr>
          <w:p w14:paraId="2EE0A5B4" w14:textId="77777777" w:rsidR="00473D5B" w:rsidRPr="00101EAB" w:rsidRDefault="00473D5B" w:rsidP="003E32B8">
            <w:pPr>
              <w:spacing w:before="100" w:beforeAutospacing="1" w:after="100" w:afterAutospacing="1" w:line="276" w:lineRule="auto"/>
              <w:jc w:val="center"/>
              <w:rPr>
                <w:rFonts w:ascii="Times New Roman" w:eastAsia="MS Mincho" w:hAnsi="Times New Roman"/>
                <w:sz w:val="24"/>
                <w:szCs w:val="24"/>
              </w:rPr>
            </w:pPr>
            <w:r w:rsidRPr="00101EAB">
              <w:rPr>
                <w:rFonts w:ascii="Times New Roman" w:eastAsia="MS Mincho" w:hAnsi="Times New Roman"/>
                <w:sz w:val="24"/>
                <w:szCs w:val="24"/>
              </w:rPr>
              <w:t>30,0</w:t>
            </w:r>
          </w:p>
        </w:tc>
      </w:tr>
      <w:tr w:rsidR="00473D5B" w:rsidRPr="00101EAB" w14:paraId="11AA46F4" w14:textId="77777777" w:rsidTr="003E32B8">
        <w:tc>
          <w:tcPr>
            <w:tcW w:w="1287" w:type="pct"/>
            <w:vAlign w:val="center"/>
          </w:tcPr>
          <w:p w14:paraId="251A7CB8" w14:textId="77777777" w:rsidR="00473D5B" w:rsidRPr="008602F2" w:rsidRDefault="00473D5B" w:rsidP="003E32B8">
            <w:pPr>
              <w:spacing w:before="100" w:beforeAutospacing="1" w:after="100" w:afterAutospacing="1" w:line="276" w:lineRule="auto"/>
              <w:jc w:val="center"/>
              <w:rPr>
                <w:rFonts w:ascii="Times New Roman" w:eastAsia="MS Mincho" w:hAnsi="Times New Roman"/>
                <w:sz w:val="24"/>
                <w:szCs w:val="24"/>
              </w:rPr>
            </w:pPr>
            <w:r w:rsidRPr="00101EAB">
              <w:rPr>
                <w:rFonts w:ascii="Times New Roman" w:eastAsia="MS Mincho" w:hAnsi="Times New Roman"/>
                <w:sz w:val="24"/>
                <w:szCs w:val="24"/>
              </w:rPr>
              <w:t xml:space="preserve">Доход </w:t>
            </w:r>
          </w:p>
        </w:tc>
        <w:tc>
          <w:tcPr>
            <w:tcW w:w="1062" w:type="pct"/>
            <w:vAlign w:val="center"/>
          </w:tcPr>
          <w:p w14:paraId="042F6BF3" w14:textId="77777777" w:rsidR="00473D5B" w:rsidRPr="008602F2" w:rsidRDefault="00473D5B" w:rsidP="003E32B8">
            <w:pPr>
              <w:spacing w:before="100" w:beforeAutospacing="1" w:after="100" w:afterAutospacing="1" w:line="276" w:lineRule="auto"/>
              <w:jc w:val="center"/>
              <w:rPr>
                <w:rFonts w:ascii="Times New Roman" w:eastAsia="MS Mincho" w:hAnsi="Times New Roman"/>
                <w:sz w:val="24"/>
                <w:szCs w:val="24"/>
              </w:rPr>
            </w:pPr>
            <w:r w:rsidRPr="008602F2">
              <w:rPr>
                <w:rFonts w:ascii="Times New Roman" w:eastAsia="MS Mincho" w:hAnsi="Times New Roman"/>
                <w:sz w:val="24"/>
                <w:szCs w:val="24"/>
              </w:rPr>
              <w:t xml:space="preserve">тыс. </w:t>
            </w:r>
            <w:r w:rsidRPr="00101EAB">
              <w:rPr>
                <w:rFonts w:ascii="Times New Roman" w:eastAsia="MS Mincho" w:hAnsi="Times New Roman"/>
                <w:sz w:val="24"/>
                <w:szCs w:val="24"/>
              </w:rPr>
              <w:t>рублей</w:t>
            </w:r>
          </w:p>
        </w:tc>
        <w:tc>
          <w:tcPr>
            <w:tcW w:w="530" w:type="pct"/>
          </w:tcPr>
          <w:p w14:paraId="2A4CF93C" w14:textId="77777777" w:rsidR="00473D5B" w:rsidRPr="008602F2" w:rsidRDefault="00473D5B" w:rsidP="003E32B8">
            <w:pPr>
              <w:spacing w:before="100" w:beforeAutospacing="1" w:after="100" w:afterAutospacing="1" w:line="276" w:lineRule="auto"/>
              <w:jc w:val="center"/>
              <w:rPr>
                <w:rFonts w:ascii="Times New Roman" w:eastAsia="Times New Roman" w:hAnsi="Times New Roman"/>
                <w:sz w:val="24"/>
                <w:szCs w:val="24"/>
              </w:rPr>
            </w:pPr>
            <w:r w:rsidRPr="00101EAB">
              <w:rPr>
                <w:rFonts w:ascii="Times New Roman" w:eastAsia="Times New Roman" w:hAnsi="Times New Roman"/>
                <w:sz w:val="24"/>
                <w:szCs w:val="24"/>
              </w:rPr>
              <w:t>79</w:t>
            </w:r>
            <w:r>
              <w:rPr>
                <w:rFonts w:ascii="Times New Roman" w:eastAsia="Times New Roman" w:hAnsi="Times New Roman"/>
                <w:sz w:val="24"/>
                <w:szCs w:val="24"/>
              </w:rPr>
              <w:t>,0</w:t>
            </w:r>
          </w:p>
        </w:tc>
        <w:tc>
          <w:tcPr>
            <w:tcW w:w="530" w:type="pct"/>
          </w:tcPr>
          <w:p w14:paraId="66022FDD" w14:textId="77777777" w:rsidR="00473D5B" w:rsidRPr="008602F2" w:rsidRDefault="00473D5B" w:rsidP="003E32B8">
            <w:pPr>
              <w:spacing w:before="100" w:beforeAutospacing="1" w:after="100" w:afterAutospacing="1" w:line="276" w:lineRule="auto"/>
              <w:jc w:val="center"/>
              <w:rPr>
                <w:rFonts w:ascii="Times New Roman" w:eastAsia="MS Mincho" w:hAnsi="Times New Roman"/>
                <w:sz w:val="24"/>
                <w:szCs w:val="24"/>
              </w:rPr>
            </w:pPr>
            <w:r w:rsidRPr="00101EAB">
              <w:rPr>
                <w:rFonts w:ascii="Times New Roman" w:eastAsia="MS Mincho" w:hAnsi="Times New Roman"/>
                <w:sz w:val="24"/>
                <w:szCs w:val="24"/>
              </w:rPr>
              <w:t>83</w:t>
            </w:r>
            <w:r>
              <w:rPr>
                <w:rFonts w:ascii="Times New Roman" w:eastAsia="MS Mincho" w:hAnsi="Times New Roman"/>
                <w:sz w:val="24"/>
                <w:szCs w:val="24"/>
              </w:rPr>
              <w:t>,0</w:t>
            </w:r>
          </w:p>
        </w:tc>
        <w:tc>
          <w:tcPr>
            <w:tcW w:w="530" w:type="pct"/>
          </w:tcPr>
          <w:p w14:paraId="7CF30C8B" w14:textId="77777777" w:rsidR="00473D5B" w:rsidRPr="008602F2" w:rsidRDefault="00473D5B" w:rsidP="003E32B8">
            <w:pPr>
              <w:spacing w:before="100" w:beforeAutospacing="1" w:after="100" w:afterAutospacing="1" w:line="276" w:lineRule="auto"/>
              <w:jc w:val="center"/>
              <w:rPr>
                <w:rFonts w:ascii="Times New Roman" w:eastAsia="MS Mincho" w:hAnsi="Times New Roman"/>
                <w:sz w:val="24"/>
                <w:szCs w:val="24"/>
              </w:rPr>
            </w:pPr>
            <w:r w:rsidRPr="00101EAB">
              <w:rPr>
                <w:rFonts w:ascii="Times New Roman" w:eastAsia="MS Mincho" w:hAnsi="Times New Roman"/>
                <w:sz w:val="24"/>
                <w:szCs w:val="24"/>
              </w:rPr>
              <w:t>86</w:t>
            </w:r>
            <w:r>
              <w:rPr>
                <w:rFonts w:ascii="Times New Roman" w:eastAsia="MS Mincho" w:hAnsi="Times New Roman"/>
                <w:sz w:val="24"/>
                <w:szCs w:val="24"/>
              </w:rPr>
              <w:t>,0</w:t>
            </w:r>
          </w:p>
        </w:tc>
        <w:tc>
          <w:tcPr>
            <w:tcW w:w="530" w:type="pct"/>
          </w:tcPr>
          <w:p w14:paraId="133539D8" w14:textId="77777777" w:rsidR="00473D5B" w:rsidRPr="008602F2" w:rsidRDefault="00473D5B" w:rsidP="003E32B8">
            <w:pPr>
              <w:spacing w:before="100" w:beforeAutospacing="1" w:after="100" w:afterAutospacing="1" w:line="276" w:lineRule="auto"/>
              <w:jc w:val="center"/>
              <w:rPr>
                <w:rFonts w:ascii="Times New Roman" w:eastAsia="MS Mincho" w:hAnsi="Times New Roman"/>
                <w:sz w:val="24"/>
                <w:szCs w:val="24"/>
              </w:rPr>
            </w:pPr>
            <w:r w:rsidRPr="00101EAB">
              <w:rPr>
                <w:rFonts w:ascii="Times New Roman" w:eastAsia="MS Mincho" w:hAnsi="Times New Roman"/>
                <w:sz w:val="24"/>
                <w:szCs w:val="24"/>
              </w:rPr>
              <w:t>92</w:t>
            </w:r>
            <w:r>
              <w:rPr>
                <w:rFonts w:ascii="Times New Roman" w:eastAsia="MS Mincho" w:hAnsi="Times New Roman"/>
                <w:sz w:val="24"/>
                <w:szCs w:val="24"/>
              </w:rPr>
              <w:t>,0</w:t>
            </w:r>
          </w:p>
        </w:tc>
        <w:tc>
          <w:tcPr>
            <w:tcW w:w="530" w:type="pct"/>
            <w:vAlign w:val="center"/>
          </w:tcPr>
          <w:p w14:paraId="7BF8C4FE" w14:textId="77777777" w:rsidR="00473D5B" w:rsidRPr="008602F2" w:rsidRDefault="00473D5B" w:rsidP="003E32B8">
            <w:pPr>
              <w:spacing w:before="100" w:beforeAutospacing="1" w:after="100" w:afterAutospacing="1" w:line="276" w:lineRule="auto"/>
              <w:jc w:val="center"/>
              <w:rPr>
                <w:rFonts w:ascii="Times New Roman" w:eastAsia="MS Mincho" w:hAnsi="Times New Roman"/>
                <w:sz w:val="24"/>
                <w:szCs w:val="24"/>
              </w:rPr>
            </w:pPr>
            <w:r w:rsidRPr="00101EAB">
              <w:rPr>
                <w:rFonts w:ascii="Times New Roman" w:eastAsia="MS Mincho" w:hAnsi="Times New Roman"/>
                <w:sz w:val="24"/>
                <w:szCs w:val="24"/>
              </w:rPr>
              <w:t>103</w:t>
            </w:r>
            <w:r>
              <w:rPr>
                <w:rFonts w:ascii="Times New Roman" w:eastAsia="MS Mincho" w:hAnsi="Times New Roman"/>
                <w:sz w:val="24"/>
                <w:szCs w:val="24"/>
              </w:rPr>
              <w:t>,0</w:t>
            </w:r>
          </w:p>
        </w:tc>
      </w:tr>
      <w:tr w:rsidR="00473D5B" w:rsidRPr="00101EAB" w14:paraId="6C4A647A" w14:textId="77777777" w:rsidTr="003E32B8">
        <w:tc>
          <w:tcPr>
            <w:tcW w:w="1287" w:type="pct"/>
            <w:vAlign w:val="center"/>
          </w:tcPr>
          <w:p w14:paraId="4C70A9B9" w14:textId="77777777" w:rsidR="00473D5B" w:rsidRPr="00101EAB" w:rsidRDefault="00473D5B" w:rsidP="003E32B8">
            <w:pPr>
              <w:spacing w:before="100" w:beforeAutospacing="1" w:after="100" w:afterAutospacing="1" w:line="276" w:lineRule="auto"/>
              <w:jc w:val="center"/>
              <w:rPr>
                <w:rFonts w:ascii="Times New Roman" w:eastAsia="MS Mincho" w:hAnsi="Times New Roman"/>
                <w:sz w:val="24"/>
                <w:szCs w:val="24"/>
              </w:rPr>
            </w:pPr>
            <w:r w:rsidRPr="00101EAB">
              <w:rPr>
                <w:rFonts w:ascii="Times New Roman" w:eastAsia="MS Mincho" w:hAnsi="Times New Roman"/>
                <w:sz w:val="24"/>
                <w:szCs w:val="24"/>
              </w:rPr>
              <w:t>Темп роста дохода</w:t>
            </w:r>
          </w:p>
        </w:tc>
        <w:tc>
          <w:tcPr>
            <w:tcW w:w="1062" w:type="pct"/>
            <w:vAlign w:val="center"/>
          </w:tcPr>
          <w:p w14:paraId="192C090F" w14:textId="77777777" w:rsidR="00473D5B" w:rsidRPr="00101EAB" w:rsidRDefault="00473D5B" w:rsidP="003E32B8">
            <w:pPr>
              <w:spacing w:before="100" w:beforeAutospacing="1" w:after="100" w:afterAutospacing="1" w:line="276" w:lineRule="auto"/>
              <w:jc w:val="center"/>
              <w:rPr>
                <w:rFonts w:ascii="Times New Roman" w:eastAsia="MS Mincho" w:hAnsi="Times New Roman"/>
                <w:sz w:val="24"/>
                <w:szCs w:val="24"/>
              </w:rPr>
            </w:pPr>
            <w:r w:rsidRPr="00101EAB">
              <w:rPr>
                <w:rFonts w:ascii="Times New Roman" w:eastAsia="MS Mincho" w:hAnsi="Times New Roman"/>
                <w:sz w:val="24"/>
                <w:szCs w:val="24"/>
              </w:rPr>
              <w:t>%</w:t>
            </w:r>
          </w:p>
        </w:tc>
        <w:tc>
          <w:tcPr>
            <w:tcW w:w="530" w:type="pct"/>
          </w:tcPr>
          <w:p w14:paraId="496438AD" w14:textId="77777777" w:rsidR="00473D5B" w:rsidRPr="00101EAB" w:rsidRDefault="00473D5B" w:rsidP="003E32B8">
            <w:pPr>
              <w:spacing w:before="100" w:beforeAutospacing="1" w:after="100" w:afterAutospacing="1" w:line="276" w:lineRule="auto"/>
              <w:jc w:val="center"/>
              <w:rPr>
                <w:rFonts w:ascii="Times New Roman" w:eastAsia="Times New Roman" w:hAnsi="Times New Roman"/>
                <w:sz w:val="24"/>
                <w:szCs w:val="24"/>
              </w:rPr>
            </w:pPr>
            <w:r w:rsidRPr="00101EAB">
              <w:rPr>
                <w:rFonts w:ascii="Times New Roman" w:eastAsia="Times New Roman" w:hAnsi="Times New Roman"/>
                <w:sz w:val="24"/>
                <w:szCs w:val="24"/>
              </w:rPr>
              <w:t>-</w:t>
            </w:r>
          </w:p>
        </w:tc>
        <w:tc>
          <w:tcPr>
            <w:tcW w:w="530" w:type="pct"/>
          </w:tcPr>
          <w:p w14:paraId="24DF0F7A" w14:textId="77777777" w:rsidR="00473D5B" w:rsidRPr="00101EAB" w:rsidRDefault="00473D5B" w:rsidP="003E32B8">
            <w:pPr>
              <w:spacing w:before="100" w:beforeAutospacing="1" w:after="100" w:afterAutospacing="1" w:line="276" w:lineRule="auto"/>
              <w:jc w:val="center"/>
              <w:rPr>
                <w:rFonts w:ascii="Times New Roman" w:eastAsia="MS Mincho" w:hAnsi="Times New Roman"/>
                <w:sz w:val="24"/>
                <w:szCs w:val="24"/>
              </w:rPr>
            </w:pPr>
            <w:r w:rsidRPr="00101EAB">
              <w:rPr>
                <w:rFonts w:ascii="Times New Roman" w:eastAsia="MS Mincho" w:hAnsi="Times New Roman"/>
                <w:sz w:val="24"/>
                <w:szCs w:val="24"/>
              </w:rPr>
              <w:t>5,1</w:t>
            </w:r>
          </w:p>
        </w:tc>
        <w:tc>
          <w:tcPr>
            <w:tcW w:w="530" w:type="pct"/>
          </w:tcPr>
          <w:p w14:paraId="1C6191DD" w14:textId="77777777" w:rsidR="00473D5B" w:rsidRPr="00101EAB" w:rsidRDefault="00473D5B" w:rsidP="003E32B8">
            <w:pPr>
              <w:spacing w:before="100" w:beforeAutospacing="1" w:after="100" w:afterAutospacing="1" w:line="276" w:lineRule="auto"/>
              <w:jc w:val="center"/>
              <w:rPr>
                <w:rFonts w:ascii="Times New Roman" w:eastAsia="MS Mincho" w:hAnsi="Times New Roman"/>
                <w:sz w:val="24"/>
                <w:szCs w:val="24"/>
              </w:rPr>
            </w:pPr>
            <w:r w:rsidRPr="00101EAB">
              <w:rPr>
                <w:rFonts w:ascii="Times New Roman" w:eastAsia="MS Mincho" w:hAnsi="Times New Roman"/>
                <w:sz w:val="24"/>
                <w:szCs w:val="24"/>
              </w:rPr>
              <w:t>3,6</w:t>
            </w:r>
          </w:p>
        </w:tc>
        <w:tc>
          <w:tcPr>
            <w:tcW w:w="530" w:type="pct"/>
          </w:tcPr>
          <w:p w14:paraId="66259D41" w14:textId="77777777" w:rsidR="00473D5B" w:rsidRPr="00101EAB" w:rsidRDefault="00473D5B" w:rsidP="003E32B8">
            <w:pPr>
              <w:spacing w:before="100" w:beforeAutospacing="1" w:after="100" w:afterAutospacing="1" w:line="276" w:lineRule="auto"/>
              <w:jc w:val="center"/>
              <w:rPr>
                <w:rFonts w:ascii="Times New Roman" w:eastAsia="MS Mincho" w:hAnsi="Times New Roman"/>
                <w:sz w:val="24"/>
                <w:szCs w:val="24"/>
              </w:rPr>
            </w:pPr>
            <w:r w:rsidRPr="00101EAB">
              <w:rPr>
                <w:rFonts w:ascii="Times New Roman" w:eastAsia="MS Mincho" w:hAnsi="Times New Roman"/>
                <w:sz w:val="24"/>
                <w:szCs w:val="24"/>
              </w:rPr>
              <w:t>7,0</w:t>
            </w:r>
          </w:p>
        </w:tc>
        <w:tc>
          <w:tcPr>
            <w:tcW w:w="530" w:type="pct"/>
            <w:vAlign w:val="center"/>
          </w:tcPr>
          <w:p w14:paraId="4C0EBBE0" w14:textId="77777777" w:rsidR="00473D5B" w:rsidRPr="00101EAB" w:rsidRDefault="00473D5B" w:rsidP="003E32B8">
            <w:pPr>
              <w:spacing w:before="100" w:beforeAutospacing="1" w:after="100" w:afterAutospacing="1" w:line="276" w:lineRule="auto"/>
              <w:jc w:val="center"/>
              <w:rPr>
                <w:rFonts w:ascii="Times New Roman" w:eastAsia="MS Mincho" w:hAnsi="Times New Roman"/>
                <w:sz w:val="24"/>
                <w:szCs w:val="24"/>
              </w:rPr>
            </w:pPr>
            <w:r w:rsidRPr="00101EAB">
              <w:rPr>
                <w:rFonts w:ascii="Times New Roman" w:eastAsia="MS Mincho" w:hAnsi="Times New Roman"/>
                <w:sz w:val="24"/>
                <w:szCs w:val="24"/>
              </w:rPr>
              <w:t>12,0</w:t>
            </w:r>
          </w:p>
        </w:tc>
      </w:tr>
      <w:tr w:rsidR="00473D5B" w:rsidRPr="00101EAB" w14:paraId="06835046" w14:textId="77777777" w:rsidTr="003E32B8">
        <w:tc>
          <w:tcPr>
            <w:tcW w:w="1287" w:type="pct"/>
            <w:vAlign w:val="center"/>
          </w:tcPr>
          <w:p w14:paraId="7CFD8FEE" w14:textId="77777777" w:rsidR="00473D5B" w:rsidRPr="008602F2" w:rsidRDefault="00473D5B" w:rsidP="003E32B8">
            <w:pPr>
              <w:spacing w:before="100" w:beforeAutospacing="1" w:after="100" w:afterAutospacing="1" w:line="276" w:lineRule="auto"/>
              <w:jc w:val="center"/>
              <w:rPr>
                <w:rFonts w:ascii="Times New Roman" w:eastAsia="MS Mincho" w:hAnsi="Times New Roman"/>
                <w:sz w:val="24"/>
                <w:szCs w:val="24"/>
              </w:rPr>
            </w:pPr>
            <w:bookmarkStart w:id="25" w:name="_Hlk60225436"/>
            <w:r w:rsidRPr="008602F2">
              <w:rPr>
                <w:rFonts w:ascii="Times New Roman" w:eastAsia="MS Mincho" w:hAnsi="Times New Roman"/>
                <w:sz w:val="24"/>
                <w:szCs w:val="24"/>
              </w:rPr>
              <w:t xml:space="preserve">Индекс </w:t>
            </w:r>
            <w:r w:rsidRPr="00101EAB">
              <w:rPr>
                <w:rFonts w:ascii="Times New Roman" w:eastAsia="MS Mincho" w:hAnsi="Times New Roman"/>
                <w:sz w:val="24"/>
                <w:szCs w:val="24"/>
              </w:rPr>
              <w:t>дефицита</w:t>
            </w:r>
          </w:p>
        </w:tc>
        <w:tc>
          <w:tcPr>
            <w:tcW w:w="1062" w:type="pct"/>
            <w:vAlign w:val="center"/>
          </w:tcPr>
          <w:p w14:paraId="2687A828" w14:textId="77777777" w:rsidR="00473D5B" w:rsidRPr="008602F2" w:rsidRDefault="00473D5B" w:rsidP="003E32B8">
            <w:pPr>
              <w:spacing w:before="100" w:beforeAutospacing="1" w:after="100" w:afterAutospacing="1" w:line="276" w:lineRule="auto"/>
              <w:jc w:val="center"/>
              <w:rPr>
                <w:rFonts w:ascii="Times New Roman" w:eastAsia="MS Mincho" w:hAnsi="Times New Roman"/>
                <w:sz w:val="24"/>
                <w:szCs w:val="24"/>
                <w:vertAlign w:val="subscript"/>
              </w:rPr>
            </w:pPr>
            <w:r w:rsidRPr="008602F2">
              <w:rPr>
                <w:rFonts w:ascii="Times New Roman" w:eastAsia="MS Mincho" w:hAnsi="Times New Roman"/>
                <w:sz w:val="24"/>
                <w:szCs w:val="24"/>
              </w:rPr>
              <w:t xml:space="preserve">0 </w:t>
            </w:r>
            <w:r w:rsidRPr="008602F2">
              <w:rPr>
                <w:rFonts w:ascii="Times New Roman" w:eastAsia="MS Mincho" w:hAnsi="Times New Roman"/>
                <w:sz w:val="24"/>
                <w:szCs w:val="24"/>
                <w:lang w:val="en-US"/>
              </w:rPr>
              <w:t>&lt;</w:t>
            </w:r>
            <w:r w:rsidRPr="008602F2">
              <w:rPr>
                <w:rFonts w:ascii="Times New Roman" w:eastAsia="MS Mincho" w:hAnsi="Times New Roman"/>
                <w:sz w:val="24"/>
                <w:szCs w:val="24"/>
              </w:rPr>
              <w:t>I</w:t>
            </w:r>
            <w:r w:rsidRPr="008602F2">
              <w:rPr>
                <w:rFonts w:ascii="Times New Roman" w:eastAsia="MS Mincho" w:hAnsi="Times New Roman"/>
                <w:sz w:val="24"/>
                <w:szCs w:val="24"/>
                <w:lang w:val="en-US"/>
              </w:rPr>
              <w:t xml:space="preserve"> </w:t>
            </w:r>
            <w:r w:rsidRPr="00101EAB">
              <w:rPr>
                <w:rFonts w:ascii="Times New Roman" w:eastAsia="MS Mincho" w:hAnsi="Times New Roman"/>
                <w:sz w:val="24"/>
                <w:szCs w:val="24"/>
              </w:rPr>
              <w:t xml:space="preserve">долга </w:t>
            </w:r>
            <w:r w:rsidRPr="008602F2">
              <w:rPr>
                <w:rFonts w:ascii="Times New Roman" w:eastAsia="MS Mincho" w:hAnsi="Times New Roman"/>
                <w:sz w:val="24"/>
                <w:szCs w:val="24"/>
              </w:rPr>
              <w:t>≤ 1,00</w:t>
            </w:r>
          </w:p>
        </w:tc>
        <w:tc>
          <w:tcPr>
            <w:tcW w:w="530" w:type="pct"/>
            <w:vAlign w:val="center"/>
          </w:tcPr>
          <w:p w14:paraId="3D4AC266" w14:textId="77777777" w:rsidR="00473D5B" w:rsidRPr="008602F2" w:rsidRDefault="00473D5B" w:rsidP="003E32B8">
            <w:pPr>
              <w:spacing w:before="100" w:beforeAutospacing="1" w:after="100" w:afterAutospacing="1" w:line="276" w:lineRule="auto"/>
              <w:jc w:val="center"/>
              <w:rPr>
                <w:rFonts w:ascii="Times New Roman" w:eastAsia="MS Mincho" w:hAnsi="Times New Roman"/>
                <w:sz w:val="24"/>
                <w:szCs w:val="24"/>
              </w:rPr>
            </w:pPr>
            <w:r w:rsidRPr="00101EAB">
              <w:rPr>
                <w:rFonts w:ascii="Times New Roman" w:eastAsia="MS Mincho" w:hAnsi="Times New Roman"/>
                <w:sz w:val="24"/>
                <w:szCs w:val="24"/>
              </w:rPr>
              <w:t>-</w:t>
            </w:r>
          </w:p>
        </w:tc>
        <w:tc>
          <w:tcPr>
            <w:tcW w:w="530" w:type="pct"/>
            <w:vAlign w:val="center"/>
          </w:tcPr>
          <w:p w14:paraId="7810A1E9" w14:textId="77777777" w:rsidR="00473D5B" w:rsidRPr="008602F2" w:rsidRDefault="00473D5B" w:rsidP="003E32B8">
            <w:pPr>
              <w:spacing w:before="100" w:beforeAutospacing="1" w:after="100" w:afterAutospacing="1" w:line="276" w:lineRule="auto"/>
              <w:jc w:val="center"/>
              <w:rPr>
                <w:rFonts w:ascii="Times New Roman" w:eastAsia="MS Mincho" w:hAnsi="Times New Roman"/>
                <w:sz w:val="24"/>
                <w:szCs w:val="24"/>
              </w:rPr>
            </w:pPr>
            <w:r w:rsidRPr="00101EAB">
              <w:rPr>
                <w:rFonts w:ascii="Times New Roman" w:eastAsia="MS Mincho" w:hAnsi="Times New Roman"/>
                <w:sz w:val="24"/>
                <w:szCs w:val="24"/>
              </w:rPr>
              <w:t>3,27</w:t>
            </w:r>
          </w:p>
        </w:tc>
        <w:tc>
          <w:tcPr>
            <w:tcW w:w="530" w:type="pct"/>
            <w:vAlign w:val="center"/>
          </w:tcPr>
          <w:p w14:paraId="31206633" w14:textId="77777777" w:rsidR="00473D5B" w:rsidRPr="008602F2" w:rsidRDefault="00473D5B" w:rsidP="003E32B8">
            <w:pPr>
              <w:spacing w:before="100" w:beforeAutospacing="1" w:after="100" w:afterAutospacing="1" w:line="276" w:lineRule="auto"/>
              <w:jc w:val="center"/>
              <w:rPr>
                <w:rFonts w:ascii="Times New Roman" w:eastAsia="MS Mincho" w:hAnsi="Times New Roman"/>
                <w:sz w:val="24"/>
                <w:szCs w:val="24"/>
              </w:rPr>
            </w:pPr>
            <w:r w:rsidRPr="00101EAB">
              <w:rPr>
                <w:rFonts w:ascii="Times New Roman" w:eastAsia="MS Mincho" w:hAnsi="Times New Roman"/>
                <w:sz w:val="24"/>
                <w:szCs w:val="24"/>
              </w:rPr>
              <w:t>3,97</w:t>
            </w:r>
          </w:p>
        </w:tc>
        <w:tc>
          <w:tcPr>
            <w:tcW w:w="530" w:type="pct"/>
            <w:vAlign w:val="center"/>
          </w:tcPr>
          <w:p w14:paraId="42FD846D" w14:textId="77777777" w:rsidR="00473D5B" w:rsidRPr="008602F2" w:rsidRDefault="00473D5B" w:rsidP="003E32B8">
            <w:pPr>
              <w:spacing w:before="100" w:beforeAutospacing="1" w:after="100" w:afterAutospacing="1" w:line="276" w:lineRule="auto"/>
              <w:jc w:val="center"/>
              <w:rPr>
                <w:rFonts w:ascii="Times New Roman" w:eastAsia="MS Mincho" w:hAnsi="Times New Roman"/>
                <w:sz w:val="24"/>
                <w:szCs w:val="24"/>
              </w:rPr>
            </w:pPr>
            <w:r w:rsidRPr="00101EAB">
              <w:rPr>
                <w:rFonts w:ascii="Times New Roman" w:eastAsia="MS Mincho" w:hAnsi="Times New Roman"/>
                <w:sz w:val="24"/>
                <w:szCs w:val="24"/>
              </w:rPr>
              <w:t>3,57</w:t>
            </w:r>
          </w:p>
        </w:tc>
        <w:tc>
          <w:tcPr>
            <w:tcW w:w="530" w:type="pct"/>
            <w:vAlign w:val="center"/>
          </w:tcPr>
          <w:p w14:paraId="12CE1188" w14:textId="77777777" w:rsidR="00473D5B" w:rsidRPr="008602F2" w:rsidRDefault="00473D5B" w:rsidP="003E32B8">
            <w:pPr>
              <w:spacing w:before="100" w:beforeAutospacing="1" w:after="100" w:afterAutospacing="1" w:line="276" w:lineRule="auto"/>
              <w:jc w:val="center"/>
              <w:rPr>
                <w:rFonts w:ascii="Times New Roman" w:eastAsia="MS Mincho" w:hAnsi="Times New Roman"/>
                <w:sz w:val="24"/>
                <w:szCs w:val="24"/>
              </w:rPr>
            </w:pPr>
            <w:r w:rsidRPr="00101EAB">
              <w:rPr>
                <w:rFonts w:ascii="Times New Roman" w:eastAsia="MS Mincho" w:hAnsi="Times New Roman"/>
                <w:sz w:val="24"/>
                <w:szCs w:val="24"/>
              </w:rPr>
              <w:t>2,50</w:t>
            </w:r>
          </w:p>
        </w:tc>
      </w:tr>
      <w:bookmarkEnd w:id="24"/>
      <w:bookmarkEnd w:id="25"/>
    </w:tbl>
    <w:p w14:paraId="76AB33F1" w14:textId="77777777" w:rsidR="00473D5B" w:rsidRDefault="00473D5B" w:rsidP="00473D5B">
      <w:pPr>
        <w:spacing w:after="0" w:line="240" w:lineRule="auto"/>
        <w:ind w:firstLine="360"/>
        <w:jc w:val="center"/>
        <w:rPr>
          <w:rFonts w:ascii="Times New Roman" w:hAnsi="Times New Roman"/>
          <w:sz w:val="24"/>
          <w:szCs w:val="24"/>
        </w:rPr>
      </w:pPr>
    </w:p>
    <w:p w14:paraId="20F48C54" w14:textId="77777777" w:rsidR="00473D5B" w:rsidRDefault="00473D5B" w:rsidP="00473D5B">
      <w:pPr>
        <w:spacing w:after="0" w:line="240" w:lineRule="auto"/>
        <w:ind w:firstLine="360"/>
        <w:jc w:val="both"/>
        <w:rPr>
          <w:rFonts w:ascii="Times New Roman" w:hAnsi="Times New Roman"/>
          <w:sz w:val="24"/>
          <w:szCs w:val="24"/>
        </w:rPr>
      </w:pPr>
      <w:r>
        <w:rPr>
          <w:rFonts w:ascii="Times New Roman" w:hAnsi="Times New Roman"/>
          <w:sz w:val="24"/>
          <w:szCs w:val="24"/>
        </w:rPr>
        <w:t>В экономической теории и практике принято считать, что м</w:t>
      </w:r>
      <w:r w:rsidRPr="006E74EB">
        <w:rPr>
          <w:rFonts w:ascii="Times New Roman" w:hAnsi="Times New Roman"/>
          <w:sz w:val="24"/>
          <w:szCs w:val="24"/>
        </w:rPr>
        <w:t xml:space="preserve">асштаб бюджетного дефицита определяется отношением темпов </w:t>
      </w:r>
      <w:r>
        <w:rPr>
          <w:rFonts w:ascii="Times New Roman" w:hAnsi="Times New Roman"/>
          <w:sz w:val="24"/>
          <w:szCs w:val="24"/>
        </w:rPr>
        <w:t>при</w:t>
      </w:r>
      <w:r w:rsidRPr="006E74EB">
        <w:rPr>
          <w:rFonts w:ascii="Times New Roman" w:hAnsi="Times New Roman"/>
          <w:sz w:val="24"/>
          <w:szCs w:val="24"/>
        </w:rPr>
        <w:t xml:space="preserve">роста долга (q долга) к темпам </w:t>
      </w:r>
      <w:r>
        <w:rPr>
          <w:rFonts w:ascii="Times New Roman" w:hAnsi="Times New Roman"/>
          <w:sz w:val="24"/>
          <w:szCs w:val="24"/>
        </w:rPr>
        <w:t>при</w:t>
      </w:r>
      <w:r w:rsidRPr="006E74EB">
        <w:rPr>
          <w:rFonts w:ascii="Times New Roman" w:hAnsi="Times New Roman"/>
          <w:sz w:val="24"/>
          <w:szCs w:val="24"/>
        </w:rPr>
        <w:t xml:space="preserve">роста доходов (q дохода). </w:t>
      </w:r>
      <w:r>
        <w:rPr>
          <w:rFonts w:ascii="Times New Roman" w:hAnsi="Times New Roman"/>
          <w:sz w:val="24"/>
          <w:szCs w:val="24"/>
        </w:rPr>
        <w:t xml:space="preserve"> </w:t>
      </w:r>
      <w:r w:rsidRPr="006E74EB">
        <w:rPr>
          <w:rFonts w:ascii="Times New Roman" w:hAnsi="Times New Roman"/>
          <w:sz w:val="24"/>
          <w:szCs w:val="24"/>
        </w:rPr>
        <w:t>Если q долга&gt; q дохода, то имеет место негативная финансовая ситуация</w:t>
      </w:r>
      <w:r>
        <w:rPr>
          <w:rFonts w:ascii="Times New Roman" w:hAnsi="Times New Roman"/>
          <w:sz w:val="24"/>
          <w:szCs w:val="24"/>
        </w:rPr>
        <w:t>, е</w:t>
      </w:r>
      <w:r w:rsidRPr="006E74EB">
        <w:rPr>
          <w:rFonts w:ascii="Times New Roman" w:hAnsi="Times New Roman"/>
          <w:sz w:val="24"/>
          <w:szCs w:val="24"/>
        </w:rPr>
        <w:t>сли q долга &lt;q дохода, то имеет место позитивная финансовая ситуация, равенство q долга и q дохода свидетельствует о наличии кризисных тенденций в финансовых отношениях.</w:t>
      </w:r>
    </w:p>
    <w:p w14:paraId="60B83C05" w14:textId="77777777" w:rsidR="00473D5B" w:rsidRPr="00981406" w:rsidRDefault="00473D5B" w:rsidP="00473D5B">
      <w:pPr>
        <w:ind w:firstLine="360"/>
        <w:jc w:val="both"/>
        <w:rPr>
          <w:rFonts w:ascii="Times New Roman" w:hAnsi="Times New Roman"/>
          <w:sz w:val="24"/>
          <w:szCs w:val="24"/>
        </w:rPr>
      </w:pPr>
      <w:r w:rsidRPr="00CF39BE">
        <w:rPr>
          <w:rFonts w:ascii="Times New Roman" w:hAnsi="Times New Roman"/>
          <w:sz w:val="24"/>
          <w:szCs w:val="24"/>
        </w:rPr>
        <w:t xml:space="preserve">Выполнение заданий данного типа </w:t>
      </w:r>
      <w:r>
        <w:rPr>
          <w:rFonts w:ascii="Times New Roman" w:hAnsi="Times New Roman"/>
          <w:sz w:val="24"/>
          <w:szCs w:val="24"/>
        </w:rPr>
        <w:t>содействует необходимости знать осно</w:t>
      </w:r>
      <w:r w:rsidRPr="00CF39BE">
        <w:rPr>
          <w:rFonts w:ascii="Times New Roman" w:hAnsi="Times New Roman"/>
          <w:sz w:val="24"/>
          <w:szCs w:val="24"/>
        </w:rPr>
        <w:t>вные характеристики современных методов и методик анализа и представления результатов финансовой деятельности</w:t>
      </w:r>
      <w:r>
        <w:rPr>
          <w:rFonts w:ascii="Times New Roman" w:hAnsi="Times New Roman"/>
          <w:sz w:val="24"/>
          <w:szCs w:val="24"/>
        </w:rPr>
        <w:t>.</w:t>
      </w:r>
      <w:r w:rsidRPr="00981406">
        <w:t xml:space="preserve"> </w:t>
      </w:r>
      <w:r>
        <w:rPr>
          <w:rFonts w:ascii="Times New Roman" w:hAnsi="Times New Roman"/>
          <w:sz w:val="24"/>
          <w:szCs w:val="24"/>
        </w:rPr>
        <w:t>К</w:t>
      </w:r>
      <w:r w:rsidRPr="00981406">
        <w:rPr>
          <w:rFonts w:ascii="Times New Roman" w:hAnsi="Times New Roman"/>
          <w:sz w:val="24"/>
          <w:szCs w:val="24"/>
        </w:rPr>
        <w:t>ритерии оценки формирования финансовой грамотности в таблице 1.1а.</w:t>
      </w:r>
    </w:p>
    <w:p w14:paraId="16E36CED" w14:textId="77777777" w:rsidR="00473D5B" w:rsidRPr="008A287D" w:rsidRDefault="00473D5B" w:rsidP="00473D5B">
      <w:pPr>
        <w:spacing w:after="0" w:line="240" w:lineRule="auto"/>
        <w:ind w:firstLine="360"/>
        <w:jc w:val="right"/>
        <w:rPr>
          <w:rFonts w:ascii="Times New Roman" w:hAnsi="Times New Roman"/>
          <w:sz w:val="24"/>
          <w:szCs w:val="24"/>
        </w:rPr>
      </w:pPr>
      <w:r w:rsidRPr="008A287D">
        <w:rPr>
          <w:rFonts w:ascii="Times New Roman" w:hAnsi="Times New Roman"/>
          <w:sz w:val="24"/>
          <w:szCs w:val="24"/>
        </w:rPr>
        <w:t>Таблица 1.1а</w:t>
      </w:r>
    </w:p>
    <w:p w14:paraId="2DD68329" w14:textId="77777777" w:rsidR="00473D5B" w:rsidRDefault="00473D5B" w:rsidP="00473D5B">
      <w:pPr>
        <w:spacing w:after="0" w:line="240" w:lineRule="auto"/>
        <w:ind w:firstLine="360"/>
        <w:jc w:val="center"/>
        <w:rPr>
          <w:rFonts w:ascii="Times New Roman" w:hAnsi="Times New Roman"/>
          <w:sz w:val="24"/>
          <w:szCs w:val="24"/>
        </w:rPr>
      </w:pPr>
      <w:bookmarkStart w:id="26" w:name="_Hlk85744729"/>
      <w:r w:rsidRPr="008A287D">
        <w:rPr>
          <w:rFonts w:ascii="Times New Roman" w:hAnsi="Times New Roman"/>
          <w:sz w:val="24"/>
          <w:szCs w:val="24"/>
        </w:rPr>
        <w:t>Критерии оценки сформированности финансовой грамотности</w:t>
      </w:r>
      <w:r>
        <w:rPr>
          <w:rFonts w:ascii="Times New Roman" w:hAnsi="Times New Roman"/>
          <w:sz w:val="24"/>
          <w:szCs w:val="24"/>
        </w:rPr>
        <w:t>*</w:t>
      </w:r>
    </w:p>
    <w:tbl>
      <w:tblPr>
        <w:tblpPr w:leftFromText="180" w:rightFromText="180" w:vertAnchor="text" w:horzAnchor="margin" w:tblpXSpec="center" w:tblpY="35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8"/>
        <w:gridCol w:w="6732"/>
        <w:gridCol w:w="781"/>
        <w:gridCol w:w="850"/>
      </w:tblGrid>
      <w:tr w:rsidR="00473D5B" w:rsidRPr="007B26B4" w14:paraId="3B77CB76" w14:textId="77777777" w:rsidTr="003E32B8">
        <w:trPr>
          <w:trHeight w:val="230"/>
        </w:trPr>
        <w:tc>
          <w:tcPr>
            <w:tcW w:w="918" w:type="dxa"/>
            <w:vMerge w:val="restart"/>
            <w:tcBorders>
              <w:top w:val="single" w:sz="4" w:space="0" w:color="auto"/>
              <w:left w:val="single" w:sz="4" w:space="0" w:color="auto"/>
              <w:bottom w:val="single" w:sz="4" w:space="0" w:color="auto"/>
              <w:right w:val="single" w:sz="4" w:space="0" w:color="auto"/>
            </w:tcBorders>
            <w:shd w:val="clear" w:color="auto" w:fill="auto"/>
          </w:tcPr>
          <w:p w14:paraId="1972852D" w14:textId="77777777" w:rsidR="00473D5B" w:rsidRPr="007B26B4" w:rsidRDefault="00473D5B" w:rsidP="003E32B8">
            <w:pPr>
              <w:spacing w:after="0" w:line="240" w:lineRule="auto"/>
              <w:jc w:val="center"/>
              <w:rPr>
                <w:rFonts w:ascii="Times New Roman" w:eastAsia="Times New Roman" w:hAnsi="Times New Roman"/>
                <w:bCs/>
                <w:sz w:val="24"/>
                <w:szCs w:val="24"/>
              </w:rPr>
            </w:pPr>
            <w:bookmarkStart w:id="27" w:name="_Hlk85461741"/>
            <w:bookmarkEnd w:id="26"/>
            <w:r w:rsidRPr="007B26B4">
              <w:rPr>
                <w:rFonts w:ascii="Times New Roman" w:eastAsia="Times New Roman" w:hAnsi="Times New Roman"/>
                <w:bCs/>
                <w:sz w:val="24"/>
                <w:szCs w:val="24"/>
              </w:rPr>
              <w:t>Мах, баллов</w:t>
            </w:r>
          </w:p>
        </w:tc>
        <w:tc>
          <w:tcPr>
            <w:tcW w:w="6732" w:type="dxa"/>
            <w:vMerge w:val="restart"/>
            <w:tcBorders>
              <w:top w:val="single" w:sz="4" w:space="0" w:color="auto"/>
              <w:left w:val="single" w:sz="4" w:space="0" w:color="auto"/>
              <w:bottom w:val="single" w:sz="4" w:space="0" w:color="auto"/>
              <w:right w:val="single" w:sz="4" w:space="0" w:color="auto"/>
            </w:tcBorders>
            <w:shd w:val="clear" w:color="auto" w:fill="auto"/>
          </w:tcPr>
          <w:p w14:paraId="596BDB8C"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F656CC">
              <w:rPr>
                <w:rFonts w:ascii="Times New Roman" w:eastAsia="Times New Roman" w:hAnsi="Times New Roman"/>
                <w:bCs/>
                <w:sz w:val="24"/>
                <w:szCs w:val="24"/>
              </w:rPr>
              <w:t xml:space="preserve">Критерии </w:t>
            </w:r>
            <w:r w:rsidRPr="007B26B4">
              <w:rPr>
                <w:rFonts w:ascii="Times New Roman" w:eastAsia="Times New Roman" w:hAnsi="Times New Roman"/>
                <w:bCs/>
                <w:sz w:val="24"/>
                <w:szCs w:val="24"/>
              </w:rPr>
              <w:t>оценки</w:t>
            </w:r>
          </w:p>
        </w:tc>
        <w:tc>
          <w:tcPr>
            <w:tcW w:w="1631" w:type="dxa"/>
            <w:gridSpan w:val="2"/>
            <w:tcBorders>
              <w:top w:val="single" w:sz="4" w:space="0" w:color="auto"/>
              <w:left w:val="single" w:sz="4" w:space="0" w:color="auto"/>
              <w:bottom w:val="single" w:sz="4" w:space="0" w:color="auto"/>
              <w:right w:val="single" w:sz="4" w:space="0" w:color="auto"/>
            </w:tcBorders>
          </w:tcPr>
          <w:p w14:paraId="19D27FA6"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7B26B4">
              <w:rPr>
                <w:rFonts w:ascii="Times New Roman" w:eastAsia="Times New Roman" w:hAnsi="Times New Roman"/>
                <w:bCs/>
                <w:sz w:val="24"/>
                <w:szCs w:val="24"/>
              </w:rPr>
              <w:t>Оценка</w:t>
            </w:r>
          </w:p>
        </w:tc>
      </w:tr>
      <w:tr w:rsidR="00473D5B" w:rsidRPr="007B26B4" w14:paraId="55E1983A" w14:textId="77777777" w:rsidTr="003E32B8">
        <w:trPr>
          <w:trHeight w:val="230"/>
        </w:trPr>
        <w:tc>
          <w:tcPr>
            <w:tcW w:w="918"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DC544A1" w14:textId="77777777" w:rsidR="00473D5B" w:rsidRPr="007B26B4" w:rsidRDefault="00473D5B" w:rsidP="003E32B8">
            <w:pPr>
              <w:spacing w:after="0" w:line="240" w:lineRule="auto"/>
              <w:rPr>
                <w:rFonts w:ascii="Times New Roman" w:eastAsia="Times New Roman" w:hAnsi="Times New Roman"/>
                <w:bCs/>
                <w:sz w:val="24"/>
                <w:szCs w:val="24"/>
              </w:rPr>
            </w:pPr>
          </w:p>
        </w:tc>
        <w:tc>
          <w:tcPr>
            <w:tcW w:w="673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3E6E1BB" w14:textId="77777777" w:rsidR="00473D5B" w:rsidRPr="007B26B4" w:rsidRDefault="00473D5B" w:rsidP="003E32B8">
            <w:pPr>
              <w:spacing w:after="0" w:line="240" w:lineRule="auto"/>
              <w:rPr>
                <w:rFonts w:ascii="Times New Roman" w:eastAsia="Times New Roman" w:hAnsi="Times New Roman"/>
                <w:bCs/>
                <w:sz w:val="24"/>
                <w:szCs w:val="24"/>
              </w:rPr>
            </w:pPr>
          </w:p>
        </w:tc>
        <w:tc>
          <w:tcPr>
            <w:tcW w:w="781" w:type="dxa"/>
            <w:tcBorders>
              <w:top w:val="single" w:sz="4" w:space="0" w:color="auto"/>
              <w:left w:val="single" w:sz="4" w:space="0" w:color="auto"/>
              <w:bottom w:val="single" w:sz="4" w:space="0" w:color="auto"/>
              <w:right w:val="single" w:sz="4" w:space="0" w:color="auto"/>
            </w:tcBorders>
          </w:tcPr>
          <w:p w14:paraId="1B6E858C"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850" w:type="dxa"/>
            <w:tcBorders>
              <w:top w:val="single" w:sz="4" w:space="0" w:color="auto"/>
              <w:left w:val="single" w:sz="4" w:space="0" w:color="auto"/>
              <w:bottom w:val="single" w:sz="4" w:space="0" w:color="auto"/>
              <w:right w:val="single" w:sz="4" w:space="0" w:color="auto"/>
            </w:tcBorders>
          </w:tcPr>
          <w:p w14:paraId="7A0611B0"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0</w:t>
            </w:r>
          </w:p>
        </w:tc>
      </w:tr>
      <w:tr w:rsidR="00473D5B" w:rsidRPr="007B26B4" w14:paraId="770994DA"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4A99DCAF"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732" w:type="dxa"/>
            <w:tcBorders>
              <w:top w:val="single" w:sz="4" w:space="0" w:color="auto"/>
              <w:left w:val="single" w:sz="4" w:space="0" w:color="auto"/>
              <w:bottom w:val="single" w:sz="4" w:space="0" w:color="auto"/>
              <w:right w:val="single" w:sz="4" w:space="0" w:color="auto"/>
            </w:tcBorders>
            <w:shd w:val="clear" w:color="auto" w:fill="auto"/>
          </w:tcPr>
          <w:p w14:paraId="0BB409D5"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F656CC">
              <w:rPr>
                <w:rFonts w:ascii="Times New Roman" w:eastAsia="Times New Roman" w:hAnsi="Times New Roman"/>
                <w:bCs/>
                <w:sz w:val="24"/>
                <w:szCs w:val="24"/>
              </w:rPr>
              <w:t>А</w:t>
            </w:r>
            <w:r w:rsidRPr="007B26B4">
              <w:rPr>
                <w:rFonts w:ascii="Times New Roman" w:eastAsia="Times New Roman" w:hAnsi="Times New Roman"/>
                <w:bCs/>
                <w:sz w:val="24"/>
                <w:szCs w:val="24"/>
              </w:rPr>
              <w:t>ктуальност</w:t>
            </w:r>
            <w:r w:rsidRPr="00F656CC">
              <w:rPr>
                <w:rFonts w:ascii="Times New Roman" w:eastAsia="Times New Roman" w:hAnsi="Times New Roman"/>
                <w:bCs/>
                <w:sz w:val="24"/>
                <w:szCs w:val="24"/>
              </w:rPr>
              <w:t>ь исходных данных</w:t>
            </w:r>
            <w:r>
              <w:rPr>
                <w:rFonts w:ascii="Times New Roman" w:eastAsia="Times New Roman" w:hAnsi="Times New Roman"/>
                <w:bCs/>
                <w:sz w:val="24"/>
                <w:szCs w:val="24"/>
              </w:rPr>
              <w:t xml:space="preserve"> (статистика, наблюдение и др.)</w:t>
            </w:r>
          </w:p>
        </w:tc>
        <w:tc>
          <w:tcPr>
            <w:tcW w:w="781" w:type="dxa"/>
            <w:tcBorders>
              <w:top w:val="single" w:sz="4" w:space="0" w:color="auto"/>
              <w:left w:val="single" w:sz="4" w:space="0" w:color="auto"/>
              <w:bottom w:val="single" w:sz="4" w:space="0" w:color="auto"/>
              <w:right w:val="single" w:sz="4" w:space="0" w:color="auto"/>
            </w:tcBorders>
          </w:tcPr>
          <w:p w14:paraId="14E9E535"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6C0AD7E6"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0FF7C3A3"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45A06A9A"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F656CC">
              <w:rPr>
                <w:rFonts w:ascii="Times New Roman" w:eastAsia="Times New Roman" w:hAnsi="Times New Roman"/>
                <w:bCs/>
                <w:sz w:val="24"/>
                <w:szCs w:val="24"/>
              </w:rPr>
              <w:t>1</w:t>
            </w:r>
          </w:p>
        </w:tc>
        <w:tc>
          <w:tcPr>
            <w:tcW w:w="6732" w:type="dxa"/>
            <w:tcBorders>
              <w:top w:val="single" w:sz="4" w:space="0" w:color="auto"/>
              <w:left w:val="single" w:sz="4" w:space="0" w:color="auto"/>
              <w:bottom w:val="single" w:sz="4" w:space="0" w:color="auto"/>
              <w:right w:val="single" w:sz="4" w:space="0" w:color="auto"/>
            </w:tcBorders>
            <w:shd w:val="clear" w:color="auto" w:fill="auto"/>
          </w:tcPr>
          <w:p w14:paraId="36267614"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7B26B4">
              <w:rPr>
                <w:rFonts w:ascii="Times New Roman" w:eastAsia="Times New Roman" w:hAnsi="Times New Roman"/>
                <w:bCs/>
                <w:sz w:val="24"/>
                <w:szCs w:val="24"/>
              </w:rPr>
              <w:t>Расчет показателей</w:t>
            </w:r>
            <w:r>
              <w:rPr>
                <w:rFonts w:ascii="Times New Roman" w:eastAsia="Times New Roman" w:hAnsi="Times New Roman"/>
                <w:bCs/>
                <w:sz w:val="24"/>
                <w:szCs w:val="24"/>
              </w:rPr>
              <w:t xml:space="preserve"> с указанием единиц измерения</w:t>
            </w:r>
          </w:p>
        </w:tc>
        <w:tc>
          <w:tcPr>
            <w:tcW w:w="781" w:type="dxa"/>
            <w:tcBorders>
              <w:top w:val="single" w:sz="4" w:space="0" w:color="auto"/>
              <w:left w:val="single" w:sz="4" w:space="0" w:color="auto"/>
              <w:bottom w:val="single" w:sz="4" w:space="0" w:color="auto"/>
              <w:right w:val="single" w:sz="4" w:space="0" w:color="auto"/>
            </w:tcBorders>
          </w:tcPr>
          <w:p w14:paraId="7C8CB8D3"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3D9B7582"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6551137F"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2F18FBAA"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732" w:type="dxa"/>
            <w:tcBorders>
              <w:top w:val="single" w:sz="4" w:space="0" w:color="auto"/>
              <w:left w:val="single" w:sz="4" w:space="0" w:color="auto"/>
              <w:bottom w:val="single" w:sz="4" w:space="0" w:color="auto"/>
              <w:right w:val="single" w:sz="4" w:space="0" w:color="auto"/>
            </w:tcBorders>
            <w:shd w:val="clear" w:color="auto" w:fill="auto"/>
          </w:tcPr>
          <w:p w14:paraId="6C7B6C1E"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7B26B4">
              <w:rPr>
                <w:rFonts w:ascii="Times New Roman" w:eastAsia="Times New Roman" w:hAnsi="Times New Roman"/>
                <w:bCs/>
                <w:sz w:val="24"/>
                <w:szCs w:val="24"/>
              </w:rPr>
              <w:t>Степень комплексности решения</w:t>
            </w:r>
            <w:r>
              <w:rPr>
                <w:rFonts w:ascii="Times New Roman" w:eastAsia="Times New Roman" w:hAnsi="Times New Roman"/>
                <w:bCs/>
                <w:sz w:val="24"/>
                <w:szCs w:val="24"/>
              </w:rPr>
              <w:t xml:space="preserve"> (наличие формул)</w:t>
            </w:r>
            <w:r w:rsidRPr="007B26B4">
              <w:rPr>
                <w:rFonts w:ascii="Times New Roman" w:eastAsia="Times New Roman" w:hAnsi="Times New Roman"/>
                <w:bCs/>
                <w:sz w:val="24"/>
                <w:szCs w:val="24"/>
              </w:rPr>
              <w:t xml:space="preserve"> </w:t>
            </w:r>
          </w:p>
        </w:tc>
        <w:tc>
          <w:tcPr>
            <w:tcW w:w="781" w:type="dxa"/>
            <w:tcBorders>
              <w:top w:val="single" w:sz="4" w:space="0" w:color="auto"/>
              <w:left w:val="single" w:sz="4" w:space="0" w:color="auto"/>
              <w:bottom w:val="single" w:sz="4" w:space="0" w:color="auto"/>
              <w:right w:val="single" w:sz="4" w:space="0" w:color="auto"/>
            </w:tcBorders>
          </w:tcPr>
          <w:p w14:paraId="55EFA00D"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64DBF4F4"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F656CC" w14:paraId="3566339C"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7265EDB0" w14:textId="77777777" w:rsidR="00473D5B" w:rsidRPr="00F656CC" w:rsidRDefault="00473D5B" w:rsidP="003E32B8">
            <w:pPr>
              <w:spacing w:after="0" w:line="240" w:lineRule="auto"/>
              <w:jc w:val="center"/>
              <w:rPr>
                <w:rFonts w:ascii="Times New Roman" w:eastAsia="Times New Roman" w:hAnsi="Times New Roman"/>
                <w:bCs/>
                <w:sz w:val="24"/>
                <w:szCs w:val="24"/>
              </w:rPr>
            </w:pPr>
            <w:r w:rsidRPr="00F656CC">
              <w:rPr>
                <w:rFonts w:ascii="Times New Roman" w:eastAsia="Times New Roman" w:hAnsi="Times New Roman"/>
                <w:bCs/>
                <w:sz w:val="24"/>
                <w:szCs w:val="24"/>
              </w:rPr>
              <w:t>1</w:t>
            </w:r>
          </w:p>
        </w:tc>
        <w:tc>
          <w:tcPr>
            <w:tcW w:w="6732" w:type="dxa"/>
            <w:tcBorders>
              <w:top w:val="single" w:sz="4" w:space="0" w:color="auto"/>
              <w:left w:val="single" w:sz="4" w:space="0" w:color="auto"/>
              <w:bottom w:val="single" w:sz="4" w:space="0" w:color="auto"/>
              <w:right w:val="single" w:sz="4" w:space="0" w:color="auto"/>
            </w:tcBorders>
            <w:shd w:val="clear" w:color="auto" w:fill="auto"/>
          </w:tcPr>
          <w:p w14:paraId="4B5C711F" w14:textId="77777777" w:rsidR="00473D5B" w:rsidRPr="00F656CC" w:rsidRDefault="00473D5B" w:rsidP="003E32B8">
            <w:pPr>
              <w:spacing w:after="0" w:line="240" w:lineRule="auto"/>
              <w:jc w:val="both"/>
              <w:rPr>
                <w:rFonts w:ascii="Times New Roman" w:eastAsia="Times New Roman" w:hAnsi="Times New Roman"/>
                <w:bCs/>
                <w:sz w:val="24"/>
                <w:szCs w:val="24"/>
              </w:rPr>
            </w:pPr>
            <w:r w:rsidRPr="007B26B4">
              <w:rPr>
                <w:rFonts w:ascii="Times New Roman" w:eastAsia="Times New Roman" w:hAnsi="Times New Roman"/>
                <w:bCs/>
                <w:sz w:val="24"/>
                <w:szCs w:val="24"/>
              </w:rPr>
              <w:t>Степень последовательности решения</w:t>
            </w:r>
          </w:p>
        </w:tc>
        <w:tc>
          <w:tcPr>
            <w:tcW w:w="781" w:type="dxa"/>
            <w:tcBorders>
              <w:top w:val="single" w:sz="4" w:space="0" w:color="auto"/>
              <w:left w:val="single" w:sz="4" w:space="0" w:color="auto"/>
              <w:bottom w:val="single" w:sz="4" w:space="0" w:color="auto"/>
              <w:right w:val="single" w:sz="4" w:space="0" w:color="auto"/>
            </w:tcBorders>
          </w:tcPr>
          <w:p w14:paraId="346C9997" w14:textId="77777777" w:rsidR="00473D5B" w:rsidRPr="00F656CC"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454CFBD7" w14:textId="77777777" w:rsidR="00473D5B" w:rsidRPr="00F656CC" w:rsidRDefault="00473D5B" w:rsidP="003E32B8">
            <w:pPr>
              <w:spacing w:after="0" w:line="240" w:lineRule="auto"/>
              <w:jc w:val="center"/>
              <w:rPr>
                <w:rFonts w:ascii="Times New Roman" w:eastAsia="Times New Roman" w:hAnsi="Times New Roman"/>
                <w:bCs/>
                <w:sz w:val="24"/>
                <w:szCs w:val="24"/>
              </w:rPr>
            </w:pPr>
          </w:p>
        </w:tc>
      </w:tr>
      <w:tr w:rsidR="00473D5B" w:rsidRPr="007B26B4" w14:paraId="241947B3"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2CD6AC9B"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732" w:type="dxa"/>
            <w:tcBorders>
              <w:top w:val="single" w:sz="4" w:space="0" w:color="auto"/>
              <w:left w:val="single" w:sz="4" w:space="0" w:color="auto"/>
              <w:bottom w:val="single" w:sz="4" w:space="0" w:color="auto"/>
              <w:right w:val="single" w:sz="4" w:space="0" w:color="auto"/>
            </w:tcBorders>
            <w:shd w:val="clear" w:color="auto" w:fill="auto"/>
          </w:tcPr>
          <w:p w14:paraId="42A89458"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7B26B4">
              <w:rPr>
                <w:rFonts w:ascii="Times New Roman" w:eastAsia="Times New Roman" w:hAnsi="Times New Roman"/>
                <w:bCs/>
                <w:sz w:val="24"/>
                <w:szCs w:val="24"/>
              </w:rPr>
              <w:t xml:space="preserve">Объем и качество аналитических расчетов </w:t>
            </w:r>
          </w:p>
        </w:tc>
        <w:tc>
          <w:tcPr>
            <w:tcW w:w="781" w:type="dxa"/>
            <w:tcBorders>
              <w:top w:val="single" w:sz="4" w:space="0" w:color="auto"/>
              <w:left w:val="single" w:sz="4" w:space="0" w:color="auto"/>
              <w:bottom w:val="single" w:sz="4" w:space="0" w:color="auto"/>
              <w:right w:val="single" w:sz="4" w:space="0" w:color="auto"/>
            </w:tcBorders>
          </w:tcPr>
          <w:p w14:paraId="584FCC3C"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085AF297"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7BC294C7"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78E06462"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732" w:type="dxa"/>
            <w:tcBorders>
              <w:top w:val="single" w:sz="4" w:space="0" w:color="auto"/>
              <w:left w:val="single" w:sz="4" w:space="0" w:color="auto"/>
              <w:bottom w:val="single" w:sz="4" w:space="0" w:color="auto"/>
              <w:right w:val="single" w:sz="4" w:space="0" w:color="auto"/>
            </w:tcBorders>
            <w:shd w:val="clear" w:color="auto" w:fill="auto"/>
          </w:tcPr>
          <w:p w14:paraId="5377F2F2"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F656CC">
              <w:rPr>
                <w:rFonts w:ascii="Times New Roman" w:eastAsia="Times New Roman" w:hAnsi="Times New Roman"/>
                <w:bCs/>
                <w:sz w:val="24"/>
                <w:szCs w:val="24"/>
              </w:rPr>
              <w:t>Наличие выводов (не менее трех позиций)</w:t>
            </w:r>
          </w:p>
        </w:tc>
        <w:tc>
          <w:tcPr>
            <w:tcW w:w="781" w:type="dxa"/>
            <w:tcBorders>
              <w:top w:val="single" w:sz="4" w:space="0" w:color="auto"/>
              <w:left w:val="single" w:sz="4" w:space="0" w:color="auto"/>
              <w:bottom w:val="single" w:sz="4" w:space="0" w:color="auto"/>
              <w:right w:val="single" w:sz="4" w:space="0" w:color="auto"/>
            </w:tcBorders>
          </w:tcPr>
          <w:p w14:paraId="3BB004C2"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6AB34DF5"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0F18C435"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72D2A242" w14:textId="77777777" w:rsidR="00473D5B" w:rsidRPr="007B26B4" w:rsidRDefault="00473D5B" w:rsidP="003E32B8">
            <w:pPr>
              <w:spacing w:after="0" w:line="240" w:lineRule="auto"/>
              <w:jc w:val="center"/>
              <w:rPr>
                <w:rFonts w:ascii="Times New Roman" w:eastAsia="Times New Roman" w:hAnsi="Times New Roman"/>
                <w:bCs/>
                <w:sz w:val="24"/>
                <w:szCs w:val="24"/>
              </w:rPr>
            </w:pPr>
            <w:r>
              <w:rPr>
                <w:rFonts w:ascii="Times New Roman" w:eastAsia="Times New Roman" w:hAnsi="Times New Roman"/>
                <w:bCs/>
                <w:sz w:val="24"/>
                <w:szCs w:val="24"/>
              </w:rPr>
              <w:t>6</w:t>
            </w:r>
          </w:p>
        </w:tc>
        <w:tc>
          <w:tcPr>
            <w:tcW w:w="6732" w:type="dxa"/>
            <w:tcBorders>
              <w:top w:val="single" w:sz="4" w:space="0" w:color="auto"/>
              <w:left w:val="single" w:sz="4" w:space="0" w:color="auto"/>
              <w:bottom w:val="single" w:sz="4" w:space="0" w:color="auto"/>
              <w:right w:val="single" w:sz="4" w:space="0" w:color="auto"/>
            </w:tcBorders>
            <w:shd w:val="clear" w:color="auto" w:fill="auto"/>
          </w:tcPr>
          <w:p w14:paraId="15A7A382" w14:textId="77777777" w:rsidR="00473D5B" w:rsidRPr="007B26B4" w:rsidRDefault="00473D5B" w:rsidP="003E32B8">
            <w:pPr>
              <w:spacing w:after="0" w:line="240" w:lineRule="auto"/>
              <w:jc w:val="right"/>
              <w:rPr>
                <w:rFonts w:ascii="Times New Roman" w:eastAsia="Times New Roman" w:hAnsi="Times New Roman"/>
                <w:bCs/>
                <w:sz w:val="24"/>
                <w:szCs w:val="24"/>
              </w:rPr>
            </w:pPr>
            <w:r w:rsidRPr="007B26B4">
              <w:rPr>
                <w:rFonts w:ascii="Times New Roman" w:eastAsia="Times New Roman" w:hAnsi="Times New Roman"/>
                <w:bCs/>
                <w:sz w:val="24"/>
                <w:szCs w:val="24"/>
              </w:rPr>
              <w:t>Итого:</w:t>
            </w:r>
          </w:p>
        </w:tc>
        <w:tc>
          <w:tcPr>
            <w:tcW w:w="781" w:type="dxa"/>
            <w:tcBorders>
              <w:top w:val="single" w:sz="4" w:space="0" w:color="auto"/>
              <w:left w:val="single" w:sz="4" w:space="0" w:color="auto"/>
              <w:bottom w:val="single" w:sz="4" w:space="0" w:color="auto"/>
              <w:right w:val="single" w:sz="4" w:space="0" w:color="auto"/>
            </w:tcBorders>
          </w:tcPr>
          <w:p w14:paraId="5B386A7F"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1E5A73CA"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bookmarkEnd w:id="27"/>
    </w:tbl>
    <w:p w14:paraId="442BE518" w14:textId="77777777" w:rsidR="00473D5B" w:rsidRDefault="00473D5B" w:rsidP="00473D5B">
      <w:pPr>
        <w:spacing w:after="0" w:line="240" w:lineRule="auto"/>
        <w:ind w:firstLine="360"/>
        <w:jc w:val="center"/>
        <w:rPr>
          <w:rFonts w:ascii="Times New Roman" w:hAnsi="Times New Roman"/>
          <w:sz w:val="24"/>
          <w:szCs w:val="24"/>
        </w:rPr>
      </w:pPr>
    </w:p>
    <w:p w14:paraId="63009A44" w14:textId="77777777" w:rsidR="00473D5B" w:rsidRPr="00137AEC" w:rsidRDefault="00473D5B" w:rsidP="00473D5B">
      <w:pPr>
        <w:spacing w:after="0" w:line="240" w:lineRule="auto"/>
        <w:ind w:firstLine="360"/>
        <w:jc w:val="both"/>
        <w:rPr>
          <w:rFonts w:ascii="Times New Roman" w:hAnsi="Times New Roman"/>
          <w:sz w:val="24"/>
          <w:szCs w:val="24"/>
        </w:rPr>
      </w:pPr>
      <w:r>
        <w:rPr>
          <w:rFonts w:ascii="Times New Roman" w:hAnsi="Times New Roman"/>
          <w:sz w:val="24"/>
          <w:szCs w:val="24"/>
        </w:rPr>
        <w:t>*</w:t>
      </w:r>
      <w:bookmarkStart w:id="28" w:name="_Hlk87015488"/>
      <w:r w:rsidRPr="00137AEC">
        <w:rPr>
          <w:rFonts w:ascii="Times New Roman" w:hAnsi="Times New Roman"/>
          <w:sz w:val="24"/>
          <w:szCs w:val="24"/>
        </w:rPr>
        <w:t>Оценка уровня сформированности знаний определяется как отношение фактических баллов к установленным. Перечень критериев оценки сформированности финансовой грамотности определяется в зависимости от тематики заданий.</w:t>
      </w:r>
    </w:p>
    <w:bookmarkEnd w:id="28"/>
    <w:p w14:paraId="292B06A9" w14:textId="77777777" w:rsidR="00473D5B" w:rsidRPr="006F39ED" w:rsidRDefault="00473D5B" w:rsidP="00473D5B">
      <w:pPr>
        <w:spacing w:after="0" w:line="240" w:lineRule="auto"/>
        <w:ind w:firstLine="360"/>
        <w:jc w:val="both"/>
        <w:rPr>
          <w:rFonts w:ascii="Times New Roman" w:hAnsi="Times New Roman"/>
          <w:sz w:val="20"/>
          <w:szCs w:val="20"/>
        </w:rPr>
      </w:pPr>
    </w:p>
    <w:p w14:paraId="72AB40B5" w14:textId="77777777" w:rsidR="00473D5B" w:rsidRPr="008A287D" w:rsidRDefault="00473D5B" w:rsidP="00473D5B">
      <w:pPr>
        <w:spacing w:after="0" w:line="240" w:lineRule="auto"/>
        <w:ind w:firstLine="360"/>
        <w:jc w:val="both"/>
        <w:rPr>
          <w:rFonts w:ascii="Times New Roman" w:hAnsi="Times New Roman"/>
          <w:sz w:val="24"/>
          <w:szCs w:val="24"/>
        </w:rPr>
      </w:pPr>
      <w:r w:rsidRPr="00FE185A">
        <w:rPr>
          <w:rFonts w:ascii="Times New Roman" w:hAnsi="Times New Roman"/>
          <w:i/>
          <w:iCs/>
          <w:sz w:val="24"/>
          <w:szCs w:val="24"/>
        </w:rPr>
        <w:t>Вознаграждение за трудовую деятельность</w:t>
      </w:r>
      <w:r w:rsidRPr="008A287D">
        <w:rPr>
          <w:rFonts w:ascii="Times New Roman" w:hAnsi="Times New Roman"/>
          <w:sz w:val="24"/>
          <w:szCs w:val="24"/>
        </w:rPr>
        <w:t xml:space="preserve"> в соответствии с российским законодательством рассматривается комплексно и состоит из пяти блоков: вознаграждение за количество трудовых действий, их качества, уровня квалификации, сложности и условий выполнения работы. Методика расчета вознаграждения за труд </w:t>
      </w:r>
      <w:r>
        <w:rPr>
          <w:rFonts w:ascii="Times New Roman" w:hAnsi="Times New Roman"/>
          <w:sz w:val="24"/>
          <w:szCs w:val="24"/>
        </w:rPr>
        <w:t xml:space="preserve">самозанятого </w:t>
      </w:r>
      <w:r w:rsidRPr="008A287D">
        <w:rPr>
          <w:rFonts w:ascii="Times New Roman" w:hAnsi="Times New Roman"/>
          <w:sz w:val="24"/>
          <w:szCs w:val="24"/>
        </w:rPr>
        <w:t xml:space="preserve">представлена </w:t>
      </w:r>
      <w:r>
        <w:rPr>
          <w:rFonts w:ascii="Times New Roman" w:hAnsi="Times New Roman"/>
          <w:sz w:val="24"/>
          <w:szCs w:val="24"/>
        </w:rPr>
        <w:t>примером</w:t>
      </w:r>
      <w:r w:rsidRPr="008A287D">
        <w:rPr>
          <w:rFonts w:ascii="Times New Roman" w:hAnsi="Times New Roman"/>
          <w:sz w:val="24"/>
          <w:szCs w:val="24"/>
        </w:rPr>
        <w:t xml:space="preserve"> 1.2, критерии оценки формирования финансовой грамотности </w:t>
      </w:r>
      <w:r>
        <w:rPr>
          <w:rFonts w:ascii="Times New Roman" w:hAnsi="Times New Roman"/>
          <w:sz w:val="24"/>
          <w:szCs w:val="24"/>
        </w:rPr>
        <w:t xml:space="preserve">приведены </w:t>
      </w:r>
      <w:r w:rsidRPr="008A287D">
        <w:rPr>
          <w:rFonts w:ascii="Times New Roman" w:hAnsi="Times New Roman"/>
          <w:sz w:val="24"/>
          <w:szCs w:val="24"/>
        </w:rPr>
        <w:t>в таблице 1.2а.</w:t>
      </w:r>
    </w:p>
    <w:p w14:paraId="2EDE4C40" w14:textId="77777777" w:rsidR="00473D5B" w:rsidRDefault="00473D5B" w:rsidP="00473D5B">
      <w:pPr>
        <w:spacing w:after="0" w:line="240" w:lineRule="auto"/>
        <w:ind w:firstLine="360"/>
        <w:rPr>
          <w:rFonts w:ascii="Times New Roman" w:hAnsi="Times New Roman"/>
          <w:sz w:val="24"/>
          <w:szCs w:val="24"/>
        </w:rPr>
      </w:pPr>
    </w:p>
    <w:p w14:paraId="21200DB1" w14:textId="77777777" w:rsidR="00473D5B" w:rsidRPr="008A287D" w:rsidRDefault="00473D5B" w:rsidP="00473D5B">
      <w:pPr>
        <w:spacing w:after="0" w:line="240" w:lineRule="auto"/>
        <w:ind w:firstLine="360"/>
        <w:rPr>
          <w:rFonts w:ascii="Times New Roman" w:hAnsi="Times New Roman"/>
          <w:sz w:val="24"/>
          <w:szCs w:val="24"/>
        </w:rPr>
      </w:pPr>
      <w:r w:rsidRPr="008A287D">
        <w:rPr>
          <w:rFonts w:ascii="Times New Roman" w:hAnsi="Times New Roman"/>
          <w:sz w:val="24"/>
          <w:szCs w:val="24"/>
        </w:rPr>
        <w:t xml:space="preserve">Пример 1.2 </w:t>
      </w:r>
    </w:p>
    <w:p w14:paraId="65B9FBFE" w14:textId="77777777" w:rsidR="00473D5B" w:rsidRPr="00387F40" w:rsidRDefault="00473D5B" w:rsidP="00473D5B">
      <w:pPr>
        <w:spacing w:after="0" w:line="240" w:lineRule="auto"/>
        <w:ind w:firstLine="360"/>
        <w:jc w:val="center"/>
        <w:rPr>
          <w:rFonts w:ascii="Times New Roman" w:hAnsi="Times New Roman"/>
          <w:b/>
          <w:bCs/>
          <w:i/>
          <w:iCs/>
          <w:sz w:val="24"/>
          <w:szCs w:val="24"/>
        </w:rPr>
      </w:pPr>
      <w:r w:rsidRPr="00387F40">
        <w:rPr>
          <w:rFonts w:ascii="Times New Roman" w:hAnsi="Times New Roman"/>
          <w:b/>
          <w:bCs/>
          <w:i/>
          <w:iCs/>
          <w:sz w:val="24"/>
          <w:szCs w:val="24"/>
        </w:rPr>
        <w:t>Расчет вознаграждения за труд самозанятого</w:t>
      </w:r>
    </w:p>
    <w:p w14:paraId="2B051E0F" w14:textId="77777777" w:rsidR="00473D5B" w:rsidRDefault="00473D5B" w:rsidP="00473D5B">
      <w:pPr>
        <w:spacing w:after="0" w:line="240" w:lineRule="auto"/>
        <w:ind w:firstLine="360"/>
        <w:jc w:val="center"/>
        <w:rPr>
          <w:rFonts w:ascii="Times New Roman" w:hAnsi="Times New Roman"/>
          <w:sz w:val="24"/>
          <w:szCs w:val="24"/>
        </w:rPr>
      </w:pPr>
    </w:p>
    <w:p w14:paraId="7E5EF6AB" w14:textId="77777777" w:rsidR="00473D5B" w:rsidRDefault="00473D5B" w:rsidP="00473D5B">
      <w:pPr>
        <w:spacing w:after="0" w:line="240" w:lineRule="auto"/>
        <w:ind w:firstLine="360"/>
        <w:jc w:val="both"/>
        <w:rPr>
          <w:rFonts w:ascii="Times New Roman" w:hAnsi="Times New Roman"/>
          <w:sz w:val="24"/>
          <w:szCs w:val="24"/>
        </w:rPr>
      </w:pPr>
      <w:r w:rsidRPr="00D04CE0">
        <w:rPr>
          <w:rFonts w:ascii="Times New Roman" w:hAnsi="Times New Roman"/>
          <w:sz w:val="24"/>
          <w:szCs w:val="24"/>
        </w:rPr>
        <w:t>Самозанятый проводит курсы обучения</w:t>
      </w:r>
      <w:r>
        <w:rPr>
          <w:rFonts w:ascii="Times New Roman" w:hAnsi="Times New Roman"/>
          <w:sz w:val="24"/>
          <w:szCs w:val="24"/>
        </w:rPr>
        <w:t xml:space="preserve"> </w:t>
      </w:r>
      <w:r w:rsidRPr="00D04CE0">
        <w:rPr>
          <w:rFonts w:ascii="Times New Roman" w:hAnsi="Times New Roman"/>
          <w:sz w:val="24"/>
          <w:szCs w:val="24"/>
        </w:rPr>
        <w:t>(компьютерной грамотности, кройки и шитью, вязанию, плетению, резьбы по дереву, игре на гитаре, рисованию, иностранному языку и др.)</w:t>
      </w:r>
      <w:r>
        <w:rPr>
          <w:rFonts w:ascii="Times New Roman" w:hAnsi="Times New Roman"/>
          <w:sz w:val="24"/>
          <w:szCs w:val="24"/>
        </w:rPr>
        <w:t xml:space="preserve">. </w:t>
      </w:r>
      <w:r w:rsidRPr="00D04CE0">
        <w:rPr>
          <w:rFonts w:ascii="Times New Roman" w:hAnsi="Times New Roman"/>
          <w:sz w:val="24"/>
          <w:szCs w:val="24"/>
        </w:rPr>
        <w:t>Срок обучения - 36 часов (режим занятий: 2 раза в неделю по 3 часа, 6 недель)</w:t>
      </w:r>
      <w:r>
        <w:rPr>
          <w:rFonts w:ascii="Times New Roman" w:hAnsi="Times New Roman"/>
          <w:sz w:val="24"/>
          <w:szCs w:val="24"/>
        </w:rPr>
        <w:t>, обучение и</w:t>
      </w:r>
      <w:r w:rsidRPr="00D04CE0">
        <w:rPr>
          <w:rFonts w:ascii="Times New Roman" w:hAnsi="Times New Roman"/>
          <w:sz w:val="24"/>
          <w:szCs w:val="24"/>
        </w:rPr>
        <w:t>ндивидуальное.</w:t>
      </w:r>
      <w:r>
        <w:rPr>
          <w:rFonts w:ascii="Times New Roman" w:hAnsi="Times New Roman"/>
          <w:sz w:val="24"/>
          <w:szCs w:val="24"/>
        </w:rPr>
        <w:t xml:space="preserve"> </w:t>
      </w:r>
      <w:r w:rsidRPr="00D04CE0">
        <w:rPr>
          <w:rFonts w:ascii="Times New Roman" w:hAnsi="Times New Roman"/>
          <w:sz w:val="24"/>
          <w:szCs w:val="24"/>
        </w:rPr>
        <w:t>Самозанятый имеет квалификацию «бакалавр».</w:t>
      </w:r>
      <w:r>
        <w:rPr>
          <w:rFonts w:ascii="Times New Roman" w:hAnsi="Times New Roman"/>
          <w:sz w:val="24"/>
          <w:szCs w:val="24"/>
        </w:rPr>
        <w:t xml:space="preserve"> </w:t>
      </w:r>
      <w:r w:rsidRPr="00D04CE0">
        <w:rPr>
          <w:rFonts w:ascii="Times New Roman" w:hAnsi="Times New Roman"/>
          <w:sz w:val="24"/>
          <w:szCs w:val="24"/>
        </w:rPr>
        <w:t>МРОТ</w:t>
      </w:r>
      <w:r>
        <w:rPr>
          <w:rFonts w:ascii="Times New Roman" w:hAnsi="Times New Roman"/>
          <w:sz w:val="24"/>
          <w:szCs w:val="24"/>
          <w:vertAlign w:val="subscript"/>
        </w:rPr>
        <w:t>2021</w:t>
      </w:r>
      <w:r w:rsidRPr="00D04CE0">
        <w:rPr>
          <w:rFonts w:ascii="Times New Roman" w:hAnsi="Times New Roman"/>
          <w:sz w:val="24"/>
          <w:szCs w:val="24"/>
        </w:rPr>
        <w:t xml:space="preserve"> </w:t>
      </w:r>
      <w:r>
        <w:rPr>
          <w:rFonts w:ascii="Times New Roman" w:hAnsi="Times New Roman"/>
          <w:sz w:val="24"/>
          <w:szCs w:val="24"/>
        </w:rPr>
        <w:t>составляет</w:t>
      </w:r>
      <w:r w:rsidRPr="00D04CE0">
        <w:rPr>
          <w:rFonts w:ascii="Times New Roman" w:hAnsi="Times New Roman"/>
          <w:sz w:val="24"/>
          <w:szCs w:val="24"/>
        </w:rPr>
        <w:t xml:space="preserve"> 12792 рубля в месяц.</w:t>
      </w:r>
      <w:r>
        <w:rPr>
          <w:rFonts w:ascii="Times New Roman" w:hAnsi="Times New Roman"/>
          <w:sz w:val="24"/>
          <w:szCs w:val="24"/>
        </w:rPr>
        <w:t xml:space="preserve"> Фонд рабочего времени – 168 часов в месяц.</w:t>
      </w:r>
    </w:p>
    <w:p w14:paraId="1C29FA6E" w14:textId="77777777" w:rsidR="00473D5B" w:rsidRPr="00981406" w:rsidRDefault="00473D5B" w:rsidP="00473D5B">
      <w:pPr>
        <w:spacing w:after="0" w:line="240" w:lineRule="auto"/>
        <w:ind w:firstLine="360"/>
        <w:jc w:val="both"/>
        <w:rPr>
          <w:rFonts w:ascii="Times New Roman" w:hAnsi="Times New Roman"/>
          <w:i/>
          <w:iCs/>
          <w:sz w:val="24"/>
          <w:szCs w:val="24"/>
        </w:rPr>
      </w:pPr>
      <w:r w:rsidRPr="00981406">
        <w:rPr>
          <w:rFonts w:ascii="Times New Roman" w:hAnsi="Times New Roman"/>
          <w:i/>
          <w:iCs/>
          <w:sz w:val="24"/>
          <w:szCs w:val="24"/>
        </w:rPr>
        <w:t>Алгоритм решения</w:t>
      </w:r>
    </w:p>
    <w:p w14:paraId="11790EA1" w14:textId="77777777" w:rsidR="00473D5B" w:rsidRPr="00D04CE0" w:rsidRDefault="00473D5B" w:rsidP="00473D5B">
      <w:pPr>
        <w:spacing w:after="0" w:line="240" w:lineRule="auto"/>
        <w:jc w:val="both"/>
        <w:rPr>
          <w:rFonts w:ascii="Times New Roman" w:hAnsi="Times New Roman"/>
          <w:sz w:val="24"/>
          <w:szCs w:val="24"/>
        </w:rPr>
      </w:pPr>
      <w:r w:rsidRPr="00D04CE0">
        <w:rPr>
          <w:rFonts w:ascii="Times New Roman" w:hAnsi="Times New Roman"/>
          <w:sz w:val="24"/>
          <w:szCs w:val="24"/>
        </w:rPr>
        <w:t>1.</w:t>
      </w:r>
      <w:r>
        <w:rPr>
          <w:rFonts w:ascii="Times New Roman" w:hAnsi="Times New Roman"/>
          <w:sz w:val="24"/>
          <w:szCs w:val="24"/>
        </w:rPr>
        <w:t xml:space="preserve"> Расчет с</w:t>
      </w:r>
      <w:r w:rsidRPr="00D04CE0">
        <w:rPr>
          <w:rFonts w:ascii="Times New Roman" w:hAnsi="Times New Roman"/>
          <w:sz w:val="24"/>
          <w:szCs w:val="24"/>
        </w:rPr>
        <w:t>тавк</w:t>
      </w:r>
      <w:r>
        <w:rPr>
          <w:rFonts w:ascii="Times New Roman" w:hAnsi="Times New Roman"/>
          <w:sz w:val="24"/>
          <w:szCs w:val="24"/>
        </w:rPr>
        <w:t>и</w:t>
      </w:r>
      <w:r w:rsidRPr="00D04CE0">
        <w:rPr>
          <w:rFonts w:ascii="Times New Roman" w:hAnsi="Times New Roman"/>
          <w:sz w:val="24"/>
          <w:szCs w:val="24"/>
        </w:rPr>
        <w:t xml:space="preserve"> почасовой оплаты труда:</w:t>
      </w:r>
    </w:p>
    <w:p w14:paraId="6C32E098" w14:textId="77777777" w:rsidR="00473D5B" w:rsidRPr="00D04CE0" w:rsidRDefault="00473D5B" w:rsidP="00473D5B">
      <w:pPr>
        <w:spacing w:after="0" w:line="240" w:lineRule="auto"/>
        <w:ind w:firstLine="360"/>
        <w:jc w:val="both"/>
        <w:rPr>
          <w:rFonts w:ascii="Times New Roman" w:hAnsi="Times New Roman"/>
          <w:sz w:val="24"/>
          <w:szCs w:val="24"/>
        </w:rPr>
      </w:pPr>
      <w:r w:rsidRPr="00D04CE0">
        <w:rPr>
          <w:rFonts w:ascii="Times New Roman" w:hAnsi="Times New Roman"/>
          <w:sz w:val="24"/>
          <w:szCs w:val="24"/>
        </w:rPr>
        <w:lastRenderedPageBreak/>
        <w:t>1)</w:t>
      </w:r>
      <w:r w:rsidRPr="00D04CE0">
        <w:rPr>
          <w:rFonts w:ascii="Times New Roman" w:hAnsi="Times New Roman"/>
          <w:sz w:val="24"/>
          <w:szCs w:val="24"/>
        </w:rPr>
        <w:tab/>
        <w:t xml:space="preserve">расчет базовой единицы: </w:t>
      </w:r>
      <w:r>
        <w:rPr>
          <w:rFonts w:ascii="Times New Roman" w:hAnsi="Times New Roman"/>
          <w:sz w:val="24"/>
          <w:szCs w:val="24"/>
        </w:rPr>
        <w:t>МРОТ</w:t>
      </w:r>
      <w:r w:rsidRPr="00D04CE0">
        <w:rPr>
          <w:rFonts w:ascii="Times New Roman" w:hAnsi="Times New Roman"/>
          <w:sz w:val="24"/>
          <w:szCs w:val="24"/>
        </w:rPr>
        <w:t>: 168 = 12792: 168 = 76,14 рублей в час;</w:t>
      </w:r>
    </w:p>
    <w:p w14:paraId="76DF2A91" w14:textId="77777777" w:rsidR="00473D5B" w:rsidRPr="00D04CE0" w:rsidRDefault="00473D5B" w:rsidP="00473D5B">
      <w:pPr>
        <w:spacing w:after="0" w:line="240" w:lineRule="auto"/>
        <w:ind w:firstLine="360"/>
        <w:jc w:val="both"/>
        <w:rPr>
          <w:rFonts w:ascii="Times New Roman" w:hAnsi="Times New Roman"/>
          <w:sz w:val="24"/>
          <w:szCs w:val="24"/>
        </w:rPr>
      </w:pPr>
      <w:r w:rsidRPr="00D04CE0">
        <w:rPr>
          <w:rFonts w:ascii="Times New Roman" w:hAnsi="Times New Roman"/>
          <w:sz w:val="24"/>
          <w:szCs w:val="24"/>
        </w:rPr>
        <w:t>2)</w:t>
      </w:r>
      <w:r w:rsidRPr="00D04CE0">
        <w:rPr>
          <w:rFonts w:ascii="Times New Roman" w:hAnsi="Times New Roman"/>
          <w:sz w:val="24"/>
          <w:szCs w:val="24"/>
        </w:rPr>
        <w:tab/>
        <w:t xml:space="preserve">расчет тарифной части: </w:t>
      </w:r>
      <w:r>
        <w:rPr>
          <w:rFonts w:ascii="Times New Roman" w:hAnsi="Times New Roman"/>
          <w:sz w:val="24"/>
          <w:szCs w:val="24"/>
        </w:rPr>
        <w:t>76</w:t>
      </w:r>
      <w:r w:rsidRPr="00D04CE0">
        <w:rPr>
          <w:rFonts w:ascii="Times New Roman" w:hAnsi="Times New Roman"/>
          <w:sz w:val="24"/>
          <w:szCs w:val="24"/>
        </w:rPr>
        <w:t>,14× 1,40 (повышающий коэффициент для бакалавриата) = 106,60 рублей в час;</w:t>
      </w:r>
    </w:p>
    <w:p w14:paraId="6A70E68C" w14:textId="77777777" w:rsidR="00473D5B" w:rsidRPr="00D04CE0" w:rsidRDefault="00473D5B" w:rsidP="00473D5B">
      <w:pPr>
        <w:spacing w:after="0" w:line="240" w:lineRule="auto"/>
        <w:ind w:firstLine="360"/>
        <w:jc w:val="both"/>
        <w:rPr>
          <w:rFonts w:ascii="Times New Roman" w:hAnsi="Times New Roman"/>
          <w:sz w:val="24"/>
          <w:szCs w:val="24"/>
        </w:rPr>
      </w:pPr>
      <w:r w:rsidRPr="00D04CE0">
        <w:rPr>
          <w:rFonts w:ascii="Times New Roman" w:hAnsi="Times New Roman"/>
          <w:sz w:val="24"/>
          <w:szCs w:val="24"/>
        </w:rPr>
        <w:t>3)</w:t>
      </w:r>
      <w:r w:rsidRPr="00D04CE0">
        <w:rPr>
          <w:rFonts w:ascii="Times New Roman" w:hAnsi="Times New Roman"/>
          <w:sz w:val="24"/>
          <w:szCs w:val="24"/>
        </w:rPr>
        <w:tab/>
        <w:t>расчет надбавок:</w:t>
      </w:r>
    </w:p>
    <w:p w14:paraId="08497C07" w14:textId="77777777" w:rsidR="00473D5B" w:rsidRPr="00D04CE0" w:rsidRDefault="00473D5B" w:rsidP="00B25504">
      <w:pPr>
        <w:pStyle w:val="a4"/>
        <w:numPr>
          <w:ilvl w:val="0"/>
          <w:numId w:val="63"/>
        </w:numPr>
        <w:spacing w:after="0" w:line="240" w:lineRule="auto"/>
        <w:jc w:val="both"/>
        <w:rPr>
          <w:rFonts w:ascii="Times New Roman" w:hAnsi="Times New Roman"/>
          <w:sz w:val="24"/>
          <w:szCs w:val="24"/>
        </w:rPr>
      </w:pPr>
      <w:r w:rsidRPr="00D04CE0">
        <w:rPr>
          <w:rFonts w:ascii="Times New Roman" w:hAnsi="Times New Roman"/>
          <w:sz w:val="24"/>
          <w:szCs w:val="24"/>
        </w:rPr>
        <w:t xml:space="preserve">квалификационная категория </w:t>
      </w:r>
      <w:r>
        <w:rPr>
          <w:rFonts w:ascii="Times New Roman" w:hAnsi="Times New Roman"/>
          <w:sz w:val="24"/>
          <w:szCs w:val="24"/>
        </w:rPr>
        <w:t>(</w:t>
      </w:r>
      <w:r w:rsidRPr="00D04CE0">
        <w:rPr>
          <w:rFonts w:ascii="Times New Roman" w:hAnsi="Times New Roman"/>
          <w:sz w:val="24"/>
          <w:szCs w:val="24"/>
        </w:rPr>
        <w:t>0,05–0,35</w:t>
      </w:r>
      <w:r>
        <w:rPr>
          <w:rFonts w:ascii="Times New Roman" w:hAnsi="Times New Roman"/>
          <w:sz w:val="24"/>
          <w:szCs w:val="24"/>
        </w:rPr>
        <w:t>)</w:t>
      </w:r>
      <w:r w:rsidRPr="00D04CE0">
        <w:rPr>
          <w:rFonts w:ascii="Times New Roman" w:hAnsi="Times New Roman"/>
          <w:sz w:val="24"/>
          <w:szCs w:val="24"/>
        </w:rPr>
        <w:t xml:space="preserve">; </w:t>
      </w:r>
    </w:p>
    <w:p w14:paraId="0627D2FE" w14:textId="77777777" w:rsidR="00473D5B" w:rsidRPr="00D04CE0" w:rsidRDefault="00473D5B" w:rsidP="00B25504">
      <w:pPr>
        <w:pStyle w:val="a4"/>
        <w:numPr>
          <w:ilvl w:val="0"/>
          <w:numId w:val="63"/>
        </w:numPr>
        <w:spacing w:after="0" w:line="240" w:lineRule="auto"/>
        <w:jc w:val="both"/>
        <w:rPr>
          <w:rFonts w:ascii="Times New Roman" w:hAnsi="Times New Roman"/>
          <w:sz w:val="24"/>
          <w:szCs w:val="24"/>
        </w:rPr>
      </w:pPr>
      <w:r w:rsidRPr="00D04CE0">
        <w:rPr>
          <w:rFonts w:ascii="Times New Roman" w:hAnsi="Times New Roman"/>
          <w:sz w:val="24"/>
          <w:szCs w:val="24"/>
        </w:rPr>
        <w:t xml:space="preserve">специфика работы </w:t>
      </w:r>
      <w:r>
        <w:rPr>
          <w:rFonts w:ascii="Times New Roman" w:hAnsi="Times New Roman"/>
          <w:sz w:val="24"/>
          <w:szCs w:val="24"/>
        </w:rPr>
        <w:t xml:space="preserve">от 0,20 </w:t>
      </w:r>
      <w:r w:rsidRPr="00D04CE0">
        <w:rPr>
          <w:rFonts w:ascii="Times New Roman" w:hAnsi="Times New Roman"/>
          <w:sz w:val="24"/>
          <w:szCs w:val="24"/>
        </w:rPr>
        <w:t xml:space="preserve">до 1,50; </w:t>
      </w:r>
    </w:p>
    <w:p w14:paraId="40D60176" w14:textId="77777777" w:rsidR="00473D5B" w:rsidRPr="00D04CE0" w:rsidRDefault="00473D5B" w:rsidP="00B25504">
      <w:pPr>
        <w:pStyle w:val="a4"/>
        <w:numPr>
          <w:ilvl w:val="0"/>
          <w:numId w:val="63"/>
        </w:numPr>
        <w:spacing w:after="0" w:line="240" w:lineRule="auto"/>
        <w:jc w:val="both"/>
        <w:rPr>
          <w:rFonts w:ascii="Times New Roman" w:hAnsi="Times New Roman"/>
          <w:sz w:val="24"/>
          <w:szCs w:val="24"/>
        </w:rPr>
      </w:pPr>
      <w:r w:rsidRPr="00D04CE0">
        <w:rPr>
          <w:rFonts w:ascii="Times New Roman" w:hAnsi="Times New Roman"/>
          <w:sz w:val="24"/>
          <w:szCs w:val="24"/>
        </w:rPr>
        <w:t>премия 40%</w:t>
      </w:r>
      <w:r>
        <w:rPr>
          <w:rFonts w:ascii="Times New Roman" w:hAnsi="Times New Roman"/>
          <w:sz w:val="24"/>
          <w:szCs w:val="24"/>
        </w:rPr>
        <w:t xml:space="preserve">. </w:t>
      </w:r>
    </w:p>
    <w:p w14:paraId="6D02E5A1" w14:textId="77777777" w:rsidR="00473D5B" w:rsidRPr="00D04CE0" w:rsidRDefault="00473D5B" w:rsidP="00473D5B">
      <w:pPr>
        <w:spacing w:after="0" w:line="240" w:lineRule="auto"/>
        <w:ind w:firstLine="360"/>
        <w:jc w:val="both"/>
        <w:rPr>
          <w:rFonts w:ascii="Times New Roman" w:hAnsi="Times New Roman"/>
          <w:sz w:val="24"/>
          <w:szCs w:val="24"/>
        </w:rPr>
      </w:pPr>
      <w:r w:rsidRPr="00D04CE0">
        <w:rPr>
          <w:rFonts w:ascii="Times New Roman" w:hAnsi="Times New Roman"/>
          <w:sz w:val="24"/>
          <w:szCs w:val="24"/>
        </w:rPr>
        <w:t xml:space="preserve">106,60 × 0,15 = 15,99 </w:t>
      </w:r>
      <w:r w:rsidRPr="002B7D98">
        <w:rPr>
          <w:rFonts w:ascii="Times New Roman" w:hAnsi="Times New Roman"/>
          <w:sz w:val="24"/>
          <w:szCs w:val="24"/>
        </w:rPr>
        <w:t xml:space="preserve">рублей в час </w:t>
      </w:r>
      <w:r w:rsidRPr="00D04CE0">
        <w:rPr>
          <w:rFonts w:ascii="Times New Roman" w:hAnsi="Times New Roman"/>
          <w:sz w:val="24"/>
          <w:szCs w:val="24"/>
        </w:rPr>
        <w:t>за квалификационную категорию;</w:t>
      </w:r>
    </w:p>
    <w:p w14:paraId="2330428F" w14:textId="77777777" w:rsidR="00473D5B" w:rsidRPr="00D04CE0" w:rsidRDefault="00473D5B" w:rsidP="00473D5B">
      <w:pPr>
        <w:spacing w:after="0" w:line="240" w:lineRule="auto"/>
        <w:ind w:firstLine="360"/>
        <w:jc w:val="both"/>
        <w:rPr>
          <w:rFonts w:ascii="Times New Roman" w:hAnsi="Times New Roman"/>
          <w:sz w:val="24"/>
          <w:szCs w:val="24"/>
        </w:rPr>
      </w:pPr>
      <w:r w:rsidRPr="00D04CE0">
        <w:rPr>
          <w:rFonts w:ascii="Times New Roman" w:hAnsi="Times New Roman"/>
          <w:sz w:val="24"/>
          <w:szCs w:val="24"/>
        </w:rPr>
        <w:t>106,60 × 0,20 = 21,32 рублей в час за специфику работы;</w:t>
      </w:r>
    </w:p>
    <w:p w14:paraId="0D761F2D" w14:textId="77777777" w:rsidR="00473D5B" w:rsidRPr="00D04CE0" w:rsidRDefault="00473D5B" w:rsidP="00473D5B">
      <w:pPr>
        <w:spacing w:after="0" w:line="240" w:lineRule="auto"/>
        <w:ind w:firstLine="360"/>
        <w:jc w:val="both"/>
        <w:rPr>
          <w:rFonts w:ascii="Times New Roman" w:hAnsi="Times New Roman"/>
          <w:sz w:val="24"/>
          <w:szCs w:val="24"/>
        </w:rPr>
      </w:pPr>
      <w:r w:rsidRPr="00D04CE0">
        <w:rPr>
          <w:rFonts w:ascii="Times New Roman" w:hAnsi="Times New Roman"/>
          <w:sz w:val="24"/>
          <w:szCs w:val="24"/>
        </w:rPr>
        <w:t>106,60 × 0,40 = 42,64 рублей в час премия.</w:t>
      </w:r>
    </w:p>
    <w:p w14:paraId="0796AFCF" w14:textId="77777777" w:rsidR="00473D5B" w:rsidRPr="00D04CE0" w:rsidRDefault="00473D5B" w:rsidP="00473D5B">
      <w:pPr>
        <w:spacing w:after="0" w:line="240" w:lineRule="auto"/>
        <w:ind w:firstLine="360"/>
        <w:jc w:val="both"/>
        <w:rPr>
          <w:rFonts w:ascii="Times New Roman" w:hAnsi="Times New Roman"/>
          <w:sz w:val="24"/>
          <w:szCs w:val="24"/>
        </w:rPr>
      </w:pPr>
      <w:r w:rsidRPr="00D04CE0">
        <w:rPr>
          <w:rFonts w:ascii="Times New Roman" w:hAnsi="Times New Roman"/>
          <w:sz w:val="24"/>
          <w:szCs w:val="24"/>
        </w:rPr>
        <w:t>4)</w:t>
      </w:r>
      <w:r w:rsidRPr="00D04CE0">
        <w:rPr>
          <w:rFonts w:ascii="Times New Roman" w:hAnsi="Times New Roman"/>
          <w:sz w:val="24"/>
          <w:szCs w:val="24"/>
        </w:rPr>
        <w:tab/>
        <w:t xml:space="preserve">часовая ставка заработной платы: </w:t>
      </w:r>
    </w:p>
    <w:p w14:paraId="3AE33CFD" w14:textId="77777777" w:rsidR="00473D5B" w:rsidRPr="00D04CE0" w:rsidRDefault="00473D5B" w:rsidP="00473D5B">
      <w:pPr>
        <w:spacing w:after="0" w:line="240" w:lineRule="auto"/>
        <w:ind w:firstLine="360"/>
        <w:jc w:val="both"/>
        <w:rPr>
          <w:rFonts w:ascii="Times New Roman" w:hAnsi="Times New Roman"/>
          <w:sz w:val="24"/>
          <w:szCs w:val="24"/>
        </w:rPr>
      </w:pPr>
      <w:r w:rsidRPr="00D04CE0">
        <w:rPr>
          <w:rFonts w:ascii="Times New Roman" w:hAnsi="Times New Roman"/>
          <w:sz w:val="24"/>
          <w:szCs w:val="24"/>
        </w:rPr>
        <w:t>106,60+15,99+21,32 +42,64 = 186,55 рублей в час.</w:t>
      </w:r>
    </w:p>
    <w:p w14:paraId="3AA796DE" w14:textId="77777777" w:rsidR="00473D5B" w:rsidRPr="00D04CE0" w:rsidRDefault="00473D5B" w:rsidP="00B25504">
      <w:pPr>
        <w:pStyle w:val="a4"/>
        <w:numPr>
          <w:ilvl w:val="0"/>
          <w:numId w:val="49"/>
        </w:numPr>
        <w:spacing w:after="0" w:line="240" w:lineRule="auto"/>
        <w:jc w:val="both"/>
        <w:rPr>
          <w:rFonts w:ascii="Times New Roman" w:hAnsi="Times New Roman"/>
          <w:sz w:val="24"/>
          <w:szCs w:val="24"/>
        </w:rPr>
      </w:pPr>
      <w:r w:rsidRPr="00D04CE0">
        <w:rPr>
          <w:rFonts w:ascii="Times New Roman" w:hAnsi="Times New Roman"/>
          <w:sz w:val="24"/>
          <w:szCs w:val="24"/>
        </w:rPr>
        <w:t>Заработная плата за весь курс:</w:t>
      </w:r>
    </w:p>
    <w:p w14:paraId="4A539E23" w14:textId="77777777" w:rsidR="00473D5B" w:rsidRPr="00D04CE0" w:rsidRDefault="00473D5B" w:rsidP="00473D5B">
      <w:pPr>
        <w:spacing w:after="0" w:line="240" w:lineRule="auto"/>
        <w:ind w:firstLine="360"/>
        <w:jc w:val="both"/>
        <w:rPr>
          <w:rFonts w:ascii="Times New Roman" w:hAnsi="Times New Roman"/>
          <w:sz w:val="24"/>
          <w:szCs w:val="24"/>
        </w:rPr>
      </w:pPr>
      <w:r w:rsidRPr="00D04CE0">
        <w:rPr>
          <w:rFonts w:ascii="Times New Roman" w:hAnsi="Times New Roman"/>
          <w:sz w:val="24"/>
          <w:szCs w:val="24"/>
        </w:rPr>
        <w:t>186,55 × 36 = 6715, 8 руб.</w:t>
      </w:r>
    </w:p>
    <w:p w14:paraId="04E6763E" w14:textId="77777777" w:rsidR="00473D5B" w:rsidRPr="00D04CE0" w:rsidRDefault="00473D5B" w:rsidP="00473D5B">
      <w:pPr>
        <w:spacing w:after="0" w:line="240" w:lineRule="auto"/>
        <w:jc w:val="both"/>
        <w:rPr>
          <w:rFonts w:ascii="Times New Roman" w:hAnsi="Times New Roman"/>
          <w:sz w:val="24"/>
          <w:szCs w:val="24"/>
        </w:rPr>
      </w:pPr>
      <w:r w:rsidRPr="00D04CE0">
        <w:rPr>
          <w:rFonts w:ascii="Times New Roman" w:hAnsi="Times New Roman"/>
          <w:sz w:val="24"/>
          <w:szCs w:val="24"/>
        </w:rPr>
        <w:t>3.</w:t>
      </w:r>
      <w:r>
        <w:rPr>
          <w:rFonts w:ascii="Times New Roman" w:hAnsi="Times New Roman"/>
          <w:sz w:val="24"/>
          <w:szCs w:val="24"/>
        </w:rPr>
        <w:t xml:space="preserve"> </w:t>
      </w:r>
      <w:r w:rsidRPr="00D04CE0">
        <w:rPr>
          <w:rFonts w:ascii="Times New Roman" w:hAnsi="Times New Roman"/>
          <w:sz w:val="24"/>
          <w:szCs w:val="24"/>
        </w:rPr>
        <w:t>Накладные расходы:</w:t>
      </w:r>
    </w:p>
    <w:p w14:paraId="1852CD9E" w14:textId="77777777" w:rsidR="00473D5B" w:rsidRPr="00D04CE0" w:rsidRDefault="00473D5B" w:rsidP="00473D5B">
      <w:pPr>
        <w:spacing w:after="0" w:line="240" w:lineRule="auto"/>
        <w:ind w:firstLine="360"/>
        <w:jc w:val="both"/>
        <w:rPr>
          <w:rFonts w:ascii="Times New Roman" w:hAnsi="Times New Roman"/>
          <w:sz w:val="24"/>
          <w:szCs w:val="24"/>
        </w:rPr>
      </w:pPr>
      <w:r w:rsidRPr="00D04CE0">
        <w:rPr>
          <w:rFonts w:ascii="Times New Roman" w:hAnsi="Times New Roman"/>
          <w:sz w:val="24"/>
          <w:szCs w:val="24"/>
        </w:rPr>
        <w:t>1)</w:t>
      </w:r>
      <w:r w:rsidRPr="00D04CE0">
        <w:rPr>
          <w:rFonts w:ascii="Times New Roman" w:hAnsi="Times New Roman"/>
          <w:sz w:val="24"/>
          <w:szCs w:val="24"/>
        </w:rPr>
        <w:tab/>
      </w:r>
      <w:r>
        <w:rPr>
          <w:rFonts w:ascii="Times New Roman" w:hAnsi="Times New Roman"/>
          <w:sz w:val="24"/>
          <w:szCs w:val="24"/>
        </w:rPr>
        <w:t>к</w:t>
      </w:r>
      <w:r w:rsidRPr="00D04CE0">
        <w:rPr>
          <w:rFonts w:ascii="Times New Roman" w:hAnsi="Times New Roman"/>
          <w:sz w:val="24"/>
          <w:szCs w:val="24"/>
        </w:rPr>
        <w:t xml:space="preserve">оэффициент накладных расходов </w:t>
      </w:r>
      <w:r>
        <w:rPr>
          <w:rFonts w:ascii="Times New Roman" w:hAnsi="Times New Roman"/>
          <w:sz w:val="24"/>
          <w:szCs w:val="24"/>
        </w:rPr>
        <w:t xml:space="preserve">принимается самостоятельно, например, </w:t>
      </w:r>
      <w:r w:rsidRPr="00D04CE0">
        <w:rPr>
          <w:rFonts w:ascii="Times New Roman" w:hAnsi="Times New Roman"/>
          <w:sz w:val="24"/>
          <w:szCs w:val="24"/>
        </w:rPr>
        <w:t>0,50 от затрат на оплату труда.</w:t>
      </w:r>
    </w:p>
    <w:p w14:paraId="3BA6D681" w14:textId="77777777" w:rsidR="00473D5B" w:rsidRPr="00D04CE0" w:rsidRDefault="00473D5B" w:rsidP="00473D5B">
      <w:pPr>
        <w:spacing w:after="0" w:line="240" w:lineRule="auto"/>
        <w:ind w:firstLine="360"/>
        <w:jc w:val="both"/>
        <w:rPr>
          <w:rFonts w:ascii="Times New Roman" w:hAnsi="Times New Roman"/>
          <w:sz w:val="24"/>
          <w:szCs w:val="24"/>
        </w:rPr>
      </w:pPr>
      <w:r w:rsidRPr="00D04CE0">
        <w:rPr>
          <w:rFonts w:ascii="Times New Roman" w:hAnsi="Times New Roman"/>
          <w:sz w:val="24"/>
          <w:szCs w:val="24"/>
        </w:rPr>
        <w:t>2)</w:t>
      </w:r>
      <w:r w:rsidRPr="00D04CE0">
        <w:rPr>
          <w:rFonts w:ascii="Times New Roman" w:hAnsi="Times New Roman"/>
          <w:sz w:val="24"/>
          <w:szCs w:val="24"/>
        </w:rPr>
        <w:tab/>
      </w:r>
      <w:r>
        <w:rPr>
          <w:rFonts w:ascii="Times New Roman" w:hAnsi="Times New Roman"/>
          <w:sz w:val="24"/>
          <w:szCs w:val="24"/>
        </w:rPr>
        <w:t>с</w:t>
      </w:r>
      <w:r w:rsidRPr="00D04CE0">
        <w:rPr>
          <w:rFonts w:ascii="Times New Roman" w:hAnsi="Times New Roman"/>
          <w:sz w:val="24"/>
          <w:szCs w:val="24"/>
        </w:rPr>
        <w:t>умма накладных расходов:</w:t>
      </w:r>
      <w:r>
        <w:rPr>
          <w:rFonts w:ascii="Times New Roman" w:hAnsi="Times New Roman"/>
          <w:sz w:val="24"/>
          <w:szCs w:val="24"/>
        </w:rPr>
        <w:t xml:space="preserve"> </w:t>
      </w:r>
      <w:r w:rsidRPr="00D04CE0">
        <w:rPr>
          <w:rFonts w:ascii="Times New Roman" w:hAnsi="Times New Roman"/>
          <w:sz w:val="24"/>
          <w:szCs w:val="24"/>
        </w:rPr>
        <w:t>6715,8 × 0,5 = 3357,9 рублей</w:t>
      </w:r>
      <w:r>
        <w:rPr>
          <w:rFonts w:ascii="Times New Roman" w:hAnsi="Times New Roman"/>
          <w:sz w:val="24"/>
          <w:szCs w:val="24"/>
        </w:rPr>
        <w:t xml:space="preserve">, включает </w:t>
      </w:r>
      <w:r w:rsidRPr="00D04CE0">
        <w:rPr>
          <w:rFonts w:ascii="Times New Roman" w:hAnsi="Times New Roman"/>
          <w:sz w:val="24"/>
          <w:szCs w:val="24"/>
        </w:rPr>
        <w:t>оплат</w:t>
      </w:r>
      <w:r>
        <w:rPr>
          <w:rFonts w:ascii="Times New Roman" w:hAnsi="Times New Roman"/>
          <w:sz w:val="24"/>
          <w:szCs w:val="24"/>
        </w:rPr>
        <w:t>у</w:t>
      </w:r>
      <w:r w:rsidRPr="00D04CE0">
        <w:rPr>
          <w:rFonts w:ascii="Times New Roman" w:hAnsi="Times New Roman"/>
          <w:sz w:val="24"/>
          <w:szCs w:val="24"/>
        </w:rPr>
        <w:t xml:space="preserve"> услуг по уборке помещения и дезинфекции</w:t>
      </w:r>
      <w:r>
        <w:rPr>
          <w:rFonts w:ascii="Times New Roman" w:hAnsi="Times New Roman"/>
          <w:sz w:val="24"/>
          <w:szCs w:val="24"/>
        </w:rPr>
        <w:t>, а</w:t>
      </w:r>
      <w:r w:rsidRPr="00D04CE0">
        <w:rPr>
          <w:rFonts w:ascii="Times New Roman" w:hAnsi="Times New Roman"/>
          <w:sz w:val="24"/>
          <w:szCs w:val="24"/>
        </w:rPr>
        <w:t>рендн</w:t>
      </w:r>
      <w:r>
        <w:rPr>
          <w:rFonts w:ascii="Times New Roman" w:hAnsi="Times New Roman"/>
          <w:sz w:val="24"/>
          <w:szCs w:val="24"/>
        </w:rPr>
        <w:t>ую</w:t>
      </w:r>
      <w:r w:rsidRPr="00D04CE0">
        <w:rPr>
          <w:rFonts w:ascii="Times New Roman" w:hAnsi="Times New Roman"/>
          <w:sz w:val="24"/>
          <w:szCs w:val="24"/>
        </w:rPr>
        <w:t xml:space="preserve"> плат</w:t>
      </w:r>
      <w:r>
        <w:rPr>
          <w:rFonts w:ascii="Times New Roman" w:hAnsi="Times New Roman"/>
          <w:sz w:val="24"/>
          <w:szCs w:val="24"/>
        </w:rPr>
        <w:t>у, о</w:t>
      </w:r>
      <w:r w:rsidRPr="00D04CE0">
        <w:rPr>
          <w:rFonts w:ascii="Times New Roman" w:hAnsi="Times New Roman"/>
          <w:sz w:val="24"/>
          <w:szCs w:val="24"/>
        </w:rPr>
        <w:t>плат</w:t>
      </w:r>
      <w:r>
        <w:rPr>
          <w:rFonts w:ascii="Times New Roman" w:hAnsi="Times New Roman"/>
          <w:sz w:val="24"/>
          <w:szCs w:val="24"/>
        </w:rPr>
        <w:t>у</w:t>
      </w:r>
      <w:r w:rsidRPr="00D04CE0">
        <w:rPr>
          <w:rFonts w:ascii="Times New Roman" w:hAnsi="Times New Roman"/>
          <w:sz w:val="24"/>
          <w:szCs w:val="24"/>
        </w:rPr>
        <w:t xml:space="preserve"> услуг связи</w:t>
      </w:r>
      <w:r>
        <w:rPr>
          <w:rFonts w:ascii="Times New Roman" w:hAnsi="Times New Roman"/>
          <w:sz w:val="24"/>
          <w:szCs w:val="24"/>
        </w:rPr>
        <w:t xml:space="preserve">, </w:t>
      </w:r>
      <w:r w:rsidRPr="00D04CE0">
        <w:rPr>
          <w:rFonts w:ascii="Times New Roman" w:hAnsi="Times New Roman"/>
          <w:sz w:val="24"/>
          <w:szCs w:val="24"/>
        </w:rPr>
        <w:t>командировки и служебные разъезды,</w:t>
      </w:r>
      <w:r>
        <w:rPr>
          <w:rFonts w:ascii="Times New Roman" w:hAnsi="Times New Roman"/>
          <w:sz w:val="24"/>
          <w:szCs w:val="24"/>
        </w:rPr>
        <w:t xml:space="preserve"> и п</w:t>
      </w:r>
      <w:r w:rsidRPr="00D04CE0">
        <w:rPr>
          <w:rFonts w:ascii="Times New Roman" w:hAnsi="Times New Roman"/>
          <w:sz w:val="24"/>
          <w:szCs w:val="24"/>
        </w:rPr>
        <w:t>рочие расходы.</w:t>
      </w:r>
    </w:p>
    <w:p w14:paraId="0A7FDDDF" w14:textId="77777777" w:rsidR="00473D5B" w:rsidRPr="00D04CE0" w:rsidRDefault="00473D5B" w:rsidP="00473D5B">
      <w:pPr>
        <w:spacing w:after="0" w:line="240" w:lineRule="auto"/>
        <w:jc w:val="both"/>
        <w:rPr>
          <w:rFonts w:ascii="Times New Roman" w:hAnsi="Times New Roman"/>
          <w:sz w:val="24"/>
          <w:szCs w:val="24"/>
        </w:rPr>
      </w:pPr>
      <w:r w:rsidRPr="00D04CE0">
        <w:rPr>
          <w:rFonts w:ascii="Times New Roman" w:hAnsi="Times New Roman"/>
          <w:sz w:val="24"/>
          <w:szCs w:val="24"/>
        </w:rPr>
        <w:t>4. Итого себестоимость индивидуального обучения:</w:t>
      </w:r>
      <w:r>
        <w:rPr>
          <w:rFonts w:ascii="Times New Roman" w:hAnsi="Times New Roman"/>
          <w:sz w:val="24"/>
          <w:szCs w:val="24"/>
        </w:rPr>
        <w:t xml:space="preserve"> </w:t>
      </w:r>
      <w:r w:rsidRPr="00D04CE0">
        <w:rPr>
          <w:rFonts w:ascii="Times New Roman" w:hAnsi="Times New Roman"/>
          <w:sz w:val="24"/>
          <w:szCs w:val="24"/>
        </w:rPr>
        <w:t>6715,8 + 3357,9 = 10073,7 руб.</w:t>
      </w:r>
    </w:p>
    <w:p w14:paraId="666F60AB" w14:textId="77777777" w:rsidR="00473D5B" w:rsidRPr="00D04CE0" w:rsidRDefault="00473D5B" w:rsidP="00473D5B">
      <w:pPr>
        <w:spacing w:after="0" w:line="240" w:lineRule="auto"/>
        <w:jc w:val="both"/>
        <w:rPr>
          <w:rFonts w:ascii="Times New Roman" w:hAnsi="Times New Roman"/>
          <w:sz w:val="24"/>
          <w:szCs w:val="24"/>
        </w:rPr>
      </w:pPr>
      <w:r w:rsidRPr="00D04CE0">
        <w:rPr>
          <w:rFonts w:ascii="Times New Roman" w:hAnsi="Times New Roman"/>
          <w:sz w:val="24"/>
          <w:szCs w:val="24"/>
        </w:rPr>
        <w:t>5. Стоимость обучения с учетом прибыли 20%: 12088,44 рублей.</w:t>
      </w:r>
    </w:p>
    <w:p w14:paraId="59DC63D9" w14:textId="77777777" w:rsidR="00473D5B" w:rsidRPr="00D04CE0" w:rsidRDefault="00473D5B" w:rsidP="00473D5B">
      <w:pPr>
        <w:spacing w:after="0" w:line="240" w:lineRule="auto"/>
        <w:jc w:val="both"/>
        <w:rPr>
          <w:rFonts w:ascii="Times New Roman" w:hAnsi="Times New Roman"/>
          <w:sz w:val="24"/>
          <w:szCs w:val="24"/>
        </w:rPr>
      </w:pPr>
      <w:r w:rsidRPr="00D04CE0">
        <w:rPr>
          <w:rFonts w:ascii="Times New Roman" w:hAnsi="Times New Roman"/>
          <w:sz w:val="24"/>
          <w:szCs w:val="24"/>
        </w:rPr>
        <w:t>6.</w:t>
      </w:r>
      <w:r>
        <w:rPr>
          <w:rFonts w:ascii="Times New Roman" w:hAnsi="Times New Roman"/>
          <w:sz w:val="24"/>
          <w:szCs w:val="24"/>
        </w:rPr>
        <w:t xml:space="preserve"> </w:t>
      </w:r>
      <w:r w:rsidRPr="00D04CE0">
        <w:rPr>
          <w:rFonts w:ascii="Times New Roman" w:hAnsi="Times New Roman"/>
          <w:sz w:val="24"/>
          <w:szCs w:val="24"/>
        </w:rPr>
        <w:t>Единый социальный налог (4% процента от дохода, полученного от граждан):</w:t>
      </w:r>
    </w:p>
    <w:p w14:paraId="76EF72F7" w14:textId="77777777" w:rsidR="00473D5B" w:rsidRPr="00D04CE0" w:rsidRDefault="00473D5B" w:rsidP="00473D5B">
      <w:pPr>
        <w:spacing w:after="0" w:line="240" w:lineRule="auto"/>
        <w:ind w:firstLine="360"/>
        <w:jc w:val="both"/>
        <w:rPr>
          <w:rFonts w:ascii="Times New Roman" w:hAnsi="Times New Roman"/>
          <w:sz w:val="24"/>
          <w:szCs w:val="24"/>
        </w:rPr>
      </w:pPr>
      <w:r w:rsidRPr="00D04CE0">
        <w:rPr>
          <w:rFonts w:ascii="Times New Roman" w:hAnsi="Times New Roman"/>
          <w:sz w:val="24"/>
          <w:szCs w:val="24"/>
        </w:rPr>
        <w:t>12088,44 × 0,04 = 483,53 руб., выплачивается ежемесячно.</w:t>
      </w:r>
    </w:p>
    <w:p w14:paraId="5B1A6697" w14:textId="77777777" w:rsidR="00473D5B" w:rsidRPr="00D04CE0" w:rsidRDefault="00473D5B" w:rsidP="00473D5B">
      <w:pPr>
        <w:spacing w:after="0" w:line="240" w:lineRule="auto"/>
        <w:jc w:val="both"/>
        <w:rPr>
          <w:rFonts w:ascii="Times New Roman" w:hAnsi="Times New Roman"/>
          <w:sz w:val="24"/>
          <w:szCs w:val="24"/>
        </w:rPr>
      </w:pPr>
      <w:r w:rsidRPr="00D04CE0">
        <w:rPr>
          <w:rFonts w:ascii="Times New Roman" w:hAnsi="Times New Roman"/>
          <w:sz w:val="24"/>
          <w:szCs w:val="24"/>
        </w:rPr>
        <w:t>7.</w:t>
      </w:r>
      <w:r>
        <w:rPr>
          <w:rFonts w:ascii="Times New Roman" w:hAnsi="Times New Roman"/>
          <w:sz w:val="24"/>
          <w:szCs w:val="24"/>
        </w:rPr>
        <w:t xml:space="preserve"> </w:t>
      </w:r>
      <w:r w:rsidRPr="00D04CE0">
        <w:rPr>
          <w:rFonts w:ascii="Times New Roman" w:hAnsi="Times New Roman"/>
          <w:sz w:val="24"/>
          <w:szCs w:val="24"/>
        </w:rPr>
        <w:t xml:space="preserve">Итого расходов при индивидуальном обучении: </w:t>
      </w:r>
    </w:p>
    <w:p w14:paraId="1EDE883F" w14:textId="77777777" w:rsidR="00473D5B" w:rsidRDefault="00473D5B" w:rsidP="00473D5B">
      <w:pPr>
        <w:spacing w:after="0" w:line="240" w:lineRule="auto"/>
        <w:ind w:firstLine="360"/>
        <w:jc w:val="both"/>
        <w:rPr>
          <w:rFonts w:ascii="Times New Roman" w:hAnsi="Times New Roman"/>
          <w:sz w:val="24"/>
          <w:szCs w:val="24"/>
        </w:rPr>
      </w:pPr>
      <w:r w:rsidRPr="00D04CE0">
        <w:rPr>
          <w:rFonts w:ascii="Times New Roman" w:hAnsi="Times New Roman"/>
          <w:sz w:val="24"/>
          <w:szCs w:val="24"/>
        </w:rPr>
        <w:t>12088,44 + 483,53 = 12571,9 рублей или 350 рублей за час.</w:t>
      </w:r>
    </w:p>
    <w:p w14:paraId="5A1DA71C" w14:textId="77777777" w:rsidR="00473D5B" w:rsidRPr="008A287D" w:rsidRDefault="00473D5B" w:rsidP="00473D5B">
      <w:pPr>
        <w:spacing w:after="0" w:line="240" w:lineRule="auto"/>
        <w:ind w:firstLine="360"/>
        <w:jc w:val="right"/>
        <w:rPr>
          <w:rFonts w:ascii="Times New Roman" w:hAnsi="Times New Roman"/>
          <w:sz w:val="24"/>
          <w:szCs w:val="24"/>
        </w:rPr>
      </w:pPr>
      <w:r w:rsidRPr="008A287D">
        <w:rPr>
          <w:rFonts w:ascii="Times New Roman" w:hAnsi="Times New Roman"/>
          <w:sz w:val="24"/>
          <w:szCs w:val="24"/>
        </w:rPr>
        <w:t>Таблица 1.2а</w:t>
      </w:r>
    </w:p>
    <w:p w14:paraId="3EA0CF4A" w14:textId="77777777" w:rsidR="00473D5B" w:rsidRPr="00317C8E" w:rsidRDefault="00473D5B" w:rsidP="00473D5B">
      <w:pPr>
        <w:spacing w:after="0" w:line="240" w:lineRule="auto"/>
        <w:ind w:firstLine="360"/>
        <w:jc w:val="center"/>
        <w:rPr>
          <w:rFonts w:ascii="Times New Roman" w:hAnsi="Times New Roman"/>
          <w:sz w:val="24"/>
          <w:szCs w:val="24"/>
        </w:rPr>
      </w:pPr>
      <w:r w:rsidRPr="008A287D">
        <w:rPr>
          <w:rFonts w:ascii="Times New Roman" w:hAnsi="Times New Roman"/>
          <w:sz w:val="24"/>
          <w:szCs w:val="24"/>
        </w:rPr>
        <w:t>Критерии оценки сформированности финансовой грамотности</w:t>
      </w:r>
      <w:r w:rsidRPr="00317C8E">
        <w:rPr>
          <w:rFonts w:ascii="Times New Roman" w:hAnsi="Times New Roman"/>
          <w:sz w:val="24"/>
          <w:szCs w:val="24"/>
        </w:rPr>
        <w:t>*</w:t>
      </w:r>
    </w:p>
    <w:tbl>
      <w:tblPr>
        <w:tblpPr w:leftFromText="180" w:rightFromText="180" w:vertAnchor="text" w:horzAnchor="margin" w:tblpXSpec="center" w:tblpY="35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8"/>
        <w:gridCol w:w="6639"/>
        <w:gridCol w:w="874"/>
        <w:gridCol w:w="850"/>
      </w:tblGrid>
      <w:tr w:rsidR="00473D5B" w:rsidRPr="007B26B4" w14:paraId="789C80B3" w14:textId="77777777" w:rsidTr="003E32B8">
        <w:trPr>
          <w:trHeight w:val="230"/>
        </w:trPr>
        <w:tc>
          <w:tcPr>
            <w:tcW w:w="918" w:type="dxa"/>
            <w:vMerge w:val="restart"/>
            <w:tcBorders>
              <w:top w:val="single" w:sz="4" w:space="0" w:color="auto"/>
              <w:left w:val="single" w:sz="4" w:space="0" w:color="auto"/>
              <w:bottom w:val="single" w:sz="4" w:space="0" w:color="auto"/>
              <w:right w:val="single" w:sz="4" w:space="0" w:color="auto"/>
            </w:tcBorders>
            <w:shd w:val="clear" w:color="auto" w:fill="auto"/>
          </w:tcPr>
          <w:p w14:paraId="3A3D15DC"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7B26B4">
              <w:rPr>
                <w:rFonts w:ascii="Times New Roman" w:eastAsia="Times New Roman" w:hAnsi="Times New Roman"/>
                <w:bCs/>
                <w:sz w:val="24"/>
                <w:szCs w:val="24"/>
              </w:rPr>
              <w:t>Мах, баллов</w:t>
            </w:r>
          </w:p>
        </w:tc>
        <w:tc>
          <w:tcPr>
            <w:tcW w:w="6639" w:type="dxa"/>
            <w:vMerge w:val="restart"/>
            <w:tcBorders>
              <w:top w:val="single" w:sz="4" w:space="0" w:color="auto"/>
              <w:left w:val="single" w:sz="4" w:space="0" w:color="auto"/>
              <w:bottom w:val="single" w:sz="4" w:space="0" w:color="auto"/>
              <w:right w:val="single" w:sz="4" w:space="0" w:color="auto"/>
            </w:tcBorders>
            <w:shd w:val="clear" w:color="auto" w:fill="auto"/>
          </w:tcPr>
          <w:p w14:paraId="547C79CE"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F656CC">
              <w:rPr>
                <w:rFonts w:ascii="Times New Roman" w:eastAsia="Times New Roman" w:hAnsi="Times New Roman"/>
                <w:bCs/>
                <w:sz w:val="24"/>
                <w:szCs w:val="24"/>
              </w:rPr>
              <w:t xml:space="preserve">Критерии </w:t>
            </w:r>
            <w:r w:rsidRPr="007B26B4">
              <w:rPr>
                <w:rFonts w:ascii="Times New Roman" w:eastAsia="Times New Roman" w:hAnsi="Times New Roman"/>
                <w:bCs/>
                <w:sz w:val="24"/>
                <w:szCs w:val="24"/>
              </w:rPr>
              <w:t>оценки</w:t>
            </w:r>
          </w:p>
        </w:tc>
        <w:tc>
          <w:tcPr>
            <w:tcW w:w="1724" w:type="dxa"/>
            <w:gridSpan w:val="2"/>
            <w:tcBorders>
              <w:top w:val="single" w:sz="4" w:space="0" w:color="auto"/>
              <w:left w:val="single" w:sz="4" w:space="0" w:color="auto"/>
              <w:bottom w:val="single" w:sz="4" w:space="0" w:color="auto"/>
              <w:right w:val="single" w:sz="4" w:space="0" w:color="auto"/>
            </w:tcBorders>
          </w:tcPr>
          <w:p w14:paraId="4659A85B"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7B26B4">
              <w:rPr>
                <w:rFonts w:ascii="Times New Roman" w:eastAsia="Times New Roman" w:hAnsi="Times New Roman"/>
                <w:bCs/>
                <w:sz w:val="24"/>
                <w:szCs w:val="24"/>
              </w:rPr>
              <w:t>Оценка</w:t>
            </w:r>
          </w:p>
        </w:tc>
      </w:tr>
      <w:tr w:rsidR="00473D5B" w:rsidRPr="007B26B4" w14:paraId="6269E394" w14:textId="77777777" w:rsidTr="003E32B8">
        <w:trPr>
          <w:trHeight w:val="230"/>
        </w:trPr>
        <w:tc>
          <w:tcPr>
            <w:tcW w:w="918"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7024478" w14:textId="77777777" w:rsidR="00473D5B" w:rsidRPr="007B26B4" w:rsidRDefault="00473D5B" w:rsidP="003E32B8">
            <w:pPr>
              <w:spacing w:after="0" w:line="240" w:lineRule="auto"/>
              <w:rPr>
                <w:rFonts w:ascii="Times New Roman" w:eastAsia="Times New Roman" w:hAnsi="Times New Roman"/>
                <w:bCs/>
                <w:sz w:val="24"/>
                <w:szCs w:val="24"/>
              </w:rPr>
            </w:pPr>
          </w:p>
        </w:tc>
        <w:tc>
          <w:tcPr>
            <w:tcW w:w="66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D0989BC" w14:textId="77777777" w:rsidR="00473D5B" w:rsidRPr="007B26B4" w:rsidRDefault="00473D5B" w:rsidP="003E32B8">
            <w:pPr>
              <w:spacing w:after="0" w:line="240" w:lineRule="auto"/>
              <w:rPr>
                <w:rFonts w:ascii="Times New Roman" w:eastAsia="Times New Roman" w:hAnsi="Times New Roman"/>
                <w:bCs/>
                <w:sz w:val="24"/>
                <w:szCs w:val="24"/>
              </w:rPr>
            </w:pPr>
          </w:p>
        </w:tc>
        <w:tc>
          <w:tcPr>
            <w:tcW w:w="874" w:type="dxa"/>
            <w:tcBorders>
              <w:top w:val="single" w:sz="4" w:space="0" w:color="auto"/>
              <w:left w:val="single" w:sz="4" w:space="0" w:color="auto"/>
              <w:bottom w:val="single" w:sz="4" w:space="0" w:color="auto"/>
              <w:right w:val="single" w:sz="4" w:space="0" w:color="auto"/>
            </w:tcBorders>
          </w:tcPr>
          <w:p w14:paraId="11F5B87B"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850" w:type="dxa"/>
            <w:tcBorders>
              <w:top w:val="single" w:sz="4" w:space="0" w:color="auto"/>
              <w:left w:val="single" w:sz="4" w:space="0" w:color="auto"/>
              <w:bottom w:val="single" w:sz="4" w:space="0" w:color="auto"/>
              <w:right w:val="single" w:sz="4" w:space="0" w:color="auto"/>
            </w:tcBorders>
          </w:tcPr>
          <w:p w14:paraId="1AB30F97"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0</w:t>
            </w:r>
          </w:p>
        </w:tc>
      </w:tr>
      <w:tr w:rsidR="00473D5B" w:rsidRPr="007B26B4" w14:paraId="570D524B"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134C88CC"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7A28C064" w14:textId="77777777" w:rsidR="00473D5B" w:rsidRPr="007B26B4" w:rsidRDefault="00473D5B" w:rsidP="003E32B8">
            <w:pPr>
              <w:spacing w:after="0" w:line="240" w:lineRule="auto"/>
              <w:jc w:val="both"/>
              <w:rPr>
                <w:rFonts w:ascii="Times New Roman" w:eastAsia="Times New Roman" w:hAnsi="Times New Roman"/>
                <w:bCs/>
                <w:sz w:val="24"/>
                <w:szCs w:val="24"/>
              </w:rPr>
            </w:pPr>
            <w:r>
              <w:rPr>
                <w:rFonts w:ascii="Times New Roman" w:eastAsia="Times New Roman" w:hAnsi="Times New Roman"/>
                <w:bCs/>
                <w:sz w:val="24"/>
                <w:szCs w:val="24"/>
              </w:rPr>
              <w:t>Ссылки на источники информации</w:t>
            </w:r>
          </w:p>
        </w:tc>
        <w:tc>
          <w:tcPr>
            <w:tcW w:w="874" w:type="dxa"/>
            <w:tcBorders>
              <w:top w:val="single" w:sz="4" w:space="0" w:color="auto"/>
              <w:left w:val="single" w:sz="4" w:space="0" w:color="auto"/>
              <w:bottom w:val="single" w:sz="4" w:space="0" w:color="auto"/>
              <w:right w:val="single" w:sz="4" w:space="0" w:color="auto"/>
            </w:tcBorders>
          </w:tcPr>
          <w:p w14:paraId="0869A4B5"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57E06847"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75668F2B"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351AF3AB"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F656CC">
              <w:rPr>
                <w:rFonts w:ascii="Times New Roman" w:eastAsia="Times New Roman" w:hAnsi="Times New Roman"/>
                <w:bCs/>
                <w:sz w:val="24"/>
                <w:szCs w:val="24"/>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6602BA97"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7B26B4">
              <w:rPr>
                <w:rFonts w:ascii="Times New Roman" w:eastAsia="Times New Roman" w:hAnsi="Times New Roman"/>
                <w:bCs/>
                <w:sz w:val="24"/>
                <w:szCs w:val="24"/>
              </w:rPr>
              <w:t>Расчет показателей</w:t>
            </w:r>
            <w:r>
              <w:rPr>
                <w:rFonts w:ascii="Times New Roman" w:eastAsia="Times New Roman" w:hAnsi="Times New Roman"/>
                <w:bCs/>
                <w:sz w:val="24"/>
                <w:szCs w:val="24"/>
              </w:rPr>
              <w:t>, единицы измерения, формулы</w:t>
            </w:r>
          </w:p>
        </w:tc>
        <w:tc>
          <w:tcPr>
            <w:tcW w:w="874" w:type="dxa"/>
            <w:tcBorders>
              <w:top w:val="single" w:sz="4" w:space="0" w:color="auto"/>
              <w:left w:val="single" w:sz="4" w:space="0" w:color="auto"/>
              <w:bottom w:val="single" w:sz="4" w:space="0" w:color="auto"/>
              <w:right w:val="single" w:sz="4" w:space="0" w:color="auto"/>
            </w:tcBorders>
          </w:tcPr>
          <w:p w14:paraId="11BD1A09"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1E9C8351"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26226C9E"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7A8F4F2A"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66DD09D9"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7B26B4">
              <w:rPr>
                <w:rFonts w:ascii="Times New Roman" w:eastAsia="Times New Roman" w:hAnsi="Times New Roman"/>
                <w:bCs/>
                <w:sz w:val="24"/>
                <w:szCs w:val="24"/>
              </w:rPr>
              <w:t xml:space="preserve">Степень комплексности решения </w:t>
            </w:r>
          </w:p>
        </w:tc>
        <w:tc>
          <w:tcPr>
            <w:tcW w:w="874" w:type="dxa"/>
            <w:tcBorders>
              <w:top w:val="single" w:sz="4" w:space="0" w:color="auto"/>
              <w:left w:val="single" w:sz="4" w:space="0" w:color="auto"/>
              <w:bottom w:val="single" w:sz="4" w:space="0" w:color="auto"/>
              <w:right w:val="single" w:sz="4" w:space="0" w:color="auto"/>
            </w:tcBorders>
          </w:tcPr>
          <w:p w14:paraId="48CFB2F5"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631134C6"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F656CC" w14:paraId="18F87AD5"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11ADB754" w14:textId="77777777" w:rsidR="00473D5B" w:rsidRPr="00F656CC" w:rsidRDefault="00473D5B" w:rsidP="003E32B8">
            <w:pPr>
              <w:spacing w:after="0" w:line="240" w:lineRule="auto"/>
              <w:jc w:val="center"/>
              <w:rPr>
                <w:rFonts w:ascii="Times New Roman" w:eastAsia="Times New Roman" w:hAnsi="Times New Roman"/>
                <w:bCs/>
                <w:sz w:val="24"/>
                <w:szCs w:val="24"/>
              </w:rPr>
            </w:pPr>
            <w:r w:rsidRPr="00F656CC">
              <w:rPr>
                <w:rFonts w:ascii="Times New Roman" w:eastAsia="Times New Roman" w:hAnsi="Times New Roman"/>
                <w:bCs/>
                <w:sz w:val="24"/>
                <w:szCs w:val="24"/>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505EC165" w14:textId="77777777" w:rsidR="00473D5B" w:rsidRPr="00F656CC" w:rsidRDefault="00473D5B" w:rsidP="003E32B8">
            <w:pPr>
              <w:spacing w:after="0" w:line="240" w:lineRule="auto"/>
              <w:jc w:val="both"/>
              <w:rPr>
                <w:rFonts w:ascii="Times New Roman" w:eastAsia="Times New Roman" w:hAnsi="Times New Roman"/>
                <w:bCs/>
                <w:sz w:val="24"/>
                <w:szCs w:val="24"/>
              </w:rPr>
            </w:pPr>
            <w:r>
              <w:rPr>
                <w:rFonts w:ascii="Times New Roman" w:eastAsia="Times New Roman" w:hAnsi="Times New Roman"/>
                <w:bCs/>
                <w:sz w:val="24"/>
                <w:szCs w:val="24"/>
              </w:rPr>
              <w:t>П</w:t>
            </w:r>
            <w:r w:rsidRPr="007B26B4">
              <w:rPr>
                <w:rFonts w:ascii="Times New Roman" w:eastAsia="Times New Roman" w:hAnsi="Times New Roman"/>
                <w:bCs/>
                <w:sz w:val="24"/>
                <w:szCs w:val="24"/>
              </w:rPr>
              <w:t>оследовательност</w:t>
            </w:r>
            <w:r>
              <w:rPr>
                <w:rFonts w:ascii="Times New Roman" w:eastAsia="Times New Roman" w:hAnsi="Times New Roman"/>
                <w:bCs/>
                <w:sz w:val="24"/>
                <w:szCs w:val="24"/>
              </w:rPr>
              <w:t>ь</w:t>
            </w:r>
            <w:r w:rsidRPr="007B26B4">
              <w:rPr>
                <w:rFonts w:ascii="Times New Roman" w:eastAsia="Times New Roman" w:hAnsi="Times New Roman"/>
                <w:bCs/>
                <w:sz w:val="24"/>
                <w:szCs w:val="24"/>
              </w:rPr>
              <w:t xml:space="preserve"> решения</w:t>
            </w:r>
            <w:r>
              <w:rPr>
                <w:rFonts w:ascii="Times New Roman" w:eastAsia="Times New Roman" w:hAnsi="Times New Roman"/>
                <w:bCs/>
                <w:sz w:val="24"/>
                <w:szCs w:val="24"/>
              </w:rPr>
              <w:t xml:space="preserve"> и описания действий</w:t>
            </w:r>
          </w:p>
        </w:tc>
        <w:tc>
          <w:tcPr>
            <w:tcW w:w="874" w:type="dxa"/>
            <w:tcBorders>
              <w:top w:val="single" w:sz="4" w:space="0" w:color="auto"/>
              <w:left w:val="single" w:sz="4" w:space="0" w:color="auto"/>
              <w:bottom w:val="single" w:sz="4" w:space="0" w:color="auto"/>
              <w:right w:val="single" w:sz="4" w:space="0" w:color="auto"/>
            </w:tcBorders>
          </w:tcPr>
          <w:p w14:paraId="5E2E1C27" w14:textId="77777777" w:rsidR="00473D5B" w:rsidRPr="00F656CC"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29FAE38E" w14:textId="77777777" w:rsidR="00473D5B" w:rsidRPr="00F656CC" w:rsidRDefault="00473D5B" w:rsidP="003E32B8">
            <w:pPr>
              <w:spacing w:after="0" w:line="240" w:lineRule="auto"/>
              <w:jc w:val="center"/>
              <w:rPr>
                <w:rFonts w:ascii="Times New Roman" w:eastAsia="Times New Roman" w:hAnsi="Times New Roman"/>
                <w:bCs/>
                <w:sz w:val="24"/>
                <w:szCs w:val="24"/>
              </w:rPr>
            </w:pPr>
          </w:p>
        </w:tc>
      </w:tr>
      <w:tr w:rsidR="00473D5B" w:rsidRPr="007B26B4" w14:paraId="1CBDE1E0"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0F8CF25B"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2D3A50A5" w14:textId="77777777" w:rsidR="00473D5B" w:rsidRPr="007B26B4" w:rsidRDefault="00473D5B" w:rsidP="003E32B8">
            <w:pPr>
              <w:spacing w:after="0" w:line="240" w:lineRule="auto"/>
              <w:jc w:val="both"/>
              <w:rPr>
                <w:rFonts w:ascii="Times New Roman" w:eastAsia="Times New Roman" w:hAnsi="Times New Roman"/>
                <w:bCs/>
                <w:sz w:val="24"/>
                <w:szCs w:val="24"/>
              </w:rPr>
            </w:pPr>
            <w:r>
              <w:rPr>
                <w:rFonts w:ascii="Times New Roman" w:eastAsia="Times New Roman" w:hAnsi="Times New Roman"/>
                <w:bCs/>
                <w:sz w:val="24"/>
                <w:szCs w:val="24"/>
              </w:rPr>
              <w:t>К</w:t>
            </w:r>
            <w:r w:rsidRPr="007B26B4">
              <w:rPr>
                <w:rFonts w:ascii="Times New Roman" w:eastAsia="Times New Roman" w:hAnsi="Times New Roman"/>
                <w:bCs/>
                <w:sz w:val="24"/>
                <w:szCs w:val="24"/>
              </w:rPr>
              <w:t>ачество аналитических расчетов</w:t>
            </w:r>
            <w:r>
              <w:rPr>
                <w:rFonts w:ascii="Times New Roman" w:eastAsia="Times New Roman" w:hAnsi="Times New Roman"/>
                <w:bCs/>
                <w:sz w:val="24"/>
                <w:szCs w:val="24"/>
              </w:rPr>
              <w:t>, наличие ошибок</w:t>
            </w:r>
            <w:r w:rsidRPr="007B26B4">
              <w:rPr>
                <w:rFonts w:ascii="Times New Roman" w:eastAsia="Times New Roman" w:hAnsi="Times New Roman"/>
                <w:bCs/>
                <w:sz w:val="24"/>
                <w:szCs w:val="24"/>
              </w:rPr>
              <w:t xml:space="preserve"> </w:t>
            </w:r>
          </w:p>
        </w:tc>
        <w:tc>
          <w:tcPr>
            <w:tcW w:w="874" w:type="dxa"/>
            <w:tcBorders>
              <w:top w:val="single" w:sz="4" w:space="0" w:color="auto"/>
              <w:left w:val="single" w:sz="4" w:space="0" w:color="auto"/>
              <w:bottom w:val="single" w:sz="4" w:space="0" w:color="auto"/>
              <w:right w:val="single" w:sz="4" w:space="0" w:color="auto"/>
            </w:tcBorders>
          </w:tcPr>
          <w:p w14:paraId="31349DA3"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4A904BEF"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02C6F132"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3B8EFDE1"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77AE80B8"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F656CC">
              <w:rPr>
                <w:rFonts w:ascii="Times New Roman" w:eastAsia="Times New Roman" w:hAnsi="Times New Roman"/>
                <w:bCs/>
                <w:sz w:val="24"/>
                <w:szCs w:val="24"/>
              </w:rPr>
              <w:t>Наличие выводов (не менее трех позиций)</w:t>
            </w:r>
          </w:p>
        </w:tc>
        <w:tc>
          <w:tcPr>
            <w:tcW w:w="874" w:type="dxa"/>
            <w:tcBorders>
              <w:top w:val="single" w:sz="4" w:space="0" w:color="auto"/>
              <w:left w:val="single" w:sz="4" w:space="0" w:color="auto"/>
              <w:bottom w:val="single" w:sz="4" w:space="0" w:color="auto"/>
              <w:right w:val="single" w:sz="4" w:space="0" w:color="auto"/>
            </w:tcBorders>
          </w:tcPr>
          <w:p w14:paraId="7C8D06D4"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494BFA1C"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483F9644"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251FC9A8" w14:textId="77777777" w:rsidR="00473D5B" w:rsidRPr="007B26B4" w:rsidRDefault="00473D5B" w:rsidP="003E32B8">
            <w:pPr>
              <w:spacing w:after="0" w:line="240" w:lineRule="auto"/>
              <w:jc w:val="center"/>
              <w:rPr>
                <w:rFonts w:ascii="Times New Roman" w:eastAsia="Times New Roman" w:hAnsi="Times New Roman"/>
                <w:bCs/>
                <w:sz w:val="24"/>
                <w:szCs w:val="24"/>
              </w:rPr>
            </w:pPr>
            <w:r>
              <w:rPr>
                <w:rFonts w:ascii="Times New Roman" w:eastAsia="Times New Roman" w:hAnsi="Times New Roman"/>
                <w:bCs/>
                <w:sz w:val="24"/>
                <w:szCs w:val="24"/>
              </w:rPr>
              <w:t>6</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4F87F83E" w14:textId="77777777" w:rsidR="00473D5B" w:rsidRPr="007B26B4" w:rsidRDefault="00473D5B" w:rsidP="003E32B8">
            <w:pPr>
              <w:spacing w:after="0" w:line="240" w:lineRule="auto"/>
              <w:jc w:val="right"/>
              <w:rPr>
                <w:rFonts w:ascii="Times New Roman" w:eastAsia="Times New Roman" w:hAnsi="Times New Roman"/>
                <w:bCs/>
                <w:sz w:val="24"/>
                <w:szCs w:val="24"/>
              </w:rPr>
            </w:pPr>
            <w:r w:rsidRPr="007B26B4">
              <w:rPr>
                <w:rFonts w:ascii="Times New Roman" w:eastAsia="Times New Roman" w:hAnsi="Times New Roman"/>
                <w:bCs/>
                <w:sz w:val="24"/>
                <w:szCs w:val="24"/>
              </w:rPr>
              <w:t>Итого:</w:t>
            </w:r>
          </w:p>
        </w:tc>
        <w:tc>
          <w:tcPr>
            <w:tcW w:w="874" w:type="dxa"/>
            <w:tcBorders>
              <w:top w:val="single" w:sz="4" w:space="0" w:color="auto"/>
              <w:left w:val="single" w:sz="4" w:space="0" w:color="auto"/>
              <w:bottom w:val="single" w:sz="4" w:space="0" w:color="auto"/>
              <w:right w:val="single" w:sz="4" w:space="0" w:color="auto"/>
            </w:tcBorders>
          </w:tcPr>
          <w:p w14:paraId="2E4B3492"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162C9AE9"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bl>
    <w:p w14:paraId="4A747C54" w14:textId="77777777" w:rsidR="00473D5B" w:rsidRDefault="00473D5B" w:rsidP="00473D5B">
      <w:pPr>
        <w:spacing w:after="0" w:line="240" w:lineRule="auto"/>
        <w:ind w:firstLine="360"/>
        <w:jc w:val="both"/>
        <w:rPr>
          <w:rFonts w:ascii="Times New Roman" w:hAnsi="Times New Roman"/>
          <w:sz w:val="24"/>
          <w:szCs w:val="24"/>
        </w:rPr>
      </w:pPr>
    </w:p>
    <w:p w14:paraId="71D2833F" w14:textId="77777777" w:rsidR="00473D5B" w:rsidRPr="00317C8E" w:rsidRDefault="00473D5B" w:rsidP="00473D5B">
      <w:pPr>
        <w:spacing w:after="0" w:line="240" w:lineRule="auto"/>
        <w:ind w:firstLine="360"/>
        <w:jc w:val="both"/>
        <w:rPr>
          <w:rFonts w:ascii="Times New Roman" w:hAnsi="Times New Roman"/>
          <w:sz w:val="24"/>
          <w:szCs w:val="24"/>
        </w:rPr>
      </w:pPr>
      <w:r w:rsidRPr="00317C8E">
        <w:rPr>
          <w:rFonts w:ascii="Times New Roman" w:hAnsi="Times New Roman"/>
          <w:sz w:val="24"/>
          <w:szCs w:val="24"/>
        </w:rPr>
        <w:t>*</w:t>
      </w:r>
      <w:r w:rsidRPr="00981406">
        <w:rPr>
          <w:rFonts w:ascii="Times New Roman" w:hAnsi="Times New Roman"/>
          <w:sz w:val="24"/>
          <w:szCs w:val="24"/>
        </w:rPr>
        <w:t>Задания данного типа помогают преобразовывать результаты современных финансовых</w:t>
      </w:r>
      <w:r>
        <w:rPr>
          <w:rFonts w:ascii="Times New Roman" w:hAnsi="Times New Roman"/>
          <w:sz w:val="24"/>
          <w:szCs w:val="24"/>
        </w:rPr>
        <w:t xml:space="preserve"> </w:t>
      </w:r>
      <w:r w:rsidRPr="00981406">
        <w:rPr>
          <w:rFonts w:ascii="Times New Roman" w:hAnsi="Times New Roman"/>
          <w:sz w:val="24"/>
          <w:szCs w:val="24"/>
        </w:rPr>
        <w:t>проектов для использования их в своей деятельности</w:t>
      </w:r>
      <w:r>
        <w:rPr>
          <w:rFonts w:ascii="Times New Roman" w:hAnsi="Times New Roman"/>
          <w:sz w:val="24"/>
          <w:szCs w:val="24"/>
        </w:rPr>
        <w:t>.</w:t>
      </w:r>
    </w:p>
    <w:p w14:paraId="3401F4D5" w14:textId="77777777" w:rsidR="00473D5B" w:rsidRDefault="00473D5B" w:rsidP="00473D5B">
      <w:pPr>
        <w:spacing w:after="0" w:line="240" w:lineRule="auto"/>
        <w:ind w:firstLine="360"/>
        <w:jc w:val="both"/>
        <w:rPr>
          <w:rFonts w:ascii="Times New Roman" w:hAnsi="Times New Roman"/>
          <w:sz w:val="24"/>
          <w:szCs w:val="24"/>
        </w:rPr>
      </w:pPr>
    </w:p>
    <w:p w14:paraId="4A1A6D6A" w14:textId="77777777" w:rsidR="00473D5B" w:rsidRPr="008A287D" w:rsidRDefault="00473D5B" w:rsidP="00473D5B">
      <w:pPr>
        <w:spacing w:after="0" w:line="240" w:lineRule="auto"/>
        <w:ind w:firstLine="360"/>
        <w:jc w:val="both"/>
        <w:rPr>
          <w:rFonts w:ascii="Times New Roman" w:hAnsi="Times New Roman"/>
          <w:sz w:val="24"/>
          <w:szCs w:val="24"/>
        </w:rPr>
      </w:pPr>
      <w:r w:rsidRPr="008A287D">
        <w:rPr>
          <w:rFonts w:ascii="Times New Roman" w:hAnsi="Times New Roman"/>
          <w:sz w:val="24"/>
          <w:szCs w:val="24"/>
        </w:rPr>
        <w:t xml:space="preserve">Существует определенная комплексность в оценке уровня жизни населения. Минимальный </w:t>
      </w:r>
      <w:r w:rsidRPr="007E481D">
        <w:rPr>
          <w:rFonts w:ascii="Times New Roman" w:hAnsi="Times New Roman"/>
          <w:i/>
          <w:iCs/>
          <w:sz w:val="24"/>
          <w:szCs w:val="24"/>
        </w:rPr>
        <w:t>стандарт уровня жизни</w:t>
      </w:r>
      <w:r w:rsidRPr="008A287D">
        <w:rPr>
          <w:rFonts w:ascii="Times New Roman" w:hAnsi="Times New Roman"/>
          <w:sz w:val="24"/>
          <w:szCs w:val="24"/>
        </w:rPr>
        <w:t xml:space="preserve"> рассматривается с позиции реальных изменений, происходящих с положением человека в системе финансовых отношений, и политики государства в социально-трудовой сфере. Пример расчета индикатор</w:t>
      </w:r>
      <w:r>
        <w:rPr>
          <w:rFonts w:ascii="Times New Roman" w:hAnsi="Times New Roman"/>
          <w:sz w:val="24"/>
          <w:szCs w:val="24"/>
        </w:rPr>
        <w:t>а у</w:t>
      </w:r>
      <w:r w:rsidRPr="008A287D">
        <w:rPr>
          <w:rFonts w:ascii="Times New Roman" w:hAnsi="Times New Roman"/>
          <w:sz w:val="24"/>
          <w:szCs w:val="24"/>
        </w:rPr>
        <w:t>ровня жизни представлен ниже (пример 1.3), критерии оценки формирования финансовой грамотности в таблице 1.3а.</w:t>
      </w:r>
    </w:p>
    <w:p w14:paraId="72E453C5" w14:textId="77777777" w:rsidR="00473D5B" w:rsidRDefault="00473D5B" w:rsidP="00473D5B">
      <w:pPr>
        <w:spacing w:after="0" w:line="240" w:lineRule="auto"/>
        <w:ind w:firstLine="360"/>
        <w:rPr>
          <w:rFonts w:ascii="Times New Roman" w:hAnsi="Times New Roman"/>
          <w:sz w:val="24"/>
          <w:szCs w:val="24"/>
        </w:rPr>
      </w:pPr>
    </w:p>
    <w:p w14:paraId="3C6EABB8" w14:textId="77777777" w:rsidR="00473D5B" w:rsidRPr="008A287D" w:rsidRDefault="00473D5B" w:rsidP="00473D5B">
      <w:pPr>
        <w:spacing w:after="0" w:line="240" w:lineRule="auto"/>
        <w:ind w:firstLine="360"/>
        <w:rPr>
          <w:rFonts w:ascii="Times New Roman" w:hAnsi="Times New Roman"/>
          <w:sz w:val="24"/>
          <w:szCs w:val="24"/>
        </w:rPr>
      </w:pPr>
      <w:r w:rsidRPr="008A287D">
        <w:rPr>
          <w:rFonts w:ascii="Times New Roman" w:hAnsi="Times New Roman"/>
          <w:sz w:val="24"/>
          <w:szCs w:val="24"/>
        </w:rPr>
        <w:t xml:space="preserve">Пример 1.3 </w:t>
      </w:r>
    </w:p>
    <w:p w14:paraId="7CBE951F" w14:textId="77777777" w:rsidR="00473D5B" w:rsidRDefault="00473D5B" w:rsidP="00473D5B">
      <w:pPr>
        <w:spacing w:after="0" w:line="240" w:lineRule="auto"/>
        <w:ind w:firstLine="360"/>
        <w:jc w:val="center"/>
        <w:rPr>
          <w:rFonts w:ascii="Times New Roman" w:hAnsi="Times New Roman"/>
          <w:b/>
          <w:bCs/>
          <w:i/>
          <w:iCs/>
          <w:sz w:val="24"/>
          <w:szCs w:val="24"/>
        </w:rPr>
      </w:pPr>
      <w:r w:rsidRPr="00E26742">
        <w:rPr>
          <w:rFonts w:ascii="Times New Roman" w:hAnsi="Times New Roman"/>
          <w:b/>
          <w:bCs/>
          <w:i/>
          <w:iCs/>
          <w:sz w:val="24"/>
          <w:szCs w:val="24"/>
        </w:rPr>
        <w:t>Расчет индикатор</w:t>
      </w:r>
      <w:r>
        <w:rPr>
          <w:rFonts w:ascii="Times New Roman" w:hAnsi="Times New Roman"/>
          <w:b/>
          <w:bCs/>
          <w:i/>
          <w:iCs/>
          <w:sz w:val="24"/>
          <w:szCs w:val="24"/>
        </w:rPr>
        <w:t>а</w:t>
      </w:r>
      <w:r w:rsidRPr="00E26742">
        <w:rPr>
          <w:rFonts w:ascii="Times New Roman" w:hAnsi="Times New Roman"/>
          <w:b/>
          <w:bCs/>
          <w:i/>
          <w:iCs/>
          <w:sz w:val="24"/>
          <w:szCs w:val="24"/>
        </w:rPr>
        <w:t xml:space="preserve"> уровня жизни</w:t>
      </w:r>
    </w:p>
    <w:p w14:paraId="366BB9F4" w14:textId="77777777" w:rsidR="00473D5B" w:rsidRDefault="00473D5B" w:rsidP="00473D5B">
      <w:pPr>
        <w:spacing w:after="0" w:line="240" w:lineRule="auto"/>
        <w:ind w:firstLine="360"/>
        <w:jc w:val="center"/>
        <w:rPr>
          <w:rFonts w:ascii="Times New Roman" w:hAnsi="Times New Roman"/>
          <w:b/>
          <w:bCs/>
          <w:i/>
          <w:iCs/>
          <w:sz w:val="24"/>
          <w:szCs w:val="24"/>
        </w:rPr>
      </w:pPr>
    </w:p>
    <w:tbl>
      <w:tblPr>
        <w:tblStyle w:val="eop"/>
        <w:tblW w:w="5000" w:type="pct"/>
        <w:tblLayout w:type="fixed"/>
        <w:tblLook w:val="04A0" w:firstRow="1" w:lastRow="0" w:firstColumn="1" w:lastColumn="0" w:noHBand="0" w:noVBand="1"/>
      </w:tblPr>
      <w:tblGrid>
        <w:gridCol w:w="2856"/>
        <w:gridCol w:w="2307"/>
        <w:gridCol w:w="956"/>
        <w:gridCol w:w="950"/>
        <w:gridCol w:w="952"/>
        <w:gridCol w:w="952"/>
        <w:gridCol w:w="948"/>
      </w:tblGrid>
      <w:tr w:rsidR="00473D5B" w:rsidRPr="00E26742" w14:paraId="1B0C1508" w14:textId="77777777" w:rsidTr="003E32B8">
        <w:tc>
          <w:tcPr>
            <w:tcW w:w="1439" w:type="pct"/>
          </w:tcPr>
          <w:p w14:paraId="5DC98A80" w14:textId="77777777" w:rsidR="00473D5B" w:rsidRPr="00E26742" w:rsidRDefault="00473D5B" w:rsidP="003E32B8">
            <w:pPr>
              <w:jc w:val="center"/>
              <w:rPr>
                <w:rFonts w:ascii="Times New Roman" w:eastAsia="MS Mincho" w:hAnsi="Times New Roman"/>
                <w:sz w:val="24"/>
                <w:szCs w:val="24"/>
              </w:rPr>
            </w:pPr>
            <w:r w:rsidRPr="00E26742">
              <w:rPr>
                <w:rFonts w:ascii="Times New Roman" w:eastAsia="MS Mincho" w:hAnsi="Times New Roman"/>
                <w:sz w:val="24"/>
                <w:szCs w:val="24"/>
              </w:rPr>
              <w:t>Показатель</w:t>
            </w:r>
          </w:p>
        </w:tc>
        <w:tc>
          <w:tcPr>
            <w:tcW w:w="1162" w:type="pct"/>
          </w:tcPr>
          <w:p w14:paraId="17D32792" w14:textId="77777777" w:rsidR="00473D5B" w:rsidRPr="00E26742" w:rsidRDefault="00473D5B" w:rsidP="003E32B8">
            <w:pPr>
              <w:jc w:val="center"/>
              <w:rPr>
                <w:rFonts w:ascii="Times New Roman" w:eastAsia="MS Mincho" w:hAnsi="Times New Roman"/>
                <w:sz w:val="24"/>
                <w:szCs w:val="24"/>
              </w:rPr>
            </w:pPr>
            <w:r w:rsidRPr="00101EAB">
              <w:rPr>
                <w:rFonts w:ascii="Times New Roman" w:eastAsia="MS Mincho" w:hAnsi="Times New Roman"/>
                <w:sz w:val="24"/>
                <w:szCs w:val="24"/>
              </w:rPr>
              <w:t>Единицы измерения</w:t>
            </w:r>
          </w:p>
        </w:tc>
        <w:tc>
          <w:tcPr>
            <w:tcW w:w="482" w:type="pct"/>
          </w:tcPr>
          <w:p w14:paraId="1AA1C211" w14:textId="77777777" w:rsidR="00473D5B" w:rsidRPr="00E26742" w:rsidRDefault="00473D5B" w:rsidP="003E32B8">
            <w:pPr>
              <w:rPr>
                <w:rFonts w:ascii="Times New Roman" w:eastAsia="MS Mincho" w:hAnsi="Times New Roman"/>
                <w:sz w:val="24"/>
                <w:szCs w:val="24"/>
              </w:rPr>
            </w:pPr>
            <w:r w:rsidRPr="00E26742">
              <w:rPr>
                <w:rFonts w:ascii="Times New Roman" w:eastAsia="MS Mincho" w:hAnsi="Times New Roman"/>
                <w:sz w:val="24"/>
                <w:szCs w:val="24"/>
              </w:rPr>
              <w:t>2015</w:t>
            </w:r>
          </w:p>
        </w:tc>
        <w:tc>
          <w:tcPr>
            <w:tcW w:w="479" w:type="pct"/>
          </w:tcPr>
          <w:p w14:paraId="4A9EB83A" w14:textId="77777777" w:rsidR="00473D5B" w:rsidRPr="00E26742" w:rsidRDefault="00473D5B" w:rsidP="003E32B8">
            <w:pPr>
              <w:rPr>
                <w:rFonts w:ascii="Times New Roman" w:eastAsia="MS Mincho" w:hAnsi="Times New Roman"/>
                <w:sz w:val="24"/>
                <w:szCs w:val="24"/>
              </w:rPr>
            </w:pPr>
            <w:r w:rsidRPr="00E26742">
              <w:rPr>
                <w:rFonts w:ascii="Times New Roman" w:eastAsia="MS Mincho" w:hAnsi="Times New Roman"/>
                <w:sz w:val="24"/>
                <w:szCs w:val="24"/>
              </w:rPr>
              <w:t>2016</w:t>
            </w:r>
          </w:p>
        </w:tc>
        <w:tc>
          <w:tcPr>
            <w:tcW w:w="480" w:type="pct"/>
          </w:tcPr>
          <w:p w14:paraId="460E6FCC" w14:textId="77777777" w:rsidR="00473D5B" w:rsidRPr="00E26742" w:rsidRDefault="00473D5B" w:rsidP="003E32B8">
            <w:pPr>
              <w:rPr>
                <w:rFonts w:ascii="Times New Roman" w:eastAsia="MS Mincho" w:hAnsi="Times New Roman"/>
                <w:sz w:val="24"/>
                <w:szCs w:val="24"/>
              </w:rPr>
            </w:pPr>
            <w:r w:rsidRPr="00E26742">
              <w:rPr>
                <w:rFonts w:ascii="Times New Roman" w:eastAsia="MS Mincho" w:hAnsi="Times New Roman"/>
                <w:sz w:val="24"/>
                <w:szCs w:val="24"/>
              </w:rPr>
              <w:t>2017</w:t>
            </w:r>
          </w:p>
        </w:tc>
        <w:tc>
          <w:tcPr>
            <w:tcW w:w="480" w:type="pct"/>
          </w:tcPr>
          <w:p w14:paraId="32E3C013" w14:textId="77777777" w:rsidR="00473D5B" w:rsidRPr="00E26742" w:rsidRDefault="00473D5B" w:rsidP="003E32B8">
            <w:pPr>
              <w:rPr>
                <w:rFonts w:ascii="Times New Roman" w:eastAsia="MS Mincho" w:hAnsi="Times New Roman"/>
                <w:sz w:val="24"/>
                <w:szCs w:val="24"/>
              </w:rPr>
            </w:pPr>
            <w:r w:rsidRPr="00E26742">
              <w:rPr>
                <w:rFonts w:ascii="Times New Roman" w:eastAsia="MS Mincho" w:hAnsi="Times New Roman"/>
                <w:sz w:val="24"/>
                <w:szCs w:val="24"/>
              </w:rPr>
              <w:t>2018</w:t>
            </w:r>
          </w:p>
        </w:tc>
        <w:tc>
          <w:tcPr>
            <w:tcW w:w="478" w:type="pct"/>
          </w:tcPr>
          <w:p w14:paraId="664C6002" w14:textId="77777777" w:rsidR="00473D5B" w:rsidRPr="00E26742" w:rsidRDefault="00473D5B" w:rsidP="003E32B8">
            <w:pPr>
              <w:rPr>
                <w:rFonts w:ascii="Times New Roman" w:eastAsia="MS Mincho" w:hAnsi="Times New Roman"/>
                <w:sz w:val="24"/>
                <w:szCs w:val="24"/>
              </w:rPr>
            </w:pPr>
            <w:r w:rsidRPr="00E26742">
              <w:rPr>
                <w:rFonts w:ascii="Times New Roman" w:eastAsia="MS Mincho" w:hAnsi="Times New Roman"/>
                <w:sz w:val="24"/>
                <w:szCs w:val="24"/>
              </w:rPr>
              <w:t>2019</w:t>
            </w:r>
          </w:p>
        </w:tc>
      </w:tr>
      <w:tr w:rsidR="00473D5B" w:rsidRPr="00E26742" w14:paraId="4B977C99" w14:textId="77777777" w:rsidTr="003E32B8">
        <w:tc>
          <w:tcPr>
            <w:tcW w:w="1439" w:type="pct"/>
          </w:tcPr>
          <w:p w14:paraId="398F8163" w14:textId="77777777" w:rsidR="00473D5B" w:rsidRPr="00E26742" w:rsidRDefault="00473D5B" w:rsidP="003E32B8">
            <w:pPr>
              <w:rPr>
                <w:rFonts w:ascii="Times New Roman" w:eastAsia="MS Mincho" w:hAnsi="Times New Roman"/>
                <w:sz w:val="24"/>
                <w:szCs w:val="24"/>
              </w:rPr>
            </w:pPr>
            <w:r w:rsidRPr="00E26742">
              <w:rPr>
                <w:rFonts w:ascii="Times New Roman" w:eastAsia="MS Mincho" w:hAnsi="Times New Roman"/>
                <w:sz w:val="24"/>
                <w:szCs w:val="24"/>
              </w:rPr>
              <w:lastRenderedPageBreak/>
              <w:t xml:space="preserve">Среднедушевые денежные доходы населения </w:t>
            </w:r>
          </w:p>
        </w:tc>
        <w:tc>
          <w:tcPr>
            <w:tcW w:w="1162" w:type="pct"/>
          </w:tcPr>
          <w:p w14:paraId="5163969E" w14:textId="77777777" w:rsidR="00473D5B" w:rsidRPr="00E26742" w:rsidRDefault="00473D5B" w:rsidP="003E32B8">
            <w:pPr>
              <w:jc w:val="center"/>
              <w:rPr>
                <w:rFonts w:ascii="Times New Roman" w:eastAsia="MS Mincho" w:hAnsi="Times New Roman"/>
                <w:sz w:val="24"/>
                <w:szCs w:val="24"/>
              </w:rPr>
            </w:pPr>
            <w:r w:rsidRPr="00E26742">
              <w:rPr>
                <w:rFonts w:ascii="Times New Roman" w:eastAsia="MS Mincho" w:hAnsi="Times New Roman"/>
                <w:sz w:val="24"/>
                <w:szCs w:val="24"/>
              </w:rPr>
              <w:t xml:space="preserve">рублей в месяц </w:t>
            </w:r>
          </w:p>
        </w:tc>
        <w:tc>
          <w:tcPr>
            <w:tcW w:w="482" w:type="pct"/>
            <w:vAlign w:val="center"/>
          </w:tcPr>
          <w:p w14:paraId="74961B90" w14:textId="77777777" w:rsidR="00473D5B" w:rsidRPr="00E26742" w:rsidRDefault="00473D5B" w:rsidP="003E32B8">
            <w:pPr>
              <w:jc w:val="center"/>
              <w:rPr>
                <w:rFonts w:ascii="Times New Roman" w:eastAsia="Times New Roman" w:hAnsi="Times New Roman"/>
                <w:i/>
                <w:iCs/>
                <w:sz w:val="24"/>
                <w:szCs w:val="24"/>
              </w:rPr>
            </w:pPr>
            <w:r w:rsidRPr="00E26742">
              <w:rPr>
                <w:rFonts w:ascii="Times New Roman" w:eastAsia="Times New Roman" w:hAnsi="Times New Roman"/>
                <w:i/>
                <w:iCs/>
                <w:sz w:val="24"/>
                <w:szCs w:val="24"/>
              </w:rPr>
              <w:t>30254</w:t>
            </w:r>
          </w:p>
        </w:tc>
        <w:tc>
          <w:tcPr>
            <w:tcW w:w="479" w:type="pct"/>
            <w:vAlign w:val="center"/>
          </w:tcPr>
          <w:p w14:paraId="3DAC604B" w14:textId="77777777" w:rsidR="00473D5B" w:rsidRPr="00E26742" w:rsidRDefault="00473D5B" w:rsidP="003E32B8">
            <w:pPr>
              <w:jc w:val="center"/>
              <w:rPr>
                <w:rFonts w:ascii="Times New Roman" w:eastAsia="MS Mincho" w:hAnsi="Times New Roman"/>
                <w:sz w:val="24"/>
                <w:szCs w:val="24"/>
              </w:rPr>
            </w:pPr>
            <w:r w:rsidRPr="00E26742">
              <w:rPr>
                <w:rFonts w:ascii="Times New Roman" w:eastAsia="MS Mincho" w:hAnsi="Times New Roman"/>
                <w:sz w:val="24"/>
                <w:szCs w:val="24"/>
              </w:rPr>
              <w:t>30865</w:t>
            </w:r>
          </w:p>
        </w:tc>
        <w:tc>
          <w:tcPr>
            <w:tcW w:w="480" w:type="pct"/>
            <w:vAlign w:val="center"/>
          </w:tcPr>
          <w:p w14:paraId="18F6F630" w14:textId="77777777" w:rsidR="00473D5B" w:rsidRPr="00E26742" w:rsidRDefault="00473D5B" w:rsidP="003E32B8">
            <w:pPr>
              <w:jc w:val="center"/>
              <w:rPr>
                <w:rFonts w:ascii="Times New Roman" w:eastAsia="MS Mincho" w:hAnsi="Times New Roman"/>
                <w:sz w:val="24"/>
                <w:szCs w:val="24"/>
              </w:rPr>
            </w:pPr>
            <w:r w:rsidRPr="00E26742">
              <w:rPr>
                <w:rFonts w:ascii="Times New Roman" w:eastAsia="MS Mincho" w:hAnsi="Times New Roman"/>
                <w:sz w:val="24"/>
                <w:szCs w:val="24"/>
              </w:rPr>
              <w:t>31857</w:t>
            </w:r>
          </w:p>
        </w:tc>
        <w:tc>
          <w:tcPr>
            <w:tcW w:w="480" w:type="pct"/>
            <w:vAlign w:val="center"/>
          </w:tcPr>
          <w:p w14:paraId="554F5A37" w14:textId="77777777" w:rsidR="00473D5B" w:rsidRPr="00E26742" w:rsidRDefault="00473D5B" w:rsidP="003E32B8">
            <w:pPr>
              <w:jc w:val="center"/>
              <w:rPr>
                <w:rFonts w:ascii="Times New Roman" w:eastAsia="MS Mincho" w:hAnsi="Times New Roman"/>
                <w:sz w:val="24"/>
                <w:szCs w:val="24"/>
              </w:rPr>
            </w:pPr>
            <w:r w:rsidRPr="00E26742">
              <w:rPr>
                <w:rFonts w:ascii="Times New Roman" w:eastAsia="MS Mincho" w:hAnsi="Times New Roman"/>
                <w:sz w:val="24"/>
                <w:szCs w:val="24"/>
              </w:rPr>
              <w:t>33178</w:t>
            </w:r>
          </w:p>
        </w:tc>
        <w:tc>
          <w:tcPr>
            <w:tcW w:w="478" w:type="pct"/>
            <w:vAlign w:val="center"/>
          </w:tcPr>
          <w:p w14:paraId="6044D475" w14:textId="77777777" w:rsidR="00473D5B" w:rsidRPr="00E26742" w:rsidRDefault="00473D5B" w:rsidP="003E32B8">
            <w:pPr>
              <w:jc w:val="center"/>
              <w:rPr>
                <w:rFonts w:ascii="Times New Roman" w:eastAsia="MS Mincho" w:hAnsi="Times New Roman"/>
                <w:sz w:val="24"/>
                <w:szCs w:val="24"/>
              </w:rPr>
            </w:pPr>
            <w:r w:rsidRPr="00E26742">
              <w:rPr>
                <w:rFonts w:ascii="Times New Roman" w:eastAsia="MS Mincho" w:hAnsi="Times New Roman"/>
                <w:sz w:val="24"/>
                <w:szCs w:val="24"/>
              </w:rPr>
              <w:t>35249</w:t>
            </w:r>
          </w:p>
        </w:tc>
      </w:tr>
      <w:tr w:rsidR="00473D5B" w:rsidRPr="00E26742" w14:paraId="3D9EB2F7" w14:textId="77777777" w:rsidTr="003E32B8">
        <w:tc>
          <w:tcPr>
            <w:tcW w:w="1439" w:type="pct"/>
          </w:tcPr>
          <w:p w14:paraId="0D93C93C" w14:textId="77777777" w:rsidR="00473D5B" w:rsidRPr="00E26742" w:rsidRDefault="00473D5B" w:rsidP="003E32B8">
            <w:pPr>
              <w:rPr>
                <w:rFonts w:ascii="Times New Roman" w:eastAsia="MS Mincho" w:hAnsi="Times New Roman"/>
                <w:sz w:val="24"/>
                <w:szCs w:val="24"/>
              </w:rPr>
            </w:pPr>
            <w:r w:rsidRPr="00E26742">
              <w:rPr>
                <w:rFonts w:ascii="Times New Roman" w:eastAsia="MS Mincho" w:hAnsi="Times New Roman"/>
                <w:sz w:val="24"/>
                <w:szCs w:val="24"/>
              </w:rPr>
              <w:t>Среднемесячная заработная плата</w:t>
            </w:r>
          </w:p>
        </w:tc>
        <w:tc>
          <w:tcPr>
            <w:tcW w:w="1162" w:type="pct"/>
          </w:tcPr>
          <w:p w14:paraId="799BB97E" w14:textId="77777777" w:rsidR="00473D5B" w:rsidRPr="00E26742" w:rsidRDefault="00473D5B" w:rsidP="003E32B8">
            <w:pPr>
              <w:jc w:val="center"/>
              <w:rPr>
                <w:rFonts w:ascii="Times New Roman" w:eastAsia="MS Mincho" w:hAnsi="Times New Roman"/>
                <w:sz w:val="24"/>
                <w:szCs w:val="24"/>
              </w:rPr>
            </w:pPr>
            <w:r w:rsidRPr="00E26742">
              <w:rPr>
                <w:rFonts w:ascii="Times New Roman" w:eastAsia="MS Mincho" w:hAnsi="Times New Roman"/>
                <w:sz w:val="24"/>
                <w:szCs w:val="24"/>
              </w:rPr>
              <w:t>рублей в месяц</w:t>
            </w:r>
          </w:p>
        </w:tc>
        <w:tc>
          <w:tcPr>
            <w:tcW w:w="482" w:type="pct"/>
            <w:vAlign w:val="center"/>
          </w:tcPr>
          <w:p w14:paraId="6628078A" w14:textId="77777777" w:rsidR="00473D5B" w:rsidRPr="00E26742" w:rsidRDefault="00473D5B" w:rsidP="003E32B8">
            <w:pPr>
              <w:jc w:val="center"/>
              <w:rPr>
                <w:rFonts w:ascii="Times New Roman" w:eastAsia="Times New Roman" w:hAnsi="Times New Roman"/>
                <w:i/>
                <w:iCs/>
                <w:sz w:val="24"/>
                <w:szCs w:val="24"/>
              </w:rPr>
            </w:pPr>
            <w:r w:rsidRPr="00E26742">
              <w:rPr>
                <w:rFonts w:ascii="Times New Roman" w:eastAsia="Times New Roman" w:hAnsi="Times New Roman"/>
                <w:i/>
                <w:iCs/>
                <w:sz w:val="24"/>
                <w:szCs w:val="24"/>
              </w:rPr>
              <w:t>34030</w:t>
            </w:r>
          </w:p>
        </w:tc>
        <w:tc>
          <w:tcPr>
            <w:tcW w:w="479" w:type="pct"/>
            <w:vAlign w:val="center"/>
          </w:tcPr>
          <w:p w14:paraId="28B62136" w14:textId="77777777" w:rsidR="00473D5B" w:rsidRPr="00E26742" w:rsidRDefault="00473D5B" w:rsidP="003E32B8">
            <w:pPr>
              <w:jc w:val="center"/>
              <w:rPr>
                <w:rFonts w:ascii="Times New Roman" w:eastAsia="MS Mincho" w:hAnsi="Times New Roman"/>
                <w:sz w:val="24"/>
                <w:szCs w:val="24"/>
              </w:rPr>
            </w:pPr>
            <w:r w:rsidRPr="00E26742">
              <w:rPr>
                <w:rFonts w:ascii="Times New Roman" w:eastAsia="MS Mincho" w:hAnsi="Times New Roman"/>
                <w:sz w:val="24"/>
                <w:szCs w:val="24"/>
              </w:rPr>
              <w:t>36709</w:t>
            </w:r>
          </w:p>
        </w:tc>
        <w:tc>
          <w:tcPr>
            <w:tcW w:w="480" w:type="pct"/>
            <w:vAlign w:val="center"/>
          </w:tcPr>
          <w:p w14:paraId="6E24D38E" w14:textId="77777777" w:rsidR="00473D5B" w:rsidRPr="00E26742" w:rsidRDefault="00473D5B" w:rsidP="003E32B8">
            <w:pPr>
              <w:jc w:val="center"/>
              <w:rPr>
                <w:rFonts w:ascii="Times New Roman" w:eastAsia="MS Mincho" w:hAnsi="Times New Roman"/>
                <w:sz w:val="24"/>
                <w:szCs w:val="24"/>
              </w:rPr>
            </w:pPr>
            <w:r w:rsidRPr="00E26742">
              <w:rPr>
                <w:rFonts w:ascii="Times New Roman" w:eastAsia="MS Mincho" w:hAnsi="Times New Roman"/>
                <w:sz w:val="24"/>
                <w:szCs w:val="24"/>
              </w:rPr>
              <w:t>39167</w:t>
            </w:r>
          </w:p>
        </w:tc>
        <w:tc>
          <w:tcPr>
            <w:tcW w:w="480" w:type="pct"/>
            <w:vAlign w:val="center"/>
          </w:tcPr>
          <w:p w14:paraId="15D4DE9B" w14:textId="77777777" w:rsidR="00473D5B" w:rsidRPr="00E26742" w:rsidRDefault="00473D5B" w:rsidP="003E32B8">
            <w:pPr>
              <w:jc w:val="center"/>
              <w:rPr>
                <w:rFonts w:ascii="Times New Roman" w:eastAsia="MS Mincho" w:hAnsi="Times New Roman"/>
                <w:sz w:val="24"/>
                <w:szCs w:val="24"/>
              </w:rPr>
            </w:pPr>
            <w:r w:rsidRPr="00E26742">
              <w:rPr>
                <w:rFonts w:ascii="Times New Roman" w:eastAsia="MS Mincho" w:hAnsi="Times New Roman"/>
                <w:sz w:val="24"/>
                <w:szCs w:val="24"/>
              </w:rPr>
              <w:t>43724</w:t>
            </w:r>
          </w:p>
        </w:tc>
        <w:tc>
          <w:tcPr>
            <w:tcW w:w="478" w:type="pct"/>
            <w:vAlign w:val="center"/>
          </w:tcPr>
          <w:p w14:paraId="226CA911" w14:textId="77777777" w:rsidR="00473D5B" w:rsidRPr="00E26742" w:rsidRDefault="00473D5B" w:rsidP="003E32B8">
            <w:pPr>
              <w:jc w:val="center"/>
              <w:rPr>
                <w:rFonts w:ascii="Times New Roman" w:eastAsia="MS Mincho" w:hAnsi="Times New Roman"/>
                <w:sz w:val="24"/>
                <w:szCs w:val="24"/>
              </w:rPr>
            </w:pPr>
            <w:r w:rsidRPr="00E26742">
              <w:rPr>
                <w:rFonts w:ascii="Times New Roman" w:eastAsia="MS Mincho" w:hAnsi="Times New Roman"/>
                <w:sz w:val="24"/>
                <w:szCs w:val="24"/>
              </w:rPr>
              <w:t>47468</w:t>
            </w:r>
          </w:p>
        </w:tc>
      </w:tr>
      <w:tr w:rsidR="00473D5B" w:rsidRPr="00E26742" w14:paraId="34B44D3E" w14:textId="77777777" w:rsidTr="003E32B8">
        <w:tc>
          <w:tcPr>
            <w:tcW w:w="1439" w:type="pct"/>
          </w:tcPr>
          <w:p w14:paraId="0C4473A4" w14:textId="77777777" w:rsidR="00473D5B" w:rsidRPr="00E26742" w:rsidRDefault="00473D5B" w:rsidP="003E32B8">
            <w:pPr>
              <w:rPr>
                <w:rFonts w:ascii="Times New Roman" w:eastAsia="MS Mincho" w:hAnsi="Times New Roman"/>
                <w:sz w:val="24"/>
                <w:szCs w:val="24"/>
              </w:rPr>
            </w:pPr>
            <w:r w:rsidRPr="00E26742">
              <w:rPr>
                <w:rFonts w:ascii="Times New Roman" w:eastAsia="MS Mincho" w:hAnsi="Times New Roman"/>
                <w:sz w:val="24"/>
                <w:szCs w:val="24"/>
              </w:rPr>
              <w:t xml:space="preserve">Индекс капитализации доходности </w:t>
            </w:r>
          </w:p>
        </w:tc>
        <w:tc>
          <w:tcPr>
            <w:tcW w:w="1162" w:type="pct"/>
          </w:tcPr>
          <w:p w14:paraId="3915201D" w14:textId="77777777" w:rsidR="00473D5B" w:rsidRPr="00E26742" w:rsidRDefault="00473D5B" w:rsidP="003E32B8">
            <w:pPr>
              <w:jc w:val="center"/>
              <w:rPr>
                <w:rFonts w:ascii="Times New Roman" w:eastAsia="MS Mincho" w:hAnsi="Times New Roman"/>
                <w:sz w:val="24"/>
                <w:szCs w:val="24"/>
                <w:vertAlign w:val="subscript"/>
              </w:rPr>
            </w:pPr>
            <w:r w:rsidRPr="00E26742">
              <w:rPr>
                <w:rFonts w:ascii="Times New Roman" w:eastAsia="MS Mincho" w:hAnsi="Times New Roman"/>
                <w:sz w:val="24"/>
                <w:szCs w:val="24"/>
                <w:lang w:val="en-US"/>
              </w:rPr>
              <w:t xml:space="preserve">I </w:t>
            </w:r>
            <w:r w:rsidRPr="00E26742">
              <w:rPr>
                <w:rFonts w:ascii="Times New Roman" w:eastAsia="MS Mincho" w:hAnsi="Times New Roman"/>
                <w:sz w:val="24"/>
                <w:szCs w:val="24"/>
                <w:vertAlign w:val="subscript"/>
              </w:rPr>
              <w:t xml:space="preserve">ДОХ.  </w:t>
            </w:r>
            <w:r w:rsidRPr="00E26742">
              <w:rPr>
                <w:rFonts w:ascii="Times New Roman" w:eastAsia="MS Mincho" w:hAnsi="Times New Roman"/>
                <w:sz w:val="24"/>
                <w:szCs w:val="24"/>
              </w:rPr>
              <w:t xml:space="preserve"> →</w:t>
            </w:r>
            <w:r w:rsidRPr="00E26742">
              <w:rPr>
                <w:rFonts w:ascii="Times New Roman" w:eastAsia="MS Mincho" w:hAnsi="Times New Roman"/>
                <w:sz w:val="24"/>
                <w:szCs w:val="24"/>
                <w:vertAlign w:val="subscript"/>
              </w:rPr>
              <w:t xml:space="preserve"> </w:t>
            </w:r>
            <w:r w:rsidRPr="00E26742">
              <w:rPr>
                <w:rFonts w:ascii="Times New Roman" w:eastAsia="MS Mincho" w:hAnsi="Times New Roman"/>
                <w:sz w:val="24"/>
                <w:szCs w:val="24"/>
              </w:rPr>
              <w:t xml:space="preserve">1,00 </w:t>
            </w:r>
          </w:p>
        </w:tc>
        <w:tc>
          <w:tcPr>
            <w:tcW w:w="482" w:type="pct"/>
            <w:vAlign w:val="center"/>
          </w:tcPr>
          <w:p w14:paraId="7A7DC196" w14:textId="77777777" w:rsidR="00473D5B" w:rsidRPr="00E26742" w:rsidRDefault="00473D5B" w:rsidP="003E32B8">
            <w:pPr>
              <w:jc w:val="center"/>
              <w:rPr>
                <w:rFonts w:ascii="Times New Roman" w:eastAsia="MS Mincho" w:hAnsi="Times New Roman"/>
                <w:sz w:val="24"/>
                <w:szCs w:val="24"/>
              </w:rPr>
            </w:pPr>
            <w:r w:rsidRPr="00E26742">
              <w:rPr>
                <w:rFonts w:ascii="Times New Roman" w:eastAsia="MS Mincho" w:hAnsi="Times New Roman"/>
                <w:sz w:val="24"/>
                <w:szCs w:val="24"/>
              </w:rPr>
              <w:t>0,889</w:t>
            </w:r>
          </w:p>
        </w:tc>
        <w:tc>
          <w:tcPr>
            <w:tcW w:w="479" w:type="pct"/>
            <w:vAlign w:val="center"/>
          </w:tcPr>
          <w:p w14:paraId="45789B84" w14:textId="77777777" w:rsidR="00473D5B" w:rsidRPr="00E26742" w:rsidRDefault="00473D5B" w:rsidP="003E32B8">
            <w:pPr>
              <w:jc w:val="center"/>
              <w:rPr>
                <w:rFonts w:ascii="Times New Roman" w:eastAsia="MS Mincho" w:hAnsi="Times New Roman"/>
                <w:sz w:val="24"/>
                <w:szCs w:val="24"/>
              </w:rPr>
            </w:pPr>
            <w:r w:rsidRPr="00E26742">
              <w:rPr>
                <w:rFonts w:ascii="Times New Roman" w:eastAsia="MS Mincho" w:hAnsi="Times New Roman"/>
                <w:sz w:val="24"/>
                <w:szCs w:val="24"/>
              </w:rPr>
              <w:t>0,840</w:t>
            </w:r>
          </w:p>
        </w:tc>
        <w:tc>
          <w:tcPr>
            <w:tcW w:w="480" w:type="pct"/>
            <w:vAlign w:val="center"/>
          </w:tcPr>
          <w:p w14:paraId="3EF2F2E4" w14:textId="77777777" w:rsidR="00473D5B" w:rsidRPr="00E26742" w:rsidRDefault="00473D5B" w:rsidP="003E32B8">
            <w:pPr>
              <w:jc w:val="center"/>
              <w:rPr>
                <w:rFonts w:ascii="Times New Roman" w:eastAsia="MS Mincho" w:hAnsi="Times New Roman"/>
                <w:sz w:val="24"/>
                <w:szCs w:val="24"/>
              </w:rPr>
            </w:pPr>
            <w:r w:rsidRPr="00E26742">
              <w:rPr>
                <w:rFonts w:ascii="Times New Roman" w:eastAsia="MS Mincho" w:hAnsi="Times New Roman"/>
                <w:sz w:val="24"/>
                <w:szCs w:val="24"/>
              </w:rPr>
              <w:t>0,813</w:t>
            </w:r>
          </w:p>
        </w:tc>
        <w:tc>
          <w:tcPr>
            <w:tcW w:w="480" w:type="pct"/>
            <w:vAlign w:val="center"/>
          </w:tcPr>
          <w:p w14:paraId="095CE9CD" w14:textId="77777777" w:rsidR="00473D5B" w:rsidRPr="00E26742" w:rsidRDefault="00473D5B" w:rsidP="003E32B8">
            <w:pPr>
              <w:jc w:val="center"/>
              <w:rPr>
                <w:rFonts w:ascii="Times New Roman" w:eastAsia="MS Mincho" w:hAnsi="Times New Roman"/>
                <w:sz w:val="24"/>
                <w:szCs w:val="24"/>
              </w:rPr>
            </w:pPr>
            <w:r w:rsidRPr="00E26742">
              <w:rPr>
                <w:rFonts w:ascii="Times New Roman" w:eastAsia="MS Mincho" w:hAnsi="Times New Roman"/>
                <w:sz w:val="24"/>
                <w:szCs w:val="24"/>
              </w:rPr>
              <w:t>0,759</w:t>
            </w:r>
          </w:p>
        </w:tc>
        <w:tc>
          <w:tcPr>
            <w:tcW w:w="478" w:type="pct"/>
            <w:vAlign w:val="center"/>
          </w:tcPr>
          <w:p w14:paraId="4C821033" w14:textId="77777777" w:rsidR="00473D5B" w:rsidRPr="00E26742" w:rsidRDefault="00473D5B" w:rsidP="003E32B8">
            <w:pPr>
              <w:jc w:val="center"/>
              <w:rPr>
                <w:rFonts w:ascii="Times New Roman" w:eastAsia="MS Mincho" w:hAnsi="Times New Roman"/>
                <w:sz w:val="24"/>
                <w:szCs w:val="24"/>
              </w:rPr>
            </w:pPr>
            <w:r w:rsidRPr="00E26742">
              <w:rPr>
                <w:rFonts w:ascii="Times New Roman" w:eastAsia="MS Mincho" w:hAnsi="Times New Roman"/>
                <w:sz w:val="24"/>
                <w:szCs w:val="24"/>
              </w:rPr>
              <w:t>0,743</w:t>
            </w:r>
          </w:p>
        </w:tc>
      </w:tr>
    </w:tbl>
    <w:p w14:paraId="04041FC4" w14:textId="77777777" w:rsidR="00473D5B" w:rsidRPr="00E26742" w:rsidRDefault="00473D5B" w:rsidP="00473D5B">
      <w:pPr>
        <w:spacing w:after="0" w:line="240" w:lineRule="auto"/>
        <w:ind w:firstLine="360"/>
        <w:jc w:val="center"/>
        <w:rPr>
          <w:rFonts w:ascii="Times New Roman" w:hAnsi="Times New Roman"/>
          <w:b/>
          <w:bCs/>
          <w:i/>
          <w:iCs/>
          <w:sz w:val="24"/>
          <w:szCs w:val="24"/>
        </w:rPr>
      </w:pPr>
    </w:p>
    <w:p w14:paraId="2D434652" w14:textId="77777777" w:rsidR="00473D5B" w:rsidRPr="008A287D" w:rsidRDefault="00473D5B" w:rsidP="00473D5B">
      <w:pPr>
        <w:spacing w:after="0" w:line="240" w:lineRule="auto"/>
        <w:ind w:firstLine="360"/>
        <w:jc w:val="right"/>
        <w:rPr>
          <w:rFonts w:ascii="Times New Roman" w:hAnsi="Times New Roman"/>
          <w:sz w:val="24"/>
          <w:szCs w:val="24"/>
        </w:rPr>
      </w:pPr>
      <w:r w:rsidRPr="008A287D">
        <w:rPr>
          <w:rFonts w:ascii="Times New Roman" w:hAnsi="Times New Roman"/>
          <w:sz w:val="24"/>
          <w:szCs w:val="24"/>
        </w:rPr>
        <w:t>Таблица 1.3а</w:t>
      </w:r>
    </w:p>
    <w:p w14:paraId="08ED8066" w14:textId="77777777" w:rsidR="00473D5B" w:rsidRDefault="00473D5B" w:rsidP="00473D5B">
      <w:pPr>
        <w:spacing w:after="0" w:line="240" w:lineRule="auto"/>
        <w:ind w:firstLine="360"/>
        <w:jc w:val="center"/>
        <w:rPr>
          <w:rFonts w:ascii="Times New Roman" w:hAnsi="Times New Roman"/>
          <w:sz w:val="24"/>
          <w:szCs w:val="24"/>
        </w:rPr>
      </w:pPr>
      <w:r w:rsidRPr="008A287D">
        <w:rPr>
          <w:rFonts w:ascii="Times New Roman" w:hAnsi="Times New Roman"/>
          <w:sz w:val="24"/>
          <w:szCs w:val="24"/>
        </w:rPr>
        <w:t>Критерии оценки сформированности финансовой грамотности</w:t>
      </w:r>
      <w:r>
        <w:rPr>
          <w:rFonts w:ascii="Times New Roman" w:hAnsi="Times New Roman"/>
          <w:sz w:val="24"/>
          <w:szCs w:val="24"/>
        </w:rPr>
        <w:t>*</w:t>
      </w:r>
    </w:p>
    <w:tbl>
      <w:tblPr>
        <w:tblpPr w:leftFromText="180" w:rightFromText="180" w:vertAnchor="text" w:horzAnchor="margin" w:tblpXSpec="center" w:tblpY="35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8"/>
        <w:gridCol w:w="6639"/>
        <w:gridCol w:w="874"/>
        <w:gridCol w:w="850"/>
      </w:tblGrid>
      <w:tr w:rsidR="00473D5B" w:rsidRPr="007B26B4" w14:paraId="27FE7B6C" w14:textId="77777777" w:rsidTr="003E32B8">
        <w:trPr>
          <w:trHeight w:val="230"/>
        </w:trPr>
        <w:tc>
          <w:tcPr>
            <w:tcW w:w="918" w:type="dxa"/>
            <w:vMerge w:val="restart"/>
            <w:tcBorders>
              <w:top w:val="single" w:sz="4" w:space="0" w:color="auto"/>
              <w:left w:val="single" w:sz="4" w:space="0" w:color="auto"/>
              <w:bottom w:val="single" w:sz="4" w:space="0" w:color="auto"/>
              <w:right w:val="single" w:sz="4" w:space="0" w:color="auto"/>
            </w:tcBorders>
            <w:shd w:val="clear" w:color="auto" w:fill="auto"/>
          </w:tcPr>
          <w:p w14:paraId="1A637CE8"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7B26B4">
              <w:rPr>
                <w:rFonts w:ascii="Times New Roman" w:eastAsia="Times New Roman" w:hAnsi="Times New Roman"/>
                <w:bCs/>
                <w:sz w:val="24"/>
                <w:szCs w:val="24"/>
              </w:rPr>
              <w:t>Мах, баллов</w:t>
            </w:r>
          </w:p>
        </w:tc>
        <w:tc>
          <w:tcPr>
            <w:tcW w:w="6639" w:type="dxa"/>
            <w:vMerge w:val="restart"/>
            <w:tcBorders>
              <w:top w:val="single" w:sz="4" w:space="0" w:color="auto"/>
              <w:left w:val="single" w:sz="4" w:space="0" w:color="auto"/>
              <w:bottom w:val="single" w:sz="4" w:space="0" w:color="auto"/>
              <w:right w:val="single" w:sz="4" w:space="0" w:color="auto"/>
            </w:tcBorders>
            <w:shd w:val="clear" w:color="auto" w:fill="auto"/>
          </w:tcPr>
          <w:p w14:paraId="75BB9E6E"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F656CC">
              <w:rPr>
                <w:rFonts w:ascii="Times New Roman" w:eastAsia="Times New Roman" w:hAnsi="Times New Roman"/>
                <w:bCs/>
                <w:sz w:val="24"/>
                <w:szCs w:val="24"/>
              </w:rPr>
              <w:t xml:space="preserve">Критерии </w:t>
            </w:r>
            <w:r w:rsidRPr="007B26B4">
              <w:rPr>
                <w:rFonts w:ascii="Times New Roman" w:eastAsia="Times New Roman" w:hAnsi="Times New Roman"/>
                <w:bCs/>
                <w:sz w:val="24"/>
                <w:szCs w:val="24"/>
              </w:rPr>
              <w:t>оценки</w:t>
            </w:r>
          </w:p>
        </w:tc>
        <w:tc>
          <w:tcPr>
            <w:tcW w:w="1724" w:type="dxa"/>
            <w:gridSpan w:val="2"/>
            <w:tcBorders>
              <w:top w:val="single" w:sz="4" w:space="0" w:color="auto"/>
              <w:left w:val="single" w:sz="4" w:space="0" w:color="auto"/>
              <w:bottom w:val="single" w:sz="4" w:space="0" w:color="auto"/>
              <w:right w:val="single" w:sz="4" w:space="0" w:color="auto"/>
            </w:tcBorders>
          </w:tcPr>
          <w:p w14:paraId="39B9CD1C"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7B26B4">
              <w:rPr>
                <w:rFonts w:ascii="Times New Roman" w:eastAsia="Times New Roman" w:hAnsi="Times New Roman"/>
                <w:bCs/>
                <w:sz w:val="24"/>
                <w:szCs w:val="24"/>
              </w:rPr>
              <w:t>Оценка</w:t>
            </w:r>
          </w:p>
        </w:tc>
      </w:tr>
      <w:tr w:rsidR="00473D5B" w:rsidRPr="007B26B4" w14:paraId="4593D8C2" w14:textId="77777777" w:rsidTr="003E32B8">
        <w:trPr>
          <w:trHeight w:val="230"/>
        </w:trPr>
        <w:tc>
          <w:tcPr>
            <w:tcW w:w="918"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8D1A650" w14:textId="77777777" w:rsidR="00473D5B" w:rsidRPr="007B26B4" w:rsidRDefault="00473D5B" w:rsidP="003E32B8">
            <w:pPr>
              <w:spacing w:after="0" w:line="240" w:lineRule="auto"/>
              <w:rPr>
                <w:rFonts w:ascii="Times New Roman" w:eastAsia="Times New Roman" w:hAnsi="Times New Roman"/>
                <w:bCs/>
                <w:sz w:val="24"/>
                <w:szCs w:val="24"/>
              </w:rPr>
            </w:pPr>
          </w:p>
        </w:tc>
        <w:tc>
          <w:tcPr>
            <w:tcW w:w="66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DE64139" w14:textId="77777777" w:rsidR="00473D5B" w:rsidRPr="007B26B4" w:rsidRDefault="00473D5B" w:rsidP="003E32B8">
            <w:pPr>
              <w:spacing w:after="0" w:line="240" w:lineRule="auto"/>
              <w:rPr>
                <w:rFonts w:ascii="Times New Roman" w:eastAsia="Times New Roman" w:hAnsi="Times New Roman"/>
                <w:bCs/>
                <w:sz w:val="24"/>
                <w:szCs w:val="24"/>
              </w:rPr>
            </w:pPr>
          </w:p>
        </w:tc>
        <w:tc>
          <w:tcPr>
            <w:tcW w:w="874" w:type="dxa"/>
            <w:tcBorders>
              <w:top w:val="single" w:sz="4" w:space="0" w:color="auto"/>
              <w:left w:val="single" w:sz="4" w:space="0" w:color="auto"/>
              <w:bottom w:val="single" w:sz="4" w:space="0" w:color="auto"/>
              <w:right w:val="single" w:sz="4" w:space="0" w:color="auto"/>
            </w:tcBorders>
          </w:tcPr>
          <w:p w14:paraId="156112B5"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850" w:type="dxa"/>
            <w:tcBorders>
              <w:top w:val="single" w:sz="4" w:space="0" w:color="auto"/>
              <w:left w:val="single" w:sz="4" w:space="0" w:color="auto"/>
              <w:bottom w:val="single" w:sz="4" w:space="0" w:color="auto"/>
              <w:right w:val="single" w:sz="4" w:space="0" w:color="auto"/>
            </w:tcBorders>
          </w:tcPr>
          <w:p w14:paraId="48176BEA"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0</w:t>
            </w:r>
          </w:p>
        </w:tc>
      </w:tr>
      <w:tr w:rsidR="00473D5B" w:rsidRPr="007B26B4" w14:paraId="61653147"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53EF61C4"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21868D7F" w14:textId="77777777" w:rsidR="00473D5B" w:rsidRPr="007B26B4" w:rsidRDefault="00473D5B" w:rsidP="003E32B8">
            <w:pPr>
              <w:spacing w:after="0" w:line="240" w:lineRule="auto"/>
              <w:jc w:val="both"/>
              <w:rPr>
                <w:rFonts w:ascii="Times New Roman" w:eastAsia="Times New Roman" w:hAnsi="Times New Roman"/>
                <w:bCs/>
                <w:sz w:val="24"/>
                <w:szCs w:val="24"/>
              </w:rPr>
            </w:pPr>
            <w:r>
              <w:rPr>
                <w:rFonts w:ascii="Times New Roman" w:eastAsia="Times New Roman" w:hAnsi="Times New Roman"/>
                <w:bCs/>
                <w:sz w:val="24"/>
                <w:szCs w:val="24"/>
              </w:rPr>
              <w:t>Поиск а</w:t>
            </w:r>
            <w:r w:rsidRPr="007B26B4">
              <w:rPr>
                <w:rFonts w:ascii="Times New Roman" w:eastAsia="Times New Roman" w:hAnsi="Times New Roman"/>
                <w:bCs/>
                <w:sz w:val="24"/>
                <w:szCs w:val="24"/>
              </w:rPr>
              <w:t>ктуальн</w:t>
            </w:r>
            <w:r>
              <w:rPr>
                <w:rFonts w:ascii="Times New Roman" w:eastAsia="Times New Roman" w:hAnsi="Times New Roman"/>
                <w:bCs/>
                <w:sz w:val="24"/>
                <w:szCs w:val="24"/>
              </w:rPr>
              <w:t>ых показателей</w:t>
            </w:r>
          </w:p>
        </w:tc>
        <w:tc>
          <w:tcPr>
            <w:tcW w:w="874" w:type="dxa"/>
            <w:tcBorders>
              <w:top w:val="single" w:sz="4" w:space="0" w:color="auto"/>
              <w:left w:val="single" w:sz="4" w:space="0" w:color="auto"/>
              <w:bottom w:val="single" w:sz="4" w:space="0" w:color="auto"/>
              <w:right w:val="single" w:sz="4" w:space="0" w:color="auto"/>
            </w:tcBorders>
          </w:tcPr>
          <w:p w14:paraId="41EF0D30"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0AD9D24B"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230EB85D"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02206D2E"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F656CC">
              <w:rPr>
                <w:rFonts w:ascii="Times New Roman" w:eastAsia="Times New Roman" w:hAnsi="Times New Roman"/>
                <w:bCs/>
                <w:sz w:val="24"/>
                <w:szCs w:val="24"/>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31091EE8"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7B26B4">
              <w:rPr>
                <w:rFonts w:ascii="Times New Roman" w:eastAsia="Times New Roman" w:hAnsi="Times New Roman"/>
                <w:bCs/>
                <w:sz w:val="24"/>
                <w:szCs w:val="24"/>
              </w:rPr>
              <w:t>Расчет показателей</w:t>
            </w:r>
          </w:p>
        </w:tc>
        <w:tc>
          <w:tcPr>
            <w:tcW w:w="874" w:type="dxa"/>
            <w:tcBorders>
              <w:top w:val="single" w:sz="4" w:space="0" w:color="auto"/>
              <w:left w:val="single" w:sz="4" w:space="0" w:color="auto"/>
              <w:bottom w:val="single" w:sz="4" w:space="0" w:color="auto"/>
              <w:right w:val="single" w:sz="4" w:space="0" w:color="auto"/>
            </w:tcBorders>
          </w:tcPr>
          <w:p w14:paraId="45F36FAB"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270FC53F"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515A9C5C"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06C37D4A"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14AA2786"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7B26B4">
              <w:rPr>
                <w:rFonts w:ascii="Times New Roman" w:eastAsia="Times New Roman" w:hAnsi="Times New Roman"/>
                <w:bCs/>
                <w:sz w:val="24"/>
                <w:szCs w:val="24"/>
              </w:rPr>
              <w:t xml:space="preserve">Объем и качество аналитических расчетов </w:t>
            </w:r>
          </w:p>
        </w:tc>
        <w:tc>
          <w:tcPr>
            <w:tcW w:w="874" w:type="dxa"/>
            <w:tcBorders>
              <w:top w:val="single" w:sz="4" w:space="0" w:color="auto"/>
              <w:left w:val="single" w:sz="4" w:space="0" w:color="auto"/>
              <w:bottom w:val="single" w:sz="4" w:space="0" w:color="auto"/>
              <w:right w:val="single" w:sz="4" w:space="0" w:color="auto"/>
            </w:tcBorders>
          </w:tcPr>
          <w:p w14:paraId="5EBAF687"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45907162"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F656CC" w14:paraId="7E10DD3A"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1C2D5482" w14:textId="77777777" w:rsidR="00473D5B" w:rsidRPr="00F656CC" w:rsidRDefault="00473D5B" w:rsidP="003E32B8">
            <w:pPr>
              <w:spacing w:after="0" w:line="240" w:lineRule="auto"/>
              <w:jc w:val="center"/>
              <w:rPr>
                <w:rFonts w:ascii="Times New Roman" w:eastAsia="Times New Roman" w:hAnsi="Times New Roman"/>
                <w:bCs/>
                <w:sz w:val="24"/>
                <w:szCs w:val="24"/>
              </w:rPr>
            </w:pPr>
            <w:r w:rsidRPr="00F656CC">
              <w:rPr>
                <w:rFonts w:ascii="Times New Roman" w:eastAsia="Times New Roman" w:hAnsi="Times New Roman"/>
                <w:bCs/>
                <w:sz w:val="24"/>
                <w:szCs w:val="24"/>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120FC5F6" w14:textId="77777777" w:rsidR="00473D5B" w:rsidRPr="00F656CC" w:rsidRDefault="00473D5B" w:rsidP="003E32B8">
            <w:pPr>
              <w:spacing w:after="0" w:line="240" w:lineRule="auto"/>
              <w:jc w:val="both"/>
              <w:rPr>
                <w:rFonts w:ascii="Times New Roman" w:eastAsia="Times New Roman" w:hAnsi="Times New Roman"/>
                <w:bCs/>
                <w:sz w:val="24"/>
                <w:szCs w:val="24"/>
              </w:rPr>
            </w:pPr>
            <w:r>
              <w:rPr>
                <w:rFonts w:ascii="Times New Roman" w:eastAsia="Times New Roman" w:hAnsi="Times New Roman"/>
                <w:bCs/>
                <w:sz w:val="24"/>
                <w:szCs w:val="24"/>
              </w:rPr>
              <w:t>Оценка общеэкономической ситуации</w:t>
            </w:r>
          </w:p>
        </w:tc>
        <w:tc>
          <w:tcPr>
            <w:tcW w:w="874" w:type="dxa"/>
            <w:tcBorders>
              <w:top w:val="single" w:sz="4" w:space="0" w:color="auto"/>
              <w:left w:val="single" w:sz="4" w:space="0" w:color="auto"/>
              <w:bottom w:val="single" w:sz="4" w:space="0" w:color="auto"/>
              <w:right w:val="single" w:sz="4" w:space="0" w:color="auto"/>
            </w:tcBorders>
          </w:tcPr>
          <w:p w14:paraId="022A33D4" w14:textId="77777777" w:rsidR="00473D5B" w:rsidRPr="00F656CC"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28130E1B" w14:textId="77777777" w:rsidR="00473D5B" w:rsidRPr="00F656CC" w:rsidRDefault="00473D5B" w:rsidP="003E32B8">
            <w:pPr>
              <w:spacing w:after="0" w:line="240" w:lineRule="auto"/>
              <w:jc w:val="center"/>
              <w:rPr>
                <w:rFonts w:ascii="Times New Roman" w:eastAsia="Times New Roman" w:hAnsi="Times New Roman"/>
                <w:bCs/>
                <w:sz w:val="24"/>
                <w:szCs w:val="24"/>
              </w:rPr>
            </w:pPr>
          </w:p>
        </w:tc>
      </w:tr>
      <w:tr w:rsidR="00473D5B" w:rsidRPr="007B26B4" w14:paraId="60BD0FE5"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6803EC7C"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799438F8"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F656CC">
              <w:rPr>
                <w:rFonts w:ascii="Times New Roman" w:eastAsia="Times New Roman" w:hAnsi="Times New Roman"/>
                <w:bCs/>
                <w:sz w:val="24"/>
                <w:szCs w:val="24"/>
              </w:rPr>
              <w:t>Наличие выводов (не менее трех позиций)</w:t>
            </w:r>
          </w:p>
        </w:tc>
        <w:tc>
          <w:tcPr>
            <w:tcW w:w="874" w:type="dxa"/>
            <w:tcBorders>
              <w:top w:val="single" w:sz="4" w:space="0" w:color="auto"/>
              <w:left w:val="single" w:sz="4" w:space="0" w:color="auto"/>
              <w:bottom w:val="single" w:sz="4" w:space="0" w:color="auto"/>
              <w:right w:val="single" w:sz="4" w:space="0" w:color="auto"/>
            </w:tcBorders>
          </w:tcPr>
          <w:p w14:paraId="465A7FD3"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18E693B4"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28B6877D"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5017A42D" w14:textId="77777777" w:rsidR="00473D5B" w:rsidRPr="007B26B4" w:rsidRDefault="00473D5B" w:rsidP="003E32B8">
            <w:pPr>
              <w:spacing w:after="0" w:line="240" w:lineRule="auto"/>
              <w:jc w:val="center"/>
              <w:rPr>
                <w:rFonts w:ascii="Times New Roman" w:eastAsia="Times New Roman" w:hAnsi="Times New Roman"/>
                <w:bCs/>
                <w:sz w:val="24"/>
                <w:szCs w:val="24"/>
              </w:rPr>
            </w:pPr>
            <w:r>
              <w:rPr>
                <w:rFonts w:ascii="Times New Roman" w:eastAsia="Times New Roman" w:hAnsi="Times New Roman"/>
                <w:bCs/>
                <w:sz w:val="24"/>
                <w:szCs w:val="24"/>
              </w:rPr>
              <w:t>5</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36021FF9" w14:textId="77777777" w:rsidR="00473D5B" w:rsidRPr="007B26B4" w:rsidRDefault="00473D5B" w:rsidP="003E32B8">
            <w:pPr>
              <w:spacing w:after="0" w:line="240" w:lineRule="auto"/>
              <w:jc w:val="right"/>
              <w:rPr>
                <w:rFonts w:ascii="Times New Roman" w:eastAsia="Times New Roman" w:hAnsi="Times New Roman"/>
                <w:bCs/>
                <w:sz w:val="24"/>
                <w:szCs w:val="24"/>
              </w:rPr>
            </w:pPr>
            <w:r w:rsidRPr="007B26B4">
              <w:rPr>
                <w:rFonts w:ascii="Times New Roman" w:eastAsia="Times New Roman" w:hAnsi="Times New Roman"/>
                <w:bCs/>
                <w:sz w:val="24"/>
                <w:szCs w:val="24"/>
              </w:rPr>
              <w:t>Итого:</w:t>
            </w:r>
          </w:p>
        </w:tc>
        <w:tc>
          <w:tcPr>
            <w:tcW w:w="874" w:type="dxa"/>
            <w:tcBorders>
              <w:top w:val="single" w:sz="4" w:space="0" w:color="auto"/>
              <w:left w:val="single" w:sz="4" w:space="0" w:color="auto"/>
              <w:bottom w:val="single" w:sz="4" w:space="0" w:color="auto"/>
              <w:right w:val="single" w:sz="4" w:space="0" w:color="auto"/>
            </w:tcBorders>
          </w:tcPr>
          <w:p w14:paraId="0A917431"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09234263"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bl>
    <w:p w14:paraId="7D7890BC" w14:textId="77777777" w:rsidR="00473D5B" w:rsidRPr="008A287D" w:rsidRDefault="00473D5B" w:rsidP="00473D5B">
      <w:pPr>
        <w:spacing w:after="0" w:line="240" w:lineRule="auto"/>
        <w:ind w:firstLine="360"/>
        <w:jc w:val="center"/>
        <w:rPr>
          <w:rFonts w:ascii="Times New Roman" w:hAnsi="Times New Roman"/>
          <w:sz w:val="24"/>
          <w:szCs w:val="24"/>
        </w:rPr>
      </w:pPr>
    </w:p>
    <w:p w14:paraId="155583B2" w14:textId="77777777" w:rsidR="00473D5B" w:rsidRDefault="00473D5B" w:rsidP="00473D5B">
      <w:pPr>
        <w:spacing w:after="0" w:line="240" w:lineRule="auto"/>
        <w:ind w:firstLine="360"/>
        <w:jc w:val="both"/>
        <w:rPr>
          <w:rFonts w:ascii="Times New Roman" w:hAnsi="Times New Roman"/>
          <w:sz w:val="24"/>
          <w:szCs w:val="24"/>
        </w:rPr>
      </w:pPr>
      <w:r>
        <w:rPr>
          <w:rFonts w:ascii="Times New Roman" w:hAnsi="Times New Roman"/>
          <w:sz w:val="24"/>
          <w:szCs w:val="24"/>
        </w:rPr>
        <w:t xml:space="preserve">*Выполнение заданий данного типа содействует отработки навыков </w:t>
      </w:r>
      <w:r w:rsidRPr="00D47EAC">
        <w:rPr>
          <w:rFonts w:ascii="Times New Roman" w:hAnsi="Times New Roman"/>
          <w:sz w:val="24"/>
          <w:szCs w:val="24"/>
        </w:rPr>
        <w:t>выполн</w:t>
      </w:r>
      <w:r>
        <w:rPr>
          <w:rFonts w:ascii="Times New Roman" w:hAnsi="Times New Roman"/>
          <w:sz w:val="24"/>
          <w:szCs w:val="24"/>
        </w:rPr>
        <w:t>ения</w:t>
      </w:r>
      <w:r w:rsidRPr="00D47EAC">
        <w:rPr>
          <w:rFonts w:ascii="Times New Roman" w:hAnsi="Times New Roman"/>
          <w:sz w:val="24"/>
          <w:szCs w:val="24"/>
        </w:rPr>
        <w:t xml:space="preserve"> аналитически</w:t>
      </w:r>
      <w:r>
        <w:rPr>
          <w:rFonts w:ascii="Times New Roman" w:hAnsi="Times New Roman"/>
          <w:sz w:val="24"/>
          <w:szCs w:val="24"/>
        </w:rPr>
        <w:t>х</w:t>
      </w:r>
      <w:r w:rsidRPr="00D47EAC">
        <w:rPr>
          <w:rFonts w:ascii="Times New Roman" w:hAnsi="Times New Roman"/>
          <w:sz w:val="24"/>
          <w:szCs w:val="24"/>
        </w:rPr>
        <w:t xml:space="preserve"> действи</w:t>
      </w:r>
      <w:r>
        <w:rPr>
          <w:rFonts w:ascii="Times New Roman" w:hAnsi="Times New Roman"/>
          <w:sz w:val="24"/>
          <w:szCs w:val="24"/>
        </w:rPr>
        <w:t>й</w:t>
      </w:r>
      <w:r w:rsidRPr="00D47EAC">
        <w:rPr>
          <w:rFonts w:ascii="Times New Roman" w:hAnsi="Times New Roman"/>
          <w:sz w:val="24"/>
          <w:szCs w:val="24"/>
        </w:rPr>
        <w:t xml:space="preserve"> с использованием количественной и качественной информации</w:t>
      </w:r>
      <w:r>
        <w:rPr>
          <w:rFonts w:ascii="Times New Roman" w:hAnsi="Times New Roman"/>
          <w:sz w:val="24"/>
          <w:szCs w:val="24"/>
        </w:rPr>
        <w:t>.</w:t>
      </w:r>
    </w:p>
    <w:p w14:paraId="0CA9FFD6" w14:textId="77777777" w:rsidR="00473D5B" w:rsidRPr="008A287D" w:rsidRDefault="00473D5B" w:rsidP="00473D5B">
      <w:pPr>
        <w:spacing w:after="0" w:line="240" w:lineRule="auto"/>
        <w:ind w:firstLine="360"/>
        <w:jc w:val="both"/>
        <w:rPr>
          <w:rFonts w:ascii="Times New Roman" w:hAnsi="Times New Roman"/>
          <w:sz w:val="24"/>
          <w:szCs w:val="24"/>
        </w:rPr>
      </w:pPr>
    </w:p>
    <w:p w14:paraId="70C862BF" w14:textId="77777777" w:rsidR="00473D5B" w:rsidRPr="0004068B" w:rsidRDefault="00473D5B" w:rsidP="00473D5B">
      <w:pPr>
        <w:spacing w:after="0" w:line="240" w:lineRule="auto"/>
        <w:rPr>
          <w:rFonts w:ascii="Times New Roman" w:hAnsi="Times New Roman"/>
          <w:b/>
          <w:bCs/>
          <w:sz w:val="24"/>
          <w:szCs w:val="24"/>
        </w:rPr>
      </w:pPr>
      <w:r w:rsidRPr="0004068B">
        <w:rPr>
          <w:rFonts w:ascii="Times New Roman" w:hAnsi="Times New Roman"/>
          <w:b/>
          <w:bCs/>
          <w:i/>
          <w:iCs/>
          <w:sz w:val="24"/>
          <w:szCs w:val="24"/>
        </w:rPr>
        <w:t>2. Личный финансовый план</w:t>
      </w:r>
      <w:r w:rsidRPr="0004068B">
        <w:rPr>
          <w:rFonts w:ascii="Times New Roman" w:hAnsi="Times New Roman"/>
          <w:b/>
          <w:bCs/>
          <w:sz w:val="24"/>
          <w:szCs w:val="24"/>
        </w:rPr>
        <w:t xml:space="preserve">: </w:t>
      </w:r>
    </w:p>
    <w:p w14:paraId="52812775" w14:textId="77777777" w:rsidR="00473D5B" w:rsidRPr="008A287D" w:rsidRDefault="00473D5B" w:rsidP="00473D5B">
      <w:pPr>
        <w:spacing w:after="0" w:line="240" w:lineRule="auto"/>
        <w:contextualSpacing/>
        <w:rPr>
          <w:rFonts w:ascii="Times New Roman" w:hAnsi="Times New Roman"/>
          <w:sz w:val="24"/>
          <w:szCs w:val="24"/>
        </w:rPr>
      </w:pPr>
      <w:r w:rsidRPr="008A287D">
        <w:rPr>
          <w:rFonts w:ascii="Times New Roman" w:hAnsi="Times New Roman"/>
          <w:sz w:val="24"/>
          <w:szCs w:val="24"/>
        </w:rPr>
        <w:t>1)</w:t>
      </w:r>
      <w:r w:rsidRPr="008A287D">
        <w:rPr>
          <w:rFonts w:ascii="Times New Roman" w:hAnsi="Times New Roman"/>
          <w:sz w:val="24"/>
          <w:szCs w:val="24"/>
        </w:rPr>
        <w:tab/>
        <w:t>отслеживание состояния личных финансов;</w:t>
      </w:r>
    </w:p>
    <w:p w14:paraId="3FD386E6" w14:textId="77777777" w:rsidR="00473D5B" w:rsidRPr="008A287D" w:rsidRDefault="00473D5B" w:rsidP="00473D5B">
      <w:pPr>
        <w:spacing w:after="0" w:line="240" w:lineRule="auto"/>
        <w:contextualSpacing/>
        <w:rPr>
          <w:rFonts w:ascii="Times New Roman" w:hAnsi="Times New Roman"/>
          <w:sz w:val="24"/>
          <w:szCs w:val="24"/>
        </w:rPr>
      </w:pPr>
      <w:r w:rsidRPr="008A287D">
        <w:rPr>
          <w:rFonts w:ascii="Times New Roman" w:hAnsi="Times New Roman"/>
          <w:sz w:val="24"/>
          <w:szCs w:val="24"/>
        </w:rPr>
        <w:t>2)</w:t>
      </w:r>
      <w:r w:rsidRPr="008A287D">
        <w:rPr>
          <w:rFonts w:ascii="Times New Roman" w:hAnsi="Times New Roman"/>
          <w:sz w:val="24"/>
          <w:szCs w:val="24"/>
        </w:rPr>
        <w:tab/>
        <w:t>планирование своих доходов и расходов;</w:t>
      </w:r>
    </w:p>
    <w:p w14:paraId="30EB05C4" w14:textId="77777777" w:rsidR="00473D5B" w:rsidRDefault="00473D5B" w:rsidP="00473D5B">
      <w:pPr>
        <w:spacing w:after="0" w:line="240" w:lineRule="auto"/>
        <w:contextualSpacing/>
        <w:rPr>
          <w:rFonts w:ascii="Times New Roman" w:hAnsi="Times New Roman"/>
          <w:sz w:val="24"/>
          <w:szCs w:val="24"/>
        </w:rPr>
      </w:pPr>
      <w:r w:rsidRPr="008A287D">
        <w:rPr>
          <w:rFonts w:ascii="Times New Roman" w:hAnsi="Times New Roman"/>
          <w:sz w:val="24"/>
          <w:szCs w:val="24"/>
        </w:rPr>
        <w:t>3)</w:t>
      </w:r>
      <w:r w:rsidRPr="008A287D">
        <w:rPr>
          <w:rFonts w:ascii="Times New Roman" w:hAnsi="Times New Roman"/>
          <w:sz w:val="24"/>
          <w:szCs w:val="24"/>
        </w:rPr>
        <w:tab/>
        <w:t>поддерживание соотношения потребления и сбережения.</w:t>
      </w:r>
    </w:p>
    <w:p w14:paraId="4348EC5F" w14:textId="77777777" w:rsidR="00473D5B" w:rsidRPr="008A287D" w:rsidRDefault="00473D5B" w:rsidP="00473D5B">
      <w:pPr>
        <w:spacing w:after="0" w:line="240" w:lineRule="auto"/>
        <w:contextualSpacing/>
        <w:rPr>
          <w:rFonts w:ascii="Times New Roman" w:hAnsi="Times New Roman"/>
          <w:sz w:val="24"/>
          <w:szCs w:val="24"/>
        </w:rPr>
      </w:pPr>
    </w:p>
    <w:p w14:paraId="5FA0CCE1" w14:textId="77777777" w:rsidR="00473D5B" w:rsidRPr="008A287D" w:rsidRDefault="00473D5B" w:rsidP="00473D5B">
      <w:pPr>
        <w:spacing w:after="0" w:line="240" w:lineRule="auto"/>
        <w:ind w:firstLine="360"/>
        <w:jc w:val="both"/>
        <w:rPr>
          <w:rFonts w:ascii="Times New Roman" w:hAnsi="Times New Roman"/>
          <w:sz w:val="24"/>
          <w:szCs w:val="24"/>
        </w:rPr>
      </w:pPr>
      <w:r w:rsidRPr="008A287D">
        <w:rPr>
          <w:rFonts w:ascii="Times New Roman" w:hAnsi="Times New Roman"/>
          <w:sz w:val="24"/>
          <w:szCs w:val="24"/>
        </w:rPr>
        <w:t xml:space="preserve">Отслеживание состояния личных финансов предполагает построение связей между доходами и расходами посредством табличной, аналитической или графической оценки показателей.  Среди доходов основную долю составляет оплата труда </w:t>
      </w:r>
      <w:bookmarkStart w:id="29" w:name="_Hlk85370826"/>
      <w:r w:rsidRPr="008A287D">
        <w:rPr>
          <w:rFonts w:ascii="Times New Roman" w:hAnsi="Times New Roman"/>
          <w:sz w:val="24"/>
          <w:szCs w:val="24"/>
        </w:rPr>
        <w:t xml:space="preserve">(~ 65%), </w:t>
      </w:r>
      <w:bookmarkEnd w:id="29"/>
      <w:r w:rsidRPr="008A287D">
        <w:rPr>
          <w:rFonts w:ascii="Times New Roman" w:hAnsi="Times New Roman"/>
          <w:sz w:val="24"/>
          <w:szCs w:val="24"/>
        </w:rPr>
        <w:t>социальные выплаты (~ 20%), предпринимательская деятельность (~ 18%). Структура потребительских расходов по данным постоянного выборочного обследования домашних хозяйств Санкт-Петербурга такова: покупка продуктов питания – 22%, покупка непродовольственных товаров – 27%, оплата услуг – 24%, налоговые и прочие платежи – 10%.  Пример бюджетного регулирования доходов и расходов представлен ниже (пример 2.1), критерии оценки формирования финансовой грамотности в таблице 2.1а.</w:t>
      </w:r>
    </w:p>
    <w:p w14:paraId="36E0C1CF" w14:textId="77777777" w:rsidR="00473D5B" w:rsidRDefault="00473D5B" w:rsidP="00473D5B">
      <w:pPr>
        <w:spacing w:after="0" w:line="240" w:lineRule="auto"/>
        <w:ind w:firstLine="360"/>
        <w:rPr>
          <w:rFonts w:ascii="Times New Roman" w:hAnsi="Times New Roman"/>
          <w:sz w:val="24"/>
          <w:szCs w:val="24"/>
        </w:rPr>
      </w:pPr>
    </w:p>
    <w:p w14:paraId="6777F584" w14:textId="77777777" w:rsidR="00473D5B" w:rsidRPr="008A287D" w:rsidRDefault="00473D5B" w:rsidP="00473D5B">
      <w:pPr>
        <w:spacing w:after="0" w:line="240" w:lineRule="auto"/>
        <w:ind w:firstLine="360"/>
        <w:rPr>
          <w:rFonts w:ascii="Times New Roman" w:hAnsi="Times New Roman"/>
          <w:sz w:val="24"/>
          <w:szCs w:val="24"/>
        </w:rPr>
      </w:pPr>
      <w:r w:rsidRPr="008A287D">
        <w:rPr>
          <w:rFonts w:ascii="Times New Roman" w:hAnsi="Times New Roman"/>
          <w:sz w:val="24"/>
          <w:szCs w:val="24"/>
        </w:rPr>
        <w:t xml:space="preserve">Пример 2.1 </w:t>
      </w:r>
    </w:p>
    <w:p w14:paraId="0012C88F" w14:textId="77777777" w:rsidR="00473D5B" w:rsidRDefault="00473D5B" w:rsidP="00473D5B">
      <w:pPr>
        <w:spacing w:after="0" w:line="240" w:lineRule="auto"/>
        <w:ind w:firstLine="360"/>
        <w:jc w:val="center"/>
        <w:rPr>
          <w:rFonts w:ascii="Times New Roman" w:hAnsi="Times New Roman"/>
          <w:b/>
          <w:bCs/>
          <w:i/>
          <w:iCs/>
          <w:sz w:val="24"/>
          <w:szCs w:val="24"/>
        </w:rPr>
      </w:pPr>
      <w:r w:rsidRPr="000F5E90">
        <w:rPr>
          <w:rFonts w:ascii="Times New Roman" w:hAnsi="Times New Roman"/>
          <w:b/>
          <w:bCs/>
          <w:i/>
          <w:iCs/>
          <w:sz w:val="24"/>
          <w:szCs w:val="24"/>
        </w:rPr>
        <w:t>Расчет бюджетного ограничения</w:t>
      </w:r>
    </w:p>
    <w:p w14:paraId="6BA4D63C" w14:textId="77777777" w:rsidR="00473D5B" w:rsidRPr="000F5E90" w:rsidRDefault="00473D5B" w:rsidP="00473D5B">
      <w:pPr>
        <w:spacing w:after="0" w:line="240" w:lineRule="auto"/>
        <w:ind w:firstLine="360"/>
        <w:jc w:val="center"/>
        <w:rPr>
          <w:rFonts w:ascii="Times New Roman" w:hAnsi="Times New Roman"/>
          <w:b/>
          <w:bCs/>
          <w:i/>
          <w:iCs/>
          <w:sz w:val="24"/>
          <w:szCs w:val="24"/>
        </w:rPr>
      </w:pPr>
    </w:p>
    <w:p w14:paraId="2DBBB628" w14:textId="77777777" w:rsidR="00473D5B" w:rsidRDefault="00473D5B" w:rsidP="00473D5B">
      <w:pPr>
        <w:spacing w:after="0" w:line="240" w:lineRule="auto"/>
        <w:ind w:firstLine="360"/>
        <w:jc w:val="both"/>
        <w:rPr>
          <w:rFonts w:ascii="Times New Roman" w:hAnsi="Times New Roman"/>
          <w:sz w:val="24"/>
          <w:szCs w:val="24"/>
        </w:rPr>
      </w:pPr>
      <w:r>
        <w:rPr>
          <w:rFonts w:ascii="Times New Roman" w:hAnsi="Times New Roman"/>
          <w:sz w:val="24"/>
          <w:szCs w:val="24"/>
        </w:rPr>
        <w:tab/>
        <w:t>Пусть индивид тратит весь доход (Д) на две группы потребления: товары (</w:t>
      </w:r>
      <w:r>
        <w:rPr>
          <w:rFonts w:ascii="Times New Roman" w:hAnsi="Times New Roman"/>
          <w:sz w:val="24"/>
          <w:szCs w:val="24"/>
          <w:lang w:val="en-US"/>
        </w:rPr>
        <w:t>y</w:t>
      </w:r>
      <w:r>
        <w:rPr>
          <w:rFonts w:ascii="Times New Roman" w:hAnsi="Times New Roman"/>
          <w:sz w:val="24"/>
          <w:szCs w:val="24"/>
        </w:rPr>
        <w:t>) и услуги</w:t>
      </w:r>
      <w:r w:rsidRPr="000E4384">
        <w:rPr>
          <w:rFonts w:ascii="Times New Roman" w:hAnsi="Times New Roman"/>
          <w:sz w:val="24"/>
          <w:szCs w:val="24"/>
        </w:rPr>
        <w:t xml:space="preserve"> (</w:t>
      </w:r>
      <w:r>
        <w:rPr>
          <w:rFonts w:ascii="Times New Roman" w:hAnsi="Times New Roman"/>
          <w:sz w:val="24"/>
          <w:szCs w:val="24"/>
        </w:rPr>
        <w:t>х</w:t>
      </w:r>
      <w:r w:rsidRPr="000E4384">
        <w:rPr>
          <w:rFonts w:ascii="Times New Roman" w:hAnsi="Times New Roman"/>
          <w:sz w:val="24"/>
          <w:szCs w:val="24"/>
        </w:rPr>
        <w:t>)</w:t>
      </w:r>
      <w:r>
        <w:rPr>
          <w:rFonts w:ascii="Times New Roman" w:hAnsi="Times New Roman"/>
          <w:sz w:val="24"/>
          <w:szCs w:val="24"/>
        </w:rPr>
        <w:t xml:space="preserve">. Требуется построить бюджетные линии индивида, если </w:t>
      </w:r>
      <w:r>
        <w:t>ц</w:t>
      </w:r>
      <w:r w:rsidRPr="000E4384">
        <w:rPr>
          <w:rFonts w:ascii="Times New Roman" w:hAnsi="Times New Roman"/>
          <w:sz w:val="24"/>
          <w:szCs w:val="24"/>
        </w:rPr>
        <w:t>ена продукта Х</w:t>
      </w:r>
      <w:r>
        <w:rPr>
          <w:rFonts w:ascii="Times New Roman" w:hAnsi="Times New Roman"/>
          <w:sz w:val="24"/>
          <w:szCs w:val="24"/>
        </w:rPr>
        <w:t xml:space="preserve"> </w:t>
      </w:r>
      <w:r w:rsidRPr="000E4384">
        <w:rPr>
          <w:rFonts w:ascii="Times New Roman" w:hAnsi="Times New Roman"/>
          <w:sz w:val="24"/>
          <w:szCs w:val="24"/>
        </w:rPr>
        <w:t>равна 30</w:t>
      </w:r>
      <w:r>
        <w:rPr>
          <w:rFonts w:ascii="Times New Roman" w:hAnsi="Times New Roman"/>
          <w:sz w:val="24"/>
          <w:szCs w:val="24"/>
        </w:rPr>
        <w:t xml:space="preserve">0, цена продукта </w:t>
      </w:r>
      <w:r>
        <w:rPr>
          <w:rFonts w:ascii="Times New Roman" w:hAnsi="Times New Roman"/>
          <w:sz w:val="24"/>
          <w:szCs w:val="24"/>
          <w:lang w:val="en-US"/>
        </w:rPr>
        <w:t>Y</w:t>
      </w:r>
      <w:r w:rsidRPr="00FA117D">
        <w:rPr>
          <w:rFonts w:ascii="Times New Roman" w:hAnsi="Times New Roman"/>
          <w:sz w:val="24"/>
          <w:szCs w:val="24"/>
        </w:rPr>
        <w:t xml:space="preserve"> </w:t>
      </w:r>
      <w:r>
        <w:rPr>
          <w:rFonts w:ascii="Times New Roman" w:hAnsi="Times New Roman"/>
          <w:sz w:val="24"/>
          <w:szCs w:val="24"/>
        </w:rPr>
        <w:t>равна 150 и индивид склонен при потреблении соблюдать соотношение товаров Х/</w:t>
      </w:r>
      <w:r>
        <w:rPr>
          <w:rFonts w:ascii="Times New Roman" w:hAnsi="Times New Roman"/>
          <w:sz w:val="24"/>
          <w:szCs w:val="24"/>
          <w:lang w:val="en-US"/>
        </w:rPr>
        <w:t>Y</w:t>
      </w:r>
      <w:r>
        <w:rPr>
          <w:rFonts w:ascii="Times New Roman" w:hAnsi="Times New Roman"/>
          <w:sz w:val="24"/>
          <w:szCs w:val="24"/>
        </w:rPr>
        <w:t xml:space="preserve"> как 60/40%. </w:t>
      </w:r>
    </w:p>
    <w:p w14:paraId="1547F579" w14:textId="77777777" w:rsidR="00473D5B" w:rsidRPr="00981406" w:rsidRDefault="00473D5B" w:rsidP="00473D5B">
      <w:pPr>
        <w:spacing w:after="0" w:line="240" w:lineRule="auto"/>
        <w:ind w:firstLine="360"/>
        <w:jc w:val="both"/>
        <w:rPr>
          <w:rFonts w:ascii="Times New Roman" w:hAnsi="Times New Roman"/>
          <w:i/>
          <w:iCs/>
          <w:sz w:val="24"/>
          <w:szCs w:val="24"/>
        </w:rPr>
      </w:pPr>
      <w:r w:rsidRPr="00981406">
        <w:rPr>
          <w:rFonts w:ascii="Times New Roman" w:hAnsi="Times New Roman"/>
          <w:i/>
          <w:iCs/>
          <w:sz w:val="24"/>
          <w:szCs w:val="24"/>
        </w:rPr>
        <w:t>Алгоритм решения</w:t>
      </w:r>
      <w:r>
        <w:rPr>
          <w:rFonts w:ascii="Times New Roman" w:hAnsi="Times New Roman"/>
          <w:i/>
          <w:iCs/>
          <w:sz w:val="24"/>
          <w:szCs w:val="24"/>
        </w:rPr>
        <w:t xml:space="preserve"> </w:t>
      </w:r>
      <w:r w:rsidRPr="0018620F">
        <w:rPr>
          <w:rFonts w:ascii="Times New Roman" w:hAnsi="Times New Roman"/>
          <w:sz w:val="24"/>
          <w:szCs w:val="24"/>
        </w:rPr>
        <w:t>представлен табличным способом</w:t>
      </w:r>
      <w:r>
        <w:rPr>
          <w:rFonts w:ascii="Times New Roman" w:hAnsi="Times New Roman"/>
          <w:sz w:val="24"/>
          <w:szCs w:val="24"/>
        </w:rPr>
        <w:t>.</w:t>
      </w:r>
    </w:p>
    <w:p w14:paraId="04A0EDBD" w14:textId="77777777" w:rsidR="00473D5B" w:rsidRPr="008A287D" w:rsidRDefault="00473D5B" w:rsidP="00473D5B">
      <w:pPr>
        <w:spacing w:after="0" w:line="240" w:lineRule="auto"/>
        <w:ind w:firstLine="360"/>
        <w:jc w:val="right"/>
        <w:rPr>
          <w:rFonts w:ascii="Times New Roman" w:hAnsi="Times New Roman"/>
          <w:sz w:val="24"/>
          <w:szCs w:val="24"/>
        </w:rPr>
      </w:pPr>
      <w:r w:rsidRPr="008A287D">
        <w:rPr>
          <w:rFonts w:ascii="Times New Roman" w:hAnsi="Times New Roman"/>
          <w:sz w:val="24"/>
          <w:szCs w:val="24"/>
        </w:rPr>
        <w:t>Таблица 2.1</w:t>
      </w:r>
    </w:p>
    <w:p w14:paraId="2CCD29C7" w14:textId="77777777" w:rsidR="00473D5B" w:rsidRPr="00FA117D" w:rsidRDefault="00473D5B" w:rsidP="00473D5B">
      <w:pPr>
        <w:spacing w:after="0" w:line="240" w:lineRule="auto"/>
        <w:ind w:firstLine="360"/>
        <w:jc w:val="both"/>
        <w:rPr>
          <w:rFonts w:ascii="Times New Roman" w:hAnsi="Times New Roman"/>
          <w:sz w:val="24"/>
          <w:szCs w:val="24"/>
        </w:rPr>
      </w:pPr>
    </w:p>
    <w:tbl>
      <w:tblPr>
        <w:tblStyle w:val="eop"/>
        <w:tblW w:w="5000" w:type="pct"/>
        <w:tblLayout w:type="fixed"/>
        <w:tblLook w:val="04A0" w:firstRow="1" w:lastRow="0" w:firstColumn="1" w:lastColumn="0" w:noHBand="0" w:noVBand="1"/>
      </w:tblPr>
      <w:tblGrid>
        <w:gridCol w:w="3005"/>
        <w:gridCol w:w="1507"/>
        <w:gridCol w:w="1081"/>
        <w:gridCol w:w="1081"/>
        <w:gridCol w:w="1083"/>
        <w:gridCol w:w="1081"/>
        <w:gridCol w:w="1083"/>
      </w:tblGrid>
      <w:tr w:rsidR="00473D5B" w:rsidRPr="00285C00" w14:paraId="410358BA" w14:textId="77777777" w:rsidTr="003E32B8">
        <w:tc>
          <w:tcPr>
            <w:tcW w:w="1514" w:type="pct"/>
            <w:vAlign w:val="center"/>
          </w:tcPr>
          <w:p w14:paraId="55C88105" w14:textId="77777777" w:rsidR="00473D5B" w:rsidRPr="00285C00" w:rsidRDefault="00473D5B" w:rsidP="003E32B8">
            <w:pPr>
              <w:spacing w:before="100" w:beforeAutospacing="1" w:after="100" w:afterAutospacing="1"/>
              <w:jc w:val="center"/>
              <w:rPr>
                <w:rFonts w:ascii="Times New Roman" w:eastAsia="MS Mincho" w:hAnsi="Times New Roman"/>
                <w:sz w:val="24"/>
                <w:szCs w:val="24"/>
              </w:rPr>
            </w:pPr>
            <w:bookmarkStart w:id="30" w:name="_Hlk85619375"/>
            <w:r w:rsidRPr="00285C00">
              <w:rPr>
                <w:rFonts w:ascii="Times New Roman" w:eastAsia="MS Mincho" w:hAnsi="Times New Roman"/>
                <w:sz w:val="24"/>
                <w:szCs w:val="24"/>
              </w:rPr>
              <w:t>Показатель</w:t>
            </w:r>
          </w:p>
        </w:tc>
        <w:tc>
          <w:tcPr>
            <w:tcW w:w="759" w:type="pct"/>
            <w:vAlign w:val="center"/>
          </w:tcPr>
          <w:p w14:paraId="080A92D5" w14:textId="77777777" w:rsidR="00473D5B" w:rsidRPr="00285C00" w:rsidRDefault="00473D5B" w:rsidP="003E32B8">
            <w:pPr>
              <w:spacing w:before="100" w:beforeAutospacing="1" w:after="100" w:afterAutospacing="1"/>
              <w:jc w:val="center"/>
              <w:rPr>
                <w:rFonts w:ascii="Times New Roman" w:eastAsia="MS Mincho" w:hAnsi="Times New Roman"/>
                <w:sz w:val="24"/>
                <w:szCs w:val="24"/>
              </w:rPr>
            </w:pPr>
            <w:r w:rsidRPr="00285C00">
              <w:rPr>
                <w:rFonts w:ascii="Times New Roman" w:eastAsia="MS Mincho" w:hAnsi="Times New Roman"/>
                <w:sz w:val="24"/>
                <w:szCs w:val="24"/>
              </w:rPr>
              <w:t>Единицы измерения</w:t>
            </w:r>
          </w:p>
        </w:tc>
        <w:tc>
          <w:tcPr>
            <w:tcW w:w="545" w:type="pct"/>
            <w:vAlign w:val="center"/>
          </w:tcPr>
          <w:p w14:paraId="18AFAC14" w14:textId="77777777" w:rsidR="00473D5B" w:rsidRPr="00285C00" w:rsidRDefault="00473D5B" w:rsidP="003E32B8">
            <w:pPr>
              <w:spacing w:before="100" w:beforeAutospacing="1" w:after="100" w:afterAutospacing="1"/>
              <w:jc w:val="center"/>
              <w:rPr>
                <w:rFonts w:ascii="Times New Roman" w:eastAsia="MS Mincho" w:hAnsi="Times New Roman"/>
                <w:sz w:val="24"/>
                <w:szCs w:val="24"/>
              </w:rPr>
            </w:pPr>
            <w:r w:rsidRPr="00285C00">
              <w:rPr>
                <w:rFonts w:ascii="Times New Roman" w:eastAsia="MS Mincho" w:hAnsi="Times New Roman"/>
                <w:sz w:val="24"/>
                <w:szCs w:val="24"/>
              </w:rPr>
              <w:t>Период 1</w:t>
            </w:r>
          </w:p>
        </w:tc>
        <w:tc>
          <w:tcPr>
            <w:tcW w:w="545" w:type="pct"/>
          </w:tcPr>
          <w:p w14:paraId="266945AC" w14:textId="77777777" w:rsidR="00473D5B" w:rsidRPr="00285C00" w:rsidRDefault="00473D5B" w:rsidP="003E32B8">
            <w:pPr>
              <w:spacing w:before="100" w:beforeAutospacing="1" w:after="100" w:afterAutospacing="1"/>
              <w:jc w:val="center"/>
              <w:rPr>
                <w:rFonts w:ascii="Times New Roman" w:eastAsia="MS Mincho" w:hAnsi="Times New Roman"/>
                <w:sz w:val="24"/>
                <w:szCs w:val="24"/>
              </w:rPr>
            </w:pPr>
            <w:r w:rsidRPr="00285C00">
              <w:rPr>
                <w:rFonts w:ascii="Times New Roman" w:eastAsia="MS Mincho" w:hAnsi="Times New Roman"/>
                <w:sz w:val="24"/>
                <w:szCs w:val="24"/>
              </w:rPr>
              <w:t>Период 2</w:t>
            </w:r>
          </w:p>
        </w:tc>
        <w:tc>
          <w:tcPr>
            <w:tcW w:w="546" w:type="pct"/>
          </w:tcPr>
          <w:p w14:paraId="2FA2991F" w14:textId="77777777" w:rsidR="00473D5B" w:rsidRPr="00285C00" w:rsidRDefault="00473D5B" w:rsidP="003E32B8">
            <w:pPr>
              <w:spacing w:before="100" w:beforeAutospacing="1" w:after="100" w:afterAutospacing="1"/>
              <w:jc w:val="center"/>
              <w:rPr>
                <w:rFonts w:ascii="Times New Roman" w:eastAsia="MS Mincho" w:hAnsi="Times New Roman"/>
                <w:sz w:val="24"/>
                <w:szCs w:val="24"/>
              </w:rPr>
            </w:pPr>
            <w:r w:rsidRPr="00285C00">
              <w:rPr>
                <w:rFonts w:ascii="Times New Roman" w:eastAsia="MS Mincho" w:hAnsi="Times New Roman"/>
                <w:sz w:val="24"/>
                <w:szCs w:val="24"/>
              </w:rPr>
              <w:t>Период 3</w:t>
            </w:r>
          </w:p>
        </w:tc>
        <w:tc>
          <w:tcPr>
            <w:tcW w:w="545" w:type="pct"/>
          </w:tcPr>
          <w:p w14:paraId="0BD9189A" w14:textId="77777777" w:rsidR="00473D5B" w:rsidRPr="00285C00" w:rsidRDefault="00473D5B" w:rsidP="003E32B8">
            <w:pPr>
              <w:spacing w:before="100" w:beforeAutospacing="1" w:after="100" w:afterAutospacing="1"/>
              <w:jc w:val="center"/>
              <w:rPr>
                <w:rFonts w:ascii="Times New Roman" w:eastAsia="MS Mincho" w:hAnsi="Times New Roman"/>
                <w:sz w:val="24"/>
                <w:szCs w:val="24"/>
              </w:rPr>
            </w:pPr>
            <w:r w:rsidRPr="00285C00">
              <w:rPr>
                <w:rFonts w:ascii="Times New Roman" w:eastAsia="MS Mincho" w:hAnsi="Times New Roman"/>
                <w:sz w:val="24"/>
                <w:szCs w:val="24"/>
              </w:rPr>
              <w:t>Период 4</w:t>
            </w:r>
          </w:p>
        </w:tc>
        <w:tc>
          <w:tcPr>
            <w:tcW w:w="546" w:type="pct"/>
          </w:tcPr>
          <w:p w14:paraId="2291735C" w14:textId="77777777" w:rsidR="00473D5B" w:rsidRPr="00285C00" w:rsidRDefault="00473D5B" w:rsidP="003E32B8">
            <w:pPr>
              <w:spacing w:before="100" w:beforeAutospacing="1" w:after="100" w:afterAutospacing="1"/>
              <w:jc w:val="center"/>
              <w:rPr>
                <w:rFonts w:ascii="Times New Roman" w:eastAsia="MS Mincho" w:hAnsi="Times New Roman"/>
                <w:sz w:val="24"/>
                <w:szCs w:val="24"/>
              </w:rPr>
            </w:pPr>
            <w:r w:rsidRPr="00285C00">
              <w:rPr>
                <w:rFonts w:ascii="Times New Roman" w:eastAsia="MS Mincho" w:hAnsi="Times New Roman"/>
                <w:sz w:val="24"/>
                <w:szCs w:val="24"/>
              </w:rPr>
              <w:t>Период 5</w:t>
            </w:r>
          </w:p>
        </w:tc>
      </w:tr>
      <w:tr w:rsidR="00473D5B" w:rsidRPr="00285C00" w14:paraId="7F866411" w14:textId="77777777" w:rsidTr="003E32B8">
        <w:tc>
          <w:tcPr>
            <w:tcW w:w="1514" w:type="pct"/>
            <w:vAlign w:val="center"/>
          </w:tcPr>
          <w:p w14:paraId="386FBC46" w14:textId="77777777" w:rsidR="00473D5B" w:rsidRPr="00285C00" w:rsidRDefault="00473D5B" w:rsidP="003E32B8">
            <w:pPr>
              <w:spacing w:before="100" w:beforeAutospacing="1" w:after="100" w:afterAutospacing="1"/>
              <w:jc w:val="center"/>
              <w:rPr>
                <w:rFonts w:ascii="Times New Roman" w:eastAsia="MS Mincho" w:hAnsi="Times New Roman"/>
                <w:sz w:val="24"/>
                <w:szCs w:val="24"/>
              </w:rPr>
            </w:pPr>
            <w:r w:rsidRPr="00285C00">
              <w:rPr>
                <w:rFonts w:ascii="Times New Roman" w:eastAsia="MS Mincho" w:hAnsi="Times New Roman"/>
                <w:sz w:val="24"/>
                <w:szCs w:val="24"/>
              </w:rPr>
              <w:t>Доход работника</w:t>
            </w:r>
          </w:p>
        </w:tc>
        <w:tc>
          <w:tcPr>
            <w:tcW w:w="759" w:type="pct"/>
            <w:vAlign w:val="center"/>
          </w:tcPr>
          <w:p w14:paraId="3196A811" w14:textId="77777777" w:rsidR="00473D5B" w:rsidRPr="00285C00" w:rsidRDefault="00473D5B" w:rsidP="003E32B8">
            <w:pPr>
              <w:spacing w:before="100" w:beforeAutospacing="1" w:after="100" w:afterAutospacing="1"/>
              <w:jc w:val="center"/>
              <w:rPr>
                <w:rFonts w:ascii="Times New Roman" w:eastAsia="MS Mincho" w:hAnsi="Times New Roman"/>
                <w:sz w:val="24"/>
                <w:szCs w:val="24"/>
              </w:rPr>
            </w:pPr>
            <w:r>
              <w:rPr>
                <w:rFonts w:ascii="Times New Roman" w:eastAsia="MS Mincho" w:hAnsi="Times New Roman"/>
                <w:sz w:val="24"/>
                <w:szCs w:val="24"/>
              </w:rPr>
              <w:t xml:space="preserve">тыс. </w:t>
            </w:r>
            <w:r w:rsidRPr="00285C00">
              <w:rPr>
                <w:rFonts w:ascii="Times New Roman" w:eastAsia="MS Mincho" w:hAnsi="Times New Roman"/>
                <w:sz w:val="24"/>
                <w:szCs w:val="24"/>
              </w:rPr>
              <w:t>рублей</w:t>
            </w:r>
          </w:p>
        </w:tc>
        <w:tc>
          <w:tcPr>
            <w:tcW w:w="545" w:type="pct"/>
            <w:vAlign w:val="center"/>
          </w:tcPr>
          <w:p w14:paraId="7BBA5775" w14:textId="77777777" w:rsidR="00473D5B" w:rsidRPr="00285C00" w:rsidRDefault="00473D5B" w:rsidP="003E32B8">
            <w:pPr>
              <w:spacing w:before="100" w:beforeAutospacing="1" w:after="100" w:afterAutospacing="1"/>
              <w:jc w:val="center"/>
              <w:rPr>
                <w:rFonts w:ascii="Times New Roman" w:eastAsia="Times New Roman" w:hAnsi="Times New Roman"/>
                <w:sz w:val="24"/>
                <w:szCs w:val="24"/>
              </w:rPr>
            </w:pPr>
            <w:r>
              <w:rPr>
                <w:rFonts w:ascii="Times New Roman" w:eastAsia="Times New Roman" w:hAnsi="Times New Roman"/>
                <w:sz w:val="24"/>
                <w:szCs w:val="24"/>
              </w:rPr>
              <w:t>60</w:t>
            </w:r>
          </w:p>
        </w:tc>
        <w:tc>
          <w:tcPr>
            <w:tcW w:w="545" w:type="pct"/>
            <w:vAlign w:val="center"/>
          </w:tcPr>
          <w:p w14:paraId="36BA280E" w14:textId="77777777" w:rsidR="00473D5B" w:rsidRPr="00285C00" w:rsidRDefault="00473D5B" w:rsidP="003E32B8">
            <w:pPr>
              <w:spacing w:before="100" w:beforeAutospacing="1" w:after="100" w:afterAutospacing="1"/>
              <w:jc w:val="center"/>
              <w:rPr>
                <w:rFonts w:ascii="Times New Roman" w:eastAsia="MS Mincho" w:hAnsi="Times New Roman"/>
                <w:sz w:val="24"/>
                <w:szCs w:val="24"/>
              </w:rPr>
            </w:pPr>
            <w:r>
              <w:rPr>
                <w:rFonts w:ascii="Times New Roman" w:eastAsia="MS Mincho" w:hAnsi="Times New Roman"/>
                <w:sz w:val="24"/>
                <w:szCs w:val="24"/>
              </w:rPr>
              <w:t>90</w:t>
            </w:r>
          </w:p>
        </w:tc>
        <w:tc>
          <w:tcPr>
            <w:tcW w:w="546" w:type="pct"/>
            <w:vAlign w:val="center"/>
          </w:tcPr>
          <w:p w14:paraId="1E9F6101" w14:textId="77777777" w:rsidR="00473D5B" w:rsidRPr="00285C00" w:rsidRDefault="00473D5B" w:rsidP="003E32B8">
            <w:pPr>
              <w:spacing w:before="100" w:beforeAutospacing="1" w:after="100" w:afterAutospacing="1"/>
              <w:jc w:val="center"/>
              <w:rPr>
                <w:rFonts w:ascii="Times New Roman" w:eastAsia="MS Mincho" w:hAnsi="Times New Roman"/>
                <w:sz w:val="24"/>
                <w:szCs w:val="24"/>
              </w:rPr>
            </w:pPr>
            <w:r>
              <w:rPr>
                <w:rFonts w:ascii="Times New Roman" w:eastAsia="MS Mincho" w:hAnsi="Times New Roman"/>
                <w:sz w:val="24"/>
                <w:szCs w:val="24"/>
              </w:rPr>
              <w:t>120</w:t>
            </w:r>
          </w:p>
        </w:tc>
        <w:tc>
          <w:tcPr>
            <w:tcW w:w="545" w:type="pct"/>
            <w:vAlign w:val="center"/>
          </w:tcPr>
          <w:p w14:paraId="63591484" w14:textId="77777777" w:rsidR="00473D5B" w:rsidRPr="00285C00" w:rsidRDefault="00473D5B" w:rsidP="003E32B8">
            <w:pPr>
              <w:spacing w:before="100" w:beforeAutospacing="1" w:after="100" w:afterAutospacing="1"/>
              <w:jc w:val="center"/>
              <w:rPr>
                <w:rFonts w:ascii="Times New Roman" w:eastAsia="MS Mincho" w:hAnsi="Times New Roman"/>
                <w:sz w:val="24"/>
                <w:szCs w:val="24"/>
              </w:rPr>
            </w:pPr>
            <w:r>
              <w:rPr>
                <w:rFonts w:ascii="Times New Roman" w:eastAsia="MS Mincho" w:hAnsi="Times New Roman"/>
                <w:sz w:val="24"/>
                <w:szCs w:val="24"/>
              </w:rPr>
              <w:t>150</w:t>
            </w:r>
          </w:p>
        </w:tc>
        <w:tc>
          <w:tcPr>
            <w:tcW w:w="546" w:type="pct"/>
            <w:vAlign w:val="center"/>
          </w:tcPr>
          <w:p w14:paraId="6B74EBC9" w14:textId="77777777" w:rsidR="00473D5B" w:rsidRPr="00285C00" w:rsidRDefault="00473D5B" w:rsidP="003E32B8">
            <w:pPr>
              <w:spacing w:before="100" w:beforeAutospacing="1" w:after="100" w:afterAutospacing="1"/>
              <w:jc w:val="center"/>
              <w:rPr>
                <w:rFonts w:ascii="Times New Roman" w:eastAsia="MS Mincho" w:hAnsi="Times New Roman"/>
                <w:sz w:val="24"/>
                <w:szCs w:val="24"/>
              </w:rPr>
            </w:pPr>
            <w:r>
              <w:rPr>
                <w:rFonts w:ascii="Times New Roman" w:eastAsia="MS Mincho" w:hAnsi="Times New Roman"/>
                <w:sz w:val="24"/>
                <w:szCs w:val="24"/>
              </w:rPr>
              <w:t>180</w:t>
            </w:r>
          </w:p>
        </w:tc>
      </w:tr>
      <w:tr w:rsidR="00473D5B" w:rsidRPr="00285C00" w14:paraId="1DC8A5C0" w14:textId="77777777" w:rsidTr="003E32B8">
        <w:tc>
          <w:tcPr>
            <w:tcW w:w="1514" w:type="pct"/>
            <w:vAlign w:val="center"/>
          </w:tcPr>
          <w:p w14:paraId="61B9EFA9" w14:textId="77777777" w:rsidR="00473D5B" w:rsidRPr="00285C00" w:rsidRDefault="00473D5B" w:rsidP="003E32B8">
            <w:pPr>
              <w:spacing w:before="100" w:beforeAutospacing="1" w:after="100" w:afterAutospacing="1"/>
              <w:jc w:val="center"/>
              <w:rPr>
                <w:rFonts w:ascii="Times New Roman" w:eastAsia="MS Mincho" w:hAnsi="Times New Roman"/>
                <w:sz w:val="24"/>
                <w:szCs w:val="24"/>
              </w:rPr>
            </w:pPr>
            <w:r>
              <w:rPr>
                <w:rFonts w:ascii="Times New Roman" w:eastAsia="MS Mincho" w:hAnsi="Times New Roman"/>
                <w:sz w:val="24"/>
                <w:szCs w:val="24"/>
              </w:rPr>
              <w:lastRenderedPageBreak/>
              <w:t>Максимально возможный объем потребления продукта Х</w:t>
            </w:r>
          </w:p>
        </w:tc>
        <w:tc>
          <w:tcPr>
            <w:tcW w:w="759" w:type="pct"/>
            <w:vAlign w:val="center"/>
          </w:tcPr>
          <w:p w14:paraId="352C209B" w14:textId="77777777" w:rsidR="00473D5B" w:rsidRDefault="00473D5B" w:rsidP="003E32B8">
            <w:pPr>
              <w:jc w:val="center"/>
              <w:rPr>
                <w:rFonts w:ascii="Times New Roman" w:eastAsia="MS Mincho" w:hAnsi="Times New Roman"/>
                <w:sz w:val="24"/>
                <w:szCs w:val="24"/>
              </w:rPr>
            </w:pPr>
            <w:r>
              <w:rPr>
                <w:rFonts w:ascii="Times New Roman" w:eastAsia="MS Mincho" w:hAnsi="Times New Roman"/>
                <w:sz w:val="24"/>
                <w:szCs w:val="24"/>
              </w:rPr>
              <w:t>единиц</w:t>
            </w:r>
          </w:p>
          <w:p w14:paraId="78EB9799" w14:textId="77777777" w:rsidR="00473D5B" w:rsidRDefault="00473D5B" w:rsidP="003E32B8">
            <w:pPr>
              <w:jc w:val="center"/>
              <w:rPr>
                <w:rFonts w:ascii="Times New Roman" w:eastAsia="MS Mincho" w:hAnsi="Times New Roman"/>
                <w:sz w:val="24"/>
                <w:szCs w:val="24"/>
              </w:rPr>
            </w:pPr>
            <w:r>
              <w:rPr>
                <w:rFonts w:ascii="Times New Roman" w:eastAsia="MS Mincho" w:hAnsi="Times New Roman"/>
                <w:sz w:val="24"/>
                <w:szCs w:val="24"/>
              </w:rPr>
              <w:t>(60000/300)</w:t>
            </w:r>
          </w:p>
        </w:tc>
        <w:tc>
          <w:tcPr>
            <w:tcW w:w="545" w:type="pct"/>
            <w:vAlign w:val="center"/>
          </w:tcPr>
          <w:p w14:paraId="0123B8C1" w14:textId="77777777" w:rsidR="00473D5B" w:rsidRDefault="00473D5B" w:rsidP="003E32B8">
            <w:pPr>
              <w:spacing w:before="100" w:beforeAutospacing="1" w:after="100" w:afterAutospacing="1"/>
              <w:jc w:val="center"/>
              <w:rPr>
                <w:rFonts w:ascii="Times New Roman" w:eastAsia="Times New Roman" w:hAnsi="Times New Roman"/>
                <w:sz w:val="24"/>
                <w:szCs w:val="24"/>
              </w:rPr>
            </w:pPr>
            <w:r>
              <w:rPr>
                <w:rFonts w:ascii="Times New Roman" w:eastAsia="Times New Roman" w:hAnsi="Times New Roman"/>
                <w:sz w:val="24"/>
                <w:szCs w:val="24"/>
              </w:rPr>
              <w:t>200</w:t>
            </w:r>
          </w:p>
        </w:tc>
        <w:tc>
          <w:tcPr>
            <w:tcW w:w="545" w:type="pct"/>
            <w:vAlign w:val="center"/>
          </w:tcPr>
          <w:p w14:paraId="52737471" w14:textId="77777777" w:rsidR="00473D5B" w:rsidRDefault="00473D5B" w:rsidP="003E32B8">
            <w:pPr>
              <w:spacing w:before="100" w:beforeAutospacing="1" w:after="100" w:afterAutospacing="1"/>
              <w:jc w:val="center"/>
              <w:rPr>
                <w:rFonts w:ascii="Times New Roman" w:eastAsia="MS Mincho" w:hAnsi="Times New Roman"/>
                <w:sz w:val="24"/>
                <w:szCs w:val="24"/>
              </w:rPr>
            </w:pPr>
            <w:r>
              <w:rPr>
                <w:rFonts w:ascii="Times New Roman" w:eastAsia="MS Mincho" w:hAnsi="Times New Roman"/>
                <w:sz w:val="24"/>
                <w:szCs w:val="24"/>
              </w:rPr>
              <w:t>300</w:t>
            </w:r>
          </w:p>
        </w:tc>
        <w:tc>
          <w:tcPr>
            <w:tcW w:w="546" w:type="pct"/>
            <w:vAlign w:val="center"/>
          </w:tcPr>
          <w:p w14:paraId="3246F2F6" w14:textId="77777777" w:rsidR="00473D5B" w:rsidRDefault="00473D5B" w:rsidP="003E32B8">
            <w:pPr>
              <w:spacing w:before="100" w:beforeAutospacing="1" w:after="100" w:afterAutospacing="1"/>
              <w:jc w:val="center"/>
              <w:rPr>
                <w:rFonts w:ascii="Times New Roman" w:eastAsia="MS Mincho" w:hAnsi="Times New Roman"/>
                <w:sz w:val="24"/>
                <w:szCs w:val="24"/>
              </w:rPr>
            </w:pPr>
            <w:r>
              <w:rPr>
                <w:rFonts w:ascii="Times New Roman" w:eastAsia="MS Mincho" w:hAnsi="Times New Roman"/>
                <w:sz w:val="24"/>
                <w:szCs w:val="24"/>
              </w:rPr>
              <w:t>400</w:t>
            </w:r>
          </w:p>
        </w:tc>
        <w:tc>
          <w:tcPr>
            <w:tcW w:w="545" w:type="pct"/>
            <w:vAlign w:val="center"/>
          </w:tcPr>
          <w:p w14:paraId="66E3997D" w14:textId="77777777" w:rsidR="00473D5B" w:rsidRDefault="00473D5B" w:rsidP="003E32B8">
            <w:pPr>
              <w:spacing w:before="100" w:beforeAutospacing="1" w:after="100" w:afterAutospacing="1"/>
              <w:jc w:val="center"/>
              <w:rPr>
                <w:rFonts w:ascii="Times New Roman" w:eastAsia="MS Mincho" w:hAnsi="Times New Roman"/>
                <w:sz w:val="24"/>
                <w:szCs w:val="24"/>
              </w:rPr>
            </w:pPr>
            <w:r>
              <w:rPr>
                <w:rFonts w:ascii="Times New Roman" w:eastAsia="MS Mincho" w:hAnsi="Times New Roman"/>
                <w:sz w:val="24"/>
                <w:szCs w:val="24"/>
              </w:rPr>
              <w:t>500</w:t>
            </w:r>
          </w:p>
        </w:tc>
        <w:tc>
          <w:tcPr>
            <w:tcW w:w="546" w:type="pct"/>
            <w:vAlign w:val="center"/>
          </w:tcPr>
          <w:p w14:paraId="44842D3F" w14:textId="77777777" w:rsidR="00473D5B" w:rsidRDefault="00473D5B" w:rsidP="003E32B8">
            <w:pPr>
              <w:spacing w:before="100" w:beforeAutospacing="1" w:after="100" w:afterAutospacing="1"/>
              <w:jc w:val="center"/>
              <w:rPr>
                <w:rFonts w:ascii="Times New Roman" w:eastAsia="MS Mincho" w:hAnsi="Times New Roman"/>
                <w:sz w:val="24"/>
                <w:szCs w:val="24"/>
              </w:rPr>
            </w:pPr>
            <w:r>
              <w:rPr>
                <w:rFonts w:ascii="Times New Roman" w:eastAsia="MS Mincho" w:hAnsi="Times New Roman"/>
                <w:sz w:val="24"/>
                <w:szCs w:val="24"/>
              </w:rPr>
              <w:t>600</w:t>
            </w:r>
          </w:p>
        </w:tc>
      </w:tr>
      <w:tr w:rsidR="00473D5B" w:rsidRPr="00285C00" w14:paraId="76D4E8F0" w14:textId="77777777" w:rsidTr="003E32B8">
        <w:tc>
          <w:tcPr>
            <w:tcW w:w="1514" w:type="pct"/>
            <w:vAlign w:val="center"/>
          </w:tcPr>
          <w:p w14:paraId="358B84C0" w14:textId="77777777" w:rsidR="00473D5B" w:rsidRPr="00887252" w:rsidRDefault="00473D5B" w:rsidP="003E32B8">
            <w:pPr>
              <w:spacing w:before="100" w:beforeAutospacing="1" w:after="100" w:afterAutospacing="1"/>
              <w:jc w:val="center"/>
              <w:rPr>
                <w:rFonts w:ascii="Times New Roman" w:eastAsia="MS Mincho" w:hAnsi="Times New Roman"/>
                <w:sz w:val="24"/>
                <w:szCs w:val="24"/>
              </w:rPr>
            </w:pPr>
            <w:r>
              <w:rPr>
                <w:rFonts w:ascii="Times New Roman" w:eastAsia="MS Mincho" w:hAnsi="Times New Roman"/>
                <w:sz w:val="24"/>
                <w:szCs w:val="24"/>
              </w:rPr>
              <w:t xml:space="preserve">Максимально возможный объем потребления продукта </w:t>
            </w:r>
            <w:r>
              <w:rPr>
                <w:rFonts w:ascii="Times New Roman" w:eastAsia="MS Mincho" w:hAnsi="Times New Roman"/>
                <w:sz w:val="24"/>
                <w:szCs w:val="24"/>
                <w:lang w:val="en-US"/>
              </w:rPr>
              <w:t>Y</w:t>
            </w:r>
          </w:p>
        </w:tc>
        <w:tc>
          <w:tcPr>
            <w:tcW w:w="759" w:type="pct"/>
            <w:vAlign w:val="center"/>
          </w:tcPr>
          <w:p w14:paraId="447096F6" w14:textId="77777777" w:rsidR="00473D5B" w:rsidRDefault="00473D5B" w:rsidP="003E32B8">
            <w:pPr>
              <w:spacing w:before="100" w:beforeAutospacing="1" w:after="100" w:afterAutospacing="1"/>
              <w:jc w:val="center"/>
              <w:rPr>
                <w:rFonts w:ascii="Times New Roman" w:eastAsia="MS Mincho" w:hAnsi="Times New Roman"/>
                <w:sz w:val="24"/>
                <w:szCs w:val="24"/>
              </w:rPr>
            </w:pPr>
            <w:r>
              <w:rPr>
                <w:rFonts w:ascii="Times New Roman" w:eastAsia="MS Mincho" w:hAnsi="Times New Roman"/>
                <w:sz w:val="24"/>
                <w:szCs w:val="24"/>
              </w:rPr>
              <w:t>единиц (60000/150)</w:t>
            </w:r>
          </w:p>
        </w:tc>
        <w:tc>
          <w:tcPr>
            <w:tcW w:w="545" w:type="pct"/>
            <w:vAlign w:val="center"/>
          </w:tcPr>
          <w:p w14:paraId="2E5C33B6" w14:textId="77777777" w:rsidR="00473D5B" w:rsidRDefault="00473D5B" w:rsidP="003E32B8">
            <w:pPr>
              <w:spacing w:before="100" w:beforeAutospacing="1" w:after="100" w:afterAutospacing="1"/>
              <w:jc w:val="center"/>
              <w:rPr>
                <w:rFonts w:ascii="Times New Roman" w:eastAsia="Times New Roman" w:hAnsi="Times New Roman"/>
                <w:sz w:val="24"/>
                <w:szCs w:val="24"/>
              </w:rPr>
            </w:pPr>
            <w:r>
              <w:rPr>
                <w:rFonts w:ascii="Times New Roman" w:eastAsia="Times New Roman" w:hAnsi="Times New Roman"/>
                <w:sz w:val="24"/>
                <w:szCs w:val="24"/>
              </w:rPr>
              <w:t>400</w:t>
            </w:r>
          </w:p>
        </w:tc>
        <w:tc>
          <w:tcPr>
            <w:tcW w:w="545" w:type="pct"/>
            <w:vAlign w:val="center"/>
          </w:tcPr>
          <w:p w14:paraId="22388684" w14:textId="77777777" w:rsidR="00473D5B" w:rsidRDefault="00473D5B" w:rsidP="003E32B8">
            <w:pPr>
              <w:spacing w:before="100" w:beforeAutospacing="1" w:after="100" w:afterAutospacing="1"/>
              <w:jc w:val="center"/>
              <w:rPr>
                <w:rFonts w:ascii="Times New Roman" w:eastAsia="MS Mincho" w:hAnsi="Times New Roman"/>
                <w:sz w:val="24"/>
                <w:szCs w:val="24"/>
              </w:rPr>
            </w:pPr>
            <w:r>
              <w:rPr>
                <w:rFonts w:ascii="Times New Roman" w:eastAsia="MS Mincho" w:hAnsi="Times New Roman"/>
                <w:sz w:val="24"/>
                <w:szCs w:val="24"/>
              </w:rPr>
              <w:t>600</w:t>
            </w:r>
          </w:p>
        </w:tc>
        <w:tc>
          <w:tcPr>
            <w:tcW w:w="546" w:type="pct"/>
            <w:vAlign w:val="center"/>
          </w:tcPr>
          <w:p w14:paraId="6D8D2EAC" w14:textId="77777777" w:rsidR="00473D5B" w:rsidRDefault="00473D5B" w:rsidP="003E32B8">
            <w:pPr>
              <w:spacing w:before="100" w:beforeAutospacing="1" w:after="100" w:afterAutospacing="1"/>
              <w:jc w:val="center"/>
              <w:rPr>
                <w:rFonts w:ascii="Times New Roman" w:eastAsia="MS Mincho" w:hAnsi="Times New Roman"/>
                <w:sz w:val="24"/>
                <w:szCs w:val="24"/>
              </w:rPr>
            </w:pPr>
            <w:r>
              <w:rPr>
                <w:rFonts w:ascii="Times New Roman" w:eastAsia="MS Mincho" w:hAnsi="Times New Roman"/>
                <w:sz w:val="24"/>
                <w:szCs w:val="24"/>
              </w:rPr>
              <w:t>800</w:t>
            </w:r>
          </w:p>
        </w:tc>
        <w:tc>
          <w:tcPr>
            <w:tcW w:w="545" w:type="pct"/>
            <w:vAlign w:val="center"/>
          </w:tcPr>
          <w:p w14:paraId="5C446994" w14:textId="77777777" w:rsidR="00473D5B" w:rsidRDefault="00473D5B" w:rsidP="003E32B8">
            <w:pPr>
              <w:spacing w:before="100" w:beforeAutospacing="1" w:after="100" w:afterAutospacing="1"/>
              <w:jc w:val="center"/>
              <w:rPr>
                <w:rFonts w:ascii="Times New Roman" w:eastAsia="MS Mincho" w:hAnsi="Times New Roman"/>
                <w:sz w:val="24"/>
                <w:szCs w:val="24"/>
              </w:rPr>
            </w:pPr>
            <w:r>
              <w:rPr>
                <w:rFonts w:ascii="Times New Roman" w:eastAsia="MS Mincho" w:hAnsi="Times New Roman"/>
                <w:sz w:val="24"/>
                <w:szCs w:val="24"/>
              </w:rPr>
              <w:t>1000</w:t>
            </w:r>
          </w:p>
        </w:tc>
        <w:tc>
          <w:tcPr>
            <w:tcW w:w="546" w:type="pct"/>
            <w:vAlign w:val="center"/>
          </w:tcPr>
          <w:p w14:paraId="47933E96" w14:textId="77777777" w:rsidR="00473D5B" w:rsidRDefault="00473D5B" w:rsidP="003E32B8">
            <w:pPr>
              <w:spacing w:before="100" w:beforeAutospacing="1" w:after="100" w:afterAutospacing="1"/>
              <w:jc w:val="center"/>
              <w:rPr>
                <w:rFonts w:ascii="Times New Roman" w:eastAsia="MS Mincho" w:hAnsi="Times New Roman"/>
                <w:sz w:val="24"/>
                <w:szCs w:val="24"/>
              </w:rPr>
            </w:pPr>
            <w:r>
              <w:rPr>
                <w:rFonts w:ascii="Times New Roman" w:eastAsia="MS Mincho" w:hAnsi="Times New Roman"/>
                <w:sz w:val="24"/>
                <w:szCs w:val="24"/>
              </w:rPr>
              <w:t>1200</w:t>
            </w:r>
          </w:p>
        </w:tc>
      </w:tr>
      <w:tr w:rsidR="00473D5B" w:rsidRPr="00285C00" w14:paraId="7E84969C" w14:textId="77777777" w:rsidTr="003E32B8">
        <w:tc>
          <w:tcPr>
            <w:tcW w:w="1514" w:type="pct"/>
            <w:vAlign w:val="center"/>
          </w:tcPr>
          <w:p w14:paraId="60F94755" w14:textId="77777777" w:rsidR="00473D5B" w:rsidRDefault="00473D5B" w:rsidP="003E32B8">
            <w:pPr>
              <w:spacing w:before="100" w:beforeAutospacing="1" w:after="100" w:afterAutospacing="1"/>
              <w:jc w:val="center"/>
              <w:rPr>
                <w:rFonts w:ascii="Times New Roman" w:eastAsia="MS Mincho" w:hAnsi="Times New Roman"/>
                <w:sz w:val="24"/>
                <w:szCs w:val="24"/>
              </w:rPr>
            </w:pPr>
            <w:r>
              <w:rPr>
                <w:rFonts w:ascii="Times New Roman" w:eastAsia="MS Mincho" w:hAnsi="Times New Roman"/>
                <w:sz w:val="24"/>
                <w:szCs w:val="24"/>
              </w:rPr>
              <w:t>Равновесный набор</w:t>
            </w:r>
          </w:p>
        </w:tc>
        <w:tc>
          <w:tcPr>
            <w:tcW w:w="759" w:type="pct"/>
            <w:vAlign w:val="center"/>
          </w:tcPr>
          <w:p w14:paraId="5632635E" w14:textId="77777777" w:rsidR="00473D5B" w:rsidRDefault="00473D5B" w:rsidP="003E32B8">
            <w:pPr>
              <w:spacing w:before="100" w:beforeAutospacing="1" w:after="100" w:afterAutospacing="1"/>
              <w:jc w:val="center"/>
              <w:rPr>
                <w:rFonts w:ascii="Times New Roman" w:eastAsia="MS Mincho" w:hAnsi="Times New Roman"/>
                <w:sz w:val="24"/>
                <w:szCs w:val="24"/>
              </w:rPr>
            </w:pPr>
            <w:r>
              <w:rPr>
                <w:rFonts w:ascii="Times New Roman" w:eastAsia="MS Mincho" w:hAnsi="Times New Roman"/>
                <w:sz w:val="24"/>
                <w:szCs w:val="24"/>
              </w:rPr>
              <w:t>единиц</w:t>
            </w:r>
          </w:p>
        </w:tc>
        <w:tc>
          <w:tcPr>
            <w:tcW w:w="545" w:type="pct"/>
            <w:vAlign w:val="center"/>
          </w:tcPr>
          <w:p w14:paraId="661ADEAB" w14:textId="77777777" w:rsidR="00473D5B" w:rsidRDefault="00473D5B" w:rsidP="003E32B8">
            <w:pPr>
              <w:spacing w:before="100" w:beforeAutospacing="1" w:after="100" w:afterAutospacing="1"/>
              <w:jc w:val="center"/>
              <w:rPr>
                <w:rFonts w:ascii="Times New Roman" w:eastAsia="Times New Roman" w:hAnsi="Times New Roman"/>
                <w:sz w:val="24"/>
                <w:szCs w:val="24"/>
              </w:rPr>
            </w:pPr>
            <w:r>
              <w:rPr>
                <w:rFonts w:ascii="Times New Roman" w:eastAsia="Times New Roman" w:hAnsi="Times New Roman"/>
                <w:sz w:val="24"/>
                <w:szCs w:val="24"/>
              </w:rPr>
              <w:t>120/160</w:t>
            </w:r>
          </w:p>
        </w:tc>
        <w:tc>
          <w:tcPr>
            <w:tcW w:w="545" w:type="pct"/>
            <w:vAlign w:val="center"/>
          </w:tcPr>
          <w:p w14:paraId="2FDD37F0" w14:textId="77777777" w:rsidR="00473D5B" w:rsidRDefault="00473D5B" w:rsidP="003E32B8">
            <w:pPr>
              <w:spacing w:before="100" w:beforeAutospacing="1" w:after="100" w:afterAutospacing="1"/>
              <w:jc w:val="center"/>
              <w:rPr>
                <w:rFonts w:ascii="Times New Roman" w:eastAsia="MS Mincho" w:hAnsi="Times New Roman"/>
                <w:sz w:val="24"/>
                <w:szCs w:val="24"/>
              </w:rPr>
            </w:pPr>
            <w:r>
              <w:rPr>
                <w:rFonts w:ascii="Times New Roman" w:eastAsia="MS Mincho" w:hAnsi="Times New Roman"/>
                <w:sz w:val="24"/>
                <w:szCs w:val="24"/>
              </w:rPr>
              <w:t>180/240</w:t>
            </w:r>
          </w:p>
        </w:tc>
        <w:tc>
          <w:tcPr>
            <w:tcW w:w="546" w:type="pct"/>
            <w:vAlign w:val="center"/>
          </w:tcPr>
          <w:p w14:paraId="54B7C8A7" w14:textId="77777777" w:rsidR="00473D5B" w:rsidRDefault="00473D5B" w:rsidP="003E32B8">
            <w:pPr>
              <w:spacing w:before="100" w:beforeAutospacing="1" w:after="100" w:afterAutospacing="1"/>
              <w:jc w:val="center"/>
              <w:rPr>
                <w:rFonts w:ascii="Times New Roman" w:eastAsia="MS Mincho" w:hAnsi="Times New Roman"/>
                <w:sz w:val="24"/>
                <w:szCs w:val="24"/>
              </w:rPr>
            </w:pPr>
            <w:r>
              <w:rPr>
                <w:rFonts w:ascii="Times New Roman" w:eastAsia="MS Mincho" w:hAnsi="Times New Roman"/>
                <w:sz w:val="24"/>
                <w:szCs w:val="24"/>
              </w:rPr>
              <w:t>240/320</w:t>
            </w:r>
          </w:p>
        </w:tc>
        <w:tc>
          <w:tcPr>
            <w:tcW w:w="545" w:type="pct"/>
            <w:vAlign w:val="center"/>
          </w:tcPr>
          <w:p w14:paraId="2999A009" w14:textId="77777777" w:rsidR="00473D5B" w:rsidRDefault="00473D5B" w:rsidP="003E32B8">
            <w:pPr>
              <w:spacing w:before="100" w:beforeAutospacing="1" w:after="100" w:afterAutospacing="1"/>
              <w:jc w:val="center"/>
              <w:rPr>
                <w:rFonts w:ascii="Times New Roman" w:eastAsia="MS Mincho" w:hAnsi="Times New Roman"/>
                <w:sz w:val="24"/>
                <w:szCs w:val="24"/>
              </w:rPr>
            </w:pPr>
            <w:r>
              <w:rPr>
                <w:rFonts w:ascii="Times New Roman" w:eastAsia="MS Mincho" w:hAnsi="Times New Roman"/>
                <w:sz w:val="24"/>
                <w:szCs w:val="24"/>
              </w:rPr>
              <w:t>300/400</w:t>
            </w:r>
          </w:p>
        </w:tc>
        <w:tc>
          <w:tcPr>
            <w:tcW w:w="546" w:type="pct"/>
            <w:vAlign w:val="center"/>
          </w:tcPr>
          <w:p w14:paraId="059D4C4B" w14:textId="77777777" w:rsidR="00473D5B" w:rsidRDefault="00473D5B" w:rsidP="003E32B8">
            <w:pPr>
              <w:spacing w:before="100" w:beforeAutospacing="1" w:after="100" w:afterAutospacing="1"/>
              <w:jc w:val="center"/>
              <w:rPr>
                <w:rFonts w:ascii="Times New Roman" w:eastAsia="MS Mincho" w:hAnsi="Times New Roman"/>
                <w:sz w:val="24"/>
                <w:szCs w:val="24"/>
              </w:rPr>
            </w:pPr>
            <w:r>
              <w:rPr>
                <w:rFonts w:ascii="Times New Roman" w:eastAsia="MS Mincho" w:hAnsi="Times New Roman"/>
                <w:sz w:val="24"/>
                <w:szCs w:val="24"/>
              </w:rPr>
              <w:t>360/480</w:t>
            </w:r>
          </w:p>
        </w:tc>
      </w:tr>
      <w:tr w:rsidR="00473D5B" w:rsidRPr="00285C00" w14:paraId="3CC60922" w14:textId="77777777" w:rsidTr="003E32B8">
        <w:tc>
          <w:tcPr>
            <w:tcW w:w="1514" w:type="pct"/>
            <w:vAlign w:val="center"/>
          </w:tcPr>
          <w:p w14:paraId="3F92D5CF" w14:textId="77777777" w:rsidR="00473D5B" w:rsidRPr="00285C00" w:rsidRDefault="00473D5B" w:rsidP="003E32B8">
            <w:pPr>
              <w:spacing w:before="100" w:beforeAutospacing="1" w:after="100" w:afterAutospacing="1"/>
              <w:jc w:val="center"/>
              <w:rPr>
                <w:rFonts w:ascii="Times New Roman" w:eastAsia="MS Mincho" w:hAnsi="Times New Roman"/>
                <w:sz w:val="24"/>
                <w:szCs w:val="24"/>
              </w:rPr>
            </w:pPr>
            <w:r>
              <w:rPr>
                <w:rFonts w:ascii="Times New Roman" w:eastAsia="MS Mincho" w:hAnsi="Times New Roman"/>
                <w:sz w:val="24"/>
                <w:szCs w:val="24"/>
              </w:rPr>
              <w:t>Равновесный набор</w:t>
            </w:r>
          </w:p>
        </w:tc>
        <w:tc>
          <w:tcPr>
            <w:tcW w:w="759" w:type="pct"/>
            <w:vAlign w:val="center"/>
          </w:tcPr>
          <w:p w14:paraId="7F2138D7" w14:textId="77777777" w:rsidR="00473D5B" w:rsidRPr="00285C00" w:rsidRDefault="00473D5B" w:rsidP="003E32B8">
            <w:pPr>
              <w:spacing w:before="100" w:beforeAutospacing="1" w:after="100" w:afterAutospacing="1"/>
              <w:jc w:val="center"/>
              <w:rPr>
                <w:rFonts w:ascii="Times New Roman" w:eastAsia="MS Mincho" w:hAnsi="Times New Roman"/>
                <w:sz w:val="24"/>
                <w:szCs w:val="24"/>
              </w:rPr>
            </w:pPr>
            <w:r>
              <w:rPr>
                <w:rFonts w:ascii="Times New Roman" w:eastAsia="MS Mincho" w:hAnsi="Times New Roman"/>
                <w:sz w:val="24"/>
                <w:szCs w:val="24"/>
              </w:rPr>
              <w:t>тыс. рублей</w:t>
            </w:r>
          </w:p>
        </w:tc>
        <w:tc>
          <w:tcPr>
            <w:tcW w:w="545" w:type="pct"/>
            <w:vAlign w:val="center"/>
          </w:tcPr>
          <w:p w14:paraId="388E9DB9" w14:textId="77777777" w:rsidR="00473D5B" w:rsidRPr="00285C00" w:rsidRDefault="00473D5B" w:rsidP="003E32B8">
            <w:pPr>
              <w:spacing w:before="100" w:beforeAutospacing="1" w:after="100" w:afterAutospacing="1"/>
              <w:jc w:val="center"/>
              <w:rPr>
                <w:rFonts w:ascii="Times New Roman" w:eastAsia="Times New Roman" w:hAnsi="Times New Roman"/>
                <w:sz w:val="24"/>
                <w:szCs w:val="24"/>
              </w:rPr>
            </w:pPr>
            <w:r>
              <w:rPr>
                <w:rFonts w:ascii="Times New Roman" w:eastAsia="Times New Roman" w:hAnsi="Times New Roman"/>
                <w:sz w:val="24"/>
                <w:szCs w:val="24"/>
              </w:rPr>
              <w:t>36/24</w:t>
            </w:r>
          </w:p>
        </w:tc>
        <w:tc>
          <w:tcPr>
            <w:tcW w:w="545" w:type="pct"/>
            <w:vAlign w:val="center"/>
          </w:tcPr>
          <w:p w14:paraId="5245815F" w14:textId="77777777" w:rsidR="00473D5B" w:rsidRPr="00285C00" w:rsidRDefault="00473D5B" w:rsidP="003E32B8">
            <w:pPr>
              <w:spacing w:before="100" w:beforeAutospacing="1" w:after="100" w:afterAutospacing="1"/>
              <w:jc w:val="center"/>
              <w:rPr>
                <w:rFonts w:ascii="Times New Roman" w:eastAsia="MS Mincho" w:hAnsi="Times New Roman"/>
                <w:sz w:val="24"/>
                <w:szCs w:val="24"/>
              </w:rPr>
            </w:pPr>
            <w:r>
              <w:rPr>
                <w:rFonts w:ascii="Times New Roman" w:eastAsia="MS Mincho" w:hAnsi="Times New Roman"/>
                <w:sz w:val="24"/>
                <w:szCs w:val="24"/>
              </w:rPr>
              <w:t>54/36</w:t>
            </w:r>
          </w:p>
        </w:tc>
        <w:tc>
          <w:tcPr>
            <w:tcW w:w="546" w:type="pct"/>
            <w:vAlign w:val="center"/>
          </w:tcPr>
          <w:p w14:paraId="4F80F812" w14:textId="77777777" w:rsidR="00473D5B" w:rsidRPr="00285C00" w:rsidRDefault="00473D5B" w:rsidP="003E32B8">
            <w:pPr>
              <w:spacing w:before="100" w:beforeAutospacing="1" w:after="100" w:afterAutospacing="1"/>
              <w:jc w:val="center"/>
              <w:rPr>
                <w:rFonts w:ascii="Times New Roman" w:eastAsia="MS Mincho" w:hAnsi="Times New Roman"/>
                <w:sz w:val="24"/>
                <w:szCs w:val="24"/>
              </w:rPr>
            </w:pPr>
            <w:r>
              <w:rPr>
                <w:rFonts w:ascii="Times New Roman" w:eastAsia="MS Mincho" w:hAnsi="Times New Roman"/>
                <w:sz w:val="24"/>
                <w:szCs w:val="24"/>
              </w:rPr>
              <w:t>72/48</w:t>
            </w:r>
          </w:p>
        </w:tc>
        <w:tc>
          <w:tcPr>
            <w:tcW w:w="545" w:type="pct"/>
            <w:vAlign w:val="center"/>
          </w:tcPr>
          <w:p w14:paraId="21B9AD39" w14:textId="77777777" w:rsidR="00473D5B" w:rsidRPr="00285C00" w:rsidRDefault="00473D5B" w:rsidP="003E32B8">
            <w:pPr>
              <w:spacing w:before="100" w:beforeAutospacing="1" w:after="100" w:afterAutospacing="1"/>
              <w:jc w:val="center"/>
              <w:rPr>
                <w:rFonts w:ascii="Times New Roman" w:eastAsia="MS Mincho" w:hAnsi="Times New Roman"/>
                <w:sz w:val="24"/>
                <w:szCs w:val="24"/>
              </w:rPr>
            </w:pPr>
            <w:r>
              <w:rPr>
                <w:rFonts w:ascii="Times New Roman" w:eastAsia="MS Mincho" w:hAnsi="Times New Roman"/>
                <w:sz w:val="24"/>
                <w:szCs w:val="24"/>
              </w:rPr>
              <w:t>90/60</w:t>
            </w:r>
          </w:p>
        </w:tc>
        <w:tc>
          <w:tcPr>
            <w:tcW w:w="546" w:type="pct"/>
            <w:vAlign w:val="center"/>
          </w:tcPr>
          <w:p w14:paraId="6B371FA6" w14:textId="77777777" w:rsidR="00473D5B" w:rsidRPr="00285C00" w:rsidRDefault="00473D5B" w:rsidP="003E32B8">
            <w:pPr>
              <w:spacing w:before="100" w:beforeAutospacing="1" w:after="100" w:afterAutospacing="1"/>
              <w:jc w:val="center"/>
              <w:rPr>
                <w:rFonts w:ascii="Times New Roman" w:eastAsia="MS Mincho" w:hAnsi="Times New Roman"/>
                <w:sz w:val="24"/>
                <w:szCs w:val="24"/>
              </w:rPr>
            </w:pPr>
            <w:r>
              <w:rPr>
                <w:rFonts w:ascii="Times New Roman" w:eastAsia="MS Mincho" w:hAnsi="Times New Roman"/>
                <w:sz w:val="24"/>
                <w:szCs w:val="24"/>
              </w:rPr>
              <w:t>108/72</w:t>
            </w:r>
          </w:p>
        </w:tc>
      </w:tr>
      <w:bookmarkEnd w:id="30"/>
    </w:tbl>
    <w:p w14:paraId="14593180" w14:textId="77777777" w:rsidR="00473D5B" w:rsidRDefault="00473D5B" w:rsidP="00473D5B">
      <w:pPr>
        <w:spacing w:after="0" w:line="240" w:lineRule="auto"/>
        <w:ind w:firstLine="360"/>
        <w:jc w:val="center"/>
        <w:rPr>
          <w:rFonts w:ascii="Times New Roman" w:hAnsi="Times New Roman"/>
          <w:sz w:val="24"/>
          <w:szCs w:val="24"/>
        </w:rPr>
      </w:pPr>
    </w:p>
    <w:p w14:paraId="3CCCAE4D" w14:textId="77777777" w:rsidR="00473D5B" w:rsidRPr="008A287D" w:rsidRDefault="00473D5B" w:rsidP="00473D5B">
      <w:pPr>
        <w:spacing w:after="0" w:line="240" w:lineRule="auto"/>
        <w:ind w:firstLine="360"/>
        <w:jc w:val="right"/>
        <w:rPr>
          <w:rFonts w:ascii="Times New Roman" w:hAnsi="Times New Roman"/>
          <w:sz w:val="24"/>
          <w:szCs w:val="24"/>
        </w:rPr>
      </w:pPr>
      <w:r w:rsidRPr="008A287D">
        <w:rPr>
          <w:rFonts w:ascii="Times New Roman" w:hAnsi="Times New Roman"/>
          <w:sz w:val="24"/>
          <w:szCs w:val="24"/>
        </w:rPr>
        <w:t>Таблица 2.1а</w:t>
      </w:r>
    </w:p>
    <w:p w14:paraId="13479FA9" w14:textId="77777777" w:rsidR="00473D5B" w:rsidRDefault="00473D5B" w:rsidP="00473D5B">
      <w:pPr>
        <w:spacing w:after="0" w:line="240" w:lineRule="auto"/>
        <w:ind w:firstLine="360"/>
        <w:jc w:val="center"/>
        <w:rPr>
          <w:rFonts w:ascii="Times New Roman" w:hAnsi="Times New Roman"/>
          <w:sz w:val="24"/>
          <w:szCs w:val="24"/>
        </w:rPr>
      </w:pPr>
      <w:r w:rsidRPr="008A287D">
        <w:rPr>
          <w:rFonts w:ascii="Times New Roman" w:hAnsi="Times New Roman"/>
          <w:sz w:val="24"/>
          <w:szCs w:val="24"/>
        </w:rPr>
        <w:t>Критерии оценки сформированности финансовой грамотности</w:t>
      </w:r>
      <w:r>
        <w:rPr>
          <w:rFonts w:ascii="Times New Roman" w:hAnsi="Times New Roman"/>
          <w:sz w:val="24"/>
          <w:szCs w:val="24"/>
        </w:rPr>
        <w:t>*</w:t>
      </w:r>
    </w:p>
    <w:tbl>
      <w:tblPr>
        <w:tblpPr w:leftFromText="180" w:rightFromText="180" w:vertAnchor="text" w:horzAnchor="margin" w:tblpXSpec="center" w:tblpY="35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8"/>
        <w:gridCol w:w="6639"/>
        <w:gridCol w:w="874"/>
        <w:gridCol w:w="850"/>
      </w:tblGrid>
      <w:tr w:rsidR="00473D5B" w:rsidRPr="007B26B4" w14:paraId="53AD304B" w14:textId="77777777" w:rsidTr="003E32B8">
        <w:trPr>
          <w:trHeight w:val="230"/>
        </w:trPr>
        <w:tc>
          <w:tcPr>
            <w:tcW w:w="918" w:type="dxa"/>
            <w:vMerge w:val="restart"/>
            <w:tcBorders>
              <w:top w:val="single" w:sz="4" w:space="0" w:color="auto"/>
              <w:left w:val="single" w:sz="4" w:space="0" w:color="auto"/>
              <w:bottom w:val="single" w:sz="4" w:space="0" w:color="auto"/>
              <w:right w:val="single" w:sz="4" w:space="0" w:color="auto"/>
            </w:tcBorders>
            <w:shd w:val="clear" w:color="auto" w:fill="auto"/>
          </w:tcPr>
          <w:p w14:paraId="3DC4C826"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7B26B4">
              <w:rPr>
                <w:rFonts w:ascii="Times New Roman" w:eastAsia="Times New Roman" w:hAnsi="Times New Roman"/>
                <w:bCs/>
                <w:sz w:val="24"/>
                <w:szCs w:val="24"/>
              </w:rPr>
              <w:t>Мах, баллов</w:t>
            </w:r>
          </w:p>
        </w:tc>
        <w:tc>
          <w:tcPr>
            <w:tcW w:w="6639" w:type="dxa"/>
            <w:vMerge w:val="restart"/>
            <w:tcBorders>
              <w:top w:val="single" w:sz="4" w:space="0" w:color="auto"/>
              <w:left w:val="single" w:sz="4" w:space="0" w:color="auto"/>
              <w:bottom w:val="single" w:sz="4" w:space="0" w:color="auto"/>
              <w:right w:val="single" w:sz="4" w:space="0" w:color="auto"/>
            </w:tcBorders>
            <w:shd w:val="clear" w:color="auto" w:fill="auto"/>
          </w:tcPr>
          <w:p w14:paraId="413F24A9"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F656CC">
              <w:rPr>
                <w:rFonts w:ascii="Times New Roman" w:eastAsia="Times New Roman" w:hAnsi="Times New Roman"/>
                <w:bCs/>
                <w:sz w:val="24"/>
                <w:szCs w:val="24"/>
              </w:rPr>
              <w:t xml:space="preserve">Критерии </w:t>
            </w:r>
            <w:r w:rsidRPr="007B26B4">
              <w:rPr>
                <w:rFonts w:ascii="Times New Roman" w:eastAsia="Times New Roman" w:hAnsi="Times New Roman"/>
                <w:bCs/>
                <w:sz w:val="24"/>
                <w:szCs w:val="24"/>
              </w:rPr>
              <w:t>оценки</w:t>
            </w:r>
          </w:p>
        </w:tc>
        <w:tc>
          <w:tcPr>
            <w:tcW w:w="1724" w:type="dxa"/>
            <w:gridSpan w:val="2"/>
            <w:tcBorders>
              <w:top w:val="single" w:sz="4" w:space="0" w:color="auto"/>
              <w:left w:val="single" w:sz="4" w:space="0" w:color="auto"/>
              <w:bottom w:val="single" w:sz="4" w:space="0" w:color="auto"/>
              <w:right w:val="single" w:sz="4" w:space="0" w:color="auto"/>
            </w:tcBorders>
          </w:tcPr>
          <w:p w14:paraId="2E6E2C7B"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7B26B4">
              <w:rPr>
                <w:rFonts w:ascii="Times New Roman" w:eastAsia="Times New Roman" w:hAnsi="Times New Roman"/>
                <w:bCs/>
                <w:sz w:val="24"/>
                <w:szCs w:val="24"/>
              </w:rPr>
              <w:t>Оценка</w:t>
            </w:r>
          </w:p>
        </w:tc>
      </w:tr>
      <w:tr w:rsidR="00473D5B" w:rsidRPr="007B26B4" w14:paraId="50503C52" w14:textId="77777777" w:rsidTr="003E32B8">
        <w:trPr>
          <w:trHeight w:val="230"/>
        </w:trPr>
        <w:tc>
          <w:tcPr>
            <w:tcW w:w="918"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6227D45" w14:textId="77777777" w:rsidR="00473D5B" w:rsidRPr="007B26B4" w:rsidRDefault="00473D5B" w:rsidP="003E32B8">
            <w:pPr>
              <w:spacing w:after="0" w:line="240" w:lineRule="auto"/>
              <w:rPr>
                <w:rFonts w:ascii="Times New Roman" w:eastAsia="Times New Roman" w:hAnsi="Times New Roman"/>
                <w:bCs/>
                <w:sz w:val="24"/>
                <w:szCs w:val="24"/>
              </w:rPr>
            </w:pPr>
          </w:p>
        </w:tc>
        <w:tc>
          <w:tcPr>
            <w:tcW w:w="66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42C999B" w14:textId="77777777" w:rsidR="00473D5B" w:rsidRPr="007B26B4" w:rsidRDefault="00473D5B" w:rsidP="003E32B8">
            <w:pPr>
              <w:spacing w:after="0" w:line="240" w:lineRule="auto"/>
              <w:rPr>
                <w:rFonts w:ascii="Times New Roman" w:eastAsia="Times New Roman" w:hAnsi="Times New Roman"/>
                <w:bCs/>
                <w:sz w:val="24"/>
                <w:szCs w:val="24"/>
              </w:rPr>
            </w:pPr>
          </w:p>
        </w:tc>
        <w:tc>
          <w:tcPr>
            <w:tcW w:w="874" w:type="dxa"/>
            <w:tcBorders>
              <w:top w:val="single" w:sz="4" w:space="0" w:color="auto"/>
              <w:left w:val="single" w:sz="4" w:space="0" w:color="auto"/>
              <w:bottom w:val="single" w:sz="4" w:space="0" w:color="auto"/>
              <w:right w:val="single" w:sz="4" w:space="0" w:color="auto"/>
            </w:tcBorders>
          </w:tcPr>
          <w:p w14:paraId="1E0DAB79"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850" w:type="dxa"/>
            <w:tcBorders>
              <w:top w:val="single" w:sz="4" w:space="0" w:color="auto"/>
              <w:left w:val="single" w:sz="4" w:space="0" w:color="auto"/>
              <w:bottom w:val="single" w:sz="4" w:space="0" w:color="auto"/>
              <w:right w:val="single" w:sz="4" w:space="0" w:color="auto"/>
            </w:tcBorders>
          </w:tcPr>
          <w:p w14:paraId="0D780479"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0</w:t>
            </w:r>
          </w:p>
        </w:tc>
      </w:tr>
      <w:tr w:rsidR="00473D5B" w:rsidRPr="007B26B4" w14:paraId="4827B824"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3126EFA1"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3DC3C529"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F656CC">
              <w:rPr>
                <w:rFonts w:ascii="Times New Roman" w:eastAsia="Times New Roman" w:hAnsi="Times New Roman"/>
                <w:bCs/>
                <w:sz w:val="24"/>
                <w:szCs w:val="24"/>
              </w:rPr>
              <w:t>А</w:t>
            </w:r>
            <w:r w:rsidRPr="007B26B4">
              <w:rPr>
                <w:rFonts w:ascii="Times New Roman" w:eastAsia="Times New Roman" w:hAnsi="Times New Roman"/>
                <w:bCs/>
                <w:sz w:val="24"/>
                <w:szCs w:val="24"/>
              </w:rPr>
              <w:t>ктуальност</w:t>
            </w:r>
            <w:r w:rsidRPr="00F656CC">
              <w:rPr>
                <w:rFonts w:ascii="Times New Roman" w:eastAsia="Times New Roman" w:hAnsi="Times New Roman"/>
                <w:bCs/>
                <w:sz w:val="24"/>
                <w:szCs w:val="24"/>
              </w:rPr>
              <w:t>ь исходных данных</w:t>
            </w:r>
          </w:p>
        </w:tc>
        <w:tc>
          <w:tcPr>
            <w:tcW w:w="874" w:type="dxa"/>
            <w:tcBorders>
              <w:top w:val="single" w:sz="4" w:space="0" w:color="auto"/>
              <w:left w:val="single" w:sz="4" w:space="0" w:color="auto"/>
              <w:bottom w:val="single" w:sz="4" w:space="0" w:color="auto"/>
              <w:right w:val="single" w:sz="4" w:space="0" w:color="auto"/>
            </w:tcBorders>
          </w:tcPr>
          <w:p w14:paraId="1A6F8F49"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44D8B1BF"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2A13EE5E"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36D0090E"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F656CC">
              <w:rPr>
                <w:rFonts w:ascii="Times New Roman" w:eastAsia="Times New Roman" w:hAnsi="Times New Roman"/>
                <w:bCs/>
                <w:sz w:val="24"/>
                <w:szCs w:val="24"/>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65F83EF7"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7B26B4">
              <w:rPr>
                <w:rFonts w:ascii="Times New Roman" w:eastAsia="Times New Roman" w:hAnsi="Times New Roman"/>
                <w:bCs/>
                <w:sz w:val="24"/>
                <w:szCs w:val="24"/>
              </w:rPr>
              <w:t>Расчет показателей</w:t>
            </w:r>
            <w:r>
              <w:rPr>
                <w:rFonts w:ascii="Times New Roman" w:eastAsia="Times New Roman" w:hAnsi="Times New Roman"/>
                <w:bCs/>
                <w:sz w:val="24"/>
                <w:szCs w:val="24"/>
              </w:rPr>
              <w:t xml:space="preserve">, наличие формул, </w:t>
            </w:r>
          </w:p>
        </w:tc>
        <w:tc>
          <w:tcPr>
            <w:tcW w:w="874" w:type="dxa"/>
            <w:tcBorders>
              <w:top w:val="single" w:sz="4" w:space="0" w:color="auto"/>
              <w:left w:val="single" w:sz="4" w:space="0" w:color="auto"/>
              <w:bottom w:val="single" w:sz="4" w:space="0" w:color="auto"/>
              <w:right w:val="single" w:sz="4" w:space="0" w:color="auto"/>
            </w:tcBorders>
          </w:tcPr>
          <w:p w14:paraId="7F94849C"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7FB050AD"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F656CC" w14:paraId="63DE63BF"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59AC46D1" w14:textId="77777777" w:rsidR="00473D5B" w:rsidRPr="00F656CC" w:rsidRDefault="00473D5B" w:rsidP="003E32B8">
            <w:pPr>
              <w:spacing w:after="0" w:line="240" w:lineRule="auto"/>
              <w:jc w:val="center"/>
              <w:rPr>
                <w:rFonts w:ascii="Times New Roman" w:eastAsia="Times New Roman" w:hAnsi="Times New Roman"/>
                <w:bCs/>
                <w:sz w:val="24"/>
                <w:szCs w:val="24"/>
              </w:rPr>
            </w:pPr>
            <w:r w:rsidRPr="00F656CC">
              <w:rPr>
                <w:rFonts w:ascii="Times New Roman" w:eastAsia="Times New Roman" w:hAnsi="Times New Roman"/>
                <w:bCs/>
                <w:sz w:val="24"/>
                <w:szCs w:val="24"/>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4125A262" w14:textId="77777777" w:rsidR="00473D5B" w:rsidRPr="00F656CC" w:rsidRDefault="00473D5B" w:rsidP="003E32B8">
            <w:pPr>
              <w:spacing w:after="0" w:line="240" w:lineRule="auto"/>
              <w:jc w:val="both"/>
              <w:rPr>
                <w:rFonts w:ascii="Times New Roman" w:eastAsia="Times New Roman" w:hAnsi="Times New Roman"/>
                <w:bCs/>
                <w:sz w:val="24"/>
                <w:szCs w:val="24"/>
              </w:rPr>
            </w:pPr>
            <w:r w:rsidRPr="007B26B4">
              <w:rPr>
                <w:rFonts w:ascii="Times New Roman" w:eastAsia="Times New Roman" w:hAnsi="Times New Roman"/>
                <w:bCs/>
                <w:sz w:val="24"/>
                <w:szCs w:val="24"/>
              </w:rPr>
              <w:t xml:space="preserve">Степень </w:t>
            </w:r>
            <w:r>
              <w:rPr>
                <w:rFonts w:ascii="Times New Roman" w:eastAsia="Times New Roman" w:hAnsi="Times New Roman"/>
                <w:bCs/>
                <w:sz w:val="24"/>
                <w:szCs w:val="24"/>
              </w:rPr>
              <w:t xml:space="preserve">описания </w:t>
            </w:r>
            <w:r w:rsidRPr="007B26B4">
              <w:rPr>
                <w:rFonts w:ascii="Times New Roman" w:eastAsia="Times New Roman" w:hAnsi="Times New Roman"/>
                <w:bCs/>
                <w:sz w:val="24"/>
                <w:szCs w:val="24"/>
              </w:rPr>
              <w:t>последовательности решения</w:t>
            </w:r>
          </w:p>
        </w:tc>
        <w:tc>
          <w:tcPr>
            <w:tcW w:w="874" w:type="dxa"/>
            <w:tcBorders>
              <w:top w:val="single" w:sz="4" w:space="0" w:color="auto"/>
              <w:left w:val="single" w:sz="4" w:space="0" w:color="auto"/>
              <w:bottom w:val="single" w:sz="4" w:space="0" w:color="auto"/>
              <w:right w:val="single" w:sz="4" w:space="0" w:color="auto"/>
            </w:tcBorders>
          </w:tcPr>
          <w:p w14:paraId="5BD35700" w14:textId="77777777" w:rsidR="00473D5B" w:rsidRPr="00F656CC"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55BD8D31" w14:textId="77777777" w:rsidR="00473D5B" w:rsidRPr="00F656CC" w:rsidRDefault="00473D5B" w:rsidP="003E32B8">
            <w:pPr>
              <w:spacing w:after="0" w:line="240" w:lineRule="auto"/>
              <w:jc w:val="center"/>
              <w:rPr>
                <w:rFonts w:ascii="Times New Roman" w:eastAsia="Times New Roman" w:hAnsi="Times New Roman"/>
                <w:bCs/>
                <w:sz w:val="24"/>
                <w:szCs w:val="24"/>
              </w:rPr>
            </w:pPr>
          </w:p>
        </w:tc>
      </w:tr>
      <w:tr w:rsidR="00473D5B" w:rsidRPr="007B26B4" w14:paraId="434D1384"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65A57325"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173F4DB4"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7B26B4">
              <w:rPr>
                <w:rFonts w:ascii="Times New Roman" w:eastAsia="Times New Roman" w:hAnsi="Times New Roman"/>
                <w:bCs/>
                <w:sz w:val="24"/>
                <w:szCs w:val="24"/>
              </w:rPr>
              <w:t xml:space="preserve">Объем и качество аналитических расчетов </w:t>
            </w:r>
          </w:p>
        </w:tc>
        <w:tc>
          <w:tcPr>
            <w:tcW w:w="874" w:type="dxa"/>
            <w:tcBorders>
              <w:top w:val="single" w:sz="4" w:space="0" w:color="auto"/>
              <w:left w:val="single" w:sz="4" w:space="0" w:color="auto"/>
              <w:bottom w:val="single" w:sz="4" w:space="0" w:color="auto"/>
              <w:right w:val="single" w:sz="4" w:space="0" w:color="auto"/>
            </w:tcBorders>
          </w:tcPr>
          <w:p w14:paraId="72949E25"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4A83F4A4"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F656CC" w14:paraId="1FAF6456"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7EF283EB" w14:textId="77777777" w:rsidR="00473D5B" w:rsidRPr="00F656CC" w:rsidRDefault="00473D5B" w:rsidP="003E32B8">
            <w:pPr>
              <w:spacing w:after="0" w:line="240" w:lineRule="auto"/>
              <w:jc w:val="center"/>
              <w:rPr>
                <w:rFonts w:ascii="Times New Roman" w:eastAsia="Times New Roman" w:hAnsi="Times New Roman"/>
                <w:bCs/>
                <w:sz w:val="24"/>
                <w:szCs w:val="24"/>
              </w:rPr>
            </w:pPr>
            <w:r w:rsidRPr="00F656CC">
              <w:rPr>
                <w:rFonts w:ascii="Times New Roman" w:eastAsia="Times New Roman" w:hAnsi="Times New Roman"/>
                <w:bCs/>
                <w:sz w:val="24"/>
                <w:szCs w:val="24"/>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38BBCDD3" w14:textId="77777777" w:rsidR="00473D5B" w:rsidRPr="00F656CC" w:rsidRDefault="00473D5B" w:rsidP="003E32B8">
            <w:pPr>
              <w:spacing w:after="0" w:line="240" w:lineRule="auto"/>
              <w:jc w:val="both"/>
              <w:rPr>
                <w:rFonts w:ascii="Times New Roman" w:eastAsia="Times New Roman" w:hAnsi="Times New Roman"/>
                <w:bCs/>
                <w:sz w:val="24"/>
                <w:szCs w:val="24"/>
              </w:rPr>
            </w:pPr>
            <w:r w:rsidRPr="00F656CC">
              <w:rPr>
                <w:rFonts w:ascii="Times New Roman" w:eastAsia="Times New Roman" w:hAnsi="Times New Roman"/>
                <w:bCs/>
                <w:sz w:val="24"/>
                <w:szCs w:val="24"/>
              </w:rPr>
              <w:t>Объем и качество и графического материала</w:t>
            </w:r>
          </w:p>
        </w:tc>
        <w:tc>
          <w:tcPr>
            <w:tcW w:w="874" w:type="dxa"/>
            <w:tcBorders>
              <w:top w:val="single" w:sz="4" w:space="0" w:color="auto"/>
              <w:left w:val="single" w:sz="4" w:space="0" w:color="auto"/>
              <w:bottom w:val="single" w:sz="4" w:space="0" w:color="auto"/>
              <w:right w:val="single" w:sz="4" w:space="0" w:color="auto"/>
            </w:tcBorders>
          </w:tcPr>
          <w:p w14:paraId="17D3F072" w14:textId="77777777" w:rsidR="00473D5B" w:rsidRPr="00F656CC"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38BC0242" w14:textId="77777777" w:rsidR="00473D5B" w:rsidRPr="00F656CC" w:rsidRDefault="00473D5B" w:rsidP="003E32B8">
            <w:pPr>
              <w:spacing w:after="0" w:line="240" w:lineRule="auto"/>
              <w:jc w:val="center"/>
              <w:rPr>
                <w:rFonts w:ascii="Times New Roman" w:eastAsia="Times New Roman" w:hAnsi="Times New Roman"/>
                <w:bCs/>
                <w:sz w:val="24"/>
                <w:szCs w:val="24"/>
              </w:rPr>
            </w:pPr>
          </w:p>
        </w:tc>
      </w:tr>
      <w:tr w:rsidR="00473D5B" w:rsidRPr="007B26B4" w14:paraId="07FD69D2"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26A90039"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3C7A6166"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F656CC">
              <w:rPr>
                <w:rFonts w:ascii="Times New Roman" w:eastAsia="Times New Roman" w:hAnsi="Times New Roman"/>
                <w:bCs/>
                <w:sz w:val="24"/>
                <w:szCs w:val="24"/>
              </w:rPr>
              <w:t>Наличие выводов (не менее трех позиций)</w:t>
            </w:r>
          </w:p>
        </w:tc>
        <w:tc>
          <w:tcPr>
            <w:tcW w:w="874" w:type="dxa"/>
            <w:tcBorders>
              <w:top w:val="single" w:sz="4" w:space="0" w:color="auto"/>
              <w:left w:val="single" w:sz="4" w:space="0" w:color="auto"/>
              <w:bottom w:val="single" w:sz="4" w:space="0" w:color="auto"/>
              <w:right w:val="single" w:sz="4" w:space="0" w:color="auto"/>
            </w:tcBorders>
          </w:tcPr>
          <w:p w14:paraId="3DF765F7"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570F7B63"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25486CF7"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1FD16380" w14:textId="77777777" w:rsidR="00473D5B" w:rsidRPr="007B26B4" w:rsidRDefault="00473D5B" w:rsidP="003E32B8">
            <w:pPr>
              <w:spacing w:after="0" w:line="240" w:lineRule="auto"/>
              <w:jc w:val="center"/>
              <w:rPr>
                <w:rFonts w:ascii="Times New Roman" w:eastAsia="Times New Roman" w:hAnsi="Times New Roman"/>
                <w:bCs/>
                <w:sz w:val="24"/>
                <w:szCs w:val="24"/>
              </w:rPr>
            </w:pPr>
            <w:r>
              <w:rPr>
                <w:rFonts w:ascii="Times New Roman" w:eastAsia="Times New Roman" w:hAnsi="Times New Roman"/>
                <w:bCs/>
                <w:sz w:val="24"/>
                <w:szCs w:val="24"/>
              </w:rPr>
              <w:t>6</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3EE2E08B" w14:textId="77777777" w:rsidR="00473D5B" w:rsidRPr="007B26B4" w:rsidRDefault="00473D5B" w:rsidP="003E32B8">
            <w:pPr>
              <w:spacing w:after="0" w:line="240" w:lineRule="auto"/>
              <w:jc w:val="right"/>
              <w:rPr>
                <w:rFonts w:ascii="Times New Roman" w:eastAsia="Times New Roman" w:hAnsi="Times New Roman"/>
                <w:bCs/>
                <w:sz w:val="24"/>
                <w:szCs w:val="24"/>
              </w:rPr>
            </w:pPr>
            <w:r w:rsidRPr="007B26B4">
              <w:rPr>
                <w:rFonts w:ascii="Times New Roman" w:eastAsia="Times New Roman" w:hAnsi="Times New Roman"/>
                <w:bCs/>
                <w:sz w:val="24"/>
                <w:szCs w:val="24"/>
              </w:rPr>
              <w:t>Итого:</w:t>
            </w:r>
          </w:p>
        </w:tc>
        <w:tc>
          <w:tcPr>
            <w:tcW w:w="874" w:type="dxa"/>
            <w:tcBorders>
              <w:top w:val="single" w:sz="4" w:space="0" w:color="auto"/>
              <w:left w:val="single" w:sz="4" w:space="0" w:color="auto"/>
              <w:bottom w:val="single" w:sz="4" w:space="0" w:color="auto"/>
              <w:right w:val="single" w:sz="4" w:space="0" w:color="auto"/>
            </w:tcBorders>
          </w:tcPr>
          <w:p w14:paraId="20CD136F"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766F421E"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bl>
    <w:p w14:paraId="66890124" w14:textId="77777777" w:rsidR="00473D5B" w:rsidRPr="008A287D" w:rsidRDefault="00473D5B" w:rsidP="00473D5B">
      <w:pPr>
        <w:spacing w:after="0" w:line="240" w:lineRule="auto"/>
        <w:ind w:firstLine="360"/>
        <w:jc w:val="center"/>
        <w:rPr>
          <w:rFonts w:ascii="Times New Roman" w:hAnsi="Times New Roman"/>
          <w:sz w:val="24"/>
          <w:szCs w:val="24"/>
        </w:rPr>
      </w:pPr>
    </w:p>
    <w:p w14:paraId="30FDB1DF" w14:textId="77777777" w:rsidR="00473D5B" w:rsidRPr="008A287D" w:rsidRDefault="00473D5B" w:rsidP="00473D5B">
      <w:pPr>
        <w:spacing w:after="0" w:line="240" w:lineRule="auto"/>
        <w:ind w:firstLine="360"/>
        <w:jc w:val="both"/>
        <w:rPr>
          <w:rFonts w:ascii="Times New Roman" w:hAnsi="Times New Roman"/>
          <w:sz w:val="24"/>
          <w:szCs w:val="24"/>
        </w:rPr>
      </w:pPr>
      <w:r>
        <w:rPr>
          <w:rFonts w:ascii="Times New Roman" w:hAnsi="Times New Roman"/>
          <w:sz w:val="24"/>
          <w:szCs w:val="24"/>
        </w:rPr>
        <w:t>*Решение заданий подобного типа должны способствовать приобретению навыков финансового планирования.</w:t>
      </w:r>
    </w:p>
    <w:p w14:paraId="0F9D9227" w14:textId="77777777" w:rsidR="00473D5B" w:rsidRPr="008A287D" w:rsidRDefault="00473D5B" w:rsidP="00473D5B">
      <w:pPr>
        <w:spacing w:after="0" w:line="240" w:lineRule="auto"/>
        <w:ind w:firstLine="708"/>
        <w:contextualSpacing/>
        <w:jc w:val="both"/>
        <w:rPr>
          <w:rFonts w:ascii="Times New Roman" w:hAnsi="Times New Roman"/>
          <w:sz w:val="24"/>
          <w:szCs w:val="24"/>
        </w:rPr>
      </w:pPr>
    </w:p>
    <w:p w14:paraId="2AFCA95A" w14:textId="77777777" w:rsidR="00473D5B" w:rsidRPr="008A287D" w:rsidRDefault="00473D5B" w:rsidP="00473D5B">
      <w:pPr>
        <w:spacing w:after="0" w:line="240" w:lineRule="auto"/>
        <w:ind w:firstLine="360"/>
        <w:jc w:val="both"/>
        <w:rPr>
          <w:rFonts w:ascii="Times New Roman" w:hAnsi="Times New Roman"/>
          <w:sz w:val="24"/>
          <w:szCs w:val="24"/>
        </w:rPr>
      </w:pPr>
      <w:r w:rsidRPr="00F03684">
        <w:rPr>
          <w:rFonts w:ascii="Times New Roman" w:hAnsi="Times New Roman"/>
          <w:i/>
          <w:iCs/>
          <w:sz w:val="24"/>
          <w:szCs w:val="24"/>
        </w:rPr>
        <w:t>Планирование своих доходов и расходов</w:t>
      </w:r>
      <w:r w:rsidRPr="008A287D">
        <w:rPr>
          <w:rFonts w:ascii="Times New Roman" w:hAnsi="Times New Roman"/>
          <w:sz w:val="24"/>
          <w:szCs w:val="24"/>
        </w:rPr>
        <w:t xml:space="preserve"> направлено, прежде всего, на создание и поддержание у человека такого уровня жизни и потребления, который позволит человеку добиваться улучшения своего жизненного уровня собственными усилиями. Пример расчета оптимальной структуры доходов и расходов представлен ниже, критерии оценки формирования финансовой грамотности в таблице 2.2а.</w:t>
      </w:r>
    </w:p>
    <w:p w14:paraId="39F9AA9A" w14:textId="77777777" w:rsidR="00473D5B" w:rsidRDefault="00473D5B" w:rsidP="00473D5B">
      <w:pPr>
        <w:spacing w:after="0" w:line="240" w:lineRule="auto"/>
        <w:ind w:firstLine="360"/>
        <w:rPr>
          <w:rFonts w:ascii="Times New Roman" w:hAnsi="Times New Roman"/>
          <w:sz w:val="24"/>
          <w:szCs w:val="24"/>
        </w:rPr>
      </w:pPr>
    </w:p>
    <w:p w14:paraId="3A12A5AB" w14:textId="77777777" w:rsidR="00473D5B" w:rsidRPr="008A287D" w:rsidRDefault="00473D5B" w:rsidP="00473D5B">
      <w:pPr>
        <w:spacing w:after="0" w:line="240" w:lineRule="auto"/>
        <w:ind w:firstLine="360"/>
        <w:rPr>
          <w:rFonts w:ascii="Times New Roman" w:hAnsi="Times New Roman"/>
          <w:sz w:val="24"/>
          <w:szCs w:val="24"/>
        </w:rPr>
      </w:pPr>
      <w:r w:rsidRPr="008A287D">
        <w:rPr>
          <w:rFonts w:ascii="Times New Roman" w:hAnsi="Times New Roman"/>
          <w:sz w:val="24"/>
          <w:szCs w:val="24"/>
        </w:rPr>
        <w:t xml:space="preserve">Пример 2.2 </w:t>
      </w:r>
    </w:p>
    <w:p w14:paraId="786A7526" w14:textId="77777777" w:rsidR="00473D5B" w:rsidRDefault="00473D5B" w:rsidP="00473D5B">
      <w:pPr>
        <w:spacing w:after="0" w:line="240" w:lineRule="auto"/>
        <w:ind w:firstLine="360"/>
        <w:jc w:val="center"/>
        <w:rPr>
          <w:rFonts w:ascii="Times New Roman" w:hAnsi="Times New Roman"/>
          <w:b/>
          <w:bCs/>
          <w:i/>
          <w:iCs/>
          <w:sz w:val="24"/>
          <w:szCs w:val="24"/>
        </w:rPr>
      </w:pPr>
      <w:r w:rsidRPr="009C0356">
        <w:rPr>
          <w:rFonts w:ascii="Times New Roman" w:hAnsi="Times New Roman"/>
          <w:b/>
          <w:bCs/>
          <w:i/>
          <w:iCs/>
          <w:sz w:val="24"/>
          <w:szCs w:val="24"/>
        </w:rPr>
        <w:t>Расчет оптимальной структуры доходов и расходов</w:t>
      </w:r>
    </w:p>
    <w:p w14:paraId="271D1F74" w14:textId="77777777" w:rsidR="00473D5B" w:rsidRDefault="00473D5B" w:rsidP="00473D5B">
      <w:pPr>
        <w:spacing w:after="0" w:line="240" w:lineRule="auto"/>
        <w:ind w:firstLine="360"/>
        <w:jc w:val="center"/>
        <w:rPr>
          <w:rFonts w:ascii="Times New Roman" w:hAnsi="Times New Roman"/>
          <w:b/>
          <w:bCs/>
          <w:i/>
          <w:iCs/>
          <w:sz w:val="24"/>
          <w:szCs w:val="24"/>
        </w:rPr>
      </w:pPr>
    </w:p>
    <w:p w14:paraId="234C674E" w14:textId="77777777" w:rsidR="00473D5B" w:rsidRDefault="00473D5B" w:rsidP="00473D5B">
      <w:pPr>
        <w:spacing w:after="0" w:line="240" w:lineRule="auto"/>
        <w:ind w:firstLine="360"/>
        <w:jc w:val="both"/>
        <w:rPr>
          <w:rFonts w:ascii="Times New Roman" w:hAnsi="Times New Roman"/>
          <w:sz w:val="24"/>
          <w:szCs w:val="24"/>
        </w:rPr>
      </w:pPr>
      <w:r>
        <w:rPr>
          <w:rFonts w:ascii="Times New Roman" w:hAnsi="Times New Roman"/>
          <w:sz w:val="24"/>
          <w:szCs w:val="24"/>
        </w:rPr>
        <w:t xml:space="preserve">Доход индивида изменился с 120 до 140 тыс. рублей в месяц, потребительские расходы с 80 до 90 тыс. рублей. Определить функцию потребления и изобразить графически. </w:t>
      </w:r>
    </w:p>
    <w:p w14:paraId="4523DDB9" w14:textId="77777777" w:rsidR="00473D5B" w:rsidRDefault="00473D5B" w:rsidP="00473D5B">
      <w:pPr>
        <w:spacing w:after="0" w:line="240" w:lineRule="auto"/>
        <w:ind w:firstLine="360"/>
        <w:jc w:val="both"/>
        <w:rPr>
          <w:rFonts w:ascii="Times New Roman" w:hAnsi="Times New Roman"/>
          <w:sz w:val="24"/>
          <w:szCs w:val="24"/>
        </w:rPr>
      </w:pPr>
      <w:r w:rsidRPr="00981406">
        <w:rPr>
          <w:rFonts w:ascii="Times New Roman" w:hAnsi="Times New Roman"/>
          <w:i/>
          <w:iCs/>
          <w:sz w:val="24"/>
          <w:szCs w:val="24"/>
        </w:rPr>
        <w:t>Алгоритм решения</w:t>
      </w:r>
    </w:p>
    <w:p w14:paraId="0BFDD981" w14:textId="77777777" w:rsidR="00473D5B" w:rsidRPr="0018620F" w:rsidRDefault="00473D5B" w:rsidP="00B25504">
      <w:pPr>
        <w:pStyle w:val="a4"/>
        <w:numPr>
          <w:ilvl w:val="0"/>
          <w:numId w:val="72"/>
        </w:numPr>
        <w:spacing w:after="0" w:line="240" w:lineRule="auto"/>
        <w:jc w:val="both"/>
        <w:rPr>
          <w:rFonts w:ascii="Times New Roman" w:hAnsi="Times New Roman"/>
          <w:sz w:val="24"/>
          <w:szCs w:val="24"/>
        </w:rPr>
      </w:pPr>
      <w:r w:rsidRPr="0018620F">
        <w:rPr>
          <w:rFonts w:ascii="Times New Roman" w:hAnsi="Times New Roman"/>
          <w:sz w:val="24"/>
          <w:szCs w:val="24"/>
        </w:rPr>
        <w:t>Потребительские расходы домашних хозяйств (ось ординат [80;90]).</w:t>
      </w:r>
    </w:p>
    <w:p w14:paraId="248DCE6E" w14:textId="77777777" w:rsidR="00473D5B" w:rsidRPr="0018620F" w:rsidRDefault="00473D5B" w:rsidP="00B25504">
      <w:pPr>
        <w:pStyle w:val="a4"/>
        <w:numPr>
          <w:ilvl w:val="0"/>
          <w:numId w:val="72"/>
        </w:numPr>
        <w:spacing w:after="0" w:line="240" w:lineRule="auto"/>
        <w:jc w:val="both"/>
        <w:rPr>
          <w:rFonts w:ascii="Times New Roman" w:hAnsi="Times New Roman"/>
          <w:sz w:val="24"/>
          <w:szCs w:val="24"/>
        </w:rPr>
      </w:pPr>
      <w:r w:rsidRPr="0018620F">
        <w:rPr>
          <w:rFonts w:ascii="Times New Roman" w:hAnsi="Times New Roman"/>
          <w:sz w:val="24"/>
          <w:szCs w:val="24"/>
        </w:rPr>
        <w:t>Располагаемый доход (ось абсцисс [120;140]).</w:t>
      </w:r>
    </w:p>
    <w:p w14:paraId="6F351E03" w14:textId="77777777" w:rsidR="00473D5B" w:rsidRPr="0018620F" w:rsidRDefault="00473D5B" w:rsidP="00B25504">
      <w:pPr>
        <w:pStyle w:val="a4"/>
        <w:numPr>
          <w:ilvl w:val="0"/>
          <w:numId w:val="72"/>
        </w:numPr>
        <w:spacing w:after="0" w:line="240" w:lineRule="auto"/>
        <w:jc w:val="both"/>
        <w:rPr>
          <w:rFonts w:ascii="Times New Roman" w:hAnsi="Times New Roman"/>
          <w:sz w:val="24"/>
          <w:szCs w:val="24"/>
        </w:rPr>
      </w:pPr>
      <w:r w:rsidRPr="0018620F">
        <w:rPr>
          <w:rFonts w:ascii="Times New Roman" w:hAnsi="Times New Roman"/>
          <w:sz w:val="24"/>
          <w:szCs w:val="24"/>
        </w:rPr>
        <w:t>Функции потребления имеет вид (</w:t>
      </w:r>
      <w:r>
        <w:rPr>
          <w:rFonts w:ascii="Times New Roman" w:hAnsi="Times New Roman"/>
          <w:sz w:val="24"/>
          <w:szCs w:val="24"/>
          <w:lang w:val="en-US"/>
        </w:rPr>
        <w:t>Y</w:t>
      </w:r>
      <w:r w:rsidRPr="0018620F">
        <w:rPr>
          <w:rFonts w:ascii="Times New Roman" w:hAnsi="Times New Roman"/>
          <w:sz w:val="24"/>
          <w:szCs w:val="24"/>
        </w:rPr>
        <w:t xml:space="preserve"> = а + b</w:t>
      </w:r>
      <w:r>
        <w:rPr>
          <w:rFonts w:ascii="Times New Roman" w:hAnsi="Times New Roman"/>
          <w:sz w:val="24"/>
          <w:szCs w:val="24"/>
          <w:lang w:val="en-US"/>
        </w:rPr>
        <w:t>x</w:t>
      </w:r>
      <w:r w:rsidRPr="0018620F">
        <w:rPr>
          <w:rFonts w:ascii="Times New Roman" w:hAnsi="Times New Roman"/>
          <w:sz w:val="24"/>
          <w:szCs w:val="24"/>
        </w:rPr>
        <w:t>) = 20 + 0,5 x</w:t>
      </w:r>
      <w:r>
        <w:rPr>
          <w:rFonts w:ascii="Times New Roman" w:hAnsi="Times New Roman"/>
          <w:sz w:val="24"/>
          <w:szCs w:val="24"/>
        </w:rPr>
        <w:t>.</w:t>
      </w:r>
    </w:p>
    <w:p w14:paraId="63CD40F0" w14:textId="77777777" w:rsidR="00473D5B" w:rsidRPr="0018620F" w:rsidRDefault="00473D5B" w:rsidP="00B25504">
      <w:pPr>
        <w:pStyle w:val="a4"/>
        <w:numPr>
          <w:ilvl w:val="0"/>
          <w:numId w:val="72"/>
        </w:numPr>
        <w:spacing w:after="0" w:line="240" w:lineRule="auto"/>
        <w:jc w:val="both"/>
        <w:rPr>
          <w:rFonts w:ascii="Times New Roman" w:hAnsi="Times New Roman"/>
          <w:sz w:val="24"/>
          <w:szCs w:val="24"/>
        </w:rPr>
      </w:pPr>
      <w:r w:rsidRPr="0018620F">
        <w:rPr>
          <w:rFonts w:ascii="Times New Roman" w:hAnsi="Times New Roman"/>
          <w:sz w:val="24"/>
          <w:szCs w:val="24"/>
        </w:rPr>
        <w:t xml:space="preserve">Угол наклона функции потребления в оси Х = 26º, </w:t>
      </w:r>
      <w:r w:rsidRPr="0018620F">
        <w:rPr>
          <w:rFonts w:ascii="Times New Roman" w:hAnsi="Times New Roman"/>
          <w:sz w:val="24"/>
          <w:szCs w:val="24"/>
        </w:rPr>
        <w:tab/>
        <w:t>чем меньше угол наклона, тем больше сбережений.</w:t>
      </w:r>
    </w:p>
    <w:p w14:paraId="54412E19" w14:textId="77777777" w:rsidR="00473D5B" w:rsidRPr="0018620F" w:rsidRDefault="00473D5B" w:rsidP="00B25504">
      <w:pPr>
        <w:pStyle w:val="a4"/>
        <w:numPr>
          <w:ilvl w:val="0"/>
          <w:numId w:val="72"/>
        </w:numPr>
        <w:spacing w:after="0" w:line="240" w:lineRule="auto"/>
        <w:jc w:val="both"/>
        <w:rPr>
          <w:rFonts w:ascii="Times New Roman" w:hAnsi="Times New Roman"/>
          <w:sz w:val="24"/>
          <w:szCs w:val="24"/>
        </w:rPr>
      </w:pPr>
      <w:r w:rsidRPr="0018620F">
        <w:rPr>
          <w:rFonts w:ascii="Times New Roman" w:hAnsi="Times New Roman"/>
          <w:sz w:val="24"/>
          <w:szCs w:val="24"/>
        </w:rPr>
        <w:t>Константа «а» (ликвидные активы) должна быть положительна, чем меньше «а», тем сильнее тенденция к снижению доходов (жизнь в долг).</w:t>
      </w:r>
    </w:p>
    <w:p w14:paraId="63925909" w14:textId="77777777" w:rsidR="00473D5B" w:rsidRPr="0018620F" w:rsidRDefault="00473D5B" w:rsidP="00B25504">
      <w:pPr>
        <w:pStyle w:val="a4"/>
        <w:numPr>
          <w:ilvl w:val="0"/>
          <w:numId w:val="72"/>
        </w:numPr>
        <w:spacing w:after="0" w:line="240" w:lineRule="auto"/>
        <w:jc w:val="both"/>
        <w:rPr>
          <w:rFonts w:ascii="Times New Roman" w:hAnsi="Times New Roman"/>
          <w:sz w:val="24"/>
          <w:szCs w:val="24"/>
        </w:rPr>
      </w:pPr>
      <w:r w:rsidRPr="0018620F">
        <w:rPr>
          <w:rFonts w:ascii="Times New Roman" w:hAnsi="Times New Roman"/>
          <w:sz w:val="24"/>
          <w:szCs w:val="24"/>
        </w:rPr>
        <w:t>Коэффициент b характеризует темп прироста потребления на ожидаемый темп прироста дохода (заработной платы, прибыли, процента, трансфертов и др.)</w:t>
      </w:r>
    </w:p>
    <w:p w14:paraId="006E93F4" w14:textId="77777777" w:rsidR="00473D5B" w:rsidRPr="008A287D" w:rsidRDefault="00473D5B" w:rsidP="00473D5B">
      <w:pPr>
        <w:spacing w:after="0" w:line="240" w:lineRule="auto"/>
        <w:ind w:firstLine="360"/>
        <w:jc w:val="right"/>
        <w:rPr>
          <w:rFonts w:ascii="Times New Roman" w:hAnsi="Times New Roman"/>
          <w:sz w:val="24"/>
          <w:szCs w:val="24"/>
        </w:rPr>
      </w:pPr>
      <w:r w:rsidRPr="008A287D">
        <w:rPr>
          <w:rFonts w:ascii="Times New Roman" w:hAnsi="Times New Roman"/>
          <w:sz w:val="24"/>
          <w:szCs w:val="24"/>
        </w:rPr>
        <w:t>Таблица 2.2а</w:t>
      </w:r>
    </w:p>
    <w:p w14:paraId="2D2E9769" w14:textId="77777777" w:rsidR="00473D5B" w:rsidRDefault="00473D5B" w:rsidP="00473D5B">
      <w:pPr>
        <w:spacing w:after="0" w:line="240" w:lineRule="auto"/>
        <w:ind w:firstLine="360"/>
        <w:jc w:val="center"/>
        <w:rPr>
          <w:rFonts w:ascii="Times New Roman" w:hAnsi="Times New Roman"/>
          <w:sz w:val="24"/>
          <w:szCs w:val="24"/>
        </w:rPr>
      </w:pPr>
      <w:r w:rsidRPr="008A287D">
        <w:rPr>
          <w:rFonts w:ascii="Times New Roman" w:hAnsi="Times New Roman"/>
          <w:sz w:val="24"/>
          <w:szCs w:val="24"/>
        </w:rPr>
        <w:t>Критерии оценки сформированности финансовой грамотности</w:t>
      </w:r>
      <w:r>
        <w:rPr>
          <w:rFonts w:ascii="Times New Roman" w:hAnsi="Times New Roman"/>
          <w:sz w:val="24"/>
          <w:szCs w:val="24"/>
        </w:rPr>
        <w:t>*</w:t>
      </w:r>
    </w:p>
    <w:tbl>
      <w:tblPr>
        <w:tblpPr w:leftFromText="180" w:rightFromText="180" w:vertAnchor="text" w:horzAnchor="margin" w:tblpXSpec="center" w:tblpY="35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8"/>
        <w:gridCol w:w="6639"/>
        <w:gridCol w:w="874"/>
        <w:gridCol w:w="850"/>
      </w:tblGrid>
      <w:tr w:rsidR="00473D5B" w:rsidRPr="007B26B4" w14:paraId="5D03C04B" w14:textId="77777777" w:rsidTr="003E32B8">
        <w:trPr>
          <w:trHeight w:val="230"/>
        </w:trPr>
        <w:tc>
          <w:tcPr>
            <w:tcW w:w="918" w:type="dxa"/>
            <w:vMerge w:val="restart"/>
            <w:tcBorders>
              <w:top w:val="single" w:sz="4" w:space="0" w:color="auto"/>
              <w:left w:val="single" w:sz="4" w:space="0" w:color="auto"/>
              <w:bottom w:val="single" w:sz="4" w:space="0" w:color="auto"/>
              <w:right w:val="single" w:sz="4" w:space="0" w:color="auto"/>
            </w:tcBorders>
            <w:shd w:val="clear" w:color="auto" w:fill="auto"/>
          </w:tcPr>
          <w:p w14:paraId="6F737195"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7B26B4">
              <w:rPr>
                <w:rFonts w:ascii="Times New Roman" w:eastAsia="Times New Roman" w:hAnsi="Times New Roman"/>
                <w:bCs/>
                <w:sz w:val="24"/>
                <w:szCs w:val="24"/>
              </w:rPr>
              <w:t>Мах, баллов</w:t>
            </w:r>
          </w:p>
        </w:tc>
        <w:tc>
          <w:tcPr>
            <w:tcW w:w="6639" w:type="dxa"/>
            <w:vMerge w:val="restart"/>
            <w:tcBorders>
              <w:top w:val="single" w:sz="4" w:space="0" w:color="auto"/>
              <w:left w:val="single" w:sz="4" w:space="0" w:color="auto"/>
              <w:bottom w:val="single" w:sz="4" w:space="0" w:color="auto"/>
              <w:right w:val="single" w:sz="4" w:space="0" w:color="auto"/>
            </w:tcBorders>
            <w:shd w:val="clear" w:color="auto" w:fill="auto"/>
          </w:tcPr>
          <w:p w14:paraId="3AD94FB0"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F656CC">
              <w:rPr>
                <w:rFonts w:ascii="Times New Roman" w:eastAsia="Times New Roman" w:hAnsi="Times New Roman"/>
                <w:bCs/>
                <w:sz w:val="24"/>
                <w:szCs w:val="24"/>
              </w:rPr>
              <w:t xml:space="preserve">Критерии </w:t>
            </w:r>
            <w:r w:rsidRPr="007B26B4">
              <w:rPr>
                <w:rFonts w:ascii="Times New Roman" w:eastAsia="Times New Roman" w:hAnsi="Times New Roman"/>
                <w:bCs/>
                <w:sz w:val="24"/>
                <w:szCs w:val="24"/>
              </w:rPr>
              <w:t>оценки</w:t>
            </w:r>
          </w:p>
        </w:tc>
        <w:tc>
          <w:tcPr>
            <w:tcW w:w="1724" w:type="dxa"/>
            <w:gridSpan w:val="2"/>
            <w:tcBorders>
              <w:top w:val="single" w:sz="4" w:space="0" w:color="auto"/>
              <w:left w:val="single" w:sz="4" w:space="0" w:color="auto"/>
              <w:bottom w:val="single" w:sz="4" w:space="0" w:color="auto"/>
              <w:right w:val="single" w:sz="4" w:space="0" w:color="auto"/>
            </w:tcBorders>
          </w:tcPr>
          <w:p w14:paraId="3DD2DA0B"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7B26B4">
              <w:rPr>
                <w:rFonts w:ascii="Times New Roman" w:eastAsia="Times New Roman" w:hAnsi="Times New Roman"/>
                <w:bCs/>
                <w:sz w:val="24"/>
                <w:szCs w:val="24"/>
              </w:rPr>
              <w:t>Оценка</w:t>
            </w:r>
          </w:p>
        </w:tc>
      </w:tr>
      <w:tr w:rsidR="00473D5B" w:rsidRPr="007B26B4" w14:paraId="577A04D8" w14:textId="77777777" w:rsidTr="003E32B8">
        <w:trPr>
          <w:trHeight w:val="230"/>
        </w:trPr>
        <w:tc>
          <w:tcPr>
            <w:tcW w:w="918"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3F4F774" w14:textId="77777777" w:rsidR="00473D5B" w:rsidRPr="007B26B4" w:rsidRDefault="00473D5B" w:rsidP="003E32B8">
            <w:pPr>
              <w:spacing w:after="0" w:line="240" w:lineRule="auto"/>
              <w:rPr>
                <w:rFonts w:ascii="Times New Roman" w:eastAsia="Times New Roman" w:hAnsi="Times New Roman"/>
                <w:bCs/>
                <w:sz w:val="24"/>
                <w:szCs w:val="24"/>
              </w:rPr>
            </w:pPr>
          </w:p>
        </w:tc>
        <w:tc>
          <w:tcPr>
            <w:tcW w:w="66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7C600CC" w14:textId="77777777" w:rsidR="00473D5B" w:rsidRPr="007B26B4" w:rsidRDefault="00473D5B" w:rsidP="003E32B8">
            <w:pPr>
              <w:spacing w:after="0" w:line="240" w:lineRule="auto"/>
              <w:rPr>
                <w:rFonts w:ascii="Times New Roman" w:eastAsia="Times New Roman" w:hAnsi="Times New Roman"/>
                <w:bCs/>
                <w:sz w:val="24"/>
                <w:szCs w:val="24"/>
              </w:rPr>
            </w:pPr>
          </w:p>
        </w:tc>
        <w:tc>
          <w:tcPr>
            <w:tcW w:w="874" w:type="dxa"/>
            <w:tcBorders>
              <w:top w:val="single" w:sz="4" w:space="0" w:color="auto"/>
              <w:left w:val="single" w:sz="4" w:space="0" w:color="auto"/>
              <w:bottom w:val="single" w:sz="4" w:space="0" w:color="auto"/>
              <w:right w:val="single" w:sz="4" w:space="0" w:color="auto"/>
            </w:tcBorders>
          </w:tcPr>
          <w:p w14:paraId="22195C11"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850" w:type="dxa"/>
            <w:tcBorders>
              <w:top w:val="single" w:sz="4" w:space="0" w:color="auto"/>
              <w:left w:val="single" w:sz="4" w:space="0" w:color="auto"/>
              <w:bottom w:val="single" w:sz="4" w:space="0" w:color="auto"/>
              <w:right w:val="single" w:sz="4" w:space="0" w:color="auto"/>
            </w:tcBorders>
          </w:tcPr>
          <w:p w14:paraId="41EDB65E"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0</w:t>
            </w:r>
          </w:p>
        </w:tc>
      </w:tr>
      <w:tr w:rsidR="00473D5B" w:rsidRPr="007B26B4" w14:paraId="28241B68"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7F18C45B"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7431DADB"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F656CC">
              <w:rPr>
                <w:rFonts w:ascii="Times New Roman" w:eastAsia="Times New Roman" w:hAnsi="Times New Roman"/>
                <w:bCs/>
                <w:sz w:val="24"/>
                <w:szCs w:val="24"/>
              </w:rPr>
              <w:t>А</w:t>
            </w:r>
            <w:r w:rsidRPr="007B26B4">
              <w:rPr>
                <w:rFonts w:ascii="Times New Roman" w:eastAsia="Times New Roman" w:hAnsi="Times New Roman"/>
                <w:bCs/>
                <w:sz w:val="24"/>
                <w:szCs w:val="24"/>
              </w:rPr>
              <w:t>ктуальност</w:t>
            </w:r>
            <w:r w:rsidRPr="00F656CC">
              <w:rPr>
                <w:rFonts w:ascii="Times New Roman" w:eastAsia="Times New Roman" w:hAnsi="Times New Roman"/>
                <w:bCs/>
                <w:sz w:val="24"/>
                <w:szCs w:val="24"/>
              </w:rPr>
              <w:t>ь исходных данных</w:t>
            </w:r>
          </w:p>
        </w:tc>
        <w:tc>
          <w:tcPr>
            <w:tcW w:w="874" w:type="dxa"/>
            <w:tcBorders>
              <w:top w:val="single" w:sz="4" w:space="0" w:color="auto"/>
              <w:left w:val="single" w:sz="4" w:space="0" w:color="auto"/>
              <w:bottom w:val="single" w:sz="4" w:space="0" w:color="auto"/>
              <w:right w:val="single" w:sz="4" w:space="0" w:color="auto"/>
            </w:tcBorders>
          </w:tcPr>
          <w:p w14:paraId="37A5F0E1"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7416C22D"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6722BF9E"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0C3C1D5B"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F656CC">
              <w:rPr>
                <w:rFonts w:ascii="Times New Roman" w:eastAsia="Times New Roman" w:hAnsi="Times New Roman"/>
                <w:bCs/>
                <w:sz w:val="24"/>
                <w:szCs w:val="24"/>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793EE4DA"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7B26B4">
              <w:rPr>
                <w:rFonts w:ascii="Times New Roman" w:eastAsia="Times New Roman" w:hAnsi="Times New Roman"/>
                <w:bCs/>
                <w:sz w:val="24"/>
                <w:szCs w:val="24"/>
              </w:rPr>
              <w:t>Расчет показателей</w:t>
            </w:r>
            <w:r>
              <w:rPr>
                <w:rFonts w:ascii="Times New Roman" w:eastAsia="Times New Roman" w:hAnsi="Times New Roman"/>
                <w:bCs/>
                <w:sz w:val="24"/>
                <w:szCs w:val="24"/>
              </w:rPr>
              <w:t>, межпредметные связи</w:t>
            </w:r>
          </w:p>
        </w:tc>
        <w:tc>
          <w:tcPr>
            <w:tcW w:w="874" w:type="dxa"/>
            <w:tcBorders>
              <w:top w:val="single" w:sz="4" w:space="0" w:color="auto"/>
              <w:left w:val="single" w:sz="4" w:space="0" w:color="auto"/>
              <w:bottom w:val="single" w:sz="4" w:space="0" w:color="auto"/>
              <w:right w:val="single" w:sz="4" w:space="0" w:color="auto"/>
            </w:tcBorders>
          </w:tcPr>
          <w:p w14:paraId="7CDE7341"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7CF892C0"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14B187AA"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3B1DF195"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lastRenderedPageBreak/>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06C9AB29" w14:textId="77777777" w:rsidR="00473D5B" w:rsidRPr="007B26B4" w:rsidRDefault="00473D5B" w:rsidP="003E32B8">
            <w:pPr>
              <w:spacing w:after="0" w:line="240" w:lineRule="auto"/>
              <w:jc w:val="both"/>
              <w:rPr>
                <w:rFonts w:ascii="Times New Roman" w:eastAsia="Times New Roman" w:hAnsi="Times New Roman"/>
                <w:bCs/>
                <w:sz w:val="24"/>
                <w:szCs w:val="24"/>
              </w:rPr>
            </w:pPr>
            <w:r>
              <w:rPr>
                <w:rFonts w:ascii="Times New Roman" w:eastAsia="Times New Roman" w:hAnsi="Times New Roman"/>
                <w:bCs/>
                <w:sz w:val="24"/>
                <w:szCs w:val="24"/>
              </w:rPr>
              <w:t xml:space="preserve">Достаточность </w:t>
            </w:r>
            <w:r w:rsidRPr="007B26B4">
              <w:rPr>
                <w:rFonts w:ascii="Times New Roman" w:eastAsia="Times New Roman" w:hAnsi="Times New Roman"/>
                <w:bCs/>
                <w:sz w:val="24"/>
                <w:szCs w:val="24"/>
              </w:rPr>
              <w:t xml:space="preserve">и качество аналитических расчетов </w:t>
            </w:r>
          </w:p>
        </w:tc>
        <w:tc>
          <w:tcPr>
            <w:tcW w:w="874" w:type="dxa"/>
            <w:tcBorders>
              <w:top w:val="single" w:sz="4" w:space="0" w:color="auto"/>
              <w:left w:val="single" w:sz="4" w:space="0" w:color="auto"/>
              <w:bottom w:val="single" w:sz="4" w:space="0" w:color="auto"/>
              <w:right w:val="single" w:sz="4" w:space="0" w:color="auto"/>
            </w:tcBorders>
          </w:tcPr>
          <w:p w14:paraId="01B8090F"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0C402AAB"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F656CC" w14:paraId="64328745"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79AE4F4D" w14:textId="77777777" w:rsidR="00473D5B" w:rsidRPr="00F656CC" w:rsidRDefault="00473D5B" w:rsidP="003E32B8">
            <w:pPr>
              <w:spacing w:after="0" w:line="240" w:lineRule="auto"/>
              <w:jc w:val="center"/>
              <w:rPr>
                <w:rFonts w:ascii="Times New Roman" w:eastAsia="Times New Roman" w:hAnsi="Times New Roman"/>
                <w:bCs/>
                <w:sz w:val="24"/>
                <w:szCs w:val="24"/>
              </w:rPr>
            </w:pPr>
            <w:r w:rsidRPr="00F656CC">
              <w:rPr>
                <w:rFonts w:ascii="Times New Roman" w:eastAsia="Times New Roman" w:hAnsi="Times New Roman"/>
                <w:bCs/>
                <w:sz w:val="24"/>
                <w:szCs w:val="24"/>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2F2523AA" w14:textId="77777777" w:rsidR="00473D5B" w:rsidRPr="00F656CC" w:rsidRDefault="00473D5B" w:rsidP="003E32B8">
            <w:pPr>
              <w:spacing w:after="0" w:line="240" w:lineRule="auto"/>
              <w:jc w:val="both"/>
              <w:rPr>
                <w:rFonts w:ascii="Times New Roman" w:eastAsia="Times New Roman" w:hAnsi="Times New Roman"/>
                <w:bCs/>
                <w:sz w:val="24"/>
                <w:szCs w:val="24"/>
              </w:rPr>
            </w:pPr>
            <w:r>
              <w:rPr>
                <w:rFonts w:ascii="Times New Roman" w:eastAsia="Times New Roman" w:hAnsi="Times New Roman"/>
                <w:bCs/>
                <w:sz w:val="24"/>
                <w:szCs w:val="24"/>
              </w:rPr>
              <w:t xml:space="preserve">Правильность построения </w:t>
            </w:r>
            <w:r w:rsidRPr="00F656CC">
              <w:rPr>
                <w:rFonts w:ascii="Times New Roman" w:eastAsia="Times New Roman" w:hAnsi="Times New Roman"/>
                <w:bCs/>
                <w:sz w:val="24"/>
                <w:szCs w:val="24"/>
              </w:rPr>
              <w:t>графи</w:t>
            </w:r>
            <w:r>
              <w:rPr>
                <w:rFonts w:ascii="Times New Roman" w:eastAsia="Times New Roman" w:hAnsi="Times New Roman"/>
                <w:bCs/>
                <w:sz w:val="24"/>
                <w:szCs w:val="24"/>
              </w:rPr>
              <w:t>ка потребления</w:t>
            </w:r>
          </w:p>
        </w:tc>
        <w:tc>
          <w:tcPr>
            <w:tcW w:w="874" w:type="dxa"/>
            <w:tcBorders>
              <w:top w:val="single" w:sz="4" w:space="0" w:color="auto"/>
              <w:left w:val="single" w:sz="4" w:space="0" w:color="auto"/>
              <w:bottom w:val="single" w:sz="4" w:space="0" w:color="auto"/>
              <w:right w:val="single" w:sz="4" w:space="0" w:color="auto"/>
            </w:tcBorders>
          </w:tcPr>
          <w:p w14:paraId="3ED5F52B" w14:textId="77777777" w:rsidR="00473D5B" w:rsidRPr="00F656CC"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312B463E" w14:textId="77777777" w:rsidR="00473D5B" w:rsidRPr="00F656CC" w:rsidRDefault="00473D5B" w:rsidP="003E32B8">
            <w:pPr>
              <w:spacing w:after="0" w:line="240" w:lineRule="auto"/>
              <w:jc w:val="center"/>
              <w:rPr>
                <w:rFonts w:ascii="Times New Roman" w:eastAsia="Times New Roman" w:hAnsi="Times New Roman"/>
                <w:bCs/>
                <w:sz w:val="24"/>
                <w:szCs w:val="24"/>
              </w:rPr>
            </w:pPr>
          </w:p>
        </w:tc>
      </w:tr>
      <w:tr w:rsidR="00473D5B" w:rsidRPr="007B26B4" w14:paraId="027A4F24"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017C5E9A"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1B45E914"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F656CC">
              <w:rPr>
                <w:rFonts w:ascii="Times New Roman" w:eastAsia="Times New Roman" w:hAnsi="Times New Roman"/>
                <w:bCs/>
                <w:sz w:val="24"/>
                <w:szCs w:val="24"/>
              </w:rPr>
              <w:t>Наличие выводов (не менее трех позиций)</w:t>
            </w:r>
          </w:p>
        </w:tc>
        <w:tc>
          <w:tcPr>
            <w:tcW w:w="874" w:type="dxa"/>
            <w:tcBorders>
              <w:top w:val="single" w:sz="4" w:space="0" w:color="auto"/>
              <w:left w:val="single" w:sz="4" w:space="0" w:color="auto"/>
              <w:bottom w:val="single" w:sz="4" w:space="0" w:color="auto"/>
              <w:right w:val="single" w:sz="4" w:space="0" w:color="auto"/>
            </w:tcBorders>
          </w:tcPr>
          <w:p w14:paraId="640B6168"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23A4C084"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5E6D7AAB"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293ABA9F" w14:textId="77777777" w:rsidR="00473D5B" w:rsidRPr="007B26B4" w:rsidRDefault="00473D5B" w:rsidP="003E32B8">
            <w:pPr>
              <w:spacing w:after="0" w:line="240" w:lineRule="auto"/>
              <w:jc w:val="center"/>
              <w:rPr>
                <w:rFonts w:ascii="Times New Roman" w:eastAsia="Times New Roman" w:hAnsi="Times New Roman"/>
                <w:bCs/>
                <w:sz w:val="24"/>
                <w:szCs w:val="24"/>
              </w:rPr>
            </w:pPr>
            <w:r>
              <w:rPr>
                <w:rFonts w:ascii="Times New Roman" w:eastAsia="Times New Roman" w:hAnsi="Times New Roman"/>
                <w:bCs/>
                <w:sz w:val="24"/>
                <w:szCs w:val="24"/>
              </w:rPr>
              <w:t>5</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4D16357D" w14:textId="77777777" w:rsidR="00473D5B" w:rsidRPr="007B26B4" w:rsidRDefault="00473D5B" w:rsidP="003E32B8">
            <w:pPr>
              <w:spacing w:after="0" w:line="240" w:lineRule="auto"/>
              <w:jc w:val="right"/>
              <w:rPr>
                <w:rFonts w:ascii="Times New Roman" w:eastAsia="Times New Roman" w:hAnsi="Times New Roman"/>
                <w:bCs/>
                <w:sz w:val="24"/>
                <w:szCs w:val="24"/>
              </w:rPr>
            </w:pPr>
            <w:r w:rsidRPr="007B26B4">
              <w:rPr>
                <w:rFonts w:ascii="Times New Roman" w:eastAsia="Times New Roman" w:hAnsi="Times New Roman"/>
                <w:bCs/>
                <w:sz w:val="24"/>
                <w:szCs w:val="24"/>
              </w:rPr>
              <w:t>Итого:</w:t>
            </w:r>
          </w:p>
        </w:tc>
        <w:tc>
          <w:tcPr>
            <w:tcW w:w="874" w:type="dxa"/>
            <w:tcBorders>
              <w:top w:val="single" w:sz="4" w:space="0" w:color="auto"/>
              <w:left w:val="single" w:sz="4" w:space="0" w:color="auto"/>
              <w:bottom w:val="single" w:sz="4" w:space="0" w:color="auto"/>
              <w:right w:val="single" w:sz="4" w:space="0" w:color="auto"/>
            </w:tcBorders>
          </w:tcPr>
          <w:p w14:paraId="680ED114"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1B77CFD9"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bl>
    <w:p w14:paraId="2907CCDC" w14:textId="77777777" w:rsidR="00473D5B" w:rsidRPr="008A287D" w:rsidRDefault="00473D5B" w:rsidP="00473D5B">
      <w:pPr>
        <w:spacing w:after="0" w:line="240" w:lineRule="auto"/>
        <w:ind w:firstLine="360"/>
        <w:jc w:val="center"/>
        <w:rPr>
          <w:rFonts w:ascii="Times New Roman" w:hAnsi="Times New Roman"/>
          <w:sz w:val="24"/>
          <w:szCs w:val="24"/>
        </w:rPr>
      </w:pPr>
    </w:p>
    <w:p w14:paraId="2B4AEC7D" w14:textId="77777777" w:rsidR="00473D5B" w:rsidRPr="008A287D" w:rsidRDefault="00473D5B" w:rsidP="00473D5B">
      <w:pPr>
        <w:spacing w:after="0" w:line="240" w:lineRule="auto"/>
        <w:ind w:firstLine="360"/>
        <w:jc w:val="both"/>
        <w:rPr>
          <w:rFonts w:ascii="Times New Roman" w:hAnsi="Times New Roman"/>
          <w:color w:val="000000"/>
          <w:sz w:val="24"/>
          <w:szCs w:val="24"/>
        </w:rPr>
      </w:pPr>
      <w:r>
        <w:rPr>
          <w:rFonts w:ascii="Times New Roman" w:hAnsi="Times New Roman"/>
          <w:sz w:val="24"/>
          <w:szCs w:val="24"/>
        </w:rPr>
        <w:t xml:space="preserve">*Выполнение заданий данного типа содействует развитию </w:t>
      </w:r>
      <w:r w:rsidRPr="008A287D">
        <w:rPr>
          <w:rFonts w:ascii="Times New Roman" w:hAnsi="Times New Roman"/>
          <w:color w:val="000000"/>
          <w:sz w:val="24"/>
          <w:szCs w:val="24"/>
        </w:rPr>
        <w:t>знани</w:t>
      </w:r>
      <w:r>
        <w:rPr>
          <w:rFonts w:ascii="Times New Roman" w:hAnsi="Times New Roman"/>
          <w:color w:val="000000"/>
          <w:sz w:val="24"/>
          <w:szCs w:val="24"/>
        </w:rPr>
        <w:t>й</w:t>
      </w:r>
      <w:r w:rsidRPr="008A287D">
        <w:rPr>
          <w:rFonts w:ascii="Times New Roman" w:hAnsi="Times New Roman"/>
          <w:color w:val="000000"/>
          <w:sz w:val="24"/>
          <w:szCs w:val="24"/>
        </w:rPr>
        <w:t xml:space="preserve"> и понимани</w:t>
      </w:r>
      <w:r>
        <w:rPr>
          <w:rFonts w:ascii="Times New Roman" w:hAnsi="Times New Roman"/>
          <w:color w:val="000000"/>
          <w:sz w:val="24"/>
          <w:szCs w:val="24"/>
        </w:rPr>
        <w:t xml:space="preserve">й </w:t>
      </w:r>
      <w:r w:rsidRPr="008A287D">
        <w:rPr>
          <w:rFonts w:ascii="Times New Roman" w:hAnsi="Times New Roman"/>
          <w:color w:val="000000"/>
          <w:sz w:val="24"/>
          <w:szCs w:val="24"/>
        </w:rPr>
        <w:t>основных принципов экономической жизни семьи</w:t>
      </w:r>
      <w:r>
        <w:rPr>
          <w:rFonts w:ascii="Times New Roman" w:hAnsi="Times New Roman"/>
          <w:color w:val="000000"/>
          <w:sz w:val="24"/>
          <w:szCs w:val="24"/>
        </w:rPr>
        <w:t>.</w:t>
      </w:r>
    </w:p>
    <w:p w14:paraId="745F45B5" w14:textId="77777777" w:rsidR="00473D5B" w:rsidRPr="008A287D" w:rsidRDefault="00473D5B" w:rsidP="00473D5B">
      <w:pPr>
        <w:spacing w:after="0" w:line="240" w:lineRule="auto"/>
        <w:ind w:firstLine="360"/>
        <w:contextualSpacing/>
        <w:jc w:val="both"/>
        <w:rPr>
          <w:rFonts w:ascii="Times New Roman" w:hAnsi="Times New Roman"/>
          <w:sz w:val="24"/>
          <w:szCs w:val="24"/>
        </w:rPr>
      </w:pPr>
    </w:p>
    <w:p w14:paraId="060229D8" w14:textId="77777777" w:rsidR="00473D5B" w:rsidRPr="008A287D" w:rsidRDefault="00473D5B" w:rsidP="00473D5B">
      <w:pPr>
        <w:spacing w:after="0" w:line="240" w:lineRule="auto"/>
        <w:ind w:firstLine="360"/>
        <w:jc w:val="both"/>
        <w:rPr>
          <w:rFonts w:ascii="Times New Roman" w:hAnsi="Times New Roman"/>
          <w:sz w:val="24"/>
          <w:szCs w:val="24"/>
        </w:rPr>
      </w:pPr>
      <w:r w:rsidRPr="008A287D">
        <w:rPr>
          <w:rFonts w:ascii="Times New Roman" w:hAnsi="Times New Roman"/>
          <w:sz w:val="24"/>
          <w:szCs w:val="24"/>
        </w:rPr>
        <w:t xml:space="preserve">Процесс поддерживания </w:t>
      </w:r>
      <w:r w:rsidRPr="00826806">
        <w:rPr>
          <w:rFonts w:ascii="Times New Roman" w:hAnsi="Times New Roman"/>
          <w:i/>
          <w:iCs/>
          <w:sz w:val="24"/>
          <w:szCs w:val="24"/>
        </w:rPr>
        <w:t>соотношения потребления и сбережения</w:t>
      </w:r>
      <w:r w:rsidRPr="008A287D">
        <w:rPr>
          <w:rFonts w:ascii="Times New Roman" w:hAnsi="Times New Roman"/>
          <w:sz w:val="24"/>
          <w:szCs w:val="24"/>
        </w:rPr>
        <w:t xml:space="preserve"> учитывает определенные тенденции развития благосостояния не только индивидуального характера, но и для всех современных государств. Если доходы населения условно разделить на потребление и сбережение, то чем выше предельная склонность к потреблению, тем ниже склонность к сбережению. Слишком большая разница этих значений приводит к бедности, криминализации поведения, социальной напряженности. Пример расчета соотношения предельной склонности к потреблению и сбережению представлен ниже (пример 2.3), критерии оценки формирования финансовой грамотности в таблице 2.3а.</w:t>
      </w:r>
    </w:p>
    <w:p w14:paraId="1C0BE4F7" w14:textId="77777777" w:rsidR="00473D5B" w:rsidRDefault="00473D5B" w:rsidP="00473D5B">
      <w:pPr>
        <w:spacing w:after="0" w:line="240" w:lineRule="auto"/>
        <w:ind w:firstLine="360"/>
        <w:rPr>
          <w:rFonts w:ascii="Times New Roman" w:hAnsi="Times New Roman"/>
          <w:sz w:val="24"/>
          <w:szCs w:val="24"/>
        </w:rPr>
      </w:pPr>
    </w:p>
    <w:p w14:paraId="0F5B92A1" w14:textId="77777777" w:rsidR="00473D5B" w:rsidRPr="008A287D" w:rsidRDefault="00473D5B" w:rsidP="00473D5B">
      <w:pPr>
        <w:spacing w:after="0" w:line="240" w:lineRule="auto"/>
        <w:ind w:firstLine="360"/>
        <w:rPr>
          <w:rFonts w:ascii="Times New Roman" w:hAnsi="Times New Roman"/>
          <w:sz w:val="24"/>
          <w:szCs w:val="24"/>
        </w:rPr>
      </w:pPr>
      <w:r w:rsidRPr="008A287D">
        <w:rPr>
          <w:rFonts w:ascii="Times New Roman" w:hAnsi="Times New Roman"/>
          <w:sz w:val="24"/>
          <w:szCs w:val="24"/>
        </w:rPr>
        <w:t xml:space="preserve">Пример 2.3 </w:t>
      </w:r>
    </w:p>
    <w:p w14:paraId="4714D51F" w14:textId="77777777" w:rsidR="00473D5B" w:rsidRPr="00853FF2" w:rsidRDefault="00473D5B" w:rsidP="00473D5B">
      <w:pPr>
        <w:spacing w:after="0" w:line="240" w:lineRule="auto"/>
        <w:ind w:firstLine="360"/>
        <w:jc w:val="center"/>
        <w:rPr>
          <w:rFonts w:ascii="Times New Roman" w:hAnsi="Times New Roman"/>
          <w:b/>
          <w:bCs/>
          <w:i/>
          <w:iCs/>
          <w:sz w:val="24"/>
          <w:szCs w:val="24"/>
        </w:rPr>
      </w:pPr>
      <w:r w:rsidRPr="00853FF2">
        <w:rPr>
          <w:rFonts w:ascii="Times New Roman" w:hAnsi="Times New Roman"/>
          <w:b/>
          <w:bCs/>
          <w:i/>
          <w:iCs/>
          <w:sz w:val="24"/>
          <w:szCs w:val="24"/>
        </w:rPr>
        <w:t>Расчет предельной склонности к потреблению и сбережению</w:t>
      </w:r>
    </w:p>
    <w:p w14:paraId="0540EDAB" w14:textId="77777777" w:rsidR="00473D5B" w:rsidRDefault="00473D5B" w:rsidP="00473D5B">
      <w:pPr>
        <w:spacing w:after="0" w:line="240" w:lineRule="auto"/>
        <w:ind w:firstLine="360"/>
        <w:jc w:val="center"/>
        <w:rPr>
          <w:rFonts w:ascii="Times New Roman" w:hAnsi="Times New Roman"/>
          <w:sz w:val="24"/>
          <w:szCs w:val="24"/>
        </w:rPr>
      </w:pPr>
    </w:p>
    <w:p w14:paraId="26EA5FB6" w14:textId="77777777" w:rsidR="00473D5B" w:rsidRDefault="00473D5B" w:rsidP="00473D5B">
      <w:pPr>
        <w:spacing w:after="0" w:line="240" w:lineRule="auto"/>
        <w:ind w:firstLine="360"/>
        <w:jc w:val="both"/>
        <w:rPr>
          <w:rFonts w:ascii="Times New Roman" w:hAnsi="Times New Roman"/>
          <w:sz w:val="24"/>
          <w:szCs w:val="24"/>
        </w:rPr>
      </w:pPr>
      <w:r w:rsidRPr="00490569">
        <w:rPr>
          <w:rFonts w:ascii="Times New Roman" w:hAnsi="Times New Roman"/>
          <w:sz w:val="24"/>
          <w:szCs w:val="24"/>
        </w:rPr>
        <w:t>Выполните расчет</w:t>
      </w:r>
      <w:r w:rsidRPr="004F5182">
        <w:rPr>
          <w:rFonts w:ascii="Times New Roman" w:eastAsia="Times New Roman" w:hAnsi="Times New Roman"/>
          <w:color w:val="000000"/>
        </w:rPr>
        <w:t xml:space="preserve"> </w:t>
      </w:r>
      <w:r>
        <w:rPr>
          <w:rFonts w:ascii="Times New Roman" w:eastAsia="Times New Roman" w:hAnsi="Times New Roman"/>
          <w:color w:val="000000"/>
        </w:rPr>
        <w:t>п</w:t>
      </w:r>
      <w:r w:rsidRPr="00C574BF">
        <w:rPr>
          <w:rFonts w:ascii="Times New Roman" w:eastAsia="Times New Roman" w:hAnsi="Times New Roman"/>
          <w:color w:val="000000"/>
        </w:rPr>
        <w:t>редельн</w:t>
      </w:r>
      <w:r>
        <w:rPr>
          <w:rFonts w:ascii="Times New Roman" w:eastAsia="Times New Roman" w:hAnsi="Times New Roman"/>
          <w:color w:val="000000"/>
        </w:rPr>
        <w:t>ой</w:t>
      </w:r>
      <w:r w:rsidRPr="00C574BF">
        <w:rPr>
          <w:rFonts w:ascii="Times New Roman" w:eastAsia="Times New Roman" w:hAnsi="Times New Roman"/>
          <w:color w:val="000000"/>
        </w:rPr>
        <w:t xml:space="preserve"> склонност</w:t>
      </w:r>
      <w:r>
        <w:rPr>
          <w:rFonts w:ascii="Times New Roman" w:eastAsia="Times New Roman" w:hAnsi="Times New Roman"/>
          <w:color w:val="000000"/>
        </w:rPr>
        <w:t>и</w:t>
      </w:r>
      <w:r w:rsidRPr="00C574BF">
        <w:rPr>
          <w:rFonts w:ascii="Times New Roman" w:eastAsia="Times New Roman" w:hAnsi="Times New Roman"/>
          <w:color w:val="000000"/>
        </w:rPr>
        <w:t xml:space="preserve"> к потреблению (</w:t>
      </w:r>
      <w:r w:rsidRPr="00C574BF">
        <w:rPr>
          <w:rFonts w:ascii="Times New Roman" w:eastAsia="Times New Roman" w:hAnsi="Times New Roman"/>
          <w:color w:val="000000"/>
          <w:lang w:val="en-US"/>
        </w:rPr>
        <w:t>MPC</w:t>
      </w:r>
      <w:r w:rsidRPr="00C574BF">
        <w:rPr>
          <w:rFonts w:ascii="Times New Roman" w:eastAsia="Times New Roman" w:hAnsi="Times New Roman"/>
          <w:color w:val="000000"/>
        </w:rPr>
        <w:t>)</w:t>
      </w:r>
      <w:r w:rsidRPr="00490569">
        <w:rPr>
          <w:rFonts w:ascii="Times New Roman" w:hAnsi="Times New Roman"/>
          <w:sz w:val="24"/>
          <w:szCs w:val="24"/>
        </w:rPr>
        <w:t xml:space="preserve">. Сделайте вывод о масштабах потребления и </w:t>
      </w:r>
      <w:r>
        <w:rPr>
          <w:rFonts w:ascii="Times New Roman" w:hAnsi="Times New Roman"/>
          <w:sz w:val="24"/>
          <w:szCs w:val="24"/>
        </w:rPr>
        <w:t>сбережения индивида</w:t>
      </w:r>
      <w:r w:rsidRPr="00490569">
        <w:rPr>
          <w:rFonts w:ascii="Times New Roman" w:hAnsi="Times New Roman"/>
          <w:sz w:val="24"/>
          <w:szCs w:val="24"/>
        </w:rPr>
        <w:t>.</w:t>
      </w:r>
    </w:p>
    <w:p w14:paraId="08669180" w14:textId="77777777" w:rsidR="00473D5B" w:rsidRPr="00981406" w:rsidRDefault="00473D5B" w:rsidP="00473D5B">
      <w:pPr>
        <w:spacing w:after="0" w:line="240" w:lineRule="auto"/>
        <w:ind w:firstLine="360"/>
        <w:jc w:val="both"/>
        <w:rPr>
          <w:rFonts w:ascii="Times New Roman" w:hAnsi="Times New Roman"/>
          <w:i/>
          <w:iCs/>
          <w:sz w:val="24"/>
          <w:szCs w:val="24"/>
        </w:rPr>
      </w:pPr>
      <w:r w:rsidRPr="00981406">
        <w:rPr>
          <w:rFonts w:ascii="Times New Roman" w:hAnsi="Times New Roman"/>
          <w:i/>
          <w:iCs/>
          <w:sz w:val="24"/>
          <w:szCs w:val="24"/>
        </w:rPr>
        <w:t>Алгоритм решения</w:t>
      </w:r>
    </w:p>
    <w:p w14:paraId="61E8A0CF" w14:textId="77777777" w:rsidR="00473D5B" w:rsidRPr="00490569" w:rsidRDefault="00473D5B" w:rsidP="00473D5B">
      <w:pPr>
        <w:spacing w:after="0" w:line="240" w:lineRule="auto"/>
        <w:jc w:val="both"/>
        <w:rPr>
          <w:rFonts w:ascii="Times New Roman" w:hAnsi="Times New Roman"/>
          <w:sz w:val="24"/>
          <w:szCs w:val="24"/>
        </w:rPr>
      </w:pPr>
      <w:r>
        <w:rPr>
          <w:rFonts w:ascii="Times New Roman" w:hAnsi="Times New Roman"/>
          <w:sz w:val="24"/>
          <w:szCs w:val="24"/>
        </w:rPr>
        <w:t xml:space="preserve">Период № 2: </w:t>
      </w:r>
      <w:r w:rsidRPr="00490569">
        <w:rPr>
          <w:rFonts w:ascii="Times New Roman" w:hAnsi="Times New Roman"/>
          <w:sz w:val="24"/>
          <w:szCs w:val="24"/>
        </w:rPr>
        <w:t xml:space="preserve">2012/2013 гг.: </w:t>
      </w:r>
      <w:r>
        <w:rPr>
          <w:rFonts w:ascii="Times New Roman" w:hAnsi="Times New Roman"/>
          <w:sz w:val="24"/>
          <w:szCs w:val="24"/>
        </w:rPr>
        <w:t xml:space="preserve"> </w:t>
      </w:r>
      <w:r w:rsidRPr="00490569">
        <w:rPr>
          <w:rFonts w:ascii="Times New Roman" w:hAnsi="Times New Roman"/>
          <w:sz w:val="24"/>
          <w:szCs w:val="24"/>
        </w:rPr>
        <w:t>MPС</w:t>
      </w:r>
      <w:r>
        <w:rPr>
          <w:rFonts w:ascii="Times New Roman" w:hAnsi="Times New Roman"/>
          <w:sz w:val="24"/>
          <w:szCs w:val="24"/>
          <w:vertAlign w:val="subscript"/>
        </w:rPr>
        <w:t>2</w:t>
      </w:r>
      <w:r w:rsidRPr="00490569">
        <w:rPr>
          <w:rFonts w:ascii="Times New Roman" w:hAnsi="Times New Roman"/>
          <w:sz w:val="24"/>
          <w:szCs w:val="24"/>
        </w:rPr>
        <w:t>= (</w:t>
      </w:r>
      <w:r>
        <w:rPr>
          <w:rFonts w:ascii="Times New Roman" w:hAnsi="Times New Roman"/>
          <w:sz w:val="24"/>
          <w:szCs w:val="24"/>
        </w:rPr>
        <w:t>52251</w:t>
      </w:r>
      <w:r w:rsidRPr="00490569">
        <w:rPr>
          <w:rFonts w:ascii="Times New Roman" w:hAnsi="Times New Roman"/>
          <w:sz w:val="24"/>
          <w:szCs w:val="24"/>
        </w:rPr>
        <w:t>–4</w:t>
      </w:r>
      <w:r>
        <w:rPr>
          <w:rFonts w:ascii="Times New Roman" w:hAnsi="Times New Roman"/>
          <w:sz w:val="24"/>
          <w:szCs w:val="24"/>
        </w:rPr>
        <w:t>7957</w:t>
      </w:r>
      <w:r w:rsidRPr="00490569">
        <w:rPr>
          <w:rFonts w:ascii="Times New Roman" w:hAnsi="Times New Roman"/>
          <w:sz w:val="24"/>
          <w:szCs w:val="24"/>
        </w:rPr>
        <w:t>)/ (</w:t>
      </w:r>
      <w:r>
        <w:rPr>
          <w:rFonts w:ascii="Times New Roman" w:hAnsi="Times New Roman"/>
          <w:sz w:val="24"/>
          <w:szCs w:val="24"/>
        </w:rPr>
        <w:t>79200</w:t>
      </w:r>
      <w:r w:rsidRPr="00490569">
        <w:rPr>
          <w:rFonts w:ascii="Times New Roman" w:hAnsi="Times New Roman"/>
          <w:sz w:val="24"/>
          <w:szCs w:val="24"/>
        </w:rPr>
        <w:t>–73134) = 0,707.</w:t>
      </w:r>
    </w:p>
    <w:p w14:paraId="346DFFB7" w14:textId="77777777" w:rsidR="00473D5B" w:rsidRDefault="00473D5B" w:rsidP="00473D5B">
      <w:pPr>
        <w:spacing w:after="0" w:line="240" w:lineRule="auto"/>
        <w:ind w:firstLine="360"/>
        <w:jc w:val="center"/>
        <w:rPr>
          <w:rFonts w:ascii="Times New Roman" w:hAnsi="Times New Roman"/>
          <w:sz w:val="24"/>
          <w:szCs w:val="24"/>
        </w:rPr>
      </w:pPr>
    </w:p>
    <w:tbl>
      <w:tblPr>
        <w:tblStyle w:val="eop"/>
        <w:tblW w:w="5000" w:type="pct"/>
        <w:tblLayout w:type="fixed"/>
        <w:tblLook w:val="04A0" w:firstRow="1" w:lastRow="0" w:firstColumn="1" w:lastColumn="0" w:noHBand="0" w:noVBand="1"/>
      </w:tblPr>
      <w:tblGrid>
        <w:gridCol w:w="2554"/>
        <w:gridCol w:w="2107"/>
        <w:gridCol w:w="1052"/>
        <w:gridCol w:w="1052"/>
        <w:gridCol w:w="1052"/>
        <w:gridCol w:w="1052"/>
        <w:gridCol w:w="1052"/>
      </w:tblGrid>
      <w:tr w:rsidR="00473D5B" w:rsidRPr="00101EAB" w14:paraId="02F333C9" w14:textId="77777777" w:rsidTr="003E32B8">
        <w:tc>
          <w:tcPr>
            <w:tcW w:w="1287" w:type="pct"/>
            <w:vAlign w:val="center"/>
          </w:tcPr>
          <w:p w14:paraId="7AF7D323" w14:textId="77777777" w:rsidR="00473D5B" w:rsidRPr="008602F2" w:rsidRDefault="00473D5B" w:rsidP="003E32B8">
            <w:pPr>
              <w:spacing w:before="100" w:beforeAutospacing="1" w:after="100" w:afterAutospacing="1" w:line="276" w:lineRule="auto"/>
              <w:jc w:val="center"/>
              <w:rPr>
                <w:rFonts w:ascii="Times New Roman" w:eastAsia="MS Mincho" w:hAnsi="Times New Roman"/>
                <w:sz w:val="24"/>
                <w:szCs w:val="24"/>
              </w:rPr>
            </w:pPr>
            <w:r w:rsidRPr="008602F2">
              <w:rPr>
                <w:rFonts w:ascii="Times New Roman" w:eastAsia="MS Mincho" w:hAnsi="Times New Roman"/>
                <w:sz w:val="24"/>
                <w:szCs w:val="24"/>
              </w:rPr>
              <w:t>Показатель</w:t>
            </w:r>
          </w:p>
        </w:tc>
        <w:tc>
          <w:tcPr>
            <w:tcW w:w="1062" w:type="pct"/>
            <w:vAlign w:val="center"/>
          </w:tcPr>
          <w:p w14:paraId="106BE6BF" w14:textId="77777777" w:rsidR="00473D5B" w:rsidRPr="008602F2" w:rsidRDefault="00473D5B" w:rsidP="003E32B8">
            <w:pPr>
              <w:spacing w:before="100" w:beforeAutospacing="1" w:after="100" w:afterAutospacing="1" w:line="276" w:lineRule="auto"/>
              <w:jc w:val="center"/>
              <w:rPr>
                <w:rFonts w:ascii="Times New Roman" w:eastAsia="MS Mincho" w:hAnsi="Times New Roman"/>
                <w:sz w:val="24"/>
                <w:szCs w:val="24"/>
              </w:rPr>
            </w:pPr>
            <w:r w:rsidRPr="00101EAB">
              <w:rPr>
                <w:rFonts w:ascii="Times New Roman" w:eastAsia="MS Mincho" w:hAnsi="Times New Roman"/>
                <w:sz w:val="24"/>
                <w:szCs w:val="24"/>
              </w:rPr>
              <w:t>Единицы измерения</w:t>
            </w:r>
          </w:p>
        </w:tc>
        <w:tc>
          <w:tcPr>
            <w:tcW w:w="530" w:type="pct"/>
            <w:vAlign w:val="center"/>
          </w:tcPr>
          <w:p w14:paraId="167FD8C6" w14:textId="77777777" w:rsidR="00473D5B" w:rsidRPr="008602F2" w:rsidRDefault="00473D5B" w:rsidP="003E32B8">
            <w:pPr>
              <w:spacing w:before="100" w:beforeAutospacing="1" w:after="100" w:afterAutospacing="1" w:line="276" w:lineRule="auto"/>
              <w:jc w:val="center"/>
              <w:rPr>
                <w:rFonts w:ascii="Times New Roman" w:eastAsia="MS Mincho" w:hAnsi="Times New Roman"/>
                <w:sz w:val="24"/>
                <w:szCs w:val="24"/>
              </w:rPr>
            </w:pPr>
            <w:r w:rsidRPr="00101EAB">
              <w:rPr>
                <w:rFonts w:ascii="Times New Roman" w:eastAsia="MS Mincho" w:hAnsi="Times New Roman"/>
                <w:sz w:val="24"/>
                <w:szCs w:val="24"/>
              </w:rPr>
              <w:t>Период 1</w:t>
            </w:r>
          </w:p>
        </w:tc>
        <w:tc>
          <w:tcPr>
            <w:tcW w:w="530" w:type="pct"/>
          </w:tcPr>
          <w:p w14:paraId="41ABDDED" w14:textId="77777777" w:rsidR="00473D5B" w:rsidRPr="008602F2" w:rsidRDefault="00473D5B" w:rsidP="003E32B8">
            <w:pPr>
              <w:spacing w:before="100" w:beforeAutospacing="1" w:after="100" w:afterAutospacing="1" w:line="276" w:lineRule="auto"/>
              <w:jc w:val="center"/>
              <w:rPr>
                <w:rFonts w:ascii="Times New Roman" w:eastAsia="MS Mincho" w:hAnsi="Times New Roman"/>
                <w:sz w:val="24"/>
                <w:szCs w:val="24"/>
              </w:rPr>
            </w:pPr>
            <w:r w:rsidRPr="00101EAB">
              <w:rPr>
                <w:rFonts w:ascii="Times New Roman" w:eastAsia="MS Mincho" w:hAnsi="Times New Roman"/>
                <w:sz w:val="24"/>
                <w:szCs w:val="24"/>
              </w:rPr>
              <w:t>Период 2</w:t>
            </w:r>
          </w:p>
        </w:tc>
        <w:tc>
          <w:tcPr>
            <w:tcW w:w="530" w:type="pct"/>
          </w:tcPr>
          <w:p w14:paraId="796D9733" w14:textId="77777777" w:rsidR="00473D5B" w:rsidRPr="008602F2" w:rsidRDefault="00473D5B" w:rsidP="003E32B8">
            <w:pPr>
              <w:spacing w:before="100" w:beforeAutospacing="1" w:after="100" w:afterAutospacing="1" w:line="276" w:lineRule="auto"/>
              <w:jc w:val="center"/>
              <w:rPr>
                <w:rFonts w:ascii="Times New Roman" w:eastAsia="MS Mincho" w:hAnsi="Times New Roman"/>
                <w:sz w:val="24"/>
                <w:szCs w:val="24"/>
              </w:rPr>
            </w:pPr>
            <w:r w:rsidRPr="00101EAB">
              <w:rPr>
                <w:rFonts w:ascii="Times New Roman" w:eastAsia="MS Mincho" w:hAnsi="Times New Roman"/>
                <w:sz w:val="24"/>
                <w:szCs w:val="24"/>
              </w:rPr>
              <w:t>Период 3</w:t>
            </w:r>
          </w:p>
        </w:tc>
        <w:tc>
          <w:tcPr>
            <w:tcW w:w="530" w:type="pct"/>
          </w:tcPr>
          <w:p w14:paraId="7C4E7204" w14:textId="77777777" w:rsidR="00473D5B" w:rsidRPr="008602F2" w:rsidRDefault="00473D5B" w:rsidP="003E32B8">
            <w:pPr>
              <w:spacing w:before="100" w:beforeAutospacing="1" w:after="100" w:afterAutospacing="1" w:line="276" w:lineRule="auto"/>
              <w:jc w:val="center"/>
              <w:rPr>
                <w:rFonts w:ascii="Times New Roman" w:eastAsia="MS Mincho" w:hAnsi="Times New Roman"/>
                <w:sz w:val="24"/>
                <w:szCs w:val="24"/>
              </w:rPr>
            </w:pPr>
            <w:r w:rsidRPr="00101EAB">
              <w:rPr>
                <w:rFonts w:ascii="Times New Roman" w:eastAsia="MS Mincho" w:hAnsi="Times New Roman"/>
                <w:sz w:val="24"/>
                <w:szCs w:val="24"/>
              </w:rPr>
              <w:t>Период 4</w:t>
            </w:r>
          </w:p>
        </w:tc>
        <w:tc>
          <w:tcPr>
            <w:tcW w:w="530" w:type="pct"/>
          </w:tcPr>
          <w:p w14:paraId="6878F245" w14:textId="77777777" w:rsidR="00473D5B" w:rsidRPr="008602F2" w:rsidRDefault="00473D5B" w:rsidP="003E32B8">
            <w:pPr>
              <w:spacing w:before="100" w:beforeAutospacing="1" w:after="100" w:afterAutospacing="1" w:line="276" w:lineRule="auto"/>
              <w:jc w:val="center"/>
              <w:rPr>
                <w:rFonts w:ascii="Times New Roman" w:eastAsia="MS Mincho" w:hAnsi="Times New Roman"/>
                <w:sz w:val="24"/>
                <w:szCs w:val="24"/>
              </w:rPr>
            </w:pPr>
            <w:r w:rsidRPr="00101EAB">
              <w:rPr>
                <w:rFonts w:ascii="Times New Roman" w:eastAsia="MS Mincho" w:hAnsi="Times New Roman"/>
                <w:sz w:val="24"/>
                <w:szCs w:val="24"/>
              </w:rPr>
              <w:t>Период 5</w:t>
            </w:r>
          </w:p>
        </w:tc>
      </w:tr>
      <w:tr w:rsidR="00473D5B" w:rsidRPr="00101EAB" w14:paraId="4566B17D" w14:textId="77777777" w:rsidTr="003E32B8">
        <w:tc>
          <w:tcPr>
            <w:tcW w:w="1287" w:type="pct"/>
            <w:tcBorders>
              <w:top w:val="single" w:sz="4" w:space="0" w:color="auto"/>
              <w:left w:val="single" w:sz="4" w:space="0" w:color="auto"/>
              <w:bottom w:val="single" w:sz="4" w:space="0" w:color="auto"/>
              <w:right w:val="single" w:sz="4" w:space="0" w:color="auto"/>
            </w:tcBorders>
            <w:shd w:val="clear" w:color="auto" w:fill="auto"/>
          </w:tcPr>
          <w:p w14:paraId="47165D04" w14:textId="77777777" w:rsidR="00473D5B" w:rsidRPr="002866FD" w:rsidRDefault="00473D5B" w:rsidP="003E32B8">
            <w:pPr>
              <w:spacing w:before="100" w:beforeAutospacing="1" w:after="100" w:afterAutospacing="1" w:line="276" w:lineRule="auto"/>
              <w:jc w:val="center"/>
              <w:rPr>
                <w:rFonts w:ascii="Times New Roman" w:eastAsia="MS Mincho" w:hAnsi="Times New Roman"/>
                <w:sz w:val="24"/>
                <w:szCs w:val="24"/>
                <w:lang w:val="en-US"/>
              </w:rPr>
            </w:pPr>
            <w:r>
              <w:rPr>
                <w:rFonts w:ascii="Times New Roman" w:eastAsia="MS Mincho" w:hAnsi="Times New Roman"/>
                <w:sz w:val="24"/>
                <w:szCs w:val="24"/>
              </w:rPr>
              <w:t>Доход (</w:t>
            </w:r>
            <w:r>
              <w:rPr>
                <w:rFonts w:ascii="Times New Roman" w:eastAsia="MS Mincho" w:hAnsi="Times New Roman"/>
                <w:sz w:val="24"/>
                <w:szCs w:val="24"/>
                <w:lang w:val="en-US"/>
              </w:rPr>
              <w:t>Y</w:t>
            </w:r>
            <w:r>
              <w:rPr>
                <w:rFonts w:ascii="Times New Roman" w:eastAsia="MS Mincho" w:hAnsi="Times New Roman"/>
                <w:sz w:val="24"/>
                <w:szCs w:val="24"/>
              </w:rPr>
              <w:t>)</w:t>
            </w:r>
          </w:p>
        </w:tc>
        <w:tc>
          <w:tcPr>
            <w:tcW w:w="1062" w:type="pct"/>
            <w:vAlign w:val="center"/>
          </w:tcPr>
          <w:p w14:paraId="3FFB48BC" w14:textId="77777777" w:rsidR="00473D5B" w:rsidRPr="008602F2" w:rsidRDefault="00473D5B" w:rsidP="003E32B8">
            <w:pPr>
              <w:spacing w:before="100" w:beforeAutospacing="1" w:after="100" w:afterAutospacing="1" w:line="276" w:lineRule="auto"/>
              <w:jc w:val="center"/>
              <w:rPr>
                <w:rFonts w:ascii="Times New Roman" w:eastAsia="MS Mincho" w:hAnsi="Times New Roman"/>
                <w:sz w:val="24"/>
                <w:szCs w:val="24"/>
              </w:rPr>
            </w:pPr>
            <w:r w:rsidRPr="002866FD">
              <w:rPr>
                <w:rFonts w:ascii="Times New Roman" w:eastAsia="MS Mincho" w:hAnsi="Times New Roman"/>
                <w:sz w:val="24"/>
                <w:szCs w:val="24"/>
              </w:rPr>
              <w:t>руб.</w:t>
            </w:r>
          </w:p>
        </w:tc>
        <w:tc>
          <w:tcPr>
            <w:tcW w:w="530" w:type="pct"/>
            <w:tcBorders>
              <w:top w:val="single" w:sz="4" w:space="0" w:color="auto"/>
              <w:left w:val="single" w:sz="4" w:space="0" w:color="auto"/>
              <w:bottom w:val="single" w:sz="4" w:space="0" w:color="auto"/>
              <w:right w:val="single" w:sz="4" w:space="0" w:color="auto"/>
            </w:tcBorders>
            <w:shd w:val="clear" w:color="auto" w:fill="auto"/>
            <w:vAlign w:val="center"/>
          </w:tcPr>
          <w:p w14:paraId="26221C74" w14:textId="77777777" w:rsidR="00473D5B" w:rsidRPr="008602F2" w:rsidRDefault="00473D5B" w:rsidP="003E32B8">
            <w:pPr>
              <w:spacing w:before="100" w:beforeAutospacing="1" w:after="100" w:afterAutospacing="1" w:line="276" w:lineRule="auto"/>
              <w:jc w:val="center"/>
              <w:rPr>
                <w:rFonts w:ascii="Times New Roman" w:eastAsia="Times New Roman" w:hAnsi="Times New Roman"/>
                <w:sz w:val="24"/>
                <w:szCs w:val="24"/>
              </w:rPr>
            </w:pPr>
            <w:r w:rsidRPr="00C574BF">
              <w:rPr>
                <w:rFonts w:ascii="Times New Roman" w:eastAsia="Times New Roman" w:hAnsi="Times New Roman"/>
                <w:shd w:val="clear" w:color="auto" w:fill="FFFFFF"/>
              </w:rPr>
              <w:t>73134</w:t>
            </w:r>
          </w:p>
        </w:tc>
        <w:tc>
          <w:tcPr>
            <w:tcW w:w="530" w:type="pct"/>
            <w:tcBorders>
              <w:top w:val="single" w:sz="4" w:space="0" w:color="auto"/>
              <w:left w:val="single" w:sz="4" w:space="0" w:color="auto"/>
              <w:bottom w:val="single" w:sz="4" w:space="0" w:color="auto"/>
              <w:right w:val="single" w:sz="4" w:space="0" w:color="auto"/>
            </w:tcBorders>
            <w:shd w:val="clear" w:color="auto" w:fill="auto"/>
            <w:vAlign w:val="center"/>
          </w:tcPr>
          <w:p w14:paraId="05AA64E9" w14:textId="77777777" w:rsidR="00473D5B" w:rsidRPr="008602F2" w:rsidRDefault="00473D5B" w:rsidP="003E32B8">
            <w:pPr>
              <w:spacing w:before="100" w:beforeAutospacing="1" w:after="100" w:afterAutospacing="1" w:line="276" w:lineRule="auto"/>
              <w:jc w:val="center"/>
              <w:rPr>
                <w:rFonts w:ascii="Times New Roman" w:eastAsia="MS Mincho" w:hAnsi="Times New Roman"/>
                <w:sz w:val="24"/>
                <w:szCs w:val="24"/>
              </w:rPr>
            </w:pPr>
            <w:r w:rsidRPr="00C574BF">
              <w:rPr>
                <w:rFonts w:ascii="Times New Roman" w:eastAsia="Times New Roman" w:hAnsi="Times New Roman"/>
                <w:shd w:val="clear" w:color="auto" w:fill="FFFFFF"/>
              </w:rPr>
              <w:t>79200</w:t>
            </w:r>
          </w:p>
        </w:tc>
        <w:tc>
          <w:tcPr>
            <w:tcW w:w="530" w:type="pct"/>
            <w:tcBorders>
              <w:top w:val="single" w:sz="4" w:space="0" w:color="auto"/>
              <w:left w:val="single" w:sz="4" w:space="0" w:color="auto"/>
              <w:bottom w:val="single" w:sz="4" w:space="0" w:color="auto"/>
              <w:right w:val="single" w:sz="4" w:space="0" w:color="auto"/>
            </w:tcBorders>
            <w:vAlign w:val="center"/>
          </w:tcPr>
          <w:p w14:paraId="74EDFF28" w14:textId="77777777" w:rsidR="00473D5B" w:rsidRPr="008602F2" w:rsidRDefault="00473D5B" w:rsidP="003E32B8">
            <w:pPr>
              <w:spacing w:before="100" w:beforeAutospacing="1" w:after="100" w:afterAutospacing="1" w:line="276" w:lineRule="auto"/>
              <w:jc w:val="center"/>
              <w:rPr>
                <w:rFonts w:ascii="Times New Roman" w:eastAsia="MS Mincho" w:hAnsi="Times New Roman"/>
                <w:sz w:val="24"/>
                <w:szCs w:val="24"/>
              </w:rPr>
            </w:pPr>
            <w:r w:rsidRPr="00C574BF">
              <w:rPr>
                <w:rFonts w:ascii="Times New Roman" w:eastAsia="Times New Roman" w:hAnsi="Times New Roman"/>
                <w:bCs/>
              </w:rPr>
              <w:t>83387</w:t>
            </w:r>
          </w:p>
        </w:tc>
        <w:tc>
          <w:tcPr>
            <w:tcW w:w="530" w:type="pct"/>
            <w:tcBorders>
              <w:top w:val="single" w:sz="4" w:space="0" w:color="auto"/>
              <w:left w:val="single" w:sz="4" w:space="0" w:color="auto"/>
              <w:bottom w:val="single" w:sz="4" w:space="0" w:color="auto"/>
              <w:right w:val="single" w:sz="4" w:space="0" w:color="auto"/>
            </w:tcBorders>
            <w:vAlign w:val="center"/>
          </w:tcPr>
          <w:p w14:paraId="69628A6E" w14:textId="77777777" w:rsidR="00473D5B" w:rsidRPr="008602F2" w:rsidRDefault="00473D5B" w:rsidP="003E32B8">
            <w:pPr>
              <w:spacing w:before="100" w:beforeAutospacing="1" w:after="100" w:afterAutospacing="1" w:line="276" w:lineRule="auto"/>
              <w:jc w:val="center"/>
              <w:rPr>
                <w:rFonts w:ascii="Times New Roman" w:eastAsia="MS Mincho" w:hAnsi="Times New Roman"/>
                <w:sz w:val="24"/>
                <w:szCs w:val="24"/>
              </w:rPr>
            </w:pPr>
            <w:r w:rsidRPr="00C574BF">
              <w:rPr>
                <w:rFonts w:ascii="Times New Roman" w:eastAsia="Times New Roman" w:hAnsi="Times New Roman"/>
                <w:bCs/>
              </w:rPr>
              <w:t>86149</w:t>
            </w:r>
          </w:p>
        </w:tc>
        <w:tc>
          <w:tcPr>
            <w:tcW w:w="530" w:type="pct"/>
            <w:tcBorders>
              <w:top w:val="single" w:sz="4" w:space="0" w:color="auto"/>
              <w:left w:val="single" w:sz="4" w:space="0" w:color="auto"/>
              <w:bottom w:val="single" w:sz="4" w:space="0" w:color="auto"/>
              <w:right w:val="single" w:sz="4" w:space="0" w:color="auto"/>
            </w:tcBorders>
            <w:vAlign w:val="center"/>
          </w:tcPr>
          <w:p w14:paraId="04658331" w14:textId="77777777" w:rsidR="00473D5B" w:rsidRPr="008602F2" w:rsidRDefault="00473D5B" w:rsidP="003E32B8">
            <w:pPr>
              <w:spacing w:before="100" w:beforeAutospacing="1" w:after="100" w:afterAutospacing="1" w:line="276" w:lineRule="auto"/>
              <w:jc w:val="center"/>
              <w:rPr>
                <w:rFonts w:ascii="Times New Roman" w:eastAsia="MS Mincho" w:hAnsi="Times New Roman"/>
                <w:sz w:val="24"/>
                <w:szCs w:val="24"/>
              </w:rPr>
            </w:pPr>
            <w:r w:rsidRPr="00C574BF">
              <w:rPr>
                <w:rFonts w:ascii="Times New Roman" w:eastAsia="Times New Roman" w:hAnsi="Times New Roman"/>
                <w:bCs/>
              </w:rPr>
              <w:t>92037</w:t>
            </w:r>
          </w:p>
        </w:tc>
      </w:tr>
      <w:tr w:rsidR="00473D5B" w:rsidRPr="00101EAB" w14:paraId="7341401A" w14:textId="77777777" w:rsidTr="003E32B8">
        <w:tc>
          <w:tcPr>
            <w:tcW w:w="1287" w:type="pct"/>
            <w:tcBorders>
              <w:top w:val="single" w:sz="4" w:space="0" w:color="auto"/>
              <w:left w:val="single" w:sz="4" w:space="0" w:color="auto"/>
              <w:bottom w:val="single" w:sz="4" w:space="0" w:color="auto"/>
              <w:right w:val="single" w:sz="4" w:space="0" w:color="auto"/>
            </w:tcBorders>
            <w:shd w:val="clear" w:color="auto" w:fill="auto"/>
          </w:tcPr>
          <w:p w14:paraId="0FB3D537" w14:textId="77777777" w:rsidR="00473D5B" w:rsidRPr="008602F2" w:rsidRDefault="00473D5B" w:rsidP="003E32B8">
            <w:pPr>
              <w:spacing w:before="100" w:beforeAutospacing="1" w:after="100" w:afterAutospacing="1" w:line="276" w:lineRule="auto"/>
              <w:jc w:val="center"/>
              <w:rPr>
                <w:rFonts w:ascii="Times New Roman" w:eastAsia="MS Mincho" w:hAnsi="Times New Roman"/>
                <w:sz w:val="24"/>
                <w:szCs w:val="24"/>
              </w:rPr>
            </w:pPr>
            <w:r w:rsidRPr="00C574BF">
              <w:rPr>
                <w:rFonts w:ascii="Times New Roman" w:eastAsia="Times New Roman" w:hAnsi="Times New Roman"/>
                <w:shd w:val="clear" w:color="auto" w:fill="FFFFFF"/>
              </w:rPr>
              <w:t>Расходы на конечное потребление</w:t>
            </w:r>
          </w:p>
        </w:tc>
        <w:tc>
          <w:tcPr>
            <w:tcW w:w="1062" w:type="pct"/>
            <w:vAlign w:val="center"/>
          </w:tcPr>
          <w:p w14:paraId="0107596E" w14:textId="77777777" w:rsidR="00473D5B" w:rsidRPr="008602F2" w:rsidRDefault="00473D5B" w:rsidP="003E32B8">
            <w:pPr>
              <w:spacing w:before="100" w:beforeAutospacing="1" w:after="100" w:afterAutospacing="1" w:line="276" w:lineRule="auto"/>
              <w:jc w:val="center"/>
              <w:rPr>
                <w:rFonts w:ascii="Times New Roman" w:eastAsia="MS Mincho" w:hAnsi="Times New Roman"/>
                <w:sz w:val="24"/>
                <w:szCs w:val="24"/>
              </w:rPr>
            </w:pPr>
            <w:r w:rsidRPr="002866FD">
              <w:rPr>
                <w:rFonts w:ascii="Times New Roman" w:eastAsia="MS Mincho" w:hAnsi="Times New Roman"/>
                <w:sz w:val="24"/>
                <w:szCs w:val="24"/>
              </w:rPr>
              <w:t>руб.</w:t>
            </w:r>
          </w:p>
        </w:tc>
        <w:tc>
          <w:tcPr>
            <w:tcW w:w="530" w:type="pct"/>
            <w:tcBorders>
              <w:top w:val="single" w:sz="4" w:space="0" w:color="auto"/>
              <w:left w:val="single" w:sz="4" w:space="0" w:color="auto"/>
              <w:bottom w:val="single" w:sz="4" w:space="0" w:color="auto"/>
              <w:right w:val="single" w:sz="4" w:space="0" w:color="auto"/>
            </w:tcBorders>
            <w:shd w:val="clear" w:color="auto" w:fill="auto"/>
            <w:vAlign w:val="center"/>
          </w:tcPr>
          <w:p w14:paraId="11FE7827" w14:textId="77777777" w:rsidR="00473D5B" w:rsidRPr="008602F2" w:rsidRDefault="00473D5B" w:rsidP="003E32B8">
            <w:pPr>
              <w:spacing w:before="100" w:beforeAutospacing="1" w:after="100" w:afterAutospacing="1" w:line="276" w:lineRule="auto"/>
              <w:jc w:val="center"/>
              <w:rPr>
                <w:rFonts w:ascii="Times New Roman" w:eastAsia="Times New Roman" w:hAnsi="Times New Roman"/>
                <w:sz w:val="24"/>
                <w:szCs w:val="24"/>
              </w:rPr>
            </w:pPr>
            <w:r w:rsidRPr="00C574BF">
              <w:rPr>
                <w:rFonts w:ascii="Times New Roman" w:eastAsia="Times New Roman" w:hAnsi="Times New Roman"/>
              </w:rPr>
              <w:t>47957</w:t>
            </w:r>
          </w:p>
        </w:tc>
        <w:tc>
          <w:tcPr>
            <w:tcW w:w="530" w:type="pct"/>
            <w:tcBorders>
              <w:top w:val="single" w:sz="4" w:space="0" w:color="auto"/>
              <w:left w:val="single" w:sz="4" w:space="0" w:color="auto"/>
              <w:bottom w:val="single" w:sz="4" w:space="0" w:color="auto"/>
              <w:right w:val="single" w:sz="4" w:space="0" w:color="auto"/>
            </w:tcBorders>
            <w:shd w:val="clear" w:color="auto" w:fill="auto"/>
            <w:vAlign w:val="center"/>
          </w:tcPr>
          <w:p w14:paraId="6A542391" w14:textId="77777777" w:rsidR="00473D5B" w:rsidRPr="008602F2" w:rsidRDefault="00473D5B" w:rsidP="003E32B8">
            <w:pPr>
              <w:spacing w:before="100" w:beforeAutospacing="1" w:after="100" w:afterAutospacing="1" w:line="276" w:lineRule="auto"/>
              <w:jc w:val="center"/>
              <w:rPr>
                <w:rFonts w:ascii="Times New Roman" w:eastAsia="MS Mincho" w:hAnsi="Times New Roman"/>
                <w:sz w:val="24"/>
                <w:szCs w:val="24"/>
              </w:rPr>
            </w:pPr>
            <w:r w:rsidRPr="00C574BF">
              <w:rPr>
                <w:rFonts w:ascii="Times New Roman" w:eastAsia="Times New Roman" w:hAnsi="Times New Roman"/>
              </w:rPr>
              <w:t>52251</w:t>
            </w:r>
          </w:p>
        </w:tc>
        <w:tc>
          <w:tcPr>
            <w:tcW w:w="530" w:type="pct"/>
            <w:tcBorders>
              <w:top w:val="single" w:sz="4" w:space="0" w:color="auto"/>
              <w:left w:val="single" w:sz="4" w:space="0" w:color="auto"/>
              <w:bottom w:val="single" w:sz="4" w:space="0" w:color="auto"/>
              <w:right w:val="single" w:sz="4" w:space="0" w:color="auto"/>
            </w:tcBorders>
            <w:vAlign w:val="center"/>
          </w:tcPr>
          <w:p w14:paraId="38E56E3F" w14:textId="77777777" w:rsidR="00473D5B" w:rsidRPr="008602F2" w:rsidRDefault="00473D5B" w:rsidP="003E32B8">
            <w:pPr>
              <w:spacing w:before="100" w:beforeAutospacing="1" w:after="100" w:afterAutospacing="1" w:line="276" w:lineRule="auto"/>
              <w:jc w:val="center"/>
              <w:rPr>
                <w:rFonts w:ascii="Times New Roman" w:eastAsia="MS Mincho" w:hAnsi="Times New Roman"/>
                <w:sz w:val="24"/>
                <w:szCs w:val="24"/>
              </w:rPr>
            </w:pPr>
            <w:r w:rsidRPr="00C574BF">
              <w:rPr>
                <w:rFonts w:ascii="Times New Roman" w:eastAsia="Times New Roman" w:hAnsi="Times New Roman"/>
              </w:rPr>
              <w:t>56956</w:t>
            </w:r>
          </w:p>
        </w:tc>
        <w:tc>
          <w:tcPr>
            <w:tcW w:w="530" w:type="pct"/>
            <w:tcBorders>
              <w:top w:val="single" w:sz="4" w:space="0" w:color="auto"/>
              <w:left w:val="single" w:sz="4" w:space="0" w:color="auto"/>
              <w:bottom w:val="single" w:sz="4" w:space="0" w:color="auto"/>
              <w:right w:val="single" w:sz="4" w:space="0" w:color="auto"/>
            </w:tcBorders>
            <w:vAlign w:val="center"/>
          </w:tcPr>
          <w:p w14:paraId="54C32CB8" w14:textId="77777777" w:rsidR="00473D5B" w:rsidRPr="008602F2" w:rsidRDefault="00473D5B" w:rsidP="003E32B8">
            <w:pPr>
              <w:spacing w:before="100" w:beforeAutospacing="1" w:after="100" w:afterAutospacing="1" w:line="276" w:lineRule="auto"/>
              <w:jc w:val="center"/>
              <w:rPr>
                <w:rFonts w:ascii="Times New Roman" w:eastAsia="MS Mincho" w:hAnsi="Times New Roman"/>
                <w:sz w:val="24"/>
                <w:szCs w:val="24"/>
              </w:rPr>
            </w:pPr>
            <w:r w:rsidRPr="00C574BF">
              <w:rPr>
                <w:rFonts w:ascii="Times New Roman" w:eastAsia="Times New Roman" w:hAnsi="Times New Roman"/>
                <w:bCs/>
              </w:rPr>
              <w:t>58345</w:t>
            </w:r>
          </w:p>
        </w:tc>
        <w:tc>
          <w:tcPr>
            <w:tcW w:w="530" w:type="pct"/>
            <w:tcBorders>
              <w:top w:val="single" w:sz="4" w:space="0" w:color="auto"/>
              <w:left w:val="single" w:sz="4" w:space="0" w:color="auto"/>
              <w:bottom w:val="single" w:sz="4" w:space="0" w:color="auto"/>
              <w:right w:val="single" w:sz="4" w:space="0" w:color="auto"/>
            </w:tcBorders>
            <w:vAlign w:val="center"/>
          </w:tcPr>
          <w:p w14:paraId="5E9773C5" w14:textId="77777777" w:rsidR="00473D5B" w:rsidRPr="008602F2" w:rsidRDefault="00473D5B" w:rsidP="003E32B8">
            <w:pPr>
              <w:spacing w:before="100" w:beforeAutospacing="1" w:after="100" w:afterAutospacing="1" w:line="276" w:lineRule="auto"/>
              <w:jc w:val="center"/>
              <w:rPr>
                <w:rFonts w:ascii="Times New Roman" w:eastAsia="MS Mincho" w:hAnsi="Times New Roman"/>
                <w:sz w:val="24"/>
                <w:szCs w:val="24"/>
              </w:rPr>
            </w:pPr>
            <w:r w:rsidRPr="00C574BF">
              <w:rPr>
                <w:rFonts w:ascii="Times New Roman" w:eastAsia="Times New Roman" w:hAnsi="Times New Roman"/>
                <w:bCs/>
              </w:rPr>
              <w:t>64800</w:t>
            </w:r>
          </w:p>
        </w:tc>
      </w:tr>
      <w:tr w:rsidR="00473D5B" w:rsidRPr="00101EAB" w14:paraId="65B5EA9A" w14:textId="77777777" w:rsidTr="003E32B8">
        <w:tc>
          <w:tcPr>
            <w:tcW w:w="1287" w:type="pct"/>
            <w:tcBorders>
              <w:top w:val="single" w:sz="4" w:space="0" w:color="auto"/>
              <w:left w:val="single" w:sz="4" w:space="0" w:color="auto"/>
              <w:bottom w:val="single" w:sz="4" w:space="0" w:color="auto"/>
              <w:right w:val="single" w:sz="4" w:space="0" w:color="auto"/>
            </w:tcBorders>
            <w:shd w:val="clear" w:color="auto" w:fill="auto"/>
          </w:tcPr>
          <w:p w14:paraId="29452919" w14:textId="77777777" w:rsidR="00473D5B" w:rsidRPr="00101EAB" w:rsidRDefault="00473D5B" w:rsidP="003E32B8">
            <w:pPr>
              <w:spacing w:before="100" w:beforeAutospacing="1" w:after="100" w:afterAutospacing="1" w:line="276" w:lineRule="auto"/>
              <w:jc w:val="center"/>
              <w:rPr>
                <w:rFonts w:ascii="Times New Roman" w:eastAsia="MS Mincho" w:hAnsi="Times New Roman"/>
                <w:sz w:val="24"/>
                <w:szCs w:val="24"/>
              </w:rPr>
            </w:pPr>
            <w:r w:rsidRPr="00C574BF">
              <w:rPr>
                <w:rFonts w:ascii="Times New Roman" w:eastAsia="Times New Roman" w:hAnsi="Times New Roman"/>
                <w:color w:val="000000"/>
              </w:rPr>
              <w:t>Предельная склонность к потреблению (</w:t>
            </w:r>
            <w:r w:rsidRPr="00C574BF">
              <w:rPr>
                <w:rFonts w:ascii="Times New Roman" w:eastAsia="Times New Roman" w:hAnsi="Times New Roman"/>
                <w:color w:val="000000"/>
                <w:lang w:val="en-US"/>
              </w:rPr>
              <w:t>MPC</w:t>
            </w:r>
            <w:r w:rsidRPr="00C574BF">
              <w:rPr>
                <w:rFonts w:ascii="Times New Roman" w:eastAsia="Times New Roman" w:hAnsi="Times New Roman"/>
                <w:color w:val="000000"/>
              </w:rPr>
              <w:t>)</w:t>
            </w:r>
          </w:p>
        </w:tc>
        <w:tc>
          <w:tcPr>
            <w:tcW w:w="1062" w:type="pct"/>
            <w:vAlign w:val="center"/>
          </w:tcPr>
          <w:p w14:paraId="5D465D1A" w14:textId="77777777" w:rsidR="00473D5B" w:rsidRPr="00101EAB" w:rsidRDefault="00473D5B" w:rsidP="003E32B8">
            <w:pPr>
              <w:spacing w:before="100" w:beforeAutospacing="1" w:after="100" w:afterAutospacing="1" w:line="276" w:lineRule="auto"/>
              <w:jc w:val="center"/>
              <w:rPr>
                <w:rFonts w:ascii="Times New Roman" w:eastAsia="MS Mincho" w:hAnsi="Times New Roman"/>
                <w:sz w:val="24"/>
                <w:szCs w:val="24"/>
              </w:rPr>
            </w:pPr>
          </w:p>
        </w:tc>
        <w:tc>
          <w:tcPr>
            <w:tcW w:w="530" w:type="pct"/>
            <w:tcBorders>
              <w:top w:val="single" w:sz="4" w:space="0" w:color="auto"/>
              <w:left w:val="single" w:sz="4" w:space="0" w:color="auto"/>
              <w:bottom w:val="single" w:sz="4" w:space="0" w:color="auto"/>
              <w:right w:val="single" w:sz="4" w:space="0" w:color="auto"/>
            </w:tcBorders>
            <w:shd w:val="clear" w:color="auto" w:fill="auto"/>
            <w:vAlign w:val="center"/>
          </w:tcPr>
          <w:p w14:paraId="6F6E910C" w14:textId="77777777" w:rsidR="00473D5B" w:rsidRPr="00101EAB" w:rsidRDefault="00473D5B" w:rsidP="003E32B8">
            <w:pPr>
              <w:spacing w:before="100" w:beforeAutospacing="1" w:after="100" w:afterAutospacing="1" w:line="276" w:lineRule="auto"/>
              <w:jc w:val="center"/>
              <w:rPr>
                <w:rFonts w:ascii="Times New Roman" w:eastAsia="Times New Roman" w:hAnsi="Times New Roman"/>
                <w:sz w:val="24"/>
                <w:szCs w:val="24"/>
              </w:rPr>
            </w:pPr>
            <w:r w:rsidRPr="00C574BF">
              <w:rPr>
                <w:rFonts w:ascii="Times New Roman" w:eastAsia="Times New Roman" w:hAnsi="Times New Roman"/>
                <w:shd w:val="clear" w:color="auto" w:fill="FFFFFF"/>
              </w:rPr>
              <w:t>0,475</w:t>
            </w:r>
          </w:p>
        </w:tc>
        <w:tc>
          <w:tcPr>
            <w:tcW w:w="530" w:type="pct"/>
            <w:tcBorders>
              <w:top w:val="single" w:sz="4" w:space="0" w:color="auto"/>
              <w:left w:val="single" w:sz="4" w:space="0" w:color="auto"/>
              <w:bottom w:val="single" w:sz="4" w:space="0" w:color="auto"/>
              <w:right w:val="single" w:sz="4" w:space="0" w:color="auto"/>
            </w:tcBorders>
            <w:shd w:val="clear" w:color="auto" w:fill="auto"/>
            <w:vAlign w:val="center"/>
          </w:tcPr>
          <w:p w14:paraId="7FBF7B0F" w14:textId="77777777" w:rsidR="00473D5B" w:rsidRPr="00101EAB" w:rsidRDefault="00473D5B" w:rsidP="003E32B8">
            <w:pPr>
              <w:spacing w:before="100" w:beforeAutospacing="1" w:after="100" w:afterAutospacing="1" w:line="276" w:lineRule="auto"/>
              <w:jc w:val="center"/>
              <w:rPr>
                <w:rFonts w:ascii="Times New Roman" w:eastAsia="MS Mincho" w:hAnsi="Times New Roman"/>
                <w:sz w:val="24"/>
                <w:szCs w:val="24"/>
              </w:rPr>
            </w:pPr>
            <w:r w:rsidRPr="00C574BF">
              <w:rPr>
                <w:rFonts w:ascii="Times New Roman" w:eastAsia="Times New Roman" w:hAnsi="Times New Roman"/>
                <w:shd w:val="clear" w:color="auto" w:fill="FFFFFF"/>
              </w:rPr>
              <w:t>0,707</w:t>
            </w:r>
          </w:p>
        </w:tc>
        <w:tc>
          <w:tcPr>
            <w:tcW w:w="530" w:type="pct"/>
            <w:tcBorders>
              <w:top w:val="single" w:sz="4" w:space="0" w:color="auto"/>
              <w:left w:val="single" w:sz="4" w:space="0" w:color="auto"/>
              <w:bottom w:val="single" w:sz="4" w:space="0" w:color="auto"/>
              <w:right w:val="single" w:sz="4" w:space="0" w:color="auto"/>
            </w:tcBorders>
            <w:vAlign w:val="center"/>
          </w:tcPr>
          <w:p w14:paraId="6FE0D878" w14:textId="77777777" w:rsidR="00473D5B" w:rsidRPr="00101EAB" w:rsidRDefault="00473D5B" w:rsidP="003E32B8">
            <w:pPr>
              <w:spacing w:before="100" w:beforeAutospacing="1" w:after="100" w:afterAutospacing="1" w:line="276" w:lineRule="auto"/>
              <w:jc w:val="center"/>
              <w:rPr>
                <w:rFonts w:ascii="Times New Roman" w:eastAsia="MS Mincho" w:hAnsi="Times New Roman"/>
                <w:sz w:val="24"/>
                <w:szCs w:val="24"/>
              </w:rPr>
            </w:pPr>
            <w:r w:rsidRPr="00C574BF">
              <w:rPr>
                <w:rFonts w:ascii="Times New Roman" w:eastAsia="Times New Roman" w:hAnsi="Times New Roman"/>
              </w:rPr>
              <w:t>1,123</w:t>
            </w:r>
          </w:p>
        </w:tc>
        <w:tc>
          <w:tcPr>
            <w:tcW w:w="530" w:type="pct"/>
            <w:tcBorders>
              <w:top w:val="single" w:sz="4" w:space="0" w:color="auto"/>
              <w:left w:val="single" w:sz="4" w:space="0" w:color="auto"/>
              <w:bottom w:val="single" w:sz="4" w:space="0" w:color="auto"/>
              <w:right w:val="single" w:sz="4" w:space="0" w:color="auto"/>
            </w:tcBorders>
            <w:vAlign w:val="center"/>
          </w:tcPr>
          <w:p w14:paraId="1FDD74B3" w14:textId="77777777" w:rsidR="00473D5B" w:rsidRPr="00101EAB" w:rsidRDefault="00473D5B" w:rsidP="003E32B8">
            <w:pPr>
              <w:spacing w:before="100" w:beforeAutospacing="1" w:after="100" w:afterAutospacing="1" w:line="276" w:lineRule="auto"/>
              <w:jc w:val="center"/>
              <w:rPr>
                <w:rFonts w:ascii="Times New Roman" w:eastAsia="MS Mincho" w:hAnsi="Times New Roman"/>
                <w:sz w:val="24"/>
                <w:szCs w:val="24"/>
              </w:rPr>
            </w:pPr>
            <w:r w:rsidRPr="00C574BF">
              <w:rPr>
                <w:rFonts w:ascii="Times New Roman" w:eastAsia="Times New Roman" w:hAnsi="Times New Roman"/>
              </w:rPr>
              <w:t>0,502</w:t>
            </w:r>
          </w:p>
        </w:tc>
        <w:tc>
          <w:tcPr>
            <w:tcW w:w="530" w:type="pct"/>
            <w:tcBorders>
              <w:top w:val="single" w:sz="4" w:space="0" w:color="auto"/>
              <w:left w:val="single" w:sz="4" w:space="0" w:color="auto"/>
              <w:bottom w:val="single" w:sz="4" w:space="0" w:color="auto"/>
              <w:right w:val="single" w:sz="4" w:space="0" w:color="auto"/>
            </w:tcBorders>
            <w:vAlign w:val="center"/>
          </w:tcPr>
          <w:p w14:paraId="0DD2A94F" w14:textId="77777777" w:rsidR="00473D5B" w:rsidRPr="00101EAB" w:rsidRDefault="00473D5B" w:rsidP="003E32B8">
            <w:pPr>
              <w:spacing w:before="100" w:beforeAutospacing="1" w:after="100" w:afterAutospacing="1" w:line="276" w:lineRule="auto"/>
              <w:jc w:val="center"/>
              <w:rPr>
                <w:rFonts w:ascii="Times New Roman" w:eastAsia="MS Mincho" w:hAnsi="Times New Roman"/>
                <w:sz w:val="24"/>
                <w:szCs w:val="24"/>
              </w:rPr>
            </w:pPr>
            <w:r w:rsidRPr="00C574BF">
              <w:rPr>
                <w:rFonts w:ascii="Times New Roman" w:eastAsia="Times New Roman" w:hAnsi="Times New Roman"/>
              </w:rPr>
              <w:t>1,096</w:t>
            </w:r>
          </w:p>
        </w:tc>
      </w:tr>
    </w:tbl>
    <w:p w14:paraId="0EF60AE9" w14:textId="77777777" w:rsidR="00473D5B" w:rsidRPr="008A287D" w:rsidRDefault="00473D5B" w:rsidP="00473D5B">
      <w:pPr>
        <w:spacing w:after="0" w:line="240" w:lineRule="auto"/>
        <w:ind w:firstLine="360"/>
        <w:jc w:val="center"/>
        <w:rPr>
          <w:rFonts w:ascii="Times New Roman" w:hAnsi="Times New Roman"/>
          <w:sz w:val="24"/>
          <w:szCs w:val="24"/>
        </w:rPr>
      </w:pPr>
    </w:p>
    <w:p w14:paraId="100D54E1" w14:textId="77777777" w:rsidR="00473D5B" w:rsidRDefault="00473D5B" w:rsidP="00473D5B">
      <w:pPr>
        <w:spacing w:after="0" w:line="240" w:lineRule="auto"/>
        <w:ind w:firstLine="708"/>
        <w:jc w:val="both"/>
        <w:rPr>
          <w:rFonts w:ascii="Times New Roman" w:hAnsi="Times New Roman"/>
          <w:sz w:val="24"/>
          <w:szCs w:val="24"/>
        </w:rPr>
      </w:pPr>
      <w:r w:rsidRPr="00490569">
        <w:rPr>
          <w:rFonts w:ascii="Times New Roman" w:hAnsi="Times New Roman"/>
          <w:sz w:val="24"/>
          <w:szCs w:val="24"/>
        </w:rPr>
        <w:t xml:space="preserve">Масштабы потребления </w:t>
      </w:r>
      <w:r>
        <w:rPr>
          <w:rFonts w:ascii="Times New Roman" w:hAnsi="Times New Roman"/>
          <w:sz w:val="24"/>
          <w:szCs w:val="24"/>
        </w:rPr>
        <w:t xml:space="preserve">в первом, втором и четвертом периоде </w:t>
      </w:r>
      <w:r w:rsidRPr="00490569">
        <w:rPr>
          <w:rFonts w:ascii="Times New Roman" w:hAnsi="Times New Roman"/>
          <w:sz w:val="24"/>
          <w:szCs w:val="24"/>
        </w:rPr>
        <w:t>достаточны</w:t>
      </w:r>
      <w:r>
        <w:rPr>
          <w:rFonts w:ascii="Times New Roman" w:hAnsi="Times New Roman"/>
          <w:sz w:val="24"/>
          <w:szCs w:val="24"/>
        </w:rPr>
        <w:t xml:space="preserve"> и позволяют часть средств сберегать</w:t>
      </w:r>
      <w:r w:rsidRPr="00490569">
        <w:rPr>
          <w:rFonts w:ascii="Times New Roman" w:hAnsi="Times New Roman"/>
          <w:sz w:val="24"/>
          <w:szCs w:val="24"/>
        </w:rPr>
        <w:t xml:space="preserve">, </w:t>
      </w:r>
      <w:r>
        <w:rPr>
          <w:rFonts w:ascii="Times New Roman" w:hAnsi="Times New Roman"/>
          <w:sz w:val="24"/>
          <w:szCs w:val="24"/>
        </w:rPr>
        <w:t xml:space="preserve">в периодах 3 и 5 </w:t>
      </w:r>
      <w:r w:rsidRPr="00490569">
        <w:rPr>
          <w:rFonts w:ascii="Times New Roman" w:hAnsi="Times New Roman"/>
          <w:sz w:val="24"/>
          <w:szCs w:val="24"/>
        </w:rPr>
        <w:t>имеет место</w:t>
      </w:r>
      <w:r>
        <w:rPr>
          <w:rFonts w:ascii="Times New Roman" w:hAnsi="Times New Roman"/>
          <w:sz w:val="24"/>
          <w:szCs w:val="24"/>
        </w:rPr>
        <w:t xml:space="preserve"> чрезмерное потребление и,</w:t>
      </w:r>
      <w:r w:rsidRPr="00490569">
        <w:rPr>
          <w:rFonts w:ascii="Times New Roman" w:hAnsi="Times New Roman"/>
          <w:sz w:val="24"/>
          <w:szCs w:val="24"/>
        </w:rPr>
        <w:t xml:space="preserve"> </w:t>
      </w:r>
      <w:r>
        <w:rPr>
          <w:rFonts w:ascii="Times New Roman" w:hAnsi="Times New Roman"/>
          <w:sz w:val="24"/>
          <w:szCs w:val="24"/>
        </w:rPr>
        <w:t xml:space="preserve">как следствие, </w:t>
      </w:r>
      <w:r w:rsidRPr="00490569">
        <w:rPr>
          <w:rFonts w:ascii="Times New Roman" w:hAnsi="Times New Roman"/>
          <w:sz w:val="24"/>
          <w:szCs w:val="24"/>
        </w:rPr>
        <w:t xml:space="preserve">недостаточность </w:t>
      </w:r>
      <w:r>
        <w:rPr>
          <w:rFonts w:ascii="Times New Roman" w:hAnsi="Times New Roman"/>
          <w:sz w:val="24"/>
          <w:szCs w:val="24"/>
        </w:rPr>
        <w:t>финансовых средств.</w:t>
      </w:r>
    </w:p>
    <w:p w14:paraId="6A7DF31C" w14:textId="77777777" w:rsidR="00473D5B" w:rsidRPr="008A287D" w:rsidRDefault="00473D5B" w:rsidP="00473D5B">
      <w:pPr>
        <w:spacing w:after="0" w:line="240" w:lineRule="auto"/>
        <w:ind w:firstLine="360"/>
        <w:jc w:val="right"/>
        <w:rPr>
          <w:rFonts w:ascii="Times New Roman" w:hAnsi="Times New Roman"/>
          <w:sz w:val="24"/>
          <w:szCs w:val="24"/>
        </w:rPr>
      </w:pPr>
      <w:r w:rsidRPr="008A287D">
        <w:rPr>
          <w:rFonts w:ascii="Times New Roman" w:hAnsi="Times New Roman"/>
          <w:sz w:val="24"/>
          <w:szCs w:val="24"/>
        </w:rPr>
        <w:t>Таблица 2.3а</w:t>
      </w:r>
    </w:p>
    <w:p w14:paraId="7CE45BED" w14:textId="77777777" w:rsidR="00473D5B" w:rsidRDefault="00473D5B" w:rsidP="00473D5B">
      <w:pPr>
        <w:spacing w:after="0" w:line="240" w:lineRule="auto"/>
        <w:ind w:firstLine="360"/>
        <w:jc w:val="center"/>
        <w:rPr>
          <w:rFonts w:ascii="Times New Roman" w:hAnsi="Times New Roman"/>
          <w:sz w:val="24"/>
          <w:szCs w:val="24"/>
        </w:rPr>
      </w:pPr>
      <w:r w:rsidRPr="008A287D">
        <w:rPr>
          <w:rFonts w:ascii="Times New Roman" w:hAnsi="Times New Roman"/>
          <w:sz w:val="24"/>
          <w:szCs w:val="24"/>
        </w:rPr>
        <w:t>Критерии оценки сформированности финансовой грамотности</w:t>
      </w:r>
      <w:r>
        <w:rPr>
          <w:rFonts w:ascii="Times New Roman" w:hAnsi="Times New Roman"/>
          <w:sz w:val="24"/>
          <w:szCs w:val="24"/>
        </w:rPr>
        <w:t>*</w:t>
      </w:r>
    </w:p>
    <w:tbl>
      <w:tblPr>
        <w:tblpPr w:leftFromText="180" w:rightFromText="180" w:vertAnchor="text" w:horzAnchor="margin" w:tblpXSpec="center" w:tblpY="35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8"/>
        <w:gridCol w:w="6639"/>
        <w:gridCol w:w="874"/>
        <w:gridCol w:w="850"/>
      </w:tblGrid>
      <w:tr w:rsidR="00473D5B" w:rsidRPr="007B26B4" w14:paraId="210CCFF3" w14:textId="77777777" w:rsidTr="003E32B8">
        <w:trPr>
          <w:trHeight w:val="230"/>
        </w:trPr>
        <w:tc>
          <w:tcPr>
            <w:tcW w:w="918" w:type="dxa"/>
            <w:vMerge w:val="restart"/>
            <w:tcBorders>
              <w:top w:val="single" w:sz="4" w:space="0" w:color="auto"/>
              <w:left w:val="single" w:sz="4" w:space="0" w:color="auto"/>
              <w:bottom w:val="single" w:sz="4" w:space="0" w:color="auto"/>
              <w:right w:val="single" w:sz="4" w:space="0" w:color="auto"/>
            </w:tcBorders>
            <w:shd w:val="clear" w:color="auto" w:fill="auto"/>
          </w:tcPr>
          <w:p w14:paraId="5FA77C5F"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7B26B4">
              <w:rPr>
                <w:rFonts w:ascii="Times New Roman" w:eastAsia="Times New Roman" w:hAnsi="Times New Roman"/>
                <w:bCs/>
                <w:sz w:val="24"/>
                <w:szCs w:val="24"/>
              </w:rPr>
              <w:t>Мах, баллов</w:t>
            </w:r>
          </w:p>
        </w:tc>
        <w:tc>
          <w:tcPr>
            <w:tcW w:w="6639" w:type="dxa"/>
            <w:vMerge w:val="restart"/>
            <w:tcBorders>
              <w:top w:val="single" w:sz="4" w:space="0" w:color="auto"/>
              <w:left w:val="single" w:sz="4" w:space="0" w:color="auto"/>
              <w:bottom w:val="single" w:sz="4" w:space="0" w:color="auto"/>
              <w:right w:val="single" w:sz="4" w:space="0" w:color="auto"/>
            </w:tcBorders>
            <w:shd w:val="clear" w:color="auto" w:fill="auto"/>
          </w:tcPr>
          <w:p w14:paraId="375B2A4B"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F656CC">
              <w:rPr>
                <w:rFonts w:ascii="Times New Roman" w:eastAsia="Times New Roman" w:hAnsi="Times New Roman"/>
                <w:bCs/>
                <w:sz w:val="24"/>
                <w:szCs w:val="24"/>
              </w:rPr>
              <w:t xml:space="preserve">Критерии </w:t>
            </w:r>
            <w:r w:rsidRPr="007B26B4">
              <w:rPr>
                <w:rFonts w:ascii="Times New Roman" w:eastAsia="Times New Roman" w:hAnsi="Times New Roman"/>
                <w:bCs/>
                <w:sz w:val="24"/>
                <w:szCs w:val="24"/>
              </w:rPr>
              <w:t>оценки</w:t>
            </w:r>
          </w:p>
        </w:tc>
        <w:tc>
          <w:tcPr>
            <w:tcW w:w="1724" w:type="dxa"/>
            <w:gridSpan w:val="2"/>
            <w:tcBorders>
              <w:top w:val="single" w:sz="4" w:space="0" w:color="auto"/>
              <w:left w:val="single" w:sz="4" w:space="0" w:color="auto"/>
              <w:bottom w:val="single" w:sz="4" w:space="0" w:color="auto"/>
              <w:right w:val="single" w:sz="4" w:space="0" w:color="auto"/>
            </w:tcBorders>
          </w:tcPr>
          <w:p w14:paraId="3F725AA9"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7B26B4">
              <w:rPr>
                <w:rFonts w:ascii="Times New Roman" w:eastAsia="Times New Roman" w:hAnsi="Times New Roman"/>
                <w:bCs/>
                <w:sz w:val="24"/>
                <w:szCs w:val="24"/>
              </w:rPr>
              <w:t>Оценка</w:t>
            </w:r>
          </w:p>
        </w:tc>
      </w:tr>
      <w:tr w:rsidR="00473D5B" w:rsidRPr="007B26B4" w14:paraId="2F815EA4" w14:textId="77777777" w:rsidTr="003E32B8">
        <w:trPr>
          <w:trHeight w:val="230"/>
        </w:trPr>
        <w:tc>
          <w:tcPr>
            <w:tcW w:w="918"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3926CDB" w14:textId="77777777" w:rsidR="00473D5B" w:rsidRPr="007B26B4" w:rsidRDefault="00473D5B" w:rsidP="003E32B8">
            <w:pPr>
              <w:spacing w:after="0" w:line="240" w:lineRule="auto"/>
              <w:rPr>
                <w:rFonts w:ascii="Times New Roman" w:eastAsia="Times New Roman" w:hAnsi="Times New Roman"/>
                <w:bCs/>
                <w:sz w:val="24"/>
                <w:szCs w:val="24"/>
              </w:rPr>
            </w:pPr>
          </w:p>
        </w:tc>
        <w:tc>
          <w:tcPr>
            <w:tcW w:w="66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366BD4A" w14:textId="77777777" w:rsidR="00473D5B" w:rsidRPr="007B26B4" w:rsidRDefault="00473D5B" w:rsidP="003E32B8">
            <w:pPr>
              <w:spacing w:after="0" w:line="240" w:lineRule="auto"/>
              <w:rPr>
                <w:rFonts w:ascii="Times New Roman" w:eastAsia="Times New Roman" w:hAnsi="Times New Roman"/>
                <w:bCs/>
                <w:sz w:val="24"/>
                <w:szCs w:val="24"/>
              </w:rPr>
            </w:pPr>
          </w:p>
        </w:tc>
        <w:tc>
          <w:tcPr>
            <w:tcW w:w="874" w:type="dxa"/>
            <w:tcBorders>
              <w:top w:val="single" w:sz="4" w:space="0" w:color="auto"/>
              <w:left w:val="single" w:sz="4" w:space="0" w:color="auto"/>
              <w:bottom w:val="single" w:sz="4" w:space="0" w:color="auto"/>
              <w:right w:val="single" w:sz="4" w:space="0" w:color="auto"/>
            </w:tcBorders>
          </w:tcPr>
          <w:p w14:paraId="37788E69"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850" w:type="dxa"/>
            <w:tcBorders>
              <w:top w:val="single" w:sz="4" w:space="0" w:color="auto"/>
              <w:left w:val="single" w:sz="4" w:space="0" w:color="auto"/>
              <w:bottom w:val="single" w:sz="4" w:space="0" w:color="auto"/>
              <w:right w:val="single" w:sz="4" w:space="0" w:color="auto"/>
            </w:tcBorders>
          </w:tcPr>
          <w:p w14:paraId="26FC1369"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0</w:t>
            </w:r>
          </w:p>
        </w:tc>
      </w:tr>
      <w:tr w:rsidR="00473D5B" w:rsidRPr="007B26B4" w14:paraId="5588C110"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11187599"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72643503"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F656CC">
              <w:rPr>
                <w:rFonts w:ascii="Times New Roman" w:eastAsia="Times New Roman" w:hAnsi="Times New Roman"/>
                <w:bCs/>
                <w:sz w:val="24"/>
                <w:szCs w:val="24"/>
              </w:rPr>
              <w:t>А</w:t>
            </w:r>
            <w:r w:rsidRPr="007B26B4">
              <w:rPr>
                <w:rFonts w:ascii="Times New Roman" w:eastAsia="Times New Roman" w:hAnsi="Times New Roman"/>
                <w:bCs/>
                <w:sz w:val="24"/>
                <w:szCs w:val="24"/>
              </w:rPr>
              <w:t>ктуальност</w:t>
            </w:r>
            <w:r w:rsidRPr="00F656CC">
              <w:rPr>
                <w:rFonts w:ascii="Times New Roman" w:eastAsia="Times New Roman" w:hAnsi="Times New Roman"/>
                <w:bCs/>
                <w:sz w:val="24"/>
                <w:szCs w:val="24"/>
              </w:rPr>
              <w:t xml:space="preserve">ь </w:t>
            </w:r>
            <w:r>
              <w:rPr>
                <w:rFonts w:ascii="Times New Roman" w:eastAsia="Times New Roman" w:hAnsi="Times New Roman"/>
                <w:bCs/>
                <w:sz w:val="24"/>
                <w:szCs w:val="24"/>
              </w:rPr>
              <w:t xml:space="preserve">и достаточность </w:t>
            </w:r>
            <w:r w:rsidRPr="00F656CC">
              <w:rPr>
                <w:rFonts w:ascii="Times New Roman" w:eastAsia="Times New Roman" w:hAnsi="Times New Roman"/>
                <w:bCs/>
                <w:sz w:val="24"/>
                <w:szCs w:val="24"/>
              </w:rPr>
              <w:t>исходных данных</w:t>
            </w:r>
            <w:r>
              <w:rPr>
                <w:rFonts w:ascii="Times New Roman" w:eastAsia="Times New Roman" w:hAnsi="Times New Roman"/>
                <w:bCs/>
                <w:sz w:val="24"/>
                <w:szCs w:val="24"/>
              </w:rPr>
              <w:t xml:space="preserve"> для расчета</w:t>
            </w:r>
          </w:p>
        </w:tc>
        <w:tc>
          <w:tcPr>
            <w:tcW w:w="874" w:type="dxa"/>
            <w:tcBorders>
              <w:top w:val="single" w:sz="4" w:space="0" w:color="auto"/>
              <w:left w:val="single" w:sz="4" w:space="0" w:color="auto"/>
              <w:bottom w:val="single" w:sz="4" w:space="0" w:color="auto"/>
              <w:right w:val="single" w:sz="4" w:space="0" w:color="auto"/>
            </w:tcBorders>
          </w:tcPr>
          <w:p w14:paraId="0952AA68"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43600410"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12DBB2DE"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7A636830"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F656CC">
              <w:rPr>
                <w:rFonts w:ascii="Times New Roman" w:eastAsia="Times New Roman" w:hAnsi="Times New Roman"/>
                <w:bCs/>
                <w:sz w:val="24"/>
                <w:szCs w:val="24"/>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52A0F06C"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7B26B4">
              <w:rPr>
                <w:rFonts w:ascii="Times New Roman" w:eastAsia="Times New Roman" w:hAnsi="Times New Roman"/>
                <w:bCs/>
                <w:sz w:val="24"/>
                <w:szCs w:val="24"/>
              </w:rPr>
              <w:t xml:space="preserve">Расчет </w:t>
            </w:r>
            <w:r>
              <w:rPr>
                <w:rFonts w:ascii="Times New Roman" w:eastAsia="Times New Roman" w:hAnsi="Times New Roman"/>
                <w:color w:val="000000"/>
              </w:rPr>
              <w:t>п</w:t>
            </w:r>
            <w:r w:rsidRPr="00C574BF">
              <w:rPr>
                <w:rFonts w:ascii="Times New Roman" w:eastAsia="Times New Roman" w:hAnsi="Times New Roman"/>
                <w:color w:val="000000"/>
              </w:rPr>
              <w:t>редельн</w:t>
            </w:r>
            <w:r>
              <w:rPr>
                <w:rFonts w:ascii="Times New Roman" w:eastAsia="Times New Roman" w:hAnsi="Times New Roman"/>
                <w:color w:val="000000"/>
              </w:rPr>
              <w:t>ой</w:t>
            </w:r>
            <w:r w:rsidRPr="00C574BF">
              <w:rPr>
                <w:rFonts w:ascii="Times New Roman" w:eastAsia="Times New Roman" w:hAnsi="Times New Roman"/>
                <w:color w:val="000000"/>
              </w:rPr>
              <w:t xml:space="preserve"> склонност</w:t>
            </w:r>
            <w:r>
              <w:rPr>
                <w:rFonts w:ascii="Times New Roman" w:eastAsia="Times New Roman" w:hAnsi="Times New Roman"/>
                <w:color w:val="000000"/>
              </w:rPr>
              <w:t>и</w:t>
            </w:r>
            <w:r w:rsidRPr="00C574BF">
              <w:rPr>
                <w:rFonts w:ascii="Times New Roman" w:eastAsia="Times New Roman" w:hAnsi="Times New Roman"/>
                <w:color w:val="000000"/>
              </w:rPr>
              <w:t xml:space="preserve"> к потреблению (</w:t>
            </w:r>
            <w:r w:rsidRPr="00C574BF">
              <w:rPr>
                <w:rFonts w:ascii="Times New Roman" w:eastAsia="Times New Roman" w:hAnsi="Times New Roman"/>
                <w:color w:val="000000"/>
                <w:lang w:val="en-US"/>
              </w:rPr>
              <w:t>MPC</w:t>
            </w:r>
            <w:r w:rsidRPr="00C574BF">
              <w:rPr>
                <w:rFonts w:ascii="Times New Roman" w:eastAsia="Times New Roman" w:hAnsi="Times New Roman"/>
                <w:color w:val="000000"/>
              </w:rPr>
              <w:t>)</w:t>
            </w:r>
          </w:p>
        </w:tc>
        <w:tc>
          <w:tcPr>
            <w:tcW w:w="874" w:type="dxa"/>
            <w:tcBorders>
              <w:top w:val="single" w:sz="4" w:space="0" w:color="auto"/>
              <w:left w:val="single" w:sz="4" w:space="0" w:color="auto"/>
              <w:bottom w:val="single" w:sz="4" w:space="0" w:color="auto"/>
              <w:right w:val="single" w:sz="4" w:space="0" w:color="auto"/>
            </w:tcBorders>
          </w:tcPr>
          <w:p w14:paraId="03344A29"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080DC217"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0BC370EF"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1169B633"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1F7F78AA"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7B26B4">
              <w:rPr>
                <w:rFonts w:ascii="Times New Roman" w:eastAsia="Times New Roman" w:hAnsi="Times New Roman"/>
                <w:bCs/>
                <w:sz w:val="24"/>
                <w:szCs w:val="24"/>
              </w:rPr>
              <w:t>Объем и качество аналитических расчетов</w:t>
            </w:r>
            <w:r>
              <w:rPr>
                <w:rFonts w:ascii="Times New Roman" w:eastAsia="Times New Roman" w:hAnsi="Times New Roman"/>
                <w:bCs/>
                <w:sz w:val="24"/>
                <w:szCs w:val="24"/>
              </w:rPr>
              <w:t>, наличие формул</w:t>
            </w:r>
          </w:p>
        </w:tc>
        <w:tc>
          <w:tcPr>
            <w:tcW w:w="874" w:type="dxa"/>
            <w:tcBorders>
              <w:top w:val="single" w:sz="4" w:space="0" w:color="auto"/>
              <w:left w:val="single" w:sz="4" w:space="0" w:color="auto"/>
              <w:bottom w:val="single" w:sz="4" w:space="0" w:color="auto"/>
              <w:right w:val="single" w:sz="4" w:space="0" w:color="auto"/>
            </w:tcBorders>
          </w:tcPr>
          <w:p w14:paraId="7844E171"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05899FC8"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F656CC" w14:paraId="3B99153D"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63D039EB" w14:textId="77777777" w:rsidR="00473D5B" w:rsidRPr="00F656CC" w:rsidRDefault="00473D5B" w:rsidP="003E32B8">
            <w:pPr>
              <w:spacing w:after="0" w:line="240" w:lineRule="auto"/>
              <w:jc w:val="center"/>
              <w:rPr>
                <w:rFonts w:ascii="Times New Roman" w:eastAsia="Times New Roman" w:hAnsi="Times New Roman"/>
                <w:bCs/>
                <w:sz w:val="24"/>
                <w:szCs w:val="24"/>
              </w:rPr>
            </w:pPr>
            <w:r w:rsidRPr="00F656CC">
              <w:rPr>
                <w:rFonts w:ascii="Times New Roman" w:eastAsia="Times New Roman" w:hAnsi="Times New Roman"/>
                <w:bCs/>
                <w:sz w:val="24"/>
                <w:szCs w:val="24"/>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464AD5F2" w14:textId="77777777" w:rsidR="00473D5B" w:rsidRPr="00F656CC" w:rsidRDefault="00473D5B" w:rsidP="003E32B8">
            <w:pPr>
              <w:spacing w:after="0" w:line="240" w:lineRule="auto"/>
              <w:jc w:val="both"/>
              <w:rPr>
                <w:rFonts w:ascii="Times New Roman" w:eastAsia="Times New Roman" w:hAnsi="Times New Roman"/>
                <w:bCs/>
                <w:sz w:val="24"/>
                <w:szCs w:val="24"/>
              </w:rPr>
            </w:pPr>
            <w:r w:rsidRPr="00F656CC">
              <w:rPr>
                <w:rFonts w:ascii="Times New Roman" w:eastAsia="Times New Roman" w:hAnsi="Times New Roman"/>
                <w:bCs/>
                <w:sz w:val="24"/>
                <w:szCs w:val="24"/>
              </w:rPr>
              <w:t>Наличие правильного ответа</w:t>
            </w:r>
            <w:r>
              <w:rPr>
                <w:rFonts w:ascii="Times New Roman" w:eastAsia="Times New Roman" w:hAnsi="Times New Roman"/>
                <w:bCs/>
                <w:sz w:val="24"/>
                <w:szCs w:val="24"/>
              </w:rPr>
              <w:t xml:space="preserve"> и его интерпретация</w:t>
            </w:r>
          </w:p>
        </w:tc>
        <w:tc>
          <w:tcPr>
            <w:tcW w:w="874" w:type="dxa"/>
            <w:tcBorders>
              <w:top w:val="single" w:sz="4" w:space="0" w:color="auto"/>
              <w:left w:val="single" w:sz="4" w:space="0" w:color="auto"/>
              <w:bottom w:val="single" w:sz="4" w:space="0" w:color="auto"/>
              <w:right w:val="single" w:sz="4" w:space="0" w:color="auto"/>
            </w:tcBorders>
          </w:tcPr>
          <w:p w14:paraId="3FFE7C22" w14:textId="77777777" w:rsidR="00473D5B" w:rsidRPr="00F656CC"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20ECE850" w14:textId="77777777" w:rsidR="00473D5B" w:rsidRPr="00F656CC" w:rsidRDefault="00473D5B" w:rsidP="003E32B8">
            <w:pPr>
              <w:spacing w:after="0" w:line="240" w:lineRule="auto"/>
              <w:jc w:val="center"/>
              <w:rPr>
                <w:rFonts w:ascii="Times New Roman" w:eastAsia="Times New Roman" w:hAnsi="Times New Roman"/>
                <w:bCs/>
                <w:sz w:val="24"/>
                <w:szCs w:val="24"/>
              </w:rPr>
            </w:pPr>
          </w:p>
        </w:tc>
      </w:tr>
      <w:tr w:rsidR="00473D5B" w:rsidRPr="007B26B4" w14:paraId="29497DEE"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7AD08645"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2CBBFF5A"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F656CC">
              <w:rPr>
                <w:rFonts w:ascii="Times New Roman" w:eastAsia="Times New Roman" w:hAnsi="Times New Roman"/>
                <w:bCs/>
                <w:sz w:val="24"/>
                <w:szCs w:val="24"/>
              </w:rPr>
              <w:t>Наличие выводов (не менее трех позиций)</w:t>
            </w:r>
          </w:p>
        </w:tc>
        <w:tc>
          <w:tcPr>
            <w:tcW w:w="874" w:type="dxa"/>
            <w:tcBorders>
              <w:top w:val="single" w:sz="4" w:space="0" w:color="auto"/>
              <w:left w:val="single" w:sz="4" w:space="0" w:color="auto"/>
              <w:bottom w:val="single" w:sz="4" w:space="0" w:color="auto"/>
              <w:right w:val="single" w:sz="4" w:space="0" w:color="auto"/>
            </w:tcBorders>
          </w:tcPr>
          <w:p w14:paraId="433FE3F5"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0518F3B1"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600E62CA"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0370E8E2" w14:textId="77777777" w:rsidR="00473D5B" w:rsidRPr="007B26B4" w:rsidRDefault="00473D5B" w:rsidP="003E32B8">
            <w:pPr>
              <w:spacing w:after="0" w:line="240" w:lineRule="auto"/>
              <w:jc w:val="center"/>
              <w:rPr>
                <w:rFonts w:ascii="Times New Roman" w:eastAsia="Times New Roman" w:hAnsi="Times New Roman"/>
                <w:bCs/>
                <w:sz w:val="24"/>
                <w:szCs w:val="24"/>
              </w:rPr>
            </w:pPr>
            <w:r>
              <w:rPr>
                <w:rFonts w:ascii="Times New Roman" w:eastAsia="Times New Roman" w:hAnsi="Times New Roman"/>
                <w:bCs/>
                <w:sz w:val="24"/>
                <w:szCs w:val="24"/>
              </w:rPr>
              <w:t>5</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1DA2DC47" w14:textId="77777777" w:rsidR="00473D5B" w:rsidRPr="007B26B4" w:rsidRDefault="00473D5B" w:rsidP="003E32B8">
            <w:pPr>
              <w:spacing w:after="0" w:line="240" w:lineRule="auto"/>
              <w:jc w:val="right"/>
              <w:rPr>
                <w:rFonts w:ascii="Times New Roman" w:eastAsia="Times New Roman" w:hAnsi="Times New Roman"/>
                <w:bCs/>
                <w:sz w:val="24"/>
                <w:szCs w:val="24"/>
              </w:rPr>
            </w:pPr>
            <w:r w:rsidRPr="007B26B4">
              <w:rPr>
                <w:rFonts w:ascii="Times New Roman" w:eastAsia="Times New Roman" w:hAnsi="Times New Roman"/>
                <w:bCs/>
                <w:sz w:val="24"/>
                <w:szCs w:val="24"/>
              </w:rPr>
              <w:t>Итого:</w:t>
            </w:r>
          </w:p>
        </w:tc>
        <w:tc>
          <w:tcPr>
            <w:tcW w:w="874" w:type="dxa"/>
            <w:tcBorders>
              <w:top w:val="single" w:sz="4" w:space="0" w:color="auto"/>
              <w:left w:val="single" w:sz="4" w:space="0" w:color="auto"/>
              <w:bottom w:val="single" w:sz="4" w:space="0" w:color="auto"/>
              <w:right w:val="single" w:sz="4" w:space="0" w:color="auto"/>
            </w:tcBorders>
          </w:tcPr>
          <w:p w14:paraId="0BE94FC9"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10A68A25"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bl>
    <w:p w14:paraId="22F0C5D0" w14:textId="77777777" w:rsidR="00473D5B" w:rsidRPr="008A287D" w:rsidRDefault="00473D5B" w:rsidP="00473D5B">
      <w:pPr>
        <w:spacing w:after="0" w:line="240" w:lineRule="auto"/>
        <w:ind w:firstLine="360"/>
        <w:jc w:val="center"/>
        <w:rPr>
          <w:rFonts w:ascii="Times New Roman" w:hAnsi="Times New Roman"/>
          <w:sz w:val="24"/>
          <w:szCs w:val="24"/>
        </w:rPr>
      </w:pPr>
    </w:p>
    <w:p w14:paraId="09E17BA8" w14:textId="77777777" w:rsidR="00473D5B" w:rsidRDefault="00473D5B" w:rsidP="00473D5B">
      <w:pPr>
        <w:spacing w:after="0" w:line="240" w:lineRule="auto"/>
        <w:ind w:firstLine="360"/>
        <w:contextualSpacing/>
        <w:jc w:val="both"/>
        <w:rPr>
          <w:rFonts w:ascii="Times New Roman" w:hAnsi="Times New Roman"/>
          <w:sz w:val="24"/>
          <w:szCs w:val="24"/>
        </w:rPr>
      </w:pPr>
      <w:r w:rsidRPr="008A287D">
        <w:rPr>
          <w:rFonts w:ascii="Times New Roman" w:hAnsi="Times New Roman"/>
          <w:sz w:val="24"/>
          <w:szCs w:val="24"/>
        </w:rPr>
        <w:t xml:space="preserve">  </w:t>
      </w:r>
      <w:r>
        <w:rPr>
          <w:rFonts w:ascii="Times New Roman" w:hAnsi="Times New Roman"/>
          <w:sz w:val="24"/>
          <w:szCs w:val="24"/>
        </w:rPr>
        <w:t>*</w:t>
      </w:r>
      <w:r w:rsidRPr="00AB3402">
        <w:rPr>
          <w:rFonts w:ascii="Times New Roman" w:hAnsi="Times New Roman"/>
          <w:sz w:val="24"/>
          <w:szCs w:val="24"/>
        </w:rPr>
        <w:t>Выполнение заданий данного типа содейству</w:t>
      </w:r>
      <w:r>
        <w:rPr>
          <w:rFonts w:ascii="Times New Roman" w:hAnsi="Times New Roman"/>
          <w:sz w:val="24"/>
          <w:szCs w:val="24"/>
        </w:rPr>
        <w:t>е</w:t>
      </w:r>
      <w:r w:rsidRPr="00AB3402">
        <w:rPr>
          <w:rFonts w:ascii="Times New Roman" w:hAnsi="Times New Roman"/>
          <w:sz w:val="24"/>
          <w:szCs w:val="24"/>
        </w:rPr>
        <w:t>т определению основных этапов формирования финансового результата, их содержания и правил оформления результатов.</w:t>
      </w:r>
    </w:p>
    <w:p w14:paraId="2A518D43" w14:textId="77777777" w:rsidR="00473D5B" w:rsidRPr="008A287D" w:rsidRDefault="00473D5B" w:rsidP="00473D5B">
      <w:pPr>
        <w:spacing w:after="0" w:line="240" w:lineRule="auto"/>
        <w:ind w:firstLine="360"/>
        <w:contextualSpacing/>
        <w:jc w:val="both"/>
        <w:rPr>
          <w:rFonts w:ascii="Times New Roman" w:hAnsi="Times New Roman"/>
          <w:sz w:val="24"/>
          <w:szCs w:val="24"/>
        </w:rPr>
      </w:pPr>
    </w:p>
    <w:p w14:paraId="15A503C8" w14:textId="77777777" w:rsidR="00473D5B" w:rsidRPr="0004068B" w:rsidRDefault="00473D5B" w:rsidP="00473D5B">
      <w:pPr>
        <w:spacing w:after="0" w:line="240" w:lineRule="auto"/>
        <w:rPr>
          <w:rFonts w:ascii="Times New Roman" w:hAnsi="Times New Roman"/>
          <w:b/>
          <w:bCs/>
          <w:i/>
          <w:iCs/>
          <w:sz w:val="24"/>
          <w:szCs w:val="24"/>
        </w:rPr>
      </w:pPr>
      <w:r w:rsidRPr="0004068B">
        <w:rPr>
          <w:rFonts w:ascii="Times New Roman" w:hAnsi="Times New Roman"/>
          <w:b/>
          <w:bCs/>
          <w:i/>
          <w:iCs/>
          <w:sz w:val="24"/>
          <w:szCs w:val="24"/>
        </w:rPr>
        <w:t xml:space="preserve">3. Банки и банковская деятельность: </w:t>
      </w:r>
    </w:p>
    <w:p w14:paraId="768ECB39" w14:textId="77777777" w:rsidR="00473D5B" w:rsidRPr="008A287D" w:rsidRDefault="00473D5B" w:rsidP="00B25504">
      <w:pPr>
        <w:numPr>
          <w:ilvl w:val="0"/>
          <w:numId w:val="54"/>
        </w:numPr>
        <w:spacing w:after="0" w:line="240" w:lineRule="auto"/>
        <w:contextualSpacing/>
        <w:rPr>
          <w:rFonts w:ascii="Times New Roman" w:hAnsi="Times New Roman"/>
          <w:sz w:val="24"/>
          <w:szCs w:val="24"/>
        </w:rPr>
      </w:pPr>
      <w:r w:rsidRPr="008A287D">
        <w:rPr>
          <w:rFonts w:ascii="Times New Roman" w:hAnsi="Times New Roman"/>
          <w:sz w:val="24"/>
          <w:szCs w:val="24"/>
        </w:rPr>
        <w:t>рационально выбирать финансовые услуги;</w:t>
      </w:r>
    </w:p>
    <w:p w14:paraId="5F17330E" w14:textId="77777777" w:rsidR="00473D5B" w:rsidRPr="008A287D" w:rsidRDefault="00473D5B" w:rsidP="00B25504">
      <w:pPr>
        <w:numPr>
          <w:ilvl w:val="0"/>
          <w:numId w:val="54"/>
        </w:numPr>
        <w:spacing w:after="0" w:line="240" w:lineRule="auto"/>
        <w:contextualSpacing/>
        <w:rPr>
          <w:rFonts w:ascii="Times New Roman" w:hAnsi="Times New Roman"/>
          <w:sz w:val="24"/>
          <w:szCs w:val="24"/>
        </w:rPr>
      </w:pPr>
      <w:r w:rsidRPr="008A287D">
        <w:rPr>
          <w:rFonts w:ascii="Times New Roman" w:hAnsi="Times New Roman"/>
          <w:sz w:val="24"/>
          <w:szCs w:val="24"/>
        </w:rPr>
        <w:t>различать типовые методы проведения платежей;</w:t>
      </w:r>
    </w:p>
    <w:p w14:paraId="180E88EA" w14:textId="77777777" w:rsidR="00473D5B" w:rsidRDefault="00473D5B" w:rsidP="00B25504">
      <w:pPr>
        <w:numPr>
          <w:ilvl w:val="0"/>
          <w:numId w:val="54"/>
        </w:numPr>
        <w:spacing w:after="0" w:line="240" w:lineRule="auto"/>
        <w:contextualSpacing/>
        <w:rPr>
          <w:rFonts w:ascii="Times New Roman" w:hAnsi="Times New Roman"/>
          <w:sz w:val="24"/>
          <w:szCs w:val="24"/>
        </w:rPr>
      </w:pPr>
      <w:r w:rsidRPr="008A287D">
        <w:rPr>
          <w:rFonts w:ascii="Times New Roman" w:hAnsi="Times New Roman"/>
          <w:sz w:val="24"/>
          <w:szCs w:val="24"/>
        </w:rPr>
        <w:lastRenderedPageBreak/>
        <w:t xml:space="preserve">применять на практике методы регулирования деятельности финансовых организаций. </w:t>
      </w:r>
    </w:p>
    <w:p w14:paraId="00A730E9" w14:textId="77777777" w:rsidR="00473D5B" w:rsidRPr="008A287D" w:rsidRDefault="00473D5B" w:rsidP="00473D5B">
      <w:pPr>
        <w:spacing w:after="0" w:line="240" w:lineRule="auto"/>
        <w:ind w:left="360"/>
        <w:contextualSpacing/>
        <w:rPr>
          <w:rFonts w:ascii="Times New Roman" w:hAnsi="Times New Roman"/>
          <w:sz w:val="24"/>
          <w:szCs w:val="24"/>
        </w:rPr>
      </w:pPr>
      <w:r w:rsidRPr="008A287D">
        <w:rPr>
          <w:rFonts w:ascii="Times New Roman" w:hAnsi="Times New Roman"/>
          <w:sz w:val="24"/>
          <w:szCs w:val="24"/>
        </w:rPr>
        <w:t xml:space="preserve"> </w:t>
      </w:r>
    </w:p>
    <w:p w14:paraId="290BFB17" w14:textId="77777777" w:rsidR="00473D5B" w:rsidRPr="008A287D" w:rsidRDefault="00473D5B" w:rsidP="00473D5B">
      <w:pPr>
        <w:spacing w:after="0" w:line="240" w:lineRule="auto"/>
        <w:ind w:firstLine="360"/>
        <w:jc w:val="both"/>
        <w:rPr>
          <w:rFonts w:ascii="Times New Roman" w:hAnsi="Times New Roman"/>
          <w:sz w:val="24"/>
          <w:szCs w:val="24"/>
        </w:rPr>
      </w:pPr>
      <w:r w:rsidRPr="008A287D">
        <w:rPr>
          <w:rFonts w:ascii="Times New Roman" w:hAnsi="Times New Roman"/>
          <w:sz w:val="24"/>
          <w:szCs w:val="24"/>
        </w:rPr>
        <w:t xml:space="preserve">Для принятия обоснованных финансовых решений становится все более необходимо умение рационально выбирать финансовые услуги. Для этого требуется формирование специальных знаний, изучение специальных технологий финансовых потоков, наблюдение за модернизацией банковского дела.  </w:t>
      </w:r>
      <w:bookmarkStart w:id="31" w:name="_Hlk85794605"/>
      <w:r w:rsidRPr="008A287D">
        <w:rPr>
          <w:rFonts w:ascii="Times New Roman" w:hAnsi="Times New Roman"/>
          <w:sz w:val="24"/>
          <w:szCs w:val="24"/>
        </w:rPr>
        <w:t>Ниже рассмотрен пример выбора финансовой услуги (пример 3.1), и критерии оценки формирования финансовой грамотности в этой сфере (таблица 3.1а)</w:t>
      </w:r>
    </w:p>
    <w:p w14:paraId="4BAC6DC8" w14:textId="77777777" w:rsidR="00473D5B" w:rsidRDefault="00473D5B" w:rsidP="00473D5B">
      <w:pPr>
        <w:spacing w:after="0" w:line="240" w:lineRule="auto"/>
        <w:ind w:firstLine="360"/>
        <w:rPr>
          <w:rFonts w:ascii="Times New Roman" w:hAnsi="Times New Roman"/>
          <w:sz w:val="24"/>
          <w:szCs w:val="24"/>
        </w:rPr>
      </w:pPr>
      <w:bookmarkStart w:id="32" w:name="_Hlk85377148"/>
      <w:bookmarkEnd w:id="31"/>
    </w:p>
    <w:p w14:paraId="30FC817D" w14:textId="77777777" w:rsidR="00473D5B" w:rsidRPr="008A287D" w:rsidRDefault="00473D5B" w:rsidP="00473D5B">
      <w:pPr>
        <w:spacing w:after="0" w:line="240" w:lineRule="auto"/>
        <w:ind w:firstLine="360"/>
        <w:rPr>
          <w:rFonts w:ascii="Times New Roman" w:hAnsi="Times New Roman"/>
          <w:sz w:val="24"/>
          <w:szCs w:val="24"/>
        </w:rPr>
      </w:pPr>
      <w:r w:rsidRPr="008A287D">
        <w:rPr>
          <w:rFonts w:ascii="Times New Roman" w:hAnsi="Times New Roman"/>
          <w:sz w:val="24"/>
          <w:szCs w:val="24"/>
        </w:rPr>
        <w:t xml:space="preserve">Пример 3.1 </w:t>
      </w:r>
    </w:p>
    <w:p w14:paraId="620062E3" w14:textId="77777777" w:rsidR="00473D5B" w:rsidRPr="00D04B0D" w:rsidRDefault="00473D5B" w:rsidP="00473D5B">
      <w:pPr>
        <w:spacing w:after="0" w:line="240" w:lineRule="auto"/>
        <w:ind w:firstLine="360"/>
        <w:jc w:val="center"/>
        <w:rPr>
          <w:rFonts w:ascii="Times New Roman" w:hAnsi="Times New Roman"/>
          <w:b/>
          <w:bCs/>
          <w:i/>
          <w:iCs/>
          <w:sz w:val="24"/>
          <w:szCs w:val="24"/>
        </w:rPr>
      </w:pPr>
      <w:r w:rsidRPr="00D04B0D">
        <w:rPr>
          <w:rFonts w:ascii="Times New Roman" w:hAnsi="Times New Roman"/>
          <w:b/>
          <w:bCs/>
          <w:i/>
          <w:iCs/>
          <w:sz w:val="24"/>
          <w:szCs w:val="24"/>
        </w:rPr>
        <w:t>Расчет выгодности валютного и рублевого кредита</w:t>
      </w:r>
    </w:p>
    <w:p w14:paraId="43DE8D6F" w14:textId="77777777" w:rsidR="00473D5B" w:rsidRPr="00D04B0D" w:rsidRDefault="00473D5B" w:rsidP="00473D5B">
      <w:pPr>
        <w:spacing w:after="0" w:line="240" w:lineRule="auto"/>
        <w:ind w:firstLine="360"/>
        <w:jc w:val="both"/>
        <w:rPr>
          <w:rFonts w:ascii="Times New Roman" w:hAnsi="Times New Roman"/>
          <w:sz w:val="24"/>
          <w:szCs w:val="24"/>
        </w:rPr>
      </w:pPr>
      <w:r w:rsidRPr="00D04B0D">
        <w:rPr>
          <w:rFonts w:ascii="Times New Roman" w:hAnsi="Times New Roman"/>
          <w:sz w:val="24"/>
          <w:szCs w:val="24"/>
        </w:rPr>
        <w:t>Исходные данные:</w:t>
      </w:r>
    </w:p>
    <w:p w14:paraId="4BE4B58A" w14:textId="77777777" w:rsidR="00473D5B" w:rsidRPr="00D04B0D" w:rsidRDefault="00473D5B" w:rsidP="00473D5B">
      <w:pPr>
        <w:spacing w:after="0" w:line="240" w:lineRule="auto"/>
        <w:jc w:val="both"/>
        <w:rPr>
          <w:rFonts w:ascii="Times New Roman" w:hAnsi="Times New Roman"/>
          <w:sz w:val="24"/>
          <w:szCs w:val="24"/>
        </w:rPr>
      </w:pPr>
      <w:r w:rsidRPr="00D04B0D">
        <w:rPr>
          <w:rFonts w:ascii="Times New Roman" w:hAnsi="Times New Roman"/>
          <w:sz w:val="24"/>
          <w:szCs w:val="24"/>
        </w:rPr>
        <w:t>Ипотечный кредит в валюте или рублях</w:t>
      </w:r>
    </w:p>
    <w:p w14:paraId="20153D49" w14:textId="77777777" w:rsidR="00473D5B" w:rsidRPr="00D04B0D" w:rsidRDefault="00473D5B" w:rsidP="00473D5B">
      <w:pPr>
        <w:spacing w:after="0" w:line="240" w:lineRule="auto"/>
        <w:jc w:val="both"/>
        <w:rPr>
          <w:rFonts w:ascii="Times New Roman" w:hAnsi="Times New Roman"/>
          <w:sz w:val="24"/>
          <w:szCs w:val="24"/>
        </w:rPr>
      </w:pPr>
      <w:r w:rsidRPr="00D04B0D">
        <w:rPr>
          <w:rFonts w:ascii="Times New Roman" w:hAnsi="Times New Roman"/>
          <w:sz w:val="24"/>
          <w:szCs w:val="24"/>
        </w:rPr>
        <w:t>Ставка, % годовых – 11% в долларах, 14% в рублях.</w:t>
      </w:r>
    </w:p>
    <w:p w14:paraId="69DCDE4D" w14:textId="77777777" w:rsidR="00473D5B" w:rsidRPr="00D04B0D" w:rsidRDefault="00473D5B" w:rsidP="00473D5B">
      <w:pPr>
        <w:spacing w:after="0" w:line="240" w:lineRule="auto"/>
        <w:jc w:val="both"/>
        <w:rPr>
          <w:rFonts w:ascii="Times New Roman" w:hAnsi="Times New Roman"/>
          <w:sz w:val="24"/>
          <w:szCs w:val="24"/>
        </w:rPr>
      </w:pPr>
      <w:r w:rsidRPr="00D04B0D">
        <w:rPr>
          <w:rFonts w:ascii="Times New Roman" w:hAnsi="Times New Roman"/>
          <w:sz w:val="24"/>
          <w:szCs w:val="24"/>
        </w:rPr>
        <w:t>Ежемесячный платеж – 1000 долларов или 52000 рублей.</w:t>
      </w:r>
    </w:p>
    <w:p w14:paraId="5949266F" w14:textId="77777777" w:rsidR="00473D5B" w:rsidRPr="00D04B0D" w:rsidRDefault="00473D5B" w:rsidP="00473D5B">
      <w:pPr>
        <w:spacing w:after="0" w:line="240" w:lineRule="auto"/>
        <w:jc w:val="both"/>
        <w:rPr>
          <w:rFonts w:ascii="Times New Roman" w:hAnsi="Times New Roman"/>
          <w:sz w:val="24"/>
          <w:szCs w:val="24"/>
        </w:rPr>
      </w:pPr>
      <w:r w:rsidRPr="00D04B0D">
        <w:rPr>
          <w:rFonts w:ascii="Times New Roman" w:hAnsi="Times New Roman"/>
          <w:sz w:val="24"/>
          <w:szCs w:val="24"/>
        </w:rPr>
        <w:t>Курс доллара изменился с 58 до 62 рублей за доллар.</w:t>
      </w:r>
    </w:p>
    <w:p w14:paraId="665450D4" w14:textId="77777777" w:rsidR="00473D5B" w:rsidRPr="00D04B0D" w:rsidRDefault="00473D5B" w:rsidP="00473D5B">
      <w:pPr>
        <w:spacing w:after="0" w:line="240" w:lineRule="auto"/>
        <w:ind w:firstLine="360"/>
        <w:jc w:val="both"/>
        <w:rPr>
          <w:rFonts w:ascii="Times New Roman" w:hAnsi="Times New Roman"/>
          <w:sz w:val="24"/>
          <w:szCs w:val="24"/>
        </w:rPr>
      </w:pPr>
      <w:r w:rsidRPr="00981406">
        <w:rPr>
          <w:rFonts w:ascii="Times New Roman" w:hAnsi="Times New Roman"/>
          <w:i/>
          <w:iCs/>
          <w:sz w:val="24"/>
          <w:szCs w:val="24"/>
        </w:rPr>
        <w:t>Алгоритм решения</w:t>
      </w:r>
      <w:r w:rsidRPr="00D04B0D">
        <w:rPr>
          <w:rFonts w:ascii="Times New Roman" w:hAnsi="Times New Roman"/>
          <w:sz w:val="24"/>
          <w:szCs w:val="24"/>
        </w:rPr>
        <w:t xml:space="preserve"> </w:t>
      </w:r>
    </w:p>
    <w:p w14:paraId="4BADD36B" w14:textId="77777777" w:rsidR="00473D5B" w:rsidRPr="00D04B0D" w:rsidRDefault="00473D5B" w:rsidP="00473D5B">
      <w:pPr>
        <w:spacing w:after="0" w:line="240" w:lineRule="auto"/>
        <w:jc w:val="both"/>
        <w:rPr>
          <w:rFonts w:ascii="Times New Roman" w:hAnsi="Times New Roman"/>
          <w:sz w:val="24"/>
          <w:szCs w:val="24"/>
        </w:rPr>
      </w:pPr>
      <w:r w:rsidRPr="00D04B0D">
        <w:rPr>
          <w:rFonts w:ascii="Times New Roman" w:hAnsi="Times New Roman"/>
          <w:sz w:val="24"/>
          <w:szCs w:val="24"/>
        </w:rPr>
        <w:t>58х1000 = 58000 руб. – размер ежемесячного платежа при курсе 58 руб./долл.</w:t>
      </w:r>
    </w:p>
    <w:p w14:paraId="66949A1E" w14:textId="77777777" w:rsidR="00473D5B" w:rsidRPr="00D04B0D" w:rsidRDefault="00473D5B" w:rsidP="00473D5B">
      <w:pPr>
        <w:spacing w:after="0" w:line="240" w:lineRule="auto"/>
        <w:jc w:val="both"/>
        <w:rPr>
          <w:rFonts w:ascii="Times New Roman" w:hAnsi="Times New Roman"/>
          <w:sz w:val="24"/>
          <w:szCs w:val="24"/>
        </w:rPr>
      </w:pPr>
      <w:r w:rsidRPr="00D04B0D">
        <w:rPr>
          <w:rFonts w:ascii="Times New Roman" w:hAnsi="Times New Roman"/>
          <w:sz w:val="24"/>
          <w:szCs w:val="24"/>
        </w:rPr>
        <w:t>62х1000 = 62000 руб. – размер ежемесячного платежа при курсе 62 руб./долл.</w:t>
      </w:r>
    </w:p>
    <w:p w14:paraId="6DE96077" w14:textId="77777777" w:rsidR="00473D5B" w:rsidRDefault="00473D5B" w:rsidP="00473D5B">
      <w:pPr>
        <w:spacing w:after="0" w:line="240" w:lineRule="auto"/>
        <w:jc w:val="both"/>
        <w:rPr>
          <w:rFonts w:ascii="Times New Roman" w:hAnsi="Times New Roman"/>
          <w:sz w:val="24"/>
          <w:szCs w:val="24"/>
        </w:rPr>
      </w:pPr>
      <w:r w:rsidRPr="00D04B0D">
        <w:rPr>
          <w:rFonts w:ascii="Times New Roman" w:hAnsi="Times New Roman"/>
          <w:sz w:val="24"/>
          <w:szCs w:val="24"/>
        </w:rPr>
        <w:t>62000–58000 = 4000 руб. – разница между ежемесячными платежами по валютному и рублевому кредиту.</w:t>
      </w:r>
    </w:p>
    <w:p w14:paraId="2D26A0D4" w14:textId="77777777" w:rsidR="00473D5B" w:rsidRPr="008A287D" w:rsidRDefault="00473D5B" w:rsidP="00473D5B">
      <w:pPr>
        <w:spacing w:after="0" w:line="240" w:lineRule="auto"/>
        <w:jc w:val="both"/>
        <w:rPr>
          <w:rFonts w:ascii="Times New Roman" w:hAnsi="Times New Roman"/>
          <w:sz w:val="24"/>
          <w:szCs w:val="24"/>
        </w:rPr>
      </w:pPr>
      <w:r>
        <w:rPr>
          <w:rFonts w:ascii="Times New Roman" w:hAnsi="Times New Roman"/>
          <w:sz w:val="24"/>
          <w:szCs w:val="24"/>
        </w:rPr>
        <w:tab/>
      </w:r>
      <w:r w:rsidRPr="00975245">
        <w:rPr>
          <w:rFonts w:ascii="Times New Roman" w:hAnsi="Times New Roman"/>
          <w:sz w:val="24"/>
          <w:szCs w:val="24"/>
        </w:rPr>
        <w:t>Задания подобного типа должны нацеливать на умение собирать необходимые данные для оценки мероприятий в области экономической политики и принятия финансовых решений.</w:t>
      </w:r>
      <w:r w:rsidRPr="00B8354E">
        <w:t xml:space="preserve"> </w:t>
      </w:r>
      <w:r w:rsidRPr="00B8354E">
        <w:rPr>
          <w:rFonts w:ascii="Times New Roman" w:hAnsi="Times New Roman"/>
          <w:sz w:val="24"/>
          <w:szCs w:val="24"/>
        </w:rPr>
        <w:t>Оценка уровня сформированности знаний определяется как отношение фактических баллов к установленным. Перечень критериев оценки сформированности финансовой грамотности определяется в зависимости от тематики заданий</w:t>
      </w:r>
    </w:p>
    <w:p w14:paraId="3DF4B890" w14:textId="77777777" w:rsidR="00473D5B" w:rsidRPr="008A287D" w:rsidRDefault="00473D5B" w:rsidP="00473D5B">
      <w:pPr>
        <w:spacing w:after="0" w:line="240" w:lineRule="auto"/>
        <w:ind w:firstLine="360"/>
        <w:jc w:val="center"/>
        <w:rPr>
          <w:rFonts w:ascii="Times New Roman" w:hAnsi="Times New Roman"/>
          <w:sz w:val="24"/>
          <w:szCs w:val="24"/>
        </w:rPr>
      </w:pPr>
    </w:p>
    <w:p w14:paraId="70593417" w14:textId="77777777" w:rsidR="00473D5B" w:rsidRPr="008A287D" w:rsidRDefault="00473D5B" w:rsidP="00473D5B">
      <w:pPr>
        <w:spacing w:after="0" w:line="240" w:lineRule="auto"/>
        <w:ind w:firstLine="360"/>
        <w:jc w:val="right"/>
        <w:rPr>
          <w:rFonts w:ascii="Times New Roman" w:hAnsi="Times New Roman"/>
          <w:sz w:val="24"/>
          <w:szCs w:val="24"/>
        </w:rPr>
      </w:pPr>
      <w:r w:rsidRPr="008A287D">
        <w:rPr>
          <w:rFonts w:ascii="Times New Roman" w:hAnsi="Times New Roman"/>
          <w:sz w:val="24"/>
          <w:szCs w:val="24"/>
        </w:rPr>
        <w:t>Таблица 3.1а</w:t>
      </w:r>
    </w:p>
    <w:p w14:paraId="29305702" w14:textId="77777777" w:rsidR="00473D5B" w:rsidRDefault="00473D5B" w:rsidP="00473D5B">
      <w:pPr>
        <w:spacing w:after="0" w:line="240" w:lineRule="auto"/>
        <w:ind w:firstLine="360"/>
        <w:jc w:val="center"/>
        <w:rPr>
          <w:rFonts w:ascii="Times New Roman" w:hAnsi="Times New Roman"/>
          <w:sz w:val="24"/>
          <w:szCs w:val="24"/>
        </w:rPr>
      </w:pPr>
      <w:r w:rsidRPr="008A287D">
        <w:rPr>
          <w:rFonts w:ascii="Times New Roman" w:hAnsi="Times New Roman"/>
          <w:sz w:val="24"/>
          <w:szCs w:val="24"/>
        </w:rPr>
        <w:t>Критерии оценки сформированности финансовой грамотности</w:t>
      </w:r>
      <w:r>
        <w:rPr>
          <w:rFonts w:ascii="Times New Roman" w:hAnsi="Times New Roman"/>
          <w:sz w:val="24"/>
          <w:szCs w:val="24"/>
        </w:rPr>
        <w:t>*</w:t>
      </w:r>
    </w:p>
    <w:tbl>
      <w:tblPr>
        <w:tblpPr w:leftFromText="180" w:rightFromText="180" w:vertAnchor="text" w:horzAnchor="margin" w:tblpXSpec="center" w:tblpY="35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8"/>
        <w:gridCol w:w="6639"/>
        <w:gridCol w:w="874"/>
        <w:gridCol w:w="850"/>
      </w:tblGrid>
      <w:tr w:rsidR="00473D5B" w:rsidRPr="007B26B4" w14:paraId="600FDEDC" w14:textId="77777777" w:rsidTr="003E32B8">
        <w:trPr>
          <w:trHeight w:val="230"/>
        </w:trPr>
        <w:tc>
          <w:tcPr>
            <w:tcW w:w="918" w:type="dxa"/>
            <w:vMerge w:val="restart"/>
            <w:tcBorders>
              <w:top w:val="single" w:sz="4" w:space="0" w:color="auto"/>
              <w:left w:val="single" w:sz="4" w:space="0" w:color="auto"/>
              <w:bottom w:val="single" w:sz="4" w:space="0" w:color="auto"/>
              <w:right w:val="single" w:sz="4" w:space="0" w:color="auto"/>
            </w:tcBorders>
            <w:shd w:val="clear" w:color="auto" w:fill="auto"/>
          </w:tcPr>
          <w:p w14:paraId="3E86BCEC"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7B26B4">
              <w:rPr>
                <w:rFonts w:ascii="Times New Roman" w:eastAsia="Times New Roman" w:hAnsi="Times New Roman"/>
                <w:bCs/>
                <w:sz w:val="24"/>
                <w:szCs w:val="24"/>
              </w:rPr>
              <w:t>Мах, баллов</w:t>
            </w:r>
          </w:p>
        </w:tc>
        <w:tc>
          <w:tcPr>
            <w:tcW w:w="6639" w:type="dxa"/>
            <w:vMerge w:val="restart"/>
            <w:tcBorders>
              <w:top w:val="single" w:sz="4" w:space="0" w:color="auto"/>
              <w:left w:val="single" w:sz="4" w:space="0" w:color="auto"/>
              <w:bottom w:val="single" w:sz="4" w:space="0" w:color="auto"/>
              <w:right w:val="single" w:sz="4" w:space="0" w:color="auto"/>
            </w:tcBorders>
            <w:shd w:val="clear" w:color="auto" w:fill="auto"/>
          </w:tcPr>
          <w:p w14:paraId="520A715D"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F656CC">
              <w:rPr>
                <w:rFonts w:ascii="Times New Roman" w:eastAsia="Times New Roman" w:hAnsi="Times New Roman"/>
                <w:bCs/>
                <w:sz w:val="24"/>
                <w:szCs w:val="24"/>
              </w:rPr>
              <w:t xml:space="preserve">Критерии </w:t>
            </w:r>
            <w:r w:rsidRPr="007B26B4">
              <w:rPr>
                <w:rFonts w:ascii="Times New Roman" w:eastAsia="Times New Roman" w:hAnsi="Times New Roman"/>
                <w:bCs/>
                <w:sz w:val="24"/>
                <w:szCs w:val="24"/>
              </w:rPr>
              <w:t>оценки</w:t>
            </w:r>
          </w:p>
        </w:tc>
        <w:tc>
          <w:tcPr>
            <w:tcW w:w="1724" w:type="dxa"/>
            <w:gridSpan w:val="2"/>
            <w:tcBorders>
              <w:top w:val="single" w:sz="4" w:space="0" w:color="auto"/>
              <w:left w:val="single" w:sz="4" w:space="0" w:color="auto"/>
              <w:bottom w:val="single" w:sz="4" w:space="0" w:color="auto"/>
              <w:right w:val="single" w:sz="4" w:space="0" w:color="auto"/>
            </w:tcBorders>
          </w:tcPr>
          <w:p w14:paraId="75ABEF7F"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7B26B4">
              <w:rPr>
                <w:rFonts w:ascii="Times New Roman" w:eastAsia="Times New Roman" w:hAnsi="Times New Roman"/>
                <w:bCs/>
                <w:sz w:val="24"/>
                <w:szCs w:val="24"/>
              </w:rPr>
              <w:t>Оценка</w:t>
            </w:r>
          </w:p>
        </w:tc>
      </w:tr>
      <w:tr w:rsidR="00473D5B" w:rsidRPr="007B26B4" w14:paraId="7547DFE3" w14:textId="77777777" w:rsidTr="003E32B8">
        <w:trPr>
          <w:trHeight w:val="230"/>
        </w:trPr>
        <w:tc>
          <w:tcPr>
            <w:tcW w:w="918"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BE58459" w14:textId="77777777" w:rsidR="00473D5B" w:rsidRPr="007B26B4" w:rsidRDefault="00473D5B" w:rsidP="003E32B8">
            <w:pPr>
              <w:spacing w:after="0" w:line="240" w:lineRule="auto"/>
              <w:rPr>
                <w:rFonts w:ascii="Times New Roman" w:eastAsia="Times New Roman" w:hAnsi="Times New Roman"/>
                <w:bCs/>
                <w:sz w:val="24"/>
                <w:szCs w:val="24"/>
              </w:rPr>
            </w:pPr>
          </w:p>
        </w:tc>
        <w:tc>
          <w:tcPr>
            <w:tcW w:w="66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F132FCA" w14:textId="77777777" w:rsidR="00473D5B" w:rsidRPr="007B26B4" w:rsidRDefault="00473D5B" w:rsidP="003E32B8">
            <w:pPr>
              <w:spacing w:after="0" w:line="240" w:lineRule="auto"/>
              <w:rPr>
                <w:rFonts w:ascii="Times New Roman" w:eastAsia="Times New Roman" w:hAnsi="Times New Roman"/>
                <w:bCs/>
                <w:sz w:val="24"/>
                <w:szCs w:val="24"/>
              </w:rPr>
            </w:pPr>
          </w:p>
        </w:tc>
        <w:tc>
          <w:tcPr>
            <w:tcW w:w="874" w:type="dxa"/>
            <w:tcBorders>
              <w:top w:val="single" w:sz="4" w:space="0" w:color="auto"/>
              <w:left w:val="single" w:sz="4" w:space="0" w:color="auto"/>
              <w:bottom w:val="single" w:sz="4" w:space="0" w:color="auto"/>
              <w:right w:val="single" w:sz="4" w:space="0" w:color="auto"/>
            </w:tcBorders>
          </w:tcPr>
          <w:p w14:paraId="6E1D099C"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850" w:type="dxa"/>
            <w:tcBorders>
              <w:top w:val="single" w:sz="4" w:space="0" w:color="auto"/>
              <w:left w:val="single" w:sz="4" w:space="0" w:color="auto"/>
              <w:bottom w:val="single" w:sz="4" w:space="0" w:color="auto"/>
              <w:right w:val="single" w:sz="4" w:space="0" w:color="auto"/>
            </w:tcBorders>
          </w:tcPr>
          <w:p w14:paraId="6B068C79"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0</w:t>
            </w:r>
          </w:p>
        </w:tc>
      </w:tr>
      <w:tr w:rsidR="00473D5B" w:rsidRPr="007B26B4" w14:paraId="4117AE13"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6164F0E3"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787A242E"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F656CC">
              <w:rPr>
                <w:rFonts w:ascii="Times New Roman" w:eastAsia="Times New Roman" w:hAnsi="Times New Roman"/>
                <w:bCs/>
                <w:sz w:val="24"/>
                <w:szCs w:val="24"/>
              </w:rPr>
              <w:t>А</w:t>
            </w:r>
            <w:r w:rsidRPr="007B26B4">
              <w:rPr>
                <w:rFonts w:ascii="Times New Roman" w:eastAsia="Times New Roman" w:hAnsi="Times New Roman"/>
                <w:bCs/>
                <w:sz w:val="24"/>
                <w:szCs w:val="24"/>
              </w:rPr>
              <w:t>ктуальност</w:t>
            </w:r>
            <w:r w:rsidRPr="00F656CC">
              <w:rPr>
                <w:rFonts w:ascii="Times New Roman" w:eastAsia="Times New Roman" w:hAnsi="Times New Roman"/>
                <w:bCs/>
                <w:sz w:val="24"/>
                <w:szCs w:val="24"/>
              </w:rPr>
              <w:t xml:space="preserve">ь </w:t>
            </w:r>
            <w:r>
              <w:rPr>
                <w:rFonts w:ascii="Times New Roman" w:eastAsia="Times New Roman" w:hAnsi="Times New Roman"/>
                <w:bCs/>
                <w:sz w:val="24"/>
                <w:szCs w:val="24"/>
              </w:rPr>
              <w:t xml:space="preserve">и достаточность </w:t>
            </w:r>
            <w:r w:rsidRPr="00F656CC">
              <w:rPr>
                <w:rFonts w:ascii="Times New Roman" w:eastAsia="Times New Roman" w:hAnsi="Times New Roman"/>
                <w:bCs/>
                <w:sz w:val="24"/>
                <w:szCs w:val="24"/>
              </w:rPr>
              <w:t>данных</w:t>
            </w:r>
            <w:r>
              <w:rPr>
                <w:rFonts w:ascii="Times New Roman" w:eastAsia="Times New Roman" w:hAnsi="Times New Roman"/>
                <w:bCs/>
                <w:sz w:val="24"/>
                <w:szCs w:val="24"/>
              </w:rPr>
              <w:t xml:space="preserve"> для расчета</w:t>
            </w:r>
          </w:p>
        </w:tc>
        <w:tc>
          <w:tcPr>
            <w:tcW w:w="874" w:type="dxa"/>
            <w:tcBorders>
              <w:top w:val="single" w:sz="4" w:space="0" w:color="auto"/>
              <w:left w:val="single" w:sz="4" w:space="0" w:color="auto"/>
              <w:bottom w:val="single" w:sz="4" w:space="0" w:color="auto"/>
              <w:right w:val="single" w:sz="4" w:space="0" w:color="auto"/>
            </w:tcBorders>
          </w:tcPr>
          <w:p w14:paraId="00CAF240"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04BC2658"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2C2C1F80"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447DE567"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F656CC">
              <w:rPr>
                <w:rFonts w:ascii="Times New Roman" w:eastAsia="Times New Roman" w:hAnsi="Times New Roman"/>
                <w:bCs/>
                <w:sz w:val="24"/>
                <w:szCs w:val="24"/>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2CD67A7C"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7B26B4">
              <w:rPr>
                <w:rFonts w:ascii="Times New Roman" w:eastAsia="Times New Roman" w:hAnsi="Times New Roman"/>
                <w:bCs/>
                <w:sz w:val="24"/>
                <w:szCs w:val="24"/>
              </w:rPr>
              <w:t>Расчет показателей</w:t>
            </w:r>
          </w:p>
        </w:tc>
        <w:tc>
          <w:tcPr>
            <w:tcW w:w="874" w:type="dxa"/>
            <w:tcBorders>
              <w:top w:val="single" w:sz="4" w:space="0" w:color="auto"/>
              <w:left w:val="single" w:sz="4" w:space="0" w:color="auto"/>
              <w:bottom w:val="single" w:sz="4" w:space="0" w:color="auto"/>
              <w:right w:val="single" w:sz="4" w:space="0" w:color="auto"/>
            </w:tcBorders>
          </w:tcPr>
          <w:p w14:paraId="3B25A743"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2E8E825E"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601E0953"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33C132B0"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15C264D4" w14:textId="77777777" w:rsidR="00473D5B" w:rsidRPr="007B26B4" w:rsidRDefault="00473D5B" w:rsidP="003E32B8">
            <w:pPr>
              <w:spacing w:after="0" w:line="240" w:lineRule="auto"/>
              <w:jc w:val="both"/>
              <w:rPr>
                <w:rFonts w:ascii="Times New Roman" w:eastAsia="Times New Roman" w:hAnsi="Times New Roman"/>
                <w:bCs/>
                <w:sz w:val="24"/>
                <w:szCs w:val="24"/>
              </w:rPr>
            </w:pPr>
            <w:r>
              <w:rPr>
                <w:rFonts w:ascii="Times New Roman" w:eastAsia="Times New Roman" w:hAnsi="Times New Roman"/>
                <w:bCs/>
                <w:sz w:val="24"/>
                <w:szCs w:val="24"/>
              </w:rPr>
              <w:t xml:space="preserve">Последовательность </w:t>
            </w:r>
            <w:r w:rsidRPr="007B26B4">
              <w:rPr>
                <w:rFonts w:ascii="Times New Roman" w:eastAsia="Times New Roman" w:hAnsi="Times New Roman"/>
                <w:bCs/>
                <w:sz w:val="24"/>
                <w:szCs w:val="24"/>
              </w:rPr>
              <w:t xml:space="preserve">аналитических расчетов </w:t>
            </w:r>
          </w:p>
        </w:tc>
        <w:tc>
          <w:tcPr>
            <w:tcW w:w="874" w:type="dxa"/>
            <w:tcBorders>
              <w:top w:val="single" w:sz="4" w:space="0" w:color="auto"/>
              <w:left w:val="single" w:sz="4" w:space="0" w:color="auto"/>
              <w:bottom w:val="single" w:sz="4" w:space="0" w:color="auto"/>
              <w:right w:val="single" w:sz="4" w:space="0" w:color="auto"/>
            </w:tcBorders>
          </w:tcPr>
          <w:p w14:paraId="5DA2D927"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4B719997"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F656CC" w14:paraId="3FBEFDBF"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7B589C53" w14:textId="77777777" w:rsidR="00473D5B" w:rsidRPr="00F656CC" w:rsidRDefault="00473D5B" w:rsidP="003E32B8">
            <w:pPr>
              <w:spacing w:after="0" w:line="240" w:lineRule="auto"/>
              <w:jc w:val="center"/>
              <w:rPr>
                <w:rFonts w:ascii="Times New Roman" w:eastAsia="Times New Roman" w:hAnsi="Times New Roman"/>
                <w:bCs/>
                <w:sz w:val="24"/>
                <w:szCs w:val="24"/>
              </w:rPr>
            </w:pPr>
            <w:r w:rsidRPr="00F656CC">
              <w:rPr>
                <w:rFonts w:ascii="Times New Roman" w:eastAsia="Times New Roman" w:hAnsi="Times New Roman"/>
                <w:bCs/>
                <w:sz w:val="24"/>
                <w:szCs w:val="24"/>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117220EE" w14:textId="77777777" w:rsidR="00473D5B" w:rsidRPr="00F656CC" w:rsidRDefault="00473D5B" w:rsidP="003E32B8">
            <w:pPr>
              <w:spacing w:after="0" w:line="240" w:lineRule="auto"/>
              <w:jc w:val="both"/>
              <w:rPr>
                <w:rFonts w:ascii="Times New Roman" w:eastAsia="Times New Roman" w:hAnsi="Times New Roman"/>
                <w:bCs/>
                <w:sz w:val="24"/>
                <w:szCs w:val="24"/>
              </w:rPr>
            </w:pPr>
            <w:r w:rsidRPr="00F656CC">
              <w:rPr>
                <w:rFonts w:ascii="Times New Roman" w:eastAsia="Times New Roman" w:hAnsi="Times New Roman"/>
                <w:bCs/>
                <w:sz w:val="24"/>
                <w:szCs w:val="24"/>
              </w:rPr>
              <w:t>Наличие правильного ответа</w:t>
            </w:r>
          </w:p>
        </w:tc>
        <w:tc>
          <w:tcPr>
            <w:tcW w:w="874" w:type="dxa"/>
            <w:tcBorders>
              <w:top w:val="single" w:sz="4" w:space="0" w:color="auto"/>
              <w:left w:val="single" w:sz="4" w:space="0" w:color="auto"/>
              <w:bottom w:val="single" w:sz="4" w:space="0" w:color="auto"/>
              <w:right w:val="single" w:sz="4" w:space="0" w:color="auto"/>
            </w:tcBorders>
          </w:tcPr>
          <w:p w14:paraId="6265F8D7" w14:textId="77777777" w:rsidR="00473D5B" w:rsidRPr="00F656CC"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7D083AA6" w14:textId="77777777" w:rsidR="00473D5B" w:rsidRPr="00F656CC" w:rsidRDefault="00473D5B" w:rsidP="003E32B8">
            <w:pPr>
              <w:spacing w:after="0" w:line="240" w:lineRule="auto"/>
              <w:jc w:val="center"/>
              <w:rPr>
                <w:rFonts w:ascii="Times New Roman" w:eastAsia="Times New Roman" w:hAnsi="Times New Roman"/>
                <w:bCs/>
                <w:sz w:val="24"/>
                <w:szCs w:val="24"/>
              </w:rPr>
            </w:pPr>
          </w:p>
        </w:tc>
      </w:tr>
      <w:tr w:rsidR="00473D5B" w:rsidRPr="007B26B4" w14:paraId="6424DA8F"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1D196394"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720DDA69"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F656CC">
              <w:rPr>
                <w:rFonts w:ascii="Times New Roman" w:eastAsia="Times New Roman" w:hAnsi="Times New Roman"/>
                <w:bCs/>
                <w:sz w:val="24"/>
                <w:szCs w:val="24"/>
              </w:rPr>
              <w:t>Наличие выводов (не менее трех позиций)</w:t>
            </w:r>
          </w:p>
        </w:tc>
        <w:tc>
          <w:tcPr>
            <w:tcW w:w="874" w:type="dxa"/>
            <w:tcBorders>
              <w:top w:val="single" w:sz="4" w:space="0" w:color="auto"/>
              <w:left w:val="single" w:sz="4" w:space="0" w:color="auto"/>
              <w:bottom w:val="single" w:sz="4" w:space="0" w:color="auto"/>
              <w:right w:val="single" w:sz="4" w:space="0" w:color="auto"/>
            </w:tcBorders>
          </w:tcPr>
          <w:p w14:paraId="1880F073"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25951A76"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445CDBB5"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74E19AE7"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0E0092E5" w14:textId="77777777" w:rsidR="00473D5B" w:rsidRPr="007B26B4" w:rsidRDefault="00473D5B" w:rsidP="003E32B8">
            <w:pPr>
              <w:spacing w:after="0" w:line="240" w:lineRule="auto"/>
              <w:jc w:val="right"/>
              <w:rPr>
                <w:rFonts w:ascii="Times New Roman" w:eastAsia="Times New Roman" w:hAnsi="Times New Roman"/>
                <w:bCs/>
                <w:sz w:val="24"/>
                <w:szCs w:val="24"/>
              </w:rPr>
            </w:pPr>
            <w:r w:rsidRPr="007B26B4">
              <w:rPr>
                <w:rFonts w:ascii="Times New Roman" w:eastAsia="Times New Roman" w:hAnsi="Times New Roman"/>
                <w:bCs/>
                <w:sz w:val="24"/>
                <w:szCs w:val="24"/>
              </w:rPr>
              <w:t>Итого:</w:t>
            </w:r>
          </w:p>
        </w:tc>
        <w:tc>
          <w:tcPr>
            <w:tcW w:w="874" w:type="dxa"/>
            <w:tcBorders>
              <w:top w:val="single" w:sz="4" w:space="0" w:color="auto"/>
              <w:left w:val="single" w:sz="4" w:space="0" w:color="auto"/>
              <w:bottom w:val="single" w:sz="4" w:space="0" w:color="auto"/>
              <w:right w:val="single" w:sz="4" w:space="0" w:color="auto"/>
            </w:tcBorders>
          </w:tcPr>
          <w:p w14:paraId="47102226"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50FAE62B"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bl>
    <w:p w14:paraId="396591A9" w14:textId="77777777" w:rsidR="00473D5B" w:rsidRPr="008A287D" w:rsidRDefault="00473D5B" w:rsidP="00473D5B">
      <w:pPr>
        <w:spacing w:after="0" w:line="240" w:lineRule="auto"/>
        <w:ind w:firstLine="360"/>
        <w:jc w:val="center"/>
        <w:rPr>
          <w:rFonts w:ascii="Times New Roman" w:hAnsi="Times New Roman"/>
          <w:sz w:val="24"/>
          <w:szCs w:val="24"/>
        </w:rPr>
      </w:pPr>
    </w:p>
    <w:bookmarkEnd w:id="32"/>
    <w:p w14:paraId="0891D13F" w14:textId="77777777" w:rsidR="00473D5B" w:rsidRPr="00137AEC" w:rsidRDefault="00473D5B" w:rsidP="00473D5B">
      <w:pPr>
        <w:spacing w:after="0" w:line="240" w:lineRule="auto"/>
        <w:ind w:firstLine="360"/>
        <w:jc w:val="both"/>
        <w:rPr>
          <w:rFonts w:ascii="Times New Roman" w:hAnsi="Times New Roman"/>
          <w:sz w:val="24"/>
          <w:szCs w:val="24"/>
        </w:rPr>
      </w:pPr>
      <w:r>
        <w:rPr>
          <w:rFonts w:ascii="Times New Roman" w:hAnsi="Times New Roman"/>
          <w:sz w:val="24"/>
          <w:szCs w:val="24"/>
        </w:rPr>
        <w:t>*</w:t>
      </w:r>
      <w:r w:rsidRPr="00FD0996">
        <w:rPr>
          <w:rFonts w:ascii="Times New Roman" w:hAnsi="Times New Roman"/>
          <w:sz w:val="24"/>
          <w:szCs w:val="24"/>
        </w:rPr>
        <w:t xml:space="preserve"> </w:t>
      </w:r>
      <w:r w:rsidRPr="00137AEC">
        <w:rPr>
          <w:rFonts w:ascii="Times New Roman" w:hAnsi="Times New Roman"/>
          <w:sz w:val="24"/>
          <w:szCs w:val="24"/>
        </w:rPr>
        <w:t>Оценка уровня сформированности знаний определяется как отношение фактических баллов к установленным. Перечень критериев оценки сформированности финансовой грамотности определяется в зависимости от тематики заданий.</w:t>
      </w:r>
    </w:p>
    <w:p w14:paraId="5D1510FD" w14:textId="77777777" w:rsidR="00473D5B" w:rsidRPr="008A287D" w:rsidRDefault="00473D5B" w:rsidP="00473D5B">
      <w:pPr>
        <w:spacing w:after="0" w:line="240" w:lineRule="auto"/>
        <w:ind w:firstLine="360"/>
        <w:jc w:val="both"/>
        <w:rPr>
          <w:rFonts w:ascii="Times New Roman" w:hAnsi="Times New Roman"/>
          <w:sz w:val="24"/>
          <w:szCs w:val="24"/>
        </w:rPr>
      </w:pPr>
    </w:p>
    <w:p w14:paraId="0C398F1B" w14:textId="77777777" w:rsidR="00473D5B" w:rsidRPr="008A287D" w:rsidRDefault="00473D5B" w:rsidP="00473D5B">
      <w:pPr>
        <w:pStyle w:val="a4"/>
        <w:spacing w:after="0" w:line="240" w:lineRule="auto"/>
        <w:ind w:left="0" w:firstLine="360"/>
        <w:jc w:val="both"/>
        <w:rPr>
          <w:rFonts w:ascii="Times New Roman" w:hAnsi="Times New Roman"/>
          <w:sz w:val="24"/>
          <w:szCs w:val="24"/>
        </w:rPr>
      </w:pPr>
      <w:r w:rsidRPr="008A287D">
        <w:rPr>
          <w:rFonts w:ascii="Times New Roman" w:hAnsi="Times New Roman"/>
          <w:sz w:val="24"/>
          <w:szCs w:val="24"/>
        </w:rPr>
        <w:t xml:space="preserve">В современных условиях </w:t>
      </w:r>
      <w:r w:rsidRPr="00F07E3A">
        <w:rPr>
          <w:rFonts w:ascii="Times New Roman" w:hAnsi="Times New Roman"/>
          <w:i/>
          <w:iCs/>
          <w:sz w:val="24"/>
          <w:szCs w:val="24"/>
        </w:rPr>
        <w:t>банки предоставляют населению множество услуг</w:t>
      </w:r>
      <w:r w:rsidRPr="008A287D">
        <w:rPr>
          <w:rFonts w:ascii="Times New Roman" w:hAnsi="Times New Roman"/>
          <w:sz w:val="24"/>
          <w:szCs w:val="24"/>
        </w:rPr>
        <w:t xml:space="preserve"> и управленческих нововведений. Реально оценённая клиентом услуга банка позволит установить степень значимости отдельных банковских операций и услуг и в итоге составить последовательность финансовых взаимоотношений и повысить эффективность размещения денежных средств.</w:t>
      </w:r>
      <w:r>
        <w:rPr>
          <w:rFonts w:ascii="Times New Roman" w:hAnsi="Times New Roman"/>
          <w:sz w:val="24"/>
          <w:szCs w:val="24"/>
        </w:rPr>
        <w:t xml:space="preserve"> </w:t>
      </w:r>
      <w:r w:rsidRPr="00FE5C70">
        <w:rPr>
          <w:rFonts w:ascii="Times New Roman" w:hAnsi="Times New Roman"/>
          <w:sz w:val="24"/>
          <w:szCs w:val="24"/>
        </w:rPr>
        <w:t xml:space="preserve">Ниже рассмотрен пример </w:t>
      </w:r>
      <w:r>
        <w:rPr>
          <w:rFonts w:ascii="Times New Roman" w:hAnsi="Times New Roman"/>
          <w:sz w:val="24"/>
          <w:szCs w:val="24"/>
        </w:rPr>
        <w:t xml:space="preserve">оценки </w:t>
      </w:r>
      <w:r w:rsidRPr="00FE5C70">
        <w:rPr>
          <w:rFonts w:ascii="Times New Roman" w:hAnsi="Times New Roman"/>
          <w:sz w:val="24"/>
          <w:szCs w:val="24"/>
        </w:rPr>
        <w:t>выбора финансовой услуги (пример 3.</w:t>
      </w:r>
      <w:r>
        <w:rPr>
          <w:rFonts w:ascii="Times New Roman" w:hAnsi="Times New Roman"/>
          <w:sz w:val="24"/>
          <w:szCs w:val="24"/>
        </w:rPr>
        <w:t>2</w:t>
      </w:r>
      <w:r w:rsidRPr="00FE5C70">
        <w:rPr>
          <w:rFonts w:ascii="Times New Roman" w:hAnsi="Times New Roman"/>
          <w:sz w:val="24"/>
          <w:szCs w:val="24"/>
        </w:rPr>
        <w:t>), и критерии оценки формирования финансовой грамотности в этой сфере (таблица 3.</w:t>
      </w:r>
      <w:r>
        <w:rPr>
          <w:rFonts w:ascii="Times New Roman" w:hAnsi="Times New Roman"/>
          <w:sz w:val="24"/>
          <w:szCs w:val="24"/>
        </w:rPr>
        <w:t>2</w:t>
      </w:r>
      <w:r w:rsidRPr="00FE5C70">
        <w:rPr>
          <w:rFonts w:ascii="Times New Roman" w:hAnsi="Times New Roman"/>
          <w:sz w:val="24"/>
          <w:szCs w:val="24"/>
        </w:rPr>
        <w:t>а)</w:t>
      </w:r>
    </w:p>
    <w:p w14:paraId="1733C671" w14:textId="77777777" w:rsidR="00473D5B" w:rsidRDefault="00473D5B" w:rsidP="00473D5B">
      <w:pPr>
        <w:spacing w:after="0" w:line="240" w:lineRule="auto"/>
        <w:ind w:firstLine="360"/>
        <w:rPr>
          <w:rFonts w:ascii="Times New Roman" w:hAnsi="Times New Roman"/>
          <w:sz w:val="24"/>
          <w:szCs w:val="24"/>
        </w:rPr>
      </w:pPr>
    </w:p>
    <w:p w14:paraId="3850A967" w14:textId="77777777" w:rsidR="00473D5B" w:rsidRPr="008A287D" w:rsidRDefault="00473D5B" w:rsidP="00473D5B">
      <w:pPr>
        <w:spacing w:after="0" w:line="240" w:lineRule="auto"/>
        <w:ind w:firstLine="360"/>
        <w:rPr>
          <w:rFonts w:ascii="Times New Roman" w:hAnsi="Times New Roman"/>
          <w:sz w:val="24"/>
          <w:szCs w:val="24"/>
        </w:rPr>
      </w:pPr>
      <w:r w:rsidRPr="008A287D">
        <w:rPr>
          <w:rFonts w:ascii="Times New Roman" w:hAnsi="Times New Roman"/>
          <w:sz w:val="24"/>
          <w:szCs w:val="24"/>
        </w:rPr>
        <w:t xml:space="preserve">Пример 3.2 </w:t>
      </w:r>
    </w:p>
    <w:p w14:paraId="097FB1C8" w14:textId="77777777" w:rsidR="00473D5B" w:rsidRPr="00A15D77" w:rsidRDefault="00473D5B" w:rsidP="00473D5B">
      <w:pPr>
        <w:spacing w:after="0" w:line="240" w:lineRule="auto"/>
        <w:ind w:firstLine="360"/>
        <w:jc w:val="center"/>
        <w:rPr>
          <w:rFonts w:ascii="Times New Roman" w:hAnsi="Times New Roman"/>
          <w:b/>
          <w:bCs/>
          <w:i/>
          <w:iCs/>
          <w:sz w:val="24"/>
          <w:szCs w:val="24"/>
        </w:rPr>
      </w:pPr>
      <w:r w:rsidRPr="00A15D77">
        <w:rPr>
          <w:rFonts w:ascii="Times New Roman" w:hAnsi="Times New Roman"/>
          <w:b/>
          <w:bCs/>
          <w:i/>
          <w:iCs/>
          <w:sz w:val="24"/>
          <w:szCs w:val="24"/>
        </w:rPr>
        <w:t>Расчет выгодности обмена валюты</w:t>
      </w:r>
    </w:p>
    <w:p w14:paraId="02D40593" w14:textId="77777777" w:rsidR="00473D5B" w:rsidRPr="00A15D77" w:rsidRDefault="00473D5B" w:rsidP="00473D5B">
      <w:pPr>
        <w:spacing w:after="0" w:line="240" w:lineRule="auto"/>
        <w:jc w:val="both"/>
        <w:rPr>
          <w:rFonts w:ascii="Times New Roman" w:hAnsi="Times New Roman"/>
          <w:sz w:val="24"/>
          <w:szCs w:val="24"/>
        </w:rPr>
      </w:pPr>
      <w:r w:rsidRPr="00A15D77">
        <w:rPr>
          <w:rFonts w:ascii="Times New Roman" w:hAnsi="Times New Roman"/>
          <w:sz w:val="24"/>
          <w:szCs w:val="24"/>
        </w:rPr>
        <w:t>Исходные данные:</w:t>
      </w:r>
    </w:p>
    <w:p w14:paraId="1AE6898F" w14:textId="77777777" w:rsidR="00473D5B" w:rsidRPr="00A15D77" w:rsidRDefault="00473D5B" w:rsidP="00473D5B">
      <w:pPr>
        <w:spacing w:after="0" w:line="240" w:lineRule="auto"/>
        <w:jc w:val="both"/>
        <w:rPr>
          <w:rFonts w:ascii="Times New Roman" w:hAnsi="Times New Roman"/>
          <w:sz w:val="24"/>
          <w:szCs w:val="24"/>
        </w:rPr>
      </w:pPr>
      <w:r w:rsidRPr="00A15D77">
        <w:rPr>
          <w:rFonts w:ascii="Times New Roman" w:hAnsi="Times New Roman"/>
          <w:sz w:val="24"/>
          <w:szCs w:val="24"/>
        </w:rPr>
        <w:t>Сумма обмена на рубли – 1000 евро.</w:t>
      </w:r>
    </w:p>
    <w:p w14:paraId="1937EC6D" w14:textId="77777777" w:rsidR="00473D5B" w:rsidRPr="00A15D77" w:rsidRDefault="00473D5B" w:rsidP="00473D5B">
      <w:pPr>
        <w:spacing w:after="0" w:line="240" w:lineRule="auto"/>
        <w:jc w:val="both"/>
        <w:rPr>
          <w:rFonts w:ascii="Times New Roman" w:hAnsi="Times New Roman"/>
          <w:sz w:val="24"/>
          <w:szCs w:val="24"/>
        </w:rPr>
      </w:pPr>
      <w:r w:rsidRPr="00A15D77">
        <w:rPr>
          <w:rFonts w:ascii="Times New Roman" w:hAnsi="Times New Roman"/>
          <w:sz w:val="24"/>
          <w:szCs w:val="24"/>
        </w:rPr>
        <w:t xml:space="preserve">Банк 1 – курс покупки </w:t>
      </w:r>
      <w:r>
        <w:rPr>
          <w:rFonts w:ascii="Times New Roman" w:hAnsi="Times New Roman"/>
          <w:sz w:val="24"/>
          <w:szCs w:val="24"/>
        </w:rPr>
        <w:t xml:space="preserve">валюты </w:t>
      </w:r>
      <w:r w:rsidRPr="00A15D77">
        <w:rPr>
          <w:rFonts w:ascii="Times New Roman" w:hAnsi="Times New Roman"/>
          <w:sz w:val="24"/>
          <w:szCs w:val="24"/>
        </w:rPr>
        <w:t>72,00 без комиссии</w:t>
      </w:r>
      <w:r>
        <w:rPr>
          <w:rFonts w:ascii="Times New Roman" w:hAnsi="Times New Roman"/>
          <w:sz w:val="24"/>
          <w:szCs w:val="24"/>
        </w:rPr>
        <w:t>.</w:t>
      </w:r>
    </w:p>
    <w:p w14:paraId="1175C1EE" w14:textId="77777777" w:rsidR="00473D5B" w:rsidRPr="00A15D77" w:rsidRDefault="00473D5B" w:rsidP="00473D5B">
      <w:pPr>
        <w:spacing w:after="0" w:line="240" w:lineRule="auto"/>
        <w:jc w:val="both"/>
        <w:rPr>
          <w:rFonts w:ascii="Times New Roman" w:hAnsi="Times New Roman"/>
          <w:sz w:val="24"/>
          <w:szCs w:val="24"/>
        </w:rPr>
      </w:pPr>
      <w:r w:rsidRPr="00A15D77">
        <w:rPr>
          <w:rFonts w:ascii="Times New Roman" w:hAnsi="Times New Roman"/>
          <w:sz w:val="24"/>
          <w:szCs w:val="24"/>
        </w:rPr>
        <w:t xml:space="preserve">Банк 2 – курс покупки </w:t>
      </w:r>
      <w:r>
        <w:rPr>
          <w:rFonts w:ascii="Times New Roman" w:hAnsi="Times New Roman"/>
          <w:sz w:val="24"/>
          <w:szCs w:val="24"/>
        </w:rPr>
        <w:t xml:space="preserve">валюты </w:t>
      </w:r>
      <w:r w:rsidRPr="00A15D77">
        <w:rPr>
          <w:rFonts w:ascii="Times New Roman" w:hAnsi="Times New Roman"/>
          <w:sz w:val="24"/>
          <w:szCs w:val="24"/>
        </w:rPr>
        <w:t>73,50 с комиссией за конвертацию 1%.</w:t>
      </w:r>
    </w:p>
    <w:p w14:paraId="6D9D8101" w14:textId="77777777" w:rsidR="00473D5B" w:rsidRPr="00A15D77" w:rsidRDefault="00473D5B" w:rsidP="00473D5B">
      <w:pPr>
        <w:spacing w:after="0" w:line="240" w:lineRule="auto"/>
        <w:ind w:firstLine="360"/>
        <w:jc w:val="both"/>
        <w:rPr>
          <w:rFonts w:ascii="Times New Roman" w:hAnsi="Times New Roman"/>
          <w:sz w:val="24"/>
          <w:szCs w:val="24"/>
        </w:rPr>
      </w:pPr>
      <w:r w:rsidRPr="00981406">
        <w:rPr>
          <w:rFonts w:ascii="Times New Roman" w:hAnsi="Times New Roman"/>
          <w:i/>
          <w:iCs/>
          <w:sz w:val="24"/>
          <w:szCs w:val="24"/>
        </w:rPr>
        <w:lastRenderedPageBreak/>
        <w:t>Алгоритм решения</w:t>
      </w:r>
      <w:r w:rsidRPr="00A15D77">
        <w:rPr>
          <w:rFonts w:ascii="Times New Roman" w:hAnsi="Times New Roman"/>
          <w:sz w:val="24"/>
          <w:szCs w:val="24"/>
        </w:rPr>
        <w:t>:</w:t>
      </w:r>
    </w:p>
    <w:p w14:paraId="4E6AF062" w14:textId="77777777" w:rsidR="00473D5B" w:rsidRPr="00A15D77" w:rsidRDefault="00473D5B" w:rsidP="00473D5B">
      <w:pPr>
        <w:spacing w:after="0" w:line="240" w:lineRule="auto"/>
        <w:jc w:val="both"/>
        <w:rPr>
          <w:rFonts w:ascii="Times New Roman" w:hAnsi="Times New Roman"/>
          <w:sz w:val="24"/>
          <w:szCs w:val="24"/>
        </w:rPr>
      </w:pPr>
      <w:r w:rsidRPr="00A15D77">
        <w:rPr>
          <w:rFonts w:ascii="Times New Roman" w:hAnsi="Times New Roman"/>
          <w:sz w:val="24"/>
          <w:szCs w:val="24"/>
        </w:rPr>
        <w:t>72,00*1000</w:t>
      </w:r>
      <w:r>
        <w:rPr>
          <w:rFonts w:ascii="Times New Roman" w:hAnsi="Times New Roman"/>
          <w:sz w:val="24"/>
          <w:szCs w:val="24"/>
        </w:rPr>
        <w:t xml:space="preserve"> </w:t>
      </w:r>
      <w:r w:rsidRPr="00A15D77">
        <w:rPr>
          <w:rFonts w:ascii="Times New Roman" w:hAnsi="Times New Roman"/>
          <w:sz w:val="24"/>
          <w:szCs w:val="24"/>
        </w:rPr>
        <w:t>=72000 за обмен в первом банке</w:t>
      </w:r>
      <w:r>
        <w:rPr>
          <w:rFonts w:ascii="Times New Roman" w:hAnsi="Times New Roman"/>
          <w:sz w:val="24"/>
          <w:szCs w:val="24"/>
        </w:rPr>
        <w:t>;</w:t>
      </w:r>
    </w:p>
    <w:p w14:paraId="7794C487" w14:textId="77777777" w:rsidR="00473D5B" w:rsidRPr="00A15D77" w:rsidRDefault="00473D5B" w:rsidP="00473D5B">
      <w:pPr>
        <w:spacing w:after="0" w:line="240" w:lineRule="auto"/>
        <w:jc w:val="both"/>
        <w:rPr>
          <w:rFonts w:ascii="Times New Roman" w:hAnsi="Times New Roman"/>
          <w:sz w:val="24"/>
          <w:szCs w:val="24"/>
        </w:rPr>
      </w:pPr>
      <w:r w:rsidRPr="00A15D77">
        <w:rPr>
          <w:rFonts w:ascii="Times New Roman" w:hAnsi="Times New Roman"/>
          <w:sz w:val="24"/>
          <w:szCs w:val="24"/>
        </w:rPr>
        <w:t>73,50*1000 = 73500 за обмен во втором банке</w:t>
      </w:r>
      <w:r>
        <w:rPr>
          <w:rFonts w:ascii="Times New Roman" w:hAnsi="Times New Roman"/>
          <w:sz w:val="24"/>
          <w:szCs w:val="24"/>
        </w:rPr>
        <w:t>;</w:t>
      </w:r>
    </w:p>
    <w:p w14:paraId="21446296" w14:textId="77777777" w:rsidR="00473D5B" w:rsidRPr="00A15D77" w:rsidRDefault="00473D5B" w:rsidP="00473D5B">
      <w:pPr>
        <w:spacing w:after="0" w:line="240" w:lineRule="auto"/>
        <w:jc w:val="both"/>
        <w:rPr>
          <w:rFonts w:ascii="Times New Roman" w:hAnsi="Times New Roman"/>
          <w:sz w:val="24"/>
          <w:szCs w:val="24"/>
        </w:rPr>
      </w:pPr>
      <w:r w:rsidRPr="00A15D77">
        <w:rPr>
          <w:rFonts w:ascii="Times New Roman" w:hAnsi="Times New Roman"/>
          <w:sz w:val="24"/>
          <w:szCs w:val="24"/>
        </w:rPr>
        <w:t>73500*0,99 = 72765 за обмен во втором банке с учетом комиссии.</w:t>
      </w:r>
    </w:p>
    <w:p w14:paraId="5786CB90" w14:textId="77777777" w:rsidR="00473D5B" w:rsidRPr="008A287D" w:rsidRDefault="00473D5B" w:rsidP="00473D5B">
      <w:pPr>
        <w:spacing w:after="0" w:line="240" w:lineRule="auto"/>
        <w:ind w:firstLine="360"/>
        <w:jc w:val="both"/>
        <w:rPr>
          <w:rFonts w:ascii="Times New Roman" w:hAnsi="Times New Roman"/>
          <w:sz w:val="24"/>
          <w:szCs w:val="24"/>
        </w:rPr>
      </w:pPr>
      <w:r w:rsidRPr="00A15D77">
        <w:rPr>
          <w:rFonts w:ascii="Times New Roman" w:hAnsi="Times New Roman"/>
          <w:sz w:val="24"/>
          <w:szCs w:val="24"/>
        </w:rPr>
        <w:t>Ответ: наиболее выгодн</w:t>
      </w:r>
      <w:r>
        <w:rPr>
          <w:rFonts w:ascii="Times New Roman" w:hAnsi="Times New Roman"/>
          <w:sz w:val="24"/>
          <w:szCs w:val="24"/>
        </w:rPr>
        <w:t xml:space="preserve">ыми являются условия обмена </w:t>
      </w:r>
      <w:r w:rsidRPr="00A15D77">
        <w:rPr>
          <w:rFonts w:ascii="Times New Roman" w:hAnsi="Times New Roman"/>
          <w:sz w:val="24"/>
          <w:szCs w:val="24"/>
        </w:rPr>
        <w:t>в</w:t>
      </w:r>
      <w:r>
        <w:rPr>
          <w:rFonts w:ascii="Times New Roman" w:hAnsi="Times New Roman"/>
          <w:sz w:val="24"/>
          <w:szCs w:val="24"/>
        </w:rPr>
        <w:t xml:space="preserve"> </w:t>
      </w:r>
      <w:r w:rsidRPr="00A15D77">
        <w:rPr>
          <w:rFonts w:ascii="Times New Roman" w:hAnsi="Times New Roman"/>
          <w:sz w:val="24"/>
          <w:szCs w:val="24"/>
        </w:rPr>
        <w:t xml:space="preserve">банке </w:t>
      </w:r>
      <w:r>
        <w:rPr>
          <w:rFonts w:ascii="Times New Roman" w:hAnsi="Times New Roman"/>
          <w:sz w:val="24"/>
          <w:szCs w:val="24"/>
        </w:rPr>
        <w:t>№</w:t>
      </w:r>
      <w:r w:rsidRPr="00A15D77">
        <w:rPr>
          <w:rFonts w:ascii="Times New Roman" w:hAnsi="Times New Roman"/>
          <w:sz w:val="24"/>
          <w:szCs w:val="24"/>
        </w:rPr>
        <w:t>2.</w:t>
      </w:r>
    </w:p>
    <w:p w14:paraId="693C408E" w14:textId="77777777" w:rsidR="00473D5B" w:rsidRPr="008A287D" w:rsidRDefault="00473D5B" w:rsidP="00473D5B">
      <w:pPr>
        <w:spacing w:after="0" w:line="240" w:lineRule="auto"/>
        <w:ind w:firstLine="360"/>
        <w:jc w:val="right"/>
        <w:rPr>
          <w:rFonts w:ascii="Times New Roman" w:hAnsi="Times New Roman"/>
          <w:sz w:val="24"/>
          <w:szCs w:val="24"/>
        </w:rPr>
      </w:pPr>
      <w:r w:rsidRPr="008A287D">
        <w:rPr>
          <w:rFonts w:ascii="Times New Roman" w:hAnsi="Times New Roman"/>
          <w:sz w:val="24"/>
          <w:szCs w:val="24"/>
        </w:rPr>
        <w:t>Таблица 3.2а</w:t>
      </w:r>
    </w:p>
    <w:p w14:paraId="47858158" w14:textId="77777777" w:rsidR="00473D5B" w:rsidRDefault="00473D5B" w:rsidP="00473D5B">
      <w:pPr>
        <w:spacing w:after="0" w:line="240" w:lineRule="auto"/>
        <w:ind w:firstLine="360"/>
        <w:jc w:val="center"/>
        <w:rPr>
          <w:rFonts w:ascii="Times New Roman" w:hAnsi="Times New Roman"/>
          <w:sz w:val="24"/>
          <w:szCs w:val="24"/>
        </w:rPr>
      </w:pPr>
      <w:r w:rsidRPr="008A287D">
        <w:rPr>
          <w:rFonts w:ascii="Times New Roman" w:hAnsi="Times New Roman"/>
          <w:sz w:val="24"/>
          <w:szCs w:val="24"/>
        </w:rPr>
        <w:t>Критерии оценки сформированности финансовой грамотности</w:t>
      </w:r>
      <w:r>
        <w:rPr>
          <w:rFonts w:ascii="Times New Roman" w:hAnsi="Times New Roman"/>
          <w:sz w:val="24"/>
          <w:szCs w:val="24"/>
        </w:rPr>
        <w:t>*</w:t>
      </w:r>
    </w:p>
    <w:tbl>
      <w:tblPr>
        <w:tblpPr w:leftFromText="180" w:rightFromText="180" w:vertAnchor="text" w:horzAnchor="margin" w:tblpXSpec="center" w:tblpY="35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8"/>
        <w:gridCol w:w="6639"/>
        <w:gridCol w:w="874"/>
        <w:gridCol w:w="850"/>
      </w:tblGrid>
      <w:tr w:rsidR="00473D5B" w:rsidRPr="007B26B4" w14:paraId="523216E1" w14:textId="77777777" w:rsidTr="003E32B8">
        <w:trPr>
          <w:trHeight w:val="230"/>
        </w:trPr>
        <w:tc>
          <w:tcPr>
            <w:tcW w:w="918" w:type="dxa"/>
            <w:vMerge w:val="restart"/>
            <w:tcBorders>
              <w:top w:val="single" w:sz="4" w:space="0" w:color="auto"/>
              <w:left w:val="single" w:sz="4" w:space="0" w:color="auto"/>
              <w:bottom w:val="single" w:sz="4" w:space="0" w:color="auto"/>
              <w:right w:val="single" w:sz="4" w:space="0" w:color="auto"/>
            </w:tcBorders>
            <w:shd w:val="clear" w:color="auto" w:fill="auto"/>
          </w:tcPr>
          <w:p w14:paraId="67BFED2D"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7B26B4">
              <w:rPr>
                <w:rFonts w:ascii="Times New Roman" w:eastAsia="Times New Roman" w:hAnsi="Times New Roman"/>
                <w:bCs/>
                <w:sz w:val="24"/>
                <w:szCs w:val="24"/>
              </w:rPr>
              <w:t>Мах, баллов</w:t>
            </w:r>
          </w:p>
        </w:tc>
        <w:tc>
          <w:tcPr>
            <w:tcW w:w="6639" w:type="dxa"/>
            <w:vMerge w:val="restart"/>
            <w:tcBorders>
              <w:top w:val="single" w:sz="4" w:space="0" w:color="auto"/>
              <w:left w:val="single" w:sz="4" w:space="0" w:color="auto"/>
              <w:bottom w:val="single" w:sz="4" w:space="0" w:color="auto"/>
              <w:right w:val="single" w:sz="4" w:space="0" w:color="auto"/>
            </w:tcBorders>
            <w:shd w:val="clear" w:color="auto" w:fill="auto"/>
          </w:tcPr>
          <w:p w14:paraId="48FAB9E1"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F656CC">
              <w:rPr>
                <w:rFonts w:ascii="Times New Roman" w:eastAsia="Times New Roman" w:hAnsi="Times New Roman"/>
                <w:bCs/>
                <w:sz w:val="24"/>
                <w:szCs w:val="24"/>
              </w:rPr>
              <w:t xml:space="preserve">Критерии </w:t>
            </w:r>
            <w:r w:rsidRPr="007B26B4">
              <w:rPr>
                <w:rFonts w:ascii="Times New Roman" w:eastAsia="Times New Roman" w:hAnsi="Times New Roman"/>
                <w:bCs/>
                <w:sz w:val="24"/>
                <w:szCs w:val="24"/>
              </w:rPr>
              <w:t>оценки</w:t>
            </w:r>
          </w:p>
        </w:tc>
        <w:tc>
          <w:tcPr>
            <w:tcW w:w="1724" w:type="dxa"/>
            <w:gridSpan w:val="2"/>
            <w:tcBorders>
              <w:top w:val="single" w:sz="4" w:space="0" w:color="auto"/>
              <w:left w:val="single" w:sz="4" w:space="0" w:color="auto"/>
              <w:bottom w:val="single" w:sz="4" w:space="0" w:color="auto"/>
              <w:right w:val="single" w:sz="4" w:space="0" w:color="auto"/>
            </w:tcBorders>
          </w:tcPr>
          <w:p w14:paraId="55B9C11B"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7B26B4">
              <w:rPr>
                <w:rFonts w:ascii="Times New Roman" w:eastAsia="Times New Roman" w:hAnsi="Times New Roman"/>
                <w:bCs/>
                <w:sz w:val="24"/>
                <w:szCs w:val="24"/>
              </w:rPr>
              <w:t>Оценка</w:t>
            </w:r>
          </w:p>
        </w:tc>
      </w:tr>
      <w:tr w:rsidR="00473D5B" w:rsidRPr="007B26B4" w14:paraId="7E48E17F" w14:textId="77777777" w:rsidTr="003E32B8">
        <w:trPr>
          <w:trHeight w:val="230"/>
        </w:trPr>
        <w:tc>
          <w:tcPr>
            <w:tcW w:w="918"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6A4890E" w14:textId="77777777" w:rsidR="00473D5B" w:rsidRPr="007B26B4" w:rsidRDefault="00473D5B" w:rsidP="003E32B8">
            <w:pPr>
              <w:spacing w:after="0" w:line="240" w:lineRule="auto"/>
              <w:rPr>
                <w:rFonts w:ascii="Times New Roman" w:eastAsia="Times New Roman" w:hAnsi="Times New Roman"/>
                <w:bCs/>
                <w:sz w:val="24"/>
                <w:szCs w:val="24"/>
              </w:rPr>
            </w:pPr>
          </w:p>
        </w:tc>
        <w:tc>
          <w:tcPr>
            <w:tcW w:w="66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12ADDB0" w14:textId="77777777" w:rsidR="00473D5B" w:rsidRPr="007B26B4" w:rsidRDefault="00473D5B" w:rsidP="003E32B8">
            <w:pPr>
              <w:spacing w:after="0" w:line="240" w:lineRule="auto"/>
              <w:rPr>
                <w:rFonts w:ascii="Times New Roman" w:eastAsia="Times New Roman" w:hAnsi="Times New Roman"/>
                <w:bCs/>
                <w:sz w:val="24"/>
                <w:szCs w:val="24"/>
              </w:rPr>
            </w:pPr>
          </w:p>
        </w:tc>
        <w:tc>
          <w:tcPr>
            <w:tcW w:w="874" w:type="dxa"/>
            <w:tcBorders>
              <w:top w:val="single" w:sz="4" w:space="0" w:color="auto"/>
              <w:left w:val="single" w:sz="4" w:space="0" w:color="auto"/>
              <w:bottom w:val="single" w:sz="4" w:space="0" w:color="auto"/>
              <w:right w:val="single" w:sz="4" w:space="0" w:color="auto"/>
            </w:tcBorders>
          </w:tcPr>
          <w:p w14:paraId="74878F96"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850" w:type="dxa"/>
            <w:tcBorders>
              <w:top w:val="single" w:sz="4" w:space="0" w:color="auto"/>
              <w:left w:val="single" w:sz="4" w:space="0" w:color="auto"/>
              <w:bottom w:val="single" w:sz="4" w:space="0" w:color="auto"/>
              <w:right w:val="single" w:sz="4" w:space="0" w:color="auto"/>
            </w:tcBorders>
          </w:tcPr>
          <w:p w14:paraId="0F9C67DA"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0</w:t>
            </w:r>
          </w:p>
        </w:tc>
      </w:tr>
      <w:tr w:rsidR="00473D5B" w:rsidRPr="007B26B4" w14:paraId="68C8157C"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4CFFB408"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08AA6A28"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F656CC">
              <w:rPr>
                <w:rFonts w:ascii="Times New Roman" w:eastAsia="Times New Roman" w:hAnsi="Times New Roman"/>
                <w:bCs/>
                <w:sz w:val="24"/>
                <w:szCs w:val="24"/>
              </w:rPr>
              <w:t>А</w:t>
            </w:r>
            <w:r w:rsidRPr="007B26B4">
              <w:rPr>
                <w:rFonts w:ascii="Times New Roman" w:eastAsia="Times New Roman" w:hAnsi="Times New Roman"/>
                <w:bCs/>
                <w:sz w:val="24"/>
                <w:szCs w:val="24"/>
              </w:rPr>
              <w:t>ктуальност</w:t>
            </w:r>
            <w:r w:rsidRPr="00F656CC">
              <w:rPr>
                <w:rFonts w:ascii="Times New Roman" w:eastAsia="Times New Roman" w:hAnsi="Times New Roman"/>
                <w:bCs/>
                <w:sz w:val="24"/>
                <w:szCs w:val="24"/>
              </w:rPr>
              <w:t>ь исходных данных</w:t>
            </w:r>
            <w:r>
              <w:rPr>
                <w:rFonts w:ascii="Times New Roman" w:eastAsia="Times New Roman" w:hAnsi="Times New Roman"/>
                <w:bCs/>
                <w:sz w:val="24"/>
                <w:szCs w:val="24"/>
              </w:rPr>
              <w:t xml:space="preserve">: текущий курс валюты </w:t>
            </w:r>
          </w:p>
        </w:tc>
        <w:tc>
          <w:tcPr>
            <w:tcW w:w="874" w:type="dxa"/>
            <w:tcBorders>
              <w:top w:val="single" w:sz="4" w:space="0" w:color="auto"/>
              <w:left w:val="single" w:sz="4" w:space="0" w:color="auto"/>
              <w:bottom w:val="single" w:sz="4" w:space="0" w:color="auto"/>
              <w:right w:val="single" w:sz="4" w:space="0" w:color="auto"/>
            </w:tcBorders>
          </w:tcPr>
          <w:p w14:paraId="0CB72C71"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6A30AF75"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23D4D657"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5EED2B29"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F656CC">
              <w:rPr>
                <w:rFonts w:ascii="Times New Roman" w:eastAsia="Times New Roman" w:hAnsi="Times New Roman"/>
                <w:bCs/>
                <w:sz w:val="24"/>
                <w:szCs w:val="24"/>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4B9D9A10"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7B26B4">
              <w:rPr>
                <w:rFonts w:ascii="Times New Roman" w:eastAsia="Times New Roman" w:hAnsi="Times New Roman"/>
                <w:bCs/>
                <w:sz w:val="24"/>
                <w:szCs w:val="24"/>
              </w:rPr>
              <w:t xml:space="preserve">Расчет </w:t>
            </w:r>
            <w:r>
              <w:rPr>
                <w:rFonts w:ascii="Times New Roman" w:eastAsia="Times New Roman" w:hAnsi="Times New Roman"/>
                <w:bCs/>
                <w:sz w:val="24"/>
                <w:szCs w:val="24"/>
              </w:rPr>
              <w:t>стоимости обмена</w:t>
            </w:r>
          </w:p>
        </w:tc>
        <w:tc>
          <w:tcPr>
            <w:tcW w:w="874" w:type="dxa"/>
            <w:tcBorders>
              <w:top w:val="single" w:sz="4" w:space="0" w:color="auto"/>
              <w:left w:val="single" w:sz="4" w:space="0" w:color="auto"/>
              <w:bottom w:val="single" w:sz="4" w:space="0" w:color="auto"/>
              <w:right w:val="single" w:sz="4" w:space="0" w:color="auto"/>
            </w:tcBorders>
          </w:tcPr>
          <w:p w14:paraId="782C2D4D"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51D2ECD7"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69D59B90"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372F801A"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34523DA3" w14:textId="77777777" w:rsidR="00473D5B" w:rsidRPr="007B26B4" w:rsidRDefault="00473D5B" w:rsidP="003E32B8">
            <w:pPr>
              <w:spacing w:after="0" w:line="240" w:lineRule="auto"/>
              <w:jc w:val="both"/>
              <w:rPr>
                <w:rFonts w:ascii="Times New Roman" w:eastAsia="Times New Roman" w:hAnsi="Times New Roman"/>
                <w:bCs/>
                <w:sz w:val="24"/>
                <w:szCs w:val="24"/>
              </w:rPr>
            </w:pPr>
            <w:r>
              <w:rPr>
                <w:rFonts w:ascii="Times New Roman" w:eastAsia="Times New Roman" w:hAnsi="Times New Roman"/>
                <w:bCs/>
                <w:sz w:val="24"/>
                <w:szCs w:val="24"/>
              </w:rPr>
              <w:t xml:space="preserve">Описание и последовательность </w:t>
            </w:r>
            <w:r w:rsidRPr="007B26B4">
              <w:rPr>
                <w:rFonts w:ascii="Times New Roman" w:eastAsia="Times New Roman" w:hAnsi="Times New Roman"/>
                <w:bCs/>
                <w:sz w:val="24"/>
                <w:szCs w:val="24"/>
              </w:rPr>
              <w:t xml:space="preserve">аналитических расчетов </w:t>
            </w:r>
          </w:p>
        </w:tc>
        <w:tc>
          <w:tcPr>
            <w:tcW w:w="874" w:type="dxa"/>
            <w:tcBorders>
              <w:top w:val="single" w:sz="4" w:space="0" w:color="auto"/>
              <w:left w:val="single" w:sz="4" w:space="0" w:color="auto"/>
              <w:bottom w:val="single" w:sz="4" w:space="0" w:color="auto"/>
              <w:right w:val="single" w:sz="4" w:space="0" w:color="auto"/>
            </w:tcBorders>
          </w:tcPr>
          <w:p w14:paraId="52136809"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4D8B0898"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F656CC" w14:paraId="7A8F69C7"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42BDD62D" w14:textId="77777777" w:rsidR="00473D5B" w:rsidRPr="00F656CC" w:rsidRDefault="00473D5B" w:rsidP="003E32B8">
            <w:pPr>
              <w:spacing w:after="0" w:line="240" w:lineRule="auto"/>
              <w:jc w:val="center"/>
              <w:rPr>
                <w:rFonts w:ascii="Times New Roman" w:eastAsia="Times New Roman" w:hAnsi="Times New Roman"/>
                <w:bCs/>
                <w:sz w:val="24"/>
                <w:szCs w:val="24"/>
              </w:rPr>
            </w:pPr>
            <w:r w:rsidRPr="00F656CC">
              <w:rPr>
                <w:rFonts w:ascii="Times New Roman" w:eastAsia="Times New Roman" w:hAnsi="Times New Roman"/>
                <w:bCs/>
                <w:sz w:val="24"/>
                <w:szCs w:val="24"/>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07CE67A6" w14:textId="77777777" w:rsidR="00473D5B" w:rsidRPr="00F656CC" w:rsidRDefault="00473D5B" w:rsidP="003E32B8">
            <w:pPr>
              <w:spacing w:after="0" w:line="240" w:lineRule="auto"/>
              <w:jc w:val="both"/>
              <w:rPr>
                <w:rFonts w:ascii="Times New Roman" w:eastAsia="Times New Roman" w:hAnsi="Times New Roman"/>
                <w:bCs/>
                <w:sz w:val="24"/>
                <w:szCs w:val="24"/>
              </w:rPr>
            </w:pPr>
            <w:r>
              <w:rPr>
                <w:rFonts w:ascii="Times New Roman" w:eastAsia="Times New Roman" w:hAnsi="Times New Roman"/>
                <w:bCs/>
                <w:sz w:val="24"/>
                <w:szCs w:val="24"/>
              </w:rPr>
              <w:t>Рассмотрение альтернативных вариантов обмена валюты</w:t>
            </w:r>
          </w:p>
        </w:tc>
        <w:tc>
          <w:tcPr>
            <w:tcW w:w="874" w:type="dxa"/>
            <w:tcBorders>
              <w:top w:val="single" w:sz="4" w:space="0" w:color="auto"/>
              <w:left w:val="single" w:sz="4" w:space="0" w:color="auto"/>
              <w:bottom w:val="single" w:sz="4" w:space="0" w:color="auto"/>
              <w:right w:val="single" w:sz="4" w:space="0" w:color="auto"/>
            </w:tcBorders>
          </w:tcPr>
          <w:p w14:paraId="146B02FB" w14:textId="77777777" w:rsidR="00473D5B" w:rsidRPr="00F656CC"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685E0915" w14:textId="77777777" w:rsidR="00473D5B" w:rsidRPr="00F656CC" w:rsidRDefault="00473D5B" w:rsidP="003E32B8">
            <w:pPr>
              <w:spacing w:after="0" w:line="240" w:lineRule="auto"/>
              <w:jc w:val="center"/>
              <w:rPr>
                <w:rFonts w:ascii="Times New Roman" w:eastAsia="Times New Roman" w:hAnsi="Times New Roman"/>
                <w:bCs/>
                <w:sz w:val="24"/>
                <w:szCs w:val="24"/>
              </w:rPr>
            </w:pPr>
          </w:p>
        </w:tc>
      </w:tr>
      <w:tr w:rsidR="00473D5B" w:rsidRPr="007B26B4" w14:paraId="510B0965"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6ADA00DC"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485FE4A5"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F656CC">
              <w:rPr>
                <w:rFonts w:ascii="Times New Roman" w:eastAsia="Times New Roman" w:hAnsi="Times New Roman"/>
                <w:bCs/>
                <w:sz w:val="24"/>
                <w:szCs w:val="24"/>
              </w:rPr>
              <w:t>Наличие выводов (не менее трех позиций)</w:t>
            </w:r>
          </w:p>
        </w:tc>
        <w:tc>
          <w:tcPr>
            <w:tcW w:w="874" w:type="dxa"/>
            <w:tcBorders>
              <w:top w:val="single" w:sz="4" w:space="0" w:color="auto"/>
              <w:left w:val="single" w:sz="4" w:space="0" w:color="auto"/>
              <w:bottom w:val="single" w:sz="4" w:space="0" w:color="auto"/>
              <w:right w:val="single" w:sz="4" w:space="0" w:color="auto"/>
            </w:tcBorders>
          </w:tcPr>
          <w:p w14:paraId="21D35700"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43BD524C"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1B971A0A"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2F745517" w14:textId="77777777" w:rsidR="00473D5B" w:rsidRPr="007B26B4" w:rsidRDefault="00473D5B" w:rsidP="003E32B8">
            <w:pPr>
              <w:spacing w:after="0" w:line="240" w:lineRule="auto"/>
              <w:jc w:val="center"/>
              <w:rPr>
                <w:rFonts w:ascii="Times New Roman" w:eastAsia="Times New Roman" w:hAnsi="Times New Roman"/>
                <w:bCs/>
                <w:sz w:val="24"/>
                <w:szCs w:val="24"/>
              </w:rPr>
            </w:pPr>
            <w:r>
              <w:rPr>
                <w:rFonts w:ascii="Times New Roman" w:eastAsia="Times New Roman" w:hAnsi="Times New Roman"/>
                <w:bCs/>
                <w:sz w:val="24"/>
                <w:szCs w:val="24"/>
              </w:rPr>
              <w:t>5</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1CF10E54" w14:textId="77777777" w:rsidR="00473D5B" w:rsidRPr="007B26B4" w:rsidRDefault="00473D5B" w:rsidP="003E32B8">
            <w:pPr>
              <w:spacing w:after="0" w:line="240" w:lineRule="auto"/>
              <w:jc w:val="right"/>
              <w:rPr>
                <w:rFonts w:ascii="Times New Roman" w:eastAsia="Times New Roman" w:hAnsi="Times New Roman"/>
                <w:bCs/>
                <w:sz w:val="24"/>
                <w:szCs w:val="24"/>
              </w:rPr>
            </w:pPr>
            <w:r w:rsidRPr="007B26B4">
              <w:rPr>
                <w:rFonts w:ascii="Times New Roman" w:eastAsia="Times New Roman" w:hAnsi="Times New Roman"/>
                <w:bCs/>
                <w:sz w:val="24"/>
                <w:szCs w:val="24"/>
              </w:rPr>
              <w:t>Итого:</w:t>
            </w:r>
          </w:p>
        </w:tc>
        <w:tc>
          <w:tcPr>
            <w:tcW w:w="874" w:type="dxa"/>
            <w:tcBorders>
              <w:top w:val="single" w:sz="4" w:space="0" w:color="auto"/>
              <w:left w:val="single" w:sz="4" w:space="0" w:color="auto"/>
              <w:bottom w:val="single" w:sz="4" w:space="0" w:color="auto"/>
              <w:right w:val="single" w:sz="4" w:space="0" w:color="auto"/>
            </w:tcBorders>
          </w:tcPr>
          <w:p w14:paraId="66BF5E1E"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568A882D"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bl>
    <w:p w14:paraId="0ECEB67F" w14:textId="77777777" w:rsidR="00473D5B" w:rsidRPr="008A287D" w:rsidRDefault="00473D5B" w:rsidP="00473D5B">
      <w:pPr>
        <w:spacing w:after="0" w:line="240" w:lineRule="auto"/>
        <w:ind w:firstLine="360"/>
        <w:jc w:val="center"/>
        <w:rPr>
          <w:rFonts w:ascii="Times New Roman" w:hAnsi="Times New Roman"/>
          <w:sz w:val="24"/>
          <w:szCs w:val="24"/>
        </w:rPr>
      </w:pPr>
    </w:p>
    <w:p w14:paraId="2B3BD6D7" w14:textId="77777777" w:rsidR="00473D5B" w:rsidRDefault="00473D5B" w:rsidP="00473D5B">
      <w:pPr>
        <w:spacing w:after="0" w:line="240" w:lineRule="auto"/>
        <w:ind w:firstLine="360"/>
        <w:jc w:val="both"/>
        <w:rPr>
          <w:rFonts w:ascii="Times New Roman" w:hAnsi="Times New Roman"/>
          <w:sz w:val="24"/>
          <w:szCs w:val="24"/>
        </w:rPr>
      </w:pPr>
      <w:r>
        <w:rPr>
          <w:rFonts w:ascii="Times New Roman" w:hAnsi="Times New Roman"/>
          <w:sz w:val="24"/>
          <w:szCs w:val="24"/>
        </w:rPr>
        <w:t>*</w:t>
      </w:r>
      <w:r w:rsidRPr="007A3328">
        <w:rPr>
          <w:rFonts w:ascii="Times New Roman" w:hAnsi="Times New Roman"/>
          <w:sz w:val="24"/>
          <w:szCs w:val="24"/>
        </w:rPr>
        <w:t xml:space="preserve"> </w:t>
      </w:r>
      <w:r>
        <w:rPr>
          <w:rFonts w:ascii="Times New Roman" w:hAnsi="Times New Roman"/>
          <w:sz w:val="24"/>
          <w:szCs w:val="24"/>
        </w:rPr>
        <w:t xml:space="preserve">Одно из условий защиты от финансовых потерь – это знание выгодности финансовых инструментов, подобные задания полезны </w:t>
      </w:r>
      <w:r w:rsidRPr="00981406">
        <w:rPr>
          <w:rFonts w:ascii="Times New Roman" w:hAnsi="Times New Roman"/>
          <w:sz w:val="24"/>
          <w:szCs w:val="24"/>
        </w:rPr>
        <w:t>для использования их в своей деятельности</w:t>
      </w:r>
      <w:r>
        <w:rPr>
          <w:rFonts w:ascii="Times New Roman" w:hAnsi="Times New Roman"/>
          <w:sz w:val="24"/>
          <w:szCs w:val="24"/>
        </w:rPr>
        <w:t>.</w:t>
      </w:r>
    </w:p>
    <w:p w14:paraId="31ADD27E" w14:textId="77777777" w:rsidR="00473D5B" w:rsidRPr="008A287D" w:rsidRDefault="00473D5B" w:rsidP="00473D5B">
      <w:pPr>
        <w:pStyle w:val="a4"/>
        <w:spacing w:after="0" w:line="240" w:lineRule="auto"/>
        <w:ind w:left="0" w:firstLine="360"/>
        <w:jc w:val="both"/>
        <w:rPr>
          <w:rFonts w:ascii="Times New Roman" w:hAnsi="Times New Roman"/>
          <w:sz w:val="24"/>
          <w:szCs w:val="24"/>
        </w:rPr>
      </w:pPr>
    </w:p>
    <w:p w14:paraId="74710430" w14:textId="77777777" w:rsidR="00473D5B" w:rsidRPr="008A287D" w:rsidRDefault="00473D5B" w:rsidP="00473D5B">
      <w:pPr>
        <w:pStyle w:val="a4"/>
        <w:spacing w:after="0" w:line="240" w:lineRule="auto"/>
        <w:ind w:left="0" w:firstLine="360"/>
        <w:jc w:val="both"/>
        <w:rPr>
          <w:rFonts w:ascii="Times New Roman" w:hAnsi="Times New Roman"/>
          <w:sz w:val="24"/>
          <w:szCs w:val="24"/>
        </w:rPr>
      </w:pPr>
      <w:r w:rsidRPr="008A287D">
        <w:rPr>
          <w:rFonts w:ascii="Times New Roman" w:hAnsi="Times New Roman"/>
          <w:sz w:val="24"/>
          <w:szCs w:val="24"/>
        </w:rPr>
        <w:t xml:space="preserve">В Федеральном законе «О Центральном банке Российской Федерации» отмечается, что банковская система включает Центральный банк, кредитные организации и различные ассоциации от универсальных до специализированных. Типологические признаки банковских учреждений обширны: участие государства, специализация, клиентская ориентация, участие в торгах, услуги Интернет-банкинга и др. Надзор за финансовым состоянием и деятельностью финансовых организаций осуществляет Центральный банк РФ.   За консультациями по вопросу внедрения инноваций в реальную банковскую практику следует обращаться в соответствующие службы и департаменты. Пример обращения представлен ниже (3.3). </w:t>
      </w:r>
    </w:p>
    <w:p w14:paraId="2EBA8C2A" w14:textId="77777777" w:rsidR="00473D5B" w:rsidRDefault="00473D5B" w:rsidP="00473D5B">
      <w:pPr>
        <w:spacing w:after="0" w:line="240" w:lineRule="auto"/>
        <w:ind w:firstLine="360"/>
        <w:rPr>
          <w:rFonts w:ascii="Times New Roman" w:hAnsi="Times New Roman"/>
          <w:sz w:val="24"/>
          <w:szCs w:val="24"/>
        </w:rPr>
      </w:pPr>
      <w:r w:rsidRPr="008A287D">
        <w:rPr>
          <w:rFonts w:ascii="Times New Roman" w:hAnsi="Times New Roman"/>
          <w:sz w:val="24"/>
          <w:szCs w:val="24"/>
        </w:rPr>
        <w:t xml:space="preserve"> </w:t>
      </w:r>
    </w:p>
    <w:p w14:paraId="45A0024C" w14:textId="77777777" w:rsidR="00473D5B" w:rsidRPr="008A287D" w:rsidRDefault="00473D5B" w:rsidP="00473D5B">
      <w:pPr>
        <w:spacing w:after="0" w:line="240" w:lineRule="auto"/>
        <w:ind w:firstLine="360"/>
        <w:rPr>
          <w:rFonts w:ascii="Times New Roman" w:hAnsi="Times New Roman"/>
          <w:sz w:val="24"/>
          <w:szCs w:val="24"/>
        </w:rPr>
      </w:pPr>
      <w:r w:rsidRPr="008A287D">
        <w:rPr>
          <w:rFonts w:ascii="Times New Roman" w:hAnsi="Times New Roman"/>
          <w:sz w:val="24"/>
          <w:szCs w:val="24"/>
        </w:rPr>
        <w:t xml:space="preserve">Пример 3.3 </w:t>
      </w:r>
    </w:p>
    <w:p w14:paraId="2684EBB0" w14:textId="77777777" w:rsidR="00473D5B" w:rsidRPr="005C3902" w:rsidRDefault="00473D5B" w:rsidP="00473D5B">
      <w:pPr>
        <w:spacing w:after="0" w:line="240" w:lineRule="auto"/>
        <w:ind w:firstLine="360"/>
        <w:jc w:val="right"/>
        <w:rPr>
          <w:rFonts w:ascii="Times New Roman" w:hAnsi="Times New Roman"/>
          <w:sz w:val="24"/>
          <w:szCs w:val="24"/>
        </w:rPr>
      </w:pPr>
      <w:r w:rsidRPr="005C3902">
        <w:rPr>
          <w:rFonts w:ascii="Times New Roman" w:hAnsi="Times New Roman"/>
          <w:sz w:val="24"/>
          <w:szCs w:val="24"/>
        </w:rPr>
        <w:t>В Службу по защите прав потребителей</w:t>
      </w:r>
    </w:p>
    <w:p w14:paraId="54527CC1" w14:textId="77777777" w:rsidR="00473D5B" w:rsidRPr="005C3902" w:rsidRDefault="00473D5B" w:rsidP="00473D5B">
      <w:pPr>
        <w:spacing w:after="0" w:line="240" w:lineRule="auto"/>
        <w:ind w:firstLine="360"/>
        <w:jc w:val="right"/>
        <w:rPr>
          <w:rFonts w:ascii="Times New Roman" w:hAnsi="Times New Roman"/>
          <w:sz w:val="24"/>
          <w:szCs w:val="24"/>
        </w:rPr>
      </w:pPr>
      <w:r w:rsidRPr="005C3902">
        <w:rPr>
          <w:rFonts w:ascii="Times New Roman" w:hAnsi="Times New Roman"/>
          <w:sz w:val="24"/>
          <w:szCs w:val="24"/>
        </w:rPr>
        <w:t xml:space="preserve"> и обеспечению доступности финансовых услуг Банка России</w:t>
      </w:r>
    </w:p>
    <w:p w14:paraId="7B88CC54" w14:textId="77777777" w:rsidR="00473D5B" w:rsidRPr="005C3902" w:rsidRDefault="00473D5B" w:rsidP="00473D5B">
      <w:pPr>
        <w:spacing w:after="0" w:line="240" w:lineRule="auto"/>
        <w:ind w:firstLine="360"/>
        <w:jc w:val="right"/>
        <w:rPr>
          <w:rFonts w:ascii="Times New Roman" w:hAnsi="Times New Roman"/>
          <w:sz w:val="24"/>
          <w:szCs w:val="24"/>
        </w:rPr>
      </w:pPr>
      <w:r w:rsidRPr="005C3902">
        <w:rPr>
          <w:rFonts w:ascii="Times New Roman" w:hAnsi="Times New Roman"/>
          <w:sz w:val="24"/>
          <w:szCs w:val="24"/>
        </w:rPr>
        <w:t>107016, Москва г., ул. Неглинная, 12.</w:t>
      </w:r>
    </w:p>
    <w:p w14:paraId="4A13B903" w14:textId="77777777" w:rsidR="00473D5B" w:rsidRPr="008A287D" w:rsidRDefault="00473D5B" w:rsidP="00473D5B">
      <w:pPr>
        <w:spacing w:after="0" w:line="240" w:lineRule="auto"/>
        <w:ind w:firstLine="360"/>
        <w:jc w:val="center"/>
        <w:rPr>
          <w:rFonts w:ascii="Times New Roman" w:hAnsi="Times New Roman"/>
          <w:sz w:val="24"/>
          <w:szCs w:val="24"/>
        </w:rPr>
      </w:pPr>
    </w:p>
    <w:p w14:paraId="71AD83B9" w14:textId="77777777" w:rsidR="00473D5B" w:rsidRPr="005C3902" w:rsidRDefault="00473D5B" w:rsidP="00473D5B">
      <w:pPr>
        <w:spacing w:after="0" w:line="240" w:lineRule="auto"/>
        <w:ind w:firstLine="360"/>
        <w:jc w:val="center"/>
        <w:rPr>
          <w:rFonts w:ascii="Times New Roman" w:hAnsi="Times New Roman"/>
          <w:sz w:val="24"/>
          <w:szCs w:val="24"/>
        </w:rPr>
      </w:pPr>
      <w:r w:rsidRPr="005C3902">
        <w:rPr>
          <w:rFonts w:ascii="Times New Roman" w:hAnsi="Times New Roman"/>
          <w:sz w:val="24"/>
          <w:szCs w:val="24"/>
        </w:rPr>
        <w:t>ЗАЯВЛЕНИЕ</w:t>
      </w:r>
    </w:p>
    <w:p w14:paraId="28A35608" w14:textId="77777777" w:rsidR="00473D5B" w:rsidRDefault="00473D5B" w:rsidP="00473D5B">
      <w:pPr>
        <w:spacing w:after="0" w:line="240" w:lineRule="auto"/>
        <w:ind w:firstLine="360"/>
        <w:jc w:val="center"/>
        <w:rPr>
          <w:rFonts w:ascii="Times New Roman" w:hAnsi="Times New Roman"/>
          <w:sz w:val="24"/>
          <w:szCs w:val="24"/>
        </w:rPr>
      </w:pPr>
      <w:r w:rsidRPr="005C3902">
        <w:rPr>
          <w:rFonts w:ascii="Times New Roman" w:hAnsi="Times New Roman"/>
          <w:sz w:val="24"/>
          <w:szCs w:val="24"/>
        </w:rPr>
        <w:t>об оказании содействия в установлении лиц и организаций, имеющих сведения об операциях с принадлежащими мне акциями, приобретенными мною в период государственной приватизации</w:t>
      </w:r>
    </w:p>
    <w:p w14:paraId="1D283445" w14:textId="77777777" w:rsidR="00473D5B" w:rsidRDefault="00473D5B" w:rsidP="00473D5B">
      <w:pPr>
        <w:spacing w:after="0" w:line="240" w:lineRule="auto"/>
        <w:ind w:firstLine="360"/>
        <w:jc w:val="center"/>
        <w:rPr>
          <w:rFonts w:ascii="Times New Roman" w:hAnsi="Times New Roman"/>
          <w:sz w:val="24"/>
          <w:szCs w:val="24"/>
        </w:rPr>
      </w:pPr>
    </w:p>
    <w:p w14:paraId="2A69F9DC" w14:textId="77777777" w:rsidR="00473D5B" w:rsidRPr="00100D4C" w:rsidRDefault="00473D5B" w:rsidP="00473D5B">
      <w:pPr>
        <w:spacing w:after="0" w:line="240" w:lineRule="auto"/>
        <w:ind w:firstLine="360"/>
        <w:jc w:val="both"/>
        <w:rPr>
          <w:rFonts w:ascii="Times New Roman" w:hAnsi="Times New Roman"/>
          <w:sz w:val="24"/>
          <w:szCs w:val="24"/>
        </w:rPr>
      </w:pPr>
      <w:r>
        <w:rPr>
          <w:rFonts w:ascii="Times New Roman" w:hAnsi="Times New Roman"/>
          <w:sz w:val="24"/>
          <w:szCs w:val="24"/>
        </w:rPr>
        <w:t xml:space="preserve">   Я, (Ф.И.О), являюсь </w:t>
      </w:r>
      <w:r w:rsidRPr="00100D4C">
        <w:rPr>
          <w:rFonts w:ascii="Times New Roman" w:hAnsi="Times New Roman"/>
          <w:sz w:val="24"/>
          <w:szCs w:val="24"/>
        </w:rPr>
        <w:t xml:space="preserve">держателем </w:t>
      </w:r>
      <w:r>
        <w:rPr>
          <w:rFonts w:ascii="Times New Roman" w:hAnsi="Times New Roman"/>
          <w:sz w:val="24"/>
          <w:szCs w:val="24"/>
        </w:rPr>
        <w:t xml:space="preserve">(количество) </w:t>
      </w:r>
      <w:r w:rsidRPr="00100D4C">
        <w:rPr>
          <w:rFonts w:ascii="Times New Roman" w:hAnsi="Times New Roman"/>
          <w:sz w:val="24"/>
          <w:szCs w:val="24"/>
        </w:rPr>
        <w:t>акций АО «Ч</w:t>
      </w:r>
      <w:r>
        <w:rPr>
          <w:rFonts w:ascii="Times New Roman" w:hAnsi="Times New Roman"/>
          <w:sz w:val="24"/>
          <w:szCs w:val="24"/>
        </w:rPr>
        <w:t>ИФ</w:t>
      </w:r>
      <w:r w:rsidRPr="00100D4C">
        <w:rPr>
          <w:rFonts w:ascii="Times New Roman" w:hAnsi="Times New Roman"/>
          <w:sz w:val="24"/>
          <w:szCs w:val="24"/>
        </w:rPr>
        <w:t xml:space="preserve">» на сумму </w:t>
      </w:r>
      <w:r>
        <w:rPr>
          <w:rFonts w:ascii="Times New Roman" w:hAnsi="Times New Roman"/>
          <w:sz w:val="24"/>
          <w:szCs w:val="24"/>
        </w:rPr>
        <w:t xml:space="preserve">(ХХ) </w:t>
      </w:r>
      <w:r w:rsidRPr="00100D4C">
        <w:rPr>
          <w:rFonts w:ascii="Times New Roman" w:hAnsi="Times New Roman"/>
          <w:sz w:val="24"/>
          <w:szCs w:val="24"/>
        </w:rPr>
        <w:t xml:space="preserve">тысяч рублей.  Выпуск акций был зарегистрирован Госкомимуществом России, код государственной регистрации </w:t>
      </w:r>
      <w:r>
        <w:rPr>
          <w:rFonts w:ascii="Times New Roman" w:hAnsi="Times New Roman"/>
          <w:sz w:val="24"/>
          <w:szCs w:val="24"/>
        </w:rPr>
        <w:t>(№, дата)</w:t>
      </w:r>
      <w:r w:rsidRPr="00100D4C">
        <w:rPr>
          <w:rFonts w:ascii="Times New Roman" w:hAnsi="Times New Roman"/>
          <w:sz w:val="24"/>
          <w:szCs w:val="24"/>
        </w:rPr>
        <w:t xml:space="preserve">. За весь период владения акциями, а именно с </w:t>
      </w:r>
      <w:r>
        <w:rPr>
          <w:rFonts w:ascii="Times New Roman" w:hAnsi="Times New Roman"/>
          <w:sz w:val="24"/>
          <w:szCs w:val="24"/>
        </w:rPr>
        <w:t>(число, месяц, год)</w:t>
      </w:r>
      <w:r w:rsidRPr="00100D4C">
        <w:rPr>
          <w:rFonts w:ascii="Times New Roman" w:hAnsi="Times New Roman"/>
          <w:sz w:val="24"/>
          <w:szCs w:val="24"/>
        </w:rPr>
        <w:t>, меня не информировали об операциях с ценными бумагами.</w:t>
      </w:r>
      <w:r>
        <w:rPr>
          <w:rFonts w:ascii="Times New Roman" w:hAnsi="Times New Roman"/>
          <w:sz w:val="24"/>
          <w:szCs w:val="24"/>
        </w:rPr>
        <w:t xml:space="preserve"> П</w:t>
      </w:r>
      <w:r w:rsidRPr="00100D4C">
        <w:rPr>
          <w:rFonts w:ascii="Times New Roman" w:hAnsi="Times New Roman"/>
          <w:sz w:val="24"/>
          <w:szCs w:val="24"/>
        </w:rPr>
        <w:t>рошу Службу по защите прав потребителей и обеспечению доступности финансовых услуг Банка России предоставить сведения о регистрации прав собственности на принадлежащие мне ценные бумаги, а именно</w:t>
      </w:r>
      <w:r>
        <w:rPr>
          <w:rFonts w:ascii="Times New Roman" w:hAnsi="Times New Roman"/>
          <w:sz w:val="24"/>
          <w:szCs w:val="24"/>
        </w:rPr>
        <w:t xml:space="preserve">, </w:t>
      </w:r>
      <w:r w:rsidRPr="00100D4C">
        <w:rPr>
          <w:rFonts w:ascii="Times New Roman" w:hAnsi="Times New Roman"/>
          <w:sz w:val="24"/>
          <w:szCs w:val="24"/>
        </w:rPr>
        <w:t>оказать содействие в получении Исторической выписки из реестра владельцев ценных бумаг, был ли открыт лицевой счет на мое имя</w:t>
      </w:r>
      <w:r>
        <w:rPr>
          <w:rFonts w:ascii="Times New Roman" w:hAnsi="Times New Roman"/>
          <w:sz w:val="24"/>
          <w:szCs w:val="24"/>
        </w:rPr>
        <w:t>.</w:t>
      </w:r>
    </w:p>
    <w:p w14:paraId="3EA328A4" w14:textId="77777777" w:rsidR="00473D5B" w:rsidRPr="008A287D" w:rsidRDefault="00473D5B" w:rsidP="00473D5B">
      <w:pPr>
        <w:spacing w:after="0" w:line="240" w:lineRule="auto"/>
        <w:ind w:firstLine="360"/>
        <w:jc w:val="both"/>
        <w:rPr>
          <w:rFonts w:ascii="Times New Roman" w:hAnsi="Times New Roman"/>
          <w:sz w:val="24"/>
          <w:szCs w:val="24"/>
        </w:rPr>
      </w:pPr>
      <w:r w:rsidRPr="00100D4C">
        <w:rPr>
          <w:rFonts w:ascii="Times New Roman" w:hAnsi="Times New Roman"/>
          <w:sz w:val="24"/>
          <w:szCs w:val="24"/>
        </w:rPr>
        <w:t>Подобная информация не является для гражданина общедоступной, поэтому прошу предоставить мне запрашиваемые сведения в пределах Вашей компетенции или указать лиц, в компетенции которых находится данная информация.</w:t>
      </w:r>
    </w:p>
    <w:p w14:paraId="145AEC81" w14:textId="77777777" w:rsidR="00473D5B" w:rsidRDefault="00473D5B" w:rsidP="00473D5B">
      <w:pPr>
        <w:spacing w:after="0" w:line="240" w:lineRule="auto"/>
        <w:jc w:val="both"/>
        <w:rPr>
          <w:rFonts w:ascii="Times New Roman" w:hAnsi="Times New Roman"/>
          <w:sz w:val="24"/>
          <w:szCs w:val="24"/>
        </w:rPr>
      </w:pPr>
      <w:r>
        <w:rPr>
          <w:rFonts w:ascii="Times New Roman" w:hAnsi="Times New Roman"/>
          <w:sz w:val="24"/>
          <w:szCs w:val="24"/>
        </w:rPr>
        <w:tab/>
        <w:t>Дата, подпись.</w:t>
      </w:r>
    </w:p>
    <w:p w14:paraId="7F2FCAEE" w14:textId="77777777" w:rsidR="00473D5B" w:rsidRPr="00EC6D6E" w:rsidRDefault="00473D5B" w:rsidP="00473D5B">
      <w:pPr>
        <w:spacing w:after="0" w:line="240" w:lineRule="auto"/>
        <w:jc w:val="both"/>
        <w:rPr>
          <w:rFonts w:ascii="Times New Roman" w:hAnsi="Times New Roman"/>
          <w:sz w:val="24"/>
          <w:szCs w:val="24"/>
        </w:rPr>
      </w:pPr>
      <w:r>
        <w:rPr>
          <w:rFonts w:ascii="Times New Roman" w:hAnsi="Times New Roman"/>
          <w:sz w:val="24"/>
          <w:szCs w:val="24"/>
        </w:rPr>
        <w:tab/>
        <w:t>Приложение: копии ценных бумаг.</w:t>
      </w:r>
    </w:p>
    <w:p w14:paraId="678903E5" w14:textId="77777777" w:rsidR="00473D5B" w:rsidRPr="008A287D" w:rsidRDefault="00473D5B" w:rsidP="00473D5B">
      <w:pPr>
        <w:pStyle w:val="a4"/>
        <w:spacing w:after="0" w:line="240" w:lineRule="auto"/>
        <w:ind w:left="360"/>
        <w:rPr>
          <w:rFonts w:ascii="Times New Roman" w:hAnsi="Times New Roman"/>
          <w:sz w:val="24"/>
          <w:szCs w:val="24"/>
        </w:rPr>
      </w:pPr>
    </w:p>
    <w:p w14:paraId="0E6756B7" w14:textId="77777777" w:rsidR="00473D5B" w:rsidRPr="0004068B" w:rsidRDefault="00473D5B" w:rsidP="00B25504">
      <w:pPr>
        <w:numPr>
          <w:ilvl w:val="0"/>
          <w:numId w:val="51"/>
        </w:numPr>
        <w:spacing w:after="0" w:line="240" w:lineRule="auto"/>
        <w:contextualSpacing/>
        <w:rPr>
          <w:rFonts w:ascii="Times New Roman" w:hAnsi="Times New Roman"/>
          <w:b/>
          <w:bCs/>
          <w:i/>
          <w:iCs/>
          <w:sz w:val="24"/>
          <w:szCs w:val="24"/>
        </w:rPr>
      </w:pPr>
      <w:r w:rsidRPr="0004068B">
        <w:rPr>
          <w:rFonts w:ascii="Times New Roman" w:hAnsi="Times New Roman"/>
          <w:b/>
          <w:bCs/>
          <w:i/>
          <w:iCs/>
          <w:sz w:val="24"/>
          <w:szCs w:val="24"/>
        </w:rPr>
        <w:t>Инвестиции:</w:t>
      </w:r>
    </w:p>
    <w:p w14:paraId="2D765AE3" w14:textId="77777777" w:rsidR="00473D5B" w:rsidRPr="008A287D" w:rsidRDefault="00473D5B" w:rsidP="00B25504">
      <w:pPr>
        <w:numPr>
          <w:ilvl w:val="0"/>
          <w:numId w:val="56"/>
        </w:numPr>
        <w:spacing w:after="0" w:line="240" w:lineRule="auto"/>
        <w:contextualSpacing/>
        <w:rPr>
          <w:rFonts w:ascii="Times New Roman" w:hAnsi="Times New Roman"/>
          <w:sz w:val="24"/>
          <w:szCs w:val="24"/>
        </w:rPr>
      </w:pPr>
      <w:r w:rsidRPr="008A287D">
        <w:rPr>
          <w:rFonts w:ascii="Times New Roman" w:hAnsi="Times New Roman"/>
          <w:sz w:val="24"/>
          <w:szCs w:val="24"/>
        </w:rPr>
        <w:t>формирование этапов долгосрочного сбережения;</w:t>
      </w:r>
    </w:p>
    <w:p w14:paraId="308976FB" w14:textId="77777777" w:rsidR="00473D5B" w:rsidRPr="008A287D" w:rsidRDefault="00473D5B" w:rsidP="00B25504">
      <w:pPr>
        <w:numPr>
          <w:ilvl w:val="0"/>
          <w:numId w:val="56"/>
        </w:numPr>
        <w:spacing w:after="0" w:line="240" w:lineRule="auto"/>
        <w:contextualSpacing/>
        <w:jc w:val="both"/>
        <w:rPr>
          <w:rFonts w:ascii="Times New Roman" w:hAnsi="Times New Roman"/>
          <w:sz w:val="24"/>
          <w:szCs w:val="24"/>
        </w:rPr>
      </w:pPr>
      <w:r w:rsidRPr="008A287D">
        <w:rPr>
          <w:rFonts w:ascii="Times New Roman" w:hAnsi="Times New Roman"/>
          <w:sz w:val="24"/>
          <w:szCs w:val="24"/>
        </w:rPr>
        <w:lastRenderedPageBreak/>
        <w:t>обоснование размеров финансовой "подушки безопасности" для непредвиденных обстоятельств;</w:t>
      </w:r>
    </w:p>
    <w:p w14:paraId="24A63DB9" w14:textId="77777777" w:rsidR="00473D5B" w:rsidRDefault="00473D5B" w:rsidP="00B25504">
      <w:pPr>
        <w:numPr>
          <w:ilvl w:val="0"/>
          <w:numId w:val="56"/>
        </w:numPr>
        <w:spacing w:after="0" w:line="240" w:lineRule="auto"/>
        <w:contextualSpacing/>
        <w:rPr>
          <w:rFonts w:ascii="Times New Roman" w:hAnsi="Times New Roman"/>
          <w:sz w:val="24"/>
          <w:szCs w:val="24"/>
        </w:rPr>
      </w:pPr>
      <w:r w:rsidRPr="008A287D">
        <w:rPr>
          <w:rFonts w:ascii="Times New Roman" w:hAnsi="Times New Roman"/>
          <w:sz w:val="24"/>
          <w:szCs w:val="24"/>
        </w:rPr>
        <w:t>инвестиционный вычет.</w:t>
      </w:r>
    </w:p>
    <w:p w14:paraId="189AA113" w14:textId="77777777" w:rsidR="00473D5B" w:rsidRPr="008A287D" w:rsidRDefault="00473D5B" w:rsidP="00473D5B">
      <w:pPr>
        <w:spacing w:after="0" w:line="240" w:lineRule="auto"/>
        <w:ind w:left="360"/>
        <w:contextualSpacing/>
        <w:rPr>
          <w:rFonts w:ascii="Times New Roman" w:hAnsi="Times New Roman"/>
          <w:sz w:val="24"/>
          <w:szCs w:val="24"/>
        </w:rPr>
      </w:pPr>
    </w:p>
    <w:p w14:paraId="7F221896" w14:textId="77777777" w:rsidR="00473D5B" w:rsidRDefault="00473D5B" w:rsidP="00473D5B">
      <w:pPr>
        <w:spacing w:after="0" w:line="240" w:lineRule="auto"/>
        <w:ind w:firstLine="360"/>
        <w:jc w:val="both"/>
        <w:rPr>
          <w:rFonts w:ascii="Times New Roman" w:hAnsi="Times New Roman"/>
          <w:sz w:val="24"/>
          <w:szCs w:val="24"/>
        </w:rPr>
      </w:pPr>
      <w:r w:rsidRPr="008A287D">
        <w:rPr>
          <w:rFonts w:ascii="Times New Roman" w:hAnsi="Times New Roman"/>
          <w:sz w:val="24"/>
          <w:szCs w:val="24"/>
        </w:rPr>
        <w:t xml:space="preserve">В результате хозяйственной деятельности образуется новый финансовый поток: выручка, затраты, прибыль. Инвестиционные потоки проходят следующие основные этапы: поток депозитов и векселей, депозитный процент, кредиты физическим и юридическим лицам, возврат кредитов с процентами за использование, покупка и продажа ценных бумаг, поток валютных средств. Расчет </w:t>
      </w:r>
      <w:r>
        <w:rPr>
          <w:rFonts w:ascii="Times New Roman" w:hAnsi="Times New Roman"/>
          <w:sz w:val="24"/>
          <w:szCs w:val="24"/>
        </w:rPr>
        <w:t>дохода по облигации</w:t>
      </w:r>
      <w:r w:rsidRPr="008A287D">
        <w:rPr>
          <w:rFonts w:ascii="Times New Roman" w:hAnsi="Times New Roman"/>
          <w:sz w:val="24"/>
          <w:szCs w:val="24"/>
        </w:rPr>
        <w:t xml:space="preserve"> рассмотрен ниже (пример 4.1). </w:t>
      </w:r>
    </w:p>
    <w:p w14:paraId="5A1625A8" w14:textId="77777777" w:rsidR="00473D5B" w:rsidRDefault="00473D5B" w:rsidP="00473D5B">
      <w:pPr>
        <w:spacing w:after="0" w:line="240" w:lineRule="auto"/>
        <w:ind w:firstLine="360"/>
        <w:rPr>
          <w:rFonts w:ascii="Times New Roman" w:hAnsi="Times New Roman"/>
          <w:sz w:val="24"/>
          <w:szCs w:val="24"/>
        </w:rPr>
      </w:pPr>
    </w:p>
    <w:p w14:paraId="1EAF7EEA" w14:textId="77777777" w:rsidR="00473D5B" w:rsidRPr="008A287D" w:rsidRDefault="00473D5B" w:rsidP="00473D5B">
      <w:pPr>
        <w:spacing w:after="0" w:line="240" w:lineRule="auto"/>
        <w:ind w:firstLine="360"/>
        <w:rPr>
          <w:rFonts w:ascii="Times New Roman" w:hAnsi="Times New Roman"/>
          <w:sz w:val="24"/>
          <w:szCs w:val="24"/>
        </w:rPr>
      </w:pPr>
      <w:r w:rsidRPr="008A287D">
        <w:rPr>
          <w:rFonts w:ascii="Times New Roman" w:hAnsi="Times New Roman"/>
          <w:sz w:val="24"/>
          <w:szCs w:val="24"/>
        </w:rPr>
        <w:t xml:space="preserve">Пример 4.1 </w:t>
      </w:r>
    </w:p>
    <w:p w14:paraId="4DA4AB87" w14:textId="77777777" w:rsidR="00473D5B" w:rsidRPr="00CF75F5" w:rsidRDefault="00473D5B" w:rsidP="00473D5B">
      <w:pPr>
        <w:spacing w:after="0" w:line="240" w:lineRule="auto"/>
        <w:ind w:firstLine="360"/>
        <w:jc w:val="center"/>
        <w:rPr>
          <w:rFonts w:ascii="Times New Roman" w:hAnsi="Times New Roman"/>
          <w:b/>
          <w:bCs/>
          <w:i/>
          <w:iCs/>
          <w:sz w:val="24"/>
          <w:szCs w:val="24"/>
        </w:rPr>
      </w:pPr>
      <w:r w:rsidRPr="00CF75F5">
        <w:rPr>
          <w:rFonts w:ascii="Times New Roman" w:hAnsi="Times New Roman"/>
          <w:b/>
          <w:bCs/>
          <w:i/>
          <w:iCs/>
          <w:sz w:val="24"/>
          <w:szCs w:val="24"/>
        </w:rPr>
        <w:t>Расчет дохода по облигации</w:t>
      </w:r>
    </w:p>
    <w:p w14:paraId="41552FB0" w14:textId="77777777" w:rsidR="00473D5B" w:rsidRDefault="00473D5B" w:rsidP="00473D5B">
      <w:pPr>
        <w:spacing w:after="0" w:line="240" w:lineRule="auto"/>
        <w:ind w:firstLine="360"/>
        <w:jc w:val="both"/>
        <w:rPr>
          <w:rFonts w:ascii="Times New Roman" w:hAnsi="Times New Roman"/>
          <w:sz w:val="24"/>
          <w:szCs w:val="24"/>
        </w:rPr>
      </w:pPr>
      <w:r>
        <w:rPr>
          <w:rFonts w:ascii="Times New Roman" w:hAnsi="Times New Roman"/>
          <w:sz w:val="24"/>
          <w:szCs w:val="24"/>
        </w:rPr>
        <w:t>Исходные данные:</w:t>
      </w:r>
    </w:p>
    <w:p w14:paraId="7C133E03" w14:textId="77777777" w:rsidR="00473D5B" w:rsidRPr="00CF75F5" w:rsidRDefault="00473D5B" w:rsidP="00473D5B">
      <w:pPr>
        <w:spacing w:after="0" w:line="240" w:lineRule="auto"/>
        <w:jc w:val="both"/>
        <w:rPr>
          <w:rFonts w:ascii="Times New Roman" w:hAnsi="Times New Roman"/>
          <w:sz w:val="24"/>
          <w:szCs w:val="24"/>
        </w:rPr>
      </w:pPr>
      <w:r w:rsidRPr="00CF75F5">
        <w:rPr>
          <w:rFonts w:ascii="Times New Roman" w:hAnsi="Times New Roman"/>
          <w:sz w:val="24"/>
          <w:szCs w:val="24"/>
        </w:rPr>
        <w:t>Номинальная стоимость облигации – 10000 рублей.</w:t>
      </w:r>
    </w:p>
    <w:p w14:paraId="093EF972" w14:textId="77777777" w:rsidR="00473D5B" w:rsidRPr="00CF75F5" w:rsidRDefault="00473D5B" w:rsidP="00473D5B">
      <w:pPr>
        <w:spacing w:after="0" w:line="240" w:lineRule="auto"/>
        <w:jc w:val="both"/>
        <w:rPr>
          <w:rFonts w:ascii="Times New Roman" w:hAnsi="Times New Roman"/>
          <w:sz w:val="24"/>
          <w:szCs w:val="24"/>
        </w:rPr>
      </w:pPr>
      <w:r w:rsidRPr="00CF75F5">
        <w:rPr>
          <w:rFonts w:ascii="Times New Roman" w:hAnsi="Times New Roman"/>
          <w:sz w:val="24"/>
          <w:szCs w:val="24"/>
        </w:rPr>
        <w:t>Текущая стоимость облигации (цена покупки)– 9</w:t>
      </w:r>
      <w:r w:rsidRPr="0030702C">
        <w:rPr>
          <w:rFonts w:ascii="Times New Roman" w:hAnsi="Times New Roman"/>
          <w:sz w:val="24"/>
          <w:szCs w:val="24"/>
        </w:rPr>
        <w:t>5</w:t>
      </w:r>
      <w:r w:rsidRPr="00CF75F5">
        <w:rPr>
          <w:rFonts w:ascii="Times New Roman" w:hAnsi="Times New Roman"/>
          <w:sz w:val="24"/>
          <w:szCs w:val="24"/>
        </w:rPr>
        <w:t>00 рублей.</w:t>
      </w:r>
    </w:p>
    <w:p w14:paraId="4FF443BC" w14:textId="77777777" w:rsidR="00473D5B" w:rsidRPr="00CF75F5" w:rsidRDefault="00473D5B" w:rsidP="00473D5B">
      <w:pPr>
        <w:spacing w:after="0" w:line="240" w:lineRule="auto"/>
        <w:jc w:val="both"/>
        <w:rPr>
          <w:rFonts w:ascii="Times New Roman" w:hAnsi="Times New Roman"/>
          <w:sz w:val="24"/>
          <w:szCs w:val="24"/>
        </w:rPr>
      </w:pPr>
      <w:r w:rsidRPr="00CF75F5">
        <w:rPr>
          <w:rFonts w:ascii="Times New Roman" w:hAnsi="Times New Roman"/>
          <w:sz w:val="24"/>
          <w:szCs w:val="24"/>
        </w:rPr>
        <w:t>Купонная ставка – 1</w:t>
      </w:r>
      <w:r w:rsidRPr="00966B59">
        <w:rPr>
          <w:rFonts w:ascii="Times New Roman" w:hAnsi="Times New Roman"/>
          <w:sz w:val="24"/>
          <w:szCs w:val="24"/>
        </w:rPr>
        <w:t>6</w:t>
      </w:r>
      <w:r w:rsidRPr="00CF75F5">
        <w:rPr>
          <w:rFonts w:ascii="Times New Roman" w:hAnsi="Times New Roman"/>
          <w:sz w:val="24"/>
          <w:szCs w:val="24"/>
        </w:rPr>
        <w:t>%.</w:t>
      </w:r>
    </w:p>
    <w:p w14:paraId="68D75B69" w14:textId="77777777" w:rsidR="00473D5B" w:rsidRPr="00CF75F5" w:rsidRDefault="00473D5B" w:rsidP="00473D5B">
      <w:pPr>
        <w:spacing w:after="0" w:line="240" w:lineRule="auto"/>
        <w:jc w:val="both"/>
        <w:rPr>
          <w:rFonts w:ascii="Times New Roman" w:hAnsi="Times New Roman"/>
          <w:sz w:val="24"/>
          <w:szCs w:val="24"/>
        </w:rPr>
      </w:pPr>
      <w:r w:rsidRPr="00CF75F5">
        <w:rPr>
          <w:rFonts w:ascii="Times New Roman" w:hAnsi="Times New Roman"/>
          <w:sz w:val="24"/>
          <w:szCs w:val="24"/>
        </w:rPr>
        <w:t xml:space="preserve">Срок – </w:t>
      </w:r>
      <w:r>
        <w:rPr>
          <w:rFonts w:ascii="Times New Roman" w:hAnsi="Times New Roman"/>
          <w:sz w:val="24"/>
          <w:szCs w:val="24"/>
        </w:rPr>
        <w:t>5</w:t>
      </w:r>
      <w:r w:rsidRPr="00CF75F5">
        <w:rPr>
          <w:rFonts w:ascii="Times New Roman" w:hAnsi="Times New Roman"/>
          <w:sz w:val="24"/>
          <w:szCs w:val="24"/>
        </w:rPr>
        <w:t xml:space="preserve"> </w:t>
      </w:r>
      <w:r>
        <w:rPr>
          <w:rFonts w:ascii="Times New Roman" w:hAnsi="Times New Roman"/>
          <w:sz w:val="24"/>
          <w:szCs w:val="24"/>
        </w:rPr>
        <w:t>лет</w:t>
      </w:r>
      <w:r w:rsidRPr="00CF75F5">
        <w:rPr>
          <w:rFonts w:ascii="Times New Roman" w:hAnsi="Times New Roman"/>
          <w:sz w:val="24"/>
          <w:szCs w:val="24"/>
        </w:rPr>
        <w:t>.</w:t>
      </w:r>
    </w:p>
    <w:p w14:paraId="28DABC5D" w14:textId="77777777" w:rsidR="00473D5B" w:rsidRPr="00CF75F5" w:rsidRDefault="00473D5B" w:rsidP="00473D5B">
      <w:pPr>
        <w:spacing w:after="0" w:line="240" w:lineRule="auto"/>
        <w:jc w:val="both"/>
        <w:rPr>
          <w:rFonts w:ascii="Times New Roman" w:hAnsi="Times New Roman"/>
          <w:sz w:val="24"/>
          <w:szCs w:val="24"/>
        </w:rPr>
      </w:pPr>
      <w:r w:rsidRPr="00CF75F5">
        <w:rPr>
          <w:rFonts w:ascii="Times New Roman" w:hAnsi="Times New Roman"/>
          <w:sz w:val="24"/>
          <w:szCs w:val="24"/>
        </w:rPr>
        <w:t xml:space="preserve">Выплаты – один раз в </w:t>
      </w:r>
      <w:r>
        <w:rPr>
          <w:rFonts w:ascii="Times New Roman" w:hAnsi="Times New Roman"/>
          <w:sz w:val="24"/>
          <w:szCs w:val="24"/>
        </w:rPr>
        <w:t>полгода или десять купонных выплат за 5 лет.</w:t>
      </w:r>
    </w:p>
    <w:p w14:paraId="6A7900DE" w14:textId="77777777" w:rsidR="00473D5B" w:rsidRPr="00CF75F5" w:rsidRDefault="00473D5B" w:rsidP="00473D5B">
      <w:pPr>
        <w:spacing w:after="0" w:line="240" w:lineRule="auto"/>
        <w:ind w:firstLine="360"/>
        <w:jc w:val="both"/>
        <w:rPr>
          <w:rFonts w:ascii="Times New Roman" w:hAnsi="Times New Roman"/>
          <w:sz w:val="24"/>
          <w:szCs w:val="24"/>
        </w:rPr>
      </w:pPr>
      <w:r w:rsidRPr="00981406">
        <w:rPr>
          <w:rFonts w:ascii="Times New Roman" w:hAnsi="Times New Roman"/>
          <w:i/>
          <w:iCs/>
          <w:sz w:val="24"/>
          <w:szCs w:val="24"/>
        </w:rPr>
        <w:t>Алгоритм решения</w:t>
      </w:r>
      <w:r>
        <w:rPr>
          <w:rFonts w:ascii="Times New Roman" w:hAnsi="Times New Roman"/>
          <w:sz w:val="24"/>
          <w:szCs w:val="24"/>
        </w:rPr>
        <w:t>:</w:t>
      </w:r>
    </w:p>
    <w:p w14:paraId="3F23309F" w14:textId="77777777" w:rsidR="00473D5B" w:rsidRPr="00CF75F5" w:rsidRDefault="00473D5B" w:rsidP="00B25504">
      <w:pPr>
        <w:pStyle w:val="a4"/>
        <w:numPr>
          <w:ilvl w:val="0"/>
          <w:numId w:val="64"/>
        </w:numPr>
        <w:spacing w:after="0" w:line="240" w:lineRule="auto"/>
        <w:jc w:val="both"/>
        <w:rPr>
          <w:rFonts w:ascii="Times New Roman" w:hAnsi="Times New Roman"/>
          <w:sz w:val="24"/>
          <w:szCs w:val="24"/>
        </w:rPr>
      </w:pPr>
      <w:r w:rsidRPr="00CF75F5">
        <w:rPr>
          <w:rFonts w:ascii="Times New Roman" w:hAnsi="Times New Roman"/>
          <w:sz w:val="24"/>
          <w:szCs w:val="24"/>
        </w:rPr>
        <w:t xml:space="preserve">величина купона – </w:t>
      </w:r>
      <w:r>
        <w:rPr>
          <w:rFonts w:ascii="Times New Roman" w:hAnsi="Times New Roman"/>
          <w:sz w:val="24"/>
          <w:szCs w:val="24"/>
        </w:rPr>
        <w:t xml:space="preserve">это </w:t>
      </w:r>
      <w:r w:rsidRPr="00CF75F5">
        <w:rPr>
          <w:rFonts w:ascii="Times New Roman" w:hAnsi="Times New Roman"/>
          <w:sz w:val="24"/>
          <w:szCs w:val="24"/>
        </w:rPr>
        <w:t xml:space="preserve">половина от годовой купонной ставки, т. е. </w:t>
      </w:r>
      <w:r w:rsidRPr="0030702C">
        <w:rPr>
          <w:rFonts w:ascii="Times New Roman" w:hAnsi="Times New Roman"/>
          <w:sz w:val="24"/>
          <w:szCs w:val="24"/>
        </w:rPr>
        <w:t xml:space="preserve">8 </w:t>
      </w:r>
      <w:r w:rsidRPr="00CF75F5">
        <w:rPr>
          <w:rFonts w:ascii="Times New Roman" w:hAnsi="Times New Roman"/>
          <w:sz w:val="24"/>
          <w:szCs w:val="24"/>
        </w:rPr>
        <w:t xml:space="preserve">% от номинала или </w:t>
      </w:r>
      <w:r w:rsidRPr="0030702C">
        <w:rPr>
          <w:rFonts w:ascii="Times New Roman" w:hAnsi="Times New Roman"/>
          <w:sz w:val="24"/>
          <w:szCs w:val="24"/>
        </w:rPr>
        <w:t>8</w:t>
      </w:r>
      <w:r w:rsidRPr="00CF75F5">
        <w:rPr>
          <w:rFonts w:ascii="Times New Roman" w:hAnsi="Times New Roman"/>
          <w:sz w:val="24"/>
          <w:szCs w:val="24"/>
        </w:rPr>
        <w:t>00 руб</w:t>
      </w:r>
      <w:r>
        <w:rPr>
          <w:rFonts w:ascii="Times New Roman" w:hAnsi="Times New Roman"/>
          <w:sz w:val="24"/>
          <w:szCs w:val="24"/>
        </w:rPr>
        <w:t>лей;</w:t>
      </w:r>
    </w:p>
    <w:p w14:paraId="440D13C9" w14:textId="77777777" w:rsidR="00473D5B" w:rsidRPr="00CF75F5" w:rsidRDefault="00473D5B" w:rsidP="00B25504">
      <w:pPr>
        <w:pStyle w:val="a4"/>
        <w:numPr>
          <w:ilvl w:val="0"/>
          <w:numId w:val="64"/>
        </w:numPr>
        <w:spacing w:after="0" w:line="240" w:lineRule="auto"/>
        <w:jc w:val="both"/>
        <w:rPr>
          <w:rFonts w:ascii="Times New Roman" w:hAnsi="Times New Roman"/>
          <w:sz w:val="24"/>
          <w:szCs w:val="24"/>
        </w:rPr>
      </w:pPr>
      <w:r w:rsidRPr="00CF75F5">
        <w:rPr>
          <w:rFonts w:ascii="Times New Roman" w:hAnsi="Times New Roman"/>
          <w:sz w:val="24"/>
          <w:szCs w:val="24"/>
        </w:rPr>
        <w:t xml:space="preserve">при погашении облигации кроме купона в </w:t>
      </w:r>
      <w:r w:rsidRPr="0030702C">
        <w:rPr>
          <w:rFonts w:ascii="Times New Roman" w:hAnsi="Times New Roman"/>
          <w:sz w:val="24"/>
          <w:szCs w:val="24"/>
        </w:rPr>
        <w:t>8</w:t>
      </w:r>
      <w:r w:rsidRPr="00CF75F5">
        <w:rPr>
          <w:rFonts w:ascii="Times New Roman" w:hAnsi="Times New Roman"/>
          <w:sz w:val="24"/>
          <w:szCs w:val="24"/>
        </w:rPr>
        <w:t>00 рублей выплачивается номинал – 10000 руб.</w:t>
      </w:r>
      <w:r>
        <w:rPr>
          <w:rFonts w:ascii="Times New Roman" w:hAnsi="Times New Roman"/>
          <w:sz w:val="24"/>
          <w:szCs w:val="24"/>
        </w:rPr>
        <w:t>;</w:t>
      </w:r>
    </w:p>
    <w:p w14:paraId="44BCDF8F" w14:textId="77777777" w:rsidR="00473D5B" w:rsidRPr="00CF75F5" w:rsidRDefault="00473D5B" w:rsidP="00B25504">
      <w:pPr>
        <w:pStyle w:val="a4"/>
        <w:numPr>
          <w:ilvl w:val="0"/>
          <w:numId w:val="64"/>
        </w:numPr>
        <w:spacing w:after="0" w:line="240" w:lineRule="auto"/>
        <w:jc w:val="both"/>
        <w:rPr>
          <w:rFonts w:ascii="Times New Roman" w:hAnsi="Times New Roman"/>
          <w:sz w:val="24"/>
          <w:szCs w:val="24"/>
        </w:rPr>
      </w:pPr>
      <w:r w:rsidRPr="00CF75F5">
        <w:rPr>
          <w:rFonts w:ascii="Times New Roman" w:hAnsi="Times New Roman"/>
          <w:sz w:val="24"/>
          <w:szCs w:val="24"/>
        </w:rPr>
        <w:t xml:space="preserve">доход </w:t>
      </w:r>
      <w:r>
        <w:rPr>
          <w:rFonts w:ascii="Times New Roman" w:hAnsi="Times New Roman"/>
          <w:sz w:val="24"/>
          <w:szCs w:val="24"/>
        </w:rPr>
        <w:t xml:space="preserve">в течение пяти лет </w:t>
      </w:r>
      <w:r w:rsidRPr="00CF75F5">
        <w:rPr>
          <w:rFonts w:ascii="Times New Roman" w:hAnsi="Times New Roman"/>
          <w:sz w:val="24"/>
          <w:szCs w:val="24"/>
        </w:rPr>
        <w:t xml:space="preserve">составит </w:t>
      </w:r>
      <w:r>
        <w:rPr>
          <w:rFonts w:ascii="Times New Roman" w:hAnsi="Times New Roman"/>
          <w:sz w:val="24"/>
          <w:szCs w:val="24"/>
        </w:rPr>
        <w:t>10</w:t>
      </w:r>
      <w:r>
        <w:rPr>
          <w:rFonts w:ascii="Times New Roman" w:hAnsi="Times New Roman" w:cs="Times New Roman"/>
          <w:sz w:val="24"/>
          <w:szCs w:val="24"/>
        </w:rPr>
        <w:t>×</w:t>
      </w:r>
      <w:r w:rsidRPr="0030702C">
        <w:rPr>
          <w:rFonts w:ascii="Times New Roman" w:hAnsi="Times New Roman"/>
          <w:sz w:val="24"/>
          <w:szCs w:val="24"/>
        </w:rPr>
        <w:t>8</w:t>
      </w:r>
      <w:r w:rsidRPr="00CF75F5">
        <w:rPr>
          <w:rFonts w:ascii="Times New Roman" w:hAnsi="Times New Roman"/>
          <w:sz w:val="24"/>
          <w:szCs w:val="24"/>
        </w:rPr>
        <w:t xml:space="preserve">00= </w:t>
      </w:r>
      <w:r w:rsidRPr="0030702C">
        <w:rPr>
          <w:rFonts w:ascii="Times New Roman" w:hAnsi="Times New Roman"/>
          <w:sz w:val="24"/>
          <w:szCs w:val="24"/>
        </w:rPr>
        <w:t>8</w:t>
      </w:r>
      <w:r w:rsidRPr="00CF75F5">
        <w:rPr>
          <w:rFonts w:ascii="Times New Roman" w:hAnsi="Times New Roman"/>
          <w:sz w:val="24"/>
          <w:szCs w:val="24"/>
        </w:rPr>
        <w:t>00</w:t>
      </w:r>
      <w:r>
        <w:rPr>
          <w:rFonts w:ascii="Times New Roman" w:hAnsi="Times New Roman"/>
          <w:sz w:val="24"/>
          <w:szCs w:val="24"/>
        </w:rPr>
        <w:t>0</w:t>
      </w:r>
      <w:r w:rsidRPr="00CF75F5">
        <w:rPr>
          <w:rFonts w:ascii="Times New Roman" w:hAnsi="Times New Roman"/>
          <w:sz w:val="24"/>
          <w:szCs w:val="24"/>
        </w:rPr>
        <w:t xml:space="preserve"> и </w:t>
      </w:r>
      <w:r w:rsidRPr="0030702C">
        <w:rPr>
          <w:rFonts w:ascii="Times New Roman" w:hAnsi="Times New Roman"/>
          <w:sz w:val="24"/>
          <w:szCs w:val="24"/>
        </w:rPr>
        <w:t>5</w:t>
      </w:r>
      <w:r w:rsidRPr="00CF75F5">
        <w:rPr>
          <w:rFonts w:ascii="Times New Roman" w:hAnsi="Times New Roman"/>
          <w:sz w:val="24"/>
          <w:szCs w:val="24"/>
        </w:rPr>
        <w:t>00 рублей за счет разницы между ценой покупки и номиналом облигации</w:t>
      </w:r>
      <w:r>
        <w:rPr>
          <w:rFonts w:ascii="Times New Roman" w:hAnsi="Times New Roman"/>
          <w:sz w:val="24"/>
          <w:szCs w:val="24"/>
        </w:rPr>
        <w:t>, итого 8500 рублей;</w:t>
      </w:r>
    </w:p>
    <w:p w14:paraId="1CD94D1D" w14:textId="77777777" w:rsidR="00473D5B" w:rsidRPr="00CF75F5" w:rsidRDefault="00473D5B" w:rsidP="00B25504">
      <w:pPr>
        <w:pStyle w:val="a4"/>
        <w:numPr>
          <w:ilvl w:val="0"/>
          <w:numId w:val="64"/>
        </w:numPr>
        <w:spacing w:after="0" w:line="240" w:lineRule="auto"/>
        <w:jc w:val="both"/>
        <w:rPr>
          <w:rFonts w:ascii="Times New Roman" w:hAnsi="Times New Roman"/>
          <w:sz w:val="24"/>
          <w:szCs w:val="24"/>
        </w:rPr>
      </w:pPr>
      <w:r w:rsidRPr="00CF75F5">
        <w:rPr>
          <w:rFonts w:ascii="Times New Roman" w:hAnsi="Times New Roman"/>
          <w:sz w:val="24"/>
          <w:szCs w:val="24"/>
        </w:rPr>
        <w:t xml:space="preserve">оплата подоходного налога в размере 13% от </w:t>
      </w:r>
      <w:r>
        <w:rPr>
          <w:rFonts w:ascii="Times New Roman" w:hAnsi="Times New Roman"/>
          <w:sz w:val="24"/>
          <w:szCs w:val="24"/>
        </w:rPr>
        <w:t>85</w:t>
      </w:r>
      <w:r w:rsidRPr="00CF75F5">
        <w:rPr>
          <w:rFonts w:ascii="Times New Roman" w:hAnsi="Times New Roman"/>
          <w:sz w:val="24"/>
          <w:szCs w:val="24"/>
        </w:rPr>
        <w:t xml:space="preserve">00 = </w:t>
      </w:r>
      <w:r>
        <w:rPr>
          <w:rFonts w:ascii="Times New Roman" w:hAnsi="Times New Roman"/>
          <w:sz w:val="24"/>
          <w:szCs w:val="24"/>
        </w:rPr>
        <w:t>1005</w:t>
      </w:r>
      <w:r w:rsidRPr="00CF75F5">
        <w:rPr>
          <w:rFonts w:ascii="Times New Roman" w:hAnsi="Times New Roman"/>
          <w:sz w:val="24"/>
          <w:szCs w:val="24"/>
        </w:rPr>
        <w:t xml:space="preserve"> руб</w:t>
      </w:r>
      <w:r>
        <w:rPr>
          <w:rFonts w:ascii="Times New Roman" w:hAnsi="Times New Roman"/>
          <w:sz w:val="24"/>
          <w:szCs w:val="24"/>
        </w:rPr>
        <w:t>лей;</w:t>
      </w:r>
    </w:p>
    <w:p w14:paraId="5770150B" w14:textId="77777777" w:rsidR="00473D5B" w:rsidRPr="00CF75F5" w:rsidRDefault="00473D5B" w:rsidP="00B25504">
      <w:pPr>
        <w:pStyle w:val="a4"/>
        <w:numPr>
          <w:ilvl w:val="0"/>
          <w:numId w:val="64"/>
        </w:numPr>
        <w:spacing w:after="0" w:line="240" w:lineRule="auto"/>
        <w:jc w:val="both"/>
        <w:rPr>
          <w:rFonts w:ascii="Times New Roman" w:hAnsi="Times New Roman"/>
          <w:sz w:val="24"/>
          <w:szCs w:val="24"/>
        </w:rPr>
      </w:pPr>
      <w:r w:rsidRPr="00CF75F5">
        <w:rPr>
          <w:rFonts w:ascii="Times New Roman" w:hAnsi="Times New Roman"/>
          <w:sz w:val="24"/>
          <w:szCs w:val="24"/>
        </w:rPr>
        <w:t xml:space="preserve">чистый доход за </w:t>
      </w:r>
      <w:r>
        <w:rPr>
          <w:rFonts w:ascii="Times New Roman" w:hAnsi="Times New Roman"/>
          <w:sz w:val="24"/>
          <w:szCs w:val="24"/>
        </w:rPr>
        <w:t>пять лет</w:t>
      </w:r>
      <w:r w:rsidRPr="00CF75F5">
        <w:rPr>
          <w:rFonts w:ascii="Times New Roman" w:hAnsi="Times New Roman"/>
          <w:sz w:val="24"/>
          <w:szCs w:val="24"/>
        </w:rPr>
        <w:t xml:space="preserve"> составит </w:t>
      </w:r>
      <w:r>
        <w:rPr>
          <w:rFonts w:ascii="Times New Roman" w:hAnsi="Times New Roman"/>
          <w:sz w:val="24"/>
          <w:szCs w:val="24"/>
        </w:rPr>
        <w:t>8500–1005</w:t>
      </w:r>
      <w:r w:rsidRPr="00CF75F5">
        <w:rPr>
          <w:rFonts w:ascii="Times New Roman" w:hAnsi="Times New Roman"/>
          <w:sz w:val="24"/>
          <w:szCs w:val="24"/>
        </w:rPr>
        <w:t xml:space="preserve"> = </w:t>
      </w:r>
      <w:r>
        <w:rPr>
          <w:rFonts w:ascii="Times New Roman" w:hAnsi="Times New Roman"/>
          <w:sz w:val="24"/>
          <w:szCs w:val="24"/>
        </w:rPr>
        <w:t>7395</w:t>
      </w:r>
      <w:r w:rsidRPr="00CF75F5">
        <w:rPr>
          <w:rFonts w:ascii="Times New Roman" w:hAnsi="Times New Roman"/>
          <w:sz w:val="24"/>
          <w:szCs w:val="24"/>
        </w:rPr>
        <w:t xml:space="preserve"> руб</w:t>
      </w:r>
      <w:r>
        <w:rPr>
          <w:rFonts w:ascii="Times New Roman" w:hAnsi="Times New Roman"/>
          <w:sz w:val="24"/>
          <w:szCs w:val="24"/>
        </w:rPr>
        <w:t>лей</w:t>
      </w:r>
      <w:r w:rsidRPr="00CF75F5">
        <w:rPr>
          <w:rFonts w:ascii="Times New Roman" w:hAnsi="Times New Roman"/>
          <w:sz w:val="24"/>
          <w:szCs w:val="24"/>
        </w:rPr>
        <w:t>.</w:t>
      </w:r>
    </w:p>
    <w:p w14:paraId="01E43A17" w14:textId="77777777" w:rsidR="00473D5B" w:rsidRPr="008A287D" w:rsidRDefault="00473D5B" w:rsidP="00473D5B">
      <w:pPr>
        <w:spacing w:after="0" w:line="240" w:lineRule="auto"/>
        <w:ind w:firstLine="360"/>
        <w:jc w:val="right"/>
        <w:rPr>
          <w:rFonts w:ascii="Times New Roman" w:hAnsi="Times New Roman"/>
          <w:sz w:val="24"/>
          <w:szCs w:val="24"/>
        </w:rPr>
      </w:pPr>
      <w:r w:rsidRPr="008A287D">
        <w:rPr>
          <w:rFonts w:ascii="Times New Roman" w:hAnsi="Times New Roman"/>
          <w:sz w:val="24"/>
          <w:szCs w:val="24"/>
        </w:rPr>
        <w:t>Таблица 4.1а</w:t>
      </w:r>
    </w:p>
    <w:p w14:paraId="2B9537D5" w14:textId="77777777" w:rsidR="00473D5B" w:rsidRDefault="00473D5B" w:rsidP="00473D5B">
      <w:pPr>
        <w:spacing w:after="0" w:line="240" w:lineRule="auto"/>
        <w:ind w:firstLine="360"/>
        <w:jc w:val="center"/>
        <w:rPr>
          <w:rFonts w:ascii="Times New Roman" w:hAnsi="Times New Roman"/>
          <w:sz w:val="24"/>
          <w:szCs w:val="24"/>
        </w:rPr>
      </w:pPr>
      <w:r w:rsidRPr="008A287D">
        <w:rPr>
          <w:rFonts w:ascii="Times New Roman" w:hAnsi="Times New Roman"/>
          <w:sz w:val="24"/>
          <w:szCs w:val="24"/>
        </w:rPr>
        <w:t>Критерии оценки сформированности финансовой грамотности</w:t>
      </w:r>
      <w:r>
        <w:rPr>
          <w:rFonts w:ascii="Times New Roman" w:hAnsi="Times New Roman"/>
          <w:sz w:val="24"/>
          <w:szCs w:val="24"/>
        </w:rPr>
        <w:t>*</w:t>
      </w:r>
    </w:p>
    <w:tbl>
      <w:tblPr>
        <w:tblpPr w:leftFromText="180" w:rightFromText="180" w:vertAnchor="text" w:horzAnchor="margin" w:tblpXSpec="center" w:tblpY="35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8"/>
        <w:gridCol w:w="6639"/>
        <w:gridCol w:w="874"/>
        <w:gridCol w:w="850"/>
      </w:tblGrid>
      <w:tr w:rsidR="00473D5B" w:rsidRPr="007B26B4" w14:paraId="5A2E9306" w14:textId="77777777" w:rsidTr="003E32B8">
        <w:trPr>
          <w:trHeight w:val="230"/>
        </w:trPr>
        <w:tc>
          <w:tcPr>
            <w:tcW w:w="918" w:type="dxa"/>
            <w:vMerge w:val="restart"/>
            <w:tcBorders>
              <w:top w:val="single" w:sz="4" w:space="0" w:color="auto"/>
              <w:left w:val="single" w:sz="4" w:space="0" w:color="auto"/>
              <w:bottom w:val="single" w:sz="4" w:space="0" w:color="auto"/>
              <w:right w:val="single" w:sz="4" w:space="0" w:color="auto"/>
            </w:tcBorders>
            <w:shd w:val="clear" w:color="auto" w:fill="auto"/>
          </w:tcPr>
          <w:p w14:paraId="168BB80E"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7B26B4">
              <w:rPr>
                <w:rFonts w:ascii="Times New Roman" w:eastAsia="Times New Roman" w:hAnsi="Times New Roman"/>
                <w:bCs/>
                <w:sz w:val="24"/>
                <w:szCs w:val="24"/>
              </w:rPr>
              <w:t>Мах, баллов</w:t>
            </w:r>
          </w:p>
        </w:tc>
        <w:tc>
          <w:tcPr>
            <w:tcW w:w="6639" w:type="dxa"/>
            <w:vMerge w:val="restart"/>
            <w:tcBorders>
              <w:top w:val="single" w:sz="4" w:space="0" w:color="auto"/>
              <w:left w:val="single" w:sz="4" w:space="0" w:color="auto"/>
              <w:bottom w:val="single" w:sz="4" w:space="0" w:color="auto"/>
              <w:right w:val="single" w:sz="4" w:space="0" w:color="auto"/>
            </w:tcBorders>
            <w:shd w:val="clear" w:color="auto" w:fill="auto"/>
          </w:tcPr>
          <w:p w14:paraId="0920BB1E"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F656CC">
              <w:rPr>
                <w:rFonts w:ascii="Times New Roman" w:eastAsia="Times New Roman" w:hAnsi="Times New Roman"/>
                <w:bCs/>
                <w:sz w:val="24"/>
                <w:szCs w:val="24"/>
              </w:rPr>
              <w:t xml:space="preserve">Критерии </w:t>
            </w:r>
            <w:r w:rsidRPr="007B26B4">
              <w:rPr>
                <w:rFonts w:ascii="Times New Roman" w:eastAsia="Times New Roman" w:hAnsi="Times New Roman"/>
                <w:bCs/>
                <w:sz w:val="24"/>
                <w:szCs w:val="24"/>
              </w:rPr>
              <w:t>оценки</w:t>
            </w:r>
          </w:p>
        </w:tc>
        <w:tc>
          <w:tcPr>
            <w:tcW w:w="1724" w:type="dxa"/>
            <w:gridSpan w:val="2"/>
            <w:tcBorders>
              <w:top w:val="single" w:sz="4" w:space="0" w:color="auto"/>
              <w:left w:val="single" w:sz="4" w:space="0" w:color="auto"/>
              <w:bottom w:val="single" w:sz="4" w:space="0" w:color="auto"/>
              <w:right w:val="single" w:sz="4" w:space="0" w:color="auto"/>
            </w:tcBorders>
          </w:tcPr>
          <w:p w14:paraId="47B7330F"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7B26B4">
              <w:rPr>
                <w:rFonts w:ascii="Times New Roman" w:eastAsia="Times New Roman" w:hAnsi="Times New Roman"/>
                <w:bCs/>
                <w:sz w:val="24"/>
                <w:szCs w:val="24"/>
              </w:rPr>
              <w:t>Оценка</w:t>
            </w:r>
          </w:p>
        </w:tc>
      </w:tr>
      <w:tr w:rsidR="00473D5B" w:rsidRPr="007B26B4" w14:paraId="45D46F13" w14:textId="77777777" w:rsidTr="003E32B8">
        <w:trPr>
          <w:trHeight w:val="230"/>
        </w:trPr>
        <w:tc>
          <w:tcPr>
            <w:tcW w:w="918"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7CB3F72" w14:textId="77777777" w:rsidR="00473D5B" w:rsidRPr="007B26B4" w:rsidRDefault="00473D5B" w:rsidP="003E32B8">
            <w:pPr>
              <w:spacing w:after="0" w:line="240" w:lineRule="auto"/>
              <w:rPr>
                <w:rFonts w:ascii="Times New Roman" w:eastAsia="Times New Roman" w:hAnsi="Times New Roman"/>
                <w:bCs/>
                <w:sz w:val="24"/>
                <w:szCs w:val="24"/>
              </w:rPr>
            </w:pPr>
          </w:p>
        </w:tc>
        <w:tc>
          <w:tcPr>
            <w:tcW w:w="66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B4DD254" w14:textId="77777777" w:rsidR="00473D5B" w:rsidRPr="007B26B4" w:rsidRDefault="00473D5B" w:rsidP="003E32B8">
            <w:pPr>
              <w:spacing w:after="0" w:line="240" w:lineRule="auto"/>
              <w:rPr>
                <w:rFonts w:ascii="Times New Roman" w:eastAsia="Times New Roman" w:hAnsi="Times New Roman"/>
                <w:bCs/>
                <w:sz w:val="24"/>
                <w:szCs w:val="24"/>
              </w:rPr>
            </w:pPr>
          </w:p>
        </w:tc>
        <w:tc>
          <w:tcPr>
            <w:tcW w:w="874" w:type="dxa"/>
            <w:tcBorders>
              <w:top w:val="single" w:sz="4" w:space="0" w:color="auto"/>
              <w:left w:val="single" w:sz="4" w:space="0" w:color="auto"/>
              <w:bottom w:val="single" w:sz="4" w:space="0" w:color="auto"/>
              <w:right w:val="single" w:sz="4" w:space="0" w:color="auto"/>
            </w:tcBorders>
          </w:tcPr>
          <w:p w14:paraId="538AB928"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850" w:type="dxa"/>
            <w:tcBorders>
              <w:top w:val="single" w:sz="4" w:space="0" w:color="auto"/>
              <w:left w:val="single" w:sz="4" w:space="0" w:color="auto"/>
              <w:bottom w:val="single" w:sz="4" w:space="0" w:color="auto"/>
              <w:right w:val="single" w:sz="4" w:space="0" w:color="auto"/>
            </w:tcBorders>
          </w:tcPr>
          <w:p w14:paraId="0BEE08CE"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0</w:t>
            </w:r>
          </w:p>
        </w:tc>
      </w:tr>
      <w:tr w:rsidR="00473D5B" w:rsidRPr="007B26B4" w14:paraId="16CB3567"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01B5F423"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3C639A16" w14:textId="77777777" w:rsidR="00473D5B" w:rsidRPr="007B26B4" w:rsidRDefault="00473D5B" w:rsidP="003E32B8">
            <w:pPr>
              <w:spacing w:after="0" w:line="240" w:lineRule="auto"/>
              <w:jc w:val="both"/>
              <w:rPr>
                <w:rFonts w:ascii="Times New Roman" w:eastAsia="Times New Roman" w:hAnsi="Times New Roman"/>
                <w:bCs/>
                <w:sz w:val="24"/>
                <w:szCs w:val="24"/>
              </w:rPr>
            </w:pPr>
            <w:r>
              <w:rPr>
                <w:rFonts w:ascii="Times New Roman" w:eastAsia="Times New Roman" w:hAnsi="Times New Roman"/>
                <w:bCs/>
                <w:sz w:val="24"/>
                <w:szCs w:val="24"/>
              </w:rPr>
              <w:t xml:space="preserve">Достоверность </w:t>
            </w:r>
            <w:r w:rsidRPr="00F656CC">
              <w:rPr>
                <w:rFonts w:ascii="Times New Roman" w:eastAsia="Times New Roman" w:hAnsi="Times New Roman"/>
                <w:bCs/>
                <w:sz w:val="24"/>
                <w:szCs w:val="24"/>
              </w:rPr>
              <w:t>исходных данных</w:t>
            </w:r>
          </w:p>
        </w:tc>
        <w:tc>
          <w:tcPr>
            <w:tcW w:w="874" w:type="dxa"/>
            <w:tcBorders>
              <w:top w:val="single" w:sz="4" w:space="0" w:color="auto"/>
              <w:left w:val="single" w:sz="4" w:space="0" w:color="auto"/>
              <w:bottom w:val="single" w:sz="4" w:space="0" w:color="auto"/>
              <w:right w:val="single" w:sz="4" w:space="0" w:color="auto"/>
            </w:tcBorders>
          </w:tcPr>
          <w:p w14:paraId="541B20C0"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2FC43FAA"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F656CC" w14:paraId="222FAE27"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0CCC5F54" w14:textId="77777777" w:rsidR="00473D5B" w:rsidRPr="00F656CC" w:rsidRDefault="00473D5B" w:rsidP="003E32B8">
            <w:pPr>
              <w:spacing w:after="0" w:line="240" w:lineRule="auto"/>
              <w:jc w:val="center"/>
              <w:rPr>
                <w:rFonts w:ascii="Times New Roman" w:eastAsia="Times New Roman" w:hAnsi="Times New Roman"/>
                <w:bCs/>
                <w:sz w:val="24"/>
                <w:szCs w:val="24"/>
              </w:rPr>
            </w:pPr>
            <w:r w:rsidRPr="00F656CC">
              <w:rPr>
                <w:rFonts w:ascii="Times New Roman" w:eastAsia="Times New Roman" w:hAnsi="Times New Roman"/>
                <w:bCs/>
                <w:sz w:val="24"/>
                <w:szCs w:val="24"/>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1771C1C1" w14:textId="77777777" w:rsidR="00473D5B" w:rsidRPr="00F656CC" w:rsidRDefault="00473D5B" w:rsidP="003E32B8">
            <w:pPr>
              <w:spacing w:after="0" w:line="240" w:lineRule="auto"/>
              <w:jc w:val="both"/>
              <w:rPr>
                <w:rFonts w:ascii="Times New Roman" w:eastAsia="Times New Roman" w:hAnsi="Times New Roman"/>
                <w:bCs/>
                <w:sz w:val="24"/>
                <w:szCs w:val="24"/>
              </w:rPr>
            </w:pPr>
            <w:r w:rsidRPr="007B26B4">
              <w:rPr>
                <w:rFonts w:ascii="Times New Roman" w:eastAsia="Times New Roman" w:hAnsi="Times New Roman"/>
                <w:bCs/>
                <w:sz w:val="24"/>
                <w:szCs w:val="24"/>
              </w:rPr>
              <w:t>Степень последовательности решения</w:t>
            </w:r>
          </w:p>
        </w:tc>
        <w:tc>
          <w:tcPr>
            <w:tcW w:w="874" w:type="dxa"/>
            <w:tcBorders>
              <w:top w:val="single" w:sz="4" w:space="0" w:color="auto"/>
              <w:left w:val="single" w:sz="4" w:space="0" w:color="auto"/>
              <w:bottom w:val="single" w:sz="4" w:space="0" w:color="auto"/>
              <w:right w:val="single" w:sz="4" w:space="0" w:color="auto"/>
            </w:tcBorders>
          </w:tcPr>
          <w:p w14:paraId="0222D159" w14:textId="77777777" w:rsidR="00473D5B" w:rsidRPr="00F656CC"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0CC5FAB5" w14:textId="77777777" w:rsidR="00473D5B" w:rsidRPr="00F656CC" w:rsidRDefault="00473D5B" w:rsidP="003E32B8">
            <w:pPr>
              <w:spacing w:after="0" w:line="240" w:lineRule="auto"/>
              <w:jc w:val="center"/>
              <w:rPr>
                <w:rFonts w:ascii="Times New Roman" w:eastAsia="Times New Roman" w:hAnsi="Times New Roman"/>
                <w:bCs/>
                <w:sz w:val="24"/>
                <w:szCs w:val="24"/>
              </w:rPr>
            </w:pPr>
          </w:p>
        </w:tc>
      </w:tr>
      <w:tr w:rsidR="00473D5B" w:rsidRPr="007B26B4" w14:paraId="53EA0FD7"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1A38C1B6"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0E6C2C83" w14:textId="77777777" w:rsidR="00473D5B" w:rsidRPr="007B26B4" w:rsidRDefault="00473D5B" w:rsidP="003E32B8">
            <w:pPr>
              <w:spacing w:after="0" w:line="240" w:lineRule="auto"/>
              <w:jc w:val="both"/>
              <w:rPr>
                <w:rFonts w:ascii="Times New Roman" w:eastAsia="Times New Roman" w:hAnsi="Times New Roman"/>
                <w:bCs/>
                <w:sz w:val="24"/>
                <w:szCs w:val="24"/>
              </w:rPr>
            </w:pPr>
            <w:r>
              <w:rPr>
                <w:rFonts w:ascii="Times New Roman" w:eastAsia="Times New Roman" w:hAnsi="Times New Roman"/>
                <w:bCs/>
                <w:sz w:val="24"/>
                <w:szCs w:val="24"/>
              </w:rPr>
              <w:t xml:space="preserve">Описание </w:t>
            </w:r>
            <w:r w:rsidRPr="007B26B4">
              <w:rPr>
                <w:rFonts w:ascii="Times New Roman" w:eastAsia="Times New Roman" w:hAnsi="Times New Roman"/>
                <w:bCs/>
                <w:sz w:val="24"/>
                <w:szCs w:val="24"/>
              </w:rPr>
              <w:t xml:space="preserve">аналитических расчетов </w:t>
            </w:r>
          </w:p>
        </w:tc>
        <w:tc>
          <w:tcPr>
            <w:tcW w:w="874" w:type="dxa"/>
            <w:tcBorders>
              <w:top w:val="single" w:sz="4" w:space="0" w:color="auto"/>
              <w:left w:val="single" w:sz="4" w:space="0" w:color="auto"/>
              <w:bottom w:val="single" w:sz="4" w:space="0" w:color="auto"/>
              <w:right w:val="single" w:sz="4" w:space="0" w:color="auto"/>
            </w:tcBorders>
          </w:tcPr>
          <w:p w14:paraId="66F46110"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483C7F3D"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F656CC" w14:paraId="27DEA86E"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556E8C49" w14:textId="77777777" w:rsidR="00473D5B" w:rsidRPr="00F656CC" w:rsidRDefault="00473D5B" w:rsidP="003E32B8">
            <w:pPr>
              <w:spacing w:after="0" w:line="240" w:lineRule="auto"/>
              <w:jc w:val="center"/>
              <w:rPr>
                <w:rFonts w:ascii="Times New Roman" w:eastAsia="Times New Roman" w:hAnsi="Times New Roman"/>
                <w:bCs/>
                <w:sz w:val="24"/>
                <w:szCs w:val="24"/>
              </w:rPr>
            </w:pPr>
            <w:r w:rsidRPr="00F656CC">
              <w:rPr>
                <w:rFonts w:ascii="Times New Roman" w:eastAsia="Times New Roman" w:hAnsi="Times New Roman"/>
                <w:bCs/>
                <w:sz w:val="24"/>
                <w:szCs w:val="24"/>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0D08BCEA" w14:textId="77777777" w:rsidR="00473D5B" w:rsidRPr="00F656CC" w:rsidRDefault="00473D5B" w:rsidP="003E32B8">
            <w:pPr>
              <w:spacing w:after="0" w:line="240" w:lineRule="auto"/>
              <w:jc w:val="both"/>
              <w:rPr>
                <w:rFonts w:ascii="Times New Roman" w:eastAsia="Times New Roman" w:hAnsi="Times New Roman"/>
                <w:bCs/>
                <w:sz w:val="24"/>
                <w:szCs w:val="24"/>
              </w:rPr>
            </w:pPr>
            <w:r w:rsidRPr="00F656CC">
              <w:rPr>
                <w:rFonts w:ascii="Times New Roman" w:eastAsia="Times New Roman" w:hAnsi="Times New Roman"/>
                <w:bCs/>
                <w:sz w:val="24"/>
                <w:szCs w:val="24"/>
              </w:rPr>
              <w:t>Наличие правильного ответа</w:t>
            </w:r>
          </w:p>
        </w:tc>
        <w:tc>
          <w:tcPr>
            <w:tcW w:w="874" w:type="dxa"/>
            <w:tcBorders>
              <w:top w:val="single" w:sz="4" w:space="0" w:color="auto"/>
              <w:left w:val="single" w:sz="4" w:space="0" w:color="auto"/>
              <w:bottom w:val="single" w:sz="4" w:space="0" w:color="auto"/>
              <w:right w:val="single" w:sz="4" w:space="0" w:color="auto"/>
            </w:tcBorders>
          </w:tcPr>
          <w:p w14:paraId="2344222B" w14:textId="77777777" w:rsidR="00473D5B" w:rsidRPr="00F656CC"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07DF9834" w14:textId="77777777" w:rsidR="00473D5B" w:rsidRPr="00F656CC" w:rsidRDefault="00473D5B" w:rsidP="003E32B8">
            <w:pPr>
              <w:spacing w:after="0" w:line="240" w:lineRule="auto"/>
              <w:jc w:val="center"/>
              <w:rPr>
                <w:rFonts w:ascii="Times New Roman" w:eastAsia="Times New Roman" w:hAnsi="Times New Roman"/>
                <w:bCs/>
                <w:sz w:val="24"/>
                <w:szCs w:val="24"/>
              </w:rPr>
            </w:pPr>
          </w:p>
        </w:tc>
      </w:tr>
      <w:tr w:rsidR="00473D5B" w:rsidRPr="007B26B4" w14:paraId="0C0F3582"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23F05DE0"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574E3304"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F656CC">
              <w:rPr>
                <w:rFonts w:ascii="Times New Roman" w:eastAsia="Times New Roman" w:hAnsi="Times New Roman"/>
                <w:bCs/>
                <w:sz w:val="24"/>
                <w:szCs w:val="24"/>
              </w:rPr>
              <w:t>Наличие выводов (не менее трех позиций)</w:t>
            </w:r>
          </w:p>
        </w:tc>
        <w:tc>
          <w:tcPr>
            <w:tcW w:w="874" w:type="dxa"/>
            <w:tcBorders>
              <w:top w:val="single" w:sz="4" w:space="0" w:color="auto"/>
              <w:left w:val="single" w:sz="4" w:space="0" w:color="auto"/>
              <w:bottom w:val="single" w:sz="4" w:space="0" w:color="auto"/>
              <w:right w:val="single" w:sz="4" w:space="0" w:color="auto"/>
            </w:tcBorders>
          </w:tcPr>
          <w:p w14:paraId="6E07F5B8"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426A88CF"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6504A8E5"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3E847A91" w14:textId="77777777" w:rsidR="00473D5B" w:rsidRPr="007B26B4" w:rsidRDefault="00473D5B" w:rsidP="003E32B8">
            <w:pPr>
              <w:spacing w:after="0" w:line="240" w:lineRule="auto"/>
              <w:jc w:val="center"/>
              <w:rPr>
                <w:rFonts w:ascii="Times New Roman" w:eastAsia="Times New Roman" w:hAnsi="Times New Roman"/>
                <w:bCs/>
                <w:sz w:val="24"/>
                <w:szCs w:val="24"/>
              </w:rPr>
            </w:pPr>
            <w:r>
              <w:rPr>
                <w:rFonts w:ascii="Times New Roman" w:eastAsia="Times New Roman" w:hAnsi="Times New Roman"/>
                <w:bCs/>
                <w:sz w:val="24"/>
                <w:szCs w:val="24"/>
              </w:rPr>
              <w:t>5</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7B5EEB4F" w14:textId="77777777" w:rsidR="00473D5B" w:rsidRPr="007B26B4" w:rsidRDefault="00473D5B" w:rsidP="003E32B8">
            <w:pPr>
              <w:spacing w:after="0" w:line="240" w:lineRule="auto"/>
              <w:jc w:val="right"/>
              <w:rPr>
                <w:rFonts w:ascii="Times New Roman" w:eastAsia="Times New Roman" w:hAnsi="Times New Roman"/>
                <w:bCs/>
                <w:sz w:val="24"/>
                <w:szCs w:val="24"/>
              </w:rPr>
            </w:pPr>
            <w:r w:rsidRPr="007B26B4">
              <w:rPr>
                <w:rFonts w:ascii="Times New Roman" w:eastAsia="Times New Roman" w:hAnsi="Times New Roman"/>
                <w:bCs/>
                <w:sz w:val="24"/>
                <w:szCs w:val="24"/>
              </w:rPr>
              <w:t>Итого:</w:t>
            </w:r>
          </w:p>
        </w:tc>
        <w:tc>
          <w:tcPr>
            <w:tcW w:w="874" w:type="dxa"/>
            <w:tcBorders>
              <w:top w:val="single" w:sz="4" w:space="0" w:color="auto"/>
              <w:left w:val="single" w:sz="4" w:space="0" w:color="auto"/>
              <w:bottom w:val="single" w:sz="4" w:space="0" w:color="auto"/>
              <w:right w:val="single" w:sz="4" w:space="0" w:color="auto"/>
            </w:tcBorders>
          </w:tcPr>
          <w:p w14:paraId="03761F5A"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659D77AA"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bl>
    <w:p w14:paraId="7ED047DB" w14:textId="77777777" w:rsidR="00473D5B" w:rsidRPr="008A287D" w:rsidRDefault="00473D5B" w:rsidP="00473D5B">
      <w:pPr>
        <w:spacing w:after="0" w:line="240" w:lineRule="auto"/>
        <w:ind w:firstLine="360"/>
        <w:jc w:val="center"/>
        <w:rPr>
          <w:rFonts w:ascii="Times New Roman" w:hAnsi="Times New Roman"/>
          <w:sz w:val="24"/>
          <w:szCs w:val="24"/>
        </w:rPr>
      </w:pPr>
    </w:p>
    <w:p w14:paraId="1761A7A1" w14:textId="77777777" w:rsidR="00473D5B" w:rsidRDefault="00473D5B" w:rsidP="00473D5B">
      <w:pPr>
        <w:spacing w:after="0" w:line="240" w:lineRule="auto"/>
        <w:ind w:firstLine="360"/>
        <w:jc w:val="both"/>
        <w:rPr>
          <w:rFonts w:ascii="Times New Roman" w:hAnsi="Times New Roman"/>
          <w:sz w:val="24"/>
          <w:szCs w:val="24"/>
        </w:rPr>
      </w:pPr>
      <w:r>
        <w:rPr>
          <w:rFonts w:ascii="Times New Roman" w:hAnsi="Times New Roman"/>
          <w:sz w:val="24"/>
          <w:szCs w:val="24"/>
        </w:rPr>
        <w:t>*</w:t>
      </w:r>
      <w:r w:rsidRPr="00F7082A">
        <w:rPr>
          <w:rFonts w:ascii="Times New Roman" w:hAnsi="Times New Roman"/>
          <w:sz w:val="24"/>
          <w:szCs w:val="24"/>
        </w:rPr>
        <w:t xml:space="preserve"> </w:t>
      </w:r>
      <w:r>
        <w:rPr>
          <w:rFonts w:ascii="Times New Roman" w:hAnsi="Times New Roman"/>
          <w:sz w:val="24"/>
          <w:szCs w:val="24"/>
        </w:rPr>
        <w:t>Финансовая грамотность важна потому, что может приносить выгоду каждому из нас, позволяет рассчитывать выгодность финансовых инструментов без финансовых консультантов.</w:t>
      </w:r>
    </w:p>
    <w:p w14:paraId="186883C3" w14:textId="77777777" w:rsidR="00473D5B" w:rsidRPr="00F7082A" w:rsidRDefault="00473D5B" w:rsidP="00473D5B">
      <w:pPr>
        <w:pStyle w:val="a4"/>
        <w:spacing w:after="0" w:line="240" w:lineRule="auto"/>
        <w:jc w:val="both"/>
        <w:rPr>
          <w:rFonts w:ascii="Times New Roman" w:hAnsi="Times New Roman"/>
          <w:sz w:val="24"/>
          <w:szCs w:val="24"/>
        </w:rPr>
      </w:pPr>
    </w:p>
    <w:p w14:paraId="7C93931F" w14:textId="77777777" w:rsidR="00473D5B" w:rsidRDefault="00473D5B" w:rsidP="00473D5B">
      <w:pPr>
        <w:spacing w:after="0" w:line="240" w:lineRule="auto"/>
        <w:ind w:firstLine="360"/>
        <w:jc w:val="both"/>
        <w:rPr>
          <w:rFonts w:ascii="Times New Roman" w:hAnsi="Times New Roman"/>
          <w:sz w:val="24"/>
          <w:szCs w:val="24"/>
        </w:rPr>
      </w:pPr>
      <w:r w:rsidRPr="008A287D">
        <w:rPr>
          <w:rFonts w:ascii="Times New Roman" w:hAnsi="Times New Roman"/>
          <w:sz w:val="24"/>
          <w:szCs w:val="24"/>
        </w:rPr>
        <w:t xml:space="preserve">Обоснование размеров </w:t>
      </w:r>
      <w:r w:rsidRPr="00FE5C70">
        <w:rPr>
          <w:rFonts w:ascii="Times New Roman" w:hAnsi="Times New Roman"/>
          <w:i/>
          <w:iCs/>
          <w:sz w:val="24"/>
          <w:szCs w:val="24"/>
        </w:rPr>
        <w:t>финансовой "подушки безопасности</w:t>
      </w:r>
      <w:r w:rsidRPr="008A287D">
        <w:rPr>
          <w:rFonts w:ascii="Times New Roman" w:hAnsi="Times New Roman"/>
          <w:sz w:val="24"/>
          <w:szCs w:val="24"/>
        </w:rPr>
        <w:t>" для непредвиденных обстоятельств связано со скоростью обращения денег</w:t>
      </w:r>
      <w:r>
        <w:rPr>
          <w:rFonts w:ascii="Times New Roman" w:hAnsi="Times New Roman"/>
          <w:sz w:val="24"/>
          <w:szCs w:val="24"/>
        </w:rPr>
        <w:t xml:space="preserve"> (</w:t>
      </w:r>
      <w:r w:rsidRPr="00AC28BE">
        <w:rPr>
          <w:rFonts w:ascii="Times New Roman" w:hAnsi="Times New Roman"/>
          <w:sz w:val="24"/>
          <w:szCs w:val="24"/>
        </w:rPr>
        <w:t>V</w:t>
      </w:r>
      <w:r>
        <w:rPr>
          <w:rFonts w:ascii="Times New Roman" w:hAnsi="Times New Roman"/>
          <w:sz w:val="24"/>
          <w:szCs w:val="24"/>
        </w:rPr>
        <w:t>)</w:t>
      </w:r>
      <w:r w:rsidRPr="008A287D">
        <w:rPr>
          <w:rFonts w:ascii="Times New Roman" w:hAnsi="Times New Roman"/>
          <w:sz w:val="24"/>
          <w:szCs w:val="24"/>
        </w:rPr>
        <w:t>. В экономической теории и практике данное понятие связано с уравнением Ирвинга Фишера</w:t>
      </w:r>
      <w:r>
        <w:rPr>
          <w:rFonts w:ascii="Times New Roman" w:hAnsi="Times New Roman"/>
          <w:sz w:val="24"/>
          <w:szCs w:val="24"/>
        </w:rPr>
        <w:t xml:space="preserve">: </w:t>
      </w:r>
    </w:p>
    <w:p w14:paraId="448010CF" w14:textId="77777777" w:rsidR="00473D5B" w:rsidRDefault="00473D5B" w:rsidP="00473D5B">
      <w:pPr>
        <w:spacing w:after="0" w:line="240" w:lineRule="auto"/>
        <w:jc w:val="center"/>
        <w:rPr>
          <w:rFonts w:ascii="Times New Roman" w:hAnsi="Times New Roman"/>
          <w:sz w:val="24"/>
          <w:szCs w:val="24"/>
        </w:rPr>
      </w:pPr>
      <w:r w:rsidRPr="007C23E5">
        <w:rPr>
          <w:rFonts w:ascii="Times New Roman" w:hAnsi="Times New Roman"/>
          <w:sz w:val="24"/>
          <w:szCs w:val="24"/>
          <w:lang w:val="en-US"/>
        </w:rPr>
        <w:t>M</w:t>
      </w:r>
      <w:r w:rsidRPr="007C23E5">
        <w:rPr>
          <w:rFonts w:ascii="Times New Roman" w:hAnsi="Times New Roman"/>
          <w:sz w:val="24"/>
          <w:szCs w:val="24"/>
          <w:vertAlign w:val="subscript"/>
        </w:rPr>
        <w:t>0</w:t>
      </w:r>
      <w:r w:rsidRPr="007C23E5">
        <w:rPr>
          <w:rFonts w:ascii="Times New Roman" w:hAnsi="Times New Roman"/>
          <w:sz w:val="24"/>
          <w:szCs w:val="24"/>
        </w:rPr>
        <w:t xml:space="preserve"> </w:t>
      </w:r>
      <w:r>
        <w:rPr>
          <w:rFonts w:ascii="Times New Roman" w:hAnsi="Times New Roman"/>
          <w:sz w:val="24"/>
          <w:szCs w:val="24"/>
        </w:rPr>
        <w:t>×</w:t>
      </w:r>
      <w:r w:rsidRPr="007C23E5">
        <w:rPr>
          <w:rFonts w:ascii="Times New Roman" w:hAnsi="Times New Roman"/>
          <w:sz w:val="24"/>
          <w:szCs w:val="24"/>
          <w:lang w:val="en-US"/>
        </w:rPr>
        <w:t>V</w:t>
      </w:r>
      <w:r w:rsidRPr="007C23E5">
        <w:rPr>
          <w:rFonts w:ascii="Times New Roman" w:hAnsi="Times New Roman"/>
          <w:sz w:val="24"/>
          <w:szCs w:val="24"/>
          <w:vertAlign w:val="subscript"/>
        </w:rPr>
        <w:t>0</w:t>
      </w:r>
      <w:r>
        <w:rPr>
          <w:rFonts w:ascii="Times New Roman" w:hAnsi="Times New Roman"/>
          <w:sz w:val="24"/>
          <w:szCs w:val="24"/>
          <w:vertAlign w:val="subscript"/>
        </w:rPr>
        <w:t xml:space="preserve"> </w:t>
      </w:r>
      <w:r w:rsidRPr="007C23E5">
        <w:rPr>
          <w:rFonts w:ascii="Times New Roman" w:hAnsi="Times New Roman"/>
          <w:sz w:val="24"/>
          <w:szCs w:val="24"/>
        </w:rPr>
        <w:t>+</w:t>
      </w:r>
      <w:r>
        <w:rPr>
          <w:rFonts w:ascii="Times New Roman" w:hAnsi="Times New Roman"/>
          <w:sz w:val="24"/>
          <w:szCs w:val="24"/>
        </w:rPr>
        <w:t xml:space="preserve"> </w:t>
      </w:r>
      <w:r w:rsidRPr="007C23E5">
        <w:rPr>
          <w:rFonts w:ascii="Times New Roman" w:hAnsi="Times New Roman"/>
          <w:sz w:val="24"/>
          <w:szCs w:val="24"/>
          <w:lang w:val="en-US"/>
        </w:rPr>
        <w:t>M</w:t>
      </w:r>
      <w:r w:rsidRPr="007C23E5">
        <w:rPr>
          <w:rFonts w:ascii="Times New Roman" w:hAnsi="Times New Roman"/>
          <w:sz w:val="24"/>
          <w:szCs w:val="24"/>
          <w:vertAlign w:val="subscript"/>
        </w:rPr>
        <w:t>1</w:t>
      </w:r>
      <w:r>
        <w:rPr>
          <w:rFonts w:ascii="Times New Roman" w:hAnsi="Times New Roman"/>
          <w:sz w:val="24"/>
          <w:szCs w:val="24"/>
        </w:rPr>
        <w:t xml:space="preserve"> </w:t>
      </w:r>
      <w:r w:rsidRPr="00AC28BE">
        <w:rPr>
          <w:rFonts w:ascii="Times New Roman" w:hAnsi="Times New Roman"/>
          <w:sz w:val="24"/>
          <w:szCs w:val="24"/>
        </w:rPr>
        <w:t>×</w:t>
      </w:r>
      <w:r w:rsidRPr="007C23E5">
        <w:rPr>
          <w:rFonts w:ascii="Times New Roman" w:hAnsi="Times New Roman"/>
          <w:sz w:val="24"/>
          <w:szCs w:val="24"/>
        </w:rPr>
        <w:t xml:space="preserve"> </w:t>
      </w:r>
      <w:r w:rsidRPr="007C23E5">
        <w:rPr>
          <w:rFonts w:ascii="Times New Roman" w:hAnsi="Times New Roman"/>
          <w:sz w:val="24"/>
          <w:szCs w:val="24"/>
          <w:lang w:val="en-US"/>
        </w:rPr>
        <w:t>V</w:t>
      </w:r>
      <w:r w:rsidRPr="007C23E5">
        <w:rPr>
          <w:rFonts w:ascii="Times New Roman" w:hAnsi="Times New Roman"/>
          <w:sz w:val="24"/>
          <w:szCs w:val="24"/>
          <w:vertAlign w:val="subscript"/>
        </w:rPr>
        <w:t>1</w:t>
      </w:r>
      <w:r w:rsidRPr="007C23E5">
        <w:rPr>
          <w:rFonts w:ascii="Times New Roman" w:hAnsi="Times New Roman"/>
          <w:sz w:val="24"/>
          <w:szCs w:val="24"/>
        </w:rPr>
        <w:t xml:space="preserve">= </w:t>
      </w:r>
      <w:r w:rsidRPr="007C23E5">
        <w:rPr>
          <w:rFonts w:ascii="Times New Roman" w:hAnsi="Times New Roman"/>
          <w:sz w:val="24"/>
          <w:szCs w:val="24"/>
          <w:lang w:val="en-US"/>
        </w:rPr>
        <w:t>P</w:t>
      </w:r>
      <w:r w:rsidRPr="007C23E5">
        <w:rPr>
          <w:rFonts w:ascii="Times New Roman" w:hAnsi="Times New Roman"/>
          <w:sz w:val="24"/>
          <w:szCs w:val="24"/>
        </w:rPr>
        <w:t xml:space="preserve"> ×</w:t>
      </w:r>
      <w:r w:rsidRPr="007C23E5">
        <w:rPr>
          <w:rFonts w:ascii="Times New Roman" w:hAnsi="Times New Roman"/>
          <w:sz w:val="24"/>
          <w:szCs w:val="24"/>
          <w:lang w:val="en-US"/>
        </w:rPr>
        <w:t>Q</w:t>
      </w:r>
      <w:r w:rsidRPr="007C23E5">
        <w:rPr>
          <w:rFonts w:ascii="Times New Roman" w:hAnsi="Times New Roman"/>
          <w:sz w:val="24"/>
          <w:szCs w:val="24"/>
        </w:rPr>
        <w:t>,</w:t>
      </w:r>
    </w:p>
    <w:p w14:paraId="0011BB7B" w14:textId="77777777" w:rsidR="00473D5B" w:rsidRDefault="00473D5B" w:rsidP="00473D5B">
      <w:pPr>
        <w:spacing w:after="0" w:line="240" w:lineRule="auto"/>
        <w:jc w:val="center"/>
        <w:rPr>
          <w:rFonts w:ascii="Times New Roman" w:hAnsi="Times New Roman"/>
          <w:sz w:val="24"/>
          <w:szCs w:val="24"/>
        </w:rPr>
      </w:pPr>
      <w:r>
        <w:rPr>
          <w:rFonts w:ascii="Times New Roman" w:hAnsi="Times New Roman"/>
          <w:sz w:val="24"/>
          <w:szCs w:val="24"/>
        </w:rPr>
        <w:t xml:space="preserve">тогда </w:t>
      </w:r>
      <w:r w:rsidRPr="007C23E5">
        <w:rPr>
          <w:rFonts w:ascii="Times New Roman" w:hAnsi="Times New Roman"/>
          <w:sz w:val="24"/>
          <w:szCs w:val="24"/>
          <w:lang w:val="en-US"/>
        </w:rPr>
        <w:t>V</w:t>
      </w:r>
      <w:r w:rsidRPr="00AC28BE">
        <w:rPr>
          <w:rFonts w:ascii="Times New Roman" w:hAnsi="Times New Roman"/>
          <w:sz w:val="24"/>
          <w:szCs w:val="24"/>
          <w:vertAlign w:val="subscript"/>
        </w:rPr>
        <w:t>1</w:t>
      </w:r>
      <w:r w:rsidRPr="00AC28BE">
        <w:rPr>
          <w:rFonts w:ascii="Times New Roman" w:hAnsi="Times New Roman"/>
          <w:sz w:val="24"/>
          <w:szCs w:val="24"/>
        </w:rPr>
        <w:t xml:space="preserve"> = [(</w:t>
      </w:r>
      <w:r w:rsidRPr="007C23E5">
        <w:rPr>
          <w:rFonts w:ascii="Times New Roman" w:hAnsi="Times New Roman"/>
          <w:sz w:val="24"/>
          <w:szCs w:val="24"/>
          <w:lang w:val="en-US"/>
        </w:rPr>
        <w:t>P</w:t>
      </w:r>
      <w:r w:rsidRPr="00AC28BE">
        <w:rPr>
          <w:rFonts w:ascii="Times New Roman" w:hAnsi="Times New Roman"/>
          <w:sz w:val="24"/>
          <w:szCs w:val="24"/>
        </w:rPr>
        <w:t xml:space="preserve"> ×</w:t>
      </w:r>
      <w:r w:rsidRPr="007C23E5">
        <w:rPr>
          <w:rFonts w:ascii="Times New Roman" w:hAnsi="Times New Roman"/>
          <w:sz w:val="24"/>
          <w:szCs w:val="24"/>
          <w:lang w:val="en-US"/>
        </w:rPr>
        <w:t>Q</w:t>
      </w:r>
      <w:r w:rsidRPr="00AC28BE">
        <w:rPr>
          <w:rFonts w:ascii="Times New Roman" w:hAnsi="Times New Roman"/>
          <w:sz w:val="24"/>
          <w:szCs w:val="24"/>
        </w:rPr>
        <w:t>) – (</w:t>
      </w:r>
      <w:r w:rsidRPr="007C23E5">
        <w:rPr>
          <w:rFonts w:ascii="Times New Roman" w:hAnsi="Times New Roman"/>
          <w:sz w:val="24"/>
          <w:szCs w:val="24"/>
          <w:lang w:val="en-US"/>
        </w:rPr>
        <w:t>M</w:t>
      </w:r>
      <w:r>
        <w:rPr>
          <w:rFonts w:ascii="Times New Roman" w:hAnsi="Times New Roman"/>
          <w:sz w:val="24"/>
          <w:szCs w:val="24"/>
          <w:vertAlign w:val="subscript"/>
        </w:rPr>
        <w:t>0</w:t>
      </w:r>
      <w:r w:rsidRPr="00AC28BE">
        <w:rPr>
          <w:rFonts w:ascii="Times New Roman" w:hAnsi="Times New Roman"/>
          <w:sz w:val="24"/>
          <w:szCs w:val="24"/>
        </w:rPr>
        <w:t xml:space="preserve"> ×</w:t>
      </w:r>
      <w:r w:rsidRPr="007C23E5">
        <w:rPr>
          <w:rFonts w:ascii="Times New Roman" w:hAnsi="Times New Roman"/>
          <w:sz w:val="24"/>
          <w:szCs w:val="24"/>
          <w:lang w:val="en-US"/>
        </w:rPr>
        <w:t>V</w:t>
      </w:r>
      <w:r>
        <w:rPr>
          <w:rFonts w:ascii="Times New Roman" w:hAnsi="Times New Roman"/>
          <w:sz w:val="24"/>
          <w:szCs w:val="24"/>
          <w:vertAlign w:val="subscript"/>
        </w:rPr>
        <w:t>0</w:t>
      </w:r>
      <w:r w:rsidRPr="00AC28BE">
        <w:rPr>
          <w:rFonts w:ascii="Times New Roman" w:hAnsi="Times New Roman"/>
          <w:sz w:val="24"/>
          <w:szCs w:val="24"/>
        </w:rPr>
        <w:t xml:space="preserve">)] / </w:t>
      </w:r>
      <w:r w:rsidRPr="007C23E5">
        <w:rPr>
          <w:rFonts w:ascii="Times New Roman" w:hAnsi="Times New Roman"/>
          <w:sz w:val="24"/>
          <w:szCs w:val="24"/>
          <w:lang w:val="en-US"/>
        </w:rPr>
        <w:t>M</w:t>
      </w:r>
      <w:r>
        <w:rPr>
          <w:rFonts w:ascii="Times New Roman" w:hAnsi="Times New Roman"/>
          <w:sz w:val="24"/>
          <w:szCs w:val="24"/>
          <w:vertAlign w:val="subscript"/>
        </w:rPr>
        <w:t>1</w:t>
      </w:r>
      <w:r>
        <w:rPr>
          <w:rFonts w:ascii="Times New Roman" w:hAnsi="Times New Roman"/>
          <w:sz w:val="24"/>
          <w:szCs w:val="24"/>
        </w:rPr>
        <w:t xml:space="preserve"> или </w:t>
      </w:r>
      <w:r w:rsidRPr="007C23E5">
        <w:rPr>
          <w:rFonts w:ascii="Times New Roman" w:hAnsi="Times New Roman"/>
          <w:sz w:val="24"/>
          <w:szCs w:val="24"/>
        </w:rPr>
        <w:t>М</w:t>
      </w:r>
      <w:r>
        <w:rPr>
          <w:rFonts w:ascii="Times New Roman" w:hAnsi="Times New Roman"/>
          <w:sz w:val="24"/>
          <w:szCs w:val="24"/>
          <w:vertAlign w:val="subscript"/>
        </w:rPr>
        <w:t>1</w:t>
      </w:r>
      <w:r w:rsidRPr="00AC28BE">
        <w:rPr>
          <w:rFonts w:ascii="Times New Roman" w:hAnsi="Times New Roman"/>
          <w:sz w:val="24"/>
          <w:szCs w:val="24"/>
        </w:rPr>
        <w:t xml:space="preserve"> = [(</w:t>
      </w:r>
      <w:r w:rsidRPr="007C23E5">
        <w:rPr>
          <w:rFonts w:ascii="Times New Roman" w:hAnsi="Times New Roman"/>
          <w:sz w:val="24"/>
          <w:szCs w:val="24"/>
          <w:lang w:val="en-US"/>
        </w:rPr>
        <w:t>P</w:t>
      </w:r>
      <w:r w:rsidRPr="00AC28BE">
        <w:rPr>
          <w:rFonts w:ascii="Times New Roman" w:hAnsi="Times New Roman"/>
          <w:sz w:val="24"/>
          <w:szCs w:val="24"/>
        </w:rPr>
        <w:t xml:space="preserve"> ×</w:t>
      </w:r>
      <w:r w:rsidRPr="007C23E5">
        <w:rPr>
          <w:rFonts w:ascii="Times New Roman" w:hAnsi="Times New Roman"/>
          <w:sz w:val="24"/>
          <w:szCs w:val="24"/>
          <w:lang w:val="en-US"/>
        </w:rPr>
        <w:t>Q</w:t>
      </w:r>
      <w:r w:rsidRPr="00AC28BE">
        <w:rPr>
          <w:rFonts w:ascii="Times New Roman" w:hAnsi="Times New Roman"/>
          <w:sz w:val="24"/>
          <w:szCs w:val="24"/>
        </w:rPr>
        <w:t>) – (</w:t>
      </w:r>
      <w:r w:rsidRPr="007C23E5">
        <w:rPr>
          <w:rFonts w:ascii="Times New Roman" w:hAnsi="Times New Roman"/>
          <w:sz w:val="24"/>
          <w:szCs w:val="24"/>
          <w:lang w:val="en-US"/>
        </w:rPr>
        <w:t>M</w:t>
      </w:r>
      <w:r>
        <w:rPr>
          <w:rFonts w:ascii="Times New Roman" w:hAnsi="Times New Roman"/>
          <w:sz w:val="24"/>
          <w:szCs w:val="24"/>
          <w:vertAlign w:val="subscript"/>
        </w:rPr>
        <w:t>0</w:t>
      </w:r>
      <w:r w:rsidRPr="00AC28BE">
        <w:rPr>
          <w:rFonts w:ascii="Times New Roman" w:hAnsi="Times New Roman"/>
          <w:sz w:val="24"/>
          <w:szCs w:val="24"/>
        </w:rPr>
        <w:t xml:space="preserve"> ×</w:t>
      </w:r>
      <w:r w:rsidRPr="007C23E5">
        <w:rPr>
          <w:rFonts w:ascii="Times New Roman" w:hAnsi="Times New Roman"/>
          <w:sz w:val="24"/>
          <w:szCs w:val="24"/>
          <w:lang w:val="en-US"/>
        </w:rPr>
        <w:t>V</w:t>
      </w:r>
      <w:r>
        <w:rPr>
          <w:rFonts w:ascii="Times New Roman" w:hAnsi="Times New Roman"/>
          <w:sz w:val="24"/>
          <w:szCs w:val="24"/>
          <w:vertAlign w:val="subscript"/>
        </w:rPr>
        <w:t>0</w:t>
      </w:r>
      <w:r w:rsidRPr="00AC28BE">
        <w:rPr>
          <w:rFonts w:ascii="Times New Roman" w:hAnsi="Times New Roman"/>
          <w:sz w:val="24"/>
          <w:szCs w:val="24"/>
        </w:rPr>
        <w:t xml:space="preserve">)] / </w:t>
      </w:r>
      <w:r w:rsidRPr="007C23E5">
        <w:rPr>
          <w:rFonts w:ascii="Times New Roman" w:hAnsi="Times New Roman"/>
          <w:sz w:val="24"/>
          <w:szCs w:val="24"/>
          <w:lang w:val="en-US"/>
        </w:rPr>
        <w:t>V</w:t>
      </w:r>
      <w:r>
        <w:rPr>
          <w:rFonts w:ascii="Times New Roman" w:hAnsi="Times New Roman"/>
          <w:sz w:val="24"/>
          <w:szCs w:val="24"/>
          <w:vertAlign w:val="subscript"/>
        </w:rPr>
        <w:t>1</w:t>
      </w:r>
      <w:r>
        <w:rPr>
          <w:rFonts w:ascii="Times New Roman" w:hAnsi="Times New Roman"/>
          <w:sz w:val="24"/>
          <w:szCs w:val="24"/>
        </w:rPr>
        <w:t>.</w:t>
      </w:r>
    </w:p>
    <w:p w14:paraId="43520ED6" w14:textId="77777777" w:rsidR="00473D5B" w:rsidRDefault="00473D5B" w:rsidP="00473D5B">
      <w:pPr>
        <w:spacing w:after="0" w:line="240" w:lineRule="auto"/>
        <w:jc w:val="center"/>
        <w:rPr>
          <w:rFonts w:ascii="Times New Roman" w:hAnsi="Times New Roman"/>
          <w:sz w:val="24"/>
          <w:szCs w:val="24"/>
        </w:rPr>
      </w:pPr>
    </w:p>
    <w:p w14:paraId="3E100794" w14:textId="77777777" w:rsidR="00473D5B" w:rsidRPr="00AC28BE" w:rsidRDefault="00473D5B" w:rsidP="00473D5B">
      <w:pPr>
        <w:spacing w:after="0" w:line="240" w:lineRule="auto"/>
        <w:ind w:firstLine="360"/>
        <w:jc w:val="both"/>
        <w:rPr>
          <w:rFonts w:ascii="Times New Roman" w:hAnsi="Times New Roman"/>
          <w:sz w:val="24"/>
          <w:szCs w:val="24"/>
        </w:rPr>
      </w:pPr>
      <w:bookmarkStart w:id="33" w:name="_Hlk85794898"/>
      <w:r w:rsidRPr="00FE5C70">
        <w:rPr>
          <w:rFonts w:ascii="Times New Roman" w:hAnsi="Times New Roman"/>
          <w:sz w:val="24"/>
          <w:szCs w:val="24"/>
        </w:rPr>
        <w:t xml:space="preserve">Ниже рассмотрен пример </w:t>
      </w:r>
      <w:r>
        <w:rPr>
          <w:rFonts w:ascii="Times New Roman" w:hAnsi="Times New Roman"/>
          <w:sz w:val="24"/>
          <w:szCs w:val="24"/>
        </w:rPr>
        <w:t>расчета финансового резерва</w:t>
      </w:r>
      <w:r w:rsidRPr="00FE5C70">
        <w:rPr>
          <w:rFonts w:ascii="Times New Roman" w:hAnsi="Times New Roman"/>
          <w:sz w:val="24"/>
          <w:szCs w:val="24"/>
        </w:rPr>
        <w:t xml:space="preserve"> (пример </w:t>
      </w:r>
      <w:r>
        <w:rPr>
          <w:rFonts w:ascii="Times New Roman" w:hAnsi="Times New Roman"/>
          <w:sz w:val="24"/>
          <w:szCs w:val="24"/>
        </w:rPr>
        <w:t>4</w:t>
      </w:r>
      <w:r w:rsidRPr="00FE5C70">
        <w:rPr>
          <w:rFonts w:ascii="Times New Roman" w:hAnsi="Times New Roman"/>
          <w:sz w:val="24"/>
          <w:szCs w:val="24"/>
        </w:rPr>
        <w:t>.</w:t>
      </w:r>
      <w:r>
        <w:rPr>
          <w:rFonts w:ascii="Times New Roman" w:hAnsi="Times New Roman"/>
          <w:sz w:val="24"/>
          <w:szCs w:val="24"/>
        </w:rPr>
        <w:t>2</w:t>
      </w:r>
      <w:r w:rsidRPr="00FE5C70">
        <w:rPr>
          <w:rFonts w:ascii="Times New Roman" w:hAnsi="Times New Roman"/>
          <w:sz w:val="24"/>
          <w:szCs w:val="24"/>
        </w:rPr>
        <w:t>)</w:t>
      </w:r>
      <w:r>
        <w:rPr>
          <w:rFonts w:ascii="Times New Roman" w:hAnsi="Times New Roman"/>
          <w:sz w:val="24"/>
          <w:szCs w:val="24"/>
        </w:rPr>
        <w:t xml:space="preserve"> и </w:t>
      </w:r>
      <w:r w:rsidRPr="00FE5C70">
        <w:rPr>
          <w:rFonts w:ascii="Times New Roman" w:hAnsi="Times New Roman"/>
          <w:sz w:val="24"/>
          <w:szCs w:val="24"/>
        </w:rPr>
        <w:t xml:space="preserve">критерии оценки формирования финансовой грамотности в этой сфере (таблица </w:t>
      </w:r>
      <w:r>
        <w:rPr>
          <w:rFonts w:ascii="Times New Roman" w:hAnsi="Times New Roman"/>
          <w:sz w:val="24"/>
          <w:szCs w:val="24"/>
        </w:rPr>
        <w:t>4</w:t>
      </w:r>
      <w:r w:rsidRPr="00FE5C70">
        <w:rPr>
          <w:rFonts w:ascii="Times New Roman" w:hAnsi="Times New Roman"/>
          <w:sz w:val="24"/>
          <w:szCs w:val="24"/>
        </w:rPr>
        <w:t>.</w:t>
      </w:r>
      <w:r>
        <w:rPr>
          <w:rFonts w:ascii="Times New Roman" w:hAnsi="Times New Roman"/>
          <w:sz w:val="24"/>
          <w:szCs w:val="24"/>
        </w:rPr>
        <w:t>2</w:t>
      </w:r>
      <w:r w:rsidRPr="00FE5C70">
        <w:rPr>
          <w:rFonts w:ascii="Times New Roman" w:hAnsi="Times New Roman"/>
          <w:sz w:val="24"/>
          <w:szCs w:val="24"/>
        </w:rPr>
        <w:t>а)</w:t>
      </w:r>
    </w:p>
    <w:p w14:paraId="07FF8618" w14:textId="77777777" w:rsidR="00473D5B" w:rsidRPr="00AC28BE" w:rsidRDefault="00473D5B" w:rsidP="00473D5B">
      <w:pPr>
        <w:spacing w:after="0" w:line="240" w:lineRule="auto"/>
        <w:ind w:firstLine="360"/>
        <w:rPr>
          <w:rFonts w:ascii="Times New Roman" w:hAnsi="Times New Roman"/>
          <w:sz w:val="24"/>
          <w:szCs w:val="24"/>
        </w:rPr>
      </w:pPr>
    </w:p>
    <w:bookmarkEnd w:id="33"/>
    <w:p w14:paraId="70C80B93" w14:textId="77777777" w:rsidR="00473D5B" w:rsidRPr="008A287D" w:rsidRDefault="00473D5B" w:rsidP="00473D5B">
      <w:pPr>
        <w:spacing w:after="0" w:line="240" w:lineRule="auto"/>
        <w:ind w:firstLine="360"/>
        <w:rPr>
          <w:rFonts w:ascii="Times New Roman" w:hAnsi="Times New Roman"/>
          <w:sz w:val="24"/>
          <w:szCs w:val="24"/>
        </w:rPr>
      </w:pPr>
      <w:r w:rsidRPr="008A287D">
        <w:rPr>
          <w:rFonts w:ascii="Times New Roman" w:hAnsi="Times New Roman"/>
          <w:sz w:val="24"/>
          <w:szCs w:val="24"/>
        </w:rPr>
        <w:t xml:space="preserve">Пример 4.2 </w:t>
      </w:r>
    </w:p>
    <w:p w14:paraId="457103D5" w14:textId="77777777" w:rsidR="00473D5B" w:rsidRPr="007C23E5" w:rsidRDefault="00473D5B" w:rsidP="00473D5B">
      <w:pPr>
        <w:spacing w:after="0" w:line="240" w:lineRule="auto"/>
        <w:ind w:firstLine="360"/>
        <w:jc w:val="center"/>
        <w:rPr>
          <w:rFonts w:ascii="Times New Roman" w:hAnsi="Times New Roman"/>
          <w:b/>
          <w:bCs/>
          <w:i/>
          <w:iCs/>
          <w:sz w:val="24"/>
          <w:szCs w:val="24"/>
        </w:rPr>
      </w:pPr>
      <w:r w:rsidRPr="007C23E5">
        <w:rPr>
          <w:rFonts w:ascii="Times New Roman" w:hAnsi="Times New Roman"/>
          <w:b/>
          <w:bCs/>
          <w:i/>
          <w:iCs/>
          <w:sz w:val="24"/>
          <w:szCs w:val="24"/>
        </w:rPr>
        <w:t>Расчет скорости обращения денег</w:t>
      </w:r>
    </w:p>
    <w:p w14:paraId="1BACDEEB" w14:textId="77777777" w:rsidR="00473D5B" w:rsidRPr="007C23E5" w:rsidRDefault="00473D5B" w:rsidP="00473D5B">
      <w:pPr>
        <w:spacing w:after="0" w:line="240" w:lineRule="auto"/>
        <w:ind w:firstLine="360"/>
        <w:jc w:val="both"/>
        <w:rPr>
          <w:rFonts w:ascii="Times New Roman" w:hAnsi="Times New Roman"/>
          <w:sz w:val="24"/>
          <w:szCs w:val="24"/>
        </w:rPr>
      </w:pPr>
      <w:r w:rsidRPr="007C23E5">
        <w:rPr>
          <w:rFonts w:ascii="Times New Roman" w:hAnsi="Times New Roman"/>
          <w:sz w:val="24"/>
          <w:szCs w:val="24"/>
        </w:rPr>
        <w:t>Исходные данные:</w:t>
      </w:r>
    </w:p>
    <w:p w14:paraId="51F09D5C" w14:textId="77777777" w:rsidR="00473D5B" w:rsidRDefault="00473D5B" w:rsidP="00473D5B">
      <w:pPr>
        <w:spacing w:after="0" w:line="240" w:lineRule="auto"/>
        <w:jc w:val="both"/>
        <w:rPr>
          <w:rFonts w:ascii="Times New Roman" w:hAnsi="Times New Roman"/>
          <w:sz w:val="24"/>
          <w:szCs w:val="24"/>
        </w:rPr>
      </w:pPr>
      <w:r w:rsidRPr="007C23E5">
        <w:rPr>
          <w:rFonts w:ascii="Times New Roman" w:hAnsi="Times New Roman"/>
          <w:sz w:val="24"/>
          <w:szCs w:val="24"/>
        </w:rPr>
        <w:t>(P ×Q) – доход расчетного периода = 40</w:t>
      </w:r>
      <w:r w:rsidRPr="00AC28BE">
        <w:rPr>
          <w:rFonts w:ascii="Times New Roman" w:hAnsi="Times New Roman"/>
          <w:sz w:val="24"/>
          <w:szCs w:val="24"/>
        </w:rPr>
        <w:t>×</w:t>
      </w:r>
      <w:r w:rsidRPr="007C23E5">
        <w:rPr>
          <w:rFonts w:ascii="Times New Roman" w:hAnsi="Times New Roman"/>
          <w:sz w:val="24"/>
          <w:szCs w:val="24"/>
        </w:rPr>
        <w:t>12= 480 тыс.</w:t>
      </w:r>
      <w:r>
        <w:rPr>
          <w:rFonts w:ascii="Times New Roman" w:hAnsi="Times New Roman"/>
          <w:sz w:val="24"/>
          <w:szCs w:val="24"/>
        </w:rPr>
        <w:t xml:space="preserve"> рублей</w:t>
      </w:r>
      <w:r w:rsidRPr="007C23E5">
        <w:rPr>
          <w:rFonts w:ascii="Times New Roman" w:hAnsi="Times New Roman"/>
          <w:sz w:val="24"/>
          <w:szCs w:val="24"/>
        </w:rPr>
        <w:t xml:space="preserve"> </w:t>
      </w:r>
      <w:r>
        <w:rPr>
          <w:rFonts w:ascii="Times New Roman" w:hAnsi="Times New Roman"/>
          <w:sz w:val="24"/>
          <w:szCs w:val="24"/>
        </w:rPr>
        <w:t xml:space="preserve">в </w:t>
      </w:r>
      <w:r w:rsidRPr="007C23E5">
        <w:rPr>
          <w:rFonts w:ascii="Times New Roman" w:hAnsi="Times New Roman"/>
          <w:sz w:val="24"/>
          <w:szCs w:val="24"/>
        </w:rPr>
        <w:t>год</w:t>
      </w:r>
      <w:r>
        <w:rPr>
          <w:rFonts w:ascii="Times New Roman" w:hAnsi="Times New Roman"/>
          <w:sz w:val="24"/>
          <w:szCs w:val="24"/>
        </w:rPr>
        <w:t>.</w:t>
      </w:r>
    </w:p>
    <w:p w14:paraId="16D1B0E9" w14:textId="77777777" w:rsidR="00473D5B" w:rsidRPr="007C23E5" w:rsidRDefault="00473D5B" w:rsidP="00473D5B">
      <w:pPr>
        <w:spacing w:after="0" w:line="240" w:lineRule="auto"/>
        <w:jc w:val="both"/>
        <w:rPr>
          <w:rFonts w:ascii="Times New Roman" w:hAnsi="Times New Roman"/>
          <w:sz w:val="24"/>
          <w:szCs w:val="24"/>
        </w:rPr>
      </w:pPr>
      <w:r w:rsidRPr="007C23E5">
        <w:rPr>
          <w:rFonts w:ascii="Times New Roman" w:hAnsi="Times New Roman"/>
          <w:sz w:val="24"/>
          <w:szCs w:val="24"/>
        </w:rPr>
        <w:t>M</w:t>
      </w:r>
      <w:r>
        <w:rPr>
          <w:rFonts w:ascii="Times New Roman" w:hAnsi="Times New Roman"/>
          <w:sz w:val="24"/>
          <w:szCs w:val="24"/>
          <w:vertAlign w:val="subscript"/>
        </w:rPr>
        <w:t>0</w:t>
      </w:r>
      <w:r w:rsidRPr="007C23E5">
        <w:rPr>
          <w:rFonts w:ascii="Times New Roman" w:hAnsi="Times New Roman"/>
          <w:sz w:val="24"/>
          <w:szCs w:val="24"/>
        </w:rPr>
        <w:t xml:space="preserve"> – наличные деньги (10–12% от дохода) = 60 тыс.</w:t>
      </w:r>
      <w:r>
        <w:rPr>
          <w:rFonts w:ascii="Times New Roman" w:hAnsi="Times New Roman"/>
          <w:sz w:val="24"/>
          <w:szCs w:val="24"/>
        </w:rPr>
        <w:t xml:space="preserve"> рублей</w:t>
      </w:r>
      <w:r w:rsidRPr="007C23E5">
        <w:rPr>
          <w:rFonts w:ascii="Times New Roman" w:hAnsi="Times New Roman"/>
          <w:sz w:val="24"/>
          <w:szCs w:val="24"/>
        </w:rPr>
        <w:t xml:space="preserve">      </w:t>
      </w:r>
    </w:p>
    <w:p w14:paraId="057C8FFF" w14:textId="77777777" w:rsidR="00473D5B" w:rsidRDefault="00473D5B" w:rsidP="00473D5B">
      <w:pPr>
        <w:spacing w:after="0" w:line="240" w:lineRule="auto"/>
        <w:jc w:val="both"/>
        <w:rPr>
          <w:rFonts w:ascii="Times New Roman" w:hAnsi="Times New Roman"/>
          <w:sz w:val="24"/>
          <w:szCs w:val="24"/>
        </w:rPr>
      </w:pPr>
      <w:r w:rsidRPr="007C23E5">
        <w:rPr>
          <w:rFonts w:ascii="Times New Roman" w:hAnsi="Times New Roman"/>
          <w:sz w:val="24"/>
          <w:szCs w:val="24"/>
        </w:rPr>
        <w:lastRenderedPageBreak/>
        <w:t>M</w:t>
      </w:r>
      <w:r>
        <w:rPr>
          <w:rFonts w:ascii="Times New Roman" w:hAnsi="Times New Roman"/>
          <w:sz w:val="24"/>
          <w:szCs w:val="24"/>
          <w:vertAlign w:val="subscript"/>
        </w:rPr>
        <w:t>1</w:t>
      </w:r>
      <w:r w:rsidRPr="007C23E5">
        <w:rPr>
          <w:rFonts w:ascii="Times New Roman" w:hAnsi="Times New Roman"/>
          <w:sz w:val="24"/>
          <w:szCs w:val="24"/>
        </w:rPr>
        <w:t xml:space="preserve"> – наличные + счета до востребования = </w:t>
      </w:r>
      <w:r>
        <w:rPr>
          <w:rFonts w:ascii="Times New Roman" w:hAnsi="Times New Roman"/>
          <w:sz w:val="24"/>
          <w:szCs w:val="24"/>
        </w:rPr>
        <w:t>x</w:t>
      </w:r>
    </w:p>
    <w:p w14:paraId="16ACE9B4" w14:textId="77777777" w:rsidR="00473D5B" w:rsidRPr="007C23E5" w:rsidRDefault="00473D5B" w:rsidP="00473D5B">
      <w:pPr>
        <w:spacing w:after="0" w:line="240" w:lineRule="auto"/>
        <w:jc w:val="both"/>
        <w:rPr>
          <w:rFonts w:ascii="Times New Roman" w:hAnsi="Times New Roman"/>
          <w:sz w:val="24"/>
          <w:szCs w:val="24"/>
        </w:rPr>
      </w:pPr>
      <w:r>
        <w:rPr>
          <w:rFonts w:ascii="Times New Roman" w:hAnsi="Times New Roman"/>
          <w:sz w:val="24"/>
          <w:szCs w:val="24"/>
        </w:rPr>
        <w:t xml:space="preserve">     </w:t>
      </w:r>
      <w:r w:rsidRPr="00981406">
        <w:rPr>
          <w:rFonts w:ascii="Times New Roman" w:hAnsi="Times New Roman"/>
          <w:i/>
          <w:iCs/>
          <w:sz w:val="24"/>
          <w:szCs w:val="24"/>
        </w:rPr>
        <w:t>Алгоритм решения</w:t>
      </w:r>
      <w:r>
        <w:rPr>
          <w:rFonts w:ascii="Times New Roman" w:hAnsi="Times New Roman"/>
          <w:sz w:val="24"/>
          <w:szCs w:val="24"/>
        </w:rPr>
        <w:t>:</w:t>
      </w:r>
    </w:p>
    <w:p w14:paraId="028E5D7C" w14:textId="77777777" w:rsidR="00473D5B" w:rsidRPr="007C23E5" w:rsidRDefault="00473D5B" w:rsidP="00473D5B">
      <w:pPr>
        <w:spacing w:after="0" w:line="240" w:lineRule="auto"/>
        <w:jc w:val="both"/>
        <w:rPr>
          <w:rFonts w:ascii="Times New Roman" w:hAnsi="Times New Roman"/>
          <w:sz w:val="24"/>
          <w:szCs w:val="24"/>
        </w:rPr>
      </w:pPr>
      <w:r w:rsidRPr="007C23E5">
        <w:rPr>
          <w:rFonts w:ascii="Times New Roman" w:hAnsi="Times New Roman"/>
          <w:sz w:val="24"/>
          <w:szCs w:val="24"/>
        </w:rPr>
        <w:t>V = ВВП/ М2 = 103876/42400 = 2,5 оборота в год (2018)</w:t>
      </w:r>
    </w:p>
    <w:p w14:paraId="2AA50F47" w14:textId="77777777" w:rsidR="00473D5B" w:rsidRPr="007C23E5" w:rsidRDefault="00473D5B" w:rsidP="00473D5B">
      <w:pPr>
        <w:spacing w:after="0" w:line="240" w:lineRule="auto"/>
        <w:jc w:val="both"/>
        <w:rPr>
          <w:rFonts w:ascii="Times New Roman" w:hAnsi="Times New Roman"/>
          <w:sz w:val="24"/>
          <w:szCs w:val="24"/>
        </w:rPr>
      </w:pPr>
      <w:r w:rsidRPr="007C23E5">
        <w:rPr>
          <w:rFonts w:ascii="Times New Roman" w:hAnsi="Times New Roman"/>
          <w:sz w:val="24"/>
          <w:szCs w:val="24"/>
        </w:rPr>
        <w:t>V = ВВП/ М2 = 122460/47100 = 2,6 оборота в год (2019)</w:t>
      </w:r>
    </w:p>
    <w:p w14:paraId="1947D73D" w14:textId="77777777" w:rsidR="00473D5B" w:rsidRPr="007C23E5" w:rsidRDefault="00473D5B" w:rsidP="00473D5B">
      <w:pPr>
        <w:spacing w:after="0" w:line="240" w:lineRule="auto"/>
        <w:jc w:val="both"/>
        <w:rPr>
          <w:rFonts w:ascii="Times New Roman" w:hAnsi="Times New Roman"/>
          <w:sz w:val="24"/>
          <w:szCs w:val="24"/>
        </w:rPr>
      </w:pPr>
      <w:r w:rsidRPr="007C23E5">
        <w:rPr>
          <w:rFonts w:ascii="Times New Roman" w:hAnsi="Times New Roman"/>
          <w:sz w:val="24"/>
          <w:szCs w:val="24"/>
        </w:rPr>
        <w:t>М</w:t>
      </w:r>
      <w:r>
        <w:rPr>
          <w:rFonts w:ascii="Times New Roman" w:hAnsi="Times New Roman"/>
          <w:sz w:val="24"/>
          <w:szCs w:val="24"/>
          <w:vertAlign w:val="subscript"/>
        </w:rPr>
        <w:t>1</w:t>
      </w:r>
      <w:r w:rsidRPr="007C23E5">
        <w:rPr>
          <w:rFonts w:ascii="Times New Roman" w:hAnsi="Times New Roman"/>
          <w:sz w:val="24"/>
          <w:szCs w:val="24"/>
        </w:rPr>
        <w:t xml:space="preserve"> = 480 – (60*2,5/2,6) = 127 тыс. рублей (х)</w:t>
      </w:r>
    </w:p>
    <w:p w14:paraId="7418EB5D" w14:textId="77777777" w:rsidR="00473D5B" w:rsidRDefault="00473D5B" w:rsidP="00473D5B">
      <w:pPr>
        <w:spacing w:after="0" w:line="240" w:lineRule="auto"/>
        <w:jc w:val="both"/>
        <w:rPr>
          <w:rFonts w:ascii="Times New Roman" w:hAnsi="Times New Roman"/>
          <w:sz w:val="24"/>
          <w:szCs w:val="24"/>
        </w:rPr>
      </w:pPr>
      <w:r w:rsidRPr="007C23E5">
        <w:rPr>
          <w:rFonts w:ascii="Times New Roman" w:hAnsi="Times New Roman"/>
          <w:sz w:val="24"/>
          <w:szCs w:val="24"/>
        </w:rPr>
        <w:t xml:space="preserve">Сбережения составляют 127–60 =67 тыс. рублей </w:t>
      </w:r>
      <w:r>
        <w:rPr>
          <w:rFonts w:ascii="Times New Roman" w:hAnsi="Times New Roman"/>
          <w:sz w:val="24"/>
          <w:szCs w:val="24"/>
        </w:rPr>
        <w:t>или</w:t>
      </w:r>
      <w:r w:rsidRPr="007C23E5">
        <w:rPr>
          <w:rFonts w:ascii="Times New Roman" w:hAnsi="Times New Roman"/>
          <w:sz w:val="24"/>
          <w:szCs w:val="24"/>
        </w:rPr>
        <w:t xml:space="preserve"> 67/480 = 0,139 →14%.</w:t>
      </w:r>
    </w:p>
    <w:p w14:paraId="7B0A556E" w14:textId="77777777" w:rsidR="00473D5B" w:rsidRPr="008A287D" w:rsidRDefault="00473D5B" w:rsidP="00473D5B">
      <w:pPr>
        <w:spacing w:after="0" w:line="240" w:lineRule="auto"/>
        <w:ind w:firstLine="360"/>
        <w:jc w:val="right"/>
        <w:rPr>
          <w:rFonts w:ascii="Times New Roman" w:hAnsi="Times New Roman"/>
          <w:sz w:val="24"/>
          <w:szCs w:val="24"/>
        </w:rPr>
      </w:pPr>
      <w:r w:rsidRPr="008A287D">
        <w:rPr>
          <w:rFonts w:ascii="Times New Roman" w:hAnsi="Times New Roman"/>
          <w:sz w:val="24"/>
          <w:szCs w:val="24"/>
        </w:rPr>
        <w:t>Таблица 4.2а</w:t>
      </w:r>
    </w:p>
    <w:p w14:paraId="567C4689" w14:textId="77777777" w:rsidR="00473D5B" w:rsidRDefault="00473D5B" w:rsidP="00473D5B">
      <w:pPr>
        <w:spacing w:after="0" w:line="240" w:lineRule="auto"/>
        <w:ind w:firstLine="360"/>
        <w:jc w:val="center"/>
        <w:rPr>
          <w:rFonts w:ascii="Times New Roman" w:hAnsi="Times New Roman"/>
          <w:sz w:val="24"/>
          <w:szCs w:val="24"/>
        </w:rPr>
      </w:pPr>
      <w:r w:rsidRPr="008A287D">
        <w:rPr>
          <w:rFonts w:ascii="Times New Roman" w:hAnsi="Times New Roman"/>
          <w:sz w:val="24"/>
          <w:szCs w:val="24"/>
        </w:rPr>
        <w:t>Критерии оценки сформированности финансовой грамотности</w:t>
      </w:r>
      <w:r>
        <w:rPr>
          <w:rFonts w:ascii="Times New Roman" w:hAnsi="Times New Roman"/>
          <w:sz w:val="24"/>
          <w:szCs w:val="24"/>
        </w:rPr>
        <w:t>*</w:t>
      </w:r>
    </w:p>
    <w:tbl>
      <w:tblPr>
        <w:tblpPr w:leftFromText="180" w:rightFromText="180" w:vertAnchor="text" w:horzAnchor="margin" w:tblpXSpec="center" w:tblpY="35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8"/>
        <w:gridCol w:w="6639"/>
        <w:gridCol w:w="874"/>
        <w:gridCol w:w="850"/>
      </w:tblGrid>
      <w:tr w:rsidR="00473D5B" w:rsidRPr="007B26B4" w14:paraId="212682C1" w14:textId="77777777" w:rsidTr="003E32B8">
        <w:trPr>
          <w:trHeight w:val="230"/>
        </w:trPr>
        <w:tc>
          <w:tcPr>
            <w:tcW w:w="918" w:type="dxa"/>
            <w:vMerge w:val="restart"/>
            <w:tcBorders>
              <w:top w:val="single" w:sz="4" w:space="0" w:color="auto"/>
              <w:left w:val="single" w:sz="4" w:space="0" w:color="auto"/>
              <w:bottom w:val="single" w:sz="4" w:space="0" w:color="auto"/>
              <w:right w:val="single" w:sz="4" w:space="0" w:color="auto"/>
            </w:tcBorders>
            <w:shd w:val="clear" w:color="auto" w:fill="auto"/>
          </w:tcPr>
          <w:p w14:paraId="78AACD0F"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7B26B4">
              <w:rPr>
                <w:rFonts w:ascii="Times New Roman" w:eastAsia="Times New Roman" w:hAnsi="Times New Roman"/>
                <w:bCs/>
                <w:sz w:val="24"/>
                <w:szCs w:val="24"/>
              </w:rPr>
              <w:t>Мах, баллов</w:t>
            </w:r>
          </w:p>
        </w:tc>
        <w:tc>
          <w:tcPr>
            <w:tcW w:w="6639" w:type="dxa"/>
            <w:vMerge w:val="restart"/>
            <w:tcBorders>
              <w:top w:val="single" w:sz="4" w:space="0" w:color="auto"/>
              <w:left w:val="single" w:sz="4" w:space="0" w:color="auto"/>
              <w:bottom w:val="single" w:sz="4" w:space="0" w:color="auto"/>
              <w:right w:val="single" w:sz="4" w:space="0" w:color="auto"/>
            </w:tcBorders>
            <w:shd w:val="clear" w:color="auto" w:fill="auto"/>
          </w:tcPr>
          <w:p w14:paraId="4B89A9BE"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F656CC">
              <w:rPr>
                <w:rFonts w:ascii="Times New Roman" w:eastAsia="Times New Roman" w:hAnsi="Times New Roman"/>
                <w:bCs/>
                <w:sz w:val="24"/>
                <w:szCs w:val="24"/>
              </w:rPr>
              <w:t xml:space="preserve">Критерии </w:t>
            </w:r>
            <w:r w:rsidRPr="007B26B4">
              <w:rPr>
                <w:rFonts w:ascii="Times New Roman" w:eastAsia="Times New Roman" w:hAnsi="Times New Roman"/>
                <w:bCs/>
                <w:sz w:val="24"/>
                <w:szCs w:val="24"/>
              </w:rPr>
              <w:t>оценки</w:t>
            </w:r>
          </w:p>
        </w:tc>
        <w:tc>
          <w:tcPr>
            <w:tcW w:w="1724" w:type="dxa"/>
            <w:gridSpan w:val="2"/>
            <w:tcBorders>
              <w:top w:val="single" w:sz="4" w:space="0" w:color="auto"/>
              <w:left w:val="single" w:sz="4" w:space="0" w:color="auto"/>
              <w:bottom w:val="single" w:sz="4" w:space="0" w:color="auto"/>
              <w:right w:val="single" w:sz="4" w:space="0" w:color="auto"/>
            </w:tcBorders>
          </w:tcPr>
          <w:p w14:paraId="7B41AA13"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7B26B4">
              <w:rPr>
                <w:rFonts w:ascii="Times New Roman" w:eastAsia="Times New Roman" w:hAnsi="Times New Roman"/>
                <w:bCs/>
                <w:sz w:val="24"/>
                <w:szCs w:val="24"/>
              </w:rPr>
              <w:t>Оценка</w:t>
            </w:r>
          </w:p>
        </w:tc>
      </w:tr>
      <w:tr w:rsidR="00473D5B" w:rsidRPr="007B26B4" w14:paraId="52CA1F25" w14:textId="77777777" w:rsidTr="003E32B8">
        <w:trPr>
          <w:trHeight w:val="230"/>
        </w:trPr>
        <w:tc>
          <w:tcPr>
            <w:tcW w:w="918"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D72F6A9" w14:textId="77777777" w:rsidR="00473D5B" w:rsidRPr="007B26B4" w:rsidRDefault="00473D5B" w:rsidP="003E32B8">
            <w:pPr>
              <w:spacing w:after="0" w:line="240" w:lineRule="auto"/>
              <w:rPr>
                <w:rFonts w:ascii="Times New Roman" w:eastAsia="Times New Roman" w:hAnsi="Times New Roman"/>
                <w:bCs/>
                <w:sz w:val="24"/>
                <w:szCs w:val="24"/>
              </w:rPr>
            </w:pPr>
          </w:p>
        </w:tc>
        <w:tc>
          <w:tcPr>
            <w:tcW w:w="66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E6D955A" w14:textId="77777777" w:rsidR="00473D5B" w:rsidRPr="007B26B4" w:rsidRDefault="00473D5B" w:rsidP="003E32B8">
            <w:pPr>
              <w:spacing w:after="0" w:line="240" w:lineRule="auto"/>
              <w:rPr>
                <w:rFonts w:ascii="Times New Roman" w:eastAsia="Times New Roman" w:hAnsi="Times New Roman"/>
                <w:bCs/>
                <w:sz w:val="24"/>
                <w:szCs w:val="24"/>
              </w:rPr>
            </w:pPr>
          </w:p>
        </w:tc>
        <w:tc>
          <w:tcPr>
            <w:tcW w:w="874" w:type="dxa"/>
            <w:tcBorders>
              <w:top w:val="single" w:sz="4" w:space="0" w:color="auto"/>
              <w:left w:val="single" w:sz="4" w:space="0" w:color="auto"/>
              <w:bottom w:val="single" w:sz="4" w:space="0" w:color="auto"/>
              <w:right w:val="single" w:sz="4" w:space="0" w:color="auto"/>
            </w:tcBorders>
          </w:tcPr>
          <w:p w14:paraId="6D075D02"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850" w:type="dxa"/>
            <w:tcBorders>
              <w:top w:val="single" w:sz="4" w:space="0" w:color="auto"/>
              <w:left w:val="single" w:sz="4" w:space="0" w:color="auto"/>
              <w:bottom w:val="single" w:sz="4" w:space="0" w:color="auto"/>
              <w:right w:val="single" w:sz="4" w:space="0" w:color="auto"/>
            </w:tcBorders>
          </w:tcPr>
          <w:p w14:paraId="4E880239"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0</w:t>
            </w:r>
          </w:p>
        </w:tc>
      </w:tr>
      <w:tr w:rsidR="00473D5B" w:rsidRPr="007B26B4" w14:paraId="034323DF"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2F19B17F"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07BB33ED"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F656CC">
              <w:rPr>
                <w:rFonts w:ascii="Times New Roman" w:eastAsia="Times New Roman" w:hAnsi="Times New Roman"/>
                <w:bCs/>
                <w:sz w:val="24"/>
                <w:szCs w:val="24"/>
              </w:rPr>
              <w:t>А</w:t>
            </w:r>
            <w:r w:rsidRPr="007B26B4">
              <w:rPr>
                <w:rFonts w:ascii="Times New Roman" w:eastAsia="Times New Roman" w:hAnsi="Times New Roman"/>
                <w:bCs/>
                <w:sz w:val="24"/>
                <w:szCs w:val="24"/>
              </w:rPr>
              <w:t>ктуальност</w:t>
            </w:r>
            <w:r w:rsidRPr="00F656CC">
              <w:rPr>
                <w:rFonts w:ascii="Times New Roman" w:eastAsia="Times New Roman" w:hAnsi="Times New Roman"/>
                <w:bCs/>
                <w:sz w:val="24"/>
                <w:szCs w:val="24"/>
              </w:rPr>
              <w:t>ь исходных данных</w:t>
            </w:r>
          </w:p>
        </w:tc>
        <w:tc>
          <w:tcPr>
            <w:tcW w:w="874" w:type="dxa"/>
            <w:tcBorders>
              <w:top w:val="single" w:sz="4" w:space="0" w:color="auto"/>
              <w:left w:val="single" w:sz="4" w:space="0" w:color="auto"/>
              <w:bottom w:val="single" w:sz="4" w:space="0" w:color="auto"/>
              <w:right w:val="single" w:sz="4" w:space="0" w:color="auto"/>
            </w:tcBorders>
          </w:tcPr>
          <w:p w14:paraId="33C3B5F5"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76284DF2"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68F6297A"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41C3C54E"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F656CC">
              <w:rPr>
                <w:rFonts w:ascii="Times New Roman" w:eastAsia="Times New Roman" w:hAnsi="Times New Roman"/>
                <w:bCs/>
                <w:sz w:val="24"/>
                <w:szCs w:val="24"/>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0E750A06" w14:textId="77777777" w:rsidR="00473D5B" w:rsidRPr="007B26B4" w:rsidRDefault="00473D5B" w:rsidP="003E32B8">
            <w:pPr>
              <w:spacing w:after="0" w:line="240" w:lineRule="auto"/>
              <w:jc w:val="both"/>
              <w:rPr>
                <w:rFonts w:ascii="Times New Roman" w:eastAsia="Times New Roman" w:hAnsi="Times New Roman"/>
                <w:bCs/>
                <w:sz w:val="24"/>
                <w:szCs w:val="24"/>
              </w:rPr>
            </w:pPr>
            <w:r>
              <w:rPr>
                <w:rFonts w:ascii="Times New Roman" w:eastAsia="Times New Roman" w:hAnsi="Times New Roman"/>
                <w:bCs/>
                <w:sz w:val="24"/>
                <w:szCs w:val="24"/>
              </w:rPr>
              <w:t>Наличие и описание алгоритма р</w:t>
            </w:r>
            <w:r w:rsidRPr="007B26B4">
              <w:rPr>
                <w:rFonts w:ascii="Times New Roman" w:eastAsia="Times New Roman" w:hAnsi="Times New Roman"/>
                <w:bCs/>
                <w:sz w:val="24"/>
                <w:szCs w:val="24"/>
              </w:rPr>
              <w:t>асчет</w:t>
            </w:r>
            <w:r>
              <w:rPr>
                <w:rFonts w:ascii="Times New Roman" w:eastAsia="Times New Roman" w:hAnsi="Times New Roman"/>
                <w:bCs/>
                <w:sz w:val="24"/>
                <w:szCs w:val="24"/>
              </w:rPr>
              <w:t>а</w:t>
            </w:r>
            <w:r w:rsidRPr="007B26B4">
              <w:rPr>
                <w:rFonts w:ascii="Times New Roman" w:eastAsia="Times New Roman" w:hAnsi="Times New Roman"/>
                <w:bCs/>
                <w:sz w:val="24"/>
                <w:szCs w:val="24"/>
              </w:rPr>
              <w:t xml:space="preserve"> показателей</w:t>
            </w:r>
          </w:p>
        </w:tc>
        <w:tc>
          <w:tcPr>
            <w:tcW w:w="874" w:type="dxa"/>
            <w:tcBorders>
              <w:top w:val="single" w:sz="4" w:space="0" w:color="auto"/>
              <w:left w:val="single" w:sz="4" w:space="0" w:color="auto"/>
              <w:bottom w:val="single" w:sz="4" w:space="0" w:color="auto"/>
              <w:right w:val="single" w:sz="4" w:space="0" w:color="auto"/>
            </w:tcBorders>
          </w:tcPr>
          <w:p w14:paraId="3B0E33A4"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2ADFDB8B"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72F6A390"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46A2202F"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54B9965F"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7B26B4">
              <w:rPr>
                <w:rFonts w:ascii="Times New Roman" w:eastAsia="Times New Roman" w:hAnsi="Times New Roman"/>
                <w:bCs/>
                <w:sz w:val="24"/>
                <w:szCs w:val="24"/>
              </w:rPr>
              <w:t xml:space="preserve">Объем и качество аналитических расчетов </w:t>
            </w:r>
          </w:p>
        </w:tc>
        <w:tc>
          <w:tcPr>
            <w:tcW w:w="874" w:type="dxa"/>
            <w:tcBorders>
              <w:top w:val="single" w:sz="4" w:space="0" w:color="auto"/>
              <w:left w:val="single" w:sz="4" w:space="0" w:color="auto"/>
              <w:bottom w:val="single" w:sz="4" w:space="0" w:color="auto"/>
              <w:right w:val="single" w:sz="4" w:space="0" w:color="auto"/>
            </w:tcBorders>
          </w:tcPr>
          <w:p w14:paraId="6ECA988B"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6D4B0B1F"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F656CC" w14:paraId="7FC409C1"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7AEDBC87" w14:textId="77777777" w:rsidR="00473D5B" w:rsidRPr="00F656CC" w:rsidRDefault="00473D5B" w:rsidP="003E32B8">
            <w:pPr>
              <w:spacing w:after="0" w:line="240" w:lineRule="auto"/>
              <w:jc w:val="center"/>
              <w:rPr>
                <w:rFonts w:ascii="Times New Roman" w:eastAsia="Times New Roman" w:hAnsi="Times New Roman"/>
                <w:bCs/>
                <w:sz w:val="24"/>
                <w:szCs w:val="24"/>
              </w:rPr>
            </w:pPr>
            <w:r w:rsidRPr="00F656CC">
              <w:rPr>
                <w:rFonts w:ascii="Times New Roman" w:eastAsia="Times New Roman" w:hAnsi="Times New Roman"/>
                <w:bCs/>
                <w:sz w:val="24"/>
                <w:szCs w:val="24"/>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0D667292" w14:textId="77777777" w:rsidR="00473D5B" w:rsidRPr="00F656CC" w:rsidRDefault="00473D5B" w:rsidP="003E32B8">
            <w:pPr>
              <w:spacing w:after="0" w:line="240" w:lineRule="auto"/>
              <w:jc w:val="both"/>
              <w:rPr>
                <w:rFonts w:ascii="Times New Roman" w:eastAsia="Times New Roman" w:hAnsi="Times New Roman"/>
                <w:bCs/>
                <w:sz w:val="24"/>
                <w:szCs w:val="24"/>
              </w:rPr>
            </w:pPr>
            <w:r w:rsidRPr="00F656CC">
              <w:rPr>
                <w:rFonts w:ascii="Times New Roman" w:eastAsia="Times New Roman" w:hAnsi="Times New Roman"/>
                <w:bCs/>
                <w:sz w:val="24"/>
                <w:szCs w:val="24"/>
              </w:rPr>
              <w:t>Наличие правильного ответа</w:t>
            </w:r>
          </w:p>
        </w:tc>
        <w:tc>
          <w:tcPr>
            <w:tcW w:w="874" w:type="dxa"/>
            <w:tcBorders>
              <w:top w:val="single" w:sz="4" w:space="0" w:color="auto"/>
              <w:left w:val="single" w:sz="4" w:space="0" w:color="auto"/>
              <w:bottom w:val="single" w:sz="4" w:space="0" w:color="auto"/>
              <w:right w:val="single" w:sz="4" w:space="0" w:color="auto"/>
            </w:tcBorders>
          </w:tcPr>
          <w:p w14:paraId="2E45F154" w14:textId="77777777" w:rsidR="00473D5B" w:rsidRPr="00F656CC"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4C47F663" w14:textId="77777777" w:rsidR="00473D5B" w:rsidRPr="00F656CC" w:rsidRDefault="00473D5B" w:rsidP="003E32B8">
            <w:pPr>
              <w:spacing w:after="0" w:line="240" w:lineRule="auto"/>
              <w:jc w:val="center"/>
              <w:rPr>
                <w:rFonts w:ascii="Times New Roman" w:eastAsia="Times New Roman" w:hAnsi="Times New Roman"/>
                <w:bCs/>
                <w:sz w:val="24"/>
                <w:szCs w:val="24"/>
              </w:rPr>
            </w:pPr>
          </w:p>
        </w:tc>
      </w:tr>
      <w:tr w:rsidR="00473D5B" w:rsidRPr="007B26B4" w14:paraId="0A77A783"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1EB7307E"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74CC2384"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F656CC">
              <w:rPr>
                <w:rFonts w:ascii="Times New Roman" w:eastAsia="Times New Roman" w:hAnsi="Times New Roman"/>
                <w:bCs/>
                <w:sz w:val="24"/>
                <w:szCs w:val="24"/>
              </w:rPr>
              <w:t>Наличие выводов (не менее трех позиций)</w:t>
            </w:r>
          </w:p>
        </w:tc>
        <w:tc>
          <w:tcPr>
            <w:tcW w:w="874" w:type="dxa"/>
            <w:tcBorders>
              <w:top w:val="single" w:sz="4" w:space="0" w:color="auto"/>
              <w:left w:val="single" w:sz="4" w:space="0" w:color="auto"/>
              <w:bottom w:val="single" w:sz="4" w:space="0" w:color="auto"/>
              <w:right w:val="single" w:sz="4" w:space="0" w:color="auto"/>
            </w:tcBorders>
          </w:tcPr>
          <w:p w14:paraId="567B85AC"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5BC4081A"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02CF182E"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2B620CCE" w14:textId="77777777" w:rsidR="00473D5B" w:rsidRPr="007B26B4" w:rsidRDefault="00473D5B" w:rsidP="003E32B8">
            <w:pPr>
              <w:spacing w:after="0" w:line="240" w:lineRule="auto"/>
              <w:jc w:val="center"/>
              <w:rPr>
                <w:rFonts w:ascii="Times New Roman" w:eastAsia="Times New Roman" w:hAnsi="Times New Roman"/>
                <w:bCs/>
                <w:sz w:val="24"/>
                <w:szCs w:val="24"/>
              </w:rPr>
            </w:pPr>
            <w:r>
              <w:rPr>
                <w:rFonts w:ascii="Times New Roman" w:eastAsia="Times New Roman" w:hAnsi="Times New Roman"/>
                <w:bCs/>
                <w:sz w:val="24"/>
                <w:szCs w:val="24"/>
              </w:rPr>
              <w:t>5</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6B9207DC" w14:textId="77777777" w:rsidR="00473D5B" w:rsidRPr="007B26B4" w:rsidRDefault="00473D5B" w:rsidP="003E32B8">
            <w:pPr>
              <w:spacing w:after="0" w:line="240" w:lineRule="auto"/>
              <w:jc w:val="right"/>
              <w:rPr>
                <w:rFonts w:ascii="Times New Roman" w:eastAsia="Times New Roman" w:hAnsi="Times New Roman"/>
                <w:bCs/>
                <w:sz w:val="24"/>
                <w:szCs w:val="24"/>
              </w:rPr>
            </w:pPr>
            <w:r w:rsidRPr="007B26B4">
              <w:rPr>
                <w:rFonts w:ascii="Times New Roman" w:eastAsia="Times New Roman" w:hAnsi="Times New Roman"/>
                <w:bCs/>
                <w:sz w:val="24"/>
                <w:szCs w:val="24"/>
              </w:rPr>
              <w:t>Итого:</w:t>
            </w:r>
          </w:p>
        </w:tc>
        <w:tc>
          <w:tcPr>
            <w:tcW w:w="874" w:type="dxa"/>
            <w:tcBorders>
              <w:top w:val="single" w:sz="4" w:space="0" w:color="auto"/>
              <w:left w:val="single" w:sz="4" w:space="0" w:color="auto"/>
              <w:bottom w:val="single" w:sz="4" w:space="0" w:color="auto"/>
              <w:right w:val="single" w:sz="4" w:space="0" w:color="auto"/>
            </w:tcBorders>
          </w:tcPr>
          <w:p w14:paraId="5C4478A2"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49D4C67A"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bl>
    <w:p w14:paraId="5DDF58BA" w14:textId="77777777" w:rsidR="00473D5B" w:rsidRPr="008A287D" w:rsidRDefault="00473D5B" w:rsidP="00473D5B">
      <w:pPr>
        <w:spacing w:after="0" w:line="240" w:lineRule="auto"/>
        <w:ind w:firstLine="360"/>
        <w:jc w:val="center"/>
        <w:rPr>
          <w:rFonts w:ascii="Times New Roman" w:hAnsi="Times New Roman"/>
          <w:sz w:val="24"/>
          <w:szCs w:val="24"/>
        </w:rPr>
      </w:pPr>
    </w:p>
    <w:p w14:paraId="5C5BC45E" w14:textId="77777777" w:rsidR="00473D5B" w:rsidRDefault="00473D5B" w:rsidP="00473D5B">
      <w:pPr>
        <w:spacing w:after="0" w:line="240" w:lineRule="auto"/>
        <w:ind w:firstLine="360"/>
        <w:jc w:val="both"/>
        <w:rPr>
          <w:rFonts w:ascii="Times New Roman" w:hAnsi="Times New Roman"/>
          <w:sz w:val="24"/>
          <w:szCs w:val="24"/>
        </w:rPr>
      </w:pPr>
      <w:r>
        <w:rPr>
          <w:rFonts w:ascii="Times New Roman" w:hAnsi="Times New Roman"/>
          <w:sz w:val="24"/>
          <w:szCs w:val="24"/>
        </w:rPr>
        <w:t>*</w:t>
      </w:r>
      <w:r w:rsidRPr="00616D2A">
        <w:rPr>
          <w:rFonts w:ascii="Times New Roman" w:hAnsi="Times New Roman"/>
          <w:sz w:val="24"/>
          <w:szCs w:val="24"/>
        </w:rPr>
        <w:t xml:space="preserve"> </w:t>
      </w:r>
      <w:bookmarkStart w:id="34" w:name="_Hlk87014971"/>
      <w:r w:rsidRPr="00FE5C70">
        <w:rPr>
          <w:rFonts w:ascii="Times New Roman" w:hAnsi="Times New Roman"/>
          <w:sz w:val="24"/>
          <w:szCs w:val="24"/>
        </w:rPr>
        <w:t>Выполнение заданий данного типа содейству</w:t>
      </w:r>
      <w:r>
        <w:rPr>
          <w:rFonts w:ascii="Times New Roman" w:hAnsi="Times New Roman"/>
          <w:sz w:val="24"/>
          <w:szCs w:val="24"/>
        </w:rPr>
        <w:t>е</w:t>
      </w:r>
      <w:r w:rsidRPr="00FE5C70">
        <w:rPr>
          <w:rFonts w:ascii="Times New Roman" w:hAnsi="Times New Roman"/>
          <w:sz w:val="24"/>
          <w:szCs w:val="24"/>
        </w:rPr>
        <w:t xml:space="preserve">т развитию навыков подготовки аналитических материалов для оценки эффективности </w:t>
      </w:r>
      <w:r>
        <w:rPr>
          <w:rFonts w:ascii="Times New Roman" w:hAnsi="Times New Roman"/>
          <w:sz w:val="24"/>
          <w:szCs w:val="24"/>
        </w:rPr>
        <w:t xml:space="preserve">решений </w:t>
      </w:r>
      <w:r w:rsidRPr="00FE5C70">
        <w:rPr>
          <w:rFonts w:ascii="Times New Roman" w:hAnsi="Times New Roman"/>
          <w:sz w:val="24"/>
          <w:szCs w:val="24"/>
        </w:rPr>
        <w:t>в области финансовой деятельности</w:t>
      </w:r>
      <w:r>
        <w:rPr>
          <w:rFonts w:ascii="Times New Roman" w:hAnsi="Times New Roman"/>
          <w:sz w:val="24"/>
          <w:szCs w:val="24"/>
        </w:rPr>
        <w:t>, а также позволяет не только защититься от рисков, но и разумно планировать накопления.</w:t>
      </w:r>
      <w:bookmarkEnd w:id="34"/>
    </w:p>
    <w:p w14:paraId="4789311A" w14:textId="77777777" w:rsidR="00473D5B" w:rsidRDefault="00473D5B" w:rsidP="00473D5B">
      <w:pPr>
        <w:spacing w:after="0" w:line="240" w:lineRule="auto"/>
        <w:ind w:firstLine="360"/>
        <w:jc w:val="both"/>
        <w:rPr>
          <w:rFonts w:ascii="Times New Roman" w:hAnsi="Times New Roman"/>
          <w:sz w:val="24"/>
          <w:szCs w:val="24"/>
        </w:rPr>
      </w:pPr>
    </w:p>
    <w:p w14:paraId="752D7BF2" w14:textId="77777777" w:rsidR="00473D5B" w:rsidRPr="008A287D" w:rsidRDefault="00473D5B" w:rsidP="00473D5B">
      <w:pPr>
        <w:spacing w:after="0" w:line="240" w:lineRule="auto"/>
        <w:ind w:firstLine="360"/>
        <w:jc w:val="both"/>
        <w:rPr>
          <w:rFonts w:ascii="Times New Roman" w:hAnsi="Times New Roman"/>
          <w:sz w:val="24"/>
          <w:szCs w:val="24"/>
        </w:rPr>
      </w:pPr>
      <w:r w:rsidRPr="008A287D">
        <w:rPr>
          <w:rFonts w:ascii="Times New Roman" w:hAnsi="Times New Roman"/>
          <w:sz w:val="24"/>
          <w:szCs w:val="24"/>
        </w:rPr>
        <w:t xml:space="preserve">Физическим лицом </w:t>
      </w:r>
      <w:r w:rsidRPr="00087825">
        <w:rPr>
          <w:rFonts w:ascii="Times New Roman" w:hAnsi="Times New Roman"/>
          <w:i/>
          <w:iCs/>
          <w:sz w:val="24"/>
          <w:szCs w:val="24"/>
        </w:rPr>
        <w:t>инвестиционный вычет</w:t>
      </w:r>
      <w:r w:rsidRPr="008A287D">
        <w:rPr>
          <w:rFonts w:ascii="Times New Roman" w:hAnsi="Times New Roman"/>
          <w:sz w:val="24"/>
          <w:szCs w:val="24"/>
        </w:rPr>
        <w:t xml:space="preserve"> при продаже ценных бумаг может быть получен при соблюдении ряда условий: при наличии индивидуального инвестиционного счета (ИИС, причем можно иметь только один счет), в размере внесенных средств или в виде доходов, вычет не более 400 тысяч рублей в год</w:t>
      </w:r>
      <w:r>
        <w:rPr>
          <w:rFonts w:ascii="Times New Roman" w:hAnsi="Times New Roman"/>
          <w:sz w:val="24"/>
          <w:szCs w:val="24"/>
        </w:rPr>
        <w:t xml:space="preserve"> и </w:t>
      </w:r>
      <w:r w:rsidRPr="008A287D">
        <w:rPr>
          <w:rFonts w:ascii="Times New Roman" w:hAnsi="Times New Roman"/>
          <w:sz w:val="24"/>
          <w:szCs w:val="24"/>
        </w:rPr>
        <w:t>ценные бумаги находились в собственности не менее трех лет.</w:t>
      </w:r>
      <w:r>
        <w:rPr>
          <w:rFonts w:ascii="Times New Roman" w:hAnsi="Times New Roman"/>
          <w:sz w:val="24"/>
          <w:szCs w:val="24"/>
        </w:rPr>
        <w:t xml:space="preserve"> </w:t>
      </w:r>
    </w:p>
    <w:p w14:paraId="6CF8FA62" w14:textId="77777777" w:rsidR="00473D5B" w:rsidRDefault="00473D5B" w:rsidP="00473D5B">
      <w:pPr>
        <w:spacing w:after="0" w:line="240" w:lineRule="auto"/>
        <w:ind w:firstLine="360"/>
        <w:rPr>
          <w:rFonts w:ascii="Times New Roman" w:hAnsi="Times New Roman"/>
          <w:sz w:val="24"/>
          <w:szCs w:val="24"/>
        </w:rPr>
      </w:pPr>
      <w:r w:rsidRPr="008A287D">
        <w:rPr>
          <w:rFonts w:ascii="Times New Roman" w:hAnsi="Times New Roman"/>
          <w:sz w:val="24"/>
          <w:szCs w:val="24"/>
        </w:rPr>
        <w:t xml:space="preserve">   </w:t>
      </w:r>
    </w:p>
    <w:p w14:paraId="26AA6B07" w14:textId="77777777" w:rsidR="00473D5B" w:rsidRPr="008A287D" w:rsidRDefault="00473D5B" w:rsidP="00473D5B">
      <w:pPr>
        <w:spacing w:after="0" w:line="240" w:lineRule="auto"/>
        <w:ind w:firstLine="360"/>
        <w:rPr>
          <w:rFonts w:ascii="Times New Roman" w:hAnsi="Times New Roman"/>
          <w:sz w:val="24"/>
          <w:szCs w:val="24"/>
        </w:rPr>
      </w:pPr>
      <w:r w:rsidRPr="008A287D">
        <w:rPr>
          <w:rFonts w:ascii="Times New Roman" w:hAnsi="Times New Roman"/>
          <w:sz w:val="24"/>
          <w:szCs w:val="24"/>
        </w:rPr>
        <w:t xml:space="preserve">Пример 4.3 </w:t>
      </w:r>
    </w:p>
    <w:p w14:paraId="72D8B4E5" w14:textId="77777777" w:rsidR="00473D5B" w:rsidRDefault="00473D5B" w:rsidP="00473D5B">
      <w:pPr>
        <w:spacing w:after="0" w:line="240" w:lineRule="auto"/>
        <w:ind w:firstLine="360"/>
        <w:jc w:val="center"/>
        <w:rPr>
          <w:rFonts w:ascii="Times New Roman" w:hAnsi="Times New Roman"/>
          <w:b/>
          <w:bCs/>
          <w:i/>
          <w:iCs/>
          <w:sz w:val="24"/>
          <w:szCs w:val="24"/>
        </w:rPr>
      </w:pPr>
      <w:r w:rsidRPr="00646FCF">
        <w:rPr>
          <w:rFonts w:ascii="Times New Roman" w:hAnsi="Times New Roman"/>
          <w:b/>
          <w:bCs/>
          <w:i/>
          <w:iCs/>
          <w:sz w:val="24"/>
          <w:szCs w:val="24"/>
        </w:rPr>
        <w:t>Расчет доходности ценных бумаг</w:t>
      </w:r>
    </w:p>
    <w:p w14:paraId="7EA0AEB9" w14:textId="77777777" w:rsidR="00473D5B" w:rsidRDefault="00473D5B" w:rsidP="00473D5B">
      <w:pPr>
        <w:spacing w:after="0" w:line="240" w:lineRule="auto"/>
        <w:ind w:firstLine="360"/>
        <w:jc w:val="both"/>
        <w:rPr>
          <w:rFonts w:ascii="Times New Roman" w:hAnsi="Times New Roman"/>
          <w:sz w:val="24"/>
          <w:szCs w:val="24"/>
        </w:rPr>
      </w:pPr>
    </w:p>
    <w:p w14:paraId="755BE105" w14:textId="77777777" w:rsidR="00473D5B" w:rsidRPr="00646FCF" w:rsidRDefault="00473D5B" w:rsidP="00473D5B">
      <w:pPr>
        <w:spacing w:after="0" w:line="240" w:lineRule="auto"/>
        <w:ind w:firstLine="360"/>
        <w:jc w:val="both"/>
        <w:rPr>
          <w:rFonts w:ascii="Times New Roman" w:hAnsi="Times New Roman"/>
          <w:sz w:val="24"/>
          <w:szCs w:val="24"/>
        </w:rPr>
      </w:pPr>
      <w:r w:rsidRPr="00646FCF">
        <w:rPr>
          <w:rFonts w:ascii="Times New Roman" w:hAnsi="Times New Roman"/>
          <w:i/>
          <w:iCs/>
          <w:sz w:val="24"/>
          <w:szCs w:val="24"/>
        </w:rPr>
        <w:t>Доходность акции</w:t>
      </w:r>
      <w:r w:rsidRPr="00646FCF">
        <w:rPr>
          <w:rFonts w:ascii="Times New Roman" w:hAnsi="Times New Roman"/>
          <w:sz w:val="24"/>
          <w:szCs w:val="24"/>
        </w:rPr>
        <w:t xml:space="preserve"> </w:t>
      </w:r>
      <w:r>
        <w:rPr>
          <w:rFonts w:ascii="Times New Roman" w:hAnsi="Times New Roman"/>
          <w:sz w:val="24"/>
          <w:szCs w:val="24"/>
        </w:rPr>
        <w:t>(</w:t>
      </w:r>
      <w:r w:rsidRPr="00646FCF">
        <w:rPr>
          <w:rFonts w:ascii="Times New Roman" w:hAnsi="Times New Roman"/>
          <w:sz w:val="24"/>
          <w:szCs w:val="24"/>
        </w:rPr>
        <w:t>Y</w:t>
      </w:r>
      <w:r>
        <w:rPr>
          <w:rFonts w:ascii="Times New Roman" w:hAnsi="Times New Roman"/>
          <w:sz w:val="24"/>
          <w:szCs w:val="24"/>
        </w:rPr>
        <w:t>)</w:t>
      </w:r>
      <w:r w:rsidRPr="00646FCF">
        <w:rPr>
          <w:rFonts w:ascii="Times New Roman" w:hAnsi="Times New Roman"/>
          <w:sz w:val="24"/>
          <w:szCs w:val="24"/>
        </w:rPr>
        <w:t xml:space="preserve"> может быть отрицательной.</w:t>
      </w:r>
    </w:p>
    <w:p w14:paraId="60D479B8" w14:textId="77777777" w:rsidR="00473D5B" w:rsidRDefault="00473D5B" w:rsidP="00473D5B">
      <w:pPr>
        <w:spacing w:after="0" w:line="240" w:lineRule="auto"/>
        <w:jc w:val="center"/>
        <w:rPr>
          <w:rFonts w:ascii="Times New Roman" w:hAnsi="Times New Roman"/>
          <w:sz w:val="24"/>
          <w:szCs w:val="24"/>
        </w:rPr>
      </w:pPr>
      <w:r w:rsidRPr="00646FCF">
        <w:rPr>
          <w:rFonts w:ascii="Times New Roman" w:hAnsi="Times New Roman"/>
          <w:sz w:val="24"/>
          <w:szCs w:val="24"/>
        </w:rPr>
        <w:t>Y = (дивиденд</w:t>
      </w:r>
      <w:r>
        <w:rPr>
          <w:rFonts w:ascii="Times New Roman" w:hAnsi="Times New Roman"/>
          <w:sz w:val="24"/>
          <w:szCs w:val="24"/>
        </w:rPr>
        <w:t xml:space="preserve"> </w:t>
      </w:r>
      <w:r w:rsidRPr="00646FCF">
        <w:rPr>
          <w:rFonts w:ascii="Times New Roman" w:hAnsi="Times New Roman"/>
          <w:sz w:val="24"/>
          <w:szCs w:val="24"/>
        </w:rPr>
        <w:t>+цена продажи −цена покупки)/ (цена покупки) × 365/(</w:t>
      </w:r>
      <w:r w:rsidRPr="00646FCF">
        <w:rPr>
          <w:rFonts w:ascii="Cambria Math" w:hAnsi="Cambria Math" w:cs="Cambria Math"/>
          <w:sz w:val="24"/>
          <w:szCs w:val="24"/>
        </w:rPr>
        <w:t>𝑡</w:t>
      </w:r>
      <w:r w:rsidRPr="00646FCF">
        <w:rPr>
          <w:rFonts w:ascii="Times New Roman" w:hAnsi="Times New Roman"/>
          <w:sz w:val="24"/>
          <w:szCs w:val="24"/>
        </w:rPr>
        <w:t>)</w:t>
      </w:r>
    </w:p>
    <w:p w14:paraId="524E8041" w14:textId="77777777" w:rsidR="00473D5B" w:rsidRDefault="00473D5B" w:rsidP="00473D5B">
      <w:pPr>
        <w:spacing w:after="0" w:line="240" w:lineRule="auto"/>
        <w:jc w:val="both"/>
        <w:rPr>
          <w:rFonts w:ascii="Times New Roman" w:hAnsi="Times New Roman"/>
          <w:sz w:val="24"/>
          <w:szCs w:val="24"/>
        </w:rPr>
      </w:pPr>
      <w:r>
        <w:rPr>
          <w:rFonts w:ascii="Times New Roman" w:hAnsi="Times New Roman"/>
          <w:sz w:val="24"/>
          <w:szCs w:val="24"/>
        </w:rPr>
        <w:t xml:space="preserve">например, </w:t>
      </w:r>
      <w:r w:rsidRPr="00646FCF">
        <w:rPr>
          <w:rFonts w:ascii="Times New Roman" w:hAnsi="Times New Roman"/>
          <w:sz w:val="24"/>
          <w:szCs w:val="24"/>
        </w:rPr>
        <w:t>(5+121–120)/ (120) × 365/ (90) = 20,27</w:t>
      </w:r>
      <w:r>
        <w:rPr>
          <w:rFonts w:ascii="Times New Roman" w:hAnsi="Times New Roman"/>
          <w:sz w:val="24"/>
          <w:szCs w:val="24"/>
        </w:rPr>
        <w:t>8</w:t>
      </w:r>
      <w:r w:rsidRPr="00646FCF">
        <w:rPr>
          <w:rFonts w:ascii="Times New Roman" w:hAnsi="Times New Roman"/>
          <w:sz w:val="24"/>
          <w:szCs w:val="24"/>
        </w:rPr>
        <w:t xml:space="preserve"> %</w:t>
      </w:r>
      <w:r>
        <w:rPr>
          <w:rFonts w:ascii="Times New Roman" w:hAnsi="Times New Roman"/>
          <w:sz w:val="24"/>
          <w:szCs w:val="24"/>
        </w:rPr>
        <w:t>.</w:t>
      </w:r>
    </w:p>
    <w:p w14:paraId="289B137C" w14:textId="77777777" w:rsidR="00473D5B" w:rsidRPr="00646FCF" w:rsidRDefault="00473D5B" w:rsidP="00473D5B">
      <w:pPr>
        <w:spacing w:after="0" w:line="240" w:lineRule="auto"/>
        <w:ind w:firstLine="360"/>
        <w:jc w:val="both"/>
        <w:rPr>
          <w:rFonts w:ascii="Times New Roman" w:hAnsi="Times New Roman"/>
          <w:sz w:val="24"/>
          <w:szCs w:val="24"/>
        </w:rPr>
      </w:pPr>
      <w:r w:rsidRPr="00646FCF">
        <w:rPr>
          <w:rFonts w:ascii="Times New Roman" w:hAnsi="Times New Roman"/>
          <w:sz w:val="24"/>
          <w:szCs w:val="24"/>
        </w:rPr>
        <w:t xml:space="preserve"> </w:t>
      </w:r>
      <w:r w:rsidRPr="00646FCF">
        <w:rPr>
          <w:rFonts w:ascii="Times New Roman" w:hAnsi="Times New Roman"/>
          <w:i/>
          <w:iCs/>
          <w:sz w:val="24"/>
          <w:szCs w:val="24"/>
        </w:rPr>
        <w:t>Доходность облигации</w:t>
      </w:r>
      <w:r w:rsidRPr="00646FCF">
        <w:rPr>
          <w:rFonts w:ascii="Times New Roman" w:hAnsi="Times New Roman"/>
          <w:sz w:val="24"/>
          <w:szCs w:val="24"/>
        </w:rPr>
        <w:t xml:space="preserve"> не может быть отрицательной.</w:t>
      </w:r>
    </w:p>
    <w:p w14:paraId="604735AA" w14:textId="77777777" w:rsidR="00473D5B" w:rsidRPr="00646FCF" w:rsidRDefault="00473D5B" w:rsidP="00473D5B">
      <w:pPr>
        <w:spacing w:after="0" w:line="240" w:lineRule="auto"/>
        <w:ind w:firstLine="360"/>
        <w:jc w:val="both"/>
        <w:rPr>
          <w:rFonts w:ascii="Times New Roman" w:hAnsi="Times New Roman"/>
          <w:sz w:val="24"/>
          <w:szCs w:val="24"/>
        </w:rPr>
      </w:pPr>
      <w:r>
        <w:rPr>
          <w:rFonts w:ascii="Times New Roman" w:hAnsi="Times New Roman"/>
          <w:sz w:val="24"/>
          <w:szCs w:val="24"/>
        </w:rPr>
        <w:t>Пусть о</w:t>
      </w:r>
      <w:r w:rsidRPr="00646FCF">
        <w:rPr>
          <w:rFonts w:ascii="Times New Roman" w:hAnsi="Times New Roman"/>
          <w:sz w:val="24"/>
          <w:szCs w:val="24"/>
        </w:rPr>
        <w:t>блигация с номиналом 1000 рублей предусматривает выплату купона 4 раза в год. Ставка купона составляет 8% годовых. Какова величина купонного платежа?</w:t>
      </w:r>
    </w:p>
    <w:p w14:paraId="26E2AEC0" w14:textId="77777777" w:rsidR="00473D5B" w:rsidRPr="00646FCF" w:rsidRDefault="00473D5B" w:rsidP="00473D5B">
      <w:pPr>
        <w:spacing w:after="0" w:line="240" w:lineRule="auto"/>
        <w:ind w:firstLine="360"/>
        <w:jc w:val="center"/>
        <w:rPr>
          <w:rFonts w:ascii="Times New Roman" w:hAnsi="Times New Roman"/>
          <w:sz w:val="24"/>
          <w:szCs w:val="24"/>
        </w:rPr>
      </w:pPr>
      <w:r w:rsidRPr="00646FCF">
        <w:rPr>
          <w:rFonts w:ascii="Times New Roman" w:hAnsi="Times New Roman"/>
          <w:sz w:val="24"/>
          <w:szCs w:val="24"/>
        </w:rPr>
        <w:t>Y = (стоимость</w:t>
      </w:r>
      <w:r>
        <w:rPr>
          <w:rFonts w:ascii="Times New Roman" w:hAnsi="Times New Roman"/>
          <w:sz w:val="24"/>
          <w:szCs w:val="24"/>
        </w:rPr>
        <w:t xml:space="preserve"> </w:t>
      </w:r>
      <w:r w:rsidRPr="00646FCF">
        <w:rPr>
          <w:rFonts w:ascii="Times New Roman" w:hAnsi="Times New Roman"/>
          <w:sz w:val="24"/>
          <w:szCs w:val="24"/>
        </w:rPr>
        <w:t xml:space="preserve">× процент)/ </w:t>
      </w:r>
      <w:r w:rsidRPr="00646FCF">
        <w:rPr>
          <w:rFonts w:ascii="Cambria Math" w:hAnsi="Cambria Math" w:cs="Cambria Math"/>
          <w:sz w:val="24"/>
          <w:szCs w:val="24"/>
        </w:rPr>
        <w:t>𝑡</w:t>
      </w:r>
      <w:r w:rsidRPr="00646FCF">
        <w:rPr>
          <w:rFonts w:ascii="Times New Roman" w:hAnsi="Times New Roman"/>
          <w:sz w:val="24"/>
          <w:szCs w:val="24"/>
        </w:rPr>
        <w:t xml:space="preserve"> погашения</w:t>
      </w:r>
      <w:r>
        <w:rPr>
          <w:rFonts w:ascii="Times New Roman" w:hAnsi="Times New Roman"/>
          <w:sz w:val="24"/>
          <w:szCs w:val="24"/>
        </w:rPr>
        <w:t xml:space="preserve"> </w:t>
      </w:r>
      <w:r w:rsidRPr="00646FCF">
        <w:rPr>
          <w:rFonts w:ascii="Times New Roman" w:hAnsi="Times New Roman"/>
          <w:sz w:val="24"/>
          <w:szCs w:val="24"/>
        </w:rPr>
        <w:t>= (1000× 0,08)/ 4 = 20 рублей.</w:t>
      </w:r>
    </w:p>
    <w:p w14:paraId="6156B61E" w14:textId="77777777" w:rsidR="00473D5B" w:rsidRPr="00646FCF" w:rsidRDefault="00473D5B" w:rsidP="00473D5B">
      <w:pPr>
        <w:spacing w:after="0" w:line="240" w:lineRule="auto"/>
        <w:ind w:firstLine="360"/>
        <w:jc w:val="both"/>
        <w:rPr>
          <w:rFonts w:ascii="Times New Roman" w:hAnsi="Times New Roman"/>
          <w:sz w:val="24"/>
          <w:szCs w:val="24"/>
        </w:rPr>
      </w:pPr>
      <w:r w:rsidRPr="00646FCF">
        <w:rPr>
          <w:rFonts w:ascii="Times New Roman" w:hAnsi="Times New Roman"/>
          <w:i/>
          <w:iCs/>
          <w:sz w:val="24"/>
          <w:szCs w:val="24"/>
        </w:rPr>
        <w:t>Доходность паев</w:t>
      </w:r>
      <w:r w:rsidRPr="00646FCF">
        <w:rPr>
          <w:rFonts w:ascii="Times New Roman" w:hAnsi="Times New Roman"/>
          <w:sz w:val="24"/>
          <w:szCs w:val="24"/>
        </w:rPr>
        <w:t>:</w:t>
      </w:r>
    </w:p>
    <w:p w14:paraId="569589D8" w14:textId="77777777" w:rsidR="00473D5B" w:rsidRDefault="00473D5B" w:rsidP="00473D5B">
      <w:pPr>
        <w:spacing w:after="0" w:line="240" w:lineRule="auto"/>
        <w:jc w:val="center"/>
        <w:rPr>
          <w:rFonts w:ascii="Times New Roman" w:hAnsi="Times New Roman"/>
          <w:sz w:val="24"/>
          <w:szCs w:val="24"/>
        </w:rPr>
      </w:pPr>
      <w:r w:rsidRPr="00646FCF">
        <w:rPr>
          <w:rFonts w:ascii="Times New Roman" w:hAnsi="Times New Roman"/>
          <w:sz w:val="24"/>
          <w:szCs w:val="24"/>
        </w:rPr>
        <w:t>Y = (текущая стоимость активов −аудиторская стоимость обязательств)/ (количество паев), рубл</w:t>
      </w:r>
      <w:r>
        <w:rPr>
          <w:rFonts w:ascii="Times New Roman" w:hAnsi="Times New Roman"/>
          <w:sz w:val="24"/>
          <w:szCs w:val="24"/>
        </w:rPr>
        <w:t>ей.</w:t>
      </w:r>
    </w:p>
    <w:p w14:paraId="41D6015B" w14:textId="77777777" w:rsidR="00473D5B" w:rsidRPr="008A287D" w:rsidRDefault="00473D5B" w:rsidP="00473D5B">
      <w:pPr>
        <w:spacing w:after="0" w:line="240" w:lineRule="auto"/>
        <w:ind w:firstLine="360"/>
        <w:jc w:val="center"/>
        <w:rPr>
          <w:rFonts w:ascii="Times New Roman" w:hAnsi="Times New Roman"/>
          <w:sz w:val="24"/>
          <w:szCs w:val="24"/>
        </w:rPr>
      </w:pPr>
    </w:p>
    <w:p w14:paraId="49FECA63" w14:textId="77777777" w:rsidR="00473D5B" w:rsidRPr="008A287D" w:rsidRDefault="00473D5B" w:rsidP="00473D5B">
      <w:pPr>
        <w:spacing w:after="0" w:line="240" w:lineRule="auto"/>
        <w:ind w:firstLine="360"/>
        <w:jc w:val="right"/>
        <w:rPr>
          <w:rFonts w:ascii="Times New Roman" w:hAnsi="Times New Roman"/>
          <w:sz w:val="24"/>
          <w:szCs w:val="24"/>
        </w:rPr>
      </w:pPr>
      <w:r w:rsidRPr="008A287D">
        <w:rPr>
          <w:rFonts w:ascii="Times New Roman" w:hAnsi="Times New Roman"/>
          <w:sz w:val="24"/>
          <w:szCs w:val="24"/>
        </w:rPr>
        <w:t>Таблица 4.3а</w:t>
      </w:r>
    </w:p>
    <w:p w14:paraId="4EA718FF" w14:textId="77777777" w:rsidR="00473D5B" w:rsidRDefault="00473D5B" w:rsidP="00473D5B">
      <w:pPr>
        <w:spacing w:after="0" w:line="240" w:lineRule="auto"/>
        <w:ind w:firstLine="360"/>
        <w:jc w:val="center"/>
        <w:rPr>
          <w:rFonts w:ascii="Times New Roman" w:hAnsi="Times New Roman"/>
          <w:sz w:val="24"/>
          <w:szCs w:val="24"/>
        </w:rPr>
      </w:pPr>
      <w:r w:rsidRPr="008A287D">
        <w:rPr>
          <w:rFonts w:ascii="Times New Roman" w:hAnsi="Times New Roman"/>
          <w:sz w:val="24"/>
          <w:szCs w:val="24"/>
        </w:rPr>
        <w:t>Критерии оценки сформированности финансовой грамотности</w:t>
      </w:r>
      <w:r>
        <w:rPr>
          <w:rFonts w:ascii="Times New Roman" w:hAnsi="Times New Roman"/>
          <w:sz w:val="24"/>
          <w:szCs w:val="24"/>
        </w:rPr>
        <w:t>*</w:t>
      </w:r>
    </w:p>
    <w:tbl>
      <w:tblPr>
        <w:tblpPr w:leftFromText="180" w:rightFromText="180" w:vertAnchor="text" w:horzAnchor="margin" w:tblpXSpec="center" w:tblpY="35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8"/>
        <w:gridCol w:w="6639"/>
        <w:gridCol w:w="874"/>
        <w:gridCol w:w="850"/>
      </w:tblGrid>
      <w:tr w:rsidR="00473D5B" w:rsidRPr="007B26B4" w14:paraId="7BF75D2B" w14:textId="77777777" w:rsidTr="003E32B8">
        <w:trPr>
          <w:trHeight w:val="230"/>
        </w:trPr>
        <w:tc>
          <w:tcPr>
            <w:tcW w:w="918" w:type="dxa"/>
            <w:vMerge w:val="restart"/>
            <w:tcBorders>
              <w:top w:val="single" w:sz="4" w:space="0" w:color="auto"/>
              <w:left w:val="single" w:sz="4" w:space="0" w:color="auto"/>
              <w:bottom w:val="single" w:sz="4" w:space="0" w:color="auto"/>
              <w:right w:val="single" w:sz="4" w:space="0" w:color="auto"/>
            </w:tcBorders>
            <w:shd w:val="clear" w:color="auto" w:fill="auto"/>
          </w:tcPr>
          <w:p w14:paraId="7B76D117"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7B26B4">
              <w:rPr>
                <w:rFonts w:ascii="Times New Roman" w:eastAsia="Times New Roman" w:hAnsi="Times New Roman"/>
                <w:bCs/>
                <w:sz w:val="24"/>
                <w:szCs w:val="24"/>
              </w:rPr>
              <w:t>Мах, баллов</w:t>
            </w:r>
          </w:p>
        </w:tc>
        <w:tc>
          <w:tcPr>
            <w:tcW w:w="6639" w:type="dxa"/>
            <w:vMerge w:val="restart"/>
            <w:tcBorders>
              <w:top w:val="single" w:sz="4" w:space="0" w:color="auto"/>
              <w:left w:val="single" w:sz="4" w:space="0" w:color="auto"/>
              <w:bottom w:val="single" w:sz="4" w:space="0" w:color="auto"/>
              <w:right w:val="single" w:sz="4" w:space="0" w:color="auto"/>
            </w:tcBorders>
            <w:shd w:val="clear" w:color="auto" w:fill="auto"/>
          </w:tcPr>
          <w:p w14:paraId="1840531F"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F656CC">
              <w:rPr>
                <w:rFonts w:ascii="Times New Roman" w:eastAsia="Times New Roman" w:hAnsi="Times New Roman"/>
                <w:bCs/>
                <w:sz w:val="24"/>
                <w:szCs w:val="24"/>
              </w:rPr>
              <w:t xml:space="preserve">Критерии </w:t>
            </w:r>
            <w:r w:rsidRPr="007B26B4">
              <w:rPr>
                <w:rFonts w:ascii="Times New Roman" w:eastAsia="Times New Roman" w:hAnsi="Times New Roman"/>
                <w:bCs/>
                <w:sz w:val="24"/>
                <w:szCs w:val="24"/>
              </w:rPr>
              <w:t>оценки</w:t>
            </w:r>
          </w:p>
        </w:tc>
        <w:tc>
          <w:tcPr>
            <w:tcW w:w="1724" w:type="dxa"/>
            <w:gridSpan w:val="2"/>
            <w:tcBorders>
              <w:top w:val="single" w:sz="4" w:space="0" w:color="auto"/>
              <w:left w:val="single" w:sz="4" w:space="0" w:color="auto"/>
              <w:bottom w:val="single" w:sz="4" w:space="0" w:color="auto"/>
              <w:right w:val="single" w:sz="4" w:space="0" w:color="auto"/>
            </w:tcBorders>
          </w:tcPr>
          <w:p w14:paraId="76C19829"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7B26B4">
              <w:rPr>
                <w:rFonts w:ascii="Times New Roman" w:eastAsia="Times New Roman" w:hAnsi="Times New Roman"/>
                <w:bCs/>
                <w:sz w:val="24"/>
                <w:szCs w:val="24"/>
              </w:rPr>
              <w:t>Оценка</w:t>
            </w:r>
          </w:p>
        </w:tc>
      </w:tr>
      <w:tr w:rsidR="00473D5B" w:rsidRPr="007B26B4" w14:paraId="356C1456" w14:textId="77777777" w:rsidTr="003E32B8">
        <w:trPr>
          <w:trHeight w:val="230"/>
        </w:trPr>
        <w:tc>
          <w:tcPr>
            <w:tcW w:w="918"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BBE39A0" w14:textId="77777777" w:rsidR="00473D5B" w:rsidRPr="007B26B4" w:rsidRDefault="00473D5B" w:rsidP="003E32B8">
            <w:pPr>
              <w:spacing w:after="0" w:line="240" w:lineRule="auto"/>
              <w:rPr>
                <w:rFonts w:ascii="Times New Roman" w:eastAsia="Times New Roman" w:hAnsi="Times New Roman"/>
                <w:bCs/>
                <w:sz w:val="24"/>
                <w:szCs w:val="24"/>
              </w:rPr>
            </w:pPr>
          </w:p>
        </w:tc>
        <w:tc>
          <w:tcPr>
            <w:tcW w:w="66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BB58478" w14:textId="77777777" w:rsidR="00473D5B" w:rsidRPr="007B26B4" w:rsidRDefault="00473D5B" w:rsidP="003E32B8">
            <w:pPr>
              <w:spacing w:after="0" w:line="240" w:lineRule="auto"/>
              <w:rPr>
                <w:rFonts w:ascii="Times New Roman" w:eastAsia="Times New Roman" w:hAnsi="Times New Roman"/>
                <w:bCs/>
                <w:sz w:val="24"/>
                <w:szCs w:val="24"/>
              </w:rPr>
            </w:pPr>
          </w:p>
        </w:tc>
        <w:tc>
          <w:tcPr>
            <w:tcW w:w="874" w:type="dxa"/>
            <w:tcBorders>
              <w:top w:val="single" w:sz="4" w:space="0" w:color="auto"/>
              <w:left w:val="single" w:sz="4" w:space="0" w:color="auto"/>
              <w:bottom w:val="single" w:sz="4" w:space="0" w:color="auto"/>
              <w:right w:val="single" w:sz="4" w:space="0" w:color="auto"/>
            </w:tcBorders>
          </w:tcPr>
          <w:p w14:paraId="6DA7C529"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850" w:type="dxa"/>
            <w:tcBorders>
              <w:top w:val="single" w:sz="4" w:space="0" w:color="auto"/>
              <w:left w:val="single" w:sz="4" w:space="0" w:color="auto"/>
              <w:bottom w:val="single" w:sz="4" w:space="0" w:color="auto"/>
              <w:right w:val="single" w:sz="4" w:space="0" w:color="auto"/>
            </w:tcBorders>
          </w:tcPr>
          <w:p w14:paraId="5843A05E"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0</w:t>
            </w:r>
          </w:p>
        </w:tc>
      </w:tr>
      <w:tr w:rsidR="00473D5B" w:rsidRPr="007B26B4" w14:paraId="3045B6CD"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0E54E716"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6A31E12D"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F656CC">
              <w:rPr>
                <w:rFonts w:ascii="Times New Roman" w:eastAsia="Times New Roman" w:hAnsi="Times New Roman"/>
                <w:bCs/>
                <w:sz w:val="24"/>
                <w:szCs w:val="24"/>
              </w:rPr>
              <w:t>А</w:t>
            </w:r>
            <w:r w:rsidRPr="007B26B4">
              <w:rPr>
                <w:rFonts w:ascii="Times New Roman" w:eastAsia="Times New Roman" w:hAnsi="Times New Roman"/>
                <w:bCs/>
                <w:sz w:val="24"/>
                <w:szCs w:val="24"/>
              </w:rPr>
              <w:t>ктуальност</w:t>
            </w:r>
            <w:r w:rsidRPr="00F656CC">
              <w:rPr>
                <w:rFonts w:ascii="Times New Roman" w:eastAsia="Times New Roman" w:hAnsi="Times New Roman"/>
                <w:bCs/>
                <w:sz w:val="24"/>
                <w:szCs w:val="24"/>
              </w:rPr>
              <w:t>ь исходных данных</w:t>
            </w:r>
          </w:p>
        </w:tc>
        <w:tc>
          <w:tcPr>
            <w:tcW w:w="874" w:type="dxa"/>
            <w:tcBorders>
              <w:top w:val="single" w:sz="4" w:space="0" w:color="auto"/>
              <w:left w:val="single" w:sz="4" w:space="0" w:color="auto"/>
              <w:bottom w:val="single" w:sz="4" w:space="0" w:color="auto"/>
              <w:right w:val="single" w:sz="4" w:space="0" w:color="auto"/>
            </w:tcBorders>
          </w:tcPr>
          <w:p w14:paraId="16985F4E"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6E8CF2A6"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7089FEE4"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7D82B0E8"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F656CC">
              <w:rPr>
                <w:rFonts w:ascii="Times New Roman" w:eastAsia="Times New Roman" w:hAnsi="Times New Roman"/>
                <w:bCs/>
                <w:sz w:val="24"/>
                <w:szCs w:val="24"/>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19C9BDB4"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7B26B4">
              <w:rPr>
                <w:rFonts w:ascii="Times New Roman" w:eastAsia="Times New Roman" w:hAnsi="Times New Roman"/>
                <w:bCs/>
                <w:sz w:val="24"/>
                <w:szCs w:val="24"/>
              </w:rPr>
              <w:t>Расчет показателей</w:t>
            </w:r>
          </w:p>
        </w:tc>
        <w:tc>
          <w:tcPr>
            <w:tcW w:w="874" w:type="dxa"/>
            <w:tcBorders>
              <w:top w:val="single" w:sz="4" w:space="0" w:color="auto"/>
              <w:left w:val="single" w:sz="4" w:space="0" w:color="auto"/>
              <w:bottom w:val="single" w:sz="4" w:space="0" w:color="auto"/>
              <w:right w:val="single" w:sz="4" w:space="0" w:color="auto"/>
            </w:tcBorders>
          </w:tcPr>
          <w:p w14:paraId="6B7F5AF6"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0FD16E88"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69B7397F"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79046676"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38DBC3F7"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7B26B4">
              <w:rPr>
                <w:rFonts w:ascii="Times New Roman" w:eastAsia="Times New Roman" w:hAnsi="Times New Roman"/>
                <w:bCs/>
                <w:sz w:val="24"/>
                <w:szCs w:val="24"/>
              </w:rPr>
              <w:t xml:space="preserve">Степень комплексности </w:t>
            </w:r>
            <w:r>
              <w:rPr>
                <w:rFonts w:ascii="Times New Roman" w:eastAsia="Times New Roman" w:hAnsi="Times New Roman"/>
                <w:bCs/>
                <w:sz w:val="24"/>
                <w:szCs w:val="24"/>
              </w:rPr>
              <w:t xml:space="preserve">и последовательности </w:t>
            </w:r>
            <w:r w:rsidRPr="007B26B4">
              <w:rPr>
                <w:rFonts w:ascii="Times New Roman" w:eastAsia="Times New Roman" w:hAnsi="Times New Roman"/>
                <w:bCs/>
                <w:sz w:val="24"/>
                <w:szCs w:val="24"/>
              </w:rPr>
              <w:t xml:space="preserve">решения </w:t>
            </w:r>
          </w:p>
        </w:tc>
        <w:tc>
          <w:tcPr>
            <w:tcW w:w="874" w:type="dxa"/>
            <w:tcBorders>
              <w:top w:val="single" w:sz="4" w:space="0" w:color="auto"/>
              <w:left w:val="single" w:sz="4" w:space="0" w:color="auto"/>
              <w:bottom w:val="single" w:sz="4" w:space="0" w:color="auto"/>
              <w:right w:val="single" w:sz="4" w:space="0" w:color="auto"/>
            </w:tcBorders>
          </w:tcPr>
          <w:p w14:paraId="61F9A163"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40B137D2"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0D7DDED0"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35259E8B"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7F40196D"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7B26B4">
              <w:rPr>
                <w:rFonts w:ascii="Times New Roman" w:eastAsia="Times New Roman" w:hAnsi="Times New Roman"/>
                <w:bCs/>
                <w:sz w:val="24"/>
                <w:szCs w:val="24"/>
              </w:rPr>
              <w:t xml:space="preserve">Объем и качество аналитических расчетов </w:t>
            </w:r>
          </w:p>
        </w:tc>
        <w:tc>
          <w:tcPr>
            <w:tcW w:w="874" w:type="dxa"/>
            <w:tcBorders>
              <w:top w:val="single" w:sz="4" w:space="0" w:color="auto"/>
              <w:left w:val="single" w:sz="4" w:space="0" w:color="auto"/>
              <w:bottom w:val="single" w:sz="4" w:space="0" w:color="auto"/>
              <w:right w:val="single" w:sz="4" w:space="0" w:color="auto"/>
            </w:tcBorders>
          </w:tcPr>
          <w:p w14:paraId="591C701E"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3306231D"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F656CC" w14:paraId="713CA912"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30D98BC8" w14:textId="77777777" w:rsidR="00473D5B" w:rsidRPr="00F656CC" w:rsidRDefault="00473D5B" w:rsidP="003E32B8">
            <w:pPr>
              <w:spacing w:after="0" w:line="240" w:lineRule="auto"/>
              <w:jc w:val="center"/>
              <w:rPr>
                <w:rFonts w:ascii="Times New Roman" w:eastAsia="Times New Roman" w:hAnsi="Times New Roman"/>
                <w:bCs/>
                <w:sz w:val="24"/>
                <w:szCs w:val="24"/>
              </w:rPr>
            </w:pPr>
            <w:r w:rsidRPr="00F656CC">
              <w:rPr>
                <w:rFonts w:ascii="Times New Roman" w:eastAsia="Times New Roman" w:hAnsi="Times New Roman"/>
                <w:bCs/>
                <w:sz w:val="24"/>
                <w:szCs w:val="24"/>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24D456AB" w14:textId="77777777" w:rsidR="00473D5B" w:rsidRPr="00F656CC" w:rsidRDefault="00473D5B" w:rsidP="003E32B8">
            <w:pPr>
              <w:spacing w:after="0" w:line="240" w:lineRule="auto"/>
              <w:jc w:val="both"/>
              <w:rPr>
                <w:rFonts w:ascii="Times New Roman" w:eastAsia="Times New Roman" w:hAnsi="Times New Roman"/>
                <w:bCs/>
                <w:sz w:val="24"/>
                <w:szCs w:val="24"/>
              </w:rPr>
            </w:pPr>
            <w:r w:rsidRPr="00F656CC">
              <w:rPr>
                <w:rFonts w:ascii="Times New Roman" w:eastAsia="Times New Roman" w:hAnsi="Times New Roman"/>
                <w:bCs/>
                <w:sz w:val="24"/>
                <w:szCs w:val="24"/>
              </w:rPr>
              <w:t>Наличие правильного ответа</w:t>
            </w:r>
          </w:p>
        </w:tc>
        <w:tc>
          <w:tcPr>
            <w:tcW w:w="874" w:type="dxa"/>
            <w:tcBorders>
              <w:top w:val="single" w:sz="4" w:space="0" w:color="auto"/>
              <w:left w:val="single" w:sz="4" w:space="0" w:color="auto"/>
              <w:bottom w:val="single" w:sz="4" w:space="0" w:color="auto"/>
              <w:right w:val="single" w:sz="4" w:space="0" w:color="auto"/>
            </w:tcBorders>
          </w:tcPr>
          <w:p w14:paraId="010D9DE4" w14:textId="77777777" w:rsidR="00473D5B" w:rsidRPr="00F656CC"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026ED70C" w14:textId="77777777" w:rsidR="00473D5B" w:rsidRPr="00F656CC" w:rsidRDefault="00473D5B" w:rsidP="003E32B8">
            <w:pPr>
              <w:spacing w:after="0" w:line="240" w:lineRule="auto"/>
              <w:jc w:val="center"/>
              <w:rPr>
                <w:rFonts w:ascii="Times New Roman" w:eastAsia="Times New Roman" w:hAnsi="Times New Roman"/>
                <w:bCs/>
                <w:sz w:val="24"/>
                <w:szCs w:val="24"/>
              </w:rPr>
            </w:pPr>
          </w:p>
        </w:tc>
      </w:tr>
      <w:tr w:rsidR="00473D5B" w:rsidRPr="007B26B4" w14:paraId="4D658A8A"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3F2F0857"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0A5FD962"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F656CC">
              <w:rPr>
                <w:rFonts w:ascii="Times New Roman" w:eastAsia="Times New Roman" w:hAnsi="Times New Roman"/>
                <w:bCs/>
                <w:sz w:val="24"/>
                <w:szCs w:val="24"/>
              </w:rPr>
              <w:t>Наличие выводов (не менее трех позиций)</w:t>
            </w:r>
          </w:p>
        </w:tc>
        <w:tc>
          <w:tcPr>
            <w:tcW w:w="874" w:type="dxa"/>
            <w:tcBorders>
              <w:top w:val="single" w:sz="4" w:space="0" w:color="auto"/>
              <w:left w:val="single" w:sz="4" w:space="0" w:color="auto"/>
              <w:bottom w:val="single" w:sz="4" w:space="0" w:color="auto"/>
              <w:right w:val="single" w:sz="4" w:space="0" w:color="auto"/>
            </w:tcBorders>
          </w:tcPr>
          <w:p w14:paraId="1A234E09"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5775630B"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0412DDAB"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4B80BF67" w14:textId="77777777" w:rsidR="00473D5B" w:rsidRPr="007B26B4" w:rsidRDefault="00473D5B" w:rsidP="003E32B8">
            <w:pPr>
              <w:spacing w:after="0" w:line="240" w:lineRule="auto"/>
              <w:jc w:val="center"/>
              <w:rPr>
                <w:rFonts w:ascii="Times New Roman" w:eastAsia="Times New Roman" w:hAnsi="Times New Roman"/>
                <w:bCs/>
                <w:sz w:val="24"/>
                <w:szCs w:val="24"/>
              </w:rPr>
            </w:pPr>
            <w:r>
              <w:rPr>
                <w:rFonts w:ascii="Times New Roman" w:eastAsia="Times New Roman" w:hAnsi="Times New Roman"/>
                <w:bCs/>
                <w:sz w:val="24"/>
                <w:szCs w:val="24"/>
              </w:rPr>
              <w:t>6</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253BA225" w14:textId="77777777" w:rsidR="00473D5B" w:rsidRPr="007B26B4" w:rsidRDefault="00473D5B" w:rsidP="003E32B8">
            <w:pPr>
              <w:spacing w:after="0" w:line="240" w:lineRule="auto"/>
              <w:jc w:val="right"/>
              <w:rPr>
                <w:rFonts w:ascii="Times New Roman" w:eastAsia="Times New Roman" w:hAnsi="Times New Roman"/>
                <w:bCs/>
                <w:sz w:val="24"/>
                <w:szCs w:val="24"/>
              </w:rPr>
            </w:pPr>
            <w:r w:rsidRPr="007B26B4">
              <w:rPr>
                <w:rFonts w:ascii="Times New Roman" w:eastAsia="Times New Roman" w:hAnsi="Times New Roman"/>
                <w:bCs/>
                <w:sz w:val="24"/>
                <w:szCs w:val="24"/>
              </w:rPr>
              <w:t>Итого:</w:t>
            </w:r>
          </w:p>
        </w:tc>
        <w:tc>
          <w:tcPr>
            <w:tcW w:w="874" w:type="dxa"/>
            <w:tcBorders>
              <w:top w:val="single" w:sz="4" w:space="0" w:color="auto"/>
              <w:left w:val="single" w:sz="4" w:space="0" w:color="auto"/>
              <w:bottom w:val="single" w:sz="4" w:space="0" w:color="auto"/>
              <w:right w:val="single" w:sz="4" w:space="0" w:color="auto"/>
            </w:tcBorders>
          </w:tcPr>
          <w:p w14:paraId="7BC8231B"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47F7AF74"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bl>
    <w:p w14:paraId="62CEAB81" w14:textId="77777777" w:rsidR="00473D5B" w:rsidRPr="008A287D" w:rsidRDefault="00473D5B" w:rsidP="00473D5B">
      <w:pPr>
        <w:spacing w:after="0" w:line="240" w:lineRule="auto"/>
        <w:ind w:firstLine="360"/>
        <w:jc w:val="center"/>
        <w:rPr>
          <w:rFonts w:ascii="Times New Roman" w:hAnsi="Times New Roman"/>
          <w:sz w:val="24"/>
          <w:szCs w:val="24"/>
        </w:rPr>
      </w:pPr>
    </w:p>
    <w:p w14:paraId="2D967185" w14:textId="77777777" w:rsidR="00473D5B" w:rsidRPr="00646FCF" w:rsidRDefault="00473D5B" w:rsidP="00473D5B">
      <w:pPr>
        <w:spacing w:after="0" w:line="240" w:lineRule="auto"/>
        <w:ind w:firstLine="360"/>
        <w:jc w:val="both"/>
        <w:rPr>
          <w:rFonts w:ascii="Times New Roman" w:hAnsi="Times New Roman"/>
          <w:sz w:val="24"/>
          <w:szCs w:val="24"/>
        </w:rPr>
      </w:pPr>
      <w:r>
        <w:rPr>
          <w:rFonts w:ascii="Times New Roman" w:hAnsi="Times New Roman"/>
          <w:sz w:val="24"/>
          <w:szCs w:val="24"/>
        </w:rPr>
        <w:lastRenderedPageBreak/>
        <w:t>*</w:t>
      </w:r>
      <w:r w:rsidRPr="00262DBB">
        <w:rPr>
          <w:rFonts w:ascii="Times New Roman" w:hAnsi="Times New Roman"/>
          <w:sz w:val="24"/>
          <w:szCs w:val="24"/>
        </w:rPr>
        <w:t xml:space="preserve"> </w:t>
      </w:r>
      <w:r w:rsidRPr="002B5047">
        <w:rPr>
          <w:rFonts w:ascii="Times New Roman" w:hAnsi="Times New Roman"/>
          <w:sz w:val="24"/>
          <w:szCs w:val="24"/>
        </w:rPr>
        <w:t>Выполнение заданий данного типа должны содействовать развити</w:t>
      </w:r>
      <w:r>
        <w:rPr>
          <w:rFonts w:ascii="Times New Roman" w:hAnsi="Times New Roman"/>
          <w:sz w:val="24"/>
          <w:szCs w:val="24"/>
        </w:rPr>
        <w:t>ю</w:t>
      </w:r>
      <w:r w:rsidRPr="002B5047">
        <w:rPr>
          <w:rFonts w:ascii="Times New Roman" w:hAnsi="Times New Roman"/>
          <w:sz w:val="24"/>
          <w:szCs w:val="24"/>
        </w:rPr>
        <w:t xml:space="preserve"> навык</w:t>
      </w:r>
      <w:r>
        <w:rPr>
          <w:rFonts w:ascii="Times New Roman" w:hAnsi="Times New Roman"/>
          <w:sz w:val="24"/>
          <w:szCs w:val="24"/>
        </w:rPr>
        <w:t>ов</w:t>
      </w:r>
      <w:r w:rsidRPr="002B5047">
        <w:rPr>
          <w:rFonts w:ascii="Times New Roman" w:hAnsi="Times New Roman"/>
          <w:sz w:val="24"/>
          <w:szCs w:val="24"/>
        </w:rPr>
        <w:t xml:space="preserve"> подбора необходимого инструментария, использования современных технических средств для сбора и обработки информации, анализа результатов расчетов и обоснования полученных выводов.</w:t>
      </w:r>
    </w:p>
    <w:p w14:paraId="7F8DC63E" w14:textId="77777777" w:rsidR="00473D5B" w:rsidRPr="008A287D" w:rsidRDefault="00473D5B" w:rsidP="00473D5B">
      <w:pPr>
        <w:spacing w:after="0" w:line="240" w:lineRule="auto"/>
        <w:ind w:firstLine="360"/>
        <w:jc w:val="both"/>
        <w:rPr>
          <w:rFonts w:ascii="Times New Roman" w:hAnsi="Times New Roman"/>
          <w:sz w:val="24"/>
          <w:szCs w:val="24"/>
        </w:rPr>
      </w:pPr>
    </w:p>
    <w:p w14:paraId="7CFB2AF0" w14:textId="77777777" w:rsidR="00473D5B" w:rsidRPr="0004068B" w:rsidRDefault="00473D5B" w:rsidP="00B25504">
      <w:pPr>
        <w:numPr>
          <w:ilvl w:val="0"/>
          <w:numId w:val="51"/>
        </w:numPr>
        <w:spacing w:after="0" w:line="240" w:lineRule="auto"/>
        <w:contextualSpacing/>
        <w:rPr>
          <w:rFonts w:ascii="Times New Roman" w:hAnsi="Times New Roman"/>
          <w:b/>
          <w:bCs/>
          <w:sz w:val="24"/>
          <w:szCs w:val="24"/>
        </w:rPr>
      </w:pPr>
      <w:r w:rsidRPr="0004068B">
        <w:rPr>
          <w:rFonts w:ascii="Times New Roman" w:hAnsi="Times New Roman"/>
          <w:b/>
          <w:bCs/>
          <w:i/>
          <w:iCs/>
          <w:sz w:val="24"/>
          <w:szCs w:val="24"/>
        </w:rPr>
        <w:t>Налоги</w:t>
      </w:r>
      <w:r w:rsidRPr="0004068B">
        <w:rPr>
          <w:rFonts w:ascii="Times New Roman" w:hAnsi="Times New Roman"/>
          <w:b/>
          <w:bCs/>
          <w:sz w:val="24"/>
          <w:szCs w:val="24"/>
        </w:rPr>
        <w:t>:</w:t>
      </w:r>
    </w:p>
    <w:p w14:paraId="4AAB211D" w14:textId="77777777" w:rsidR="00473D5B" w:rsidRPr="008A287D" w:rsidRDefault="00473D5B" w:rsidP="00B25504">
      <w:pPr>
        <w:numPr>
          <w:ilvl w:val="0"/>
          <w:numId w:val="52"/>
        </w:numPr>
        <w:spacing w:after="0" w:line="240" w:lineRule="auto"/>
        <w:contextualSpacing/>
        <w:rPr>
          <w:rFonts w:ascii="Times New Roman" w:hAnsi="Times New Roman"/>
          <w:sz w:val="24"/>
          <w:szCs w:val="24"/>
        </w:rPr>
      </w:pPr>
      <w:r>
        <w:rPr>
          <w:rFonts w:ascii="Times New Roman" w:hAnsi="Times New Roman"/>
          <w:sz w:val="24"/>
          <w:szCs w:val="24"/>
        </w:rPr>
        <w:t>з</w:t>
      </w:r>
      <w:r w:rsidRPr="008A287D">
        <w:rPr>
          <w:rFonts w:ascii="Times New Roman" w:hAnsi="Times New Roman"/>
          <w:sz w:val="24"/>
          <w:szCs w:val="24"/>
        </w:rPr>
        <w:t>на</w:t>
      </w:r>
      <w:r>
        <w:rPr>
          <w:rFonts w:ascii="Times New Roman" w:hAnsi="Times New Roman"/>
          <w:sz w:val="24"/>
          <w:szCs w:val="24"/>
        </w:rPr>
        <w:t xml:space="preserve">ние </w:t>
      </w:r>
      <w:r w:rsidRPr="008A287D">
        <w:rPr>
          <w:rFonts w:ascii="Times New Roman" w:hAnsi="Times New Roman"/>
          <w:sz w:val="24"/>
          <w:szCs w:val="24"/>
        </w:rPr>
        <w:t>и выполн</w:t>
      </w:r>
      <w:r>
        <w:rPr>
          <w:rFonts w:ascii="Times New Roman" w:hAnsi="Times New Roman"/>
          <w:sz w:val="24"/>
          <w:szCs w:val="24"/>
        </w:rPr>
        <w:t>ение</w:t>
      </w:r>
      <w:r w:rsidRPr="008A287D">
        <w:rPr>
          <w:rFonts w:ascii="Times New Roman" w:hAnsi="Times New Roman"/>
          <w:sz w:val="24"/>
          <w:szCs w:val="24"/>
        </w:rPr>
        <w:t xml:space="preserve"> свои</w:t>
      </w:r>
      <w:r>
        <w:rPr>
          <w:rFonts w:ascii="Times New Roman" w:hAnsi="Times New Roman"/>
          <w:sz w:val="24"/>
          <w:szCs w:val="24"/>
        </w:rPr>
        <w:t>х</w:t>
      </w:r>
      <w:r w:rsidRPr="008A287D">
        <w:rPr>
          <w:rFonts w:ascii="Times New Roman" w:hAnsi="Times New Roman"/>
          <w:sz w:val="24"/>
          <w:szCs w:val="24"/>
        </w:rPr>
        <w:t xml:space="preserve"> обязанност</w:t>
      </w:r>
      <w:r>
        <w:rPr>
          <w:rFonts w:ascii="Times New Roman" w:hAnsi="Times New Roman"/>
          <w:sz w:val="24"/>
          <w:szCs w:val="24"/>
        </w:rPr>
        <w:t>ей</w:t>
      </w:r>
      <w:r w:rsidRPr="008A287D">
        <w:rPr>
          <w:rFonts w:ascii="Times New Roman" w:hAnsi="Times New Roman"/>
          <w:sz w:val="24"/>
          <w:szCs w:val="24"/>
        </w:rPr>
        <w:t xml:space="preserve"> налогоплательщика;</w:t>
      </w:r>
    </w:p>
    <w:p w14:paraId="22222CFB" w14:textId="77777777" w:rsidR="00473D5B" w:rsidRPr="008A287D" w:rsidRDefault="00473D5B" w:rsidP="00B25504">
      <w:pPr>
        <w:numPr>
          <w:ilvl w:val="0"/>
          <w:numId w:val="52"/>
        </w:numPr>
        <w:spacing w:after="0" w:line="240" w:lineRule="auto"/>
        <w:contextualSpacing/>
        <w:rPr>
          <w:rFonts w:ascii="Times New Roman" w:hAnsi="Times New Roman"/>
          <w:sz w:val="24"/>
          <w:szCs w:val="24"/>
        </w:rPr>
      </w:pPr>
      <w:r w:rsidRPr="008A287D">
        <w:rPr>
          <w:rFonts w:ascii="Times New Roman" w:hAnsi="Times New Roman"/>
          <w:sz w:val="24"/>
          <w:szCs w:val="24"/>
        </w:rPr>
        <w:t>объясн</w:t>
      </w:r>
      <w:r>
        <w:rPr>
          <w:rFonts w:ascii="Times New Roman" w:hAnsi="Times New Roman"/>
          <w:sz w:val="24"/>
          <w:szCs w:val="24"/>
        </w:rPr>
        <w:t>ение</w:t>
      </w:r>
      <w:r w:rsidRPr="008A287D">
        <w:rPr>
          <w:rFonts w:ascii="Times New Roman" w:hAnsi="Times New Roman"/>
          <w:sz w:val="24"/>
          <w:szCs w:val="24"/>
        </w:rPr>
        <w:t xml:space="preserve"> сущност</w:t>
      </w:r>
      <w:r>
        <w:rPr>
          <w:rFonts w:ascii="Times New Roman" w:hAnsi="Times New Roman"/>
          <w:sz w:val="24"/>
          <w:szCs w:val="24"/>
        </w:rPr>
        <w:t>и</w:t>
      </w:r>
      <w:r w:rsidRPr="008A287D">
        <w:rPr>
          <w:rFonts w:ascii="Times New Roman" w:hAnsi="Times New Roman"/>
          <w:sz w:val="24"/>
          <w:szCs w:val="24"/>
        </w:rPr>
        <w:t xml:space="preserve"> налогообложения бизнеса;</w:t>
      </w:r>
    </w:p>
    <w:p w14:paraId="14244BB0" w14:textId="77777777" w:rsidR="00473D5B" w:rsidRDefault="00473D5B" w:rsidP="00B25504">
      <w:pPr>
        <w:numPr>
          <w:ilvl w:val="0"/>
          <w:numId w:val="52"/>
        </w:numPr>
        <w:spacing w:after="0" w:line="240" w:lineRule="auto"/>
        <w:contextualSpacing/>
        <w:rPr>
          <w:rFonts w:ascii="Times New Roman" w:hAnsi="Times New Roman"/>
          <w:sz w:val="24"/>
          <w:szCs w:val="24"/>
        </w:rPr>
      </w:pPr>
      <w:r>
        <w:rPr>
          <w:rFonts w:ascii="Times New Roman" w:hAnsi="Times New Roman"/>
          <w:sz w:val="24"/>
          <w:szCs w:val="24"/>
        </w:rPr>
        <w:t xml:space="preserve">представление </w:t>
      </w:r>
      <w:r w:rsidRPr="008A287D">
        <w:rPr>
          <w:rFonts w:ascii="Times New Roman" w:hAnsi="Times New Roman"/>
          <w:sz w:val="24"/>
          <w:szCs w:val="24"/>
        </w:rPr>
        <w:t>схем расчета стандартных вычетов.</w:t>
      </w:r>
    </w:p>
    <w:p w14:paraId="4F7862BF" w14:textId="77777777" w:rsidR="00473D5B" w:rsidRPr="008A287D" w:rsidRDefault="00473D5B" w:rsidP="00473D5B">
      <w:pPr>
        <w:spacing w:after="0" w:line="240" w:lineRule="auto"/>
        <w:ind w:left="690"/>
        <w:contextualSpacing/>
        <w:rPr>
          <w:rFonts w:ascii="Times New Roman" w:hAnsi="Times New Roman"/>
          <w:sz w:val="24"/>
          <w:szCs w:val="24"/>
        </w:rPr>
      </w:pPr>
    </w:p>
    <w:p w14:paraId="587121FC" w14:textId="77777777" w:rsidR="00473D5B" w:rsidRPr="00AC28BE" w:rsidRDefault="00473D5B" w:rsidP="00473D5B">
      <w:pPr>
        <w:spacing w:after="0" w:line="240" w:lineRule="auto"/>
        <w:ind w:firstLine="360"/>
        <w:jc w:val="both"/>
        <w:rPr>
          <w:rFonts w:ascii="Times New Roman" w:hAnsi="Times New Roman"/>
          <w:sz w:val="24"/>
          <w:szCs w:val="24"/>
        </w:rPr>
      </w:pPr>
      <w:r w:rsidRPr="002B5047">
        <w:rPr>
          <w:rFonts w:ascii="Times New Roman" w:hAnsi="Times New Roman"/>
          <w:i/>
          <w:iCs/>
          <w:sz w:val="24"/>
          <w:szCs w:val="24"/>
        </w:rPr>
        <w:t>Уровень культуры отдельного налогоплательщика</w:t>
      </w:r>
      <w:r w:rsidRPr="008A287D">
        <w:rPr>
          <w:rFonts w:ascii="Times New Roman" w:hAnsi="Times New Roman"/>
          <w:sz w:val="24"/>
          <w:szCs w:val="24"/>
        </w:rPr>
        <w:t xml:space="preserve"> связан с соблюдением правил налогообложения доходов: заработной платы, дивидендов, выигрышей, процентов по вкладам, от реализации имущества, от предпринимательской деятельности, страховых выплат</w:t>
      </w:r>
      <w:r w:rsidRPr="00DA2808">
        <w:rPr>
          <w:rFonts w:ascii="Times New Roman" w:hAnsi="Times New Roman"/>
          <w:sz w:val="24"/>
          <w:szCs w:val="24"/>
        </w:rPr>
        <w:t xml:space="preserve">. Индекс налоговой культуры </w:t>
      </w:r>
      <w:r>
        <w:rPr>
          <w:rFonts w:ascii="Times New Roman" w:hAnsi="Times New Roman"/>
          <w:sz w:val="24"/>
          <w:szCs w:val="24"/>
        </w:rPr>
        <w:t xml:space="preserve">определяется </w:t>
      </w:r>
      <w:r w:rsidRPr="00DA2808">
        <w:rPr>
          <w:rFonts w:ascii="Times New Roman" w:hAnsi="Times New Roman"/>
          <w:sz w:val="24"/>
          <w:szCs w:val="24"/>
        </w:rPr>
        <w:t>соотношение</w:t>
      </w:r>
      <w:r>
        <w:rPr>
          <w:rFonts w:ascii="Times New Roman" w:hAnsi="Times New Roman"/>
          <w:sz w:val="24"/>
          <w:szCs w:val="24"/>
        </w:rPr>
        <w:t>м</w:t>
      </w:r>
      <w:r w:rsidRPr="00DA2808">
        <w:rPr>
          <w:rFonts w:ascii="Times New Roman" w:hAnsi="Times New Roman"/>
          <w:sz w:val="24"/>
          <w:szCs w:val="24"/>
        </w:rPr>
        <w:t xml:space="preserve"> темпов прироста </w:t>
      </w:r>
      <w:r>
        <w:rPr>
          <w:rFonts w:ascii="Times New Roman" w:hAnsi="Times New Roman"/>
          <w:sz w:val="24"/>
          <w:szCs w:val="24"/>
        </w:rPr>
        <w:t xml:space="preserve">задолженности по </w:t>
      </w:r>
      <w:r w:rsidRPr="00DA2808">
        <w:rPr>
          <w:rFonts w:ascii="Times New Roman" w:hAnsi="Times New Roman"/>
          <w:sz w:val="24"/>
          <w:szCs w:val="24"/>
        </w:rPr>
        <w:t>налого</w:t>
      </w:r>
      <w:r>
        <w:rPr>
          <w:rFonts w:ascii="Times New Roman" w:hAnsi="Times New Roman"/>
          <w:sz w:val="24"/>
          <w:szCs w:val="24"/>
        </w:rPr>
        <w:t>вым платежам и сборам</w:t>
      </w:r>
      <w:r w:rsidRPr="00DA2808">
        <w:rPr>
          <w:rFonts w:ascii="Times New Roman" w:hAnsi="Times New Roman"/>
          <w:sz w:val="24"/>
          <w:szCs w:val="24"/>
        </w:rPr>
        <w:t xml:space="preserve"> к доходам</w:t>
      </w:r>
      <w:r>
        <w:rPr>
          <w:rFonts w:ascii="Times New Roman" w:hAnsi="Times New Roman"/>
          <w:sz w:val="24"/>
          <w:szCs w:val="24"/>
        </w:rPr>
        <w:t xml:space="preserve"> соответствующего бюджета (РФ, региона, семьи и др.), при этом чем меньше индекс, тем уровень культуры налогоплательщика выше. </w:t>
      </w:r>
      <w:r w:rsidRPr="00FE5C70">
        <w:rPr>
          <w:rFonts w:ascii="Times New Roman" w:hAnsi="Times New Roman"/>
          <w:sz w:val="24"/>
          <w:szCs w:val="24"/>
        </w:rPr>
        <w:t xml:space="preserve">Ниже рассмотрен </w:t>
      </w:r>
      <w:r>
        <w:rPr>
          <w:rFonts w:ascii="Times New Roman" w:hAnsi="Times New Roman"/>
          <w:sz w:val="24"/>
          <w:szCs w:val="24"/>
        </w:rPr>
        <w:t>алгоритм</w:t>
      </w:r>
      <w:r w:rsidRPr="00FE5C70">
        <w:rPr>
          <w:rFonts w:ascii="Times New Roman" w:hAnsi="Times New Roman"/>
          <w:sz w:val="24"/>
          <w:szCs w:val="24"/>
        </w:rPr>
        <w:t xml:space="preserve"> </w:t>
      </w:r>
      <w:r>
        <w:rPr>
          <w:rFonts w:ascii="Times New Roman" w:hAnsi="Times New Roman"/>
          <w:sz w:val="24"/>
          <w:szCs w:val="24"/>
        </w:rPr>
        <w:t xml:space="preserve">определения уровня культуры налогоплательщика </w:t>
      </w:r>
      <w:r w:rsidRPr="00FE5C70">
        <w:rPr>
          <w:rFonts w:ascii="Times New Roman" w:hAnsi="Times New Roman"/>
          <w:sz w:val="24"/>
          <w:szCs w:val="24"/>
        </w:rPr>
        <w:t xml:space="preserve">(пример </w:t>
      </w:r>
      <w:r>
        <w:rPr>
          <w:rFonts w:ascii="Times New Roman" w:hAnsi="Times New Roman"/>
          <w:sz w:val="24"/>
          <w:szCs w:val="24"/>
        </w:rPr>
        <w:t>5</w:t>
      </w:r>
      <w:r w:rsidRPr="00FE5C70">
        <w:rPr>
          <w:rFonts w:ascii="Times New Roman" w:hAnsi="Times New Roman"/>
          <w:sz w:val="24"/>
          <w:szCs w:val="24"/>
        </w:rPr>
        <w:t>.</w:t>
      </w:r>
      <w:r>
        <w:rPr>
          <w:rFonts w:ascii="Times New Roman" w:hAnsi="Times New Roman"/>
          <w:sz w:val="24"/>
          <w:szCs w:val="24"/>
        </w:rPr>
        <w:t>1</w:t>
      </w:r>
      <w:r w:rsidRPr="00FE5C70">
        <w:rPr>
          <w:rFonts w:ascii="Times New Roman" w:hAnsi="Times New Roman"/>
          <w:sz w:val="24"/>
          <w:szCs w:val="24"/>
        </w:rPr>
        <w:t xml:space="preserve">), критерии оценки формирования финансовой грамотности в этой сфере (таблица </w:t>
      </w:r>
      <w:r>
        <w:rPr>
          <w:rFonts w:ascii="Times New Roman" w:hAnsi="Times New Roman"/>
          <w:sz w:val="24"/>
          <w:szCs w:val="24"/>
        </w:rPr>
        <w:t>5</w:t>
      </w:r>
      <w:r w:rsidRPr="00FE5C70">
        <w:rPr>
          <w:rFonts w:ascii="Times New Roman" w:hAnsi="Times New Roman"/>
          <w:sz w:val="24"/>
          <w:szCs w:val="24"/>
        </w:rPr>
        <w:t>.</w:t>
      </w:r>
      <w:r>
        <w:rPr>
          <w:rFonts w:ascii="Times New Roman" w:hAnsi="Times New Roman"/>
          <w:sz w:val="24"/>
          <w:szCs w:val="24"/>
        </w:rPr>
        <w:t>1</w:t>
      </w:r>
      <w:r w:rsidRPr="00FE5C70">
        <w:rPr>
          <w:rFonts w:ascii="Times New Roman" w:hAnsi="Times New Roman"/>
          <w:sz w:val="24"/>
          <w:szCs w:val="24"/>
        </w:rPr>
        <w:t>а)</w:t>
      </w:r>
    </w:p>
    <w:p w14:paraId="0731B045" w14:textId="77777777" w:rsidR="00473D5B" w:rsidRPr="00AC28BE" w:rsidRDefault="00473D5B" w:rsidP="00473D5B">
      <w:pPr>
        <w:spacing w:after="0" w:line="240" w:lineRule="auto"/>
        <w:ind w:firstLine="360"/>
        <w:rPr>
          <w:rFonts w:ascii="Times New Roman" w:hAnsi="Times New Roman"/>
          <w:sz w:val="24"/>
          <w:szCs w:val="24"/>
        </w:rPr>
      </w:pPr>
    </w:p>
    <w:p w14:paraId="1843F3E0" w14:textId="77777777" w:rsidR="00473D5B" w:rsidRPr="008A287D" w:rsidRDefault="00473D5B" w:rsidP="00473D5B">
      <w:pPr>
        <w:spacing w:after="0" w:line="240" w:lineRule="auto"/>
        <w:ind w:firstLine="690"/>
        <w:jc w:val="both"/>
        <w:rPr>
          <w:rFonts w:ascii="Times New Roman" w:hAnsi="Times New Roman"/>
          <w:sz w:val="24"/>
          <w:szCs w:val="24"/>
        </w:rPr>
      </w:pPr>
    </w:p>
    <w:p w14:paraId="01EFA3AF" w14:textId="77777777" w:rsidR="00473D5B" w:rsidRPr="008A287D" w:rsidRDefault="00473D5B" w:rsidP="00473D5B">
      <w:pPr>
        <w:spacing w:after="0" w:line="240" w:lineRule="auto"/>
        <w:ind w:firstLine="360"/>
        <w:rPr>
          <w:rFonts w:ascii="Times New Roman" w:hAnsi="Times New Roman"/>
          <w:sz w:val="24"/>
          <w:szCs w:val="24"/>
        </w:rPr>
      </w:pPr>
      <w:r w:rsidRPr="008A287D">
        <w:rPr>
          <w:rFonts w:ascii="Times New Roman" w:hAnsi="Times New Roman"/>
          <w:sz w:val="24"/>
          <w:szCs w:val="24"/>
        </w:rPr>
        <w:t xml:space="preserve">Пример 5.1 </w:t>
      </w:r>
    </w:p>
    <w:p w14:paraId="616712BD" w14:textId="77777777" w:rsidR="00473D5B" w:rsidRPr="00DA2808" w:rsidRDefault="00473D5B" w:rsidP="00473D5B">
      <w:pPr>
        <w:spacing w:after="0" w:line="240" w:lineRule="auto"/>
        <w:ind w:firstLine="360"/>
        <w:jc w:val="center"/>
        <w:rPr>
          <w:rFonts w:ascii="Times New Roman" w:hAnsi="Times New Roman"/>
          <w:b/>
          <w:bCs/>
          <w:i/>
          <w:iCs/>
          <w:sz w:val="24"/>
          <w:szCs w:val="24"/>
        </w:rPr>
      </w:pPr>
      <w:r w:rsidRPr="00DA2808">
        <w:rPr>
          <w:rFonts w:ascii="Times New Roman" w:hAnsi="Times New Roman"/>
          <w:b/>
          <w:bCs/>
          <w:i/>
          <w:iCs/>
          <w:sz w:val="24"/>
          <w:szCs w:val="24"/>
        </w:rPr>
        <w:t>Расчет уровня культуры налогоплательщика</w:t>
      </w:r>
    </w:p>
    <w:p w14:paraId="4A46D645" w14:textId="77777777" w:rsidR="00473D5B" w:rsidRDefault="00473D5B" w:rsidP="00473D5B">
      <w:pPr>
        <w:spacing w:after="0" w:line="240" w:lineRule="auto"/>
        <w:ind w:firstLine="360"/>
        <w:jc w:val="center"/>
        <w:rPr>
          <w:rFonts w:ascii="Times New Roman" w:hAnsi="Times New Roman"/>
          <w:sz w:val="24"/>
          <w:szCs w:val="24"/>
        </w:rPr>
      </w:pPr>
      <w:r w:rsidRPr="008A287D">
        <w:rPr>
          <w:rFonts w:ascii="Times New Roman" w:hAnsi="Times New Roman"/>
          <w:sz w:val="24"/>
          <w:szCs w:val="24"/>
        </w:rPr>
        <w:t xml:space="preserve"> </w:t>
      </w:r>
    </w:p>
    <w:tbl>
      <w:tblPr>
        <w:tblStyle w:val="eop"/>
        <w:tblW w:w="5000" w:type="pct"/>
        <w:tblLayout w:type="fixed"/>
        <w:tblLook w:val="04A0" w:firstRow="1" w:lastRow="0" w:firstColumn="1" w:lastColumn="0" w:noHBand="0" w:noVBand="1"/>
      </w:tblPr>
      <w:tblGrid>
        <w:gridCol w:w="2854"/>
        <w:gridCol w:w="1805"/>
        <w:gridCol w:w="1316"/>
        <w:gridCol w:w="1316"/>
        <w:gridCol w:w="1316"/>
        <w:gridCol w:w="1314"/>
      </w:tblGrid>
      <w:tr w:rsidR="00473D5B" w:rsidRPr="00C53D74" w14:paraId="6FE77CB8" w14:textId="77777777" w:rsidTr="003E32B8">
        <w:tc>
          <w:tcPr>
            <w:tcW w:w="1439" w:type="pct"/>
            <w:vAlign w:val="center"/>
          </w:tcPr>
          <w:p w14:paraId="1A96FE58" w14:textId="77777777" w:rsidR="00473D5B" w:rsidRPr="00C53D74" w:rsidRDefault="00473D5B" w:rsidP="003E32B8">
            <w:pPr>
              <w:spacing w:before="100" w:beforeAutospacing="1" w:after="100" w:afterAutospacing="1"/>
              <w:jc w:val="center"/>
              <w:rPr>
                <w:rFonts w:ascii="Times New Roman" w:eastAsia="MS Mincho" w:hAnsi="Times New Roman"/>
                <w:sz w:val="24"/>
                <w:szCs w:val="24"/>
              </w:rPr>
            </w:pPr>
            <w:r w:rsidRPr="00C53D74">
              <w:rPr>
                <w:rFonts w:ascii="Times New Roman" w:eastAsia="MS Mincho" w:hAnsi="Times New Roman"/>
                <w:sz w:val="24"/>
                <w:szCs w:val="24"/>
              </w:rPr>
              <w:t>Показатель</w:t>
            </w:r>
          </w:p>
        </w:tc>
        <w:tc>
          <w:tcPr>
            <w:tcW w:w="910" w:type="pct"/>
            <w:vAlign w:val="center"/>
          </w:tcPr>
          <w:p w14:paraId="2DA83150" w14:textId="77777777" w:rsidR="00473D5B" w:rsidRPr="00C53D74" w:rsidRDefault="00473D5B" w:rsidP="003E32B8">
            <w:pPr>
              <w:spacing w:before="100" w:beforeAutospacing="1" w:after="100" w:afterAutospacing="1"/>
              <w:jc w:val="center"/>
              <w:rPr>
                <w:rFonts w:ascii="Times New Roman" w:eastAsia="MS Mincho" w:hAnsi="Times New Roman"/>
                <w:sz w:val="24"/>
                <w:szCs w:val="24"/>
              </w:rPr>
            </w:pPr>
            <w:r w:rsidRPr="00C53D74">
              <w:rPr>
                <w:rFonts w:ascii="Times New Roman" w:eastAsia="MS Mincho" w:hAnsi="Times New Roman"/>
                <w:sz w:val="24"/>
                <w:szCs w:val="24"/>
              </w:rPr>
              <w:t>Единицы измерения</w:t>
            </w:r>
          </w:p>
        </w:tc>
        <w:tc>
          <w:tcPr>
            <w:tcW w:w="663" w:type="pct"/>
            <w:vAlign w:val="center"/>
          </w:tcPr>
          <w:p w14:paraId="28789E82" w14:textId="77777777" w:rsidR="00473D5B" w:rsidRPr="00C53D74" w:rsidRDefault="00473D5B" w:rsidP="003E32B8">
            <w:pPr>
              <w:spacing w:before="100" w:beforeAutospacing="1" w:after="100" w:afterAutospacing="1"/>
              <w:jc w:val="center"/>
              <w:rPr>
                <w:rFonts w:ascii="Times New Roman" w:eastAsia="MS Mincho" w:hAnsi="Times New Roman"/>
                <w:sz w:val="24"/>
                <w:szCs w:val="24"/>
              </w:rPr>
            </w:pPr>
            <w:r w:rsidRPr="00C53D74">
              <w:rPr>
                <w:rFonts w:ascii="Times New Roman" w:eastAsia="MS Mincho" w:hAnsi="Times New Roman"/>
                <w:sz w:val="24"/>
                <w:szCs w:val="24"/>
              </w:rPr>
              <w:t>Период 1</w:t>
            </w:r>
          </w:p>
        </w:tc>
        <w:tc>
          <w:tcPr>
            <w:tcW w:w="663" w:type="pct"/>
            <w:vAlign w:val="center"/>
          </w:tcPr>
          <w:p w14:paraId="3665AFE7" w14:textId="77777777" w:rsidR="00473D5B" w:rsidRPr="00C53D74" w:rsidRDefault="00473D5B" w:rsidP="003E32B8">
            <w:pPr>
              <w:spacing w:before="100" w:beforeAutospacing="1" w:after="100" w:afterAutospacing="1"/>
              <w:jc w:val="center"/>
              <w:rPr>
                <w:rFonts w:ascii="Times New Roman" w:eastAsia="MS Mincho" w:hAnsi="Times New Roman"/>
                <w:sz w:val="24"/>
                <w:szCs w:val="24"/>
              </w:rPr>
            </w:pPr>
            <w:r w:rsidRPr="00C53D74">
              <w:rPr>
                <w:rFonts w:ascii="Times New Roman" w:eastAsia="MS Mincho" w:hAnsi="Times New Roman"/>
                <w:sz w:val="24"/>
                <w:szCs w:val="24"/>
              </w:rPr>
              <w:t>Период 2</w:t>
            </w:r>
          </w:p>
        </w:tc>
        <w:tc>
          <w:tcPr>
            <w:tcW w:w="663" w:type="pct"/>
            <w:vAlign w:val="center"/>
          </w:tcPr>
          <w:p w14:paraId="761A001D" w14:textId="77777777" w:rsidR="00473D5B" w:rsidRPr="00C53D74" w:rsidRDefault="00473D5B" w:rsidP="003E32B8">
            <w:pPr>
              <w:spacing w:before="100" w:beforeAutospacing="1" w:after="100" w:afterAutospacing="1"/>
              <w:jc w:val="center"/>
              <w:rPr>
                <w:rFonts w:ascii="Times New Roman" w:eastAsia="MS Mincho" w:hAnsi="Times New Roman"/>
                <w:sz w:val="24"/>
                <w:szCs w:val="24"/>
              </w:rPr>
            </w:pPr>
            <w:r w:rsidRPr="00C53D74">
              <w:rPr>
                <w:rFonts w:ascii="Times New Roman" w:eastAsia="MS Mincho" w:hAnsi="Times New Roman"/>
                <w:sz w:val="24"/>
                <w:szCs w:val="24"/>
              </w:rPr>
              <w:t>Период 3</w:t>
            </w:r>
          </w:p>
        </w:tc>
        <w:tc>
          <w:tcPr>
            <w:tcW w:w="663" w:type="pct"/>
            <w:vAlign w:val="center"/>
          </w:tcPr>
          <w:p w14:paraId="5E835883" w14:textId="77777777" w:rsidR="00473D5B" w:rsidRPr="00C53D74" w:rsidRDefault="00473D5B" w:rsidP="003E32B8">
            <w:pPr>
              <w:spacing w:before="100" w:beforeAutospacing="1" w:after="100" w:afterAutospacing="1"/>
              <w:jc w:val="center"/>
              <w:rPr>
                <w:rFonts w:ascii="Times New Roman" w:eastAsia="MS Mincho" w:hAnsi="Times New Roman"/>
                <w:sz w:val="24"/>
                <w:szCs w:val="24"/>
              </w:rPr>
            </w:pPr>
            <w:r w:rsidRPr="00C53D74">
              <w:rPr>
                <w:rFonts w:ascii="Times New Roman" w:eastAsia="MS Mincho" w:hAnsi="Times New Roman"/>
                <w:sz w:val="24"/>
                <w:szCs w:val="24"/>
              </w:rPr>
              <w:t>Период 4</w:t>
            </w:r>
          </w:p>
        </w:tc>
      </w:tr>
      <w:tr w:rsidR="00473D5B" w:rsidRPr="00C53D74" w14:paraId="35EFDFB5" w14:textId="77777777" w:rsidTr="003E32B8">
        <w:tc>
          <w:tcPr>
            <w:tcW w:w="1439" w:type="pct"/>
            <w:vAlign w:val="center"/>
          </w:tcPr>
          <w:p w14:paraId="1EA88499" w14:textId="77777777" w:rsidR="00473D5B" w:rsidRPr="00C53D74" w:rsidRDefault="00473D5B" w:rsidP="003E32B8">
            <w:pPr>
              <w:spacing w:before="100" w:beforeAutospacing="1" w:after="100" w:afterAutospacing="1"/>
              <w:jc w:val="center"/>
              <w:rPr>
                <w:rFonts w:ascii="Times New Roman" w:eastAsia="MS Mincho" w:hAnsi="Times New Roman"/>
                <w:sz w:val="24"/>
                <w:szCs w:val="24"/>
              </w:rPr>
            </w:pPr>
            <w:r w:rsidRPr="00C53D74">
              <w:rPr>
                <w:rFonts w:ascii="Times New Roman" w:eastAsia="MS Mincho" w:hAnsi="Times New Roman"/>
                <w:sz w:val="24"/>
                <w:szCs w:val="24"/>
              </w:rPr>
              <w:t xml:space="preserve">Доходы бюджета </w:t>
            </w:r>
            <w:r>
              <w:rPr>
                <w:rFonts w:ascii="Times New Roman" w:eastAsia="MS Mincho" w:hAnsi="Times New Roman"/>
                <w:sz w:val="24"/>
                <w:szCs w:val="24"/>
              </w:rPr>
              <w:t>(</w:t>
            </w:r>
            <w:r w:rsidRPr="00C53D74">
              <w:rPr>
                <w:rFonts w:ascii="Times New Roman" w:eastAsia="MS Mincho" w:hAnsi="Times New Roman"/>
                <w:sz w:val="24"/>
                <w:szCs w:val="24"/>
              </w:rPr>
              <w:t>РФ</w:t>
            </w:r>
            <w:r>
              <w:rPr>
                <w:rFonts w:ascii="Times New Roman" w:eastAsia="MS Mincho" w:hAnsi="Times New Roman"/>
                <w:sz w:val="24"/>
                <w:szCs w:val="24"/>
              </w:rPr>
              <w:t>)</w:t>
            </w:r>
          </w:p>
        </w:tc>
        <w:tc>
          <w:tcPr>
            <w:tcW w:w="910" w:type="pct"/>
            <w:vAlign w:val="center"/>
          </w:tcPr>
          <w:p w14:paraId="41F3AED5" w14:textId="77777777" w:rsidR="00473D5B" w:rsidRPr="00C53D74" w:rsidRDefault="00473D5B" w:rsidP="003E32B8">
            <w:pPr>
              <w:spacing w:before="100" w:beforeAutospacing="1" w:after="100" w:afterAutospacing="1"/>
              <w:jc w:val="center"/>
              <w:rPr>
                <w:rFonts w:ascii="Times New Roman" w:eastAsia="MS Mincho" w:hAnsi="Times New Roman"/>
                <w:sz w:val="24"/>
                <w:szCs w:val="24"/>
              </w:rPr>
            </w:pPr>
            <w:r>
              <w:rPr>
                <w:rFonts w:ascii="Times New Roman" w:eastAsia="MS Mincho" w:hAnsi="Times New Roman"/>
                <w:sz w:val="24"/>
                <w:szCs w:val="24"/>
              </w:rPr>
              <w:t>млрд рублей</w:t>
            </w:r>
          </w:p>
        </w:tc>
        <w:tc>
          <w:tcPr>
            <w:tcW w:w="663" w:type="pct"/>
            <w:vAlign w:val="center"/>
          </w:tcPr>
          <w:p w14:paraId="3C8705A2" w14:textId="77777777" w:rsidR="00473D5B" w:rsidRPr="00C53D74" w:rsidRDefault="00473D5B" w:rsidP="003E32B8">
            <w:pPr>
              <w:spacing w:before="100" w:beforeAutospacing="1" w:after="100" w:afterAutospacing="1"/>
              <w:jc w:val="center"/>
              <w:rPr>
                <w:rFonts w:ascii="Times New Roman" w:eastAsia="Times New Roman" w:hAnsi="Times New Roman"/>
                <w:sz w:val="24"/>
                <w:szCs w:val="24"/>
              </w:rPr>
            </w:pPr>
            <w:r w:rsidRPr="00C53D74">
              <w:rPr>
                <w:rFonts w:ascii="Times New Roman" w:eastAsia="MS Mincho" w:hAnsi="Times New Roman"/>
                <w:sz w:val="24"/>
                <w:szCs w:val="24"/>
              </w:rPr>
              <w:t>16031,</w:t>
            </w:r>
            <w:r>
              <w:rPr>
                <w:rFonts w:ascii="Times New Roman" w:eastAsia="MS Mincho" w:hAnsi="Times New Roman"/>
                <w:sz w:val="24"/>
                <w:szCs w:val="24"/>
              </w:rPr>
              <w:t>9</w:t>
            </w:r>
          </w:p>
        </w:tc>
        <w:tc>
          <w:tcPr>
            <w:tcW w:w="663" w:type="pct"/>
            <w:vAlign w:val="center"/>
          </w:tcPr>
          <w:p w14:paraId="22EFF30B" w14:textId="77777777" w:rsidR="00473D5B" w:rsidRPr="00C53D74" w:rsidRDefault="00473D5B" w:rsidP="003E32B8">
            <w:pPr>
              <w:spacing w:before="100" w:beforeAutospacing="1" w:after="100" w:afterAutospacing="1"/>
              <w:jc w:val="center"/>
              <w:rPr>
                <w:rFonts w:ascii="Times New Roman" w:eastAsia="MS Mincho" w:hAnsi="Times New Roman"/>
                <w:sz w:val="24"/>
                <w:szCs w:val="24"/>
              </w:rPr>
            </w:pPr>
            <w:r>
              <w:rPr>
                <w:rFonts w:ascii="Times New Roman" w:eastAsia="MS Mincho" w:hAnsi="Times New Roman"/>
                <w:sz w:val="24"/>
                <w:szCs w:val="24"/>
              </w:rPr>
              <w:t>28181,5</w:t>
            </w:r>
          </w:p>
        </w:tc>
        <w:tc>
          <w:tcPr>
            <w:tcW w:w="663" w:type="pct"/>
            <w:vAlign w:val="center"/>
          </w:tcPr>
          <w:p w14:paraId="6A4BA2A4" w14:textId="77777777" w:rsidR="00473D5B" w:rsidRPr="00C53D74" w:rsidRDefault="00473D5B" w:rsidP="003E32B8">
            <w:pPr>
              <w:spacing w:before="100" w:beforeAutospacing="1" w:after="100" w:afterAutospacing="1"/>
              <w:jc w:val="center"/>
              <w:rPr>
                <w:rFonts w:ascii="Times New Roman" w:eastAsia="MS Mincho" w:hAnsi="Times New Roman"/>
                <w:sz w:val="24"/>
                <w:szCs w:val="24"/>
              </w:rPr>
            </w:pPr>
            <w:r>
              <w:rPr>
                <w:rFonts w:ascii="Times New Roman" w:eastAsia="MS Mincho" w:hAnsi="Times New Roman"/>
                <w:sz w:val="24"/>
                <w:szCs w:val="24"/>
              </w:rPr>
              <w:t>31046,6</w:t>
            </w:r>
          </w:p>
        </w:tc>
        <w:tc>
          <w:tcPr>
            <w:tcW w:w="663" w:type="pct"/>
            <w:vAlign w:val="center"/>
          </w:tcPr>
          <w:p w14:paraId="72AB6FE0" w14:textId="77777777" w:rsidR="00473D5B" w:rsidRPr="00C53D74" w:rsidRDefault="00473D5B" w:rsidP="003E32B8">
            <w:pPr>
              <w:spacing w:before="100" w:beforeAutospacing="1" w:after="100" w:afterAutospacing="1"/>
              <w:jc w:val="center"/>
              <w:rPr>
                <w:rFonts w:ascii="Times New Roman" w:eastAsia="MS Mincho" w:hAnsi="Times New Roman"/>
                <w:sz w:val="24"/>
                <w:szCs w:val="24"/>
              </w:rPr>
            </w:pPr>
            <w:r>
              <w:rPr>
                <w:rFonts w:ascii="Times New Roman" w:eastAsia="MS Mincho" w:hAnsi="Times New Roman"/>
                <w:sz w:val="24"/>
                <w:szCs w:val="24"/>
              </w:rPr>
              <w:t>37320,3</w:t>
            </w:r>
          </w:p>
        </w:tc>
      </w:tr>
      <w:tr w:rsidR="00473D5B" w:rsidRPr="00C53D74" w14:paraId="335631DB" w14:textId="77777777" w:rsidTr="003E32B8">
        <w:tc>
          <w:tcPr>
            <w:tcW w:w="1439" w:type="pct"/>
            <w:vAlign w:val="center"/>
          </w:tcPr>
          <w:p w14:paraId="4E65FBFE" w14:textId="77777777" w:rsidR="00473D5B" w:rsidRPr="00C53D74" w:rsidRDefault="00473D5B" w:rsidP="003E32B8">
            <w:pPr>
              <w:spacing w:before="100" w:beforeAutospacing="1" w:after="100" w:afterAutospacing="1"/>
              <w:jc w:val="center"/>
              <w:rPr>
                <w:rFonts w:ascii="Times New Roman" w:eastAsia="MS Mincho" w:hAnsi="Times New Roman"/>
                <w:sz w:val="24"/>
                <w:szCs w:val="24"/>
              </w:rPr>
            </w:pPr>
            <w:r w:rsidRPr="00C53D74">
              <w:rPr>
                <w:rFonts w:ascii="Times New Roman" w:eastAsia="MS Mincho" w:hAnsi="Times New Roman"/>
                <w:sz w:val="24"/>
                <w:szCs w:val="24"/>
              </w:rPr>
              <w:t>Задолженность по налоговым платежам</w:t>
            </w:r>
          </w:p>
        </w:tc>
        <w:tc>
          <w:tcPr>
            <w:tcW w:w="910" w:type="pct"/>
            <w:vAlign w:val="center"/>
          </w:tcPr>
          <w:p w14:paraId="398125ED" w14:textId="77777777" w:rsidR="00473D5B" w:rsidRPr="00C53D74" w:rsidRDefault="00473D5B" w:rsidP="003E32B8">
            <w:pPr>
              <w:spacing w:before="100" w:beforeAutospacing="1" w:after="100" w:afterAutospacing="1"/>
              <w:jc w:val="center"/>
              <w:rPr>
                <w:rFonts w:ascii="Times New Roman" w:eastAsia="MS Mincho" w:hAnsi="Times New Roman"/>
                <w:sz w:val="24"/>
                <w:szCs w:val="24"/>
              </w:rPr>
            </w:pPr>
            <w:r w:rsidRPr="0015763D">
              <w:rPr>
                <w:rFonts w:ascii="Times New Roman" w:eastAsia="MS Mincho" w:hAnsi="Times New Roman"/>
                <w:sz w:val="24"/>
                <w:szCs w:val="24"/>
              </w:rPr>
              <w:t>млрд рублей</w:t>
            </w:r>
          </w:p>
        </w:tc>
        <w:tc>
          <w:tcPr>
            <w:tcW w:w="663" w:type="pct"/>
            <w:vAlign w:val="center"/>
          </w:tcPr>
          <w:p w14:paraId="2A98C918" w14:textId="77777777" w:rsidR="00473D5B" w:rsidRPr="00C53D74" w:rsidRDefault="00473D5B" w:rsidP="003E32B8">
            <w:pPr>
              <w:spacing w:before="100" w:beforeAutospacing="1" w:after="100" w:afterAutospacing="1"/>
              <w:jc w:val="center"/>
              <w:rPr>
                <w:rFonts w:ascii="Times New Roman" w:eastAsia="Times New Roman" w:hAnsi="Times New Roman"/>
                <w:sz w:val="24"/>
                <w:szCs w:val="24"/>
              </w:rPr>
            </w:pPr>
            <w:r>
              <w:rPr>
                <w:rFonts w:ascii="Times New Roman" w:eastAsia="Times New Roman" w:hAnsi="Times New Roman"/>
                <w:sz w:val="24"/>
                <w:szCs w:val="24"/>
              </w:rPr>
              <w:t>704,5</w:t>
            </w:r>
          </w:p>
        </w:tc>
        <w:tc>
          <w:tcPr>
            <w:tcW w:w="663" w:type="pct"/>
            <w:vAlign w:val="center"/>
          </w:tcPr>
          <w:p w14:paraId="426768F2" w14:textId="77777777" w:rsidR="00473D5B" w:rsidRPr="00C53D74" w:rsidRDefault="00473D5B" w:rsidP="003E32B8">
            <w:pPr>
              <w:spacing w:before="100" w:beforeAutospacing="1" w:after="100" w:afterAutospacing="1"/>
              <w:jc w:val="center"/>
              <w:rPr>
                <w:rFonts w:ascii="Times New Roman" w:eastAsia="MS Mincho" w:hAnsi="Times New Roman"/>
                <w:sz w:val="24"/>
                <w:szCs w:val="24"/>
              </w:rPr>
            </w:pPr>
            <w:r>
              <w:rPr>
                <w:rFonts w:ascii="Times New Roman" w:eastAsia="Times New Roman" w:hAnsi="Times New Roman"/>
                <w:sz w:val="24"/>
                <w:szCs w:val="24"/>
              </w:rPr>
              <w:t>827,5</w:t>
            </w:r>
          </w:p>
        </w:tc>
        <w:tc>
          <w:tcPr>
            <w:tcW w:w="663" w:type="pct"/>
            <w:vAlign w:val="center"/>
          </w:tcPr>
          <w:p w14:paraId="1431F3D8" w14:textId="77777777" w:rsidR="00473D5B" w:rsidRPr="00C53D74" w:rsidRDefault="00473D5B" w:rsidP="003E32B8">
            <w:pPr>
              <w:spacing w:before="100" w:beforeAutospacing="1" w:after="100" w:afterAutospacing="1"/>
              <w:jc w:val="center"/>
              <w:rPr>
                <w:rFonts w:ascii="Times New Roman" w:eastAsia="MS Mincho" w:hAnsi="Times New Roman"/>
                <w:sz w:val="24"/>
                <w:szCs w:val="24"/>
              </w:rPr>
            </w:pPr>
            <w:r>
              <w:rPr>
                <w:rFonts w:ascii="Times New Roman" w:eastAsia="MS Mincho" w:hAnsi="Times New Roman"/>
                <w:sz w:val="24"/>
                <w:szCs w:val="24"/>
              </w:rPr>
              <w:t>1031,7</w:t>
            </w:r>
          </w:p>
        </w:tc>
        <w:tc>
          <w:tcPr>
            <w:tcW w:w="663" w:type="pct"/>
            <w:vAlign w:val="center"/>
          </w:tcPr>
          <w:p w14:paraId="5B645678" w14:textId="77777777" w:rsidR="00473D5B" w:rsidRPr="00C53D74" w:rsidRDefault="00473D5B" w:rsidP="003E32B8">
            <w:pPr>
              <w:spacing w:before="100" w:beforeAutospacing="1" w:after="100" w:afterAutospacing="1"/>
              <w:jc w:val="center"/>
              <w:rPr>
                <w:rFonts w:ascii="Times New Roman" w:eastAsia="MS Mincho" w:hAnsi="Times New Roman"/>
                <w:sz w:val="24"/>
                <w:szCs w:val="24"/>
              </w:rPr>
            </w:pPr>
            <w:r w:rsidRPr="00DF2B98">
              <w:rPr>
                <w:rFonts w:ascii="Times New Roman" w:eastAsia="MS Mincho" w:hAnsi="Times New Roman"/>
                <w:sz w:val="24"/>
                <w:szCs w:val="24"/>
              </w:rPr>
              <w:t>1081,7</w:t>
            </w:r>
          </w:p>
        </w:tc>
      </w:tr>
      <w:tr w:rsidR="00473D5B" w:rsidRPr="00C53D74" w14:paraId="295B454B" w14:textId="77777777" w:rsidTr="003E32B8">
        <w:tc>
          <w:tcPr>
            <w:tcW w:w="1439" w:type="pct"/>
            <w:vAlign w:val="center"/>
          </w:tcPr>
          <w:p w14:paraId="0CC3667E" w14:textId="77777777" w:rsidR="00473D5B" w:rsidRPr="00C53D74" w:rsidRDefault="00473D5B" w:rsidP="003E32B8">
            <w:pPr>
              <w:spacing w:before="100" w:beforeAutospacing="1" w:after="100" w:afterAutospacing="1"/>
              <w:jc w:val="center"/>
              <w:rPr>
                <w:rFonts w:ascii="Times New Roman" w:eastAsia="MS Mincho" w:hAnsi="Times New Roman"/>
                <w:sz w:val="24"/>
                <w:szCs w:val="24"/>
              </w:rPr>
            </w:pPr>
            <w:r w:rsidRPr="00C53D74">
              <w:rPr>
                <w:rFonts w:ascii="Times New Roman" w:eastAsia="MS Mincho" w:hAnsi="Times New Roman"/>
                <w:sz w:val="24"/>
                <w:szCs w:val="24"/>
              </w:rPr>
              <w:t>Доля задолженности</w:t>
            </w:r>
          </w:p>
        </w:tc>
        <w:tc>
          <w:tcPr>
            <w:tcW w:w="910" w:type="pct"/>
            <w:vAlign w:val="center"/>
          </w:tcPr>
          <w:p w14:paraId="3F3FB1A3" w14:textId="77777777" w:rsidR="00473D5B" w:rsidRPr="00C53D74" w:rsidRDefault="00473D5B" w:rsidP="003E32B8">
            <w:pPr>
              <w:spacing w:before="100" w:beforeAutospacing="1" w:after="100" w:afterAutospacing="1"/>
              <w:jc w:val="center"/>
              <w:rPr>
                <w:rFonts w:ascii="Times New Roman" w:eastAsia="MS Mincho" w:hAnsi="Times New Roman"/>
                <w:sz w:val="24"/>
                <w:szCs w:val="24"/>
              </w:rPr>
            </w:pPr>
            <w:r>
              <w:rPr>
                <w:rFonts w:ascii="Times New Roman" w:eastAsia="MS Mincho" w:hAnsi="Times New Roman"/>
                <w:sz w:val="24"/>
                <w:szCs w:val="24"/>
              </w:rPr>
              <w:t>%</w:t>
            </w:r>
          </w:p>
        </w:tc>
        <w:tc>
          <w:tcPr>
            <w:tcW w:w="663" w:type="pct"/>
          </w:tcPr>
          <w:p w14:paraId="098E8718" w14:textId="77777777" w:rsidR="00473D5B" w:rsidRPr="00C53D74" w:rsidRDefault="00473D5B" w:rsidP="003E32B8">
            <w:pPr>
              <w:spacing w:before="100" w:beforeAutospacing="1" w:after="100" w:afterAutospacing="1"/>
              <w:jc w:val="center"/>
              <w:rPr>
                <w:rFonts w:ascii="Times New Roman" w:eastAsia="Times New Roman" w:hAnsi="Times New Roman"/>
                <w:sz w:val="24"/>
                <w:szCs w:val="24"/>
              </w:rPr>
            </w:pPr>
            <w:r>
              <w:rPr>
                <w:rFonts w:ascii="Times New Roman" w:eastAsia="Times New Roman" w:hAnsi="Times New Roman"/>
                <w:sz w:val="24"/>
                <w:szCs w:val="24"/>
              </w:rPr>
              <w:t>4,4</w:t>
            </w:r>
          </w:p>
        </w:tc>
        <w:tc>
          <w:tcPr>
            <w:tcW w:w="663" w:type="pct"/>
          </w:tcPr>
          <w:p w14:paraId="3BE16522" w14:textId="77777777" w:rsidR="00473D5B" w:rsidRPr="00C53D74" w:rsidRDefault="00473D5B" w:rsidP="003E32B8">
            <w:pPr>
              <w:spacing w:before="100" w:beforeAutospacing="1" w:after="100" w:afterAutospacing="1"/>
              <w:jc w:val="center"/>
              <w:rPr>
                <w:rFonts w:ascii="Times New Roman" w:eastAsia="MS Mincho" w:hAnsi="Times New Roman"/>
                <w:sz w:val="24"/>
                <w:szCs w:val="24"/>
              </w:rPr>
            </w:pPr>
            <w:r>
              <w:rPr>
                <w:rFonts w:ascii="Times New Roman" w:eastAsia="MS Mincho" w:hAnsi="Times New Roman"/>
                <w:sz w:val="24"/>
                <w:szCs w:val="24"/>
              </w:rPr>
              <w:t>2,9</w:t>
            </w:r>
          </w:p>
        </w:tc>
        <w:tc>
          <w:tcPr>
            <w:tcW w:w="663" w:type="pct"/>
          </w:tcPr>
          <w:p w14:paraId="50F192C8" w14:textId="77777777" w:rsidR="00473D5B" w:rsidRPr="00C53D74" w:rsidRDefault="00473D5B" w:rsidP="003E32B8">
            <w:pPr>
              <w:spacing w:before="100" w:beforeAutospacing="1" w:after="100" w:afterAutospacing="1"/>
              <w:jc w:val="center"/>
              <w:rPr>
                <w:rFonts w:ascii="Times New Roman" w:eastAsia="MS Mincho" w:hAnsi="Times New Roman"/>
                <w:sz w:val="24"/>
                <w:szCs w:val="24"/>
              </w:rPr>
            </w:pPr>
            <w:r>
              <w:rPr>
                <w:rFonts w:ascii="Times New Roman" w:eastAsia="MS Mincho" w:hAnsi="Times New Roman"/>
                <w:sz w:val="24"/>
                <w:szCs w:val="24"/>
              </w:rPr>
              <w:t>3,3</w:t>
            </w:r>
          </w:p>
        </w:tc>
        <w:tc>
          <w:tcPr>
            <w:tcW w:w="663" w:type="pct"/>
          </w:tcPr>
          <w:p w14:paraId="5E98DCCB" w14:textId="77777777" w:rsidR="00473D5B" w:rsidRPr="00C53D74" w:rsidRDefault="00473D5B" w:rsidP="003E32B8">
            <w:pPr>
              <w:spacing w:before="100" w:beforeAutospacing="1" w:after="100" w:afterAutospacing="1"/>
              <w:jc w:val="center"/>
              <w:rPr>
                <w:rFonts w:ascii="Times New Roman" w:eastAsia="MS Mincho" w:hAnsi="Times New Roman"/>
                <w:sz w:val="24"/>
                <w:szCs w:val="24"/>
              </w:rPr>
            </w:pPr>
            <w:r>
              <w:rPr>
                <w:rFonts w:ascii="Times New Roman" w:eastAsia="MS Mincho" w:hAnsi="Times New Roman"/>
                <w:sz w:val="24"/>
                <w:szCs w:val="24"/>
              </w:rPr>
              <w:t>2,9</w:t>
            </w:r>
          </w:p>
        </w:tc>
      </w:tr>
      <w:tr w:rsidR="00473D5B" w:rsidRPr="00C53D74" w14:paraId="50D60F5B" w14:textId="77777777" w:rsidTr="003E32B8">
        <w:tc>
          <w:tcPr>
            <w:tcW w:w="1439" w:type="pct"/>
            <w:vAlign w:val="center"/>
          </w:tcPr>
          <w:p w14:paraId="2D7E1727" w14:textId="77777777" w:rsidR="00473D5B" w:rsidRPr="00C53D74" w:rsidRDefault="00473D5B" w:rsidP="003E32B8">
            <w:pPr>
              <w:spacing w:before="100" w:beforeAutospacing="1" w:after="100" w:afterAutospacing="1"/>
              <w:jc w:val="center"/>
              <w:rPr>
                <w:rFonts w:ascii="Times New Roman" w:eastAsia="MS Mincho" w:hAnsi="Times New Roman"/>
                <w:sz w:val="24"/>
                <w:szCs w:val="24"/>
              </w:rPr>
            </w:pPr>
            <w:r w:rsidRPr="00C53D74">
              <w:rPr>
                <w:rFonts w:ascii="Times New Roman" w:eastAsia="MS Mincho" w:hAnsi="Times New Roman"/>
                <w:sz w:val="24"/>
                <w:szCs w:val="24"/>
              </w:rPr>
              <w:t>Темп прироста задолженности</w:t>
            </w:r>
          </w:p>
        </w:tc>
        <w:tc>
          <w:tcPr>
            <w:tcW w:w="910" w:type="pct"/>
            <w:vAlign w:val="center"/>
          </w:tcPr>
          <w:p w14:paraId="594B02E4" w14:textId="77777777" w:rsidR="00473D5B" w:rsidRPr="00C53D74" w:rsidRDefault="00473D5B" w:rsidP="003E32B8">
            <w:pPr>
              <w:spacing w:before="100" w:beforeAutospacing="1" w:after="100" w:afterAutospacing="1"/>
              <w:jc w:val="center"/>
              <w:rPr>
                <w:rFonts w:ascii="Times New Roman" w:eastAsia="MS Mincho" w:hAnsi="Times New Roman"/>
                <w:sz w:val="24"/>
                <w:szCs w:val="24"/>
              </w:rPr>
            </w:pPr>
            <w:r>
              <w:rPr>
                <w:rFonts w:ascii="Times New Roman" w:eastAsia="MS Mincho" w:hAnsi="Times New Roman"/>
                <w:sz w:val="24"/>
                <w:szCs w:val="24"/>
              </w:rPr>
              <w:t>%</w:t>
            </w:r>
          </w:p>
        </w:tc>
        <w:tc>
          <w:tcPr>
            <w:tcW w:w="663" w:type="pct"/>
          </w:tcPr>
          <w:p w14:paraId="2DBAC8DC" w14:textId="77777777" w:rsidR="00473D5B" w:rsidRPr="00C53D74" w:rsidRDefault="00473D5B" w:rsidP="003E32B8">
            <w:pPr>
              <w:spacing w:before="100" w:beforeAutospacing="1" w:after="100" w:afterAutospacing="1"/>
              <w:jc w:val="center"/>
              <w:rPr>
                <w:rFonts w:ascii="Times New Roman" w:eastAsia="Times New Roman" w:hAnsi="Times New Roman"/>
                <w:sz w:val="24"/>
                <w:szCs w:val="24"/>
              </w:rPr>
            </w:pPr>
            <w:r>
              <w:rPr>
                <w:rFonts w:ascii="Times New Roman" w:eastAsia="Times New Roman" w:hAnsi="Times New Roman"/>
                <w:sz w:val="24"/>
                <w:szCs w:val="24"/>
              </w:rPr>
              <w:t>-</w:t>
            </w:r>
          </w:p>
        </w:tc>
        <w:tc>
          <w:tcPr>
            <w:tcW w:w="663" w:type="pct"/>
          </w:tcPr>
          <w:p w14:paraId="71B86634" w14:textId="77777777" w:rsidR="00473D5B" w:rsidRPr="00C53D74" w:rsidRDefault="00473D5B" w:rsidP="003E32B8">
            <w:pPr>
              <w:spacing w:before="100" w:beforeAutospacing="1" w:after="100" w:afterAutospacing="1"/>
              <w:jc w:val="center"/>
              <w:rPr>
                <w:rFonts w:ascii="Times New Roman" w:eastAsia="MS Mincho" w:hAnsi="Times New Roman"/>
                <w:sz w:val="24"/>
                <w:szCs w:val="24"/>
              </w:rPr>
            </w:pPr>
            <w:r>
              <w:rPr>
                <w:rFonts w:ascii="Times New Roman" w:eastAsia="MS Mincho" w:hAnsi="Times New Roman"/>
                <w:sz w:val="24"/>
                <w:szCs w:val="24"/>
              </w:rPr>
              <w:t>17,5</w:t>
            </w:r>
          </w:p>
        </w:tc>
        <w:tc>
          <w:tcPr>
            <w:tcW w:w="663" w:type="pct"/>
          </w:tcPr>
          <w:p w14:paraId="4A35C144" w14:textId="77777777" w:rsidR="00473D5B" w:rsidRPr="00C53D74" w:rsidRDefault="00473D5B" w:rsidP="003E32B8">
            <w:pPr>
              <w:spacing w:before="100" w:beforeAutospacing="1" w:after="100" w:afterAutospacing="1"/>
              <w:jc w:val="center"/>
              <w:rPr>
                <w:rFonts w:ascii="Times New Roman" w:eastAsia="MS Mincho" w:hAnsi="Times New Roman"/>
                <w:sz w:val="24"/>
                <w:szCs w:val="24"/>
              </w:rPr>
            </w:pPr>
            <w:r>
              <w:rPr>
                <w:rFonts w:ascii="Times New Roman" w:eastAsia="MS Mincho" w:hAnsi="Times New Roman"/>
                <w:sz w:val="24"/>
                <w:szCs w:val="24"/>
              </w:rPr>
              <w:t>24,5</w:t>
            </w:r>
          </w:p>
        </w:tc>
        <w:tc>
          <w:tcPr>
            <w:tcW w:w="663" w:type="pct"/>
          </w:tcPr>
          <w:p w14:paraId="0B442898" w14:textId="77777777" w:rsidR="00473D5B" w:rsidRPr="00C53D74" w:rsidRDefault="00473D5B" w:rsidP="003E32B8">
            <w:pPr>
              <w:spacing w:before="100" w:beforeAutospacing="1" w:after="100" w:afterAutospacing="1"/>
              <w:jc w:val="center"/>
              <w:rPr>
                <w:rFonts w:ascii="Times New Roman" w:eastAsia="MS Mincho" w:hAnsi="Times New Roman"/>
                <w:sz w:val="24"/>
                <w:szCs w:val="24"/>
              </w:rPr>
            </w:pPr>
            <w:r>
              <w:rPr>
                <w:rFonts w:ascii="Times New Roman" w:eastAsia="MS Mincho" w:hAnsi="Times New Roman"/>
                <w:sz w:val="24"/>
                <w:szCs w:val="24"/>
              </w:rPr>
              <w:t>4,8</w:t>
            </w:r>
          </w:p>
        </w:tc>
      </w:tr>
      <w:tr w:rsidR="00473D5B" w:rsidRPr="00C53D74" w14:paraId="6EAF5BE1" w14:textId="77777777" w:rsidTr="003E32B8">
        <w:tc>
          <w:tcPr>
            <w:tcW w:w="1439" w:type="pct"/>
            <w:vAlign w:val="center"/>
          </w:tcPr>
          <w:p w14:paraId="3F18027B" w14:textId="77777777" w:rsidR="00473D5B" w:rsidRPr="00C53D74" w:rsidRDefault="00473D5B" w:rsidP="003E32B8">
            <w:pPr>
              <w:spacing w:before="100" w:beforeAutospacing="1" w:after="100" w:afterAutospacing="1"/>
              <w:jc w:val="center"/>
              <w:rPr>
                <w:rFonts w:ascii="Times New Roman" w:eastAsia="MS Mincho" w:hAnsi="Times New Roman"/>
                <w:sz w:val="24"/>
                <w:szCs w:val="24"/>
              </w:rPr>
            </w:pPr>
            <w:r>
              <w:rPr>
                <w:rFonts w:ascii="Times New Roman" w:eastAsia="MS Mincho" w:hAnsi="Times New Roman"/>
                <w:sz w:val="24"/>
                <w:szCs w:val="24"/>
              </w:rPr>
              <w:t>Темпы прироста дохода</w:t>
            </w:r>
          </w:p>
        </w:tc>
        <w:tc>
          <w:tcPr>
            <w:tcW w:w="910" w:type="pct"/>
            <w:vAlign w:val="center"/>
          </w:tcPr>
          <w:p w14:paraId="1723FC28" w14:textId="77777777" w:rsidR="00473D5B" w:rsidRPr="00C53D74" w:rsidRDefault="00473D5B" w:rsidP="003E32B8">
            <w:pPr>
              <w:spacing w:before="100" w:beforeAutospacing="1" w:after="100" w:afterAutospacing="1"/>
              <w:jc w:val="center"/>
              <w:rPr>
                <w:rFonts w:ascii="Times New Roman" w:eastAsia="MS Mincho" w:hAnsi="Times New Roman"/>
                <w:sz w:val="24"/>
                <w:szCs w:val="24"/>
              </w:rPr>
            </w:pPr>
            <w:r>
              <w:rPr>
                <w:rFonts w:ascii="Times New Roman" w:eastAsia="MS Mincho" w:hAnsi="Times New Roman"/>
                <w:sz w:val="24"/>
                <w:szCs w:val="24"/>
              </w:rPr>
              <w:t>%</w:t>
            </w:r>
          </w:p>
        </w:tc>
        <w:tc>
          <w:tcPr>
            <w:tcW w:w="663" w:type="pct"/>
          </w:tcPr>
          <w:p w14:paraId="5A8D4B58" w14:textId="77777777" w:rsidR="00473D5B" w:rsidRPr="00C53D74" w:rsidRDefault="00473D5B" w:rsidP="003E32B8">
            <w:pPr>
              <w:spacing w:before="100" w:beforeAutospacing="1" w:after="100" w:afterAutospacing="1"/>
              <w:jc w:val="center"/>
              <w:rPr>
                <w:rFonts w:ascii="Times New Roman" w:eastAsia="Times New Roman" w:hAnsi="Times New Roman"/>
                <w:sz w:val="24"/>
                <w:szCs w:val="24"/>
              </w:rPr>
            </w:pPr>
            <w:r>
              <w:rPr>
                <w:rFonts w:ascii="Times New Roman" w:eastAsia="Times New Roman" w:hAnsi="Times New Roman"/>
                <w:sz w:val="24"/>
                <w:szCs w:val="24"/>
              </w:rPr>
              <w:t>-</w:t>
            </w:r>
          </w:p>
        </w:tc>
        <w:tc>
          <w:tcPr>
            <w:tcW w:w="663" w:type="pct"/>
          </w:tcPr>
          <w:p w14:paraId="79904D60" w14:textId="77777777" w:rsidR="00473D5B" w:rsidRPr="00C53D74" w:rsidRDefault="00473D5B" w:rsidP="003E32B8">
            <w:pPr>
              <w:spacing w:before="100" w:beforeAutospacing="1" w:after="100" w:afterAutospacing="1"/>
              <w:jc w:val="center"/>
              <w:rPr>
                <w:rFonts w:ascii="Times New Roman" w:eastAsia="MS Mincho" w:hAnsi="Times New Roman"/>
                <w:sz w:val="24"/>
                <w:szCs w:val="24"/>
              </w:rPr>
            </w:pPr>
            <w:r>
              <w:rPr>
                <w:rFonts w:ascii="Times New Roman" w:eastAsia="MS Mincho" w:hAnsi="Times New Roman"/>
                <w:sz w:val="24"/>
                <w:szCs w:val="24"/>
              </w:rPr>
              <w:t>75,8</w:t>
            </w:r>
          </w:p>
        </w:tc>
        <w:tc>
          <w:tcPr>
            <w:tcW w:w="663" w:type="pct"/>
          </w:tcPr>
          <w:p w14:paraId="2FF556FC" w14:textId="77777777" w:rsidR="00473D5B" w:rsidRPr="00C53D74" w:rsidRDefault="00473D5B" w:rsidP="003E32B8">
            <w:pPr>
              <w:spacing w:before="100" w:beforeAutospacing="1" w:after="100" w:afterAutospacing="1"/>
              <w:jc w:val="center"/>
              <w:rPr>
                <w:rFonts w:ascii="Times New Roman" w:eastAsia="MS Mincho" w:hAnsi="Times New Roman"/>
                <w:sz w:val="24"/>
                <w:szCs w:val="24"/>
              </w:rPr>
            </w:pPr>
            <w:r>
              <w:rPr>
                <w:rFonts w:ascii="Times New Roman" w:eastAsia="MS Mincho" w:hAnsi="Times New Roman"/>
                <w:sz w:val="24"/>
                <w:szCs w:val="24"/>
              </w:rPr>
              <w:t>10,2</w:t>
            </w:r>
          </w:p>
        </w:tc>
        <w:tc>
          <w:tcPr>
            <w:tcW w:w="663" w:type="pct"/>
          </w:tcPr>
          <w:p w14:paraId="7216C5CE" w14:textId="77777777" w:rsidR="00473D5B" w:rsidRPr="00C53D74" w:rsidRDefault="00473D5B" w:rsidP="003E32B8">
            <w:pPr>
              <w:spacing w:before="100" w:beforeAutospacing="1" w:after="100" w:afterAutospacing="1"/>
              <w:jc w:val="center"/>
              <w:rPr>
                <w:rFonts w:ascii="Times New Roman" w:eastAsia="MS Mincho" w:hAnsi="Times New Roman"/>
                <w:sz w:val="24"/>
                <w:szCs w:val="24"/>
              </w:rPr>
            </w:pPr>
            <w:r>
              <w:rPr>
                <w:rFonts w:ascii="Times New Roman" w:eastAsia="MS Mincho" w:hAnsi="Times New Roman"/>
                <w:sz w:val="24"/>
                <w:szCs w:val="24"/>
              </w:rPr>
              <w:t>20,2</w:t>
            </w:r>
          </w:p>
        </w:tc>
      </w:tr>
      <w:tr w:rsidR="00473D5B" w:rsidRPr="00C53D74" w14:paraId="0FFE8321" w14:textId="77777777" w:rsidTr="003E32B8">
        <w:tc>
          <w:tcPr>
            <w:tcW w:w="1439" w:type="pct"/>
            <w:vAlign w:val="center"/>
          </w:tcPr>
          <w:p w14:paraId="5864C43E" w14:textId="77777777" w:rsidR="00473D5B" w:rsidRPr="00C53D74" w:rsidRDefault="00473D5B" w:rsidP="003E32B8">
            <w:pPr>
              <w:spacing w:before="100" w:beforeAutospacing="1" w:after="100" w:afterAutospacing="1"/>
              <w:jc w:val="center"/>
              <w:rPr>
                <w:rFonts w:ascii="Times New Roman" w:eastAsia="MS Mincho" w:hAnsi="Times New Roman"/>
                <w:sz w:val="24"/>
                <w:szCs w:val="24"/>
              </w:rPr>
            </w:pPr>
            <w:r w:rsidRPr="00C53D74">
              <w:rPr>
                <w:rFonts w:ascii="Times New Roman" w:eastAsia="MS Mincho" w:hAnsi="Times New Roman"/>
                <w:sz w:val="24"/>
                <w:szCs w:val="24"/>
              </w:rPr>
              <w:t xml:space="preserve">Индекс </w:t>
            </w:r>
            <w:r>
              <w:rPr>
                <w:rFonts w:ascii="Times New Roman" w:eastAsia="MS Mincho" w:hAnsi="Times New Roman"/>
                <w:sz w:val="24"/>
                <w:szCs w:val="24"/>
              </w:rPr>
              <w:t>налоговой культуры</w:t>
            </w:r>
          </w:p>
        </w:tc>
        <w:tc>
          <w:tcPr>
            <w:tcW w:w="910" w:type="pct"/>
            <w:vAlign w:val="center"/>
          </w:tcPr>
          <w:p w14:paraId="2CC961F4" w14:textId="77777777" w:rsidR="00473D5B" w:rsidRPr="00DA2808" w:rsidRDefault="00473D5B" w:rsidP="003E32B8">
            <w:pPr>
              <w:spacing w:before="100" w:beforeAutospacing="1" w:after="100" w:afterAutospacing="1"/>
              <w:jc w:val="center"/>
              <w:rPr>
                <w:rFonts w:ascii="Times New Roman" w:eastAsia="MS Mincho" w:hAnsi="Times New Roman"/>
                <w:sz w:val="24"/>
                <w:szCs w:val="24"/>
              </w:rPr>
            </w:pPr>
            <w:r w:rsidRPr="00A03836">
              <w:rPr>
                <w:rFonts w:ascii="Times New Roman" w:eastAsia="MS Mincho" w:hAnsi="Times New Roman"/>
                <w:sz w:val="24"/>
                <w:szCs w:val="24"/>
              </w:rPr>
              <w:t>I</w:t>
            </w:r>
            <w:r>
              <w:rPr>
                <w:rFonts w:ascii="Times New Roman" w:eastAsia="MS Mincho" w:hAnsi="Times New Roman"/>
                <w:sz w:val="24"/>
                <w:szCs w:val="24"/>
                <w:vertAlign w:val="subscript"/>
              </w:rPr>
              <w:t>нал.культ.</w:t>
            </w:r>
            <w:r w:rsidRPr="00A03836">
              <w:rPr>
                <w:rFonts w:ascii="Times New Roman" w:eastAsia="MS Mincho" w:hAnsi="Times New Roman"/>
                <w:sz w:val="24"/>
                <w:szCs w:val="24"/>
              </w:rPr>
              <w:t xml:space="preserve"> </w:t>
            </w:r>
            <w:r>
              <w:rPr>
                <w:rFonts w:ascii="Times New Roman" w:eastAsia="MS Mincho" w:hAnsi="Times New Roman"/>
                <w:sz w:val="24"/>
                <w:szCs w:val="24"/>
              </w:rPr>
              <w:t>&lt;</w:t>
            </w:r>
            <w:r w:rsidRPr="00A03836">
              <w:rPr>
                <w:rFonts w:ascii="Times New Roman" w:eastAsia="MS Mincho" w:hAnsi="Times New Roman"/>
                <w:sz w:val="24"/>
                <w:szCs w:val="24"/>
              </w:rPr>
              <w:t>1,00</w:t>
            </w:r>
          </w:p>
        </w:tc>
        <w:tc>
          <w:tcPr>
            <w:tcW w:w="663" w:type="pct"/>
            <w:vAlign w:val="center"/>
          </w:tcPr>
          <w:p w14:paraId="44BFA8E7" w14:textId="77777777" w:rsidR="00473D5B" w:rsidRPr="00C53D74" w:rsidRDefault="00473D5B" w:rsidP="003E32B8">
            <w:pPr>
              <w:spacing w:before="100" w:beforeAutospacing="1" w:after="100" w:afterAutospacing="1"/>
              <w:jc w:val="center"/>
              <w:rPr>
                <w:rFonts w:ascii="Times New Roman" w:eastAsia="MS Mincho" w:hAnsi="Times New Roman"/>
                <w:sz w:val="24"/>
                <w:szCs w:val="24"/>
              </w:rPr>
            </w:pPr>
          </w:p>
        </w:tc>
        <w:tc>
          <w:tcPr>
            <w:tcW w:w="663" w:type="pct"/>
            <w:vAlign w:val="center"/>
          </w:tcPr>
          <w:p w14:paraId="07BF88E7" w14:textId="77777777" w:rsidR="00473D5B" w:rsidRPr="00C53D74" w:rsidRDefault="00473D5B" w:rsidP="003E32B8">
            <w:pPr>
              <w:spacing w:before="100" w:beforeAutospacing="1" w:after="100" w:afterAutospacing="1"/>
              <w:jc w:val="center"/>
              <w:rPr>
                <w:rFonts w:ascii="Times New Roman" w:eastAsia="MS Mincho" w:hAnsi="Times New Roman"/>
                <w:sz w:val="24"/>
                <w:szCs w:val="24"/>
              </w:rPr>
            </w:pPr>
            <w:r>
              <w:rPr>
                <w:rFonts w:ascii="Times New Roman" w:eastAsia="MS Mincho" w:hAnsi="Times New Roman"/>
                <w:sz w:val="24"/>
                <w:szCs w:val="24"/>
              </w:rPr>
              <w:t>0,230</w:t>
            </w:r>
          </w:p>
        </w:tc>
        <w:tc>
          <w:tcPr>
            <w:tcW w:w="663" w:type="pct"/>
            <w:vAlign w:val="center"/>
          </w:tcPr>
          <w:p w14:paraId="59F3B75F" w14:textId="77777777" w:rsidR="00473D5B" w:rsidRPr="00C53D74" w:rsidRDefault="00473D5B" w:rsidP="003E32B8">
            <w:pPr>
              <w:spacing w:before="100" w:beforeAutospacing="1" w:after="100" w:afterAutospacing="1"/>
              <w:jc w:val="center"/>
              <w:rPr>
                <w:rFonts w:ascii="Times New Roman" w:eastAsia="MS Mincho" w:hAnsi="Times New Roman"/>
                <w:sz w:val="24"/>
                <w:szCs w:val="24"/>
              </w:rPr>
            </w:pPr>
            <w:r>
              <w:rPr>
                <w:rFonts w:ascii="Times New Roman" w:eastAsia="MS Mincho" w:hAnsi="Times New Roman"/>
                <w:sz w:val="24"/>
                <w:szCs w:val="24"/>
              </w:rPr>
              <w:t>2,402</w:t>
            </w:r>
          </w:p>
        </w:tc>
        <w:tc>
          <w:tcPr>
            <w:tcW w:w="663" w:type="pct"/>
            <w:vAlign w:val="center"/>
          </w:tcPr>
          <w:p w14:paraId="75CE8CDA" w14:textId="77777777" w:rsidR="00473D5B" w:rsidRPr="00C53D74" w:rsidRDefault="00473D5B" w:rsidP="003E32B8">
            <w:pPr>
              <w:spacing w:before="100" w:beforeAutospacing="1" w:after="100" w:afterAutospacing="1"/>
              <w:jc w:val="center"/>
              <w:rPr>
                <w:rFonts w:ascii="Times New Roman" w:eastAsia="MS Mincho" w:hAnsi="Times New Roman"/>
                <w:sz w:val="24"/>
                <w:szCs w:val="24"/>
              </w:rPr>
            </w:pPr>
            <w:r>
              <w:rPr>
                <w:rFonts w:ascii="Times New Roman" w:eastAsia="MS Mincho" w:hAnsi="Times New Roman"/>
                <w:sz w:val="24"/>
                <w:szCs w:val="24"/>
              </w:rPr>
              <w:t>0,238</w:t>
            </w:r>
          </w:p>
        </w:tc>
      </w:tr>
    </w:tbl>
    <w:p w14:paraId="31F94D40" w14:textId="77777777" w:rsidR="00473D5B" w:rsidRPr="008A287D" w:rsidRDefault="00473D5B" w:rsidP="00473D5B">
      <w:pPr>
        <w:spacing w:after="0" w:line="240" w:lineRule="auto"/>
        <w:ind w:firstLine="360"/>
        <w:jc w:val="center"/>
        <w:rPr>
          <w:rFonts w:ascii="Times New Roman" w:hAnsi="Times New Roman"/>
          <w:sz w:val="24"/>
          <w:szCs w:val="24"/>
        </w:rPr>
      </w:pPr>
    </w:p>
    <w:p w14:paraId="441555EF" w14:textId="77777777" w:rsidR="00473D5B" w:rsidRPr="008A287D" w:rsidRDefault="00473D5B" w:rsidP="00473D5B">
      <w:pPr>
        <w:spacing w:after="0" w:line="240" w:lineRule="auto"/>
        <w:ind w:firstLine="360"/>
        <w:jc w:val="center"/>
        <w:rPr>
          <w:rFonts w:ascii="Times New Roman" w:hAnsi="Times New Roman"/>
          <w:sz w:val="24"/>
          <w:szCs w:val="24"/>
        </w:rPr>
      </w:pPr>
    </w:p>
    <w:p w14:paraId="018E88D2" w14:textId="77777777" w:rsidR="00473D5B" w:rsidRPr="008A287D" w:rsidRDefault="00473D5B" w:rsidP="00473D5B">
      <w:pPr>
        <w:spacing w:after="0" w:line="240" w:lineRule="auto"/>
        <w:ind w:firstLine="360"/>
        <w:jc w:val="right"/>
        <w:rPr>
          <w:rFonts w:ascii="Times New Roman" w:hAnsi="Times New Roman"/>
          <w:sz w:val="24"/>
          <w:szCs w:val="24"/>
        </w:rPr>
      </w:pPr>
      <w:r w:rsidRPr="008A287D">
        <w:rPr>
          <w:rFonts w:ascii="Times New Roman" w:hAnsi="Times New Roman"/>
          <w:sz w:val="24"/>
          <w:szCs w:val="24"/>
        </w:rPr>
        <w:t>Таблица 5.1а</w:t>
      </w:r>
    </w:p>
    <w:p w14:paraId="54238F58" w14:textId="77777777" w:rsidR="00473D5B" w:rsidRDefault="00473D5B" w:rsidP="00473D5B">
      <w:pPr>
        <w:spacing w:after="0" w:line="240" w:lineRule="auto"/>
        <w:ind w:firstLine="360"/>
        <w:jc w:val="center"/>
        <w:rPr>
          <w:rFonts w:ascii="Times New Roman" w:hAnsi="Times New Roman"/>
          <w:sz w:val="24"/>
          <w:szCs w:val="24"/>
        </w:rPr>
      </w:pPr>
      <w:r w:rsidRPr="008A287D">
        <w:rPr>
          <w:rFonts w:ascii="Times New Roman" w:hAnsi="Times New Roman"/>
          <w:sz w:val="24"/>
          <w:szCs w:val="24"/>
        </w:rPr>
        <w:t>Критерии оценки сформированности финансовой грамотности</w:t>
      </w:r>
      <w:r>
        <w:rPr>
          <w:rFonts w:ascii="Times New Roman" w:hAnsi="Times New Roman"/>
          <w:sz w:val="24"/>
          <w:szCs w:val="24"/>
        </w:rPr>
        <w:t>*</w:t>
      </w:r>
    </w:p>
    <w:tbl>
      <w:tblPr>
        <w:tblpPr w:leftFromText="180" w:rightFromText="180" w:vertAnchor="text" w:horzAnchor="margin" w:tblpXSpec="center" w:tblpY="35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8"/>
        <w:gridCol w:w="6639"/>
        <w:gridCol w:w="874"/>
        <w:gridCol w:w="850"/>
      </w:tblGrid>
      <w:tr w:rsidR="00473D5B" w:rsidRPr="007B26B4" w14:paraId="3D5A5416" w14:textId="77777777" w:rsidTr="003E32B8">
        <w:trPr>
          <w:trHeight w:val="230"/>
        </w:trPr>
        <w:tc>
          <w:tcPr>
            <w:tcW w:w="918" w:type="dxa"/>
            <w:vMerge w:val="restart"/>
            <w:tcBorders>
              <w:top w:val="single" w:sz="4" w:space="0" w:color="auto"/>
              <w:left w:val="single" w:sz="4" w:space="0" w:color="auto"/>
              <w:bottom w:val="single" w:sz="4" w:space="0" w:color="auto"/>
              <w:right w:val="single" w:sz="4" w:space="0" w:color="auto"/>
            </w:tcBorders>
            <w:shd w:val="clear" w:color="auto" w:fill="auto"/>
          </w:tcPr>
          <w:p w14:paraId="733EFF81"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7B26B4">
              <w:rPr>
                <w:rFonts w:ascii="Times New Roman" w:eastAsia="Times New Roman" w:hAnsi="Times New Roman"/>
                <w:bCs/>
                <w:sz w:val="24"/>
                <w:szCs w:val="24"/>
              </w:rPr>
              <w:t>Мах, баллов</w:t>
            </w:r>
          </w:p>
        </w:tc>
        <w:tc>
          <w:tcPr>
            <w:tcW w:w="6639" w:type="dxa"/>
            <w:vMerge w:val="restart"/>
            <w:tcBorders>
              <w:top w:val="single" w:sz="4" w:space="0" w:color="auto"/>
              <w:left w:val="single" w:sz="4" w:space="0" w:color="auto"/>
              <w:bottom w:val="single" w:sz="4" w:space="0" w:color="auto"/>
              <w:right w:val="single" w:sz="4" w:space="0" w:color="auto"/>
            </w:tcBorders>
            <w:shd w:val="clear" w:color="auto" w:fill="auto"/>
          </w:tcPr>
          <w:p w14:paraId="52DCE9AE"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F656CC">
              <w:rPr>
                <w:rFonts w:ascii="Times New Roman" w:eastAsia="Times New Roman" w:hAnsi="Times New Roman"/>
                <w:bCs/>
                <w:sz w:val="24"/>
                <w:szCs w:val="24"/>
              </w:rPr>
              <w:t xml:space="preserve">Критерии </w:t>
            </w:r>
            <w:r w:rsidRPr="007B26B4">
              <w:rPr>
                <w:rFonts w:ascii="Times New Roman" w:eastAsia="Times New Roman" w:hAnsi="Times New Roman"/>
                <w:bCs/>
                <w:sz w:val="24"/>
                <w:szCs w:val="24"/>
              </w:rPr>
              <w:t>оценки</w:t>
            </w:r>
          </w:p>
        </w:tc>
        <w:tc>
          <w:tcPr>
            <w:tcW w:w="1724" w:type="dxa"/>
            <w:gridSpan w:val="2"/>
            <w:tcBorders>
              <w:top w:val="single" w:sz="4" w:space="0" w:color="auto"/>
              <w:left w:val="single" w:sz="4" w:space="0" w:color="auto"/>
              <w:bottom w:val="single" w:sz="4" w:space="0" w:color="auto"/>
              <w:right w:val="single" w:sz="4" w:space="0" w:color="auto"/>
            </w:tcBorders>
          </w:tcPr>
          <w:p w14:paraId="7FFD8EC0"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7B26B4">
              <w:rPr>
                <w:rFonts w:ascii="Times New Roman" w:eastAsia="Times New Roman" w:hAnsi="Times New Roman"/>
                <w:bCs/>
                <w:sz w:val="24"/>
                <w:szCs w:val="24"/>
              </w:rPr>
              <w:t>Оценка</w:t>
            </w:r>
          </w:p>
        </w:tc>
      </w:tr>
      <w:tr w:rsidR="00473D5B" w:rsidRPr="007B26B4" w14:paraId="54B28375" w14:textId="77777777" w:rsidTr="003E32B8">
        <w:trPr>
          <w:trHeight w:val="230"/>
        </w:trPr>
        <w:tc>
          <w:tcPr>
            <w:tcW w:w="918"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D589F0B" w14:textId="77777777" w:rsidR="00473D5B" w:rsidRPr="007B26B4" w:rsidRDefault="00473D5B" w:rsidP="003E32B8">
            <w:pPr>
              <w:spacing w:after="0" w:line="240" w:lineRule="auto"/>
              <w:rPr>
                <w:rFonts w:ascii="Times New Roman" w:eastAsia="Times New Roman" w:hAnsi="Times New Roman"/>
                <w:bCs/>
                <w:sz w:val="24"/>
                <w:szCs w:val="24"/>
              </w:rPr>
            </w:pPr>
          </w:p>
        </w:tc>
        <w:tc>
          <w:tcPr>
            <w:tcW w:w="66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BDA34AC" w14:textId="77777777" w:rsidR="00473D5B" w:rsidRPr="007B26B4" w:rsidRDefault="00473D5B" w:rsidP="003E32B8">
            <w:pPr>
              <w:spacing w:after="0" w:line="240" w:lineRule="auto"/>
              <w:rPr>
                <w:rFonts w:ascii="Times New Roman" w:eastAsia="Times New Roman" w:hAnsi="Times New Roman"/>
                <w:bCs/>
                <w:sz w:val="24"/>
                <w:szCs w:val="24"/>
              </w:rPr>
            </w:pPr>
          </w:p>
        </w:tc>
        <w:tc>
          <w:tcPr>
            <w:tcW w:w="874" w:type="dxa"/>
            <w:tcBorders>
              <w:top w:val="single" w:sz="4" w:space="0" w:color="auto"/>
              <w:left w:val="single" w:sz="4" w:space="0" w:color="auto"/>
              <w:bottom w:val="single" w:sz="4" w:space="0" w:color="auto"/>
              <w:right w:val="single" w:sz="4" w:space="0" w:color="auto"/>
            </w:tcBorders>
          </w:tcPr>
          <w:p w14:paraId="5D2395DB"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850" w:type="dxa"/>
            <w:tcBorders>
              <w:top w:val="single" w:sz="4" w:space="0" w:color="auto"/>
              <w:left w:val="single" w:sz="4" w:space="0" w:color="auto"/>
              <w:bottom w:val="single" w:sz="4" w:space="0" w:color="auto"/>
              <w:right w:val="single" w:sz="4" w:space="0" w:color="auto"/>
            </w:tcBorders>
          </w:tcPr>
          <w:p w14:paraId="3938D790"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0</w:t>
            </w:r>
          </w:p>
        </w:tc>
      </w:tr>
      <w:tr w:rsidR="00473D5B" w:rsidRPr="007B26B4" w14:paraId="0483B539"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5F69F8AB"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7F7597CD"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F656CC">
              <w:rPr>
                <w:rFonts w:ascii="Times New Roman" w:eastAsia="Times New Roman" w:hAnsi="Times New Roman"/>
                <w:bCs/>
                <w:sz w:val="24"/>
                <w:szCs w:val="24"/>
              </w:rPr>
              <w:t>А</w:t>
            </w:r>
            <w:r w:rsidRPr="007B26B4">
              <w:rPr>
                <w:rFonts w:ascii="Times New Roman" w:eastAsia="Times New Roman" w:hAnsi="Times New Roman"/>
                <w:bCs/>
                <w:sz w:val="24"/>
                <w:szCs w:val="24"/>
              </w:rPr>
              <w:t>ктуальност</w:t>
            </w:r>
            <w:r w:rsidRPr="00F656CC">
              <w:rPr>
                <w:rFonts w:ascii="Times New Roman" w:eastAsia="Times New Roman" w:hAnsi="Times New Roman"/>
                <w:bCs/>
                <w:sz w:val="24"/>
                <w:szCs w:val="24"/>
              </w:rPr>
              <w:t>ь исходных данных</w:t>
            </w:r>
            <w:r>
              <w:rPr>
                <w:rFonts w:ascii="Times New Roman" w:eastAsia="Times New Roman" w:hAnsi="Times New Roman"/>
                <w:bCs/>
                <w:sz w:val="24"/>
                <w:szCs w:val="24"/>
              </w:rPr>
              <w:t>, ссылка на источники</w:t>
            </w:r>
          </w:p>
        </w:tc>
        <w:tc>
          <w:tcPr>
            <w:tcW w:w="874" w:type="dxa"/>
            <w:tcBorders>
              <w:top w:val="single" w:sz="4" w:space="0" w:color="auto"/>
              <w:left w:val="single" w:sz="4" w:space="0" w:color="auto"/>
              <w:bottom w:val="single" w:sz="4" w:space="0" w:color="auto"/>
              <w:right w:val="single" w:sz="4" w:space="0" w:color="auto"/>
            </w:tcBorders>
          </w:tcPr>
          <w:p w14:paraId="5D4D91F3"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03E5087F"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3EFA043D"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4BCC1151"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F656CC">
              <w:rPr>
                <w:rFonts w:ascii="Times New Roman" w:eastAsia="Times New Roman" w:hAnsi="Times New Roman"/>
                <w:bCs/>
                <w:sz w:val="24"/>
                <w:szCs w:val="24"/>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6EC12072"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7B26B4">
              <w:rPr>
                <w:rFonts w:ascii="Times New Roman" w:eastAsia="Times New Roman" w:hAnsi="Times New Roman"/>
                <w:bCs/>
                <w:sz w:val="24"/>
                <w:szCs w:val="24"/>
              </w:rPr>
              <w:t>Расчет показателей</w:t>
            </w:r>
          </w:p>
        </w:tc>
        <w:tc>
          <w:tcPr>
            <w:tcW w:w="874" w:type="dxa"/>
            <w:tcBorders>
              <w:top w:val="single" w:sz="4" w:space="0" w:color="auto"/>
              <w:left w:val="single" w:sz="4" w:space="0" w:color="auto"/>
              <w:bottom w:val="single" w:sz="4" w:space="0" w:color="auto"/>
              <w:right w:val="single" w:sz="4" w:space="0" w:color="auto"/>
            </w:tcBorders>
          </w:tcPr>
          <w:p w14:paraId="0206B552"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5666C0A9"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7541281C"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188177C5"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39DC91B7"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7B26B4">
              <w:rPr>
                <w:rFonts w:ascii="Times New Roman" w:eastAsia="Times New Roman" w:hAnsi="Times New Roman"/>
                <w:bCs/>
                <w:sz w:val="24"/>
                <w:szCs w:val="24"/>
              </w:rPr>
              <w:t xml:space="preserve">Степень комплексности решения </w:t>
            </w:r>
          </w:p>
        </w:tc>
        <w:tc>
          <w:tcPr>
            <w:tcW w:w="874" w:type="dxa"/>
            <w:tcBorders>
              <w:top w:val="single" w:sz="4" w:space="0" w:color="auto"/>
              <w:left w:val="single" w:sz="4" w:space="0" w:color="auto"/>
              <w:bottom w:val="single" w:sz="4" w:space="0" w:color="auto"/>
              <w:right w:val="single" w:sz="4" w:space="0" w:color="auto"/>
            </w:tcBorders>
          </w:tcPr>
          <w:p w14:paraId="5DCEE874"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65B89536"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33718F3A"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5FAC9ECD"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7C54F636"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7B26B4">
              <w:rPr>
                <w:rFonts w:ascii="Times New Roman" w:eastAsia="Times New Roman" w:hAnsi="Times New Roman"/>
                <w:bCs/>
                <w:sz w:val="24"/>
                <w:szCs w:val="24"/>
              </w:rPr>
              <w:t xml:space="preserve">Объем и качество аналитических расчетов </w:t>
            </w:r>
          </w:p>
        </w:tc>
        <w:tc>
          <w:tcPr>
            <w:tcW w:w="874" w:type="dxa"/>
            <w:tcBorders>
              <w:top w:val="single" w:sz="4" w:space="0" w:color="auto"/>
              <w:left w:val="single" w:sz="4" w:space="0" w:color="auto"/>
              <w:bottom w:val="single" w:sz="4" w:space="0" w:color="auto"/>
              <w:right w:val="single" w:sz="4" w:space="0" w:color="auto"/>
            </w:tcBorders>
          </w:tcPr>
          <w:p w14:paraId="62766A5B"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73DAFEE5"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2E107B72"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26907D9D"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102FA5D6"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F656CC">
              <w:rPr>
                <w:rFonts w:ascii="Times New Roman" w:eastAsia="Times New Roman" w:hAnsi="Times New Roman"/>
                <w:bCs/>
                <w:sz w:val="24"/>
                <w:szCs w:val="24"/>
              </w:rPr>
              <w:t>Наличие выводов (не менее трех позиций)</w:t>
            </w:r>
          </w:p>
        </w:tc>
        <w:tc>
          <w:tcPr>
            <w:tcW w:w="874" w:type="dxa"/>
            <w:tcBorders>
              <w:top w:val="single" w:sz="4" w:space="0" w:color="auto"/>
              <w:left w:val="single" w:sz="4" w:space="0" w:color="auto"/>
              <w:bottom w:val="single" w:sz="4" w:space="0" w:color="auto"/>
              <w:right w:val="single" w:sz="4" w:space="0" w:color="auto"/>
            </w:tcBorders>
          </w:tcPr>
          <w:p w14:paraId="0EF9C642"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1F377858"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76C1F58A"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495C9616" w14:textId="77777777" w:rsidR="00473D5B" w:rsidRPr="007B26B4" w:rsidRDefault="00473D5B" w:rsidP="003E32B8">
            <w:pPr>
              <w:spacing w:after="0" w:line="240" w:lineRule="auto"/>
              <w:jc w:val="center"/>
              <w:rPr>
                <w:rFonts w:ascii="Times New Roman" w:eastAsia="Times New Roman" w:hAnsi="Times New Roman"/>
                <w:bCs/>
                <w:sz w:val="24"/>
                <w:szCs w:val="24"/>
              </w:rPr>
            </w:pPr>
            <w:r>
              <w:rPr>
                <w:rFonts w:ascii="Times New Roman" w:eastAsia="Times New Roman" w:hAnsi="Times New Roman"/>
                <w:bCs/>
                <w:sz w:val="24"/>
                <w:szCs w:val="24"/>
              </w:rPr>
              <w:t>5</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7FF6A361" w14:textId="77777777" w:rsidR="00473D5B" w:rsidRPr="007B26B4" w:rsidRDefault="00473D5B" w:rsidP="003E32B8">
            <w:pPr>
              <w:spacing w:after="0" w:line="240" w:lineRule="auto"/>
              <w:jc w:val="right"/>
              <w:rPr>
                <w:rFonts w:ascii="Times New Roman" w:eastAsia="Times New Roman" w:hAnsi="Times New Roman"/>
                <w:bCs/>
                <w:sz w:val="24"/>
                <w:szCs w:val="24"/>
              </w:rPr>
            </w:pPr>
            <w:r w:rsidRPr="007B26B4">
              <w:rPr>
                <w:rFonts w:ascii="Times New Roman" w:eastAsia="Times New Roman" w:hAnsi="Times New Roman"/>
                <w:bCs/>
                <w:sz w:val="24"/>
                <w:szCs w:val="24"/>
              </w:rPr>
              <w:t>Итого:</w:t>
            </w:r>
          </w:p>
        </w:tc>
        <w:tc>
          <w:tcPr>
            <w:tcW w:w="874" w:type="dxa"/>
            <w:tcBorders>
              <w:top w:val="single" w:sz="4" w:space="0" w:color="auto"/>
              <w:left w:val="single" w:sz="4" w:space="0" w:color="auto"/>
              <w:bottom w:val="single" w:sz="4" w:space="0" w:color="auto"/>
              <w:right w:val="single" w:sz="4" w:space="0" w:color="auto"/>
            </w:tcBorders>
          </w:tcPr>
          <w:p w14:paraId="33E6B4D4"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34B3F4C5"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bl>
    <w:p w14:paraId="09F5B662" w14:textId="77777777" w:rsidR="00473D5B" w:rsidRPr="008A287D" w:rsidRDefault="00473D5B" w:rsidP="00473D5B">
      <w:pPr>
        <w:spacing w:after="0" w:line="240" w:lineRule="auto"/>
        <w:ind w:firstLine="360"/>
        <w:jc w:val="center"/>
        <w:rPr>
          <w:rFonts w:ascii="Times New Roman" w:hAnsi="Times New Roman"/>
          <w:sz w:val="24"/>
          <w:szCs w:val="24"/>
        </w:rPr>
      </w:pPr>
    </w:p>
    <w:p w14:paraId="32627BD5" w14:textId="77777777" w:rsidR="00473D5B" w:rsidRDefault="00473D5B" w:rsidP="00473D5B">
      <w:pPr>
        <w:spacing w:after="0" w:line="240" w:lineRule="auto"/>
        <w:ind w:firstLine="360"/>
        <w:jc w:val="both"/>
        <w:rPr>
          <w:rFonts w:ascii="Times New Roman" w:hAnsi="Times New Roman"/>
          <w:sz w:val="24"/>
          <w:szCs w:val="24"/>
        </w:rPr>
      </w:pPr>
      <w:r>
        <w:rPr>
          <w:rFonts w:ascii="Times New Roman" w:hAnsi="Times New Roman"/>
          <w:sz w:val="24"/>
          <w:szCs w:val="24"/>
        </w:rPr>
        <w:t>*</w:t>
      </w:r>
      <w:r w:rsidRPr="002B5047">
        <w:rPr>
          <w:rFonts w:ascii="Times New Roman" w:hAnsi="Times New Roman"/>
          <w:sz w:val="24"/>
          <w:szCs w:val="24"/>
        </w:rPr>
        <w:t xml:space="preserve">Выполнение заданий данного типа должны содействовать </w:t>
      </w:r>
      <w:r>
        <w:rPr>
          <w:rFonts w:ascii="Times New Roman" w:hAnsi="Times New Roman"/>
          <w:sz w:val="24"/>
          <w:szCs w:val="24"/>
        </w:rPr>
        <w:t>повышению ответственности при принятии финансовых решений.</w:t>
      </w:r>
    </w:p>
    <w:p w14:paraId="073576FE" w14:textId="77777777" w:rsidR="00473D5B" w:rsidRDefault="00473D5B" w:rsidP="00473D5B">
      <w:pPr>
        <w:spacing w:after="0" w:line="240" w:lineRule="auto"/>
        <w:ind w:firstLine="360"/>
        <w:jc w:val="both"/>
        <w:rPr>
          <w:rFonts w:ascii="Times New Roman" w:hAnsi="Times New Roman"/>
          <w:sz w:val="24"/>
          <w:szCs w:val="24"/>
        </w:rPr>
      </w:pPr>
    </w:p>
    <w:p w14:paraId="2922B53B" w14:textId="77777777" w:rsidR="00473D5B" w:rsidRDefault="00473D5B" w:rsidP="00473D5B">
      <w:pPr>
        <w:spacing w:after="0" w:line="240" w:lineRule="auto"/>
        <w:ind w:firstLine="360"/>
        <w:jc w:val="both"/>
        <w:rPr>
          <w:rFonts w:ascii="Times New Roman" w:hAnsi="Times New Roman"/>
          <w:sz w:val="24"/>
          <w:szCs w:val="24"/>
        </w:rPr>
      </w:pPr>
      <w:r w:rsidRPr="008A287D">
        <w:rPr>
          <w:rFonts w:ascii="Times New Roman" w:hAnsi="Times New Roman"/>
          <w:sz w:val="24"/>
          <w:szCs w:val="24"/>
        </w:rPr>
        <w:t xml:space="preserve">Сущность </w:t>
      </w:r>
      <w:r w:rsidRPr="001634C5">
        <w:rPr>
          <w:rFonts w:ascii="Times New Roman" w:hAnsi="Times New Roman"/>
          <w:i/>
          <w:iCs/>
          <w:sz w:val="24"/>
          <w:szCs w:val="24"/>
        </w:rPr>
        <w:t>налогообложения</w:t>
      </w:r>
      <w:r w:rsidRPr="008A287D">
        <w:rPr>
          <w:rFonts w:ascii="Times New Roman" w:hAnsi="Times New Roman"/>
          <w:sz w:val="24"/>
          <w:szCs w:val="24"/>
        </w:rPr>
        <w:t xml:space="preserve"> </w:t>
      </w:r>
      <w:r>
        <w:rPr>
          <w:rFonts w:ascii="Times New Roman" w:hAnsi="Times New Roman"/>
          <w:sz w:val="24"/>
          <w:szCs w:val="24"/>
        </w:rPr>
        <w:t xml:space="preserve">резидентов, нерезидентов, вкладов, бизнеса </w:t>
      </w:r>
      <w:r w:rsidRPr="008A287D">
        <w:rPr>
          <w:rFonts w:ascii="Times New Roman" w:hAnsi="Times New Roman"/>
          <w:sz w:val="24"/>
          <w:szCs w:val="24"/>
        </w:rPr>
        <w:t xml:space="preserve">заключается в формировании перечня налогов, определении налоговой базы (ст. 246, ст. 247 Налогового Кодекса РФ), в выборе методов начисления (ст. 271–273 НК РФ), знании правил переноса убытков на будущие периоды (ст. 283 НК РФ), в применении специальных налоговых режимов  </w:t>
      </w:r>
      <w:r w:rsidRPr="008A287D">
        <w:rPr>
          <w:rFonts w:ascii="Times New Roman" w:hAnsi="Times New Roman"/>
          <w:sz w:val="24"/>
          <w:szCs w:val="24"/>
        </w:rPr>
        <w:lastRenderedPageBreak/>
        <w:t>(УСН, ПСН и други</w:t>
      </w:r>
      <w:r>
        <w:rPr>
          <w:rFonts w:ascii="Times New Roman" w:hAnsi="Times New Roman"/>
          <w:sz w:val="24"/>
          <w:szCs w:val="24"/>
        </w:rPr>
        <w:t>х</w:t>
      </w:r>
      <w:r w:rsidRPr="008A287D">
        <w:rPr>
          <w:rFonts w:ascii="Times New Roman" w:hAnsi="Times New Roman"/>
          <w:sz w:val="24"/>
          <w:szCs w:val="24"/>
        </w:rPr>
        <w:t xml:space="preserve"> согласно ст.346 НК РФ). </w:t>
      </w:r>
      <w:r>
        <w:rPr>
          <w:rFonts w:ascii="Times New Roman" w:hAnsi="Times New Roman"/>
          <w:sz w:val="24"/>
          <w:szCs w:val="24"/>
        </w:rPr>
        <w:t xml:space="preserve">Особо важным компонентов в этом направлении является формирование </w:t>
      </w:r>
      <w:r w:rsidRPr="00B26089">
        <w:rPr>
          <w:rFonts w:ascii="Times New Roman" w:hAnsi="Times New Roman"/>
          <w:sz w:val="24"/>
          <w:szCs w:val="24"/>
        </w:rPr>
        <w:t>исследовательски</w:t>
      </w:r>
      <w:r>
        <w:rPr>
          <w:rFonts w:ascii="Times New Roman" w:hAnsi="Times New Roman"/>
          <w:sz w:val="24"/>
          <w:szCs w:val="24"/>
        </w:rPr>
        <w:t>х</w:t>
      </w:r>
      <w:r w:rsidRPr="00B26089">
        <w:rPr>
          <w:rFonts w:ascii="Times New Roman" w:hAnsi="Times New Roman"/>
          <w:sz w:val="24"/>
          <w:szCs w:val="24"/>
        </w:rPr>
        <w:t xml:space="preserve"> навык</w:t>
      </w:r>
      <w:r>
        <w:rPr>
          <w:rFonts w:ascii="Times New Roman" w:hAnsi="Times New Roman"/>
          <w:sz w:val="24"/>
          <w:szCs w:val="24"/>
        </w:rPr>
        <w:t>ов</w:t>
      </w:r>
      <w:r w:rsidRPr="00B26089">
        <w:rPr>
          <w:rFonts w:ascii="Times New Roman" w:hAnsi="Times New Roman"/>
          <w:sz w:val="24"/>
          <w:szCs w:val="24"/>
        </w:rPr>
        <w:t>: определение проблемы, постановка цели, подбор источников информации по определённой финансовой теме</w:t>
      </w:r>
      <w:r>
        <w:rPr>
          <w:rFonts w:ascii="Times New Roman" w:hAnsi="Times New Roman"/>
          <w:sz w:val="24"/>
          <w:szCs w:val="24"/>
        </w:rPr>
        <w:t xml:space="preserve"> и др.</w:t>
      </w:r>
    </w:p>
    <w:p w14:paraId="338F72CC" w14:textId="77777777" w:rsidR="00473D5B" w:rsidRDefault="00473D5B" w:rsidP="00473D5B">
      <w:pPr>
        <w:spacing w:after="0" w:line="240" w:lineRule="auto"/>
        <w:ind w:firstLine="360"/>
        <w:rPr>
          <w:rFonts w:ascii="Times New Roman" w:hAnsi="Times New Roman"/>
          <w:sz w:val="24"/>
          <w:szCs w:val="24"/>
        </w:rPr>
      </w:pPr>
    </w:p>
    <w:p w14:paraId="2133D833" w14:textId="77777777" w:rsidR="00473D5B" w:rsidRPr="008A287D" w:rsidRDefault="00473D5B" w:rsidP="00473D5B">
      <w:pPr>
        <w:spacing w:after="0" w:line="240" w:lineRule="auto"/>
        <w:ind w:firstLine="360"/>
        <w:rPr>
          <w:rFonts w:ascii="Times New Roman" w:hAnsi="Times New Roman"/>
          <w:sz w:val="24"/>
          <w:szCs w:val="24"/>
        </w:rPr>
      </w:pPr>
      <w:r w:rsidRPr="008A287D">
        <w:rPr>
          <w:rFonts w:ascii="Times New Roman" w:hAnsi="Times New Roman"/>
          <w:sz w:val="24"/>
          <w:szCs w:val="24"/>
        </w:rPr>
        <w:t xml:space="preserve">Пример 5.2 </w:t>
      </w:r>
    </w:p>
    <w:p w14:paraId="5CF9D911" w14:textId="77777777" w:rsidR="00473D5B" w:rsidRDefault="00473D5B" w:rsidP="00473D5B">
      <w:pPr>
        <w:spacing w:after="0" w:line="240" w:lineRule="auto"/>
        <w:ind w:firstLine="360"/>
        <w:jc w:val="center"/>
        <w:rPr>
          <w:rFonts w:ascii="Times New Roman" w:hAnsi="Times New Roman"/>
          <w:b/>
          <w:bCs/>
          <w:i/>
          <w:iCs/>
          <w:sz w:val="24"/>
          <w:szCs w:val="24"/>
        </w:rPr>
      </w:pPr>
      <w:r>
        <w:rPr>
          <w:rFonts w:ascii="Times New Roman" w:hAnsi="Times New Roman"/>
          <w:b/>
          <w:bCs/>
          <w:i/>
          <w:iCs/>
          <w:sz w:val="24"/>
          <w:szCs w:val="24"/>
        </w:rPr>
        <w:t>Н</w:t>
      </w:r>
      <w:r w:rsidRPr="00404E0B">
        <w:rPr>
          <w:rFonts w:ascii="Times New Roman" w:hAnsi="Times New Roman"/>
          <w:b/>
          <w:bCs/>
          <w:i/>
          <w:iCs/>
          <w:sz w:val="24"/>
          <w:szCs w:val="24"/>
        </w:rPr>
        <w:t>ало</w:t>
      </w:r>
      <w:r>
        <w:rPr>
          <w:rFonts w:ascii="Times New Roman" w:hAnsi="Times New Roman"/>
          <w:b/>
          <w:bCs/>
          <w:i/>
          <w:iCs/>
          <w:sz w:val="24"/>
          <w:szCs w:val="24"/>
        </w:rPr>
        <w:t>гообложение процентного дохода</w:t>
      </w:r>
    </w:p>
    <w:p w14:paraId="78095862" w14:textId="77777777" w:rsidR="00473D5B" w:rsidRDefault="00473D5B" w:rsidP="00473D5B">
      <w:pPr>
        <w:spacing w:after="0" w:line="240" w:lineRule="auto"/>
        <w:ind w:firstLine="360"/>
        <w:jc w:val="center"/>
        <w:rPr>
          <w:rFonts w:ascii="Times New Roman" w:hAnsi="Times New Roman"/>
          <w:b/>
          <w:bCs/>
          <w:i/>
          <w:iCs/>
          <w:sz w:val="24"/>
          <w:szCs w:val="24"/>
        </w:rPr>
      </w:pPr>
    </w:p>
    <w:p w14:paraId="1990A76F" w14:textId="77777777" w:rsidR="00473D5B" w:rsidRPr="00B32081" w:rsidRDefault="00473D5B" w:rsidP="00473D5B">
      <w:pPr>
        <w:spacing w:after="0" w:line="240" w:lineRule="auto"/>
        <w:ind w:firstLine="360"/>
        <w:jc w:val="both"/>
        <w:rPr>
          <w:rFonts w:ascii="Times New Roman" w:hAnsi="Times New Roman"/>
          <w:sz w:val="24"/>
          <w:szCs w:val="24"/>
        </w:rPr>
      </w:pPr>
      <w:r w:rsidRPr="00B32081">
        <w:rPr>
          <w:rFonts w:ascii="Times New Roman" w:hAnsi="Times New Roman"/>
          <w:sz w:val="24"/>
          <w:szCs w:val="24"/>
        </w:rPr>
        <w:t xml:space="preserve">С 1 января 2021 года схема, по которой рассчитывается налогооблагаемая база доходов по вкладам, изменилась. Ставка налога для резидентов и для нерезидентов одинаковая — 13% НДФЛ, а правило «плюс 5%» больше не применяться.  </w:t>
      </w:r>
    </w:p>
    <w:p w14:paraId="5D73FC4E" w14:textId="77777777" w:rsidR="00473D5B" w:rsidRDefault="00473D5B" w:rsidP="00473D5B">
      <w:pPr>
        <w:spacing w:after="0" w:line="240" w:lineRule="auto"/>
        <w:ind w:firstLine="360"/>
        <w:jc w:val="both"/>
        <w:rPr>
          <w:rFonts w:ascii="Times New Roman" w:hAnsi="Times New Roman"/>
          <w:sz w:val="24"/>
          <w:szCs w:val="24"/>
        </w:rPr>
      </w:pPr>
      <w:r w:rsidRPr="00B32081">
        <w:rPr>
          <w:rFonts w:ascii="Times New Roman" w:hAnsi="Times New Roman"/>
          <w:sz w:val="24"/>
          <w:szCs w:val="24"/>
        </w:rPr>
        <w:t>Для процентных доходов от вкладов введена необлагаемая сумма, которая рассчитывается так: ключевая ставка ЦБ на 1 января умножается на сумму в 1 млн рублей.  Ключевая ставка вводится Банком России с 13 сентября 2013 г. в качестве основного индикатора денежно-кредитной политики и составляет на</w:t>
      </w:r>
      <w:r>
        <w:rPr>
          <w:rFonts w:ascii="Times New Roman" w:hAnsi="Times New Roman"/>
          <w:sz w:val="24"/>
          <w:szCs w:val="24"/>
        </w:rPr>
        <w:t xml:space="preserve"> </w:t>
      </w:r>
      <w:r w:rsidRPr="00B32081">
        <w:rPr>
          <w:rFonts w:ascii="Times New Roman" w:hAnsi="Times New Roman"/>
          <w:sz w:val="24"/>
          <w:szCs w:val="24"/>
        </w:rPr>
        <w:t>1 января 2021 года 4,25%</w:t>
      </w:r>
      <w:r>
        <w:rPr>
          <w:rFonts w:ascii="Times New Roman" w:hAnsi="Times New Roman"/>
          <w:sz w:val="24"/>
          <w:szCs w:val="24"/>
        </w:rPr>
        <w:t>:</w:t>
      </w:r>
    </w:p>
    <w:p w14:paraId="45A311E7" w14:textId="77777777" w:rsidR="00473D5B" w:rsidRDefault="00473D5B" w:rsidP="00473D5B">
      <w:pPr>
        <w:spacing w:after="0" w:line="240" w:lineRule="auto"/>
        <w:ind w:firstLine="360"/>
        <w:jc w:val="center"/>
        <w:rPr>
          <w:rFonts w:ascii="Times New Roman" w:hAnsi="Times New Roman"/>
          <w:sz w:val="24"/>
          <w:szCs w:val="24"/>
        </w:rPr>
      </w:pPr>
      <w:r>
        <w:rPr>
          <w:rFonts w:ascii="Times New Roman" w:hAnsi="Times New Roman"/>
          <w:sz w:val="24"/>
          <w:szCs w:val="24"/>
        </w:rPr>
        <w:t>1000000 × 0,0425 = 42500 рублей.</w:t>
      </w:r>
    </w:p>
    <w:p w14:paraId="1BF2B565" w14:textId="77777777" w:rsidR="00473D5B" w:rsidRPr="00B32081" w:rsidRDefault="00473D5B" w:rsidP="00473D5B">
      <w:pPr>
        <w:spacing w:after="0" w:line="240" w:lineRule="auto"/>
        <w:ind w:firstLine="360"/>
        <w:jc w:val="both"/>
        <w:rPr>
          <w:rFonts w:ascii="Times New Roman" w:hAnsi="Times New Roman"/>
          <w:sz w:val="24"/>
          <w:szCs w:val="24"/>
        </w:rPr>
      </w:pPr>
      <w:r w:rsidRPr="00B32081">
        <w:rPr>
          <w:rFonts w:ascii="Times New Roman" w:hAnsi="Times New Roman"/>
          <w:sz w:val="24"/>
          <w:szCs w:val="24"/>
        </w:rPr>
        <w:t xml:space="preserve"> Налогообложению будет подлежать весь процентный доход, превышающий 42,5 тысячи рублей</w:t>
      </w:r>
      <w:r>
        <w:rPr>
          <w:rFonts w:ascii="Times New Roman" w:hAnsi="Times New Roman"/>
          <w:sz w:val="24"/>
          <w:szCs w:val="24"/>
        </w:rPr>
        <w:t xml:space="preserve"> в год. </w:t>
      </w:r>
      <w:r w:rsidRPr="00B32081">
        <w:rPr>
          <w:rFonts w:ascii="Times New Roman" w:hAnsi="Times New Roman"/>
          <w:sz w:val="24"/>
          <w:szCs w:val="24"/>
        </w:rPr>
        <w:t>Речь идет о суммарном доходе по всем вкладам одного физ</w:t>
      </w:r>
      <w:r>
        <w:rPr>
          <w:rFonts w:ascii="Times New Roman" w:hAnsi="Times New Roman"/>
          <w:sz w:val="24"/>
          <w:szCs w:val="24"/>
        </w:rPr>
        <w:t xml:space="preserve">ического </w:t>
      </w:r>
      <w:r w:rsidRPr="00B32081">
        <w:rPr>
          <w:rFonts w:ascii="Times New Roman" w:hAnsi="Times New Roman"/>
          <w:sz w:val="24"/>
          <w:szCs w:val="24"/>
        </w:rPr>
        <w:t>лица, вне зависимости от валюты, сроков и числа банков, в которых они размещены.</w:t>
      </w:r>
    </w:p>
    <w:p w14:paraId="49259B70" w14:textId="77777777" w:rsidR="00473D5B" w:rsidRDefault="00473D5B" w:rsidP="00473D5B">
      <w:pPr>
        <w:spacing w:after="0" w:line="240" w:lineRule="auto"/>
        <w:ind w:firstLine="360"/>
        <w:jc w:val="both"/>
        <w:rPr>
          <w:rFonts w:ascii="Times New Roman" w:hAnsi="Times New Roman"/>
          <w:sz w:val="24"/>
          <w:szCs w:val="24"/>
        </w:rPr>
      </w:pPr>
      <w:r w:rsidRPr="00B32081">
        <w:rPr>
          <w:rFonts w:ascii="Times New Roman" w:hAnsi="Times New Roman"/>
          <w:sz w:val="24"/>
          <w:szCs w:val="24"/>
        </w:rPr>
        <w:t>Налог начисл</w:t>
      </w:r>
      <w:r>
        <w:rPr>
          <w:rFonts w:ascii="Times New Roman" w:hAnsi="Times New Roman"/>
          <w:sz w:val="24"/>
          <w:szCs w:val="24"/>
        </w:rPr>
        <w:t>яется</w:t>
      </w:r>
      <w:r w:rsidRPr="00B32081">
        <w:rPr>
          <w:rFonts w:ascii="Times New Roman" w:hAnsi="Times New Roman"/>
          <w:sz w:val="24"/>
          <w:szCs w:val="24"/>
        </w:rPr>
        <w:t xml:space="preserve"> Федеральной налоговой службой самостоятельно (она получит все необходимые данные от банков), специально декларировать доход по крупным вкладам не нужно. Уведомление о необходимости заплатить налог придет осенью 2022 года, вместе с уведомлением о налоге на квартиру, дачу </w:t>
      </w:r>
      <w:r>
        <w:rPr>
          <w:rFonts w:ascii="Times New Roman" w:hAnsi="Times New Roman"/>
          <w:sz w:val="24"/>
          <w:szCs w:val="24"/>
        </w:rPr>
        <w:t xml:space="preserve">или </w:t>
      </w:r>
      <w:r w:rsidRPr="00B32081">
        <w:rPr>
          <w:rFonts w:ascii="Times New Roman" w:hAnsi="Times New Roman"/>
          <w:sz w:val="24"/>
          <w:szCs w:val="24"/>
        </w:rPr>
        <w:t>автомобиль</w:t>
      </w:r>
      <w:r>
        <w:rPr>
          <w:rFonts w:ascii="Times New Roman" w:hAnsi="Times New Roman"/>
          <w:sz w:val="24"/>
          <w:szCs w:val="24"/>
        </w:rPr>
        <w:t>.</w:t>
      </w:r>
    </w:p>
    <w:p w14:paraId="42C8F6EC" w14:textId="77777777" w:rsidR="00473D5B" w:rsidRPr="008A287D" w:rsidRDefault="00473D5B" w:rsidP="00473D5B">
      <w:pPr>
        <w:spacing w:after="0" w:line="240" w:lineRule="auto"/>
        <w:ind w:firstLine="360"/>
        <w:jc w:val="right"/>
        <w:rPr>
          <w:rFonts w:ascii="Times New Roman" w:hAnsi="Times New Roman"/>
          <w:sz w:val="24"/>
          <w:szCs w:val="24"/>
        </w:rPr>
      </w:pPr>
      <w:r w:rsidRPr="008A287D">
        <w:rPr>
          <w:rFonts w:ascii="Times New Roman" w:hAnsi="Times New Roman"/>
          <w:sz w:val="24"/>
          <w:szCs w:val="24"/>
        </w:rPr>
        <w:t>Таблица 5.2а</w:t>
      </w:r>
    </w:p>
    <w:p w14:paraId="32B59068" w14:textId="77777777" w:rsidR="00473D5B" w:rsidRDefault="00473D5B" w:rsidP="00473D5B">
      <w:pPr>
        <w:spacing w:after="0" w:line="240" w:lineRule="auto"/>
        <w:ind w:firstLine="360"/>
        <w:jc w:val="center"/>
        <w:rPr>
          <w:rFonts w:ascii="Times New Roman" w:hAnsi="Times New Roman"/>
          <w:sz w:val="24"/>
          <w:szCs w:val="24"/>
        </w:rPr>
      </w:pPr>
      <w:r w:rsidRPr="008A287D">
        <w:rPr>
          <w:rFonts w:ascii="Times New Roman" w:hAnsi="Times New Roman"/>
          <w:sz w:val="24"/>
          <w:szCs w:val="24"/>
        </w:rPr>
        <w:t>Критерии оценки сформированности финансовой грамотности</w:t>
      </w:r>
      <w:r>
        <w:rPr>
          <w:rFonts w:ascii="Times New Roman" w:hAnsi="Times New Roman"/>
          <w:sz w:val="24"/>
          <w:szCs w:val="24"/>
        </w:rPr>
        <w:t>*</w:t>
      </w:r>
    </w:p>
    <w:tbl>
      <w:tblPr>
        <w:tblpPr w:leftFromText="180" w:rightFromText="180" w:vertAnchor="text" w:horzAnchor="margin" w:tblpXSpec="center" w:tblpY="35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8"/>
        <w:gridCol w:w="6639"/>
        <w:gridCol w:w="874"/>
        <w:gridCol w:w="850"/>
      </w:tblGrid>
      <w:tr w:rsidR="00473D5B" w:rsidRPr="007B26B4" w14:paraId="10478454" w14:textId="77777777" w:rsidTr="003E32B8">
        <w:trPr>
          <w:trHeight w:val="230"/>
        </w:trPr>
        <w:tc>
          <w:tcPr>
            <w:tcW w:w="918" w:type="dxa"/>
            <w:vMerge w:val="restart"/>
            <w:tcBorders>
              <w:top w:val="single" w:sz="4" w:space="0" w:color="auto"/>
              <w:left w:val="single" w:sz="4" w:space="0" w:color="auto"/>
              <w:bottom w:val="single" w:sz="4" w:space="0" w:color="auto"/>
              <w:right w:val="single" w:sz="4" w:space="0" w:color="auto"/>
            </w:tcBorders>
            <w:shd w:val="clear" w:color="auto" w:fill="auto"/>
          </w:tcPr>
          <w:p w14:paraId="7A71A2FF"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7B26B4">
              <w:rPr>
                <w:rFonts w:ascii="Times New Roman" w:eastAsia="Times New Roman" w:hAnsi="Times New Roman"/>
                <w:bCs/>
                <w:sz w:val="24"/>
                <w:szCs w:val="24"/>
              </w:rPr>
              <w:t>Мах, баллов</w:t>
            </w:r>
          </w:p>
        </w:tc>
        <w:tc>
          <w:tcPr>
            <w:tcW w:w="6639" w:type="dxa"/>
            <w:vMerge w:val="restart"/>
            <w:tcBorders>
              <w:top w:val="single" w:sz="4" w:space="0" w:color="auto"/>
              <w:left w:val="single" w:sz="4" w:space="0" w:color="auto"/>
              <w:bottom w:val="single" w:sz="4" w:space="0" w:color="auto"/>
              <w:right w:val="single" w:sz="4" w:space="0" w:color="auto"/>
            </w:tcBorders>
            <w:shd w:val="clear" w:color="auto" w:fill="auto"/>
          </w:tcPr>
          <w:p w14:paraId="7486F9D5"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F656CC">
              <w:rPr>
                <w:rFonts w:ascii="Times New Roman" w:eastAsia="Times New Roman" w:hAnsi="Times New Roman"/>
                <w:bCs/>
                <w:sz w:val="24"/>
                <w:szCs w:val="24"/>
              </w:rPr>
              <w:t xml:space="preserve">Критерии </w:t>
            </w:r>
            <w:r w:rsidRPr="007B26B4">
              <w:rPr>
                <w:rFonts w:ascii="Times New Roman" w:eastAsia="Times New Roman" w:hAnsi="Times New Roman"/>
                <w:bCs/>
                <w:sz w:val="24"/>
                <w:szCs w:val="24"/>
              </w:rPr>
              <w:t>оценки</w:t>
            </w:r>
          </w:p>
        </w:tc>
        <w:tc>
          <w:tcPr>
            <w:tcW w:w="1724" w:type="dxa"/>
            <w:gridSpan w:val="2"/>
            <w:tcBorders>
              <w:top w:val="single" w:sz="4" w:space="0" w:color="auto"/>
              <w:left w:val="single" w:sz="4" w:space="0" w:color="auto"/>
              <w:bottom w:val="single" w:sz="4" w:space="0" w:color="auto"/>
              <w:right w:val="single" w:sz="4" w:space="0" w:color="auto"/>
            </w:tcBorders>
          </w:tcPr>
          <w:p w14:paraId="792B617A"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7B26B4">
              <w:rPr>
                <w:rFonts w:ascii="Times New Roman" w:eastAsia="Times New Roman" w:hAnsi="Times New Roman"/>
                <w:bCs/>
                <w:sz w:val="24"/>
                <w:szCs w:val="24"/>
              </w:rPr>
              <w:t>Оценка</w:t>
            </w:r>
          </w:p>
        </w:tc>
      </w:tr>
      <w:tr w:rsidR="00473D5B" w:rsidRPr="007B26B4" w14:paraId="3CF1A2ED" w14:textId="77777777" w:rsidTr="003E32B8">
        <w:trPr>
          <w:trHeight w:val="230"/>
        </w:trPr>
        <w:tc>
          <w:tcPr>
            <w:tcW w:w="918"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2AC397F" w14:textId="77777777" w:rsidR="00473D5B" w:rsidRPr="007B26B4" w:rsidRDefault="00473D5B" w:rsidP="003E32B8">
            <w:pPr>
              <w:spacing w:after="0" w:line="240" w:lineRule="auto"/>
              <w:rPr>
                <w:rFonts w:ascii="Times New Roman" w:eastAsia="Times New Roman" w:hAnsi="Times New Roman"/>
                <w:bCs/>
                <w:sz w:val="24"/>
                <w:szCs w:val="24"/>
              </w:rPr>
            </w:pPr>
          </w:p>
        </w:tc>
        <w:tc>
          <w:tcPr>
            <w:tcW w:w="66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42692B4" w14:textId="77777777" w:rsidR="00473D5B" w:rsidRPr="007B26B4" w:rsidRDefault="00473D5B" w:rsidP="003E32B8">
            <w:pPr>
              <w:spacing w:after="0" w:line="240" w:lineRule="auto"/>
              <w:rPr>
                <w:rFonts w:ascii="Times New Roman" w:eastAsia="Times New Roman" w:hAnsi="Times New Roman"/>
                <w:bCs/>
                <w:sz w:val="24"/>
                <w:szCs w:val="24"/>
              </w:rPr>
            </w:pPr>
          </w:p>
        </w:tc>
        <w:tc>
          <w:tcPr>
            <w:tcW w:w="874" w:type="dxa"/>
            <w:tcBorders>
              <w:top w:val="single" w:sz="4" w:space="0" w:color="auto"/>
              <w:left w:val="single" w:sz="4" w:space="0" w:color="auto"/>
              <w:bottom w:val="single" w:sz="4" w:space="0" w:color="auto"/>
              <w:right w:val="single" w:sz="4" w:space="0" w:color="auto"/>
            </w:tcBorders>
          </w:tcPr>
          <w:p w14:paraId="16D6EDDE"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850" w:type="dxa"/>
            <w:tcBorders>
              <w:top w:val="single" w:sz="4" w:space="0" w:color="auto"/>
              <w:left w:val="single" w:sz="4" w:space="0" w:color="auto"/>
              <w:bottom w:val="single" w:sz="4" w:space="0" w:color="auto"/>
              <w:right w:val="single" w:sz="4" w:space="0" w:color="auto"/>
            </w:tcBorders>
          </w:tcPr>
          <w:p w14:paraId="4E701565"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0</w:t>
            </w:r>
          </w:p>
        </w:tc>
      </w:tr>
      <w:tr w:rsidR="00473D5B" w:rsidRPr="007B26B4" w14:paraId="2FED7D40"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1D0432C5"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451C6CC8"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F656CC">
              <w:rPr>
                <w:rFonts w:ascii="Times New Roman" w:eastAsia="Times New Roman" w:hAnsi="Times New Roman"/>
                <w:bCs/>
                <w:sz w:val="24"/>
                <w:szCs w:val="24"/>
              </w:rPr>
              <w:t>А</w:t>
            </w:r>
            <w:r w:rsidRPr="007B26B4">
              <w:rPr>
                <w:rFonts w:ascii="Times New Roman" w:eastAsia="Times New Roman" w:hAnsi="Times New Roman"/>
                <w:bCs/>
                <w:sz w:val="24"/>
                <w:szCs w:val="24"/>
              </w:rPr>
              <w:t>ктуальност</w:t>
            </w:r>
            <w:r w:rsidRPr="00F656CC">
              <w:rPr>
                <w:rFonts w:ascii="Times New Roman" w:eastAsia="Times New Roman" w:hAnsi="Times New Roman"/>
                <w:bCs/>
                <w:sz w:val="24"/>
                <w:szCs w:val="24"/>
              </w:rPr>
              <w:t xml:space="preserve">ь </w:t>
            </w:r>
            <w:r>
              <w:rPr>
                <w:rFonts w:ascii="Times New Roman" w:eastAsia="Times New Roman" w:hAnsi="Times New Roman"/>
                <w:bCs/>
                <w:sz w:val="24"/>
                <w:szCs w:val="24"/>
              </w:rPr>
              <w:t>налоговых изменений</w:t>
            </w:r>
          </w:p>
        </w:tc>
        <w:tc>
          <w:tcPr>
            <w:tcW w:w="874" w:type="dxa"/>
            <w:tcBorders>
              <w:top w:val="single" w:sz="4" w:space="0" w:color="auto"/>
              <w:left w:val="single" w:sz="4" w:space="0" w:color="auto"/>
              <w:bottom w:val="single" w:sz="4" w:space="0" w:color="auto"/>
              <w:right w:val="single" w:sz="4" w:space="0" w:color="auto"/>
            </w:tcBorders>
          </w:tcPr>
          <w:p w14:paraId="6E861DDA"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2A34354C"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43DC589A"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44EAD585"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F656CC">
              <w:rPr>
                <w:rFonts w:ascii="Times New Roman" w:eastAsia="Times New Roman" w:hAnsi="Times New Roman"/>
                <w:bCs/>
                <w:sz w:val="24"/>
                <w:szCs w:val="24"/>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000E1DEC"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7B26B4">
              <w:rPr>
                <w:rFonts w:ascii="Times New Roman" w:eastAsia="Times New Roman" w:hAnsi="Times New Roman"/>
                <w:bCs/>
                <w:sz w:val="24"/>
                <w:szCs w:val="24"/>
              </w:rPr>
              <w:t xml:space="preserve">Расчет </w:t>
            </w:r>
            <w:r>
              <w:rPr>
                <w:rFonts w:ascii="Times New Roman" w:eastAsia="Times New Roman" w:hAnsi="Times New Roman"/>
                <w:bCs/>
                <w:sz w:val="24"/>
                <w:szCs w:val="24"/>
              </w:rPr>
              <w:t>налогооблагаемой базы процентного дохода</w:t>
            </w:r>
          </w:p>
        </w:tc>
        <w:tc>
          <w:tcPr>
            <w:tcW w:w="874" w:type="dxa"/>
            <w:tcBorders>
              <w:top w:val="single" w:sz="4" w:space="0" w:color="auto"/>
              <w:left w:val="single" w:sz="4" w:space="0" w:color="auto"/>
              <w:bottom w:val="single" w:sz="4" w:space="0" w:color="auto"/>
              <w:right w:val="single" w:sz="4" w:space="0" w:color="auto"/>
            </w:tcBorders>
          </w:tcPr>
          <w:p w14:paraId="389E889A"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34EB59AF"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1F690588"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773FF777"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6C05832B" w14:textId="77777777" w:rsidR="00473D5B" w:rsidRPr="007B26B4" w:rsidRDefault="00473D5B" w:rsidP="003E32B8">
            <w:pPr>
              <w:spacing w:after="0" w:line="240" w:lineRule="auto"/>
              <w:jc w:val="both"/>
              <w:rPr>
                <w:rFonts w:ascii="Times New Roman" w:eastAsia="Times New Roman" w:hAnsi="Times New Roman"/>
                <w:bCs/>
                <w:sz w:val="24"/>
                <w:szCs w:val="24"/>
              </w:rPr>
            </w:pPr>
            <w:r>
              <w:rPr>
                <w:rFonts w:ascii="Times New Roman" w:eastAsia="Times New Roman" w:hAnsi="Times New Roman"/>
                <w:bCs/>
                <w:sz w:val="24"/>
                <w:szCs w:val="24"/>
              </w:rPr>
              <w:t>К</w:t>
            </w:r>
            <w:r w:rsidRPr="007B26B4">
              <w:rPr>
                <w:rFonts w:ascii="Times New Roman" w:eastAsia="Times New Roman" w:hAnsi="Times New Roman"/>
                <w:bCs/>
                <w:sz w:val="24"/>
                <w:szCs w:val="24"/>
              </w:rPr>
              <w:t>омплексност</w:t>
            </w:r>
            <w:r>
              <w:rPr>
                <w:rFonts w:ascii="Times New Roman" w:eastAsia="Times New Roman" w:hAnsi="Times New Roman"/>
                <w:bCs/>
                <w:sz w:val="24"/>
                <w:szCs w:val="24"/>
              </w:rPr>
              <w:t xml:space="preserve">ь исходных данных  </w:t>
            </w:r>
            <w:r w:rsidRPr="007B26B4">
              <w:rPr>
                <w:rFonts w:ascii="Times New Roman" w:eastAsia="Times New Roman" w:hAnsi="Times New Roman"/>
                <w:bCs/>
                <w:sz w:val="24"/>
                <w:szCs w:val="24"/>
              </w:rPr>
              <w:t xml:space="preserve"> </w:t>
            </w:r>
          </w:p>
        </w:tc>
        <w:tc>
          <w:tcPr>
            <w:tcW w:w="874" w:type="dxa"/>
            <w:tcBorders>
              <w:top w:val="single" w:sz="4" w:space="0" w:color="auto"/>
              <w:left w:val="single" w:sz="4" w:space="0" w:color="auto"/>
              <w:bottom w:val="single" w:sz="4" w:space="0" w:color="auto"/>
              <w:right w:val="single" w:sz="4" w:space="0" w:color="auto"/>
            </w:tcBorders>
          </w:tcPr>
          <w:p w14:paraId="2A85FB0A"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70FC7031"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F656CC" w14:paraId="7D3A28C1"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1B060475" w14:textId="77777777" w:rsidR="00473D5B" w:rsidRPr="00F656CC" w:rsidRDefault="00473D5B" w:rsidP="003E32B8">
            <w:pPr>
              <w:spacing w:after="0" w:line="240" w:lineRule="auto"/>
              <w:jc w:val="center"/>
              <w:rPr>
                <w:rFonts w:ascii="Times New Roman" w:eastAsia="Times New Roman" w:hAnsi="Times New Roman"/>
                <w:bCs/>
                <w:sz w:val="24"/>
                <w:szCs w:val="24"/>
              </w:rPr>
            </w:pPr>
            <w:r w:rsidRPr="00F656CC">
              <w:rPr>
                <w:rFonts w:ascii="Times New Roman" w:eastAsia="Times New Roman" w:hAnsi="Times New Roman"/>
                <w:bCs/>
                <w:sz w:val="24"/>
                <w:szCs w:val="24"/>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50E5AC02" w14:textId="77777777" w:rsidR="00473D5B" w:rsidRPr="00F656CC" w:rsidRDefault="00473D5B" w:rsidP="003E32B8">
            <w:pPr>
              <w:spacing w:after="0" w:line="240" w:lineRule="auto"/>
              <w:jc w:val="both"/>
              <w:rPr>
                <w:rFonts w:ascii="Times New Roman" w:eastAsia="Times New Roman" w:hAnsi="Times New Roman"/>
                <w:bCs/>
                <w:sz w:val="24"/>
                <w:szCs w:val="24"/>
              </w:rPr>
            </w:pPr>
            <w:r w:rsidRPr="00F656CC">
              <w:rPr>
                <w:rFonts w:ascii="Times New Roman" w:eastAsia="Times New Roman" w:hAnsi="Times New Roman"/>
                <w:bCs/>
                <w:sz w:val="24"/>
                <w:szCs w:val="24"/>
              </w:rPr>
              <w:t xml:space="preserve">Наличие </w:t>
            </w:r>
            <w:r>
              <w:rPr>
                <w:rFonts w:ascii="Times New Roman" w:eastAsia="Times New Roman" w:hAnsi="Times New Roman"/>
                <w:bCs/>
                <w:sz w:val="24"/>
                <w:szCs w:val="24"/>
              </w:rPr>
              <w:t>альтернативного мнения</w:t>
            </w:r>
          </w:p>
        </w:tc>
        <w:tc>
          <w:tcPr>
            <w:tcW w:w="874" w:type="dxa"/>
            <w:tcBorders>
              <w:top w:val="single" w:sz="4" w:space="0" w:color="auto"/>
              <w:left w:val="single" w:sz="4" w:space="0" w:color="auto"/>
              <w:bottom w:val="single" w:sz="4" w:space="0" w:color="auto"/>
              <w:right w:val="single" w:sz="4" w:space="0" w:color="auto"/>
            </w:tcBorders>
          </w:tcPr>
          <w:p w14:paraId="1604A8B6" w14:textId="77777777" w:rsidR="00473D5B" w:rsidRPr="00F656CC"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4BC91BBE" w14:textId="77777777" w:rsidR="00473D5B" w:rsidRPr="00F656CC" w:rsidRDefault="00473D5B" w:rsidP="003E32B8">
            <w:pPr>
              <w:spacing w:after="0" w:line="240" w:lineRule="auto"/>
              <w:jc w:val="center"/>
              <w:rPr>
                <w:rFonts w:ascii="Times New Roman" w:eastAsia="Times New Roman" w:hAnsi="Times New Roman"/>
                <w:bCs/>
                <w:sz w:val="24"/>
                <w:szCs w:val="24"/>
              </w:rPr>
            </w:pPr>
          </w:p>
        </w:tc>
      </w:tr>
      <w:tr w:rsidR="00473D5B" w:rsidRPr="007B26B4" w14:paraId="299A4667"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3B3A610F"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49AA5A7C"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F656CC">
              <w:rPr>
                <w:rFonts w:ascii="Times New Roman" w:eastAsia="Times New Roman" w:hAnsi="Times New Roman"/>
                <w:bCs/>
                <w:sz w:val="24"/>
                <w:szCs w:val="24"/>
              </w:rPr>
              <w:t>Наличие выводов (не менее трех позиций)</w:t>
            </w:r>
          </w:p>
        </w:tc>
        <w:tc>
          <w:tcPr>
            <w:tcW w:w="874" w:type="dxa"/>
            <w:tcBorders>
              <w:top w:val="single" w:sz="4" w:space="0" w:color="auto"/>
              <w:left w:val="single" w:sz="4" w:space="0" w:color="auto"/>
              <w:bottom w:val="single" w:sz="4" w:space="0" w:color="auto"/>
              <w:right w:val="single" w:sz="4" w:space="0" w:color="auto"/>
            </w:tcBorders>
          </w:tcPr>
          <w:p w14:paraId="275E1F50"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60E418DA"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45089D96"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1E8BA3C7" w14:textId="77777777" w:rsidR="00473D5B" w:rsidRPr="007B26B4" w:rsidRDefault="00473D5B" w:rsidP="003E32B8">
            <w:pPr>
              <w:spacing w:after="0" w:line="240" w:lineRule="auto"/>
              <w:jc w:val="center"/>
              <w:rPr>
                <w:rFonts w:ascii="Times New Roman" w:eastAsia="Times New Roman" w:hAnsi="Times New Roman"/>
                <w:bCs/>
                <w:sz w:val="24"/>
                <w:szCs w:val="24"/>
              </w:rPr>
            </w:pPr>
            <w:r>
              <w:rPr>
                <w:rFonts w:ascii="Times New Roman" w:eastAsia="Times New Roman" w:hAnsi="Times New Roman"/>
                <w:bCs/>
                <w:sz w:val="24"/>
                <w:szCs w:val="24"/>
              </w:rPr>
              <w:t>5</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6E16D245" w14:textId="77777777" w:rsidR="00473D5B" w:rsidRPr="007B26B4" w:rsidRDefault="00473D5B" w:rsidP="003E32B8">
            <w:pPr>
              <w:spacing w:after="0" w:line="240" w:lineRule="auto"/>
              <w:jc w:val="right"/>
              <w:rPr>
                <w:rFonts w:ascii="Times New Roman" w:eastAsia="Times New Roman" w:hAnsi="Times New Roman"/>
                <w:bCs/>
                <w:sz w:val="24"/>
                <w:szCs w:val="24"/>
              </w:rPr>
            </w:pPr>
            <w:r w:rsidRPr="007B26B4">
              <w:rPr>
                <w:rFonts w:ascii="Times New Roman" w:eastAsia="Times New Roman" w:hAnsi="Times New Roman"/>
                <w:bCs/>
                <w:sz w:val="24"/>
                <w:szCs w:val="24"/>
              </w:rPr>
              <w:t>Итого:</w:t>
            </w:r>
          </w:p>
        </w:tc>
        <w:tc>
          <w:tcPr>
            <w:tcW w:w="874" w:type="dxa"/>
            <w:tcBorders>
              <w:top w:val="single" w:sz="4" w:space="0" w:color="auto"/>
              <w:left w:val="single" w:sz="4" w:space="0" w:color="auto"/>
              <w:bottom w:val="single" w:sz="4" w:space="0" w:color="auto"/>
              <w:right w:val="single" w:sz="4" w:space="0" w:color="auto"/>
            </w:tcBorders>
          </w:tcPr>
          <w:p w14:paraId="7C8D9E1E"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5FF7EB3E"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bl>
    <w:p w14:paraId="76926B31" w14:textId="77777777" w:rsidR="00473D5B" w:rsidRPr="008A287D" w:rsidRDefault="00473D5B" w:rsidP="00473D5B">
      <w:pPr>
        <w:spacing w:after="0" w:line="240" w:lineRule="auto"/>
        <w:ind w:firstLine="360"/>
        <w:jc w:val="center"/>
        <w:rPr>
          <w:rFonts w:ascii="Times New Roman" w:hAnsi="Times New Roman"/>
          <w:sz w:val="24"/>
          <w:szCs w:val="24"/>
        </w:rPr>
      </w:pPr>
    </w:p>
    <w:p w14:paraId="6A271FA0" w14:textId="77777777" w:rsidR="00473D5B" w:rsidRDefault="00473D5B" w:rsidP="00473D5B">
      <w:pPr>
        <w:spacing w:after="0" w:line="240" w:lineRule="auto"/>
        <w:ind w:firstLine="360"/>
        <w:jc w:val="both"/>
        <w:rPr>
          <w:rFonts w:ascii="Times New Roman" w:hAnsi="Times New Roman"/>
          <w:sz w:val="24"/>
          <w:szCs w:val="24"/>
        </w:rPr>
      </w:pPr>
      <w:r>
        <w:rPr>
          <w:rFonts w:ascii="Times New Roman" w:hAnsi="Times New Roman"/>
          <w:sz w:val="24"/>
          <w:szCs w:val="24"/>
        </w:rPr>
        <w:t>*</w:t>
      </w:r>
      <w:r w:rsidRPr="00DC089C">
        <w:rPr>
          <w:rFonts w:ascii="Times New Roman" w:hAnsi="Times New Roman"/>
          <w:sz w:val="24"/>
          <w:szCs w:val="24"/>
        </w:rPr>
        <w:t xml:space="preserve"> </w:t>
      </w:r>
      <w:r>
        <w:rPr>
          <w:rFonts w:ascii="Times New Roman" w:hAnsi="Times New Roman"/>
          <w:sz w:val="24"/>
          <w:szCs w:val="24"/>
        </w:rPr>
        <w:t>Решение заданий данного типа требует систематического обновления информации о современных финансовых инструментах.</w:t>
      </w:r>
    </w:p>
    <w:p w14:paraId="79F51B75" w14:textId="77777777" w:rsidR="00473D5B" w:rsidRPr="008A287D" w:rsidRDefault="00473D5B" w:rsidP="00473D5B">
      <w:pPr>
        <w:spacing w:after="0" w:line="240" w:lineRule="auto"/>
        <w:rPr>
          <w:rFonts w:ascii="Times New Roman" w:hAnsi="Times New Roman"/>
          <w:sz w:val="24"/>
          <w:szCs w:val="24"/>
        </w:rPr>
      </w:pPr>
    </w:p>
    <w:p w14:paraId="4B2B4BA4" w14:textId="77777777" w:rsidR="00473D5B" w:rsidRPr="008A287D" w:rsidRDefault="00473D5B" w:rsidP="00473D5B">
      <w:pPr>
        <w:spacing w:after="0" w:line="240" w:lineRule="auto"/>
        <w:ind w:firstLine="360"/>
        <w:jc w:val="both"/>
        <w:rPr>
          <w:rFonts w:ascii="Times New Roman" w:hAnsi="Times New Roman"/>
          <w:sz w:val="24"/>
          <w:szCs w:val="24"/>
        </w:rPr>
      </w:pPr>
      <w:r w:rsidRPr="008A287D">
        <w:rPr>
          <w:rFonts w:ascii="Times New Roman" w:hAnsi="Times New Roman"/>
          <w:sz w:val="24"/>
          <w:szCs w:val="24"/>
        </w:rPr>
        <w:t xml:space="preserve">Наличие схемы </w:t>
      </w:r>
      <w:r w:rsidRPr="00EB707B">
        <w:rPr>
          <w:rFonts w:ascii="Times New Roman" w:hAnsi="Times New Roman"/>
          <w:i/>
          <w:iCs/>
          <w:sz w:val="24"/>
          <w:szCs w:val="24"/>
        </w:rPr>
        <w:t>расчета налоговых вычетов</w:t>
      </w:r>
      <w:r w:rsidRPr="008A287D">
        <w:rPr>
          <w:rFonts w:ascii="Times New Roman" w:hAnsi="Times New Roman"/>
          <w:sz w:val="24"/>
          <w:szCs w:val="24"/>
        </w:rPr>
        <w:t xml:space="preserve"> позволяет формировать поэтапную деятельность налогоплательщика по возврату денежных средств. На первом этапе определяется система налоговых требований к регулированию процесса налоговых вычетов. На втором этапе конструируются действия, обеспечивающие желательные и приемлемые выплаты. Далее следует сосредоточить внимание на документальном обеспечении процесса получения налоговых вычетов. Особо стоит отметить роль отслеживания изменений параметров налогообложения. </w:t>
      </w:r>
    </w:p>
    <w:p w14:paraId="5701C165" w14:textId="77777777" w:rsidR="00473D5B" w:rsidRDefault="00473D5B" w:rsidP="00473D5B">
      <w:pPr>
        <w:spacing w:after="0" w:line="240" w:lineRule="auto"/>
        <w:ind w:firstLine="360"/>
        <w:rPr>
          <w:rFonts w:ascii="Times New Roman" w:hAnsi="Times New Roman"/>
          <w:sz w:val="24"/>
          <w:szCs w:val="24"/>
        </w:rPr>
      </w:pPr>
      <w:bookmarkStart w:id="35" w:name="_Hlk85445143"/>
    </w:p>
    <w:p w14:paraId="79653254" w14:textId="77777777" w:rsidR="00473D5B" w:rsidRPr="008A287D" w:rsidRDefault="00473D5B" w:rsidP="00473D5B">
      <w:pPr>
        <w:spacing w:after="0" w:line="240" w:lineRule="auto"/>
        <w:ind w:firstLine="360"/>
        <w:rPr>
          <w:rFonts w:ascii="Times New Roman" w:hAnsi="Times New Roman"/>
          <w:sz w:val="24"/>
          <w:szCs w:val="24"/>
        </w:rPr>
      </w:pPr>
      <w:r w:rsidRPr="008A287D">
        <w:rPr>
          <w:rFonts w:ascii="Times New Roman" w:hAnsi="Times New Roman"/>
          <w:sz w:val="24"/>
          <w:szCs w:val="24"/>
        </w:rPr>
        <w:t xml:space="preserve">Пример 5.3 </w:t>
      </w:r>
    </w:p>
    <w:p w14:paraId="3A48BD46" w14:textId="77777777" w:rsidR="00473D5B" w:rsidRPr="00D43641" w:rsidRDefault="00473D5B" w:rsidP="00473D5B">
      <w:pPr>
        <w:spacing w:after="0" w:line="240" w:lineRule="auto"/>
        <w:ind w:firstLine="360"/>
        <w:jc w:val="center"/>
        <w:rPr>
          <w:rFonts w:ascii="Times New Roman" w:hAnsi="Times New Roman"/>
          <w:b/>
          <w:bCs/>
          <w:i/>
          <w:iCs/>
          <w:sz w:val="24"/>
          <w:szCs w:val="24"/>
        </w:rPr>
      </w:pPr>
      <w:r w:rsidRPr="00D43641">
        <w:rPr>
          <w:rFonts w:ascii="Times New Roman" w:hAnsi="Times New Roman"/>
          <w:b/>
          <w:bCs/>
          <w:i/>
          <w:iCs/>
          <w:sz w:val="24"/>
          <w:szCs w:val="24"/>
        </w:rPr>
        <w:t>Расчет имущественного вычета</w:t>
      </w:r>
    </w:p>
    <w:p w14:paraId="1391EA8B" w14:textId="77777777" w:rsidR="00473D5B" w:rsidRDefault="00473D5B" w:rsidP="00473D5B">
      <w:pPr>
        <w:spacing w:after="0" w:line="240" w:lineRule="auto"/>
        <w:ind w:firstLine="360"/>
        <w:jc w:val="center"/>
        <w:rPr>
          <w:rFonts w:ascii="Times New Roman" w:hAnsi="Times New Roman"/>
          <w:sz w:val="24"/>
          <w:szCs w:val="24"/>
        </w:rPr>
      </w:pPr>
    </w:p>
    <w:p w14:paraId="5FDF8E3E" w14:textId="77777777" w:rsidR="00473D5B" w:rsidRPr="00D43641" w:rsidRDefault="00473D5B" w:rsidP="00473D5B">
      <w:pPr>
        <w:spacing w:after="0" w:line="240" w:lineRule="auto"/>
        <w:ind w:firstLine="360"/>
        <w:jc w:val="both"/>
        <w:rPr>
          <w:rFonts w:ascii="Times New Roman" w:hAnsi="Times New Roman"/>
          <w:sz w:val="24"/>
          <w:szCs w:val="24"/>
        </w:rPr>
      </w:pPr>
      <w:r w:rsidRPr="00D43641">
        <w:rPr>
          <w:rFonts w:ascii="Times New Roman" w:hAnsi="Times New Roman"/>
          <w:sz w:val="24"/>
          <w:szCs w:val="24"/>
        </w:rPr>
        <w:t>Исходные данные:</w:t>
      </w:r>
    </w:p>
    <w:p w14:paraId="1E60BFC2" w14:textId="77777777" w:rsidR="00473D5B" w:rsidRPr="00D43641" w:rsidRDefault="00473D5B" w:rsidP="00473D5B">
      <w:pPr>
        <w:spacing w:after="0" w:line="240" w:lineRule="auto"/>
        <w:jc w:val="both"/>
        <w:rPr>
          <w:rFonts w:ascii="Times New Roman" w:hAnsi="Times New Roman"/>
          <w:sz w:val="24"/>
          <w:szCs w:val="24"/>
        </w:rPr>
      </w:pPr>
      <w:r w:rsidRPr="00D43641">
        <w:rPr>
          <w:rFonts w:ascii="Times New Roman" w:hAnsi="Times New Roman"/>
          <w:sz w:val="24"/>
          <w:szCs w:val="24"/>
        </w:rPr>
        <w:t>Стоимость квартиры – 2000 тыс. рублей</w:t>
      </w:r>
      <w:r>
        <w:rPr>
          <w:rFonts w:ascii="Times New Roman" w:hAnsi="Times New Roman"/>
          <w:sz w:val="24"/>
          <w:szCs w:val="24"/>
        </w:rPr>
        <w:t>.</w:t>
      </w:r>
      <w:r w:rsidRPr="00D43641">
        <w:rPr>
          <w:rFonts w:ascii="Times New Roman" w:hAnsi="Times New Roman"/>
          <w:sz w:val="24"/>
          <w:szCs w:val="24"/>
        </w:rPr>
        <w:t xml:space="preserve"> </w:t>
      </w:r>
    </w:p>
    <w:p w14:paraId="00A94A26" w14:textId="77777777" w:rsidR="00473D5B" w:rsidRPr="00D43641" w:rsidRDefault="00473D5B" w:rsidP="00473D5B">
      <w:pPr>
        <w:spacing w:after="0" w:line="240" w:lineRule="auto"/>
        <w:jc w:val="both"/>
        <w:rPr>
          <w:rFonts w:ascii="Times New Roman" w:hAnsi="Times New Roman"/>
          <w:sz w:val="24"/>
          <w:szCs w:val="24"/>
        </w:rPr>
      </w:pPr>
      <w:r w:rsidRPr="00D43641">
        <w:rPr>
          <w:rFonts w:ascii="Times New Roman" w:hAnsi="Times New Roman"/>
          <w:sz w:val="24"/>
          <w:szCs w:val="24"/>
        </w:rPr>
        <w:t>Дата приобретения – в начале года</w:t>
      </w:r>
      <w:r>
        <w:rPr>
          <w:rFonts w:ascii="Times New Roman" w:hAnsi="Times New Roman"/>
          <w:sz w:val="24"/>
          <w:szCs w:val="24"/>
        </w:rPr>
        <w:t>.</w:t>
      </w:r>
    </w:p>
    <w:p w14:paraId="798E5105" w14:textId="77777777" w:rsidR="00473D5B" w:rsidRPr="00D43641" w:rsidRDefault="00473D5B" w:rsidP="00473D5B">
      <w:pPr>
        <w:spacing w:after="0" w:line="240" w:lineRule="auto"/>
        <w:jc w:val="both"/>
        <w:rPr>
          <w:rFonts w:ascii="Times New Roman" w:hAnsi="Times New Roman"/>
          <w:sz w:val="24"/>
          <w:szCs w:val="24"/>
        </w:rPr>
      </w:pPr>
      <w:r w:rsidRPr="00D43641">
        <w:rPr>
          <w:rFonts w:ascii="Times New Roman" w:hAnsi="Times New Roman"/>
          <w:sz w:val="24"/>
          <w:szCs w:val="24"/>
        </w:rPr>
        <w:t>Доход собственника в месяц – 100 тыс. рублей</w:t>
      </w:r>
      <w:r>
        <w:rPr>
          <w:rFonts w:ascii="Times New Roman" w:hAnsi="Times New Roman"/>
          <w:sz w:val="24"/>
          <w:szCs w:val="24"/>
        </w:rPr>
        <w:t>.</w:t>
      </w:r>
      <w:r w:rsidRPr="00D43641">
        <w:rPr>
          <w:rFonts w:ascii="Times New Roman" w:hAnsi="Times New Roman"/>
          <w:sz w:val="24"/>
          <w:szCs w:val="24"/>
        </w:rPr>
        <w:t xml:space="preserve"> </w:t>
      </w:r>
    </w:p>
    <w:p w14:paraId="63C71604" w14:textId="77777777" w:rsidR="00473D5B" w:rsidRDefault="00473D5B" w:rsidP="00473D5B">
      <w:pPr>
        <w:spacing w:after="0" w:line="240" w:lineRule="auto"/>
        <w:jc w:val="both"/>
        <w:rPr>
          <w:rFonts w:ascii="Times New Roman" w:hAnsi="Times New Roman"/>
          <w:sz w:val="24"/>
          <w:szCs w:val="24"/>
        </w:rPr>
      </w:pPr>
      <w:r w:rsidRPr="00D43641">
        <w:rPr>
          <w:rFonts w:ascii="Times New Roman" w:hAnsi="Times New Roman"/>
          <w:sz w:val="24"/>
          <w:szCs w:val="24"/>
        </w:rPr>
        <w:t>Ставка НДФЛ – 13%</w:t>
      </w:r>
      <w:r>
        <w:rPr>
          <w:rFonts w:ascii="Times New Roman" w:hAnsi="Times New Roman"/>
          <w:sz w:val="24"/>
          <w:szCs w:val="24"/>
        </w:rPr>
        <w:t>.</w:t>
      </w:r>
    </w:p>
    <w:p w14:paraId="67A47DBA" w14:textId="77777777" w:rsidR="00473D5B" w:rsidRPr="00262DBB" w:rsidRDefault="00473D5B" w:rsidP="00473D5B">
      <w:pPr>
        <w:spacing w:after="0" w:line="240" w:lineRule="auto"/>
        <w:ind w:firstLine="360"/>
        <w:jc w:val="both"/>
        <w:rPr>
          <w:rFonts w:ascii="Times New Roman" w:hAnsi="Times New Roman"/>
          <w:i/>
          <w:iCs/>
          <w:sz w:val="24"/>
          <w:szCs w:val="24"/>
        </w:rPr>
      </w:pPr>
      <w:bookmarkStart w:id="36" w:name="_Hlk87011933"/>
      <w:r w:rsidRPr="00262DBB">
        <w:rPr>
          <w:rFonts w:ascii="Times New Roman" w:hAnsi="Times New Roman"/>
          <w:i/>
          <w:iCs/>
          <w:sz w:val="24"/>
          <w:szCs w:val="24"/>
        </w:rPr>
        <w:t>Алгоритм решения:</w:t>
      </w:r>
    </w:p>
    <w:bookmarkEnd w:id="36"/>
    <w:p w14:paraId="2C784674" w14:textId="77777777" w:rsidR="00473D5B" w:rsidRPr="00D43641" w:rsidRDefault="00473D5B" w:rsidP="00473D5B">
      <w:pPr>
        <w:spacing w:after="0" w:line="240" w:lineRule="auto"/>
        <w:jc w:val="both"/>
        <w:rPr>
          <w:rFonts w:ascii="Times New Roman" w:hAnsi="Times New Roman"/>
          <w:sz w:val="24"/>
          <w:szCs w:val="24"/>
        </w:rPr>
      </w:pPr>
      <w:r w:rsidRPr="00D43641">
        <w:rPr>
          <w:rFonts w:ascii="Times New Roman" w:hAnsi="Times New Roman"/>
          <w:sz w:val="24"/>
          <w:szCs w:val="24"/>
        </w:rPr>
        <w:t xml:space="preserve">Сумма НДФЛ </w:t>
      </w:r>
      <w:r>
        <w:rPr>
          <w:rFonts w:ascii="Times New Roman" w:hAnsi="Times New Roman"/>
          <w:sz w:val="24"/>
          <w:szCs w:val="24"/>
        </w:rPr>
        <w:t xml:space="preserve">по заработной плате </w:t>
      </w:r>
      <w:r w:rsidRPr="00D43641">
        <w:rPr>
          <w:rFonts w:ascii="Times New Roman" w:hAnsi="Times New Roman"/>
          <w:sz w:val="24"/>
          <w:szCs w:val="24"/>
        </w:rPr>
        <w:t>= 100×12 × 0,13 = 156</w:t>
      </w:r>
      <w:r>
        <w:rPr>
          <w:rFonts w:ascii="Times New Roman" w:hAnsi="Times New Roman"/>
          <w:sz w:val="24"/>
          <w:szCs w:val="24"/>
        </w:rPr>
        <w:t xml:space="preserve"> тыс. рублей.</w:t>
      </w:r>
    </w:p>
    <w:p w14:paraId="1D33899D" w14:textId="77777777" w:rsidR="00473D5B" w:rsidRPr="00D43641" w:rsidRDefault="00473D5B" w:rsidP="00473D5B">
      <w:pPr>
        <w:spacing w:after="0" w:line="240" w:lineRule="auto"/>
        <w:jc w:val="both"/>
        <w:rPr>
          <w:rFonts w:ascii="Times New Roman" w:hAnsi="Times New Roman"/>
          <w:sz w:val="24"/>
          <w:szCs w:val="24"/>
        </w:rPr>
      </w:pPr>
      <w:r>
        <w:rPr>
          <w:rFonts w:ascii="Times New Roman" w:hAnsi="Times New Roman"/>
          <w:sz w:val="24"/>
          <w:szCs w:val="24"/>
        </w:rPr>
        <w:t xml:space="preserve">Сумма превышения доходов и расходов: </w:t>
      </w:r>
      <w:r w:rsidRPr="00D43641">
        <w:rPr>
          <w:rFonts w:ascii="Times New Roman" w:hAnsi="Times New Roman"/>
          <w:sz w:val="24"/>
          <w:szCs w:val="24"/>
        </w:rPr>
        <w:t>100 ×12 – 2000 = - 800</w:t>
      </w:r>
      <w:r>
        <w:rPr>
          <w:rFonts w:ascii="Times New Roman" w:hAnsi="Times New Roman"/>
          <w:sz w:val="24"/>
          <w:szCs w:val="24"/>
        </w:rPr>
        <w:t xml:space="preserve"> тыс.</w:t>
      </w:r>
      <w:r w:rsidRPr="00D43641">
        <w:rPr>
          <w:rFonts w:ascii="Times New Roman" w:hAnsi="Times New Roman"/>
          <w:sz w:val="24"/>
          <w:szCs w:val="24"/>
        </w:rPr>
        <w:t xml:space="preserve"> рублей</w:t>
      </w:r>
    </w:p>
    <w:p w14:paraId="5D330BB9" w14:textId="77777777" w:rsidR="00473D5B" w:rsidRPr="00D43641" w:rsidRDefault="00473D5B" w:rsidP="00473D5B">
      <w:pPr>
        <w:spacing w:after="0" w:line="240" w:lineRule="auto"/>
        <w:jc w:val="both"/>
        <w:rPr>
          <w:rFonts w:ascii="Times New Roman" w:hAnsi="Times New Roman"/>
          <w:sz w:val="24"/>
          <w:szCs w:val="24"/>
        </w:rPr>
      </w:pPr>
      <w:r>
        <w:rPr>
          <w:rFonts w:ascii="Times New Roman" w:hAnsi="Times New Roman"/>
          <w:sz w:val="24"/>
          <w:szCs w:val="24"/>
        </w:rPr>
        <w:lastRenderedPageBreak/>
        <w:t xml:space="preserve">Сумма НДФЛ, переходящая на следующий период: </w:t>
      </w:r>
      <w:r w:rsidRPr="00D43641">
        <w:rPr>
          <w:rFonts w:ascii="Times New Roman" w:hAnsi="Times New Roman"/>
          <w:sz w:val="24"/>
          <w:szCs w:val="24"/>
        </w:rPr>
        <w:t>(1200–800) × 0,13 = 52 тыс. рублей</w:t>
      </w:r>
    </w:p>
    <w:p w14:paraId="0A55A12F" w14:textId="77777777" w:rsidR="00473D5B" w:rsidRPr="00D43641" w:rsidRDefault="00473D5B" w:rsidP="00473D5B">
      <w:pPr>
        <w:spacing w:after="0" w:line="240" w:lineRule="auto"/>
        <w:jc w:val="both"/>
        <w:rPr>
          <w:rFonts w:ascii="Times New Roman" w:hAnsi="Times New Roman"/>
          <w:sz w:val="24"/>
          <w:szCs w:val="24"/>
        </w:rPr>
      </w:pPr>
      <w:r w:rsidRPr="00D43641">
        <w:rPr>
          <w:rFonts w:ascii="Times New Roman" w:hAnsi="Times New Roman"/>
          <w:sz w:val="24"/>
          <w:szCs w:val="24"/>
        </w:rPr>
        <w:t xml:space="preserve">Сумма возврата </w:t>
      </w:r>
      <w:r>
        <w:rPr>
          <w:rFonts w:ascii="Times New Roman" w:hAnsi="Times New Roman"/>
          <w:sz w:val="24"/>
          <w:szCs w:val="24"/>
        </w:rPr>
        <w:t xml:space="preserve">за год </w:t>
      </w:r>
      <w:r w:rsidRPr="00D43641">
        <w:rPr>
          <w:rFonts w:ascii="Times New Roman" w:hAnsi="Times New Roman"/>
          <w:sz w:val="24"/>
          <w:szCs w:val="24"/>
        </w:rPr>
        <w:t>= 156–52 = 104</w:t>
      </w:r>
      <w:r>
        <w:rPr>
          <w:rFonts w:ascii="Times New Roman" w:hAnsi="Times New Roman"/>
          <w:sz w:val="24"/>
          <w:szCs w:val="24"/>
        </w:rPr>
        <w:t xml:space="preserve"> тыс. рублей.</w:t>
      </w:r>
    </w:p>
    <w:p w14:paraId="12154DE9" w14:textId="77777777" w:rsidR="00473D5B" w:rsidRPr="008A287D" w:rsidRDefault="00473D5B" w:rsidP="00473D5B">
      <w:pPr>
        <w:spacing w:after="0" w:line="240" w:lineRule="auto"/>
        <w:jc w:val="both"/>
        <w:rPr>
          <w:rFonts w:ascii="Times New Roman" w:hAnsi="Times New Roman"/>
          <w:sz w:val="24"/>
          <w:szCs w:val="24"/>
        </w:rPr>
      </w:pPr>
      <w:r w:rsidRPr="00D43641">
        <w:rPr>
          <w:rFonts w:ascii="Times New Roman" w:hAnsi="Times New Roman"/>
          <w:sz w:val="24"/>
          <w:szCs w:val="24"/>
        </w:rPr>
        <w:t>Общая сумма возврата = 156+104 = 260</w:t>
      </w:r>
      <w:r>
        <w:rPr>
          <w:rFonts w:ascii="Times New Roman" w:hAnsi="Times New Roman"/>
          <w:sz w:val="24"/>
          <w:szCs w:val="24"/>
        </w:rPr>
        <w:t xml:space="preserve"> тыс. рублей.</w:t>
      </w:r>
    </w:p>
    <w:p w14:paraId="565AA235" w14:textId="77777777" w:rsidR="00473D5B" w:rsidRPr="008A287D" w:rsidRDefault="00473D5B" w:rsidP="00473D5B">
      <w:pPr>
        <w:spacing w:after="0" w:line="240" w:lineRule="auto"/>
        <w:ind w:firstLine="360"/>
        <w:jc w:val="right"/>
        <w:rPr>
          <w:rFonts w:ascii="Times New Roman" w:hAnsi="Times New Roman"/>
          <w:sz w:val="24"/>
          <w:szCs w:val="24"/>
        </w:rPr>
      </w:pPr>
      <w:r w:rsidRPr="008A287D">
        <w:rPr>
          <w:rFonts w:ascii="Times New Roman" w:hAnsi="Times New Roman"/>
          <w:sz w:val="24"/>
          <w:szCs w:val="24"/>
        </w:rPr>
        <w:t>Таблица 5.3а</w:t>
      </w:r>
    </w:p>
    <w:p w14:paraId="6E0DBECA" w14:textId="77777777" w:rsidR="00473D5B" w:rsidRDefault="00473D5B" w:rsidP="00473D5B">
      <w:pPr>
        <w:spacing w:after="0" w:line="240" w:lineRule="auto"/>
        <w:ind w:firstLine="360"/>
        <w:jc w:val="center"/>
        <w:rPr>
          <w:rFonts w:ascii="Times New Roman" w:hAnsi="Times New Roman"/>
          <w:sz w:val="24"/>
          <w:szCs w:val="24"/>
        </w:rPr>
      </w:pPr>
      <w:r w:rsidRPr="008A287D">
        <w:rPr>
          <w:rFonts w:ascii="Times New Roman" w:hAnsi="Times New Roman"/>
          <w:sz w:val="24"/>
          <w:szCs w:val="24"/>
        </w:rPr>
        <w:t>Критерии оценки сформированности финансовой грамотности</w:t>
      </w:r>
      <w:r>
        <w:rPr>
          <w:rFonts w:ascii="Times New Roman" w:hAnsi="Times New Roman"/>
          <w:sz w:val="24"/>
          <w:szCs w:val="24"/>
        </w:rPr>
        <w:t>*</w:t>
      </w:r>
    </w:p>
    <w:tbl>
      <w:tblPr>
        <w:tblpPr w:leftFromText="180" w:rightFromText="180" w:vertAnchor="text" w:horzAnchor="margin" w:tblpXSpec="center" w:tblpY="35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8"/>
        <w:gridCol w:w="6639"/>
        <w:gridCol w:w="874"/>
        <w:gridCol w:w="850"/>
      </w:tblGrid>
      <w:tr w:rsidR="00473D5B" w:rsidRPr="007B26B4" w14:paraId="35ABB8C0" w14:textId="77777777" w:rsidTr="003E32B8">
        <w:trPr>
          <w:trHeight w:val="230"/>
        </w:trPr>
        <w:tc>
          <w:tcPr>
            <w:tcW w:w="918" w:type="dxa"/>
            <w:vMerge w:val="restart"/>
            <w:tcBorders>
              <w:top w:val="single" w:sz="4" w:space="0" w:color="auto"/>
              <w:left w:val="single" w:sz="4" w:space="0" w:color="auto"/>
              <w:bottom w:val="single" w:sz="4" w:space="0" w:color="auto"/>
              <w:right w:val="single" w:sz="4" w:space="0" w:color="auto"/>
            </w:tcBorders>
            <w:shd w:val="clear" w:color="auto" w:fill="auto"/>
          </w:tcPr>
          <w:p w14:paraId="205D4F09"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7B26B4">
              <w:rPr>
                <w:rFonts w:ascii="Times New Roman" w:eastAsia="Times New Roman" w:hAnsi="Times New Roman"/>
                <w:bCs/>
                <w:sz w:val="24"/>
                <w:szCs w:val="24"/>
              </w:rPr>
              <w:t>Мах, баллов</w:t>
            </w:r>
          </w:p>
        </w:tc>
        <w:tc>
          <w:tcPr>
            <w:tcW w:w="6639" w:type="dxa"/>
            <w:vMerge w:val="restart"/>
            <w:tcBorders>
              <w:top w:val="single" w:sz="4" w:space="0" w:color="auto"/>
              <w:left w:val="single" w:sz="4" w:space="0" w:color="auto"/>
              <w:bottom w:val="single" w:sz="4" w:space="0" w:color="auto"/>
              <w:right w:val="single" w:sz="4" w:space="0" w:color="auto"/>
            </w:tcBorders>
            <w:shd w:val="clear" w:color="auto" w:fill="auto"/>
          </w:tcPr>
          <w:p w14:paraId="36ADC54A"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F656CC">
              <w:rPr>
                <w:rFonts w:ascii="Times New Roman" w:eastAsia="Times New Roman" w:hAnsi="Times New Roman"/>
                <w:bCs/>
                <w:sz w:val="24"/>
                <w:szCs w:val="24"/>
              </w:rPr>
              <w:t xml:space="preserve">Критерии </w:t>
            </w:r>
            <w:r w:rsidRPr="007B26B4">
              <w:rPr>
                <w:rFonts w:ascii="Times New Roman" w:eastAsia="Times New Roman" w:hAnsi="Times New Roman"/>
                <w:bCs/>
                <w:sz w:val="24"/>
                <w:szCs w:val="24"/>
              </w:rPr>
              <w:t>оценки</w:t>
            </w:r>
          </w:p>
        </w:tc>
        <w:tc>
          <w:tcPr>
            <w:tcW w:w="1724" w:type="dxa"/>
            <w:gridSpan w:val="2"/>
            <w:tcBorders>
              <w:top w:val="single" w:sz="4" w:space="0" w:color="auto"/>
              <w:left w:val="single" w:sz="4" w:space="0" w:color="auto"/>
              <w:bottom w:val="single" w:sz="4" w:space="0" w:color="auto"/>
              <w:right w:val="single" w:sz="4" w:space="0" w:color="auto"/>
            </w:tcBorders>
          </w:tcPr>
          <w:p w14:paraId="43768A7D"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7B26B4">
              <w:rPr>
                <w:rFonts w:ascii="Times New Roman" w:eastAsia="Times New Roman" w:hAnsi="Times New Roman"/>
                <w:bCs/>
                <w:sz w:val="24"/>
                <w:szCs w:val="24"/>
              </w:rPr>
              <w:t>Оценка</w:t>
            </w:r>
          </w:p>
        </w:tc>
      </w:tr>
      <w:tr w:rsidR="00473D5B" w:rsidRPr="007B26B4" w14:paraId="1D64D563" w14:textId="77777777" w:rsidTr="003E32B8">
        <w:trPr>
          <w:trHeight w:val="230"/>
        </w:trPr>
        <w:tc>
          <w:tcPr>
            <w:tcW w:w="918"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7DB6157" w14:textId="77777777" w:rsidR="00473D5B" w:rsidRPr="007B26B4" w:rsidRDefault="00473D5B" w:rsidP="003E32B8">
            <w:pPr>
              <w:spacing w:after="0" w:line="240" w:lineRule="auto"/>
              <w:rPr>
                <w:rFonts w:ascii="Times New Roman" w:eastAsia="Times New Roman" w:hAnsi="Times New Roman"/>
                <w:bCs/>
                <w:sz w:val="24"/>
                <w:szCs w:val="24"/>
              </w:rPr>
            </w:pPr>
          </w:p>
        </w:tc>
        <w:tc>
          <w:tcPr>
            <w:tcW w:w="66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631F3F0" w14:textId="77777777" w:rsidR="00473D5B" w:rsidRPr="007B26B4" w:rsidRDefault="00473D5B" w:rsidP="003E32B8">
            <w:pPr>
              <w:spacing w:after="0" w:line="240" w:lineRule="auto"/>
              <w:rPr>
                <w:rFonts w:ascii="Times New Roman" w:eastAsia="Times New Roman" w:hAnsi="Times New Roman"/>
                <w:bCs/>
                <w:sz w:val="24"/>
                <w:szCs w:val="24"/>
              </w:rPr>
            </w:pPr>
          </w:p>
        </w:tc>
        <w:tc>
          <w:tcPr>
            <w:tcW w:w="874" w:type="dxa"/>
            <w:tcBorders>
              <w:top w:val="single" w:sz="4" w:space="0" w:color="auto"/>
              <w:left w:val="single" w:sz="4" w:space="0" w:color="auto"/>
              <w:bottom w:val="single" w:sz="4" w:space="0" w:color="auto"/>
              <w:right w:val="single" w:sz="4" w:space="0" w:color="auto"/>
            </w:tcBorders>
          </w:tcPr>
          <w:p w14:paraId="556813E8"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850" w:type="dxa"/>
            <w:tcBorders>
              <w:top w:val="single" w:sz="4" w:space="0" w:color="auto"/>
              <w:left w:val="single" w:sz="4" w:space="0" w:color="auto"/>
              <w:bottom w:val="single" w:sz="4" w:space="0" w:color="auto"/>
              <w:right w:val="single" w:sz="4" w:space="0" w:color="auto"/>
            </w:tcBorders>
          </w:tcPr>
          <w:p w14:paraId="14D07D55"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0</w:t>
            </w:r>
          </w:p>
        </w:tc>
      </w:tr>
      <w:tr w:rsidR="00473D5B" w:rsidRPr="007B26B4" w14:paraId="7D090827"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405AF096"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7BCC781D" w14:textId="77777777" w:rsidR="00473D5B" w:rsidRPr="007B26B4" w:rsidRDefault="00473D5B" w:rsidP="003E32B8">
            <w:pPr>
              <w:spacing w:after="0" w:line="240" w:lineRule="auto"/>
              <w:jc w:val="both"/>
              <w:rPr>
                <w:rFonts w:ascii="Times New Roman" w:eastAsia="Times New Roman" w:hAnsi="Times New Roman"/>
                <w:bCs/>
                <w:sz w:val="24"/>
                <w:szCs w:val="24"/>
              </w:rPr>
            </w:pPr>
            <w:r>
              <w:rPr>
                <w:rFonts w:ascii="Times New Roman" w:eastAsia="Times New Roman" w:hAnsi="Times New Roman"/>
                <w:bCs/>
                <w:sz w:val="24"/>
                <w:szCs w:val="24"/>
              </w:rPr>
              <w:t>В</w:t>
            </w:r>
            <w:r w:rsidRPr="00991F33">
              <w:rPr>
                <w:rFonts w:ascii="Times New Roman" w:eastAsia="Times New Roman" w:hAnsi="Times New Roman"/>
                <w:bCs/>
                <w:sz w:val="24"/>
                <w:szCs w:val="24"/>
              </w:rPr>
              <w:t>ыполн</w:t>
            </w:r>
            <w:r>
              <w:rPr>
                <w:rFonts w:ascii="Times New Roman" w:eastAsia="Times New Roman" w:hAnsi="Times New Roman"/>
                <w:bCs/>
                <w:sz w:val="24"/>
                <w:szCs w:val="24"/>
              </w:rPr>
              <w:t>ение</w:t>
            </w:r>
            <w:r w:rsidRPr="00991F33">
              <w:rPr>
                <w:rFonts w:ascii="Times New Roman" w:eastAsia="Times New Roman" w:hAnsi="Times New Roman"/>
                <w:bCs/>
                <w:sz w:val="24"/>
                <w:szCs w:val="24"/>
              </w:rPr>
              <w:t xml:space="preserve"> аналитически</w:t>
            </w:r>
            <w:r>
              <w:rPr>
                <w:rFonts w:ascii="Times New Roman" w:eastAsia="Times New Roman" w:hAnsi="Times New Roman"/>
                <w:bCs/>
                <w:sz w:val="24"/>
                <w:szCs w:val="24"/>
              </w:rPr>
              <w:t xml:space="preserve">х </w:t>
            </w:r>
            <w:r w:rsidRPr="00991F33">
              <w:rPr>
                <w:rFonts w:ascii="Times New Roman" w:eastAsia="Times New Roman" w:hAnsi="Times New Roman"/>
                <w:bCs/>
                <w:sz w:val="24"/>
                <w:szCs w:val="24"/>
              </w:rPr>
              <w:t>действи</w:t>
            </w:r>
            <w:r>
              <w:rPr>
                <w:rFonts w:ascii="Times New Roman" w:eastAsia="Times New Roman" w:hAnsi="Times New Roman"/>
                <w:bCs/>
                <w:sz w:val="24"/>
                <w:szCs w:val="24"/>
              </w:rPr>
              <w:t>й</w:t>
            </w:r>
            <w:r w:rsidRPr="00991F33">
              <w:rPr>
                <w:rFonts w:ascii="Times New Roman" w:eastAsia="Times New Roman" w:hAnsi="Times New Roman"/>
                <w:bCs/>
                <w:sz w:val="24"/>
                <w:szCs w:val="24"/>
              </w:rPr>
              <w:t xml:space="preserve"> с использованием </w:t>
            </w:r>
            <w:r>
              <w:rPr>
                <w:rFonts w:ascii="Times New Roman" w:eastAsia="Times New Roman" w:hAnsi="Times New Roman"/>
                <w:bCs/>
                <w:sz w:val="24"/>
                <w:szCs w:val="24"/>
              </w:rPr>
              <w:t xml:space="preserve">достоверной </w:t>
            </w:r>
            <w:r w:rsidRPr="00991F33">
              <w:rPr>
                <w:rFonts w:ascii="Times New Roman" w:eastAsia="Times New Roman" w:hAnsi="Times New Roman"/>
                <w:bCs/>
                <w:sz w:val="24"/>
                <w:szCs w:val="24"/>
              </w:rPr>
              <w:t>информации</w:t>
            </w:r>
          </w:p>
        </w:tc>
        <w:tc>
          <w:tcPr>
            <w:tcW w:w="874" w:type="dxa"/>
            <w:tcBorders>
              <w:top w:val="single" w:sz="4" w:space="0" w:color="auto"/>
              <w:left w:val="single" w:sz="4" w:space="0" w:color="auto"/>
              <w:bottom w:val="single" w:sz="4" w:space="0" w:color="auto"/>
              <w:right w:val="single" w:sz="4" w:space="0" w:color="auto"/>
            </w:tcBorders>
          </w:tcPr>
          <w:p w14:paraId="6E28F7A1"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34B0C883"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6CCC084D"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5E8AB3B5"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F656CC">
              <w:rPr>
                <w:rFonts w:ascii="Times New Roman" w:eastAsia="Times New Roman" w:hAnsi="Times New Roman"/>
                <w:bCs/>
                <w:sz w:val="24"/>
                <w:szCs w:val="24"/>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0A1D0431" w14:textId="77777777" w:rsidR="00473D5B" w:rsidRPr="007B26B4" w:rsidRDefault="00473D5B" w:rsidP="003E32B8">
            <w:pPr>
              <w:spacing w:after="0" w:line="240" w:lineRule="auto"/>
              <w:jc w:val="both"/>
              <w:rPr>
                <w:rFonts w:ascii="Times New Roman" w:eastAsia="Times New Roman" w:hAnsi="Times New Roman"/>
                <w:bCs/>
                <w:sz w:val="24"/>
                <w:szCs w:val="24"/>
              </w:rPr>
            </w:pPr>
            <w:r>
              <w:rPr>
                <w:rFonts w:ascii="Times New Roman" w:eastAsia="Times New Roman" w:hAnsi="Times New Roman"/>
                <w:bCs/>
                <w:sz w:val="24"/>
                <w:szCs w:val="24"/>
              </w:rPr>
              <w:t xml:space="preserve">Выбор </w:t>
            </w:r>
            <w:r w:rsidRPr="007B26B4">
              <w:rPr>
                <w:rFonts w:ascii="Times New Roman" w:eastAsia="Times New Roman" w:hAnsi="Times New Roman"/>
                <w:bCs/>
                <w:sz w:val="24"/>
                <w:szCs w:val="24"/>
              </w:rPr>
              <w:t>показателей</w:t>
            </w:r>
            <w:r>
              <w:rPr>
                <w:rFonts w:ascii="Times New Roman" w:eastAsia="Times New Roman" w:hAnsi="Times New Roman"/>
                <w:bCs/>
                <w:sz w:val="24"/>
                <w:szCs w:val="24"/>
              </w:rPr>
              <w:t xml:space="preserve"> налогообложения</w:t>
            </w:r>
          </w:p>
        </w:tc>
        <w:tc>
          <w:tcPr>
            <w:tcW w:w="874" w:type="dxa"/>
            <w:tcBorders>
              <w:top w:val="single" w:sz="4" w:space="0" w:color="auto"/>
              <w:left w:val="single" w:sz="4" w:space="0" w:color="auto"/>
              <w:bottom w:val="single" w:sz="4" w:space="0" w:color="auto"/>
              <w:right w:val="single" w:sz="4" w:space="0" w:color="auto"/>
            </w:tcBorders>
          </w:tcPr>
          <w:p w14:paraId="163692B0"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46A616F8"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7457CA84"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6A675480"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1921AD4F"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7B26B4">
              <w:rPr>
                <w:rFonts w:ascii="Times New Roman" w:eastAsia="Times New Roman" w:hAnsi="Times New Roman"/>
                <w:bCs/>
                <w:sz w:val="24"/>
                <w:szCs w:val="24"/>
              </w:rPr>
              <w:t xml:space="preserve">Степень комплексности </w:t>
            </w:r>
            <w:r>
              <w:rPr>
                <w:rFonts w:ascii="Times New Roman" w:eastAsia="Times New Roman" w:hAnsi="Times New Roman"/>
                <w:bCs/>
                <w:sz w:val="24"/>
                <w:szCs w:val="24"/>
              </w:rPr>
              <w:t>применения действующих изменений в законодательстве</w:t>
            </w:r>
          </w:p>
        </w:tc>
        <w:tc>
          <w:tcPr>
            <w:tcW w:w="874" w:type="dxa"/>
            <w:tcBorders>
              <w:top w:val="single" w:sz="4" w:space="0" w:color="auto"/>
              <w:left w:val="single" w:sz="4" w:space="0" w:color="auto"/>
              <w:bottom w:val="single" w:sz="4" w:space="0" w:color="auto"/>
              <w:right w:val="single" w:sz="4" w:space="0" w:color="auto"/>
            </w:tcBorders>
          </w:tcPr>
          <w:p w14:paraId="3C027E60"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46B6F813"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40C3B663"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67010D15"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2E5FC475"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7B26B4">
              <w:rPr>
                <w:rFonts w:ascii="Times New Roman" w:eastAsia="Times New Roman" w:hAnsi="Times New Roman"/>
                <w:bCs/>
                <w:sz w:val="24"/>
                <w:szCs w:val="24"/>
              </w:rPr>
              <w:t xml:space="preserve">Объем и качество аналитических расчетов </w:t>
            </w:r>
          </w:p>
        </w:tc>
        <w:tc>
          <w:tcPr>
            <w:tcW w:w="874" w:type="dxa"/>
            <w:tcBorders>
              <w:top w:val="single" w:sz="4" w:space="0" w:color="auto"/>
              <w:left w:val="single" w:sz="4" w:space="0" w:color="auto"/>
              <w:bottom w:val="single" w:sz="4" w:space="0" w:color="auto"/>
              <w:right w:val="single" w:sz="4" w:space="0" w:color="auto"/>
            </w:tcBorders>
          </w:tcPr>
          <w:p w14:paraId="2B009093"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4FB72999"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3FAAA78C"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2F38CBB5"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30EBAD21"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F656CC">
              <w:rPr>
                <w:rFonts w:ascii="Times New Roman" w:eastAsia="Times New Roman" w:hAnsi="Times New Roman"/>
                <w:bCs/>
                <w:sz w:val="24"/>
                <w:szCs w:val="24"/>
              </w:rPr>
              <w:t>Наличие выводов (не менее трех позиций)</w:t>
            </w:r>
          </w:p>
        </w:tc>
        <w:tc>
          <w:tcPr>
            <w:tcW w:w="874" w:type="dxa"/>
            <w:tcBorders>
              <w:top w:val="single" w:sz="4" w:space="0" w:color="auto"/>
              <w:left w:val="single" w:sz="4" w:space="0" w:color="auto"/>
              <w:bottom w:val="single" w:sz="4" w:space="0" w:color="auto"/>
              <w:right w:val="single" w:sz="4" w:space="0" w:color="auto"/>
            </w:tcBorders>
          </w:tcPr>
          <w:p w14:paraId="5C5DA4AD"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0F836AF3"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1B5CC507"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10EA7357" w14:textId="77777777" w:rsidR="00473D5B" w:rsidRPr="007B26B4" w:rsidRDefault="00473D5B" w:rsidP="003E32B8">
            <w:pPr>
              <w:spacing w:after="0" w:line="240" w:lineRule="auto"/>
              <w:jc w:val="center"/>
              <w:rPr>
                <w:rFonts w:ascii="Times New Roman" w:eastAsia="Times New Roman" w:hAnsi="Times New Roman"/>
                <w:bCs/>
                <w:sz w:val="24"/>
                <w:szCs w:val="24"/>
              </w:rPr>
            </w:pPr>
            <w:r>
              <w:rPr>
                <w:rFonts w:ascii="Times New Roman" w:eastAsia="Times New Roman" w:hAnsi="Times New Roman"/>
                <w:bCs/>
                <w:sz w:val="24"/>
                <w:szCs w:val="24"/>
              </w:rPr>
              <w:t>5</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0D577D0B" w14:textId="77777777" w:rsidR="00473D5B" w:rsidRPr="007B26B4" w:rsidRDefault="00473D5B" w:rsidP="003E32B8">
            <w:pPr>
              <w:spacing w:after="0" w:line="240" w:lineRule="auto"/>
              <w:jc w:val="right"/>
              <w:rPr>
                <w:rFonts w:ascii="Times New Roman" w:eastAsia="Times New Roman" w:hAnsi="Times New Roman"/>
                <w:bCs/>
                <w:sz w:val="24"/>
                <w:szCs w:val="24"/>
              </w:rPr>
            </w:pPr>
            <w:r w:rsidRPr="007B26B4">
              <w:rPr>
                <w:rFonts w:ascii="Times New Roman" w:eastAsia="Times New Roman" w:hAnsi="Times New Roman"/>
                <w:bCs/>
                <w:sz w:val="24"/>
                <w:szCs w:val="24"/>
              </w:rPr>
              <w:t>Итого:</w:t>
            </w:r>
          </w:p>
        </w:tc>
        <w:tc>
          <w:tcPr>
            <w:tcW w:w="874" w:type="dxa"/>
            <w:tcBorders>
              <w:top w:val="single" w:sz="4" w:space="0" w:color="auto"/>
              <w:left w:val="single" w:sz="4" w:space="0" w:color="auto"/>
              <w:bottom w:val="single" w:sz="4" w:space="0" w:color="auto"/>
              <w:right w:val="single" w:sz="4" w:space="0" w:color="auto"/>
            </w:tcBorders>
          </w:tcPr>
          <w:p w14:paraId="7064B774"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62DEE0A3"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bl>
    <w:p w14:paraId="50FF6207" w14:textId="77777777" w:rsidR="00473D5B" w:rsidRPr="008A287D" w:rsidRDefault="00473D5B" w:rsidP="00473D5B">
      <w:pPr>
        <w:spacing w:after="0" w:line="240" w:lineRule="auto"/>
        <w:ind w:firstLine="360"/>
        <w:jc w:val="center"/>
        <w:rPr>
          <w:rFonts w:ascii="Times New Roman" w:hAnsi="Times New Roman"/>
          <w:sz w:val="24"/>
          <w:szCs w:val="24"/>
        </w:rPr>
      </w:pPr>
    </w:p>
    <w:bookmarkEnd w:id="35"/>
    <w:p w14:paraId="70608121" w14:textId="77777777" w:rsidR="00473D5B" w:rsidRDefault="00473D5B" w:rsidP="00473D5B">
      <w:pPr>
        <w:spacing w:after="0" w:line="240" w:lineRule="auto"/>
        <w:ind w:firstLine="360"/>
        <w:jc w:val="both"/>
        <w:rPr>
          <w:rFonts w:ascii="Times New Roman" w:hAnsi="Times New Roman"/>
          <w:sz w:val="24"/>
          <w:szCs w:val="24"/>
        </w:rPr>
      </w:pPr>
      <w:r>
        <w:rPr>
          <w:rFonts w:ascii="Times New Roman" w:hAnsi="Times New Roman"/>
          <w:sz w:val="24"/>
          <w:szCs w:val="24"/>
        </w:rPr>
        <w:t>*</w:t>
      </w:r>
      <w:r w:rsidRPr="007314A1">
        <w:rPr>
          <w:rFonts w:ascii="Times New Roman" w:hAnsi="Times New Roman"/>
          <w:sz w:val="24"/>
          <w:szCs w:val="24"/>
        </w:rPr>
        <w:t>Выполнение заданий данного типа должно содействовать изучению правовых документов: законодательных актов, постановлений, распоряжений, приказов, методических и законодательно - нормативных материалов по финансовой грамотности</w:t>
      </w:r>
      <w:r>
        <w:rPr>
          <w:rFonts w:ascii="Times New Roman" w:hAnsi="Times New Roman"/>
          <w:sz w:val="24"/>
          <w:szCs w:val="24"/>
        </w:rPr>
        <w:t>.</w:t>
      </w:r>
    </w:p>
    <w:p w14:paraId="4146BFFB" w14:textId="77777777" w:rsidR="00473D5B" w:rsidRDefault="00473D5B" w:rsidP="00473D5B">
      <w:pPr>
        <w:spacing w:after="0" w:line="240" w:lineRule="auto"/>
        <w:ind w:firstLine="360"/>
        <w:jc w:val="both"/>
        <w:rPr>
          <w:rFonts w:ascii="Times New Roman" w:hAnsi="Times New Roman"/>
          <w:sz w:val="24"/>
          <w:szCs w:val="24"/>
        </w:rPr>
      </w:pPr>
    </w:p>
    <w:p w14:paraId="523FD6BA" w14:textId="77777777" w:rsidR="00473D5B" w:rsidRPr="0004068B" w:rsidRDefault="00473D5B" w:rsidP="00B25504">
      <w:pPr>
        <w:numPr>
          <w:ilvl w:val="0"/>
          <w:numId w:val="51"/>
        </w:numPr>
        <w:spacing w:after="0" w:line="240" w:lineRule="auto"/>
        <w:contextualSpacing/>
        <w:rPr>
          <w:rFonts w:ascii="Times New Roman" w:hAnsi="Times New Roman"/>
          <w:b/>
          <w:bCs/>
          <w:i/>
          <w:iCs/>
          <w:sz w:val="24"/>
          <w:szCs w:val="24"/>
        </w:rPr>
      </w:pPr>
      <w:r w:rsidRPr="0004068B">
        <w:rPr>
          <w:rFonts w:ascii="Times New Roman" w:hAnsi="Times New Roman"/>
          <w:b/>
          <w:bCs/>
          <w:i/>
          <w:iCs/>
          <w:sz w:val="24"/>
          <w:szCs w:val="24"/>
        </w:rPr>
        <w:t>Пенсии:</w:t>
      </w:r>
    </w:p>
    <w:p w14:paraId="761D6F8A" w14:textId="77777777" w:rsidR="00473D5B" w:rsidRPr="008A287D" w:rsidRDefault="00473D5B" w:rsidP="00B25504">
      <w:pPr>
        <w:numPr>
          <w:ilvl w:val="0"/>
          <w:numId w:val="55"/>
        </w:numPr>
        <w:spacing w:after="0" w:line="240" w:lineRule="auto"/>
        <w:contextualSpacing/>
        <w:rPr>
          <w:rFonts w:ascii="Times New Roman" w:hAnsi="Times New Roman"/>
          <w:sz w:val="24"/>
          <w:szCs w:val="24"/>
        </w:rPr>
      </w:pPr>
      <w:r w:rsidRPr="008A287D">
        <w:rPr>
          <w:rFonts w:ascii="Times New Roman" w:hAnsi="Times New Roman"/>
          <w:sz w:val="24"/>
          <w:szCs w:val="24"/>
        </w:rPr>
        <w:t>государственное пенсионное обеспечение в РФ;</w:t>
      </w:r>
    </w:p>
    <w:p w14:paraId="624CF665" w14:textId="77777777" w:rsidR="00473D5B" w:rsidRPr="008A287D" w:rsidRDefault="00473D5B" w:rsidP="00B25504">
      <w:pPr>
        <w:numPr>
          <w:ilvl w:val="0"/>
          <w:numId w:val="55"/>
        </w:numPr>
        <w:spacing w:after="0" w:line="240" w:lineRule="auto"/>
        <w:contextualSpacing/>
        <w:rPr>
          <w:rFonts w:ascii="Times New Roman" w:hAnsi="Times New Roman"/>
          <w:sz w:val="24"/>
          <w:szCs w:val="24"/>
        </w:rPr>
      </w:pPr>
      <w:r w:rsidRPr="008A287D">
        <w:rPr>
          <w:rFonts w:ascii="Times New Roman" w:hAnsi="Times New Roman"/>
          <w:sz w:val="24"/>
          <w:szCs w:val="24"/>
        </w:rPr>
        <w:t xml:space="preserve">страховые пенсии; </w:t>
      </w:r>
    </w:p>
    <w:p w14:paraId="3D9564DF" w14:textId="77777777" w:rsidR="00473D5B" w:rsidRPr="008A287D" w:rsidRDefault="00473D5B" w:rsidP="00B25504">
      <w:pPr>
        <w:numPr>
          <w:ilvl w:val="0"/>
          <w:numId w:val="55"/>
        </w:numPr>
        <w:spacing w:after="0" w:line="240" w:lineRule="auto"/>
        <w:contextualSpacing/>
        <w:rPr>
          <w:rFonts w:ascii="Times New Roman" w:hAnsi="Times New Roman"/>
          <w:sz w:val="24"/>
          <w:szCs w:val="24"/>
        </w:rPr>
      </w:pPr>
      <w:r w:rsidRPr="008A287D">
        <w:rPr>
          <w:rFonts w:ascii="Times New Roman" w:hAnsi="Times New Roman"/>
          <w:sz w:val="24"/>
          <w:szCs w:val="24"/>
        </w:rPr>
        <w:t>как вести финансовую подготовку к жизни на пенсии.</w:t>
      </w:r>
    </w:p>
    <w:p w14:paraId="274B933C" w14:textId="77777777" w:rsidR="00473D5B" w:rsidRDefault="00473D5B" w:rsidP="00473D5B">
      <w:pPr>
        <w:spacing w:after="0" w:line="240" w:lineRule="auto"/>
        <w:ind w:firstLine="690"/>
        <w:jc w:val="both"/>
        <w:rPr>
          <w:rFonts w:ascii="Times New Roman" w:hAnsi="Times New Roman"/>
          <w:sz w:val="24"/>
          <w:szCs w:val="24"/>
        </w:rPr>
      </w:pPr>
    </w:p>
    <w:p w14:paraId="195C1E92" w14:textId="77777777" w:rsidR="00473D5B" w:rsidRPr="008A287D" w:rsidRDefault="00473D5B" w:rsidP="00473D5B">
      <w:pPr>
        <w:spacing w:after="0" w:line="240" w:lineRule="auto"/>
        <w:ind w:firstLine="690"/>
        <w:jc w:val="both"/>
        <w:rPr>
          <w:rFonts w:ascii="Times New Roman" w:hAnsi="Times New Roman"/>
          <w:sz w:val="24"/>
          <w:szCs w:val="24"/>
        </w:rPr>
      </w:pPr>
      <w:r w:rsidRPr="00763D0D">
        <w:rPr>
          <w:rFonts w:ascii="Times New Roman" w:hAnsi="Times New Roman"/>
          <w:i/>
          <w:iCs/>
          <w:sz w:val="24"/>
          <w:szCs w:val="24"/>
        </w:rPr>
        <w:t>Государственное пенсионное обеспечение</w:t>
      </w:r>
      <w:r w:rsidRPr="008A287D">
        <w:rPr>
          <w:rFonts w:ascii="Times New Roman" w:hAnsi="Times New Roman"/>
          <w:sz w:val="24"/>
          <w:szCs w:val="24"/>
        </w:rPr>
        <w:t xml:space="preserve"> в РФ устанавливается Федеральным законом РФ «О государственном пенсионном обеспечении в Российской Федерации» № 166-ФЗ, введенным в действие с 1 января 2020 года. Законом предусмотрено право граждан на пенсию за выслугу лет, по старости, по инвалидности, по случаю потери кормильца социальную пенсию, определены условия назначения пенсий отдельным категориям граждан (ст. 7–13  ФЗ), установлены размеры пенсий (ст.14 – 18 ФЗ), а также порядок исчисления стажа, перерасчета пенсий, ее индексации. </w:t>
      </w:r>
    </w:p>
    <w:p w14:paraId="7E0D7C3C" w14:textId="77777777" w:rsidR="00473D5B" w:rsidRPr="008A287D" w:rsidRDefault="00473D5B" w:rsidP="00473D5B">
      <w:pPr>
        <w:spacing w:after="0" w:line="240" w:lineRule="auto"/>
        <w:ind w:firstLine="690"/>
        <w:jc w:val="both"/>
        <w:rPr>
          <w:rFonts w:ascii="Times New Roman" w:hAnsi="Times New Roman"/>
          <w:sz w:val="24"/>
          <w:szCs w:val="24"/>
        </w:rPr>
      </w:pPr>
      <w:r w:rsidRPr="00763D0D">
        <w:rPr>
          <w:rFonts w:ascii="Times New Roman" w:hAnsi="Times New Roman"/>
          <w:i/>
          <w:iCs/>
          <w:sz w:val="24"/>
          <w:szCs w:val="24"/>
        </w:rPr>
        <w:t>Страховые пенсии</w:t>
      </w:r>
      <w:r w:rsidRPr="008A287D">
        <w:rPr>
          <w:rFonts w:ascii="Times New Roman" w:hAnsi="Times New Roman"/>
          <w:sz w:val="24"/>
          <w:szCs w:val="24"/>
        </w:rPr>
        <w:t xml:space="preserve"> регулируются Федеральным законом о страховых пенсиях №400 – ФЗ, действующим с января 2015 года. Виды страховых пенсий: по старости, по инвалидности и по случаю потери кормильца (ст.6 ФЗ)  </w:t>
      </w:r>
    </w:p>
    <w:p w14:paraId="666408A6" w14:textId="77777777" w:rsidR="00473D5B" w:rsidRPr="008A287D" w:rsidRDefault="00473D5B" w:rsidP="00473D5B">
      <w:pPr>
        <w:spacing w:after="0" w:line="240" w:lineRule="auto"/>
        <w:jc w:val="both"/>
        <w:rPr>
          <w:rFonts w:ascii="Times New Roman" w:hAnsi="Times New Roman"/>
          <w:sz w:val="24"/>
          <w:szCs w:val="24"/>
        </w:rPr>
      </w:pPr>
      <w:r w:rsidRPr="008A287D">
        <w:rPr>
          <w:rFonts w:ascii="Times New Roman" w:hAnsi="Times New Roman"/>
          <w:sz w:val="24"/>
          <w:szCs w:val="24"/>
        </w:rPr>
        <w:t>как вести финансовую подготовку к жизни на пенсии. Законом определен порядок определения стажа, размеры страховых пенсий (СП</w:t>
      </w:r>
      <w:r w:rsidRPr="008A287D">
        <w:rPr>
          <w:rFonts w:ascii="Times New Roman" w:hAnsi="Times New Roman"/>
          <w:sz w:val="24"/>
          <w:szCs w:val="24"/>
          <w:vertAlign w:val="subscript"/>
        </w:rPr>
        <w:t>старости</w:t>
      </w:r>
      <w:r w:rsidRPr="008A287D">
        <w:rPr>
          <w:rFonts w:ascii="Times New Roman" w:hAnsi="Times New Roman"/>
          <w:sz w:val="24"/>
          <w:szCs w:val="24"/>
        </w:rPr>
        <w:t>,</w:t>
      </w:r>
      <w:r w:rsidRPr="008A287D">
        <w:rPr>
          <w:rFonts w:ascii="Times New Roman" w:hAnsi="Times New Roman"/>
          <w:sz w:val="24"/>
          <w:szCs w:val="24"/>
          <w:vertAlign w:val="subscript"/>
        </w:rPr>
        <w:t xml:space="preserve">, </w:t>
      </w:r>
      <w:r w:rsidRPr="008A287D">
        <w:rPr>
          <w:rFonts w:ascii="Times New Roman" w:hAnsi="Times New Roman"/>
          <w:sz w:val="24"/>
          <w:szCs w:val="24"/>
        </w:rPr>
        <w:t>СП</w:t>
      </w:r>
      <w:r w:rsidRPr="008A287D">
        <w:rPr>
          <w:rFonts w:ascii="Times New Roman" w:hAnsi="Times New Roman"/>
          <w:sz w:val="24"/>
          <w:szCs w:val="24"/>
          <w:vertAlign w:val="subscript"/>
        </w:rPr>
        <w:t>инвалидности</w:t>
      </w:r>
      <w:r w:rsidRPr="008A287D">
        <w:rPr>
          <w:rFonts w:ascii="Times New Roman" w:hAnsi="Times New Roman"/>
          <w:sz w:val="24"/>
          <w:szCs w:val="24"/>
        </w:rPr>
        <w:t>, СП</w:t>
      </w:r>
      <w:r w:rsidRPr="008A287D">
        <w:rPr>
          <w:rFonts w:ascii="Times New Roman" w:hAnsi="Times New Roman"/>
          <w:sz w:val="24"/>
          <w:szCs w:val="24"/>
          <w:vertAlign w:val="subscript"/>
        </w:rPr>
        <w:t>потери кормильца</w:t>
      </w:r>
      <w:r w:rsidRPr="008A287D">
        <w:rPr>
          <w:rFonts w:ascii="Times New Roman" w:hAnsi="Times New Roman"/>
          <w:sz w:val="24"/>
          <w:szCs w:val="24"/>
        </w:rPr>
        <w:t>), приведены формулы расчета индивидуального пенсионного коэффициента – ИПК (ст. 15 ФЗ, приведены  формулы перерасчета страховых пенсий (ст.18 ФЗ), порядок выплат и удержаний из страховой пенсии.</w:t>
      </w:r>
    </w:p>
    <w:p w14:paraId="26ACB614" w14:textId="77777777" w:rsidR="00473D5B" w:rsidRDefault="00473D5B" w:rsidP="00473D5B">
      <w:pPr>
        <w:spacing w:after="0" w:line="240" w:lineRule="auto"/>
        <w:ind w:firstLine="708"/>
        <w:jc w:val="both"/>
        <w:rPr>
          <w:rFonts w:ascii="Times New Roman" w:hAnsi="Times New Roman"/>
          <w:sz w:val="24"/>
          <w:szCs w:val="24"/>
        </w:rPr>
      </w:pPr>
      <w:r w:rsidRPr="00437FD7">
        <w:rPr>
          <w:rFonts w:ascii="Times New Roman" w:hAnsi="Times New Roman"/>
          <w:i/>
          <w:iCs/>
          <w:sz w:val="24"/>
          <w:szCs w:val="24"/>
        </w:rPr>
        <w:t>Финансовую подготовку к жизни на пенсии</w:t>
      </w:r>
      <w:r w:rsidRPr="008A287D">
        <w:rPr>
          <w:rFonts w:ascii="Times New Roman" w:hAnsi="Times New Roman"/>
          <w:sz w:val="24"/>
          <w:szCs w:val="24"/>
        </w:rPr>
        <w:t xml:space="preserve"> следует начинать с изучения Федерального закона «Об обязательном пенсионном страховании в Российской Федерации» № 167 -ФЗ от 15 декабря 2001 года с последующими изменениями. Следует отметить, что этот закон имеет наибольшее количество изменений федерального характера около ста, включая и ряд Определений Конституционного Суда РФ.</w:t>
      </w:r>
      <w:r>
        <w:rPr>
          <w:rFonts w:ascii="Times New Roman" w:hAnsi="Times New Roman"/>
          <w:sz w:val="24"/>
          <w:szCs w:val="24"/>
        </w:rPr>
        <w:t xml:space="preserve"> В законе прописываются правоотношения участников обязательного пенсионного страхования: страховщик (ст. 5 ФЗ), страхователи (ст.6 ФЗ), застрахованное лицо (ст. 7 ФЗ.); страховые риски, страховой случай, страховые взносы, права, обязанности и ответственность субъектов обязательного пенсионного страхования (ст. 13–15  ФЗ), порядок уплаты страховых взносов, тарифы страхового взноса.</w:t>
      </w:r>
    </w:p>
    <w:p w14:paraId="4AD1D4B6" w14:textId="77777777" w:rsidR="00473D5B" w:rsidRDefault="00473D5B" w:rsidP="00473D5B">
      <w:pPr>
        <w:spacing w:after="0" w:line="240" w:lineRule="auto"/>
        <w:ind w:firstLine="708"/>
        <w:jc w:val="center"/>
        <w:rPr>
          <w:rFonts w:ascii="Times New Roman" w:hAnsi="Times New Roman"/>
          <w:b/>
          <w:bCs/>
          <w:i/>
          <w:iCs/>
          <w:sz w:val="24"/>
          <w:szCs w:val="24"/>
        </w:rPr>
      </w:pPr>
    </w:p>
    <w:p w14:paraId="6EDA33D7" w14:textId="77777777" w:rsidR="00473D5B" w:rsidRPr="00C00A8B" w:rsidRDefault="00473D5B" w:rsidP="00473D5B">
      <w:pPr>
        <w:spacing w:after="0" w:line="240" w:lineRule="auto"/>
        <w:ind w:firstLine="708"/>
        <w:rPr>
          <w:rFonts w:ascii="Times New Roman" w:hAnsi="Times New Roman"/>
          <w:sz w:val="24"/>
          <w:szCs w:val="24"/>
        </w:rPr>
      </w:pPr>
      <w:r w:rsidRPr="00C00A8B">
        <w:rPr>
          <w:rFonts w:ascii="Times New Roman" w:hAnsi="Times New Roman"/>
          <w:sz w:val="24"/>
          <w:szCs w:val="24"/>
        </w:rPr>
        <w:t xml:space="preserve">Пример </w:t>
      </w:r>
      <w:r>
        <w:rPr>
          <w:rFonts w:ascii="Times New Roman" w:hAnsi="Times New Roman"/>
          <w:sz w:val="24"/>
          <w:szCs w:val="24"/>
        </w:rPr>
        <w:t>6</w:t>
      </w:r>
      <w:r w:rsidRPr="00C00A8B">
        <w:rPr>
          <w:rFonts w:ascii="Times New Roman" w:hAnsi="Times New Roman"/>
          <w:sz w:val="24"/>
          <w:szCs w:val="24"/>
        </w:rPr>
        <w:t>.1</w:t>
      </w:r>
    </w:p>
    <w:p w14:paraId="4403A442" w14:textId="77777777" w:rsidR="00473D5B" w:rsidRPr="00B976F4" w:rsidRDefault="00473D5B" w:rsidP="00473D5B">
      <w:pPr>
        <w:spacing w:after="0" w:line="240" w:lineRule="auto"/>
        <w:ind w:firstLine="708"/>
        <w:jc w:val="center"/>
        <w:rPr>
          <w:rFonts w:ascii="Times New Roman" w:hAnsi="Times New Roman"/>
          <w:b/>
          <w:bCs/>
          <w:i/>
          <w:iCs/>
          <w:sz w:val="24"/>
          <w:szCs w:val="24"/>
        </w:rPr>
      </w:pPr>
      <w:r w:rsidRPr="00B976F4">
        <w:rPr>
          <w:rFonts w:ascii="Times New Roman" w:hAnsi="Times New Roman"/>
          <w:b/>
          <w:bCs/>
          <w:i/>
          <w:iCs/>
          <w:sz w:val="24"/>
          <w:szCs w:val="24"/>
        </w:rPr>
        <w:t>Расчет коэффициента бедности</w:t>
      </w:r>
    </w:p>
    <w:p w14:paraId="5AC15A35" w14:textId="77777777" w:rsidR="00473D5B" w:rsidRDefault="00473D5B" w:rsidP="00473D5B">
      <w:pPr>
        <w:spacing w:after="0" w:line="240" w:lineRule="auto"/>
        <w:ind w:firstLine="708"/>
        <w:jc w:val="both"/>
        <w:rPr>
          <w:rFonts w:ascii="Times New Roman" w:hAnsi="Times New Roman"/>
          <w:sz w:val="24"/>
          <w:szCs w:val="24"/>
        </w:rPr>
      </w:pPr>
    </w:p>
    <w:p w14:paraId="46AE821D" w14:textId="77777777" w:rsidR="00473D5B" w:rsidRDefault="00473D5B" w:rsidP="00473D5B">
      <w:pPr>
        <w:spacing w:after="0" w:line="240" w:lineRule="auto"/>
        <w:ind w:firstLine="708"/>
        <w:jc w:val="both"/>
        <w:rPr>
          <w:rFonts w:ascii="Times New Roman" w:hAnsi="Times New Roman"/>
          <w:sz w:val="24"/>
          <w:szCs w:val="24"/>
          <w:shd w:val="clear" w:color="auto" w:fill="FFFFFF"/>
        </w:rPr>
      </w:pPr>
      <w:r w:rsidRPr="00D05500">
        <w:rPr>
          <w:rFonts w:ascii="Times New Roman" w:hAnsi="Times New Roman"/>
          <w:sz w:val="24"/>
          <w:szCs w:val="24"/>
          <w:shd w:val="clear" w:color="auto" w:fill="FFFFFF"/>
        </w:rPr>
        <w:t xml:space="preserve">Правительство РФ </w:t>
      </w:r>
      <w:r>
        <w:rPr>
          <w:rFonts w:ascii="Times New Roman" w:hAnsi="Times New Roman"/>
          <w:sz w:val="24"/>
          <w:szCs w:val="24"/>
          <w:shd w:val="clear" w:color="auto" w:fill="FFFFFF"/>
        </w:rPr>
        <w:t xml:space="preserve">ежегодно </w:t>
      </w:r>
      <w:r w:rsidRPr="00D05500">
        <w:rPr>
          <w:rFonts w:ascii="Times New Roman" w:hAnsi="Times New Roman"/>
          <w:sz w:val="24"/>
          <w:szCs w:val="24"/>
          <w:shd w:val="clear" w:color="auto" w:fill="FFFFFF"/>
        </w:rPr>
        <w:t>устан</w:t>
      </w:r>
      <w:r>
        <w:rPr>
          <w:rFonts w:ascii="Times New Roman" w:hAnsi="Times New Roman"/>
          <w:sz w:val="24"/>
          <w:szCs w:val="24"/>
          <w:shd w:val="clear" w:color="auto" w:fill="FFFFFF"/>
        </w:rPr>
        <w:t xml:space="preserve">авливает </w:t>
      </w:r>
      <w:r w:rsidRPr="00D05500">
        <w:rPr>
          <w:rFonts w:ascii="Times New Roman" w:hAnsi="Times New Roman"/>
          <w:sz w:val="24"/>
          <w:szCs w:val="24"/>
          <w:shd w:val="clear" w:color="auto" w:fill="FFFFFF"/>
        </w:rPr>
        <w:t>величину прожиточного минимума</w:t>
      </w:r>
      <w:r>
        <w:rPr>
          <w:rFonts w:ascii="Times New Roman" w:hAnsi="Times New Roman"/>
          <w:sz w:val="24"/>
          <w:szCs w:val="24"/>
          <w:shd w:val="clear" w:color="auto" w:fill="FFFFFF"/>
        </w:rPr>
        <w:t>. Н</w:t>
      </w:r>
      <w:r w:rsidRPr="00D05500">
        <w:rPr>
          <w:rFonts w:ascii="Times New Roman" w:hAnsi="Times New Roman"/>
          <w:sz w:val="24"/>
          <w:szCs w:val="24"/>
          <w:shd w:val="clear" w:color="auto" w:fill="FFFFFF"/>
        </w:rPr>
        <w:t>а 2021 год (</w:t>
      </w:r>
      <w:hyperlink r:id="rId50" w:history="1">
        <w:r w:rsidRPr="005B79A2">
          <w:rPr>
            <w:rStyle w:val="a3"/>
            <w:rFonts w:ascii="Times New Roman" w:hAnsi="Times New Roman"/>
            <w:sz w:val="24"/>
            <w:szCs w:val="24"/>
            <w:bdr w:val="none" w:sz="0" w:space="0" w:color="auto" w:frame="1"/>
            <w:shd w:val="clear" w:color="auto" w:fill="FFFFFF"/>
          </w:rPr>
          <w:t>постановление Правительства РФ от 31 декабря 2020 г. № 2406</w:t>
        </w:r>
      </w:hyperlink>
      <w:r w:rsidRPr="00D05500">
        <w:rPr>
          <w:rFonts w:ascii="Times New Roman" w:hAnsi="Times New Roman"/>
          <w:sz w:val="24"/>
          <w:szCs w:val="24"/>
          <w:shd w:val="clear" w:color="auto" w:fill="FFFFFF"/>
        </w:rPr>
        <w:t xml:space="preserve">) </w:t>
      </w:r>
      <w:r>
        <w:rPr>
          <w:rFonts w:ascii="Times New Roman" w:hAnsi="Times New Roman"/>
          <w:sz w:val="24"/>
          <w:szCs w:val="24"/>
          <w:shd w:val="clear" w:color="auto" w:fill="FFFFFF"/>
        </w:rPr>
        <w:t>е</w:t>
      </w:r>
      <w:r w:rsidRPr="00D05500">
        <w:rPr>
          <w:rFonts w:ascii="Times New Roman" w:hAnsi="Times New Roman"/>
          <w:sz w:val="24"/>
          <w:szCs w:val="24"/>
          <w:shd w:val="clear" w:color="auto" w:fill="FFFFFF"/>
        </w:rPr>
        <w:t xml:space="preserve">го величина в целом по РФ </w:t>
      </w:r>
      <w:r w:rsidRPr="00D05500">
        <w:rPr>
          <w:rFonts w:ascii="Times New Roman" w:hAnsi="Times New Roman"/>
          <w:sz w:val="24"/>
          <w:szCs w:val="24"/>
          <w:shd w:val="clear" w:color="auto" w:fill="FFFFFF"/>
        </w:rPr>
        <w:lastRenderedPageBreak/>
        <w:t>на душу населения составляет 11 653 руб., для трудоспособного населения – 12 702 руб., пенсионеров – 10 022 руб., детей – 11 303 руб.</w:t>
      </w:r>
    </w:p>
    <w:p w14:paraId="2FC26ABA" w14:textId="77777777" w:rsidR="00473D5B" w:rsidRPr="00262DBB" w:rsidRDefault="00473D5B" w:rsidP="00473D5B">
      <w:pPr>
        <w:spacing w:after="0" w:line="240" w:lineRule="auto"/>
        <w:ind w:firstLine="360"/>
        <w:jc w:val="both"/>
        <w:rPr>
          <w:rFonts w:ascii="Times New Roman" w:hAnsi="Times New Roman"/>
          <w:i/>
          <w:iCs/>
          <w:sz w:val="24"/>
          <w:szCs w:val="24"/>
        </w:rPr>
      </w:pPr>
      <w:r w:rsidRPr="00262DBB">
        <w:rPr>
          <w:rFonts w:ascii="Times New Roman" w:hAnsi="Times New Roman"/>
          <w:i/>
          <w:iCs/>
          <w:sz w:val="24"/>
          <w:szCs w:val="24"/>
        </w:rPr>
        <w:t>Алгоритм решения:</w:t>
      </w:r>
    </w:p>
    <w:p w14:paraId="50853364" w14:textId="77777777" w:rsidR="00473D5B" w:rsidRDefault="00473D5B" w:rsidP="00473D5B">
      <w:pPr>
        <w:spacing w:after="0" w:line="240" w:lineRule="auto"/>
        <w:ind w:firstLine="708"/>
        <w:jc w:val="both"/>
        <w:rPr>
          <w:rFonts w:ascii="Times New Roman" w:hAnsi="Times New Roman"/>
          <w:sz w:val="24"/>
          <w:szCs w:val="24"/>
        </w:rPr>
      </w:pPr>
      <w:r w:rsidRPr="00B976F4">
        <w:rPr>
          <w:rFonts w:ascii="Times New Roman" w:hAnsi="Times New Roman"/>
          <w:sz w:val="24"/>
          <w:szCs w:val="24"/>
        </w:rPr>
        <w:t xml:space="preserve">Пусть черта бедности </w:t>
      </w:r>
      <w:r>
        <w:rPr>
          <w:rFonts w:ascii="Times New Roman" w:hAnsi="Times New Roman"/>
          <w:sz w:val="24"/>
          <w:szCs w:val="24"/>
        </w:rPr>
        <w:t xml:space="preserve">будет </w:t>
      </w:r>
      <w:r w:rsidRPr="00B976F4">
        <w:rPr>
          <w:rFonts w:ascii="Times New Roman" w:hAnsi="Times New Roman"/>
          <w:sz w:val="24"/>
          <w:szCs w:val="24"/>
        </w:rPr>
        <w:t>составляет прожиточный минимум</w:t>
      </w:r>
      <w:r w:rsidRPr="00D05500">
        <w:rPr>
          <w:rFonts w:ascii="Times New Roman" w:hAnsi="Times New Roman"/>
          <w:sz w:val="24"/>
          <w:szCs w:val="24"/>
        </w:rPr>
        <w:t xml:space="preserve"> </w:t>
      </w:r>
      <w:r>
        <w:rPr>
          <w:rFonts w:ascii="Times New Roman" w:hAnsi="Times New Roman"/>
          <w:sz w:val="24"/>
          <w:szCs w:val="24"/>
        </w:rPr>
        <w:t>11 653</w:t>
      </w:r>
      <w:r w:rsidRPr="00D05500">
        <w:rPr>
          <w:rFonts w:ascii="Times New Roman" w:hAnsi="Times New Roman"/>
          <w:sz w:val="24"/>
          <w:szCs w:val="24"/>
        </w:rPr>
        <w:t xml:space="preserve"> рубл</w:t>
      </w:r>
      <w:r>
        <w:rPr>
          <w:rFonts w:ascii="Times New Roman" w:hAnsi="Times New Roman"/>
          <w:sz w:val="24"/>
          <w:szCs w:val="24"/>
        </w:rPr>
        <w:t>я</w:t>
      </w:r>
      <w:r w:rsidRPr="00D05500">
        <w:rPr>
          <w:rFonts w:ascii="Times New Roman" w:hAnsi="Times New Roman"/>
          <w:sz w:val="24"/>
          <w:szCs w:val="24"/>
        </w:rPr>
        <w:t xml:space="preserve"> в месяц или </w:t>
      </w:r>
      <w:r>
        <w:rPr>
          <w:rFonts w:ascii="Times New Roman" w:hAnsi="Times New Roman"/>
          <w:sz w:val="24"/>
          <w:szCs w:val="24"/>
        </w:rPr>
        <w:t xml:space="preserve">около 140 тысяч </w:t>
      </w:r>
      <w:r w:rsidRPr="00B976F4">
        <w:rPr>
          <w:rFonts w:ascii="Times New Roman" w:hAnsi="Times New Roman"/>
          <w:sz w:val="24"/>
          <w:szCs w:val="24"/>
        </w:rPr>
        <w:t>рублей в год.</w:t>
      </w:r>
      <w:r>
        <w:rPr>
          <w:rFonts w:ascii="Times New Roman" w:hAnsi="Times New Roman"/>
          <w:sz w:val="24"/>
          <w:szCs w:val="24"/>
        </w:rPr>
        <w:t xml:space="preserve"> </w:t>
      </w:r>
      <w:r w:rsidRPr="00107D4D">
        <w:rPr>
          <w:rFonts w:ascii="Times New Roman" w:hAnsi="Times New Roman"/>
          <w:sz w:val="24"/>
          <w:szCs w:val="24"/>
        </w:rPr>
        <w:t xml:space="preserve">Предположим, что годовой доход для i-го индивида задан уравнением </w:t>
      </w:r>
      <w:r>
        <w:rPr>
          <w:rFonts w:ascii="Times New Roman" w:hAnsi="Times New Roman"/>
          <w:sz w:val="24"/>
          <w:szCs w:val="24"/>
          <w:lang w:val="en-US"/>
        </w:rPr>
        <w:t>Yi</w:t>
      </w:r>
      <w:r w:rsidRPr="00107D4D">
        <w:rPr>
          <w:rFonts w:ascii="Times New Roman" w:hAnsi="Times New Roman"/>
          <w:sz w:val="24"/>
          <w:szCs w:val="24"/>
        </w:rPr>
        <w:t>=</w:t>
      </w:r>
      <w:r>
        <w:rPr>
          <w:rFonts w:ascii="Times New Roman" w:hAnsi="Times New Roman"/>
          <w:sz w:val="24"/>
          <w:szCs w:val="24"/>
        </w:rPr>
        <w:t>80</w:t>
      </w:r>
      <w:r w:rsidRPr="00107D4D">
        <w:rPr>
          <w:rFonts w:ascii="Times New Roman" w:hAnsi="Times New Roman"/>
          <w:sz w:val="24"/>
          <w:szCs w:val="24"/>
        </w:rPr>
        <w:t>+0,5i</w:t>
      </w:r>
      <w:r>
        <w:rPr>
          <w:rFonts w:ascii="Times New Roman" w:hAnsi="Times New Roman"/>
          <w:sz w:val="24"/>
          <w:szCs w:val="24"/>
        </w:rPr>
        <w:t xml:space="preserve">, где </w:t>
      </w:r>
      <w:r>
        <w:rPr>
          <w:rFonts w:ascii="Times New Roman" w:hAnsi="Times New Roman"/>
          <w:sz w:val="24"/>
          <w:szCs w:val="24"/>
          <w:lang w:val="en-US"/>
        </w:rPr>
        <w:t>i</w:t>
      </w:r>
      <w:r>
        <w:rPr>
          <w:rFonts w:ascii="Times New Roman" w:hAnsi="Times New Roman"/>
          <w:sz w:val="24"/>
          <w:szCs w:val="24"/>
        </w:rPr>
        <w:t xml:space="preserve"> – количество бедных. </w:t>
      </w:r>
      <w:r w:rsidRPr="00107D4D">
        <w:rPr>
          <w:rFonts w:ascii="Times New Roman" w:hAnsi="Times New Roman"/>
          <w:sz w:val="24"/>
          <w:szCs w:val="24"/>
        </w:rPr>
        <w:t xml:space="preserve">Всего рассматриваются доходы </w:t>
      </w:r>
      <w:r>
        <w:rPr>
          <w:rFonts w:ascii="Times New Roman" w:hAnsi="Times New Roman"/>
          <w:sz w:val="24"/>
          <w:szCs w:val="24"/>
        </w:rPr>
        <w:t>1000</w:t>
      </w:r>
      <w:r w:rsidRPr="00107D4D">
        <w:rPr>
          <w:rFonts w:ascii="Times New Roman" w:hAnsi="Times New Roman"/>
          <w:sz w:val="24"/>
          <w:szCs w:val="24"/>
        </w:rPr>
        <w:t xml:space="preserve"> индивидов</w:t>
      </w:r>
      <w:r>
        <w:rPr>
          <w:rFonts w:ascii="Times New Roman" w:hAnsi="Times New Roman"/>
          <w:sz w:val="24"/>
          <w:szCs w:val="24"/>
        </w:rPr>
        <w:t>.</w:t>
      </w:r>
    </w:p>
    <w:p w14:paraId="21116AA8" w14:textId="77777777" w:rsidR="00473D5B" w:rsidRPr="00107D4D" w:rsidRDefault="00473D5B" w:rsidP="00B25504">
      <w:pPr>
        <w:pStyle w:val="a4"/>
        <w:numPr>
          <w:ilvl w:val="0"/>
          <w:numId w:val="67"/>
        </w:numPr>
        <w:spacing w:after="0" w:line="240" w:lineRule="auto"/>
        <w:rPr>
          <w:rFonts w:ascii="Times New Roman" w:hAnsi="Times New Roman"/>
          <w:sz w:val="24"/>
          <w:szCs w:val="24"/>
        </w:rPr>
      </w:pPr>
      <w:r w:rsidRPr="00107D4D">
        <w:rPr>
          <w:rFonts w:ascii="Times New Roman" w:hAnsi="Times New Roman"/>
          <w:sz w:val="24"/>
          <w:szCs w:val="24"/>
        </w:rPr>
        <w:t xml:space="preserve">за чертой бедности окажутся </w:t>
      </w:r>
      <w:r>
        <w:rPr>
          <w:rFonts w:ascii="Times New Roman" w:hAnsi="Times New Roman"/>
          <w:sz w:val="24"/>
          <w:szCs w:val="24"/>
        </w:rPr>
        <w:t>120</w:t>
      </w:r>
      <w:r w:rsidRPr="00107D4D">
        <w:rPr>
          <w:rFonts w:ascii="Times New Roman" w:hAnsi="Times New Roman"/>
          <w:sz w:val="24"/>
          <w:szCs w:val="24"/>
        </w:rPr>
        <w:t xml:space="preserve"> индивидов:</w:t>
      </w:r>
    </w:p>
    <w:p w14:paraId="34357504" w14:textId="77777777" w:rsidR="00473D5B" w:rsidRPr="00B976F4" w:rsidRDefault="00473D5B" w:rsidP="00473D5B">
      <w:pPr>
        <w:spacing w:after="0" w:line="240" w:lineRule="auto"/>
        <w:ind w:firstLine="708"/>
        <w:rPr>
          <w:rFonts w:ascii="Times New Roman" w:hAnsi="Times New Roman"/>
          <w:sz w:val="24"/>
          <w:szCs w:val="24"/>
          <w:lang w:val="en-US"/>
        </w:rPr>
      </w:pPr>
      <w:r>
        <w:rPr>
          <w:rFonts w:ascii="Times New Roman" w:hAnsi="Times New Roman"/>
          <w:sz w:val="24"/>
          <w:szCs w:val="24"/>
          <w:lang w:val="en-US"/>
        </w:rPr>
        <w:t>Y</w:t>
      </w:r>
      <w:r w:rsidRPr="00B976F4">
        <w:rPr>
          <w:rFonts w:ascii="Times New Roman" w:hAnsi="Times New Roman"/>
          <w:sz w:val="24"/>
          <w:szCs w:val="24"/>
          <w:lang w:val="en-US"/>
        </w:rPr>
        <w:t>i =</w:t>
      </w:r>
      <w:r w:rsidRPr="00AF709A">
        <w:rPr>
          <w:rFonts w:ascii="Times New Roman" w:hAnsi="Times New Roman"/>
          <w:sz w:val="24"/>
          <w:szCs w:val="24"/>
          <w:lang w:val="en-US"/>
        </w:rPr>
        <w:t>80</w:t>
      </w:r>
      <w:r w:rsidRPr="00B976F4">
        <w:rPr>
          <w:rFonts w:ascii="Times New Roman" w:hAnsi="Times New Roman"/>
          <w:sz w:val="24"/>
          <w:szCs w:val="24"/>
          <w:lang w:val="en-US"/>
        </w:rPr>
        <w:t xml:space="preserve">+0,5i, </w:t>
      </w:r>
      <w:r w:rsidRPr="00B976F4">
        <w:rPr>
          <w:rFonts w:ascii="Times New Roman" w:hAnsi="Times New Roman"/>
          <w:sz w:val="24"/>
          <w:szCs w:val="24"/>
        </w:rPr>
        <w:t>тогда</w:t>
      </w:r>
      <w:r w:rsidRPr="00B976F4">
        <w:rPr>
          <w:rFonts w:ascii="Times New Roman" w:hAnsi="Times New Roman"/>
          <w:sz w:val="24"/>
          <w:szCs w:val="24"/>
          <w:lang w:val="en-US"/>
        </w:rPr>
        <w:t xml:space="preserve"> </w:t>
      </w:r>
      <w:r w:rsidRPr="00AF709A">
        <w:rPr>
          <w:rFonts w:ascii="Times New Roman" w:hAnsi="Times New Roman"/>
          <w:sz w:val="24"/>
          <w:szCs w:val="24"/>
          <w:lang w:val="en-US"/>
        </w:rPr>
        <w:t>80</w:t>
      </w:r>
      <w:r w:rsidRPr="00B976F4">
        <w:rPr>
          <w:rFonts w:ascii="Times New Roman" w:hAnsi="Times New Roman"/>
          <w:sz w:val="24"/>
          <w:szCs w:val="24"/>
          <w:lang w:val="en-US"/>
        </w:rPr>
        <w:t>+0,5i = 1</w:t>
      </w:r>
      <w:r w:rsidRPr="00107D4D">
        <w:rPr>
          <w:rFonts w:ascii="Times New Roman" w:hAnsi="Times New Roman"/>
          <w:sz w:val="24"/>
          <w:szCs w:val="24"/>
          <w:lang w:val="en-US"/>
        </w:rPr>
        <w:t>4</w:t>
      </w:r>
      <w:r w:rsidRPr="00B976F4">
        <w:rPr>
          <w:rFonts w:ascii="Times New Roman" w:hAnsi="Times New Roman"/>
          <w:sz w:val="24"/>
          <w:szCs w:val="24"/>
          <w:lang w:val="en-US"/>
        </w:rPr>
        <w:t xml:space="preserve">0; 0,5i = </w:t>
      </w:r>
      <w:r w:rsidRPr="00AF709A">
        <w:rPr>
          <w:rFonts w:ascii="Times New Roman" w:hAnsi="Times New Roman"/>
          <w:sz w:val="24"/>
          <w:szCs w:val="24"/>
          <w:lang w:val="en-US"/>
        </w:rPr>
        <w:t>6</w:t>
      </w:r>
      <w:r w:rsidRPr="00B976F4">
        <w:rPr>
          <w:rFonts w:ascii="Times New Roman" w:hAnsi="Times New Roman"/>
          <w:sz w:val="24"/>
          <w:szCs w:val="24"/>
          <w:lang w:val="en-US"/>
        </w:rPr>
        <w:t xml:space="preserve">0; i = </w:t>
      </w:r>
      <w:r w:rsidRPr="00AF709A">
        <w:rPr>
          <w:rFonts w:ascii="Times New Roman" w:hAnsi="Times New Roman"/>
          <w:sz w:val="24"/>
          <w:szCs w:val="24"/>
          <w:lang w:val="en-US"/>
        </w:rPr>
        <w:t>120</w:t>
      </w:r>
      <w:r w:rsidRPr="00B976F4">
        <w:rPr>
          <w:rFonts w:ascii="Times New Roman" w:hAnsi="Times New Roman"/>
          <w:sz w:val="24"/>
          <w:szCs w:val="24"/>
          <w:lang w:val="en-US"/>
        </w:rPr>
        <w:t xml:space="preserve"> </w:t>
      </w:r>
      <w:r w:rsidRPr="00B976F4">
        <w:rPr>
          <w:rFonts w:ascii="Times New Roman" w:hAnsi="Times New Roman"/>
          <w:sz w:val="24"/>
          <w:szCs w:val="24"/>
        </w:rPr>
        <w:t>бедных</w:t>
      </w:r>
      <w:r w:rsidRPr="00B976F4">
        <w:rPr>
          <w:rFonts w:ascii="Times New Roman" w:hAnsi="Times New Roman"/>
          <w:sz w:val="24"/>
          <w:szCs w:val="24"/>
          <w:lang w:val="en-US"/>
        </w:rPr>
        <w:t xml:space="preserve">. </w:t>
      </w:r>
    </w:p>
    <w:p w14:paraId="01D6E6F6" w14:textId="77777777" w:rsidR="00473D5B" w:rsidRPr="00C00A8B" w:rsidRDefault="00473D5B" w:rsidP="00473D5B">
      <w:pPr>
        <w:spacing w:after="0" w:line="240" w:lineRule="auto"/>
        <w:rPr>
          <w:rFonts w:ascii="Times New Roman" w:hAnsi="Times New Roman"/>
          <w:sz w:val="24"/>
          <w:szCs w:val="24"/>
        </w:rPr>
      </w:pPr>
      <w:r w:rsidRPr="00B976F4">
        <w:rPr>
          <w:rFonts w:ascii="Times New Roman" w:hAnsi="Times New Roman"/>
          <w:sz w:val="24"/>
          <w:szCs w:val="24"/>
        </w:rPr>
        <w:t xml:space="preserve">2) </w:t>
      </w:r>
      <w:r w:rsidRPr="00C00A8B">
        <w:rPr>
          <w:rFonts w:ascii="Times New Roman" w:hAnsi="Times New Roman"/>
          <w:sz w:val="24"/>
          <w:szCs w:val="24"/>
        </w:rPr>
        <w:t xml:space="preserve">уровень бедности </w:t>
      </w:r>
      <w:r>
        <w:rPr>
          <w:rFonts w:ascii="Times New Roman" w:hAnsi="Times New Roman"/>
          <w:sz w:val="24"/>
          <w:szCs w:val="24"/>
        </w:rPr>
        <w:t>120</w:t>
      </w:r>
      <w:r w:rsidRPr="00C00A8B">
        <w:rPr>
          <w:rFonts w:ascii="Times New Roman" w:hAnsi="Times New Roman"/>
          <w:sz w:val="24"/>
          <w:szCs w:val="24"/>
        </w:rPr>
        <w:t xml:space="preserve">/1000 ×100 = </w:t>
      </w:r>
      <w:r>
        <w:rPr>
          <w:rFonts w:ascii="Times New Roman" w:hAnsi="Times New Roman"/>
          <w:sz w:val="24"/>
          <w:szCs w:val="24"/>
        </w:rPr>
        <w:t>12</w:t>
      </w:r>
      <w:r w:rsidRPr="00C00A8B">
        <w:rPr>
          <w:rFonts w:ascii="Times New Roman" w:hAnsi="Times New Roman"/>
          <w:sz w:val="24"/>
          <w:szCs w:val="24"/>
        </w:rPr>
        <w:t>%.</w:t>
      </w:r>
    </w:p>
    <w:p w14:paraId="2C6709F1" w14:textId="77777777" w:rsidR="00473D5B" w:rsidRDefault="00473D5B" w:rsidP="00473D5B">
      <w:pPr>
        <w:spacing w:after="0" w:line="240" w:lineRule="auto"/>
        <w:ind w:firstLine="360"/>
        <w:jc w:val="both"/>
        <w:rPr>
          <w:rFonts w:ascii="Times New Roman" w:hAnsi="Times New Roman"/>
          <w:sz w:val="24"/>
          <w:szCs w:val="24"/>
        </w:rPr>
      </w:pPr>
      <w:r>
        <w:rPr>
          <w:rFonts w:ascii="Times New Roman" w:hAnsi="Times New Roman"/>
          <w:sz w:val="24"/>
          <w:szCs w:val="24"/>
        </w:rPr>
        <w:t xml:space="preserve">Известно, что в </w:t>
      </w:r>
      <w:r w:rsidRPr="00AF709A">
        <w:rPr>
          <w:rFonts w:ascii="Times New Roman" w:hAnsi="Times New Roman"/>
          <w:sz w:val="24"/>
          <w:szCs w:val="24"/>
        </w:rPr>
        <w:t xml:space="preserve">России людей с доходами ниже прожиточного минимума </w:t>
      </w:r>
      <w:r>
        <w:rPr>
          <w:rFonts w:ascii="Times New Roman" w:hAnsi="Times New Roman"/>
          <w:sz w:val="24"/>
          <w:szCs w:val="24"/>
        </w:rPr>
        <w:t xml:space="preserve">насчитывается </w:t>
      </w:r>
      <w:r w:rsidRPr="00AF709A">
        <w:rPr>
          <w:rFonts w:ascii="Times New Roman" w:hAnsi="Times New Roman"/>
          <w:sz w:val="24"/>
          <w:szCs w:val="24"/>
        </w:rPr>
        <w:t>18</w:t>
      </w:r>
      <w:r>
        <w:rPr>
          <w:rFonts w:ascii="Times New Roman" w:hAnsi="Times New Roman"/>
          <w:sz w:val="24"/>
          <w:szCs w:val="24"/>
        </w:rPr>
        <w:t>–19 млн</w:t>
      </w:r>
      <w:r w:rsidRPr="00AF709A">
        <w:rPr>
          <w:rFonts w:ascii="Times New Roman" w:hAnsi="Times New Roman"/>
          <w:sz w:val="24"/>
          <w:szCs w:val="24"/>
        </w:rPr>
        <w:t xml:space="preserve"> человек, уровень бедности оценивается в 1</w:t>
      </w:r>
      <w:r>
        <w:rPr>
          <w:rFonts w:ascii="Times New Roman" w:hAnsi="Times New Roman"/>
          <w:sz w:val="24"/>
          <w:szCs w:val="24"/>
        </w:rPr>
        <w:t>2 -13</w:t>
      </w:r>
      <w:r w:rsidRPr="00AF709A">
        <w:rPr>
          <w:rFonts w:ascii="Times New Roman" w:hAnsi="Times New Roman"/>
          <w:sz w:val="24"/>
          <w:szCs w:val="24"/>
        </w:rPr>
        <w:t>%</w:t>
      </w:r>
      <w:r>
        <w:rPr>
          <w:rFonts w:ascii="Times New Roman" w:hAnsi="Times New Roman"/>
          <w:sz w:val="24"/>
          <w:szCs w:val="24"/>
        </w:rPr>
        <w:t>.</w:t>
      </w:r>
    </w:p>
    <w:p w14:paraId="07F51A3B" w14:textId="77777777" w:rsidR="00473D5B" w:rsidRPr="00C00A8B" w:rsidRDefault="00473D5B" w:rsidP="00473D5B">
      <w:pPr>
        <w:spacing w:after="0" w:line="240" w:lineRule="auto"/>
        <w:ind w:firstLine="360"/>
        <w:jc w:val="both"/>
        <w:rPr>
          <w:rFonts w:ascii="Times New Roman" w:hAnsi="Times New Roman"/>
          <w:sz w:val="24"/>
          <w:szCs w:val="24"/>
        </w:rPr>
      </w:pPr>
    </w:p>
    <w:p w14:paraId="60FBEBF9" w14:textId="77777777" w:rsidR="00473D5B" w:rsidRPr="0004068B" w:rsidRDefault="00473D5B" w:rsidP="00B25504">
      <w:pPr>
        <w:numPr>
          <w:ilvl w:val="0"/>
          <w:numId w:val="51"/>
        </w:numPr>
        <w:spacing w:after="0" w:line="240" w:lineRule="auto"/>
        <w:contextualSpacing/>
        <w:rPr>
          <w:rFonts w:ascii="Times New Roman" w:hAnsi="Times New Roman"/>
          <w:b/>
          <w:bCs/>
          <w:i/>
          <w:iCs/>
          <w:sz w:val="24"/>
          <w:szCs w:val="24"/>
        </w:rPr>
      </w:pPr>
      <w:r w:rsidRPr="0004068B">
        <w:rPr>
          <w:rFonts w:ascii="Times New Roman" w:hAnsi="Times New Roman"/>
          <w:b/>
          <w:bCs/>
          <w:i/>
          <w:iCs/>
          <w:sz w:val="24"/>
          <w:szCs w:val="24"/>
        </w:rPr>
        <w:t>Страхование:</w:t>
      </w:r>
    </w:p>
    <w:p w14:paraId="3B98A58B" w14:textId="77777777" w:rsidR="00473D5B" w:rsidRPr="008A287D" w:rsidRDefault="00473D5B" w:rsidP="00B25504">
      <w:pPr>
        <w:numPr>
          <w:ilvl w:val="0"/>
          <w:numId w:val="57"/>
        </w:numPr>
        <w:spacing w:after="0" w:line="240" w:lineRule="auto"/>
        <w:contextualSpacing/>
        <w:rPr>
          <w:rFonts w:ascii="Times New Roman" w:hAnsi="Times New Roman"/>
          <w:sz w:val="24"/>
          <w:szCs w:val="24"/>
        </w:rPr>
      </w:pPr>
      <w:r w:rsidRPr="008A287D">
        <w:rPr>
          <w:rFonts w:ascii="Times New Roman" w:hAnsi="Times New Roman"/>
          <w:sz w:val="24"/>
          <w:szCs w:val="24"/>
        </w:rPr>
        <w:t xml:space="preserve">обязательное </w:t>
      </w:r>
      <w:r>
        <w:rPr>
          <w:rFonts w:ascii="Times New Roman" w:hAnsi="Times New Roman"/>
          <w:sz w:val="24"/>
          <w:szCs w:val="24"/>
        </w:rPr>
        <w:t>социальное</w:t>
      </w:r>
      <w:r w:rsidRPr="008A287D">
        <w:rPr>
          <w:rFonts w:ascii="Times New Roman" w:hAnsi="Times New Roman"/>
          <w:sz w:val="24"/>
          <w:szCs w:val="24"/>
        </w:rPr>
        <w:t xml:space="preserve"> страхование в РФ;</w:t>
      </w:r>
    </w:p>
    <w:p w14:paraId="6A13A986" w14:textId="77777777" w:rsidR="00473D5B" w:rsidRPr="008A287D" w:rsidRDefault="00473D5B" w:rsidP="00B25504">
      <w:pPr>
        <w:numPr>
          <w:ilvl w:val="0"/>
          <w:numId w:val="57"/>
        </w:numPr>
        <w:spacing w:after="0" w:line="240" w:lineRule="auto"/>
        <w:contextualSpacing/>
        <w:rPr>
          <w:rFonts w:ascii="Times New Roman" w:hAnsi="Times New Roman"/>
          <w:sz w:val="24"/>
          <w:szCs w:val="24"/>
        </w:rPr>
      </w:pPr>
      <w:r>
        <w:rPr>
          <w:rFonts w:ascii="Times New Roman" w:hAnsi="Times New Roman"/>
          <w:sz w:val="24"/>
          <w:szCs w:val="24"/>
        </w:rPr>
        <w:t>социальная помощь</w:t>
      </w:r>
      <w:r w:rsidRPr="008A287D">
        <w:rPr>
          <w:rFonts w:ascii="Times New Roman" w:hAnsi="Times New Roman"/>
          <w:sz w:val="24"/>
          <w:szCs w:val="24"/>
        </w:rPr>
        <w:t>;</w:t>
      </w:r>
    </w:p>
    <w:p w14:paraId="0F5B6654" w14:textId="77777777" w:rsidR="00473D5B" w:rsidRPr="008A287D" w:rsidRDefault="00473D5B" w:rsidP="00B25504">
      <w:pPr>
        <w:numPr>
          <w:ilvl w:val="0"/>
          <w:numId w:val="57"/>
        </w:numPr>
        <w:spacing w:after="0" w:line="240" w:lineRule="auto"/>
        <w:contextualSpacing/>
        <w:rPr>
          <w:rFonts w:ascii="Times New Roman" w:hAnsi="Times New Roman"/>
          <w:sz w:val="24"/>
          <w:szCs w:val="24"/>
        </w:rPr>
      </w:pPr>
      <w:r w:rsidRPr="008A287D">
        <w:rPr>
          <w:rFonts w:ascii="Times New Roman" w:hAnsi="Times New Roman"/>
          <w:sz w:val="24"/>
          <w:szCs w:val="24"/>
        </w:rPr>
        <w:t>добровольное страхование.</w:t>
      </w:r>
    </w:p>
    <w:p w14:paraId="40716687" w14:textId="77777777" w:rsidR="00473D5B" w:rsidRDefault="00473D5B" w:rsidP="00473D5B">
      <w:pPr>
        <w:spacing w:after="0" w:line="240" w:lineRule="auto"/>
        <w:ind w:left="360"/>
        <w:contextualSpacing/>
        <w:rPr>
          <w:rFonts w:ascii="Times New Roman" w:hAnsi="Times New Roman"/>
          <w:sz w:val="24"/>
          <w:szCs w:val="24"/>
        </w:rPr>
      </w:pPr>
    </w:p>
    <w:p w14:paraId="597723DB" w14:textId="77777777" w:rsidR="00473D5B" w:rsidRDefault="00473D5B" w:rsidP="00473D5B">
      <w:pPr>
        <w:spacing w:after="0" w:line="240" w:lineRule="auto"/>
        <w:ind w:firstLine="360"/>
        <w:jc w:val="both"/>
        <w:rPr>
          <w:rFonts w:ascii="Times New Roman" w:hAnsi="Times New Roman"/>
          <w:sz w:val="24"/>
          <w:szCs w:val="24"/>
        </w:rPr>
      </w:pPr>
      <w:r w:rsidRPr="00D12963">
        <w:rPr>
          <w:rFonts w:ascii="Times New Roman" w:hAnsi="Times New Roman"/>
          <w:i/>
          <w:iCs/>
          <w:sz w:val="24"/>
          <w:szCs w:val="24"/>
        </w:rPr>
        <w:t>Обязательное социальное страхование</w:t>
      </w:r>
      <w:r w:rsidRPr="002C1AB5">
        <w:rPr>
          <w:rFonts w:ascii="Times New Roman" w:hAnsi="Times New Roman"/>
          <w:sz w:val="24"/>
          <w:szCs w:val="24"/>
        </w:rPr>
        <w:t xml:space="preserve"> в РФ</w:t>
      </w:r>
      <w:r>
        <w:rPr>
          <w:rFonts w:ascii="Times New Roman" w:hAnsi="Times New Roman"/>
          <w:sz w:val="24"/>
          <w:szCs w:val="24"/>
        </w:rPr>
        <w:t xml:space="preserve"> регулируется Федеральным законом «Об основах обязательного страхования» № 165 ФЗ (1999 год с последующими изменениями). Согласно ст. 7–8 ФЗ существуют следующие виды социальных страховых рисков: медицинская помощь, временная нетрудоспособность, профессиональное заболевание, инвалидность, материнство, наступление старости, потеря кормильца, признание безработным, смерть застрахованного лица.</w:t>
      </w:r>
      <w:r w:rsidRPr="00EE5F16">
        <w:rPr>
          <w:rFonts w:ascii="Times New Roman" w:hAnsi="Times New Roman"/>
          <w:sz w:val="24"/>
          <w:szCs w:val="24"/>
        </w:rPr>
        <w:t xml:space="preserve"> </w:t>
      </w:r>
      <w:r>
        <w:rPr>
          <w:rFonts w:ascii="Times New Roman" w:hAnsi="Times New Roman"/>
          <w:sz w:val="24"/>
          <w:szCs w:val="24"/>
        </w:rPr>
        <w:t>О</w:t>
      </w:r>
      <w:r w:rsidRPr="002C1AB5">
        <w:rPr>
          <w:rFonts w:ascii="Times New Roman" w:hAnsi="Times New Roman"/>
          <w:sz w:val="24"/>
          <w:szCs w:val="24"/>
        </w:rPr>
        <w:t xml:space="preserve">бязательное </w:t>
      </w:r>
      <w:r>
        <w:rPr>
          <w:rFonts w:ascii="Times New Roman" w:hAnsi="Times New Roman"/>
          <w:sz w:val="24"/>
          <w:szCs w:val="24"/>
        </w:rPr>
        <w:t xml:space="preserve">социальное </w:t>
      </w:r>
      <w:r w:rsidRPr="002C1AB5">
        <w:rPr>
          <w:rFonts w:ascii="Times New Roman" w:hAnsi="Times New Roman"/>
          <w:sz w:val="24"/>
          <w:szCs w:val="24"/>
        </w:rPr>
        <w:t>страхование</w:t>
      </w:r>
      <w:r>
        <w:rPr>
          <w:rFonts w:ascii="Times New Roman" w:hAnsi="Times New Roman"/>
          <w:sz w:val="24"/>
          <w:szCs w:val="24"/>
        </w:rPr>
        <w:t xml:space="preserve"> осуществляется за счет страховых взносов и зависит от следующих показателей: ставки обязательного платежа, суммы страховых взносов, величины прожиточного минимума, уровня цен. </w:t>
      </w:r>
    </w:p>
    <w:p w14:paraId="4AA76818" w14:textId="77777777" w:rsidR="00473D5B" w:rsidRDefault="00473D5B" w:rsidP="00473D5B">
      <w:pPr>
        <w:spacing w:after="0" w:line="240" w:lineRule="auto"/>
        <w:ind w:firstLine="360"/>
        <w:jc w:val="both"/>
        <w:rPr>
          <w:rFonts w:ascii="Times New Roman" w:hAnsi="Times New Roman"/>
          <w:sz w:val="24"/>
          <w:szCs w:val="24"/>
        </w:rPr>
      </w:pPr>
      <w:r>
        <w:rPr>
          <w:rFonts w:ascii="Times New Roman" w:hAnsi="Times New Roman"/>
          <w:sz w:val="24"/>
          <w:szCs w:val="24"/>
        </w:rPr>
        <w:t>Государственная социальная помощь осуществляется за счет налогов, поступающих в бюджеты   различных уровней и оказывается прежде всего гражданам, которые не получают необходимой помощи в рамках системы государственного</w:t>
      </w:r>
      <w:r w:rsidRPr="002C1AB5">
        <w:rPr>
          <w:rFonts w:ascii="Times New Roman" w:hAnsi="Times New Roman"/>
          <w:sz w:val="24"/>
          <w:szCs w:val="24"/>
        </w:rPr>
        <w:t xml:space="preserve"> </w:t>
      </w:r>
      <w:r>
        <w:rPr>
          <w:rFonts w:ascii="Times New Roman" w:hAnsi="Times New Roman"/>
          <w:sz w:val="24"/>
          <w:szCs w:val="24"/>
        </w:rPr>
        <w:t xml:space="preserve">социального </w:t>
      </w:r>
      <w:r w:rsidRPr="002C1AB5">
        <w:rPr>
          <w:rFonts w:ascii="Times New Roman" w:hAnsi="Times New Roman"/>
          <w:sz w:val="24"/>
          <w:szCs w:val="24"/>
        </w:rPr>
        <w:t>страховани</w:t>
      </w:r>
      <w:r>
        <w:rPr>
          <w:rFonts w:ascii="Times New Roman" w:hAnsi="Times New Roman"/>
          <w:sz w:val="24"/>
          <w:szCs w:val="24"/>
        </w:rPr>
        <w:t>я (военнослужащие, государственные служащие, служащие внутренних дел).</w:t>
      </w:r>
    </w:p>
    <w:p w14:paraId="13512AE7" w14:textId="77777777" w:rsidR="00473D5B" w:rsidRDefault="00473D5B" w:rsidP="00473D5B">
      <w:pPr>
        <w:spacing w:after="0" w:line="240" w:lineRule="auto"/>
        <w:ind w:firstLine="360"/>
        <w:jc w:val="both"/>
        <w:rPr>
          <w:rFonts w:ascii="Times New Roman" w:hAnsi="Times New Roman"/>
          <w:sz w:val="24"/>
          <w:szCs w:val="24"/>
        </w:rPr>
      </w:pPr>
      <w:r w:rsidRPr="002C1AB5">
        <w:rPr>
          <w:rFonts w:ascii="Times New Roman" w:hAnsi="Times New Roman"/>
          <w:sz w:val="24"/>
          <w:szCs w:val="24"/>
        </w:rPr>
        <w:t>Добровольное страхование</w:t>
      </w:r>
      <w:r>
        <w:rPr>
          <w:rFonts w:ascii="Times New Roman" w:hAnsi="Times New Roman"/>
          <w:sz w:val="24"/>
          <w:szCs w:val="24"/>
        </w:rPr>
        <w:t xml:space="preserve"> осуществляется за счет пожертвований, средств некоммерческих организаций, волонтёрства и другого безвозмездного труда. Основными видами добровольного страхования являются: профессиональное страхование, частное страхование, личное страхование и др. </w:t>
      </w:r>
    </w:p>
    <w:p w14:paraId="2BE78CA7" w14:textId="77777777" w:rsidR="00473D5B" w:rsidRDefault="00473D5B" w:rsidP="00473D5B">
      <w:pPr>
        <w:spacing w:after="0" w:line="240" w:lineRule="auto"/>
        <w:ind w:firstLine="360"/>
        <w:jc w:val="both"/>
        <w:rPr>
          <w:rFonts w:ascii="Times New Roman" w:hAnsi="Times New Roman"/>
          <w:sz w:val="24"/>
          <w:szCs w:val="24"/>
        </w:rPr>
      </w:pPr>
    </w:p>
    <w:p w14:paraId="6D0BA700" w14:textId="77777777" w:rsidR="00473D5B" w:rsidRPr="008A287D" w:rsidRDefault="00473D5B" w:rsidP="00473D5B">
      <w:pPr>
        <w:spacing w:after="0" w:line="240" w:lineRule="auto"/>
        <w:ind w:firstLine="360"/>
        <w:jc w:val="both"/>
        <w:rPr>
          <w:rFonts w:ascii="Times New Roman" w:hAnsi="Times New Roman"/>
          <w:sz w:val="24"/>
          <w:szCs w:val="24"/>
        </w:rPr>
      </w:pPr>
      <w:r w:rsidRPr="008A287D">
        <w:rPr>
          <w:rFonts w:ascii="Times New Roman" w:hAnsi="Times New Roman"/>
          <w:sz w:val="24"/>
          <w:szCs w:val="24"/>
        </w:rPr>
        <w:t xml:space="preserve">Пример </w:t>
      </w:r>
      <w:r>
        <w:rPr>
          <w:rFonts w:ascii="Times New Roman" w:hAnsi="Times New Roman"/>
          <w:sz w:val="24"/>
          <w:szCs w:val="24"/>
        </w:rPr>
        <w:t>7</w:t>
      </w:r>
      <w:r w:rsidRPr="008A287D">
        <w:rPr>
          <w:rFonts w:ascii="Times New Roman" w:hAnsi="Times New Roman"/>
          <w:sz w:val="24"/>
          <w:szCs w:val="24"/>
        </w:rPr>
        <w:t>.</w:t>
      </w:r>
      <w:r>
        <w:rPr>
          <w:rFonts w:ascii="Times New Roman" w:hAnsi="Times New Roman"/>
          <w:sz w:val="24"/>
          <w:szCs w:val="24"/>
        </w:rPr>
        <w:t>1</w:t>
      </w:r>
    </w:p>
    <w:p w14:paraId="73129E03" w14:textId="77777777" w:rsidR="00473D5B" w:rsidRDefault="00473D5B" w:rsidP="00473D5B">
      <w:pPr>
        <w:spacing w:after="0" w:line="240" w:lineRule="auto"/>
        <w:ind w:firstLine="360"/>
        <w:jc w:val="center"/>
        <w:rPr>
          <w:rFonts w:ascii="Times New Roman" w:hAnsi="Times New Roman"/>
          <w:b/>
          <w:bCs/>
          <w:i/>
          <w:iCs/>
          <w:sz w:val="24"/>
          <w:szCs w:val="24"/>
        </w:rPr>
      </w:pPr>
      <w:r w:rsidRPr="000C646D">
        <w:rPr>
          <w:rFonts w:ascii="Times New Roman" w:hAnsi="Times New Roman"/>
          <w:b/>
          <w:bCs/>
          <w:i/>
          <w:iCs/>
          <w:sz w:val="24"/>
          <w:szCs w:val="24"/>
        </w:rPr>
        <w:br/>
        <w:t>Расчет агентской комиссии накопительного страхования жизни</w:t>
      </w:r>
    </w:p>
    <w:p w14:paraId="2C44D266" w14:textId="77777777" w:rsidR="00473D5B" w:rsidRPr="000C646D" w:rsidRDefault="00473D5B" w:rsidP="00473D5B">
      <w:pPr>
        <w:spacing w:after="0" w:line="240" w:lineRule="auto"/>
        <w:ind w:firstLine="360"/>
        <w:jc w:val="center"/>
        <w:rPr>
          <w:rFonts w:ascii="Times New Roman" w:hAnsi="Times New Roman"/>
          <w:b/>
          <w:bCs/>
          <w:i/>
          <w:iCs/>
          <w:sz w:val="24"/>
          <w:szCs w:val="24"/>
        </w:rPr>
      </w:pPr>
    </w:p>
    <w:p w14:paraId="67486FE4" w14:textId="77777777" w:rsidR="00473D5B" w:rsidRPr="000C646D" w:rsidRDefault="00473D5B" w:rsidP="00473D5B">
      <w:pPr>
        <w:spacing w:after="0" w:line="240" w:lineRule="auto"/>
        <w:ind w:firstLine="360"/>
        <w:jc w:val="both"/>
        <w:rPr>
          <w:rFonts w:ascii="Times New Roman" w:hAnsi="Times New Roman"/>
          <w:sz w:val="24"/>
          <w:szCs w:val="24"/>
        </w:rPr>
      </w:pPr>
      <w:r w:rsidRPr="000C646D">
        <w:rPr>
          <w:rFonts w:ascii="Times New Roman" w:hAnsi="Times New Roman"/>
          <w:sz w:val="24"/>
          <w:szCs w:val="24"/>
        </w:rPr>
        <w:t>Исходные данные:</w:t>
      </w:r>
    </w:p>
    <w:p w14:paraId="60F959B0" w14:textId="77777777" w:rsidR="00473D5B" w:rsidRPr="000C646D" w:rsidRDefault="00473D5B" w:rsidP="00473D5B">
      <w:pPr>
        <w:spacing w:after="0" w:line="240" w:lineRule="auto"/>
        <w:jc w:val="both"/>
        <w:rPr>
          <w:rFonts w:ascii="Times New Roman" w:hAnsi="Times New Roman"/>
          <w:sz w:val="24"/>
          <w:szCs w:val="24"/>
        </w:rPr>
      </w:pPr>
      <w:r w:rsidRPr="000C646D">
        <w:rPr>
          <w:rFonts w:ascii="Times New Roman" w:hAnsi="Times New Roman"/>
          <w:sz w:val="24"/>
          <w:szCs w:val="24"/>
        </w:rPr>
        <w:t>Программа страхования жизни – 20 лет.</w:t>
      </w:r>
    </w:p>
    <w:p w14:paraId="58F2A94D" w14:textId="77777777" w:rsidR="00473D5B" w:rsidRPr="000C646D" w:rsidRDefault="00473D5B" w:rsidP="00473D5B">
      <w:pPr>
        <w:spacing w:after="0" w:line="240" w:lineRule="auto"/>
        <w:jc w:val="both"/>
        <w:rPr>
          <w:rFonts w:ascii="Times New Roman" w:hAnsi="Times New Roman"/>
          <w:sz w:val="24"/>
          <w:szCs w:val="24"/>
        </w:rPr>
      </w:pPr>
      <w:r w:rsidRPr="000C646D">
        <w:rPr>
          <w:rFonts w:ascii="Times New Roman" w:hAnsi="Times New Roman"/>
          <w:sz w:val="24"/>
          <w:szCs w:val="24"/>
        </w:rPr>
        <w:t xml:space="preserve">Ежегодный взнос – </w:t>
      </w:r>
      <w:r>
        <w:rPr>
          <w:rFonts w:ascii="Times New Roman" w:hAnsi="Times New Roman"/>
          <w:sz w:val="24"/>
          <w:szCs w:val="24"/>
        </w:rPr>
        <w:t>72</w:t>
      </w:r>
      <w:r w:rsidRPr="000C646D">
        <w:rPr>
          <w:rFonts w:ascii="Times New Roman" w:hAnsi="Times New Roman"/>
          <w:sz w:val="24"/>
          <w:szCs w:val="24"/>
        </w:rPr>
        <w:t xml:space="preserve">000 </w:t>
      </w:r>
      <w:r>
        <w:rPr>
          <w:rFonts w:ascii="Times New Roman" w:hAnsi="Times New Roman"/>
          <w:sz w:val="24"/>
          <w:szCs w:val="24"/>
        </w:rPr>
        <w:t>рублей или 6000 рублей в месяц;</w:t>
      </w:r>
    </w:p>
    <w:p w14:paraId="7055CC2E" w14:textId="77777777" w:rsidR="00473D5B" w:rsidRPr="000C646D" w:rsidRDefault="00473D5B" w:rsidP="00473D5B">
      <w:pPr>
        <w:spacing w:after="0" w:line="240" w:lineRule="auto"/>
        <w:jc w:val="both"/>
        <w:rPr>
          <w:rFonts w:ascii="Times New Roman" w:hAnsi="Times New Roman"/>
          <w:sz w:val="24"/>
          <w:szCs w:val="24"/>
        </w:rPr>
      </w:pPr>
      <w:r w:rsidRPr="000C646D">
        <w:rPr>
          <w:rFonts w:ascii="Times New Roman" w:hAnsi="Times New Roman"/>
          <w:sz w:val="24"/>
          <w:szCs w:val="24"/>
        </w:rPr>
        <w:t xml:space="preserve">Гарантированная доходность – </w:t>
      </w:r>
      <w:r>
        <w:rPr>
          <w:rFonts w:ascii="Times New Roman" w:hAnsi="Times New Roman"/>
          <w:sz w:val="24"/>
          <w:szCs w:val="24"/>
        </w:rPr>
        <w:t>5</w:t>
      </w:r>
      <w:r w:rsidRPr="000C646D">
        <w:rPr>
          <w:rFonts w:ascii="Times New Roman" w:hAnsi="Times New Roman"/>
          <w:sz w:val="24"/>
          <w:szCs w:val="24"/>
        </w:rPr>
        <w:t>%.</w:t>
      </w:r>
    </w:p>
    <w:p w14:paraId="2686FF6B" w14:textId="77777777" w:rsidR="00473D5B" w:rsidRPr="000C646D" w:rsidRDefault="00473D5B" w:rsidP="00473D5B">
      <w:pPr>
        <w:spacing w:after="0" w:line="240" w:lineRule="auto"/>
        <w:jc w:val="both"/>
        <w:rPr>
          <w:rFonts w:ascii="Times New Roman" w:hAnsi="Times New Roman"/>
          <w:sz w:val="24"/>
          <w:szCs w:val="24"/>
        </w:rPr>
      </w:pPr>
      <w:r w:rsidRPr="000C646D">
        <w:rPr>
          <w:rFonts w:ascii="Times New Roman" w:hAnsi="Times New Roman"/>
          <w:sz w:val="24"/>
          <w:szCs w:val="24"/>
        </w:rPr>
        <w:t>Агентская комиссия – 80% от первого взноса.</w:t>
      </w:r>
    </w:p>
    <w:p w14:paraId="24016558" w14:textId="77777777" w:rsidR="00473D5B" w:rsidRPr="00262DBB" w:rsidRDefault="00473D5B" w:rsidP="00473D5B">
      <w:pPr>
        <w:spacing w:after="0" w:line="240" w:lineRule="auto"/>
        <w:ind w:firstLine="360"/>
        <w:jc w:val="both"/>
        <w:rPr>
          <w:rFonts w:ascii="Times New Roman" w:hAnsi="Times New Roman"/>
          <w:i/>
          <w:iCs/>
          <w:sz w:val="24"/>
          <w:szCs w:val="24"/>
        </w:rPr>
      </w:pPr>
      <w:r w:rsidRPr="00262DBB">
        <w:rPr>
          <w:rFonts w:ascii="Times New Roman" w:hAnsi="Times New Roman"/>
          <w:i/>
          <w:iCs/>
          <w:sz w:val="24"/>
          <w:szCs w:val="24"/>
        </w:rPr>
        <w:t>Алгоритм решения:</w:t>
      </w:r>
    </w:p>
    <w:p w14:paraId="6499A0A8" w14:textId="77777777" w:rsidR="00473D5B" w:rsidRPr="000E7AAD" w:rsidRDefault="00473D5B" w:rsidP="00B25504">
      <w:pPr>
        <w:pStyle w:val="a4"/>
        <w:numPr>
          <w:ilvl w:val="0"/>
          <w:numId w:val="66"/>
        </w:numPr>
        <w:spacing w:after="0" w:line="240" w:lineRule="auto"/>
        <w:jc w:val="both"/>
        <w:rPr>
          <w:rFonts w:ascii="Times New Roman" w:hAnsi="Times New Roman"/>
          <w:sz w:val="24"/>
          <w:szCs w:val="24"/>
        </w:rPr>
      </w:pPr>
      <w:r w:rsidRPr="000E7AAD">
        <w:rPr>
          <w:rFonts w:ascii="Times New Roman" w:hAnsi="Times New Roman"/>
          <w:sz w:val="24"/>
          <w:szCs w:val="24"/>
        </w:rPr>
        <w:t xml:space="preserve">размер комиссии: 80% от </w:t>
      </w:r>
      <w:r>
        <w:rPr>
          <w:rFonts w:ascii="Times New Roman" w:hAnsi="Times New Roman"/>
          <w:sz w:val="24"/>
          <w:szCs w:val="24"/>
        </w:rPr>
        <w:t>72</w:t>
      </w:r>
      <w:r w:rsidRPr="000E7AAD">
        <w:rPr>
          <w:rFonts w:ascii="Times New Roman" w:hAnsi="Times New Roman"/>
          <w:sz w:val="24"/>
          <w:szCs w:val="24"/>
        </w:rPr>
        <w:t xml:space="preserve">000 составляет </w:t>
      </w:r>
      <w:r>
        <w:rPr>
          <w:rFonts w:ascii="Times New Roman" w:hAnsi="Times New Roman"/>
          <w:sz w:val="24"/>
          <w:szCs w:val="24"/>
        </w:rPr>
        <w:t>57600 рублей;</w:t>
      </w:r>
    </w:p>
    <w:p w14:paraId="74B53601" w14:textId="77777777" w:rsidR="00473D5B" w:rsidRPr="000E7AAD" w:rsidRDefault="00473D5B" w:rsidP="00B25504">
      <w:pPr>
        <w:pStyle w:val="a4"/>
        <w:numPr>
          <w:ilvl w:val="0"/>
          <w:numId w:val="66"/>
        </w:numPr>
        <w:spacing w:after="0" w:line="240" w:lineRule="auto"/>
        <w:jc w:val="both"/>
        <w:rPr>
          <w:rFonts w:ascii="Times New Roman" w:hAnsi="Times New Roman"/>
          <w:sz w:val="24"/>
          <w:szCs w:val="24"/>
        </w:rPr>
      </w:pPr>
      <w:r w:rsidRPr="000E7AAD">
        <w:rPr>
          <w:rFonts w:ascii="Times New Roman" w:hAnsi="Times New Roman"/>
          <w:sz w:val="24"/>
          <w:szCs w:val="24"/>
        </w:rPr>
        <w:t xml:space="preserve">остаток </w:t>
      </w:r>
      <w:r>
        <w:rPr>
          <w:rFonts w:ascii="Times New Roman" w:hAnsi="Times New Roman"/>
          <w:sz w:val="24"/>
          <w:szCs w:val="24"/>
        </w:rPr>
        <w:t>72000</w:t>
      </w:r>
      <w:r w:rsidRPr="000E7AAD">
        <w:rPr>
          <w:rFonts w:ascii="Times New Roman" w:hAnsi="Times New Roman"/>
          <w:sz w:val="24"/>
          <w:szCs w:val="24"/>
        </w:rPr>
        <w:t>–</w:t>
      </w:r>
      <w:r>
        <w:rPr>
          <w:rFonts w:ascii="Times New Roman" w:hAnsi="Times New Roman"/>
          <w:sz w:val="24"/>
          <w:szCs w:val="24"/>
        </w:rPr>
        <w:t>576</w:t>
      </w:r>
      <w:r w:rsidRPr="000E7AAD">
        <w:rPr>
          <w:rFonts w:ascii="Times New Roman" w:hAnsi="Times New Roman"/>
          <w:sz w:val="24"/>
          <w:szCs w:val="24"/>
        </w:rPr>
        <w:t xml:space="preserve">00 = </w:t>
      </w:r>
      <w:r>
        <w:rPr>
          <w:rFonts w:ascii="Times New Roman" w:hAnsi="Times New Roman"/>
          <w:sz w:val="24"/>
          <w:szCs w:val="24"/>
        </w:rPr>
        <w:t>14400 рублей;</w:t>
      </w:r>
    </w:p>
    <w:p w14:paraId="66E5B08F" w14:textId="77777777" w:rsidR="00473D5B" w:rsidRPr="000E7AAD" w:rsidRDefault="00473D5B" w:rsidP="00B25504">
      <w:pPr>
        <w:pStyle w:val="a4"/>
        <w:numPr>
          <w:ilvl w:val="0"/>
          <w:numId w:val="66"/>
        </w:numPr>
        <w:spacing w:after="0" w:line="240" w:lineRule="auto"/>
        <w:jc w:val="both"/>
        <w:rPr>
          <w:rFonts w:ascii="Times New Roman" w:hAnsi="Times New Roman"/>
          <w:sz w:val="24"/>
          <w:szCs w:val="24"/>
        </w:rPr>
      </w:pPr>
      <w:r w:rsidRPr="000E7AAD">
        <w:rPr>
          <w:rFonts w:ascii="Times New Roman" w:hAnsi="Times New Roman"/>
          <w:sz w:val="24"/>
          <w:szCs w:val="24"/>
        </w:rPr>
        <w:t xml:space="preserve">проценты на остаток </w:t>
      </w:r>
      <w:r>
        <w:rPr>
          <w:rFonts w:ascii="Times New Roman" w:hAnsi="Times New Roman"/>
          <w:sz w:val="24"/>
          <w:szCs w:val="24"/>
        </w:rPr>
        <w:t>14400</w:t>
      </w:r>
      <w:r w:rsidRPr="000E7AAD">
        <w:rPr>
          <w:rFonts w:ascii="Times New Roman" w:hAnsi="Times New Roman"/>
          <w:sz w:val="24"/>
          <w:szCs w:val="24"/>
        </w:rPr>
        <w:t>х0,0</w:t>
      </w:r>
      <w:r>
        <w:rPr>
          <w:rFonts w:ascii="Times New Roman" w:hAnsi="Times New Roman"/>
          <w:sz w:val="24"/>
          <w:szCs w:val="24"/>
        </w:rPr>
        <w:t>5</w:t>
      </w:r>
      <w:r w:rsidRPr="000E7AAD">
        <w:rPr>
          <w:rFonts w:ascii="Times New Roman" w:hAnsi="Times New Roman"/>
          <w:sz w:val="24"/>
          <w:szCs w:val="24"/>
        </w:rPr>
        <w:t xml:space="preserve"> = </w:t>
      </w:r>
      <w:r>
        <w:rPr>
          <w:rFonts w:ascii="Times New Roman" w:hAnsi="Times New Roman"/>
          <w:sz w:val="24"/>
          <w:szCs w:val="24"/>
        </w:rPr>
        <w:t>720 рублей;</w:t>
      </w:r>
    </w:p>
    <w:p w14:paraId="14B342E1" w14:textId="77777777" w:rsidR="00473D5B" w:rsidRPr="000E7AAD" w:rsidRDefault="00473D5B" w:rsidP="00473D5B">
      <w:pPr>
        <w:pStyle w:val="a4"/>
        <w:spacing w:after="0" w:line="240" w:lineRule="auto"/>
        <w:ind w:left="360"/>
        <w:jc w:val="both"/>
        <w:rPr>
          <w:rFonts w:ascii="Times New Roman" w:hAnsi="Times New Roman"/>
          <w:sz w:val="24"/>
          <w:szCs w:val="24"/>
        </w:rPr>
      </w:pPr>
      <w:r>
        <w:rPr>
          <w:rFonts w:ascii="Times New Roman" w:hAnsi="Times New Roman"/>
          <w:sz w:val="24"/>
          <w:szCs w:val="24"/>
        </w:rPr>
        <w:t>Н</w:t>
      </w:r>
      <w:r w:rsidRPr="000E7AAD">
        <w:rPr>
          <w:rFonts w:ascii="Times New Roman" w:hAnsi="Times New Roman"/>
          <w:sz w:val="24"/>
          <w:szCs w:val="24"/>
        </w:rPr>
        <w:t xml:space="preserve">акопления в конце первого года составят </w:t>
      </w:r>
      <w:r>
        <w:rPr>
          <w:rFonts w:ascii="Times New Roman" w:hAnsi="Times New Roman"/>
          <w:sz w:val="24"/>
          <w:szCs w:val="24"/>
        </w:rPr>
        <w:t>720 рублей.</w:t>
      </w:r>
    </w:p>
    <w:p w14:paraId="3C197EEA" w14:textId="77777777" w:rsidR="00473D5B" w:rsidRPr="008A287D" w:rsidRDefault="00473D5B" w:rsidP="00473D5B">
      <w:pPr>
        <w:spacing w:after="0" w:line="240" w:lineRule="auto"/>
        <w:ind w:firstLine="360"/>
        <w:jc w:val="center"/>
        <w:rPr>
          <w:rFonts w:ascii="Times New Roman" w:hAnsi="Times New Roman"/>
          <w:sz w:val="24"/>
          <w:szCs w:val="24"/>
        </w:rPr>
      </w:pPr>
    </w:p>
    <w:p w14:paraId="3926B44B" w14:textId="77777777" w:rsidR="00473D5B" w:rsidRPr="008A287D" w:rsidRDefault="00473D5B" w:rsidP="00473D5B">
      <w:pPr>
        <w:spacing w:after="0" w:line="240" w:lineRule="auto"/>
        <w:ind w:firstLine="360"/>
        <w:jc w:val="right"/>
        <w:rPr>
          <w:rFonts w:ascii="Times New Roman" w:hAnsi="Times New Roman"/>
          <w:sz w:val="24"/>
          <w:szCs w:val="24"/>
        </w:rPr>
      </w:pPr>
      <w:r w:rsidRPr="008A287D">
        <w:rPr>
          <w:rFonts w:ascii="Times New Roman" w:hAnsi="Times New Roman"/>
          <w:sz w:val="24"/>
          <w:szCs w:val="24"/>
        </w:rPr>
        <w:t xml:space="preserve">Таблица </w:t>
      </w:r>
      <w:r>
        <w:rPr>
          <w:rFonts w:ascii="Times New Roman" w:hAnsi="Times New Roman"/>
          <w:sz w:val="24"/>
          <w:szCs w:val="24"/>
        </w:rPr>
        <w:t>7</w:t>
      </w:r>
      <w:r w:rsidRPr="008A287D">
        <w:rPr>
          <w:rFonts w:ascii="Times New Roman" w:hAnsi="Times New Roman"/>
          <w:sz w:val="24"/>
          <w:szCs w:val="24"/>
        </w:rPr>
        <w:t>.</w:t>
      </w:r>
      <w:r>
        <w:rPr>
          <w:rFonts w:ascii="Times New Roman" w:hAnsi="Times New Roman"/>
          <w:sz w:val="24"/>
          <w:szCs w:val="24"/>
        </w:rPr>
        <w:t>1</w:t>
      </w:r>
      <w:r w:rsidRPr="008A287D">
        <w:rPr>
          <w:rFonts w:ascii="Times New Roman" w:hAnsi="Times New Roman"/>
          <w:sz w:val="24"/>
          <w:szCs w:val="24"/>
        </w:rPr>
        <w:t>а</w:t>
      </w:r>
    </w:p>
    <w:p w14:paraId="1CDF808F" w14:textId="77777777" w:rsidR="00473D5B" w:rsidRDefault="00473D5B" w:rsidP="00473D5B">
      <w:pPr>
        <w:spacing w:after="0" w:line="240" w:lineRule="auto"/>
        <w:ind w:firstLine="360"/>
        <w:jc w:val="center"/>
        <w:rPr>
          <w:rFonts w:ascii="Times New Roman" w:hAnsi="Times New Roman"/>
          <w:sz w:val="24"/>
          <w:szCs w:val="24"/>
        </w:rPr>
      </w:pPr>
      <w:r w:rsidRPr="008A287D">
        <w:rPr>
          <w:rFonts w:ascii="Times New Roman" w:hAnsi="Times New Roman"/>
          <w:sz w:val="24"/>
          <w:szCs w:val="24"/>
        </w:rPr>
        <w:t>Критерии оценки сформированности финансовой грамотности</w:t>
      </w:r>
      <w:r>
        <w:rPr>
          <w:rFonts w:ascii="Times New Roman" w:hAnsi="Times New Roman"/>
          <w:sz w:val="24"/>
          <w:szCs w:val="24"/>
        </w:rPr>
        <w:t>*</w:t>
      </w:r>
    </w:p>
    <w:tbl>
      <w:tblPr>
        <w:tblpPr w:leftFromText="180" w:rightFromText="180" w:vertAnchor="text" w:horzAnchor="margin" w:tblpXSpec="center" w:tblpY="35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8"/>
        <w:gridCol w:w="6639"/>
        <w:gridCol w:w="874"/>
        <w:gridCol w:w="850"/>
      </w:tblGrid>
      <w:tr w:rsidR="00473D5B" w:rsidRPr="007B26B4" w14:paraId="7EEB0F98" w14:textId="77777777" w:rsidTr="003E32B8">
        <w:trPr>
          <w:trHeight w:val="230"/>
        </w:trPr>
        <w:tc>
          <w:tcPr>
            <w:tcW w:w="918" w:type="dxa"/>
            <w:vMerge w:val="restart"/>
            <w:tcBorders>
              <w:top w:val="single" w:sz="4" w:space="0" w:color="auto"/>
              <w:left w:val="single" w:sz="4" w:space="0" w:color="auto"/>
              <w:bottom w:val="single" w:sz="4" w:space="0" w:color="auto"/>
              <w:right w:val="single" w:sz="4" w:space="0" w:color="auto"/>
            </w:tcBorders>
            <w:shd w:val="clear" w:color="auto" w:fill="auto"/>
          </w:tcPr>
          <w:p w14:paraId="4553A339"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7B26B4">
              <w:rPr>
                <w:rFonts w:ascii="Times New Roman" w:eastAsia="Times New Roman" w:hAnsi="Times New Roman"/>
                <w:bCs/>
                <w:sz w:val="24"/>
                <w:szCs w:val="24"/>
              </w:rPr>
              <w:t>Мах, баллов</w:t>
            </w:r>
          </w:p>
        </w:tc>
        <w:tc>
          <w:tcPr>
            <w:tcW w:w="6639" w:type="dxa"/>
            <w:vMerge w:val="restart"/>
            <w:tcBorders>
              <w:top w:val="single" w:sz="4" w:space="0" w:color="auto"/>
              <w:left w:val="single" w:sz="4" w:space="0" w:color="auto"/>
              <w:bottom w:val="single" w:sz="4" w:space="0" w:color="auto"/>
              <w:right w:val="single" w:sz="4" w:space="0" w:color="auto"/>
            </w:tcBorders>
            <w:shd w:val="clear" w:color="auto" w:fill="auto"/>
          </w:tcPr>
          <w:p w14:paraId="34A9A12B"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F656CC">
              <w:rPr>
                <w:rFonts w:ascii="Times New Roman" w:eastAsia="Times New Roman" w:hAnsi="Times New Roman"/>
                <w:bCs/>
                <w:sz w:val="24"/>
                <w:szCs w:val="24"/>
              </w:rPr>
              <w:t xml:space="preserve">Критерии </w:t>
            </w:r>
            <w:r w:rsidRPr="007B26B4">
              <w:rPr>
                <w:rFonts w:ascii="Times New Roman" w:eastAsia="Times New Roman" w:hAnsi="Times New Roman"/>
                <w:bCs/>
                <w:sz w:val="24"/>
                <w:szCs w:val="24"/>
              </w:rPr>
              <w:t>оценки</w:t>
            </w:r>
          </w:p>
        </w:tc>
        <w:tc>
          <w:tcPr>
            <w:tcW w:w="1724" w:type="dxa"/>
            <w:gridSpan w:val="2"/>
            <w:tcBorders>
              <w:top w:val="single" w:sz="4" w:space="0" w:color="auto"/>
              <w:left w:val="single" w:sz="4" w:space="0" w:color="auto"/>
              <w:bottom w:val="single" w:sz="4" w:space="0" w:color="auto"/>
              <w:right w:val="single" w:sz="4" w:space="0" w:color="auto"/>
            </w:tcBorders>
          </w:tcPr>
          <w:p w14:paraId="6A98B1D4"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7B26B4">
              <w:rPr>
                <w:rFonts w:ascii="Times New Roman" w:eastAsia="Times New Roman" w:hAnsi="Times New Roman"/>
                <w:bCs/>
                <w:sz w:val="24"/>
                <w:szCs w:val="24"/>
              </w:rPr>
              <w:t>Оценка</w:t>
            </w:r>
          </w:p>
        </w:tc>
      </w:tr>
      <w:tr w:rsidR="00473D5B" w:rsidRPr="007B26B4" w14:paraId="35BE1D54" w14:textId="77777777" w:rsidTr="003E32B8">
        <w:trPr>
          <w:trHeight w:val="230"/>
        </w:trPr>
        <w:tc>
          <w:tcPr>
            <w:tcW w:w="918"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AC2248B" w14:textId="77777777" w:rsidR="00473D5B" w:rsidRPr="007B26B4" w:rsidRDefault="00473D5B" w:rsidP="003E32B8">
            <w:pPr>
              <w:spacing w:after="0" w:line="240" w:lineRule="auto"/>
              <w:rPr>
                <w:rFonts w:ascii="Times New Roman" w:eastAsia="Times New Roman" w:hAnsi="Times New Roman"/>
                <w:bCs/>
                <w:sz w:val="24"/>
                <w:szCs w:val="24"/>
              </w:rPr>
            </w:pPr>
          </w:p>
        </w:tc>
        <w:tc>
          <w:tcPr>
            <w:tcW w:w="66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500B8BF" w14:textId="77777777" w:rsidR="00473D5B" w:rsidRPr="007B26B4" w:rsidRDefault="00473D5B" w:rsidP="003E32B8">
            <w:pPr>
              <w:spacing w:after="0" w:line="240" w:lineRule="auto"/>
              <w:rPr>
                <w:rFonts w:ascii="Times New Roman" w:eastAsia="Times New Roman" w:hAnsi="Times New Roman"/>
                <w:bCs/>
                <w:sz w:val="24"/>
                <w:szCs w:val="24"/>
              </w:rPr>
            </w:pPr>
          </w:p>
        </w:tc>
        <w:tc>
          <w:tcPr>
            <w:tcW w:w="874" w:type="dxa"/>
            <w:tcBorders>
              <w:top w:val="single" w:sz="4" w:space="0" w:color="auto"/>
              <w:left w:val="single" w:sz="4" w:space="0" w:color="auto"/>
              <w:bottom w:val="single" w:sz="4" w:space="0" w:color="auto"/>
              <w:right w:val="single" w:sz="4" w:space="0" w:color="auto"/>
            </w:tcBorders>
          </w:tcPr>
          <w:p w14:paraId="27BC3F78"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850" w:type="dxa"/>
            <w:tcBorders>
              <w:top w:val="single" w:sz="4" w:space="0" w:color="auto"/>
              <w:left w:val="single" w:sz="4" w:space="0" w:color="auto"/>
              <w:bottom w:val="single" w:sz="4" w:space="0" w:color="auto"/>
              <w:right w:val="single" w:sz="4" w:space="0" w:color="auto"/>
            </w:tcBorders>
          </w:tcPr>
          <w:p w14:paraId="7BDBAE64"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0</w:t>
            </w:r>
          </w:p>
        </w:tc>
      </w:tr>
      <w:tr w:rsidR="00473D5B" w:rsidRPr="007B26B4" w14:paraId="22F0A664"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5977E1AD"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67199298" w14:textId="77777777" w:rsidR="00473D5B" w:rsidRPr="007B26B4" w:rsidRDefault="00473D5B" w:rsidP="003E32B8">
            <w:pPr>
              <w:spacing w:after="0" w:line="240" w:lineRule="auto"/>
              <w:jc w:val="both"/>
              <w:rPr>
                <w:rFonts w:ascii="Times New Roman" w:eastAsia="Times New Roman" w:hAnsi="Times New Roman"/>
                <w:bCs/>
                <w:sz w:val="24"/>
                <w:szCs w:val="24"/>
              </w:rPr>
            </w:pPr>
            <w:r>
              <w:rPr>
                <w:rFonts w:ascii="Times New Roman" w:eastAsia="Times New Roman" w:hAnsi="Times New Roman"/>
                <w:bCs/>
                <w:sz w:val="24"/>
                <w:szCs w:val="24"/>
              </w:rPr>
              <w:t xml:space="preserve">Соответствие  </w:t>
            </w:r>
          </w:p>
        </w:tc>
        <w:tc>
          <w:tcPr>
            <w:tcW w:w="874" w:type="dxa"/>
            <w:tcBorders>
              <w:top w:val="single" w:sz="4" w:space="0" w:color="auto"/>
              <w:left w:val="single" w:sz="4" w:space="0" w:color="auto"/>
              <w:bottom w:val="single" w:sz="4" w:space="0" w:color="auto"/>
              <w:right w:val="single" w:sz="4" w:space="0" w:color="auto"/>
            </w:tcBorders>
          </w:tcPr>
          <w:p w14:paraId="5B19CEDF"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0822324F"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5499B7E1"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052C0BD2"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F656CC">
              <w:rPr>
                <w:rFonts w:ascii="Times New Roman" w:eastAsia="Times New Roman" w:hAnsi="Times New Roman"/>
                <w:bCs/>
                <w:sz w:val="24"/>
                <w:szCs w:val="24"/>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05CE2154"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7B26B4">
              <w:rPr>
                <w:rFonts w:ascii="Times New Roman" w:eastAsia="Times New Roman" w:hAnsi="Times New Roman"/>
                <w:bCs/>
                <w:sz w:val="24"/>
                <w:szCs w:val="24"/>
              </w:rPr>
              <w:t>Расчет показателей</w:t>
            </w:r>
          </w:p>
        </w:tc>
        <w:tc>
          <w:tcPr>
            <w:tcW w:w="874" w:type="dxa"/>
            <w:tcBorders>
              <w:top w:val="single" w:sz="4" w:space="0" w:color="auto"/>
              <w:left w:val="single" w:sz="4" w:space="0" w:color="auto"/>
              <w:bottom w:val="single" w:sz="4" w:space="0" w:color="auto"/>
              <w:right w:val="single" w:sz="4" w:space="0" w:color="auto"/>
            </w:tcBorders>
          </w:tcPr>
          <w:p w14:paraId="4FE1432B"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0FDAB68B"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F656CC" w14:paraId="2533EF2A"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28301439" w14:textId="77777777" w:rsidR="00473D5B" w:rsidRPr="00F656CC" w:rsidRDefault="00473D5B" w:rsidP="003E32B8">
            <w:pPr>
              <w:spacing w:after="0" w:line="240" w:lineRule="auto"/>
              <w:jc w:val="center"/>
              <w:rPr>
                <w:rFonts w:ascii="Times New Roman" w:eastAsia="Times New Roman" w:hAnsi="Times New Roman"/>
                <w:bCs/>
                <w:sz w:val="24"/>
                <w:szCs w:val="24"/>
              </w:rPr>
            </w:pPr>
            <w:r w:rsidRPr="00F656CC">
              <w:rPr>
                <w:rFonts w:ascii="Times New Roman" w:eastAsia="Times New Roman" w:hAnsi="Times New Roman"/>
                <w:bCs/>
                <w:sz w:val="24"/>
                <w:szCs w:val="24"/>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57848E3F" w14:textId="77777777" w:rsidR="00473D5B" w:rsidRPr="00F656CC" w:rsidRDefault="00473D5B" w:rsidP="003E32B8">
            <w:pPr>
              <w:spacing w:after="0" w:line="240" w:lineRule="auto"/>
              <w:jc w:val="both"/>
              <w:rPr>
                <w:rFonts w:ascii="Times New Roman" w:eastAsia="Times New Roman" w:hAnsi="Times New Roman"/>
                <w:bCs/>
                <w:sz w:val="24"/>
                <w:szCs w:val="24"/>
              </w:rPr>
            </w:pPr>
            <w:r w:rsidRPr="007B26B4">
              <w:rPr>
                <w:rFonts w:ascii="Times New Roman" w:eastAsia="Times New Roman" w:hAnsi="Times New Roman"/>
                <w:bCs/>
                <w:sz w:val="24"/>
                <w:szCs w:val="24"/>
              </w:rPr>
              <w:t>Степень последовательности решения</w:t>
            </w:r>
          </w:p>
        </w:tc>
        <w:tc>
          <w:tcPr>
            <w:tcW w:w="874" w:type="dxa"/>
            <w:tcBorders>
              <w:top w:val="single" w:sz="4" w:space="0" w:color="auto"/>
              <w:left w:val="single" w:sz="4" w:space="0" w:color="auto"/>
              <w:bottom w:val="single" w:sz="4" w:space="0" w:color="auto"/>
              <w:right w:val="single" w:sz="4" w:space="0" w:color="auto"/>
            </w:tcBorders>
          </w:tcPr>
          <w:p w14:paraId="1351E1ED" w14:textId="77777777" w:rsidR="00473D5B" w:rsidRPr="00F656CC"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47550F2C" w14:textId="77777777" w:rsidR="00473D5B" w:rsidRPr="00F656CC" w:rsidRDefault="00473D5B" w:rsidP="003E32B8">
            <w:pPr>
              <w:spacing w:after="0" w:line="240" w:lineRule="auto"/>
              <w:jc w:val="center"/>
              <w:rPr>
                <w:rFonts w:ascii="Times New Roman" w:eastAsia="Times New Roman" w:hAnsi="Times New Roman"/>
                <w:bCs/>
                <w:sz w:val="24"/>
                <w:szCs w:val="24"/>
              </w:rPr>
            </w:pPr>
          </w:p>
        </w:tc>
      </w:tr>
      <w:tr w:rsidR="00473D5B" w:rsidRPr="007B26B4" w14:paraId="0BFBD170"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546AF27A"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25E51275"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7B26B4">
              <w:rPr>
                <w:rFonts w:ascii="Times New Roman" w:eastAsia="Times New Roman" w:hAnsi="Times New Roman"/>
                <w:bCs/>
                <w:sz w:val="24"/>
                <w:szCs w:val="24"/>
              </w:rPr>
              <w:t xml:space="preserve">Объем и качество аналитических расчетов </w:t>
            </w:r>
          </w:p>
        </w:tc>
        <w:tc>
          <w:tcPr>
            <w:tcW w:w="874" w:type="dxa"/>
            <w:tcBorders>
              <w:top w:val="single" w:sz="4" w:space="0" w:color="auto"/>
              <w:left w:val="single" w:sz="4" w:space="0" w:color="auto"/>
              <w:bottom w:val="single" w:sz="4" w:space="0" w:color="auto"/>
              <w:right w:val="single" w:sz="4" w:space="0" w:color="auto"/>
            </w:tcBorders>
          </w:tcPr>
          <w:p w14:paraId="6001C7B4"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3F571CE2"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F656CC" w14:paraId="3516693A"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569E662A" w14:textId="77777777" w:rsidR="00473D5B" w:rsidRPr="00F656CC" w:rsidRDefault="00473D5B" w:rsidP="003E32B8">
            <w:pPr>
              <w:spacing w:after="0" w:line="240" w:lineRule="auto"/>
              <w:jc w:val="center"/>
              <w:rPr>
                <w:rFonts w:ascii="Times New Roman" w:eastAsia="Times New Roman" w:hAnsi="Times New Roman"/>
                <w:bCs/>
                <w:sz w:val="24"/>
                <w:szCs w:val="24"/>
              </w:rPr>
            </w:pPr>
            <w:r w:rsidRPr="00F656CC">
              <w:rPr>
                <w:rFonts w:ascii="Times New Roman" w:eastAsia="Times New Roman" w:hAnsi="Times New Roman"/>
                <w:bCs/>
                <w:sz w:val="24"/>
                <w:szCs w:val="24"/>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15C2471B" w14:textId="77777777" w:rsidR="00473D5B" w:rsidRPr="00F656CC" w:rsidRDefault="00473D5B" w:rsidP="003E32B8">
            <w:pPr>
              <w:spacing w:after="0" w:line="240" w:lineRule="auto"/>
              <w:jc w:val="both"/>
              <w:rPr>
                <w:rFonts w:ascii="Times New Roman" w:eastAsia="Times New Roman" w:hAnsi="Times New Roman"/>
                <w:bCs/>
                <w:sz w:val="24"/>
                <w:szCs w:val="24"/>
              </w:rPr>
            </w:pPr>
            <w:r w:rsidRPr="00F656CC">
              <w:rPr>
                <w:rFonts w:ascii="Times New Roman" w:eastAsia="Times New Roman" w:hAnsi="Times New Roman"/>
                <w:bCs/>
                <w:sz w:val="24"/>
                <w:szCs w:val="24"/>
              </w:rPr>
              <w:t>Наличие правильного ответа</w:t>
            </w:r>
          </w:p>
        </w:tc>
        <w:tc>
          <w:tcPr>
            <w:tcW w:w="874" w:type="dxa"/>
            <w:tcBorders>
              <w:top w:val="single" w:sz="4" w:space="0" w:color="auto"/>
              <w:left w:val="single" w:sz="4" w:space="0" w:color="auto"/>
              <w:bottom w:val="single" w:sz="4" w:space="0" w:color="auto"/>
              <w:right w:val="single" w:sz="4" w:space="0" w:color="auto"/>
            </w:tcBorders>
          </w:tcPr>
          <w:p w14:paraId="592E9539" w14:textId="77777777" w:rsidR="00473D5B" w:rsidRPr="00F656CC"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6B1F914F" w14:textId="77777777" w:rsidR="00473D5B" w:rsidRPr="00F656CC" w:rsidRDefault="00473D5B" w:rsidP="003E32B8">
            <w:pPr>
              <w:spacing w:after="0" w:line="240" w:lineRule="auto"/>
              <w:jc w:val="center"/>
              <w:rPr>
                <w:rFonts w:ascii="Times New Roman" w:eastAsia="Times New Roman" w:hAnsi="Times New Roman"/>
                <w:bCs/>
                <w:sz w:val="24"/>
                <w:szCs w:val="24"/>
              </w:rPr>
            </w:pPr>
          </w:p>
        </w:tc>
      </w:tr>
      <w:tr w:rsidR="00473D5B" w:rsidRPr="007B26B4" w14:paraId="327F828A"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37CFB4B5"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3654470A"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F656CC">
              <w:rPr>
                <w:rFonts w:ascii="Times New Roman" w:eastAsia="Times New Roman" w:hAnsi="Times New Roman"/>
                <w:bCs/>
                <w:sz w:val="24"/>
                <w:szCs w:val="24"/>
              </w:rPr>
              <w:t>Наличие выводов (не менее трех позиций)</w:t>
            </w:r>
          </w:p>
        </w:tc>
        <w:tc>
          <w:tcPr>
            <w:tcW w:w="874" w:type="dxa"/>
            <w:tcBorders>
              <w:top w:val="single" w:sz="4" w:space="0" w:color="auto"/>
              <w:left w:val="single" w:sz="4" w:space="0" w:color="auto"/>
              <w:bottom w:val="single" w:sz="4" w:space="0" w:color="auto"/>
              <w:right w:val="single" w:sz="4" w:space="0" w:color="auto"/>
            </w:tcBorders>
          </w:tcPr>
          <w:p w14:paraId="5A3628D1"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6AC8C020"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1B50873E"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60BFA5CC"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F656CC">
              <w:rPr>
                <w:rFonts w:ascii="Times New Roman" w:eastAsia="Times New Roman" w:hAnsi="Times New Roman"/>
                <w:bCs/>
                <w:sz w:val="24"/>
                <w:szCs w:val="24"/>
              </w:rPr>
              <w:t>8</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33486FC2" w14:textId="77777777" w:rsidR="00473D5B" w:rsidRPr="007B26B4" w:rsidRDefault="00473D5B" w:rsidP="003E32B8">
            <w:pPr>
              <w:spacing w:after="0" w:line="240" w:lineRule="auto"/>
              <w:jc w:val="right"/>
              <w:rPr>
                <w:rFonts w:ascii="Times New Roman" w:eastAsia="Times New Roman" w:hAnsi="Times New Roman"/>
                <w:bCs/>
                <w:sz w:val="24"/>
                <w:szCs w:val="24"/>
              </w:rPr>
            </w:pPr>
            <w:r w:rsidRPr="007B26B4">
              <w:rPr>
                <w:rFonts w:ascii="Times New Roman" w:eastAsia="Times New Roman" w:hAnsi="Times New Roman"/>
                <w:bCs/>
                <w:sz w:val="24"/>
                <w:szCs w:val="24"/>
              </w:rPr>
              <w:t>Итого:</w:t>
            </w:r>
          </w:p>
        </w:tc>
        <w:tc>
          <w:tcPr>
            <w:tcW w:w="874" w:type="dxa"/>
            <w:tcBorders>
              <w:top w:val="single" w:sz="4" w:space="0" w:color="auto"/>
              <w:left w:val="single" w:sz="4" w:space="0" w:color="auto"/>
              <w:bottom w:val="single" w:sz="4" w:space="0" w:color="auto"/>
              <w:right w:val="single" w:sz="4" w:space="0" w:color="auto"/>
            </w:tcBorders>
          </w:tcPr>
          <w:p w14:paraId="7CF4277C"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3D9BC139"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bl>
    <w:p w14:paraId="7B611FB3" w14:textId="77777777" w:rsidR="00473D5B" w:rsidRPr="008A287D" w:rsidRDefault="00473D5B" w:rsidP="00473D5B">
      <w:pPr>
        <w:spacing w:after="0" w:line="240" w:lineRule="auto"/>
        <w:ind w:firstLine="360"/>
        <w:jc w:val="both"/>
        <w:rPr>
          <w:rFonts w:ascii="Times New Roman" w:hAnsi="Times New Roman"/>
          <w:sz w:val="24"/>
          <w:szCs w:val="24"/>
        </w:rPr>
      </w:pPr>
      <w:r>
        <w:rPr>
          <w:rFonts w:ascii="Times New Roman" w:hAnsi="Times New Roman"/>
          <w:sz w:val="24"/>
          <w:szCs w:val="24"/>
        </w:rPr>
        <w:t>*Решение заданий данного типа позволяет не только защититься от рисков и разумно планировать накопления, но и моделировать личные финансы в соответствии с личными целями.</w:t>
      </w:r>
    </w:p>
    <w:p w14:paraId="580A0F7C" w14:textId="77777777" w:rsidR="00473D5B" w:rsidRDefault="00473D5B" w:rsidP="00473D5B">
      <w:pPr>
        <w:spacing w:after="0" w:line="240" w:lineRule="auto"/>
        <w:rPr>
          <w:rFonts w:ascii="Times New Roman" w:hAnsi="Times New Roman"/>
          <w:sz w:val="24"/>
          <w:szCs w:val="24"/>
        </w:rPr>
      </w:pPr>
    </w:p>
    <w:p w14:paraId="1500F2D3" w14:textId="77777777" w:rsidR="00473D5B" w:rsidRPr="0004068B" w:rsidRDefault="00473D5B" w:rsidP="00B25504">
      <w:pPr>
        <w:numPr>
          <w:ilvl w:val="0"/>
          <w:numId w:val="51"/>
        </w:numPr>
        <w:spacing w:after="0" w:line="240" w:lineRule="auto"/>
        <w:contextualSpacing/>
        <w:rPr>
          <w:rFonts w:ascii="Times New Roman" w:hAnsi="Times New Roman"/>
          <w:b/>
          <w:bCs/>
          <w:i/>
          <w:iCs/>
          <w:sz w:val="24"/>
          <w:szCs w:val="24"/>
        </w:rPr>
      </w:pPr>
      <w:r w:rsidRPr="0004068B">
        <w:rPr>
          <w:rFonts w:ascii="Times New Roman" w:hAnsi="Times New Roman"/>
          <w:b/>
          <w:bCs/>
          <w:i/>
          <w:iCs/>
          <w:sz w:val="24"/>
          <w:szCs w:val="24"/>
        </w:rPr>
        <w:t>Финансовое мошенничество:</w:t>
      </w:r>
    </w:p>
    <w:p w14:paraId="607035E8" w14:textId="77777777" w:rsidR="00473D5B" w:rsidRPr="008A287D" w:rsidRDefault="00473D5B" w:rsidP="00B25504">
      <w:pPr>
        <w:numPr>
          <w:ilvl w:val="0"/>
          <w:numId w:val="59"/>
        </w:numPr>
        <w:spacing w:after="0" w:line="240" w:lineRule="auto"/>
        <w:contextualSpacing/>
        <w:rPr>
          <w:rFonts w:ascii="Times New Roman" w:hAnsi="Times New Roman"/>
          <w:sz w:val="24"/>
          <w:szCs w:val="24"/>
        </w:rPr>
      </w:pPr>
      <w:r w:rsidRPr="008A287D">
        <w:rPr>
          <w:rFonts w:ascii="Times New Roman" w:hAnsi="Times New Roman"/>
          <w:sz w:val="24"/>
          <w:szCs w:val="24"/>
        </w:rPr>
        <w:t>быть способным распознавать признаки финансового мошенничества;</w:t>
      </w:r>
    </w:p>
    <w:p w14:paraId="4BD0FA65" w14:textId="77777777" w:rsidR="00473D5B" w:rsidRPr="008A287D" w:rsidRDefault="00473D5B" w:rsidP="00B25504">
      <w:pPr>
        <w:numPr>
          <w:ilvl w:val="0"/>
          <w:numId w:val="59"/>
        </w:numPr>
        <w:spacing w:after="0" w:line="240" w:lineRule="auto"/>
        <w:contextualSpacing/>
        <w:rPr>
          <w:rFonts w:ascii="Times New Roman" w:hAnsi="Times New Roman"/>
          <w:sz w:val="24"/>
          <w:szCs w:val="24"/>
        </w:rPr>
      </w:pPr>
      <w:r w:rsidRPr="008A287D">
        <w:rPr>
          <w:rFonts w:ascii="Times New Roman" w:hAnsi="Times New Roman"/>
          <w:sz w:val="24"/>
          <w:szCs w:val="24"/>
        </w:rPr>
        <w:t>типология потоковых процессов на фондовом рынке;</w:t>
      </w:r>
    </w:p>
    <w:p w14:paraId="2B22CADC" w14:textId="77777777" w:rsidR="00473D5B" w:rsidRPr="008A287D" w:rsidRDefault="00473D5B" w:rsidP="00B25504">
      <w:pPr>
        <w:numPr>
          <w:ilvl w:val="0"/>
          <w:numId w:val="59"/>
        </w:numPr>
        <w:spacing w:after="0" w:line="240" w:lineRule="auto"/>
        <w:contextualSpacing/>
        <w:rPr>
          <w:rFonts w:ascii="Times New Roman" w:hAnsi="Times New Roman"/>
          <w:sz w:val="24"/>
          <w:szCs w:val="24"/>
        </w:rPr>
      </w:pPr>
      <w:r w:rsidRPr="008A287D">
        <w:rPr>
          <w:rFonts w:ascii="Times New Roman" w:hAnsi="Times New Roman"/>
          <w:sz w:val="24"/>
          <w:szCs w:val="24"/>
        </w:rPr>
        <w:t xml:space="preserve">алгоритм регулирования рынка </w:t>
      </w:r>
      <w:r>
        <w:rPr>
          <w:rFonts w:ascii="Times New Roman" w:hAnsi="Times New Roman"/>
          <w:sz w:val="24"/>
          <w:szCs w:val="24"/>
        </w:rPr>
        <w:t>микрокредитования</w:t>
      </w:r>
      <w:r w:rsidRPr="008A287D">
        <w:rPr>
          <w:rFonts w:ascii="Times New Roman" w:hAnsi="Times New Roman"/>
          <w:sz w:val="24"/>
          <w:szCs w:val="24"/>
        </w:rPr>
        <w:t>.</w:t>
      </w:r>
    </w:p>
    <w:p w14:paraId="70CD2F6A" w14:textId="77777777" w:rsidR="00473D5B" w:rsidRDefault="00473D5B" w:rsidP="00473D5B">
      <w:pPr>
        <w:spacing w:after="0" w:line="240" w:lineRule="auto"/>
        <w:jc w:val="both"/>
        <w:rPr>
          <w:rFonts w:ascii="Times New Roman" w:hAnsi="Times New Roman"/>
          <w:sz w:val="24"/>
          <w:szCs w:val="24"/>
        </w:rPr>
      </w:pPr>
    </w:p>
    <w:p w14:paraId="0AA0D904" w14:textId="77777777" w:rsidR="00473D5B" w:rsidRPr="00383256" w:rsidRDefault="00473D5B" w:rsidP="00473D5B">
      <w:pPr>
        <w:spacing w:after="0" w:line="240" w:lineRule="auto"/>
        <w:ind w:firstLine="357"/>
        <w:jc w:val="both"/>
        <w:rPr>
          <w:rFonts w:ascii="Times New Roman" w:hAnsi="Times New Roman"/>
          <w:sz w:val="24"/>
          <w:szCs w:val="24"/>
        </w:rPr>
      </w:pPr>
      <w:r>
        <w:rPr>
          <w:rFonts w:ascii="Times New Roman" w:hAnsi="Times New Roman"/>
          <w:sz w:val="24"/>
          <w:szCs w:val="24"/>
        </w:rPr>
        <w:t>Ф</w:t>
      </w:r>
      <w:r w:rsidRPr="00905AD3">
        <w:rPr>
          <w:rFonts w:ascii="Times New Roman" w:hAnsi="Times New Roman"/>
          <w:sz w:val="24"/>
          <w:szCs w:val="24"/>
        </w:rPr>
        <w:t>инансово</w:t>
      </w:r>
      <w:r>
        <w:rPr>
          <w:rFonts w:ascii="Times New Roman" w:hAnsi="Times New Roman"/>
          <w:sz w:val="24"/>
          <w:szCs w:val="24"/>
        </w:rPr>
        <w:t>е</w:t>
      </w:r>
      <w:r w:rsidRPr="00905AD3">
        <w:rPr>
          <w:rFonts w:ascii="Times New Roman" w:hAnsi="Times New Roman"/>
          <w:sz w:val="24"/>
          <w:szCs w:val="24"/>
        </w:rPr>
        <w:t xml:space="preserve"> мошенничеств</w:t>
      </w:r>
      <w:r>
        <w:rPr>
          <w:rFonts w:ascii="Times New Roman" w:hAnsi="Times New Roman"/>
          <w:sz w:val="24"/>
          <w:szCs w:val="24"/>
        </w:rPr>
        <w:t xml:space="preserve">о законодательством трактуется как </w:t>
      </w:r>
      <w:r w:rsidRPr="00FE18C2">
        <w:rPr>
          <w:rFonts w:ascii="Times New Roman" w:hAnsi="Times New Roman"/>
          <w:sz w:val="24"/>
          <w:szCs w:val="24"/>
        </w:rPr>
        <w:t>совершение противоправных действий в сфере денежного обращения путем обмана, злоупотребления доверием и других манипуляций с целью незаконного обогащения.</w:t>
      </w:r>
      <w:r>
        <w:rPr>
          <w:rFonts w:ascii="Times New Roman" w:hAnsi="Times New Roman"/>
          <w:sz w:val="24"/>
          <w:szCs w:val="24"/>
        </w:rPr>
        <w:t xml:space="preserve"> Разновидностей финансового мошенничества огромное количество, причем мошенники ежедневно изобретают новые способы обмана и манипуляций. Наибольшая часть противоправных действий приходится на такие виды мошенничества как: фишинг, вишинг, смишинг – сущность заключается в краже </w:t>
      </w:r>
      <w:r w:rsidRPr="00FE18C2">
        <w:rPr>
          <w:rFonts w:ascii="Times New Roman" w:hAnsi="Times New Roman"/>
          <w:sz w:val="24"/>
          <w:szCs w:val="24"/>
        </w:rPr>
        <w:t>личных конфиденциальных данных</w:t>
      </w:r>
      <w:r>
        <w:rPr>
          <w:rFonts w:ascii="Times New Roman" w:hAnsi="Times New Roman"/>
          <w:sz w:val="24"/>
          <w:szCs w:val="24"/>
        </w:rPr>
        <w:t xml:space="preserve">; фарминг, интернет-аукционы, кликфрот - использование фальшивых веб-сайтов и рекламы; хайп, социальная инженерия, сомнительные сделки – вовлечение в инвестиционные программы. Ст. 159 Уголовного кодекса РФ рассматривает мошенничество в сфере кредитования, при получении выплат, с использование платежных карт, в сфере страхования, компьютерной информации и др. </w:t>
      </w:r>
      <w:r>
        <w:rPr>
          <w:rFonts w:eastAsia="+mn-ea"/>
          <w:color w:val="FFFFFF"/>
          <w:kern w:val="24"/>
          <w:sz w:val="32"/>
          <w:szCs w:val="32"/>
        </w:rPr>
        <w:t>е кредитования</w:t>
      </w:r>
    </w:p>
    <w:p w14:paraId="57B22A52" w14:textId="77777777" w:rsidR="00473D5B" w:rsidRDefault="00473D5B" w:rsidP="00473D5B">
      <w:pPr>
        <w:spacing w:after="0" w:line="240" w:lineRule="auto"/>
        <w:ind w:firstLine="360"/>
        <w:jc w:val="both"/>
        <w:rPr>
          <w:rFonts w:ascii="Times New Roman" w:hAnsi="Times New Roman"/>
          <w:sz w:val="24"/>
          <w:szCs w:val="24"/>
        </w:rPr>
      </w:pPr>
      <w:r>
        <w:rPr>
          <w:rFonts w:ascii="Times New Roman" w:hAnsi="Times New Roman"/>
          <w:sz w:val="24"/>
          <w:szCs w:val="24"/>
        </w:rPr>
        <w:t xml:space="preserve"> Мошенничество в последние годы набирает темпы на всех уровнях от муниципального до международного. Важное значение имеет наличие т</w:t>
      </w:r>
      <w:r w:rsidRPr="00905AD3">
        <w:rPr>
          <w:rFonts w:ascii="Times New Roman" w:hAnsi="Times New Roman"/>
          <w:sz w:val="24"/>
          <w:szCs w:val="24"/>
        </w:rPr>
        <w:t>ипологи</w:t>
      </w:r>
      <w:r>
        <w:rPr>
          <w:rFonts w:ascii="Times New Roman" w:hAnsi="Times New Roman"/>
          <w:sz w:val="24"/>
          <w:szCs w:val="24"/>
        </w:rPr>
        <w:t>и</w:t>
      </w:r>
      <w:r w:rsidRPr="00905AD3">
        <w:rPr>
          <w:rFonts w:ascii="Times New Roman" w:hAnsi="Times New Roman"/>
          <w:sz w:val="24"/>
          <w:szCs w:val="24"/>
        </w:rPr>
        <w:t xml:space="preserve"> </w:t>
      </w:r>
      <w:r>
        <w:rPr>
          <w:rFonts w:ascii="Times New Roman" w:hAnsi="Times New Roman"/>
          <w:sz w:val="24"/>
          <w:szCs w:val="24"/>
        </w:rPr>
        <w:t>мошенничества:</w:t>
      </w:r>
    </w:p>
    <w:p w14:paraId="690E6AA5" w14:textId="77777777" w:rsidR="00473D5B" w:rsidRDefault="00473D5B" w:rsidP="00B25504">
      <w:pPr>
        <w:pStyle w:val="a4"/>
        <w:numPr>
          <w:ilvl w:val="0"/>
          <w:numId w:val="60"/>
        </w:numPr>
        <w:spacing w:after="0" w:line="240" w:lineRule="auto"/>
        <w:jc w:val="both"/>
        <w:rPr>
          <w:rFonts w:ascii="Times New Roman" w:hAnsi="Times New Roman"/>
          <w:sz w:val="24"/>
          <w:szCs w:val="24"/>
        </w:rPr>
      </w:pPr>
      <w:r w:rsidRPr="00EE2A0D">
        <w:rPr>
          <w:rFonts w:ascii="Times New Roman" w:hAnsi="Times New Roman"/>
          <w:sz w:val="24"/>
          <w:szCs w:val="24"/>
        </w:rPr>
        <w:t>преступные замысли, как правило, начинаются на стадии подготовки к финансовым</w:t>
      </w:r>
      <w:r>
        <w:rPr>
          <w:rFonts w:ascii="Times New Roman" w:hAnsi="Times New Roman"/>
          <w:sz w:val="24"/>
          <w:szCs w:val="24"/>
        </w:rPr>
        <w:t xml:space="preserve"> </w:t>
      </w:r>
      <w:r w:rsidRPr="00EE2A0D">
        <w:rPr>
          <w:rFonts w:ascii="Times New Roman" w:hAnsi="Times New Roman"/>
          <w:sz w:val="24"/>
          <w:szCs w:val="24"/>
        </w:rPr>
        <w:t>операциям – способ противодействия</w:t>
      </w:r>
      <w:r>
        <w:rPr>
          <w:rFonts w:ascii="Times New Roman" w:hAnsi="Times New Roman"/>
          <w:sz w:val="24"/>
          <w:szCs w:val="24"/>
        </w:rPr>
        <w:t xml:space="preserve"> обращение в органы финансовой разведки (ПОД/ФТ – противодействие преступным доходам и финансированию терроризма);</w:t>
      </w:r>
    </w:p>
    <w:p w14:paraId="691E3A7E" w14:textId="77777777" w:rsidR="00473D5B" w:rsidRDefault="00473D5B" w:rsidP="00B25504">
      <w:pPr>
        <w:pStyle w:val="a4"/>
        <w:numPr>
          <w:ilvl w:val="0"/>
          <w:numId w:val="60"/>
        </w:numPr>
        <w:spacing w:after="0" w:line="240" w:lineRule="auto"/>
        <w:jc w:val="both"/>
        <w:rPr>
          <w:rFonts w:ascii="Times New Roman" w:hAnsi="Times New Roman"/>
          <w:sz w:val="24"/>
          <w:szCs w:val="24"/>
        </w:rPr>
      </w:pPr>
      <w:r>
        <w:rPr>
          <w:rFonts w:ascii="Times New Roman" w:hAnsi="Times New Roman"/>
          <w:sz w:val="24"/>
          <w:szCs w:val="24"/>
        </w:rPr>
        <w:t>второй этап мошенничества – получение и обработка полученной информации;</w:t>
      </w:r>
    </w:p>
    <w:p w14:paraId="47B6EBF5" w14:textId="77777777" w:rsidR="00473D5B" w:rsidRDefault="00473D5B" w:rsidP="00B25504">
      <w:pPr>
        <w:pStyle w:val="a4"/>
        <w:numPr>
          <w:ilvl w:val="0"/>
          <w:numId w:val="60"/>
        </w:numPr>
        <w:spacing w:after="0" w:line="240" w:lineRule="auto"/>
        <w:jc w:val="both"/>
        <w:rPr>
          <w:rFonts w:ascii="Times New Roman" w:hAnsi="Times New Roman"/>
          <w:sz w:val="24"/>
          <w:szCs w:val="24"/>
        </w:rPr>
      </w:pPr>
      <w:r>
        <w:rPr>
          <w:rFonts w:ascii="Times New Roman" w:hAnsi="Times New Roman"/>
          <w:sz w:val="24"/>
          <w:szCs w:val="24"/>
        </w:rPr>
        <w:t xml:space="preserve">третий этап мошенничества – доступ к маршрутам и «наполнению» финансовых </w:t>
      </w:r>
      <w:r w:rsidRPr="00DC6DFA">
        <w:rPr>
          <w:rFonts w:ascii="Times New Roman" w:hAnsi="Times New Roman"/>
          <w:sz w:val="24"/>
          <w:szCs w:val="24"/>
        </w:rPr>
        <w:t>потоков</w:t>
      </w:r>
      <w:r>
        <w:rPr>
          <w:rFonts w:ascii="Times New Roman" w:hAnsi="Times New Roman"/>
          <w:sz w:val="24"/>
          <w:szCs w:val="24"/>
        </w:rPr>
        <w:t xml:space="preserve">. </w:t>
      </w:r>
    </w:p>
    <w:p w14:paraId="4F86FD54" w14:textId="77777777" w:rsidR="00473D5B" w:rsidRDefault="00473D5B" w:rsidP="00473D5B">
      <w:pPr>
        <w:spacing w:after="0" w:line="240" w:lineRule="auto"/>
        <w:ind w:firstLine="360"/>
        <w:jc w:val="both"/>
        <w:rPr>
          <w:rFonts w:ascii="Times New Roman" w:hAnsi="Times New Roman"/>
          <w:sz w:val="24"/>
          <w:szCs w:val="24"/>
        </w:rPr>
      </w:pPr>
      <w:r>
        <w:rPr>
          <w:rFonts w:ascii="Times New Roman" w:hAnsi="Times New Roman"/>
          <w:sz w:val="24"/>
          <w:szCs w:val="24"/>
        </w:rPr>
        <w:t>Взрывные темпы роста масштабов микрокредитования в РФ свидетельствуют о весьма тревожной ситуации в экономике. Рынок микрофинансирования – один из недостаточно регулируемых сегментов финансового рынка – был создан Нобелевским лауреатом в 2006 году. Как известно, нашим законодательством введено всего лишь два основных ограничения: обязательная регистрация микрофинансовой организации в реестре ЦБ РФ и максимальный штраф за просрочку. Специалисты финансового рынка называют этот сегмент «неприятностью отечества», процентные ставки достигают 400 и более процентов годовых. При обращении в микрофинансовые организации данного типа следует: выяснить ограничения процентных показателей, обязательную величину страховых резервов, наличие отзывов типа «рыданий», т. е. невозвратов. Перечень действующих микрофинансовых организаций можно найти на сайте Центрального банка Российской Федерации.</w:t>
      </w:r>
      <w:r w:rsidRPr="00427976">
        <w:t xml:space="preserve"> </w:t>
      </w:r>
      <w:r w:rsidRPr="00427976">
        <w:rPr>
          <w:rFonts w:ascii="Times New Roman" w:hAnsi="Times New Roman"/>
          <w:sz w:val="24"/>
          <w:szCs w:val="24"/>
        </w:rPr>
        <w:t xml:space="preserve">По данным ЦБ РФ </w:t>
      </w:r>
      <w:r>
        <w:rPr>
          <w:rFonts w:ascii="Times New Roman" w:hAnsi="Times New Roman"/>
          <w:sz w:val="24"/>
          <w:szCs w:val="24"/>
        </w:rPr>
        <w:t>«</w:t>
      </w:r>
      <w:r w:rsidRPr="00427976">
        <w:rPr>
          <w:rFonts w:ascii="Times New Roman" w:hAnsi="Times New Roman"/>
          <w:sz w:val="24"/>
          <w:szCs w:val="24"/>
        </w:rPr>
        <w:t>количество микрофинансовых организаций (МФО) за 2020 год сократилось на</w:t>
      </w:r>
      <w:r>
        <w:rPr>
          <w:rFonts w:ascii="Times New Roman" w:hAnsi="Times New Roman"/>
          <w:sz w:val="24"/>
          <w:szCs w:val="24"/>
        </w:rPr>
        <w:t xml:space="preserve"> </w:t>
      </w:r>
      <w:r w:rsidRPr="00427976">
        <w:rPr>
          <w:rFonts w:ascii="Times New Roman" w:hAnsi="Times New Roman"/>
          <w:sz w:val="24"/>
          <w:szCs w:val="24"/>
        </w:rPr>
        <w:t>21,9%, до 1385 единиц, из них 37 организаций являются микрофинансовыми компаниями (МФК) и 1348 — микрокредитными</w:t>
      </w:r>
      <w:r>
        <w:rPr>
          <w:rFonts w:ascii="Times New Roman" w:hAnsi="Times New Roman"/>
          <w:sz w:val="24"/>
          <w:szCs w:val="24"/>
        </w:rPr>
        <w:t xml:space="preserve"> </w:t>
      </w:r>
      <w:r w:rsidRPr="00427976">
        <w:rPr>
          <w:rFonts w:ascii="Times New Roman" w:hAnsi="Times New Roman"/>
          <w:sz w:val="24"/>
          <w:szCs w:val="24"/>
        </w:rPr>
        <w:t>компаниями (МКК).</w:t>
      </w:r>
      <w:r>
        <w:rPr>
          <w:rFonts w:ascii="Times New Roman" w:hAnsi="Times New Roman"/>
          <w:sz w:val="24"/>
          <w:szCs w:val="24"/>
        </w:rPr>
        <w:t xml:space="preserve"> З</w:t>
      </w:r>
      <w:r w:rsidRPr="00427976">
        <w:rPr>
          <w:rFonts w:ascii="Times New Roman" w:hAnsi="Times New Roman"/>
          <w:sz w:val="24"/>
          <w:szCs w:val="24"/>
        </w:rPr>
        <w:t>а 2020 год в сегменте потребительских</w:t>
      </w:r>
      <w:r>
        <w:rPr>
          <w:rFonts w:ascii="Times New Roman" w:hAnsi="Times New Roman"/>
          <w:sz w:val="24"/>
          <w:szCs w:val="24"/>
        </w:rPr>
        <w:t xml:space="preserve"> </w:t>
      </w:r>
      <w:r w:rsidRPr="00427976">
        <w:rPr>
          <w:rFonts w:ascii="Times New Roman" w:hAnsi="Times New Roman"/>
          <w:sz w:val="24"/>
          <w:szCs w:val="24"/>
        </w:rPr>
        <w:t>микрозаймов было выдано микрозаймов на</w:t>
      </w:r>
      <w:r>
        <w:rPr>
          <w:rFonts w:ascii="Times New Roman" w:hAnsi="Times New Roman"/>
          <w:sz w:val="24"/>
          <w:szCs w:val="24"/>
        </w:rPr>
        <w:t xml:space="preserve"> </w:t>
      </w:r>
      <w:r w:rsidRPr="00427976">
        <w:rPr>
          <w:rFonts w:ascii="Times New Roman" w:hAnsi="Times New Roman"/>
          <w:sz w:val="24"/>
          <w:szCs w:val="24"/>
        </w:rPr>
        <w:t>365 млрд рублей</w:t>
      </w:r>
      <w:r>
        <w:rPr>
          <w:rFonts w:ascii="Times New Roman" w:hAnsi="Times New Roman"/>
          <w:sz w:val="24"/>
          <w:szCs w:val="24"/>
        </w:rPr>
        <w:t>.</w:t>
      </w:r>
    </w:p>
    <w:p w14:paraId="08B16BDE" w14:textId="77777777" w:rsidR="00473D5B" w:rsidRDefault="00473D5B" w:rsidP="00473D5B">
      <w:pPr>
        <w:spacing w:after="0" w:line="240" w:lineRule="auto"/>
        <w:ind w:firstLine="360"/>
        <w:jc w:val="both"/>
        <w:rPr>
          <w:rFonts w:ascii="Times New Roman" w:hAnsi="Times New Roman"/>
          <w:sz w:val="24"/>
          <w:szCs w:val="24"/>
        </w:rPr>
      </w:pPr>
    </w:p>
    <w:p w14:paraId="1983C9CA" w14:textId="77777777" w:rsidR="00473D5B" w:rsidRPr="008A287D" w:rsidRDefault="00473D5B" w:rsidP="00473D5B">
      <w:pPr>
        <w:spacing w:after="0" w:line="240" w:lineRule="auto"/>
        <w:ind w:firstLine="360"/>
        <w:jc w:val="both"/>
        <w:rPr>
          <w:rFonts w:ascii="Times New Roman" w:hAnsi="Times New Roman"/>
          <w:sz w:val="24"/>
          <w:szCs w:val="24"/>
        </w:rPr>
      </w:pPr>
      <w:r w:rsidRPr="008A287D">
        <w:rPr>
          <w:rFonts w:ascii="Times New Roman" w:hAnsi="Times New Roman"/>
          <w:sz w:val="24"/>
          <w:szCs w:val="24"/>
        </w:rPr>
        <w:t xml:space="preserve">Пример </w:t>
      </w:r>
      <w:r>
        <w:rPr>
          <w:rFonts w:ascii="Times New Roman" w:hAnsi="Times New Roman"/>
          <w:sz w:val="24"/>
          <w:szCs w:val="24"/>
        </w:rPr>
        <w:t>8</w:t>
      </w:r>
      <w:r w:rsidRPr="008A287D">
        <w:rPr>
          <w:rFonts w:ascii="Times New Roman" w:hAnsi="Times New Roman"/>
          <w:sz w:val="24"/>
          <w:szCs w:val="24"/>
        </w:rPr>
        <w:t>.</w:t>
      </w:r>
      <w:r>
        <w:rPr>
          <w:rFonts w:ascii="Times New Roman" w:hAnsi="Times New Roman"/>
          <w:sz w:val="24"/>
          <w:szCs w:val="24"/>
        </w:rPr>
        <w:t>1</w:t>
      </w:r>
      <w:r w:rsidRPr="008A287D">
        <w:rPr>
          <w:rFonts w:ascii="Times New Roman" w:hAnsi="Times New Roman"/>
          <w:sz w:val="24"/>
          <w:szCs w:val="24"/>
        </w:rPr>
        <w:t xml:space="preserve"> </w:t>
      </w:r>
    </w:p>
    <w:p w14:paraId="6FE10F50" w14:textId="77777777" w:rsidR="00473D5B" w:rsidRDefault="00473D5B" w:rsidP="00473D5B">
      <w:pPr>
        <w:spacing w:after="0" w:line="240" w:lineRule="auto"/>
        <w:ind w:firstLine="360"/>
        <w:jc w:val="center"/>
        <w:rPr>
          <w:rFonts w:ascii="Times New Roman" w:hAnsi="Times New Roman"/>
          <w:b/>
          <w:bCs/>
          <w:i/>
          <w:iCs/>
          <w:sz w:val="24"/>
          <w:szCs w:val="24"/>
        </w:rPr>
      </w:pPr>
      <w:r w:rsidRPr="00036723">
        <w:rPr>
          <w:rFonts w:ascii="Times New Roman" w:hAnsi="Times New Roman"/>
          <w:b/>
          <w:bCs/>
          <w:i/>
          <w:iCs/>
          <w:sz w:val="24"/>
          <w:szCs w:val="24"/>
        </w:rPr>
        <w:t xml:space="preserve">Расчет </w:t>
      </w:r>
      <w:r>
        <w:rPr>
          <w:rFonts w:ascii="Times New Roman" w:hAnsi="Times New Roman"/>
          <w:b/>
          <w:bCs/>
          <w:i/>
          <w:iCs/>
          <w:sz w:val="24"/>
          <w:szCs w:val="24"/>
        </w:rPr>
        <w:t xml:space="preserve">коэффициента </w:t>
      </w:r>
      <w:r w:rsidRPr="00036723">
        <w:rPr>
          <w:rFonts w:ascii="Times New Roman" w:hAnsi="Times New Roman"/>
          <w:b/>
          <w:bCs/>
          <w:i/>
          <w:iCs/>
          <w:sz w:val="24"/>
          <w:szCs w:val="24"/>
        </w:rPr>
        <w:t>кредитоспособности</w:t>
      </w:r>
    </w:p>
    <w:p w14:paraId="28157476" w14:textId="77777777" w:rsidR="00473D5B" w:rsidRPr="00036723" w:rsidRDefault="00473D5B" w:rsidP="00473D5B">
      <w:pPr>
        <w:spacing w:after="0" w:line="240" w:lineRule="auto"/>
        <w:ind w:firstLine="360"/>
        <w:jc w:val="center"/>
        <w:rPr>
          <w:rFonts w:ascii="Times New Roman" w:hAnsi="Times New Roman"/>
          <w:b/>
          <w:bCs/>
          <w:i/>
          <w:iCs/>
          <w:sz w:val="24"/>
          <w:szCs w:val="24"/>
        </w:rPr>
      </w:pPr>
    </w:p>
    <w:p w14:paraId="5A21AB35" w14:textId="77777777" w:rsidR="00473D5B" w:rsidRPr="00036723" w:rsidRDefault="00473D5B" w:rsidP="00473D5B">
      <w:pPr>
        <w:spacing w:after="0" w:line="240" w:lineRule="auto"/>
        <w:ind w:firstLine="708"/>
        <w:jc w:val="both"/>
        <w:rPr>
          <w:rFonts w:ascii="Times New Roman" w:hAnsi="Times New Roman"/>
          <w:sz w:val="24"/>
          <w:szCs w:val="24"/>
        </w:rPr>
      </w:pPr>
      <w:r w:rsidRPr="00036723">
        <w:rPr>
          <w:rFonts w:ascii="Times New Roman" w:hAnsi="Times New Roman"/>
          <w:sz w:val="24"/>
          <w:szCs w:val="24"/>
        </w:rPr>
        <w:t>Расчет количества баллов кредитоспособности</w:t>
      </w:r>
      <w:r>
        <w:rPr>
          <w:rFonts w:ascii="Times New Roman" w:hAnsi="Times New Roman"/>
          <w:sz w:val="24"/>
          <w:szCs w:val="24"/>
        </w:rPr>
        <w:t xml:space="preserve"> выполняется банковским учреждением и влияет на </w:t>
      </w:r>
      <w:r w:rsidRPr="00036723">
        <w:rPr>
          <w:rFonts w:ascii="Times New Roman" w:hAnsi="Times New Roman"/>
          <w:sz w:val="24"/>
          <w:szCs w:val="24"/>
        </w:rPr>
        <w:t>предельн</w:t>
      </w:r>
      <w:r>
        <w:rPr>
          <w:rFonts w:ascii="Times New Roman" w:hAnsi="Times New Roman"/>
          <w:sz w:val="24"/>
          <w:szCs w:val="24"/>
        </w:rPr>
        <w:t>ую</w:t>
      </w:r>
      <w:r w:rsidRPr="00036723">
        <w:rPr>
          <w:rFonts w:ascii="Times New Roman" w:hAnsi="Times New Roman"/>
          <w:sz w:val="24"/>
          <w:szCs w:val="24"/>
        </w:rPr>
        <w:t xml:space="preserve"> сумм</w:t>
      </w:r>
      <w:r>
        <w:rPr>
          <w:rFonts w:ascii="Times New Roman" w:hAnsi="Times New Roman"/>
          <w:sz w:val="24"/>
          <w:szCs w:val="24"/>
        </w:rPr>
        <w:t>у</w:t>
      </w:r>
      <w:r w:rsidRPr="00036723">
        <w:rPr>
          <w:rFonts w:ascii="Times New Roman" w:hAnsi="Times New Roman"/>
          <w:sz w:val="24"/>
          <w:szCs w:val="24"/>
        </w:rPr>
        <w:t xml:space="preserve"> кредита</w:t>
      </w:r>
      <w:r>
        <w:rPr>
          <w:rFonts w:ascii="Times New Roman" w:hAnsi="Times New Roman"/>
          <w:sz w:val="24"/>
          <w:szCs w:val="24"/>
        </w:rPr>
        <w:t xml:space="preserve">. </w:t>
      </w:r>
      <w:r w:rsidRPr="00036723">
        <w:rPr>
          <w:rFonts w:ascii="Times New Roman" w:hAnsi="Times New Roman"/>
          <w:sz w:val="24"/>
          <w:szCs w:val="24"/>
        </w:rPr>
        <w:t>Расчет по модели скоринга</w:t>
      </w:r>
      <w:r>
        <w:rPr>
          <w:rFonts w:ascii="Times New Roman" w:hAnsi="Times New Roman"/>
          <w:sz w:val="24"/>
          <w:szCs w:val="24"/>
        </w:rPr>
        <w:t xml:space="preserve"> предусматривает следующие основные элементы: </w:t>
      </w:r>
    </w:p>
    <w:p w14:paraId="58B1F003" w14:textId="77777777" w:rsidR="00473D5B" w:rsidRPr="00036723" w:rsidRDefault="00473D5B" w:rsidP="00B25504">
      <w:pPr>
        <w:pStyle w:val="a4"/>
        <w:numPr>
          <w:ilvl w:val="0"/>
          <w:numId w:val="65"/>
        </w:numPr>
        <w:spacing w:after="0" w:line="240" w:lineRule="auto"/>
        <w:jc w:val="both"/>
        <w:rPr>
          <w:rFonts w:ascii="Times New Roman" w:hAnsi="Times New Roman"/>
          <w:sz w:val="24"/>
          <w:szCs w:val="24"/>
        </w:rPr>
      </w:pPr>
      <w:r>
        <w:rPr>
          <w:rFonts w:ascii="Times New Roman" w:hAnsi="Times New Roman"/>
          <w:sz w:val="24"/>
          <w:szCs w:val="24"/>
        </w:rPr>
        <w:t>в</w:t>
      </w:r>
      <w:r w:rsidRPr="00036723">
        <w:rPr>
          <w:rFonts w:ascii="Times New Roman" w:hAnsi="Times New Roman"/>
          <w:sz w:val="24"/>
          <w:szCs w:val="24"/>
        </w:rPr>
        <w:t>озраст – максимально 0,30</w:t>
      </w:r>
    </w:p>
    <w:p w14:paraId="3D51822D" w14:textId="77777777" w:rsidR="00473D5B" w:rsidRPr="00036723" w:rsidRDefault="00473D5B" w:rsidP="00B25504">
      <w:pPr>
        <w:pStyle w:val="a4"/>
        <w:numPr>
          <w:ilvl w:val="0"/>
          <w:numId w:val="65"/>
        </w:numPr>
        <w:spacing w:after="0" w:line="240" w:lineRule="auto"/>
        <w:jc w:val="both"/>
        <w:rPr>
          <w:rFonts w:ascii="Times New Roman" w:hAnsi="Times New Roman"/>
          <w:sz w:val="24"/>
          <w:szCs w:val="24"/>
        </w:rPr>
      </w:pPr>
      <w:r>
        <w:rPr>
          <w:rFonts w:ascii="Times New Roman" w:hAnsi="Times New Roman"/>
          <w:sz w:val="24"/>
          <w:szCs w:val="24"/>
        </w:rPr>
        <w:t>в</w:t>
      </w:r>
      <w:r w:rsidRPr="00036723">
        <w:rPr>
          <w:rFonts w:ascii="Times New Roman" w:hAnsi="Times New Roman"/>
          <w:sz w:val="24"/>
          <w:szCs w:val="24"/>
        </w:rPr>
        <w:t>ремя проживания – максимально 0,42</w:t>
      </w:r>
    </w:p>
    <w:p w14:paraId="7AFBBF14" w14:textId="77777777" w:rsidR="00473D5B" w:rsidRPr="00036723" w:rsidRDefault="00473D5B" w:rsidP="00B25504">
      <w:pPr>
        <w:pStyle w:val="a4"/>
        <w:numPr>
          <w:ilvl w:val="0"/>
          <w:numId w:val="65"/>
        </w:numPr>
        <w:spacing w:after="0" w:line="240" w:lineRule="auto"/>
        <w:jc w:val="both"/>
        <w:rPr>
          <w:rFonts w:ascii="Times New Roman" w:hAnsi="Times New Roman"/>
          <w:sz w:val="24"/>
          <w:szCs w:val="24"/>
        </w:rPr>
      </w:pPr>
      <w:r>
        <w:rPr>
          <w:rFonts w:ascii="Times New Roman" w:hAnsi="Times New Roman"/>
          <w:sz w:val="24"/>
          <w:szCs w:val="24"/>
        </w:rPr>
        <w:t>п</w:t>
      </w:r>
      <w:r w:rsidRPr="00036723">
        <w:rPr>
          <w:rFonts w:ascii="Times New Roman" w:hAnsi="Times New Roman"/>
          <w:sz w:val="24"/>
          <w:szCs w:val="24"/>
        </w:rPr>
        <w:t>рофессиональный риск – максимально 0,55</w:t>
      </w:r>
    </w:p>
    <w:p w14:paraId="26DE4E17" w14:textId="77777777" w:rsidR="00473D5B" w:rsidRPr="00036723" w:rsidRDefault="00473D5B" w:rsidP="00B25504">
      <w:pPr>
        <w:pStyle w:val="a4"/>
        <w:numPr>
          <w:ilvl w:val="0"/>
          <w:numId w:val="65"/>
        </w:numPr>
        <w:spacing w:after="0" w:line="240" w:lineRule="auto"/>
        <w:jc w:val="both"/>
        <w:rPr>
          <w:rFonts w:ascii="Times New Roman" w:hAnsi="Times New Roman"/>
          <w:sz w:val="24"/>
          <w:szCs w:val="24"/>
        </w:rPr>
      </w:pPr>
      <w:r>
        <w:rPr>
          <w:rFonts w:ascii="Times New Roman" w:hAnsi="Times New Roman"/>
          <w:sz w:val="24"/>
          <w:szCs w:val="24"/>
        </w:rPr>
        <w:t>о</w:t>
      </w:r>
      <w:r w:rsidRPr="00036723">
        <w:rPr>
          <w:rFonts w:ascii="Times New Roman" w:hAnsi="Times New Roman"/>
          <w:sz w:val="24"/>
          <w:szCs w:val="24"/>
        </w:rPr>
        <w:t>траслевой принцип – максимально 0,21</w:t>
      </w:r>
    </w:p>
    <w:p w14:paraId="39668A85" w14:textId="77777777" w:rsidR="00473D5B" w:rsidRPr="00036723" w:rsidRDefault="00473D5B" w:rsidP="00B25504">
      <w:pPr>
        <w:pStyle w:val="a4"/>
        <w:numPr>
          <w:ilvl w:val="0"/>
          <w:numId w:val="65"/>
        </w:numPr>
        <w:spacing w:after="0" w:line="240" w:lineRule="auto"/>
        <w:jc w:val="both"/>
        <w:rPr>
          <w:rFonts w:ascii="Times New Roman" w:hAnsi="Times New Roman"/>
          <w:sz w:val="24"/>
          <w:szCs w:val="24"/>
        </w:rPr>
      </w:pPr>
      <w:r>
        <w:rPr>
          <w:rFonts w:ascii="Times New Roman" w:hAnsi="Times New Roman"/>
          <w:sz w:val="24"/>
          <w:szCs w:val="24"/>
        </w:rPr>
        <w:t>п</w:t>
      </w:r>
      <w:r w:rsidRPr="00036723">
        <w:rPr>
          <w:rFonts w:ascii="Times New Roman" w:hAnsi="Times New Roman"/>
          <w:sz w:val="24"/>
          <w:szCs w:val="24"/>
        </w:rPr>
        <w:t>еремена места работы – максимально 0,06</w:t>
      </w:r>
    </w:p>
    <w:p w14:paraId="2DDCD2B4" w14:textId="77777777" w:rsidR="00473D5B" w:rsidRPr="00036723" w:rsidRDefault="00473D5B" w:rsidP="00B25504">
      <w:pPr>
        <w:pStyle w:val="a4"/>
        <w:numPr>
          <w:ilvl w:val="0"/>
          <w:numId w:val="65"/>
        </w:numPr>
        <w:spacing w:after="0" w:line="240" w:lineRule="auto"/>
        <w:jc w:val="both"/>
        <w:rPr>
          <w:rFonts w:ascii="Times New Roman" w:hAnsi="Times New Roman"/>
          <w:sz w:val="24"/>
          <w:szCs w:val="24"/>
        </w:rPr>
      </w:pPr>
      <w:r>
        <w:rPr>
          <w:rFonts w:ascii="Times New Roman" w:hAnsi="Times New Roman"/>
          <w:sz w:val="24"/>
          <w:szCs w:val="24"/>
        </w:rPr>
        <w:t>н</w:t>
      </w:r>
      <w:r w:rsidRPr="00036723">
        <w:rPr>
          <w:rFonts w:ascii="Times New Roman" w:hAnsi="Times New Roman"/>
          <w:sz w:val="24"/>
          <w:szCs w:val="24"/>
        </w:rPr>
        <w:t>аличие счетов в банке – максимально 0,45</w:t>
      </w:r>
    </w:p>
    <w:p w14:paraId="0B8C1AB0" w14:textId="77777777" w:rsidR="00473D5B" w:rsidRPr="00036723" w:rsidRDefault="00473D5B" w:rsidP="00B25504">
      <w:pPr>
        <w:pStyle w:val="a4"/>
        <w:numPr>
          <w:ilvl w:val="0"/>
          <w:numId w:val="65"/>
        </w:numPr>
        <w:spacing w:after="0" w:line="240" w:lineRule="auto"/>
        <w:jc w:val="both"/>
        <w:rPr>
          <w:rFonts w:ascii="Times New Roman" w:hAnsi="Times New Roman"/>
          <w:sz w:val="24"/>
          <w:szCs w:val="24"/>
        </w:rPr>
      </w:pPr>
      <w:r>
        <w:rPr>
          <w:rFonts w:ascii="Times New Roman" w:hAnsi="Times New Roman"/>
          <w:sz w:val="24"/>
          <w:szCs w:val="24"/>
        </w:rPr>
        <w:t>н</w:t>
      </w:r>
      <w:r w:rsidRPr="00036723">
        <w:rPr>
          <w:rFonts w:ascii="Times New Roman" w:hAnsi="Times New Roman"/>
          <w:sz w:val="24"/>
          <w:szCs w:val="24"/>
        </w:rPr>
        <w:t>аличие недвижимости – максимально 0,35</w:t>
      </w:r>
    </w:p>
    <w:p w14:paraId="18E87681" w14:textId="77777777" w:rsidR="00473D5B" w:rsidRDefault="00473D5B" w:rsidP="00B25504">
      <w:pPr>
        <w:pStyle w:val="a4"/>
        <w:numPr>
          <w:ilvl w:val="0"/>
          <w:numId w:val="65"/>
        </w:numPr>
        <w:spacing w:after="0" w:line="240" w:lineRule="auto"/>
        <w:jc w:val="both"/>
        <w:rPr>
          <w:rFonts w:ascii="Times New Roman" w:hAnsi="Times New Roman"/>
          <w:sz w:val="24"/>
          <w:szCs w:val="24"/>
        </w:rPr>
      </w:pPr>
      <w:r>
        <w:rPr>
          <w:rFonts w:ascii="Times New Roman" w:hAnsi="Times New Roman"/>
          <w:sz w:val="24"/>
          <w:szCs w:val="24"/>
        </w:rPr>
        <w:t>н</w:t>
      </w:r>
      <w:r w:rsidRPr="00036723">
        <w:rPr>
          <w:rFonts w:ascii="Times New Roman" w:hAnsi="Times New Roman"/>
          <w:sz w:val="24"/>
          <w:szCs w:val="24"/>
        </w:rPr>
        <w:t>аличие страхового полиса – максимально 0,19</w:t>
      </w:r>
      <w:r>
        <w:rPr>
          <w:rFonts w:ascii="Times New Roman" w:hAnsi="Times New Roman"/>
          <w:sz w:val="24"/>
          <w:szCs w:val="24"/>
        </w:rPr>
        <w:t>.</w:t>
      </w:r>
    </w:p>
    <w:p w14:paraId="2916FEEB" w14:textId="77777777" w:rsidR="00473D5B" w:rsidRPr="00036723" w:rsidRDefault="00473D5B" w:rsidP="00473D5B">
      <w:pPr>
        <w:spacing w:after="0" w:line="240" w:lineRule="auto"/>
        <w:ind w:left="360"/>
        <w:jc w:val="both"/>
        <w:rPr>
          <w:rFonts w:ascii="Times New Roman" w:hAnsi="Times New Roman"/>
          <w:sz w:val="24"/>
          <w:szCs w:val="24"/>
        </w:rPr>
      </w:pPr>
      <w:r>
        <w:rPr>
          <w:rFonts w:ascii="Times New Roman" w:hAnsi="Times New Roman"/>
          <w:sz w:val="24"/>
          <w:szCs w:val="24"/>
        </w:rPr>
        <w:t xml:space="preserve">Коэффициент кредитоспособности должен быть не менее </w:t>
      </w:r>
      <w:r w:rsidRPr="00036723">
        <w:rPr>
          <w:rFonts w:ascii="Times New Roman" w:hAnsi="Times New Roman"/>
          <w:sz w:val="24"/>
          <w:szCs w:val="24"/>
        </w:rPr>
        <w:t>1,25</w:t>
      </w:r>
      <w:r>
        <w:rPr>
          <w:rFonts w:ascii="Times New Roman" w:hAnsi="Times New Roman"/>
          <w:sz w:val="24"/>
          <w:szCs w:val="24"/>
        </w:rPr>
        <w:t>.</w:t>
      </w:r>
    </w:p>
    <w:p w14:paraId="723E3EDB" w14:textId="77777777" w:rsidR="00473D5B" w:rsidRPr="008A287D" w:rsidRDefault="00473D5B" w:rsidP="00473D5B">
      <w:pPr>
        <w:spacing w:after="0" w:line="240" w:lineRule="auto"/>
        <w:ind w:firstLine="360"/>
        <w:jc w:val="center"/>
        <w:rPr>
          <w:rFonts w:ascii="Times New Roman" w:hAnsi="Times New Roman"/>
          <w:sz w:val="24"/>
          <w:szCs w:val="24"/>
        </w:rPr>
      </w:pPr>
    </w:p>
    <w:p w14:paraId="58FE4E52" w14:textId="77777777" w:rsidR="00473D5B" w:rsidRPr="008A287D" w:rsidRDefault="00473D5B" w:rsidP="00473D5B">
      <w:pPr>
        <w:spacing w:after="0" w:line="240" w:lineRule="auto"/>
        <w:ind w:firstLine="360"/>
        <w:jc w:val="right"/>
        <w:rPr>
          <w:rFonts w:ascii="Times New Roman" w:hAnsi="Times New Roman"/>
          <w:sz w:val="24"/>
          <w:szCs w:val="24"/>
        </w:rPr>
      </w:pPr>
      <w:r w:rsidRPr="008A287D">
        <w:rPr>
          <w:rFonts w:ascii="Times New Roman" w:hAnsi="Times New Roman"/>
          <w:sz w:val="24"/>
          <w:szCs w:val="24"/>
        </w:rPr>
        <w:t xml:space="preserve">Таблица </w:t>
      </w:r>
      <w:r>
        <w:rPr>
          <w:rFonts w:ascii="Times New Roman" w:hAnsi="Times New Roman"/>
          <w:sz w:val="24"/>
          <w:szCs w:val="24"/>
        </w:rPr>
        <w:t>8</w:t>
      </w:r>
      <w:r w:rsidRPr="008A287D">
        <w:rPr>
          <w:rFonts w:ascii="Times New Roman" w:hAnsi="Times New Roman"/>
          <w:sz w:val="24"/>
          <w:szCs w:val="24"/>
        </w:rPr>
        <w:t>.</w:t>
      </w:r>
      <w:r>
        <w:rPr>
          <w:rFonts w:ascii="Times New Roman" w:hAnsi="Times New Roman"/>
          <w:sz w:val="24"/>
          <w:szCs w:val="24"/>
        </w:rPr>
        <w:t>1</w:t>
      </w:r>
      <w:r w:rsidRPr="008A287D">
        <w:rPr>
          <w:rFonts w:ascii="Times New Roman" w:hAnsi="Times New Roman"/>
          <w:sz w:val="24"/>
          <w:szCs w:val="24"/>
        </w:rPr>
        <w:t>а</w:t>
      </w:r>
    </w:p>
    <w:p w14:paraId="2F0F75E2" w14:textId="77777777" w:rsidR="00473D5B" w:rsidRDefault="00473D5B" w:rsidP="00473D5B">
      <w:pPr>
        <w:spacing w:after="0" w:line="240" w:lineRule="auto"/>
        <w:ind w:firstLine="360"/>
        <w:jc w:val="center"/>
        <w:rPr>
          <w:rFonts w:ascii="Times New Roman" w:hAnsi="Times New Roman"/>
          <w:sz w:val="24"/>
          <w:szCs w:val="24"/>
        </w:rPr>
      </w:pPr>
      <w:r w:rsidRPr="008A287D">
        <w:rPr>
          <w:rFonts w:ascii="Times New Roman" w:hAnsi="Times New Roman"/>
          <w:sz w:val="24"/>
          <w:szCs w:val="24"/>
        </w:rPr>
        <w:t>Критерии оценки сформированности финансовой грамотности</w:t>
      </w:r>
      <w:r>
        <w:rPr>
          <w:rFonts w:ascii="Times New Roman" w:hAnsi="Times New Roman"/>
          <w:sz w:val="24"/>
          <w:szCs w:val="24"/>
        </w:rPr>
        <w:t>*</w:t>
      </w:r>
    </w:p>
    <w:tbl>
      <w:tblPr>
        <w:tblpPr w:leftFromText="180" w:rightFromText="180" w:vertAnchor="text" w:horzAnchor="margin" w:tblpXSpec="center" w:tblpY="35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8"/>
        <w:gridCol w:w="6639"/>
        <w:gridCol w:w="874"/>
        <w:gridCol w:w="850"/>
      </w:tblGrid>
      <w:tr w:rsidR="00473D5B" w:rsidRPr="007B26B4" w14:paraId="171F3190" w14:textId="77777777" w:rsidTr="003E32B8">
        <w:trPr>
          <w:trHeight w:val="230"/>
        </w:trPr>
        <w:tc>
          <w:tcPr>
            <w:tcW w:w="918" w:type="dxa"/>
            <w:vMerge w:val="restart"/>
            <w:tcBorders>
              <w:top w:val="single" w:sz="4" w:space="0" w:color="auto"/>
              <w:left w:val="single" w:sz="4" w:space="0" w:color="auto"/>
              <w:bottom w:val="single" w:sz="4" w:space="0" w:color="auto"/>
              <w:right w:val="single" w:sz="4" w:space="0" w:color="auto"/>
            </w:tcBorders>
            <w:shd w:val="clear" w:color="auto" w:fill="auto"/>
          </w:tcPr>
          <w:p w14:paraId="7F2A2D9F"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7B26B4">
              <w:rPr>
                <w:rFonts w:ascii="Times New Roman" w:eastAsia="Times New Roman" w:hAnsi="Times New Roman"/>
                <w:bCs/>
                <w:sz w:val="24"/>
                <w:szCs w:val="24"/>
              </w:rPr>
              <w:t>Мах, баллов</w:t>
            </w:r>
          </w:p>
        </w:tc>
        <w:tc>
          <w:tcPr>
            <w:tcW w:w="6639" w:type="dxa"/>
            <w:vMerge w:val="restart"/>
            <w:tcBorders>
              <w:top w:val="single" w:sz="4" w:space="0" w:color="auto"/>
              <w:left w:val="single" w:sz="4" w:space="0" w:color="auto"/>
              <w:bottom w:val="single" w:sz="4" w:space="0" w:color="auto"/>
              <w:right w:val="single" w:sz="4" w:space="0" w:color="auto"/>
            </w:tcBorders>
            <w:shd w:val="clear" w:color="auto" w:fill="auto"/>
          </w:tcPr>
          <w:p w14:paraId="10253AC1"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F656CC">
              <w:rPr>
                <w:rFonts w:ascii="Times New Roman" w:eastAsia="Times New Roman" w:hAnsi="Times New Roman"/>
                <w:bCs/>
                <w:sz w:val="24"/>
                <w:szCs w:val="24"/>
              </w:rPr>
              <w:t xml:space="preserve">Критерии </w:t>
            </w:r>
            <w:r w:rsidRPr="007B26B4">
              <w:rPr>
                <w:rFonts w:ascii="Times New Roman" w:eastAsia="Times New Roman" w:hAnsi="Times New Roman"/>
                <w:bCs/>
                <w:sz w:val="24"/>
                <w:szCs w:val="24"/>
              </w:rPr>
              <w:t>оценки</w:t>
            </w:r>
          </w:p>
        </w:tc>
        <w:tc>
          <w:tcPr>
            <w:tcW w:w="1724" w:type="dxa"/>
            <w:gridSpan w:val="2"/>
            <w:tcBorders>
              <w:top w:val="single" w:sz="4" w:space="0" w:color="auto"/>
              <w:left w:val="single" w:sz="4" w:space="0" w:color="auto"/>
              <w:bottom w:val="single" w:sz="4" w:space="0" w:color="auto"/>
              <w:right w:val="single" w:sz="4" w:space="0" w:color="auto"/>
            </w:tcBorders>
          </w:tcPr>
          <w:p w14:paraId="7F4BB9AE"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7B26B4">
              <w:rPr>
                <w:rFonts w:ascii="Times New Roman" w:eastAsia="Times New Roman" w:hAnsi="Times New Roman"/>
                <w:bCs/>
                <w:sz w:val="24"/>
                <w:szCs w:val="24"/>
              </w:rPr>
              <w:t>Оценка</w:t>
            </w:r>
          </w:p>
        </w:tc>
      </w:tr>
      <w:tr w:rsidR="00473D5B" w:rsidRPr="007B26B4" w14:paraId="2BF7CF6A" w14:textId="77777777" w:rsidTr="003E32B8">
        <w:trPr>
          <w:trHeight w:val="230"/>
        </w:trPr>
        <w:tc>
          <w:tcPr>
            <w:tcW w:w="918"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2BD23C7" w14:textId="77777777" w:rsidR="00473D5B" w:rsidRPr="007B26B4" w:rsidRDefault="00473D5B" w:rsidP="003E32B8">
            <w:pPr>
              <w:spacing w:after="0" w:line="240" w:lineRule="auto"/>
              <w:rPr>
                <w:rFonts w:ascii="Times New Roman" w:eastAsia="Times New Roman" w:hAnsi="Times New Roman"/>
                <w:bCs/>
                <w:sz w:val="24"/>
                <w:szCs w:val="24"/>
              </w:rPr>
            </w:pPr>
          </w:p>
        </w:tc>
        <w:tc>
          <w:tcPr>
            <w:tcW w:w="66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D124130" w14:textId="77777777" w:rsidR="00473D5B" w:rsidRPr="007B26B4" w:rsidRDefault="00473D5B" w:rsidP="003E32B8">
            <w:pPr>
              <w:spacing w:after="0" w:line="240" w:lineRule="auto"/>
              <w:rPr>
                <w:rFonts w:ascii="Times New Roman" w:eastAsia="Times New Roman" w:hAnsi="Times New Roman"/>
                <w:bCs/>
                <w:sz w:val="24"/>
                <w:szCs w:val="24"/>
              </w:rPr>
            </w:pPr>
          </w:p>
        </w:tc>
        <w:tc>
          <w:tcPr>
            <w:tcW w:w="874" w:type="dxa"/>
            <w:tcBorders>
              <w:top w:val="single" w:sz="4" w:space="0" w:color="auto"/>
              <w:left w:val="single" w:sz="4" w:space="0" w:color="auto"/>
              <w:bottom w:val="single" w:sz="4" w:space="0" w:color="auto"/>
              <w:right w:val="single" w:sz="4" w:space="0" w:color="auto"/>
            </w:tcBorders>
          </w:tcPr>
          <w:p w14:paraId="505BBB9B"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850" w:type="dxa"/>
            <w:tcBorders>
              <w:top w:val="single" w:sz="4" w:space="0" w:color="auto"/>
              <w:left w:val="single" w:sz="4" w:space="0" w:color="auto"/>
              <w:bottom w:val="single" w:sz="4" w:space="0" w:color="auto"/>
              <w:right w:val="single" w:sz="4" w:space="0" w:color="auto"/>
            </w:tcBorders>
          </w:tcPr>
          <w:p w14:paraId="6A391C19"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0</w:t>
            </w:r>
          </w:p>
        </w:tc>
      </w:tr>
      <w:tr w:rsidR="00473D5B" w:rsidRPr="007B26B4" w14:paraId="62AF2A77"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5CDCD14D"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1E564EDE" w14:textId="77777777" w:rsidR="00473D5B" w:rsidRPr="007B26B4" w:rsidRDefault="00473D5B" w:rsidP="003E32B8">
            <w:pPr>
              <w:spacing w:after="0" w:line="240" w:lineRule="auto"/>
              <w:jc w:val="both"/>
              <w:rPr>
                <w:rFonts w:ascii="Times New Roman" w:eastAsia="Times New Roman" w:hAnsi="Times New Roman"/>
                <w:bCs/>
                <w:sz w:val="24"/>
                <w:szCs w:val="24"/>
              </w:rPr>
            </w:pPr>
            <w:r>
              <w:rPr>
                <w:rFonts w:ascii="Times New Roman" w:eastAsia="Times New Roman" w:hAnsi="Times New Roman"/>
                <w:bCs/>
                <w:sz w:val="24"/>
                <w:szCs w:val="24"/>
              </w:rPr>
              <w:t>Применение а</w:t>
            </w:r>
            <w:r w:rsidRPr="007B26B4">
              <w:rPr>
                <w:rFonts w:ascii="Times New Roman" w:eastAsia="Times New Roman" w:hAnsi="Times New Roman"/>
                <w:bCs/>
                <w:sz w:val="24"/>
                <w:szCs w:val="24"/>
              </w:rPr>
              <w:t>ктуальн</w:t>
            </w:r>
            <w:r>
              <w:rPr>
                <w:rFonts w:ascii="Times New Roman" w:eastAsia="Times New Roman" w:hAnsi="Times New Roman"/>
                <w:bCs/>
                <w:sz w:val="24"/>
                <w:szCs w:val="24"/>
              </w:rPr>
              <w:t>ых методов оценки кредитоспособности</w:t>
            </w:r>
          </w:p>
        </w:tc>
        <w:tc>
          <w:tcPr>
            <w:tcW w:w="874" w:type="dxa"/>
            <w:tcBorders>
              <w:top w:val="single" w:sz="4" w:space="0" w:color="auto"/>
              <w:left w:val="single" w:sz="4" w:space="0" w:color="auto"/>
              <w:bottom w:val="single" w:sz="4" w:space="0" w:color="auto"/>
              <w:right w:val="single" w:sz="4" w:space="0" w:color="auto"/>
            </w:tcBorders>
          </w:tcPr>
          <w:p w14:paraId="701C5098"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094CCF08"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5C106D4B"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74FCF8C9"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F656CC">
              <w:rPr>
                <w:rFonts w:ascii="Times New Roman" w:eastAsia="Times New Roman" w:hAnsi="Times New Roman"/>
                <w:bCs/>
                <w:sz w:val="24"/>
                <w:szCs w:val="24"/>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27E123E4"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7B26B4">
              <w:rPr>
                <w:rFonts w:ascii="Times New Roman" w:eastAsia="Times New Roman" w:hAnsi="Times New Roman"/>
                <w:bCs/>
                <w:sz w:val="24"/>
                <w:szCs w:val="24"/>
              </w:rPr>
              <w:t>Расчет показателей</w:t>
            </w:r>
            <w:r>
              <w:rPr>
                <w:rFonts w:ascii="Times New Roman" w:eastAsia="Times New Roman" w:hAnsi="Times New Roman"/>
                <w:bCs/>
                <w:sz w:val="24"/>
                <w:szCs w:val="24"/>
              </w:rPr>
              <w:t xml:space="preserve"> кредитоспособности</w:t>
            </w:r>
          </w:p>
        </w:tc>
        <w:tc>
          <w:tcPr>
            <w:tcW w:w="874" w:type="dxa"/>
            <w:tcBorders>
              <w:top w:val="single" w:sz="4" w:space="0" w:color="auto"/>
              <w:left w:val="single" w:sz="4" w:space="0" w:color="auto"/>
              <w:bottom w:val="single" w:sz="4" w:space="0" w:color="auto"/>
              <w:right w:val="single" w:sz="4" w:space="0" w:color="auto"/>
            </w:tcBorders>
          </w:tcPr>
          <w:p w14:paraId="032AB8D3"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190125B6"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5369F2A3"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7D3DAD3C"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422BD294"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7B26B4">
              <w:rPr>
                <w:rFonts w:ascii="Times New Roman" w:eastAsia="Times New Roman" w:hAnsi="Times New Roman"/>
                <w:bCs/>
                <w:sz w:val="24"/>
                <w:szCs w:val="24"/>
              </w:rPr>
              <w:t xml:space="preserve">Объем и качество аналитических расчетов </w:t>
            </w:r>
          </w:p>
        </w:tc>
        <w:tc>
          <w:tcPr>
            <w:tcW w:w="874" w:type="dxa"/>
            <w:tcBorders>
              <w:top w:val="single" w:sz="4" w:space="0" w:color="auto"/>
              <w:left w:val="single" w:sz="4" w:space="0" w:color="auto"/>
              <w:bottom w:val="single" w:sz="4" w:space="0" w:color="auto"/>
              <w:right w:val="single" w:sz="4" w:space="0" w:color="auto"/>
            </w:tcBorders>
          </w:tcPr>
          <w:p w14:paraId="263A544E"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26C0F454"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F656CC" w14:paraId="2A9C055B"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228E32EE" w14:textId="77777777" w:rsidR="00473D5B" w:rsidRPr="00F656CC" w:rsidRDefault="00473D5B" w:rsidP="003E32B8">
            <w:pPr>
              <w:spacing w:after="0" w:line="240" w:lineRule="auto"/>
              <w:jc w:val="center"/>
              <w:rPr>
                <w:rFonts w:ascii="Times New Roman" w:eastAsia="Times New Roman" w:hAnsi="Times New Roman"/>
                <w:bCs/>
                <w:sz w:val="24"/>
                <w:szCs w:val="24"/>
              </w:rPr>
            </w:pPr>
            <w:r w:rsidRPr="00F656CC">
              <w:rPr>
                <w:rFonts w:ascii="Times New Roman" w:eastAsia="Times New Roman" w:hAnsi="Times New Roman"/>
                <w:bCs/>
                <w:sz w:val="24"/>
                <w:szCs w:val="24"/>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44449486" w14:textId="77777777" w:rsidR="00473D5B" w:rsidRPr="00F656CC" w:rsidRDefault="00473D5B" w:rsidP="003E32B8">
            <w:pPr>
              <w:spacing w:after="0" w:line="240" w:lineRule="auto"/>
              <w:jc w:val="both"/>
              <w:rPr>
                <w:rFonts w:ascii="Times New Roman" w:eastAsia="Times New Roman" w:hAnsi="Times New Roman"/>
                <w:bCs/>
                <w:sz w:val="24"/>
                <w:szCs w:val="24"/>
              </w:rPr>
            </w:pPr>
            <w:r w:rsidRPr="00F656CC">
              <w:rPr>
                <w:rFonts w:ascii="Times New Roman" w:eastAsia="Times New Roman" w:hAnsi="Times New Roman"/>
                <w:bCs/>
                <w:sz w:val="24"/>
                <w:szCs w:val="24"/>
              </w:rPr>
              <w:t>Наличие правильного ответа</w:t>
            </w:r>
          </w:p>
        </w:tc>
        <w:tc>
          <w:tcPr>
            <w:tcW w:w="874" w:type="dxa"/>
            <w:tcBorders>
              <w:top w:val="single" w:sz="4" w:space="0" w:color="auto"/>
              <w:left w:val="single" w:sz="4" w:space="0" w:color="auto"/>
              <w:bottom w:val="single" w:sz="4" w:space="0" w:color="auto"/>
              <w:right w:val="single" w:sz="4" w:space="0" w:color="auto"/>
            </w:tcBorders>
          </w:tcPr>
          <w:p w14:paraId="1602BE23" w14:textId="77777777" w:rsidR="00473D5B" w:rsidRPr="00F656CC"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0244F5F2" w14:textId="77777777" w:rsidR="00473D5B" w:rsidRPr="00F656CC" w:rsidRDefault="00473D5B" w:rsidP="003E32B8">
            <w:pPr>
              <w:spacing w:after="0" w:line="240" w:lineRule="auto"/>
              <w:jc w:val="center"/>
              <w:rPr>
                <w:rFonts w:ascii="Times New Roman" w:eastAsia="Times New Roman" w:hAnsi="Times New Roman"/>
                <w:bCs/>
                <w:sz w:val="24"/>
                <w:szCs w:val="24"/>
              </w:rPr>
            </w:pPr>
          </w:p>
        </w:tc>
      </w:tr>
      <w:tr w:rsidR="00473D5B" w:rsidRPr="007B26B4" w14:paraId="73C1BEA5"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3E862FA1"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3CDE0D7A"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F656CC">
              <w:rPr>
                <w:rFonts w:ascii="Times New Roman" w:eastAsia="Times New Roman" w:hAnsi="Times New Roman"/>
                <w:bCs/>
                <w:sz w:val="24"/>
                <w:szCs w:val="24"/>
              </w:rPr>
              <w:t>Наличие выводов (не менее трех позиций)</w:t>
            </w:r>
          </w:p>
        </w:tc>
        <w:tc>
          <w:tcPr>
            <w:tcW w:w="874" w:type="dxa"/>
            <w:tcBorders>
              <w:top w:val="single" w:sz="4" w:space="0" w:color="auto"/>
              <w:left w:val="single" w:sz="4" w:space="0" w:color="auto"/>
              <w:bottom w:val="single" w:sz="4" w:space="0" w:color="auto"/>
              <w:right w:val="single" w:sz="4" w:space="0" w:color="auto"/>
            </w:tcBorders>
          </w:tcPr>
          <w:p w14:paraId="2DB7E0EE"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023CDB9D"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0462001A"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6ABBAB04" w14:textId="77777777" w:rsidR="00473D5B" w:rsidRPr="007B26B4" w:rsidRDefault="00473D5B" w:rsidP="003E32B8">
            <w:pPr>
              <w:spacing w:after="0" w:line="240" w:lineRule="auto"/>
              <w:jc w:val="center"/>
              <w:rPr>
                <w:rFonts w:ascii="Times New Roman" w:eastAsia="Times New Roman" w:hAnsi="Times New Roman"/>
                <w:bCs/>
                <w:sz w:val="24"/>
                <w:szCs w:val="24"/>
              </w:rPr>
            </w:pPr>
            <w:r>
              <w:rPr>
                <w:rFonts w:ascii="Times New Roman" w:eastAsia="Times New Roman" w:hAnsi="Times New Roman"/>
                <w:bCs/>
                <w:sz w:val="24"/>
                <w:szCs w:val="24"/>
              </w:rPr>
              <w:t>5</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3C9C9896" w14:textId="77777777" w:rsidR="00473D5B" w:rsidRPr="007B26B4" w:rsidRDefault="00473D5B" w:rsidP="003E32B8">
            <w:pPr>
              <w:spacing w:after="0" w:line="240" w:lineRule="auto"/>
              <w:jc w:val="right"/>
              <w:rPr>
                <w:rFonts w:ascii="Times New Roman" w:eastAsia="Times New Roman" w:hAnsi="Times New Roman"/>
                <w:bCs/>
                <w:sz w:val="24"/>
                <w:szCs w:val="24"/>
              </w:rPr>
            </w:pPr>
            <w:r w:rsidRPr="007B26B4">
              <w:rPr>
                <w:rFonts w:ascii="Times New Roman" w:eastAsia="Times New Roman" w:hAnsi="Times New Roman"/>
                <w:bCs/>
                <w:sz w:val="24"/>
                <w:szCs w:val="24"/>
              </w:rPr>
              <w:t>Итого:</w:t>
            </w:r>
          </w:p>
        </w:tc>
        <w:tc>
          <w:tcPr>
            <w:tcW w:w="874" w:type="dxa"/>
            <w:tcBorders>
              <w:top w:val="single" w:sz="4" w:space="0" w:color="auto"/>
              <w:left w:val="single" w:sz="4" w:space="0" w:color="auto"/>
              <w:bottom w:val="single" w:sz="4" w:space="0" w:color="auto"/>
              <w:right w:val="single" w:sz="4" w:space="0" w:color="auto"/>
            </w:tcBorders>
          </w:tcPr>
          <w:p w14:paraId="5E968E0E"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50D48793"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bl>
    <w:p w14:paraId="3EAA95ED" w14:textId="77777777" w:rsidR="00473D5B" w:rsidRPr="008A287D" w:rsidRDefault="00473D5B" w:rsidP="00473D5B">
      <w:pPr>
        <w:spacing w:after="0" w:line="240" w:lineRule="auto"/>
        <w:ind w:firstLine="360"/>
        <w:jc w:val="center"/>
        <w:rPr>
          <w:rFonts w:ascii="Times New Roman" w:hAnsi="Times New Roman"/>
          <w:sz w:val="24"/>
          <w:szCs w:val="24"/>
        </w:rPr>
      </w:pPr>
    </w:p>
    <w:p w14:paraId="31466C95" w14:textId="77777777" w:rsidR="00473D5B" w:rsidRDefault="00473D5B" w:rsidP="00473D5B">
      <w:pPr>
        <w:spacing w:after="0" w:line="240" w:lineRule="auto"/>
        <w:ind w:firstLine="360"/>
        <w:jc w:val="both"/>
        <w:rPr>
          <w:rFonts w:ascii="Times New Roman" w:hAnsi="Times New Roman"/>
          <w:sz w:val="24"/>
          <w:szCs w:val="24"/>
        </w:rPr>
      </w:pPr>
      <w:r>
        <w:rPr>
          <w:rFonts w:ascii="Times New Roman" w:hAnsi="Times New Roman"/>
          <w:sz w:val="24"/>
          <w:szCs w:val="24"/>
        </w:rPr>
        <w:t xml:space="preserve">*Решение заданий данного типа должны способствовать формированию потребностей и их соответствия текущей финансовой ситуации. </w:t>
      </w:r>
    </w:p>
    <w:p w14:paraId="75C04E8B" w14:textId="77777777" w:rsidR="00473D5B" w:rsidRPr="00905AD3" w:rsidRDefault="00473D5B" w:rsidP="00473D5B">
      <w:pPr>
        <w:spacing w:after="0" w:line="240" w:lineRule="auto"/>
        <w:ind w:firstLine="360"/>
        <w:jc w:val="both"/>
        <w:rPr>
          <w:rFonts w:ascii="Times New Roman" w:hAnsi="Times New Roman"/>
          <w:sz w:val="24"/>
          <w:szCs w:val="24"/>
        </w:rPr>
      </w:pPr>
      <w:r>
        <w:rPr>
          <w:rFonts w:ascii="Times New Roman" w:hAnsi="Times New Roman"/>
          <w:sz w:val="24"/>
          <w:szCs w:val="24"/>
        </w:rPr>
        <w:t>.</w:t>
      </w:r>
    </w:p>
    <w:p w14:paraId="6D921019" w14:textId="77777777" w:rsidR="00473D5B" w:rsidRPr="008A287D" w:rsidRDefault="00473D5B" w:rsidP="00B25504">
      <w:pPr>
        <w:numPr>
          <w:ilvl w:val="0"/>
          <w:numId w:val="51"/>
        </w:numPr>
        <w:spacing w:after="0" w:line="240" w:lineRule="auto"/>
        <w:contextualSpacing/>
        <w:rPr>
          <w:rFonts w:ascii="Times New Roman" w:hAnsi="Times New Roman"/>
          <w:i/>
          <w:iCs/>
          <w:sz w:val="24"/>
          <w:szCs w:val="24"/>
        </w:rPr>
      </w:pPr>
      <w:r w:rsidRPr="00E157B8">
        <w:rPr>
          <w:rFonts w:ascii="Times New Roman" w:hAnsi="Times New Roman"/>
          <w:b/>
          <w:bCs/>
          <w:i/>
          <w:iCs/>
          <w:sz w:val="24"/>
          <w:szCs w:val="24"/>
        </w:rPr>
        <w:t>Защита прав потребителей финансовых услуг</w:t>
      </w:r>
      <w:r w:rsidRPr="008A287D">
        <w:rPr>
          <w:rFonts w:ascii="Times New Roman" w:hAnsi="Times New Roman"/>
          <w:i/>
          <w:iCs/>
          <w:sz w:val="24"/>
          <w:szCs w:val="24"/>
        </w:rPr>
        <w:t>:</w:t>
      </w:r>
    </w:p>
    <w:p w14:paraId="1780749D" w14:textId="77777777" w:rsidR="00473D5B" w:rsidRPr="008A287D" w:rsidRDefault="00473D5B" w:rsidP="00B25504">
      <w:pPr>
        <w:numPr>
          <w:ilvl w:val="0"/>
          <w:numId w:val="50"/>
        </w:numPr>
        <w:spacing w:after="0" w:line="240" w:lineRule="auto"/>
        <w:ind w:left="690"/>
        <w:contextualSpacing/>
        <w:rPr>
          <w:rFonts w:ascii="Times New Roman" w:hAnsi="Times New Roman"/>
          <w:sz w:val="24"/>
          <w:szCs w:val="24"/>
        </w:rPr>
      </w:pPr>
      <w:r w:rsidRPr="008A287D">
        <w:rPr>
          <w:rFonts w:ascii="Times New Roman" w:hAnsi="Times New Roman"/>
          <w:sz w:val="24"/>
          <w:szCs w:val="24"/>
        </w:rPr>
        <w:t>как искать и использовать необходимую финансовую информацию;</w:t>
      </w:r>
    </w:p>
    <w:p w14:paraId="3606634F" w14:textId="77777777" w:rsidR="00473D5B" w:rsidRPr="00E157B8" w:rsidRDefault="00473D5B" w:rsidP="00B25504">
      <w:pPr>
        <w:numPr>
          <w:ilvl w:val="0"/>
          <w:numId w:val="50"/>
        </w:numPr>
        <w:spacing w:after="0" w:line="240" w:lineRule="auto"/>
        <w:ind w:left="690"/>
        <w:contextualSpacing/>
        <w:rPr>
          <w:rFonts w:ascii="Times New Roman" w:hAnsi="Times New Roman"/>
          <w:sz w:val="24"/>
          <w:szCs w:val="24"/>
        </w:rPr>
      </w:pPr>
      <w:r w:rsidRPr="00E157B8">
        <w:rPr>
          <w:rFonts w:ascii="Times New Roman" w:hAnsi="Times New Roman"/>
          <w:sz w:val="24"/>
          <w:szCs w:val="24"/>
        </w:rPr>
        <w:t>способы отстаива</w:t>
      </w:r>
      <w:r>
        <w:rPr>
          <w:rFonts w:ascii="Times New Roman" w:hAnsi="Times New Roman"/>
          <w:sz w:val="24"/>
          <w:szCs w:val="24"/>
        </w:rPr>
        <w:t>ния</w:t>
      </w:r>
      <w:r w:rsidRPr="00E157B8">
        <w:rPr>
          <w:rFonts w:ascii="Times New Roman" w:hAnsi="Times New Roman"/>
          <w:sz w:val="24"/>
          <w:szCs w:val="24"/>
        </w:rPr>
        <w:t xml:space="preserve"> свои</w:t>
      </w:r>
      <w:r>
        <w:rPr>
          <w:rFonts w:ascii="Times New Roman" w:hAnsi="Times New Roman"/>
          <w:sz w:val="24"/>
          <w:szCs w:val="24"/>
        </w:rPr>
        <w:t>х</w:t>
      </w:r>
      <w:r w:rsidRPr="00E157B8">
        <w:rPr>
          <w:rFonts w:ascii="Times New Roman" w:hAnsi="Times New Roman"/>
          <w:sz w:val="24"/>
          <w:szCs w:val="24"/>
        </w:rPr>
        <w:t xml:space="preserve"> законны</w:t>
      </w:r>
      <w:r>
        <w:rPr>
          <w:rFonts w:ascii="Times New Roman" w:hAnsi="Times New Roman"/>
          <w:sz w:val="24"/>
          <w:szCs w:val="24"/>
        </w:rPr>
        <w:t>х</w:t>
      </w:r>
      <w:r w:rsidRPr="00E157B8">
        <w:rPr>
          <w:rFonts w:ascii="Times New Roman" w:hAnsi="Times New Roman"/>
          <w:sz w:val="24"/>
          <w:szCs w:val="24"/>
        </w:rPr>
        <w:t xml:space="preserve"> прав как потребителя финансовых услуг;</w:t>
      </w:r>
    </w:p>
    <w:p w14:paraId="2E1C90FC" w14:textId="77777777" w:rsidR="00473D5B" w:rsidRPr="008A287D" w:rsidRDefault="00473D5B" w:rsidP="00B25504">
      <w:pPr>
        <w:numPr>
          <w:ilvl w:val="0"/>
          <w:numId w:val="50"/>
        </w:numPr>
        <w:spacing w:after="0" w:line="240" w:lineRule="auto"/>
        <w:ind w:left="690"/>
        <w:contextualSpacing/>
        <w:rPr>
          <w:rFonts w:ascii="Times New Roman" w:hAnsi="Times New Roman"/>
          <w:sz w:val="24"/>
          <w:szCs w:val="24"/>
        </w:rPr>
      </w:pPr>
      <w:bookmarkStart w:id="37" w:name="_Hlk84842091"/>
      <w:r w:rsidRPr="008A287D">
        <w:rPr>
          <w:rFonts w:ascii="Times New Roman" w:hAnsi="Times New Roman"/>
          <w:sz w:val="24"/>
          <w:szCs w:val="24"/>
        </w:rPr>
        <w:t>инструментарий оценки материального и морального вреда.</w:t>
      </w:r>
    </w:p>
    <w:p w14:paraId="18F2F1BC" w14:textId="77777777" w:rsidR="00473D5B" w:rsidRDefault="00473D5B" w:rsidP="00473D5B">
      <w:pPr>
        <w:spacing w:after="0" w:line="240" w:lineRule="auto"/>
        <w:ind w:firstLine="360"/>
        <w:contextualSpacing/>
        <w:rPr>
          <w:rFonts w:ascii="Times New Roman" w:hAnsi="Times New Roman"/>
          <w:sz w:val="24"/>
          <w:szCs w:val="24"/>
        </w:rPr>
      </w:pPr>
    </w:p>
    <w:p w14:paraId="3B307923" w14:textId="77777777" w:rsidR="00473D5B" w:rsidRDefault="00473D5B" w:rsidP="00473D5B">
      <w:pPr>
        <w:spacing w:after="0" w:line="240" w:lineRule="auto"/>
        <w:jc w:val="both"/>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rPr>
        <w:tab/>
        <w:t xml:space="preserve">Необходимая правовая и </w:t>
      </w:r>
      <w:r w:rsidRPr="00F22D57">
        <w:rPr>
          <w:rFonts w:ascii="Times New Roman" w:hAnsi="Times New Roman"/>
          <w:sz w:val="24"/>
          <w:szCs w:val="24"/>
        </w:rPr>
        <w:t>финансов</w:t>
      </w:r>
      <w:r>
        <w:rPr>
          <w:rFonts w:ascii="Times New Roman" w:hAnsi="Times New Roman"/>
          <w:sz w:val="24"/>
          <w:szCs w:val="24"/>
        </w:rPr>
        <w:t>ая</w:t>
      </w:r>
      <w:r w:rsidRPr="00F22D57">
        <w:rPr>
          <w:rFonts w:ascii="Times New Roman" w:hAnsi="Times New Roman"/>
          <w:sz w:val="24"/>
          <w:szCs w:val="24"/>
        </w:rPr>
        <w:t xml:space="preserve"> информаци</w:t>
      </w:r>
      <w:r>
        <w:rPr>
          <w:rFonts w:ascii="Times New Roman" w:hAnsi="Times New Roman"/>
          <w:sz w:val="24"/>
          <w:szCs w:val="24"/>
        </w:rPr>
        <w:t>я содержится в Законе   Российской Федерации «О защите прав потребителей», вступившего в действие 7 февраля 1992 года с последующими изменениями в редакциях ряда Федеральных законов РФ, а также в Правилах оказания услуг, утвержденных Постановления правительства РФ, например:</w:t>
      </w:r>
    </w:p>
    <w:p w14:paraId="4DA40443" w14:textId="77777777" w:rsidR="00473D5B" w:rsidRDefault="00473D5B" w:rsidP="00B25504">
      <w:pPr>
        <w:pStyle w:val="a4"/>
        <w:numPr>
          <w:ilvl w:val="0"/>
          <w:numId w:val="61"/>
        </w:numPr>
        <w:spacing w:after="0" w:line="240" w:lineRule="auto"/>
        <w:jc w:val="both"/>
        <w:rPr>
          <w:rFonts w:ascii="Times New Roman" w:hAnsi="Times New Roman"/>
          <w:sz w:val="24"/>
          <w:szCs w:val="24"/>
        </w:rPr>
      </w:pPr>
      <w:r>
        <w:rPr>
          <w:rFonts w:ascii="Times New Roman" w:hAnsi="Times New Roman"/>
          <w:sz w:val="24"/>
          <w:szCs w:val="24"/>
        </w:rPr>
        <w:t>Правила бытового обслуживания в РФ (15 августа 1997 № 1025);</w:t>
      </w:r>
    </w:p>
    <w:p w14:paraId="2844624C" w14:textId="77777777" w:rsidR="00473D5B" w:rsidRDefault="00473D5B" w:rsidP="00B25504">
      <w:pPr>
        <w:pStyle w:val="a4"/>
        <w:numPr>
          <w:ilvl w:val="0"/>
          <w:numId w:val="61"/>
        </w:numPr>
        <w:spacing w:after="0" w:line="240" w:lineRule="auto"/>
        <w:jc w:val="both"/>
        <w:rPr>
          <w:rFonts w:ascii="Times New Roman" w:hAnsi="Times New Roman"/>
          <w:sz w:val="24"/>
          <w:szCs w:val="24"/>
        </w:rPr>
      </w:pPr>
      <w:r>
        <w:rPr>
          <w:rFonts w:ascii="Times New Roman" w:hAnsi="Times New Roman"/>
          <w:sz w:val="24"/>
          <w:szCs w:val="24"/>
        </w:rPr>
        <w:t>Правила оказания услуг общественного питания в РФ (15 августа 1997 № 1036);</w:t>
      </w:r>
    </w:p>
    <w:p w14:paraId="627BBCEC" w14:textId="77777777" w:rsidR="00473D5B" w:rsidRDefault="00473D5B" w:rsidP="00B25504">
      <w:pPr>
        <w:pStyle w:val="a4"/>
        <w:numPr>
          <w:ilvl w:val="0"/>
          <w:numId w:val="61"/>
        </w:numPr>
        <w:spacing w:after="0" w:line="240" w:lineRule="auto"/>
        <w:jc w:val="both"/>
        <w:rPr>
          <w:rFonts w:ascii="Times New Roman" w:hAnsi="Times New Roman"/>
          <w:sz w:val="24"/>
          <w:szCs w:val="24"/>
        </w:rPr>
      </w:pPr>
      <w:r>
        <w:rPr>
          <w:rFonts w:ascii="Times New Roman" w:hAnsi="Times New Roman"/>
          <w:sz w:val="24"/>
          <w:szCs w:val="24"/>
        </w:rPr>
        <w:t>Правила предоставления коммунальных услуг в РФ (6 мая 2011 № 354);</w:t>
      </w:r>
    </w:p>
    <w:p w14:paraId="400B963B" w14:textId="77777777" w:rsidR="00473D5B" w:rsidRDefault="00473D5B" w:rsidP="00B25504">
      <w:pPr>
        <w:pStyle w:val="a4"/>
        <w:numPr>
          <w:ilvl w:val="0"/>
          <w:numId w:val="61"/>
        </w:numPr>
        <w:spacing w:after="0" w:line="240" w:lineRule="auto"/>
        <w:jc w:val="both"/>
        <w:rPr>
          <w:rFonts w:ascii="Times New Roman" w:hAnsi="Times New Roman"/>
          <w:sz w:val="24"/>
          <w:szCs w:val="24"/>
        </w:rPr>
      </w:pPr>
      <w:r>
        <w:rPr>
          <w:rFonts w:ascii="Times New Roman" w:hAnsi="Times New Roman"/>
          <w:sz w:val="24"/>
          <w:szCs w:val="24"/>
        </w:rPr>
        <w:t>Правила предоставления медицинскими организациями платных медицинских услуг (4 октября 2012 № 1006);</w:t>
      </w:r>
    </w:p>
    <w:p w14:paraId="178F2FE0" w14:textId="77777777" w:rsidR="00473D5B" w:rsidRDefault="00473D5B" w:rsidP="00B25504">
      <w:pPr>
        <w:pStyle w:val="a4"/>
        <w:numPr>
          <w:ilvl w:val="0"/>
          <w:numId w:val="61"/>
        </w:numPr>
        <w:spacing w:after="0" w:line="240" w:lineRule="auto"/>
        <w:jc w:val="both"/>
        <w:rPr>
          <w:rFonts w:ascii="Times New Roman" w:hAnsi="Times New Roman"/>
          <w:sz w:val="24"/>
          <w:szCs w:val="24"/>
        </w:rPr>
      </w:pPr>
      <w:r>
        <w:rPr>
          <w:rFonts w:ascii="Times New Roman" w:hAnsi="Times New Roman"/>
          <w:sz w:val="24"/>
          <w:szCs w:val="24"/>
        </w:rPr>
        <w:t>Правила оказания платных образовательных услуг (15 августа 2013 № 706);</w:t>
      </w:r>
    </w:p>
    <w:p w14:paraId="6B2C6111" w14:textId="77777777" w:rsidR="00473D5B" w:rsidRPr="00303386" w:rsidRDefault="00473D5B" w:rsidP="00B25504">
      <w:pPr>
        <w:pStyle w:val="a4"/>
        <w:numPr>
          <w:ilvl w:val="0"/>
          <w:numId w:val="61"/>
        </w:numPr>
        <w:spacing w:after="0" w:line="240" w:lineRule="auto"/>
        <w:jc w:val="both"/>
        <w:rPr>
          <w:rFonts w:ascii="Times New Roman" w:hAnsi="Times New Roman"/>
          <w:sz w:val="24"/>
          <w:szCs w:val="24"/>
        </w:rPr>
      </w:pPr>
      <w:r>
        <w:rPr>
          <w:rFonts w:ascii="Times New Roman" w:hAnsi="Times New Roman"/>
          <w:sz w:val="24"/>
          <w:szCs w:val="24"/>
        </w:rPr>
        <w:t>Правила оказания услуг по реализации туристического продукта (18 июля 2027 № 452) и многие другие правила.</w:t>
      </w:r>
    </w:p>
    <w:p w14:paraId="2094A7F6" w14:textId="77777777" w:rsidR="00473D5B" w:rsidRDefault="00473D5B" w:rsidP="00473D5B">
      <w:pPr>
        <w:spacing w:after="0" w:line="240" w:lineRule="auto"/>
        <w:ind w:firstLine="708"/>
        <w:jc w:val="both"/>
        <w:rPr>
          <w:rFonts w:ascii="Times New Roman" w:hAnsi="Times New Roman"/>
          <w:sz w:val="24"/>
          <w:szCs w:val="24"/>
        </w:rPr>
      </w:pPr>
    </w:p>
    <w:p w14:paraId="01FC59AB" w14:textId="77777777" w:rsidR="00473D5B" w:rsidRDefault="00473D5B" w:rsidP="00473D5B">
      <w:pPr>
        <w:spacing w:after="0" w:line="240" w:lineRule="auto"/>
        <w:ind w:firstLine="708"/>
        <w:jc w:val="both"/>
        <w:rPr>
          <w:rFonts w:ascii="Times New Roman" w:hAnsi="Times New Roman"/>
          <w:sz w:val="24"/>
          <w:szCs w:val="24"/>
        </w:rPr>
      </w:pPr>
      <w:r w:rsidRPr="00F22D57">
        <w:rPr>
          <w:rFonts w:ascii="Times New Roman" w:hAnsi="Times New Roman"/>
          <w:sz w:val="24"/>
          <w:szCs w:val="24"/>
        </w:rPr>
        <w:t xml:space="preserve">Наличные </w:t>
      </w:r>
      <w:r>
        <w:rPr>
          <w:rFonts w:ascii="Times New Roman" w:hAnsi="Times New Roman"/>
          <w:sz w:val="24"/>
          <w:szCs w:val="24"/>
        </w:rPr>
        <w:t xml:space="preserve">и безналичные </w:t>
      </w:r>
      <w:r w:rsidRPr="00F22D57">
        <w:rPr>
          <w:rFonts w:ascii="Times New Roman" w:hAnsi="Times New Roman"/>
          <w:sz w:val="24"/>
          <w:szCs w:val="24"/>
        </w:rPr>
        <w:t>денежные средства</w:t>
      </w:r>
      <w:r>
        <w:rPr>
          <w:rFonts w:ascii="Times New Roman" w:hAnsi="Times New Roman"/>
          <w:sz w:val="24"/>
          <w:szCs w:val="24"/>
        </w:rPr>
        <w:t xml:space="preserve">, документарные и бездокументарные ценные бумаги, цифровые права, результаты работ и услуг </w:t>
      </w:r>
      <w:r w:rsidRPr="00F22D57">
        <w:rPr>
          <w:rFonts w:ascii="Times New Roman" w:hAnsi="Times New Roman"/>
          <w:sz w:val="24"/>
          <w:szCs w:val="24"/>
        </w:rPr>
        <w:t>являются объектом гражданских прав (ст.128 ГК РФ)</w:t>
      </w:r>
      <w:r>
        <w:rPr>
          <w:rFonts w:ascii="Times New Roman" w:hAnsi="Times New Roman"/>
          <w:sz w:val="24"/>
          <w:szCs w:val="24"/>
        </w:rPr>
        <w:t xml:space="preserve">. Внесудебный порядок отстаивания своих интересов включает: претензионный порядок, административный порядок, нотариальный порядок, медиативный порядок, третейский порядок, коллекторный порядок и др. Наиболее простой способ – претензионный порядок, который заключается в составлении письменного требования об устранении нарушений по оказанию услуги. Претензия состоит в описании факта отсутствия оказании услуги, возможности </w:t>
      </w:r>
      <w:r>
        <w:rPr>
          <w:rFonts w:ascii="Times New Roman" w:hAnsi="Times New Roman"/>
          <w:sz w:val="24"/>
          <w:szCs w:val="24"/>
        </w:rPr>
        <w:lastRenderedPageBreak/>
        <w:t xml:space="preserve">предоставления услуги (наличие лицензии, технических возможностей и др.), а также расчет возмещения ущерба.  </w:t>
      </w:r>
    </w:p>
    <w:p w14:paraId="4908ABAB" w14:textId="77777777" w:rsidR="00473D5B" w:rsidRPr="00891810" w:rsidRDefault="00473D5B" w:rsidP="00473D5B">
      <w:pPr>
        <w:spacing w:after="0" w:line="240" w:lineRule="auto"/>
        <w:ind w:firstLine="708"/>
        <w:jc w:val="both"/>
        <w:rPr>
          <w:rFonts w:ascii="Times New Roman" w:hAnsi="Times New Roman"/>
          <w:sz w:val="24"/>
          <w:szCs w:val="24"/>
        </w:rPr>
      </w:pPr>
      <w:r>
        <w:rPr>
          <w:rFonts w:ascii="Times New Roman" w:hAnsi="Times New Roman"/>
          <w:sz w:val="24"/>
          <w:szCs w:val="24"/>
        </w:rPr>
        <w:t xml:space="preserve">Выполнение заданий данной направленности нацелены на формирование </w:t>
      </w:r>
      <w:r w:rsidRPr="00891810">
        <w:rPr>
          <w:rFonts w:ascii="Times New Roman" w:hAnsi="Times New Roman"/>
          <w:sz w:val="24"/>
          <w:szCs w:val="24"/>
        </w:rPr>
        <w:t>умени</w:t>
      </w:r>
      <w:r>
        <w:rPr>
          <w:rFonts w:ascii="Times New Roman" w:hAnsi="Times New Roman"/>
          <w:sz w:val="24"/>
          <w:szCs w:val="24"/>
        </w:rPr>
        <w:t>я</w:t>
      </w:r>
      <w:r w:rsidRPr="00891810">
        <w:rPr>
          <w:rFonts w:ascii="Times New Roman" w:hAnsi="Times New Roman"/>
          <w:sz w:val="24"/>
          <w:szCs w:val="24"/>
        </w:rPr>
        <w:t xml:space="preserve"> быть покупателем товаров, потребителем услуг, вкладчиком, заемщиком, кредитором, налогоплательщиком, инвестором</w:t>
      </w:r>
      <w:r>
        <w:rPr>
          <w:rFonts w:ascii="Times New Roman" w:hAnsi="Times New Roman"/>
          <w:sz w:val="24"/>
          <w:szCs w:val="24"/>
        </w:rPr>
        <w:t>. Ниже в примере 9.1 приводится особенность текста претензии за неоказание услуг связи по договору.</w:t>
      </w:r>
    </w:p>
    <w:p w14:paraId="6CAEA1F4" w14:textId="77777777" w:rsidR="00473D5B" w:rsidRDefault="00473D5B" w:rsidP="00473D5B">
      <w:pPr>
        <w:spacing w:after="0" w:line="240" w:lineRule="auto"/>
        <w:rPr>
          <w:rFonts w:ascii="Times New Roman" w:hAnsi="Times New Roman"/>
          <w:sz w:val="24"/>
          <w:szCs w:val="24"/>
        </w:rPr>
      </w:pPr>
    </w:p>
    <w:p w14:paraId="0287EE87" w14:textId="77777777" w:rsidR="00473D5B" w:rsidRPr="008A287D" w:rsidRDefault="00473D5B" w:rsidP="00473D5B">
      <w:pPr>
        <w:spacing w:after="0" w:line="240" w:lineRule="auto"/>
        <w:ind w:firstLine="360"/>
        <w:jc w:val="both"/>
        <w:rPr>
          <w:rFonts w:ascii="Times New Roman" w:hAnsi="Times New Roman"/>
          <w:sz w:val="24"/>
          <w:szCs w:val="24"/>
        </w:rPr>
      </w:pPr>
      <w:r w:rsidRPr="008A287D">
        <w:rPr>
          <w:rFonts w:ascii="Times New Roman" w:hAnsi="Times New Roman"/>
          <w:sz w:val="24"/>
          <w:szCs w:val="24"/>
        </w:rPr>
        <w:t xml:space="preserve">Пример </w:t>
      </w:r>
      <w:r>
        <w:rPr>
          <w:rFonts w:ascii="Times New Roman" w:hAnsi="Times New Roman"/>
          <w:sz w:val="24"/>
          <w:szCs w:val="24"/>
        </w:rPr>
        <w:t>9</w:t>
      </w:r>
      <w:r w:rsidRPr="008A287D">
        <w:rPr>
          <w:rFonts w:ascii="Times New Roman" w:hAnsi="Times New Roman"/>
          <w:sz w:val="24"/>
          <w:szCs w:val="24"/>
        </w:rPr>
        <w:t>.</w:t>
      </w:r>
      <w:r>
        <w:rPr>
          <w:rFonts w:ascii="Times New Roman" w:hAnsi="Times New Roman"/>
          <w:sz w:val="24"/>
          <w:szCs w:val="24"/>
        </w:rPr>
        <w:t>1</w:t>
      </w:r>
      <w:r w:rsidRPr="008A287D">
        <w:rPr>
          <w:rFonts w:ascii="Times New Roman" w:hAnsi="Times New Roman"/>
          <w:sz w:val="24"/>
          <w:szCs w:val="24"/>
        </w:rPr>
        <w:t xml:space="preserve"> </w:t>
      </w:r>
    </w:p>
    <w:p w14:paraId="33D65F46" w14:textId="77777777" w:rsidR="00473D5B" w:rsidRDefault="00473D5B" w:rsidP="00473D5B">
      <w:pPr>
        <w:spacing w:after="0" w:line="240" w:lineRule="auto"/>
        <w:ind w:firstLine="360"/>
        <w:jc w:val="center"/>
        <w:rPr>
          <w:rFonts w:ascii="Times New Roman" w:hAnsi="Times New Roman"/>
          <w:i/>
          <w:iCs/>
          <w:sz w:val="24"/>
          <w:szCs w:val="24"/>
        </w:rPr>
      </w:pPr>
    </w:p>
    <w:p w14:paraId="4211DD0B" w14:textId="77777777" w:rsidR="00473D5B" w:rsidRDefault="00473D5B" w:rsidP="00473D5B">
      <w:pPr>
        <w:spacing w:after="0" w:line="240" w:lineRule="auto"/>
        <w:ind w:firstLine="360"/>
        <w:jc w:val="center"/>
        <w:rPr>
          <w:rFonts w:ascii="Times New Roman" w:hAnsi="Times New Roman"/>
          <w:b/>
          <w:bCs/>
          <w:i/>
          <w:iCs/>
          <w:sz w:val="24"/>
          <w:szCs w:val="24"/>
        </w:rPr>
      </w:pPr>
      <w:r w:rsidRPr="00E603E3">
        <w:rPr>
          <w:rFonts w:ascii="Times New Roman" w:hAnsi="Times New Roman"/>
          <w:b/>
          <w:bCs/>
          <w:i/>
          <w:iCs/>
          <w:sz w:val="24"/>
          <w:szCs w:val="24"/>
        </w:rPr>
        <w:t>Расчет возмещения ущерба в связи с непредоставлением услуги</w:t>
      </w:r>
    </w:p>
    <w:p w14:paraId="4259CCF5" w14:textId="77777777" w:rsidR="00473D5B" w:rsidRDefault="00473D5B" w:rsidP="00473D5B">
      <w:pPr>
        <w:spacing w:after="0" w:line="240" w:lineRule="auto"/>
        <w:ind w:firstLine="360"/>
        <w:jc w:val="both"/>
        <w:rPr>
          <w:rFonts w:ascii="Times New Roman" w:hAnsi="Times New Roman"/>
          <w:sz w:val="24"/>
          <w:szCs w:val="24"/>
        </w:rPr>
      </w:pPr>
    </w:p>
    <w:p w14:paraId="0A18A44E" w14:textId="77777777" w:rsidR="00473D5B" w:rsidRDefault="00473D5B" w:rsidP="00473D5B">
      <w:pPr>
        <w:spacing w:after="0" w:line="240" w:lineRule="auto"/>
        <w:ind w:firstLine="360"/>
        <w:jc w:val="both"/>
        <w:rPr>
          <w:rFonts w:ascii="Times New Roman" w:hAnsi="Times New Roman"/>
          <w:sz w:val="24"/>
          <w:szCs w:val="24"/>
        </w:rPr>
      </w:pPr>
      <w:r>
        <w:rPr>
          <w:rFonts w:ascii="Times New Roman" w:hAnsi="Times New Roman"/>
          <w:sz w:val="24"/>
          <w:szCs w:val="24"/>
        </w:rPr>
        <w:t xml:space="preserve">Пусть имеется договор о предоставлении услуг сети Интернет. В течение десяти дней услуга связи не оказывалась. Абонентская плата составляет 600 рублей в месяц. Правила оказания универсальных услуг утверждены Постановлением Правительства РФ от 21 апреля 2005 г. № 241 с последующими изменениями. </w:t>
      </w:r>
    </w:p>
    <w:p w14:paraId="6E63FAE2" w14:textId="77777777" w:rsidR="00473D5B" w:rsidRDefault="00473D5B" w:rsidP="00473D5B">
      <w:pPr>
        <w:spacing w:after="0" w:line="240" w:lineRule="auto"/>
        <w:ind w:firstLine="360"/>
        <w:jc w:val="both"/>
        <w:rPr>
          <w:rFonts w:ascii="Times New Roman" w:hAnsi="Times New Roman"/>
          <w:sz w:val="24"/>
          <w:szCs w:val="24"/>
        </w:rPr>
      </w:pPr>
      <w:r>
        <w:rPr>
          <w:rFonts w:ascii="Times New Roman" w:hAnsi="Times New Roman"/>
          <w:sz w:val="24"/>
          <w:szCs w:val="24"/>
        </w:rPr>
        <w:t>Состав требований:</w:t>
      </w:r>
    </w:p>
    <w:p w14:paraId="0C9C92EF" w14:textId="77777777" w:rsidR="00473D5B" w:rsidRDefault="00473D5B" w:rsidP="00B25504">
      <w:pPr>
        <w:pStyle w:val="a4"/>
        <w:numPr>
          <w:ilvl w:val="0"/>
          <w:numId w:val="68"/>
        </w:numPr>
        <w:spacing w:after="0" w:line="240" w:lineRule="auto"/>
        <w:jc w:val="both"/>
        <w:rPr>
          <w:rFonts w:ascii="Times New Roman" w:hAnsi="Times New Roman"/>
          <w:sz w:val="24"/>
          <w:szCs w:val="24"/>
        </w:rPr>
      </w:pPr>
      <w:r>
        <w:rPr>
          <w:rFonts w:ascii="Times New Roman" w:hAnsi="Times New Roman"/>
          <w:sz w:val="24"/>
          <w:szCs w:val="24"/>
        </w:rPr>
        <w:t xml:space="preserve">возвратить излишне уплаченную абонентскую плату по следующему расчету: </w:t>
      </w:r>
    </w:p>
    <w:p w14:paraId="6DBDA4C7" w14:textId="77777777" w:rsidR="00473D5B" w:rsidRDefault="00473D5B" w:rsidP="00B25504">
      <w:pPr>
        <w:pStyle w:val="a4"/>
        <w:numPr>
          <w:ilvl w:val="0"/>
          <w:numId w:val="69"/>
        </w:numPr>
        <w:spacing w:after="0" w:line="240" w:lineRule="auto"/>
        <w:jc w:val="both"/>
        <w:rPr>
          <w:rFonts w:ascii="Times New Roman" w:hAnsi="Times New Roman"/>
          <w:sz w:val="24"/>
          <w:szCs w:val="24"/>
        </w:rPr>
      </w:pPr>
      <w:r w:rsidRPr="00705AD9">
        <w:rPr>
          <w:rFonts w:ascii="Times New Roman" w:hAnsi="Times New Roman"/>
          <w:sz w:val="24"/>
          <w:szCs w:val="24"/>
        </w:rPr>
        <w:t>абонентская плата – 600 рублей в месяц;</w:t>
      </w:r>
    </w:p>
    <w:p w14:paraId="1F674AD9" w14:textId="77777777" w:rsidR="00473D5B" w:rsidRDefault="00473D5B" w:rsidP="00B25504">
      <w:pPr>
        <w:pStyle w:val="a4"/>
        <w:numPr>
          <w:ilvl w:val="0"/>
          <w:numId w:val="69"/>
        </w:numPr>
        <w:spacing w:after="0" w:line="240" w:lineRule="auto"/>
        <w:jc w:val="both"/>
        <w:rPr>
          <w:rFonts w:ascii="Times New Roman" w:hAnsi="Times New Roman"/>
          <w:sz w:val="24"/>
          <w:szCs w:val="24"/>
        </w:rPr>
      </w:pPr>
      <w:r>
        <w:rPr>
          <w:rFonts w:ascii="Times New Roman" w:hAnsi="Times New Roman"/>
          <w:sz w:val="24"/>
          <w:szCs w:val="24"/>
        </w:rPr>
        <w:t>коли</w:t>
      </w:r>
      <w:r w:rsidRPr="00705AD9">
        <w:rPr>
          <w:rFonts w:ascii="Times New Roman" w:hAnsi="Times New Roman"/>
          <w:sz w:val="24"/>
          <w:szCs w:val="24"/>
        </w:rPr>
        <w:t xml:space="preserve">чество </w:t>
      </w:r>
      <w:r>
        <w:rPr>
          <w:rFonts w:ascii="Times New Roman" w:hAnsi="Times New Roman"/>
          <w:sz w:val="24"/>
          <w:szCs w:val="24"/>
        </w:rPr>
        <w:t>дней в месяце – 30 дней;</w:t>
      </w:r>
    </w:p>
    <w:p w14:paraId="58AF37AE" w14:textId="77777777" w:rsidR="00473D5B" w:rsidRDefault="00473D5B" w:rsidP="00B25504">
      <w:pPr>
        <w:pStyle w:val="a4"/>
        <w:numPr>
          <w:ilvl w:val="0"/>
          <w:numId w:val="69"/>
        </w:numPr>
        <w:spacing w:after="0" w:line="240" w:lineRule="auto"/>
        <w:jc w:val="both"/>
        <w:rPr>
          <w:rFonts w:ascii="Times New Roman" w:hAnsi="Times New Roman"/>
          <w:sz w:val="24"/>
          <w:szCs w:val="24"/>
        </w:rPr>
      </w:pPr>
      <w:r>
        <w:rPr>
          <w:rFonts w:ascii="Times New Roman" w:hAnsi="Times New Roman"/>
          <w:sz w:val="24"/>
          <w:szCs w:val="24"/>
        </w:rPr>
        <w:t>количество дней, когда услуга не предоставлялась, - 10 дней;</w:t>
      </w:r>
    </w:p>
    <w:p w14:paraId="54F7E7AD" w14:textId="77777777" w:rsidR="00473D5B" w:rsidRDefault="00473D5B" w:rsidP="00B25504">
      <w:pPr>
        <w:pStyle w:val="a4"/>
        <w:numPr>
          <w:ilvl w:val="0"/>
          <w:numId w:val="69"/>
        </w:numPr>
        <w:spacing w:after="0" w:line="240" w:lineRule="auto"/>
        <w:jc w:val="both"/>
        <w:rPr>
          <w:rFonts w:ascii="Times New Roman" w:hAnsi="Times New Roman"/>
          <w:sz w:val="24"/>
          <w:szCs w:val="24"/>
        </w:rPr>
      </w:pPr>
      <w:r>
        <w:rPr>
          <w:rFonts w:ascii="Times New Roman" w:hAnsi="Times New Roman"/>
          <w:sz w:val="24"/>
          <w:szCs w:val="24"/>
        </w:rPr>
        <w:t>сумма возврата составит: 600/30</w:t>
      </w:r>
      <w:bookmarkStart w:id="38" w:name="_Hlk85797198"/>
      <w:r>
        <w:rPr>
          <w:rFonts w:ascii="Times New Roman" w:hAnsi="Times New Roman"/>
          <w:sz w:val="24"/>
          <w:szCs w:val="24"/>
        </w:rPr>
        <w:t>×</w:t>
      </w:r>
      <w:bookmarkEnd w:id="38"/>
      <w:r>
        <w:rPr>
          <w:rFonts w:ascii="Times New Roman" w:hAnsi="Times New Roman"/>
          <w:sz w:val="24"/>
          <w:szCs w:val="24"/>
        </w:rPr>
        <w:t>10 = 200 рублей;</w:t>
      </w:r>
    </w:p>
    <w:p w14:paraId="457FAD0B" w14:textId="77777777" w:rsidR="00473D5B" w:rsidRDefault="00473D5B" w:rsidP="00B25504">
      <w:pPr>
        <w:pStyle w:val="a4"/>
        <w:numPr>
          <w:ilvl w:val="0"/>
          <w:numId w:val="68"/>
        </w:numPr>
        <w:spacing w:after="0" w:line="240" w:lineRule="auto"/>
        <w:jc w:val="both"/>
        <w:rPr>
          <w:rFonts w:ascii="Times New Roman" w:hAnsi="Times New Roman"/>
          <w:sz w:val="24"/>
          <w:szCs w:val="24"/>
        </w:rPr>
      </w:pPr>
      <w:r>
        <w:rPr>
          <w:rFonts w:ascii="Times New Roman" w:hAnsi="Times New Roman"/>
          <w:sz w:val="24"/>
          <w:szCs w:val="24"/>
        </w:rPr>
        <w:t>уплатить штраф (пени) на основании пункта договора – 5% от суммы абонентской платы за каждый день: 600/30 × 0,05 × 10 = 10 рублей;</w:t>
      </w:r>
    </w:p>
    <w:p w14:paraId="4E1E46A1" w14:textId="77777777" w:rsidR="00473D5B" w:rsidRDefault="00473D5B" w:rsidP="00B25504">
      <w:pPr>
        <w:pStyle w:val="a4"/>
        <w:numPr>
          <w:ilvl w:val="0"/>
          <w:numId w:val="68"/>
        </w:numPr>
        <w:spacing w:after="0" w:line="240" w:lineRule="auto"/>
        <w:jc w:val="both"/>
        <w:rPr>
          <w:rFonts w:ascii="Times New Roman" w:hAnsi="Times New Roman"/>
          <w:sz w:val="24"/>
          <w:szCs w:val="24"/>
        </w:rPr>
      </w:pPr>
      <w:r>
        <w:rPr>
          <w:rFonts w:ascii="Times New Roman" w:hAnsi="Times New Roman"/>
          <w:sz w:val="24"/>
          <w:szCs w:val="24"/>
        </w:rPr>
        <w:t>сумма возврата составляет 210 рублей;</w:t>
      </w:r>
    </w:p>
    <w:p w14:paraId="7A885AD6" w14:textId="77777777" w:rsidR="00473D5B" w:rsidRDefault="00473D5B" w:rsidP="00B25504">
      <w:pPr>
        <w:pStyle w:val="a4"/>
        <w:numPr>
          <w:ilvl w:val="0"/>
          <w:numId w:val="68"/>
        </w:numPr>
        <w:spacing w:after="0" w:line="240" w:lineRule="auto"/>
        <w:jc w:val="both"/>
        <w:rPr>
          <w:rFonts w:ascii="Times New Roman" w:hAnsi="Times New Roman"/>
          <w:sz w:val="24"/>
          <w:szCs w:val="24"/>
        </w:rPr>
      </w:pPr>
      <w:r>
        <w:rPr>
          <w:rFonts w:ascii="Times New Roman" w:hAnsi="Times New Roman"/>
          <w:sz w:val="24"/>
          <w:szCs w:val="24"/>
        </w:rPr>
        <w:t>в результате неоказания услуг были нанесены физические и нравственные страдания:</w:t>
      </w:r>
    </w:p>
    <w:p w14:paraId="5C11C777" w14:textId="77777777" w:rsidR="00473D5B" w:rsidRPr="00A11030" w:rsidRDefault="00473D5B" w:rsidP="00473D5B">
      <w:pPr>
        <w:pStyle w:val="a4"/>
        <w:spacing w:after="0" w:line="240" w:lineRule="auto"/>
        <w:ind w:left="360"/>
        <w:jc w:val="both"/>
        <w:rPr>
          <w:rFonts w:ascii="Times New Roman" w:hAnsi="Times New Roman"/>
          <w:sz w:val="24"/>
          <w:szCs w:val="24"/>
          <w:u w:val="single"/>
        </w:rPr>
      </w:pPr>
      <w:r w:rsidRPr="00A11030">
        <w:rPr>
          <w:rFonts w:ascii="Times New Roman" w:hAnsi="Times New Roman"/>
          <w:sz w:val="24"/>
          <w:szCs w:val="24"/>
          <w:u w:val="single"/>
        </w:rPr>
        <w:t>Физические страдания</w:t>
      </w:r>
    </w:p>
    <w:p w14:paraId="311E06A9" w14:textId="77777777" w:rsidR="00473D5B" w:rsidRPr="00692AF7" w:rsidRDefault="00473D5B" w:rsidP="00B25504">
      <w:pPr>
        <w:pStyle w:val="a4"/>
        <w:numPr>
          <w:ilvl w:val="0"/>
          <w:numId w:val="73"/>
        </w:numPr>
        <w:spacing w:after="0" w:line="240" w:lineRule="auto"/>
        <w:jc w:val="both"/>
        <w:rPr>
          <w:rFonts w:ascii="Times New Roman" w:hAnsi="Times New Roman"/>
          <w:sz w:val="24"/>
          <w:szCs w:val="24"/>
        </w:rPr>
      </w:pPr>
      <w:r w:rsidRPr="00692AF7">
        <w:rPr>
          <w:rFonts w:ascii="Times New Roman" w:hAnsi="Times New Roman"/>
          <w:sz w:val="24"/>
          <w:szCs w:val="24"/>
        </w:rPr>
        <w:t>Период нетрудоспособности – 10 дней/247 рабочих дней в году = 4%.</w:t>
      </w:r>
    </w:p>
    <w:p w14:paraId="67F2407B" w14:textId="77777777" w:rsidR="00473D5B" w:rsidRPr="00692AF7" w:rsidRDefault="00473D5B" w:rsidP="00B25504">
      <w:pPr>
        <w:pStyle w:val="a4"/>
        <w:numPr>
          <w:ilvl w:val="0"/>
          <w:numId w:val="73"/>
        </w:numPr>
        <w:spacing w:after="0" w:line="240" w:lineRule="auto"/>
        <w:jc w:val="both"/>
        <w:rPr>
          <w:rFonts w:ascii="Times New Roman" w:hAnsi="Times New Roman"/>
          <w:sz w:val="24"/>
          <w:szCs w:val="24"/>
        </w:rPr>
      </w:pPr>
      <w:r w:rsidRPr="00692AF7">
        <w:rPr>
          <w:rFonts w:ascii="Times New Roman" w:hAnsi="Times New Roman"/>
          <w:sz w:val="24"/>
          <w:szCs w:val="24"/>
        </w:rPr>
        <w:t>Нарушение сна – норма (8/24= 33%), фактически 6/24= 25% → 8% ежедневно.</w:t>
      </w:r>
    </w:p>
    <w:p w14:paraId="53A0ACA3" w14:textId="77777777" w:rsidR="00473D5B" w:rsidRPr="00692AF7" w:rsidRDefault="00473D5B" w:rsidP="00B25504">
      <w:pPr>
        <w:pStyle w:val="a4"/>
        <w:numPr>
          <w:ilvl w:val="0"/>
          <w:numId w:val="73"/>
        </w:numPr>
        <w:spacing w:after="0" w:line="240" w:lineRule="auto"/>
        <w:jc w:val="both"/>
        <w:rPr>
          <w:rFonts w:ascii="Times New Roman" w:hAnsi="Times New Roman"/>
          <w:sz w:val="24"/>
          <w:szCs w:val="24"/>
        </w:rPr>
      </w:pPr>
      <w:r w:rsidRPr="00692AF7">
        <w:rPr>
          <w:rFonts w:ascii="Times New Roman" w:hAnsi="Times New Roman"/>
          <w:sz w:val="24"/>
          <w:szCs w:val="24"/>
        </w:rPr>
        <w:t>Обращение за медицинской помощью специального характера – 5%.</w:t>
      </w:r>
    </w:p>
    <w:p w14:paraId="560BD004" w14:textId="77777777" w:rsidR="00473D5B" w:rsidRPr="00692AF7" w:rsidRDefault="00473D5B" w:rsidP="00B25504">
      <w:pPr>
        <w:pStyle w:val="a4"/>
        <w:numPr>
          <w:ilvl w:val="0"/>
          <w:numId w:val="73"/>
        </w:numPr>
        <w:spacing w:after="0" w:line="240" w:lineRule="auto"/>
        <w:jc w:val="both"/>
        <w:rPr>
          <w:rFonts w:ascii="Times New Roman" w:hAnsi="Times New Roman"/>
          <w:sz w:val="24"/>
          <w:szCs w:val="24"/>
        </w:rPr>
      </w:pPr>
      <w:r w:rsidRPr="00692AF7">
        <w:rPr>
          <w:rFonts w:ascii="Times New Roman" w:hAnsi="Times New Roman"/>
          <w:sz w:val="24"/>
          <w:szCs w:val="24"/>
        </w:rPr>
        <w:t>Потеря социального времени – поиск альтернативных источников (например, связи и др.), изучение поставщиков альтернативной услуги (света, воды и др.) → 5%.</w:t>
      </w:r>
    </w:p>
    <w:p w14:paraId="1E380B63" w14:textId="77777777" w:rsidR="00473D5B" w:rsidRDefault="00473D5B" w:rsidP="00B25504">
      <w:pPr>
        <w:pStyle w:val="a4"/>
        <w:numPr>
          <w:ilvl w:val="0"/>
          <w:numId w:val="73"/>
        </w:numPr>
        <w:spacing w:after="0" w:line="240" w:lineRule="auto"/>
        <w:jc w:val="both"/>
        <w:rPr>
          <w:rFonts w:ascii="Times New Roman" w:hAnsi="Times New Roman"/>
          <w:sz w:val="24"/>
          <w:szCs w:val="24"/>
        </w:rPr>
      </w:pPr>
      <w:r w:rsidRPr="00692AF7">
        <w:rPr>
          <w:rFonts w:ascii="Times New Roman" w:hAnsi="Times New Roman"/>
          <w:sz w:val="24"/>
          <w:szCs w:val="24"/>
        </w:rPr>
        <w:t xml:space="preserve">Выполнение физических нагрузок, противопоказанных при </w:t>
      </w:r>
      <w:r>
        <w:rPr>
          <w:rFonts w:ascii="Times New Roman" w:hAnsi="Times New Roman"/>
          <w:sz w:val="24"/>
          <w:szCs w:val="24"/>
        </w:rPr>
        <w:t>имеющемся заболевании</w:t>
      </w:r>
      <w:r w:rsidRPr="00692AF7">
        <w:rPr>
          <w:rFonts w:ascii="Times New Roman" w:hAnsi="Times New Roman"/>
          <w:sz w:val="24"/>
          <w:szCs w:val="24"/>
        </w:rPr>
        <w:t xml:space="preserve"> – 5%.</w:t>
      </w:r>
    </w:p>
    <w:p w14:paraId="671997F3" w14:textId="77777777" w:rsidR="00473D5B" w:rsidRPr="00692AF7" w:rsidRDefault="00473D5B" w:rsidP="00473D5B">
      <w:pPr>
        <w:pStyle w:val="a4"/>
        <w:spacing w:after="0" w:line="240" w:lineRule="auto"/>
        <w:jc w:val="both"/>
        <w:rPr>
          <w:rFonts w:ascii="Times New Roman" w:hAnsi="Times New Roman"/>
          <w:sz w:val="24"/>
          <w:szCs w:val="24"/>
        </w:rPr>
      </w:pPr>
      <w:r w:rsidRPr="00692AF7">
        <w:rPr>
          <w:rFonts w:ascii="Times New Roman" w:hAnsi="Times New Roman"/>
          <w:i/>
          <w:iCs/>
          <w:sz w:val="24"/>
          <w:szCs w:val="24"/>
        </w:rPr>
        <w:t>Алгоритм расчета</w:t>
      </w:r>
      <w:r>
        <w:rPr>
          <w:rFonts w:ascii="Times New Roman" w:hAnsi="Times New Roman"/>
          <w:sz w:val="24"/>
          <w:szCs w:val="24"/>
        </w:rPr>
        <w:t xml:space="preserve"> морального ущерба физического характера:</w:t>
      </w:r>
    </w:p>
    <w:p w14:paraId="5BE72DF3" w14:textId="77777777" w:rsidR="00473D5B" w:rsidRPr="006057BC" w:rsidRDefault="00473D5B" w:rsidP="00473D5B">
      <w:pPr>
        <w:spacing w:after="0" w:line="240" w:lineRule="auto"/>
        <w:jc w:val="center"/>
        <w:rPr>
          <w:rFonts w:ascii="Times New Roman" w:hAnsi="Times New Roman"/>
          <w:sz w:val="24"/>
          <w:szCs w:val="24"/>
        </w:rPr>
      </w:pPr>
      <w:r w:rsidRPr="006057BC">
        <w:rPr>
          <w:rFonts w:ascii="Times New Roman" w:hAnsi="Times New Roman"/>
          <w:sz w:val="24"/>
          <w:szCs w:val="24"/>
        </w:rPr>
        <w:t xml:space="preserve">210 </w:t>
      </w:r>
      <w:bookmarkStart w:id="39" w:name="_Hlk87018331"/>
      <w:r w:rsidRPr="006057BC">
        <w:rPr>
          <w:rFonts w:ascii="Times New Roman" w:hAnsi="Times New Roman" w:cs="Times New Roman"/>
          <w:sz w:val="24"/>
          <w:szCs w:val="24"/>
        </w:rPr>
        <w:t>×</w:t>
      </w:r>
      <w:bookmarkEnd w:id="39"/>
      <w:r w:rsidRPr="006057BC">
        <w:rPr>
          <w:rFonts w:ascii="Times New Roman" w:hAnsi="Times New Roman"/>
          <w:sz w:val="24"/>
          <w:szCs w:val="24"/>
        </w:rPr>
        <w:t xml:space="preserve"> (1+0,04) </w:t>
      </w:r>
      <w:r w:rsidRPr="006057BC">
        <w:rPr>
          <w:rFonts w:ascii="Times New Roman" w:hAnsi="Times New Roman" w:cs="Times New Roman"/>
          <w:sz w:val="24"/>
          <w:szCs w:val="24"/>
        </w:rPr>
        <w:t>× (1+0,08) × (1+0,05) × (1+0,05) × (1+0,05) = 273 рубля</w:t>
      </w:r>
      <w:r>
        <w:rPr>
          <w:rFonts w:ascii="Times New Roman" w:hAnsi="Times New Roman" w:cs="Times New Roman"/>
          <w:sz w:val="24"/>
          <w:szCs w:val="24"/>
        </w:rPr>
        <w:t>.</w:t>
      </w:r>
    </w:p>
    <w:p w14:paraId="4EDAB9F7" w14:textId="77777777" w:rsidR="00473D5B" w:rsidRPr="00A11030" w:rsidRDefault="00473D5B" w:rsidP="00473D5B">
      <w:pPr>
        <w:pStyle w:val="a4"/>
        <w:spacing w:after="0" w:line="240" w:lineRule="auto"/>
        <w:ind w:left="360"/>
        <w:jc w:val="both"/>
        <w:rPr>
          <w:rFonts w:ascii="Times New Roman" w:hAnsi="Times New Roman"/>
          <w:sz w:val="24"/>
          <w:szCs w:val="24"/>
          <w:u w:val="single"/>
        </w:rPr>
      </w:pPr>
      <w:r w:rsidRPr="00A11030">
        <w:rPr>
          <w:rFonts w:ascii="Times New Roman" w:hAnsi="Times New Roman"/>
          <w:sz w:val="24"/>
          <w:szCs w:val="24"/>
          <w:u w:val="single"/>
        </w:rPr>
        <w:t>Нравственные страдания</w:t>
      </w:r>
    </w:p>
    <w:p w14:paraId="381D07C8" w14:textId="77777777" w:rsidR="00473D5B" w:rsidRPr="00692AF7" w:rsidRDefault="00473D5B" w:rsidP="00B25504">
      <w:pPr>
        <w:pStyle w:val="a4"/>
        <w:numPr>
          <w:ilvl w:val="0"/>
          <w:numId w:val="74"/>
        </w:numPr>
        <w:spacing w:after="0" w:line="240" w:lineRule="auto"/>
        <w:jc w:val="both"/>
        <w:rPr>
          <w:rFonts w:ascii="Times New Roman" w:hAnsi="Times New Roman"/>
          <w:sz w:val="24"/>
          <w:szCs w:val="24"/>
        </w:rPr>
      </w:pPr>
      <w:r w:rsidRPr="00692AF7">
        <w:rPr>
          <w:rFonts w:ascii="Times New Roman" w:hAnsi="Times New Roman"/>
          <w:sz w:val="24"/>
          <w:szCs w:val="24"/>
        </w:rPr>
        <w:t xml:space="preserve">Душевное </w:t>
      </w:r>
      <w:bookmarkStart w:id="40" w:name="_Hlk87018595"/>
      <w:r w:rsidRPr="00692AF7">
        <w:rPr>
          <w:rFonts w:ascii="Times New Roman" w:hAnsi="Times New Roman"/>
          <w:sz w:val="24"/>
          <w:szCs w:val="24"/>
        </w:rPr>
        <w:t xml:space="preserve">волнение </w:t>
      </w:r>
      <w:r>
        <w:rPr>
          <w:rFonts w:ascii="Times New Roman" w:hAnsi="Times New Roman"/>
          <w:sz w:val="24"/>
          <w:szCs w:val="24"/>
        </w:rPr>
        <w:t xml:space="preserve">в течение 10 дней </w:t>
      </w:r>
      <w:r w:rsidRPr="00692AF7">
        <w:rPr>
          <w:rFonts w:ascii="Times New Roman" w:hAnsi="Times New Roman"/>
          <w:sz w:val="24"/>
          <w:szCs w:val="24"/>
        </w:rPr>
        <w:t xml:space="preserve">– </w:t>
      </w:r>
      <w:r>
        <w:rPr>
          <w:rFonts w:ascii="Times New Roman" w:hAnsi="Times New Roman"/>
          <w:sz w:val="24"/>
          <w:szCs w:val="24"/>
        </w:rPr>
        <w:t>10%</w:t>
      </w:r>
      <w:bookmarkEnd w:id="40"/>
    </w:p>
    <w:p w14:paraId="4CC04F55" w14:textId="77777777" w:rsidR="00473D5B" w:rsidRPr="00692AF7" w:rsidRDefault="00473D5B" w:rsidP="00B25504">
      <w:pPr>
        <w:pStyle w:val="a4"/>
        <w:numPr>
          <w:ilvl w:val="0"/>
          <w:numId w:val="74"/>
        </w:numPr>
        <w:spacing w:after="0" w:line="240" w:lineRule="auto"/>
        <w:jc w:val="both"/>
        <w:rPr>
          <w:rFonts w:ascii="Times New Roman" w:hAnsi="Times New Roman"/>
          <w:sz w:val="24"/>
          <w:szCs w:val="24"/>
        </w:rPr>
      </w:pPr>
      <w:r w:rsidRPr="00692AF7">
        <w:rPr>
          <w:rFonts w:ascii="Times New Roman" w:hAnsi="Times New Roman"/>
          <w:sz w:val="24"/>
          <w:szCs w:val="24"/>
        </w:rPr>
        <w:t>Страх – потеря</w:t>
      </w:r>
      <w:r>
        <w:rPr>
          <w:rFonts w:ascii="Times New Roman" w:hAnsi="Times New Roman"/>
          <w:sz w:val="24"/>
          <w:szCs w:val="24"/>
        </w:rPr>
        <w:t xml:space="preserve"> делового авторитета </w:t>
      </w:r>
      <w:r w:rsidRPr="00692AF7">
        <w:rPr>
          <w:rFonts w:ascii="Times New Roman" w:hAnsi="Times New Roman"/>
          <w:sz w:val="24"/>
          <w:szCs w:val="24"/>
        </w:rPr>
        <w:t xml:space="preserve">– </w:t>
      </w:r>
      <w:r>
        <w:rPr>
          <w:rFonts w:ascii="Times New Roman" w:hAnsi="Times New Roman"/>
          <w:sz w:val="24"/>
          <w:szCs w:val="24"/>
        </w:rPr>
        <w:t>5%</w:t>
      </w:r>
    </w:p>
    <w:p w14:paraId="08B05B41" w14:textId="77777777" w:rsidR="00473D5B" w:rsidRPr="00692AF7" w:rsidRDefault="00473D5B" w:rsidP="00B25504">
      <w:pPr>
        <w:pStyle w:val="a4"/>
        <w:numPr>
          <w:ilvl w:val="0"/>
          <w:numId w:val="74"/>
        </w:numPr>
        <w:spacing w:after="0" w:line="240" w:lineRule="auto"/>
        <w:jc w:val="both"/>
        <w:rPr>
          <w:rFonts w:ascii="Times New Roman" w:hAnsi="Times New Roman"/>
          <w:sz w:val="24"/>
          <w:szCs w:val="24"/>
        </w:rPr>
      </w:pPr>
      <w:r w:rsidRPr="00692AF7">
        <w:rPr>
          <w:rFonts w:ascii="Times New Roman" w:hAnsi="Times New Roman"/>
          <w:sz w:val="24"/>
          <w:szCs w:val="24"/>
        </w:rPr>
        <w:t xml:space="preserve">Беспокойство – потеря уверенности </w:t>
      </w:r>
      <w:r>
        <w:rPr>
          <w:rFonts w:ascii="Times New Roman" w:hAnsi="Times New Roman"/>
          <w:sz w:val="24"/>
          <w:szCs w:val="24"/>
        </w:rPr>
        <w:t xml:space="preserve">потребителя в качественном сервисе </w:t>
      </w:r>
      <w:r w:rsidRPr="00692AF7">
        <w:rPr>
          <w:rFonts w:ascii="Times New Roman" w:hAnsi="Times New Roman"/>
          <w:sz w:val="24"/>
          <w:szCs w:val="24"/>
        </w:rPr>
        <w:t xml:space="preserve">– </w:t>
      </w:r>
      <w:r>
        <w:rPr>
          <w:rFonts w:ascii="Times New Roman" w:hAnsi="Times New Roman"/>
          <w:sz w:val="24"/>
          <w:szCs w:val="24"/>
        </w:rPr>
        <w:t>10%</w:t>
      </w:r>
    </w:p>
    <w:p w14:paraId="70A98B40" w14:textId="77777777" w:rsidR="00473D5B" w:rsidRPr="00692AF7" w:rsidRDefault="00473D5B" w:rsidP="00B25504">
      <w:pPr>
        <w:pStyle w:val="a4"/>
        <w:numPr>
          <w:ilvl w:val="0"/>
          <w:numId w:val="74"/>
        </w:numPr>
        <w:spacing w:after="0" w:line="240" w:lineRule="auto"/>
        <w:jc w:val="both"/>
        <w:rPr>
          <w:rFonts w:ascii="Times New Roman" w:hAnsi="Times New Roman"/>
          <w:sz w:val="24"/>
          <w:szCs w:val="24"/>
        </w:rPr>
      </w:pPr>
      <w:r w:rsidRPr="00692AF7">
        <w:rPr>
          <w:rFonts w:ascii="Times New Roman" w:hAnsi="Times New Roman"/>
          <w:sz w:val="24"/>
          <w:szCs w:val="24"/>
        </w:rPr>
        <w:t xml:space="preserve">Разочарование </w:t>
      </w:r>
      <w:r>
        <w:rPr>
          <w:rFonts w:ascii="Times New Roman" w:hAnsi="Times New Roman"/>
          <w:sz w:val="24"/>
          <w:szCs w:val="24"/>
        </w:rPr>
        <w:t>в организации –</w:t>
      </w:r>
      <w:r w:rsidRPr="00692AF7">
        <w:rPr>
          <w:rFonts w:ascii="Times New Roman" w:hAnsi="Times New Roman"/>
          <w:sz w:val="24"/>
          <w:szCs w:val="24"/>
        </w:rPr>
        <w:t xml:space="preserve"> </w:t>
      </w:r>
      <w:r>
        <w:rPr>
          <w:rFonts w:ascii="Times New Roman" w:hAnsi="Times New Roman"/>
          <w:sz w:val="24"/>
          <w:szCs w:val="24"/>
        </w:rPr>
        <w:t xml:space="preserve">нацеленность на </w:t>
      </w:r>
      <w:r w:rsidRPr="00692AF7">
        <w:rPr>
          <w:rFonts w:ascii="Times New Roman" w:hAnsi="Times New Roman"/>
          <w:sz w:val="24"/>
          <w:szCs w:val="24"/>
        </w:rPr>
        <w:t xml:space="preserve">извлечение </w:t>
      </w:r>
      <w:r>
        <w:rPr>
          <w:rFonts w:ascii="Times New Roman" w:hAnsi="Times New Roman"/>
          <w:sz w:val="24"/>
          <w:szCs w:val="24"/>
        </w:rPr>
        <w:t xml:space="preserve">корпоративной </w:t>
      </w:r>
      <w:r w:rsidRPr="00692AF7">
        <w:rPr>
          <w:rFonts w:ascii="Times New Roman" w:hAnsi="Times New Roman"/>
          <w:sz w:val="24"/>
          <w:szCs w:val="24"/>
        </w:rPr>
        <w:t>прибыли</w:t>
      </w:r>
      <w:r>
        <w:rPr>
          <w:rFonts w:ascii="Times New Roman" w:hAnsi="Times New Roman"/>
          <w:sz w:val="24"/>
          <w:szCs w:val="24"/>
        </w:rPr>
        <w:t xml:space="preserve"> в ущерб потребителя </w:t>
      </w:r>
      <w:r w:rsidRPr="00692AF7">
        <w:rPr>
          <w:rFonts w:ascii="Times New Roman" w:hAnsi="Times New Roman"/>
          <w:sz w:val="24"/>
          <w:szCs w:val="24"/>
        </w:rPr>
        <w:t xml:space="preserve">– </w:t>
      </w:r>
      <w:r>
        <w:rPr>
          <w:rFonts w:ascii="Times New Roman" w:hAnsi="Times New Roman"/>
          <w:sz w:val="24"/>
          <w:szCs w:val="24"/>
        </w:rPr>
        <w:t>10%</w:t>
      </w:r>
    </w:p>
    <w:p w14:paraId="335010C2" w14:textId="77777777" w:rsidR="00473D5B" w:rsidRPr="00692AF7" w:rsidRDefault="00473D5B" w:rsidP="00B25504">
      <w:pPr>
        <w:pStyle w:val="a4"/>
        <w:numPr>
          <w:ilvl w:val="0"/>
          <w:numId w:val="74"/>
        </w:numPr>
        <w:spacing w:after="0" w:line="240" w:lineRule="auto"/>
        <w:jc w:val="both"/>
        <w:rPr>
          <w:rFonts w:ascii="Times New Roman" w:hAnsi="Times New Roman"/>
          <w:sz w:val="24"/>
          <w:szCs w:val="24"/>
        </w:rPr>
      </w:pPr>
      <w:r w:rsidRPr="00692AF7">
        <w:rPr>
          <w:rFonts w:ascii="Times New Roman" w:hAnsi="Times New Roman"/>
          <w:sz w:val="24"/>
          <w:szCs w:val="24"/>
        </w:rPr>
        <w:t>Дискомфортное состояние - разрушение дистанционных связей в период пандемии</w:t>
      </w:r>
      <w:r>
        <w:rPr>
          <w:rFonts w:ascii="Times New Roman" w:hAnsi="Times New Roman"/>
          <w:sz w:val="24"/>
          <w:szCs w:val="24"/>
        </w:rPr>
        <w:t xml:space="preserve"> </w:t>
      </w:r>
      <w:r w:rsidRPr="00692AF7">
        <w:rPr>
          <w:rFonts w:ascii="Times New Roman" w:hAnsi="Times New Roman"/>
          <w:sz w:val="24"/>
          <w:szCs w:val="24"/>
        </w:rPr>
        <w:t xml:space="preserve">– </w:t>
      </w:r>
      <w:r>
        <w:rPr>
          <w:rFonts w:ascii="Times New Roman" w:hAnsi="Times New Roman"/>
          <w:sz w:val="24"/>
          <w:szCs w:val="24"/>
        </w:rPr>
        <w:t>50%</w:t>
      </w:r>
    </w:p>
    <w:p w14:paraId="219FBBB8" w14:textId="77777777" w:rsidR="00473D5B" w:rsidRDefault="00473D5B" w:rsidP="00B25504">
      <w:pPr>
        <w:pStyle w:val="a4"/>
        <w:numPr>
          <w:ilvl w:val="0"/>
          <w:numId w:val="74"/>
        </w:numPr>
        <w:spacing w:after="0" w:line="240" w:lineRule="auto"/>
        <w:jc w:val="both"/>
        <w:rPr>
          <w:rFonts w:ascii="Times New Roman" w:hAnsi="Times New Roman"/>
          <w:sz w:val="24"/>
          <w:szCs w:val="24"/>
        </w:rPr>
      </w:pPr>
      <w:r w:rsidRPr="00692AF7">
        <w:rPr>
          <w:rFonts w:ascii="Times New Roman" w:hAnsi="Times New Roman"/>
          <w:sz w:val="24"/>
          <w:szCs w:val="24"/>
        </w:rPr>
        <w:t xml:space="preserve">Неисполнение обязательств </w:t>
      </w:r>
      <w:r>
        <w:rPr>
          <w:rFonts w:ascii="Times New Roman" w:hAnsi="Times New Roman"/>
          <w:sz w:val="24"/>
          <w:szCs w:val="24"/>
        </w:rPr>
        <w:t xml:space="preserve">по договору </w:t>
      </w:r>
      <w:r w:rsidRPr="00692AF7">
        <w:rPr>
          <w:rFonts w:ascii="Times New Roman" w:hAnsi="Times New Roman"/>
          <w:sz w:val="24"/>
          <w:szCs w:val="24"/>
        </w:rPr>
        <w:t>-</w:t>
      </w:r>
      <w:r>
        <w:rPr>
          <w:rFonts w:ascii="Times New Roman" w:hAnsi="Times New Roman"/>
          <w:sz w:val="24"/>
          <w:szCs w:val="24"/>
        </w:rPr>
        <w:t xml:space="preserve"> не проверена техническая возможность принимать альтернативные услуги связи </w:t>
      </w:r>
      <w:r w:rsidRPr="00692AF7">
        <w:rPr>
          <w:rFonts w:ascii="Times New Roman" w:hAnsi="Times New Roman"/>
          <w:sz w:val="24"/>
          <w:szCs w:val="24"/>
        </w:rPr>
        <w:t xml:space="preserve">– </w:t>
      </w:r>
      <w:r>
        <w:rPr>
          <w:rFonts w:ascii="Times New Roman" w:hAnsi="Times New Roman"/>
          <w:sz w:val="24"/>
          <w:szCs w:val="24"/>
        </w:rPr>
        <w:t xml:space="preserve">10% </w:t>
      </w:r>
    </w:p>
    <w:p w14:paraId="07F14223" w14:textId="77777777" w:rsidR="00473D5B" w:rsidRDefault="00473D5B" w:rsidP="00B25504">
      <w:pPr>
        <w:pStyle w:val="a4"/>
        <w:numPr>
          <w:ilvl w:val="0"/>
          <w:numId w:val="74"/>
        </w:numPr>
        <w:spacing w:after="0" w:line="240" w:lineRule="auto"/>
        <w:jc w:val="both"/>
        <w:rPr>
          <w:rFonts w:ascii="Times New Roman" w:hAnsi="Times New Roman"/>
          <w:sz w:val="24"/>
          <w:szCs w:val="24"/>
        </w:rPr>
      </w:pPr>
      <w:r>
        <w:rPr>
          <w:rFonts w:ascii="Times New Roman" w:hAnsi="Times New Roman"/>
          <w:sz w:val="24"/>
          <w:szCs w:val="24"/>
        </w:rPr>
        <w:t>Непредоставление достоверной информации о причинах непредоставления услуги и реальном сроке восстановления услуги –</w:t>
      </w:r>
      <w:r w:rsidRPr="00692AF7">
        <w:rPr>
          <w:rFonts w:ascii="Times New Roman" w:hAnsi="Times New Roman"/>
          <w:sz w:val="24"/>
          <w:szCs w:val="24"/>
        </w:rPr>
        <w:t xml:space="preserve"> </w:t>
      </w:r>
      <w:r>
        <w:rPr>
          <w:rFonts w:ascii="Times New Roman" w:hAnsi="Times New Roman"/>
          <w:sz w:val="24"/>
          <w:szCs w:val="24"/>
        </w:rPr>
        <w:t xml:space="preserve">10% и др. </w:t>
      </w:r>
    </w:p>
    <w:p w14:paraId="4D82E658" w14:textId="77777777" w:rsidR="00473D5B" w:rsidRDefault="00473D5B" w:rsidP="00473D5B">
      <w:pPr>
        <w:pStyle w:val="a4"/>
        <w:spacing w:after="0" w:line="240" w:lineRule="auto"/>
        <w:ind w:left="360" w:firstLine="348"/>
        <w:jc w:val="both"/>
        <w:rPr>
          <w:rFonts w:ascii="Times New Roman" w:hAnsi="Times New Roman"/>
          <w:sz w:val="24"/>
          <w:szCs w:val="24"/>
        </w:rPr>
      </w:pPr>
      <w:r w:rsidRPr="006057BC">
        <w:rPr>
          <w:rFonts w:ascii="Times New Roman" w:hAnsi="Times New Roman"/>
          <w:i/>
          <w:iCs/>
          <w:sz w:val="24"/>
          <w:szCs w:val="24"/>
        </w:rPr>
        <w:t>Алгоритм расчета</w:t>
      </w:r>
      <w:r w:rsidRPr="006057BC">
        <w:rPr>
          <w:rFonts w:ascii="Times New Roman" w:hAnsi="Times New Roman"/>
          <w:sz w:val="24"/>
          <w:szCs w:val="24"/>
        </w:rPr>
        <w:t xml:space="preserve"> морального ущерба </w:t>
      </w:r>
      <w:r>
        <w:rPr>
          <w:rFonts w:ascii="Times New Roman" w:hAnsi="Times New Roman"/>
          <w:sz w:val="24"/>
          <w:szCs w:val="24"/>
        </w:rPr>
        <w:t>нравственного</w:t>
      </w:r>
      <w:r w:rsidRPr="006057BC">
        <w:rPr>
          <w:rFonts w:ascii="Times New Roman" w:hAnsi="Times New Roman"/>
          <w:sz w:val="24"/>
          <w:szCs w:val="24"/>
        </w:rPr>
        <w:t xml:space="preserve"> характера:</w:t>
      </w:r>
    </w:p>
    <w:p w14:paraId="31CBAF90" w14:textId="77777777" w:rsidR="00473D5B" w:rsidRPr="00A31867" w:rsidRDefault="00473D5B" w:rsidP="00B25504">
      <w:pPr>
        <w:pStyle w:val="a4"/>
        <w:numPr>
          <w:ilvl w:val="0"/>
          <w:numId w:val="75"/>
        </w:numPr>
        <w:spacing w:after="0" w:line="240" w:lineRule="auto"/>
        <w:jc w:val="center"/>
        <w:rPr>
          <w:rFonts w:ascii="Times New Roman" w:hAnsi="Times New Roman"/>
          <w:sz w:val="24"/>
          <w:szCs w:val="24"/>
        </w:rPr>
      </w:pPr>
      <w:r w:rsidRPr="00A31867">
        <w:rPr>
          <w:rFonts w:ascii="Times New Roman" w:hAnsi="Times New Roman"/>
          <w:sz w:val="24"/>
          <w:szCs w:val="24"/>
        </w:rPr>
        <w:t>(1+0,1) × (1+0,05) × (1+0,1) × (1+0,1) × (1+0,5) × (1+0,1) × (1+0,1) = 532 рубля.</w:t>
      </w:r>
    </w:p>
    <w:p w14:paraId="6E1AE8DF" w14:textId="77777777" w:rsidR="00473D5B" w:rsidRPr="00A31867" w:rsidRDefault="00473D5B" w:rsidP="00473D5B">
      <w:pPr>
        <w:spacing w:after="0" w:line="240" w:lineRule="auto"/>
        <w:ind w:firstLine="360"/>
        <w:jc w:val="both"/>
        <w:rPr>
          <w:rFonts w:ascii="Times New Roman" w:hAnsi="Times New Roman"/>
          <w:sz w:val="24"/>
          <w:szCs w:val="24"/>
        </w:rPr>
      </w:pPr>
      <w:r>
        <w:rPr>
          <w:rFonts w:ascii="Times New Roman" w:hAnsi="Times New Roman"/>
          <w:sz w:val="24"/>
          <w:szCs w:val="24"/>
        </w:rPr>
        <w:t>И</w:t>
      </w:r>
      <w:r w:rsidRPr="00A31867">
        <w:rPr>
          <w:rFonts w:ascii="Times New Roman" w:hAnsi="Times New Roman"/>
          <w:sz w:val="24"/>
          <w:szCs w:val="24"/>
        </w:rPr>
        <w:t xml:space="preserve">того сумма уплаты за неоказание услуг составит: 210+273+532= 1015 рублей или в 5-кратном размере от причиненного материального ущерба. </w:t>
      </w:r>
    </w:p>
    <w:p w14:paraId="1964B0BE" w14:textId="77777777" w:rsidR="00473D5B" w:rsidRDefault="00473D5B" w:rsidP="00473D5B">
      <w:pPr>
        <w:spacing w:after="0" w:line="240" w:lineRule="auto"/>
        <w:ind w:firstLine="360"/>
        <w:jc w:val="both"/>
        <w:rPr>
          <w:rFonts w:ascii="Times New Roman" w:hAnsi="Times New Roman"/>
          <w:sz w:val="24"/>
          <w:szCs w:val="24"/>
        </w:rPr>
      </w:pPr>
      <w:r>
        <w:rPr>
          <w:rFonts w:ascii="Times New Roman" w:hAnsi="Times New Roman"/>
          <w:sz w:val="24"/>
          <w:szCs w:val="24"/>
        </w:rPr>
        <w:t xml:space="preserve">Срок принятия решения </w:t>
      </w:r>
      <w:r>
        <w:rPr>
          <w:rFonts w:ascii="Times New Roman" w:hAnsi="Times New Roman" w:cs="Times New Roman"/>
          <w:sz w:val="24"/>
          <w:szCs w:val="24"/>
        </w:rPr>
        <w:t>─</w:t>
      </w:r>
      <w:r>
        <w:rPr>
          <w:rFonts w:ascii="Times New Roman" w:hAnsi="Times New Roman"/>
          <w:sz w:val="24"/>
          <w:szCs w:val="24"/>
        </w:rPr>
        <w:t xml:space="preserve"> не позднее 30 дней со дня получения претензии. </w:t>
      </w:r>
    </w:p>
    <w:p w14:paraId="46DD3B12" w14:textId="77777777" w:rsidR="00473D5B" w:rsidRDefault="00473D5B" w:rsidP="00473D5B">
      <w:pPr>
        <w:spacing w:after="0" w:line="240" w:lineRule="auto"/>
        <w:ind w:firstLine="360"/>
        <w:jc w:val="both"/>
        <w:rPr>
          <w:rFonts w:ascii="Times New Roman" w:hAnsi="Times New Roman"/>
          <w:sz w:val="24"/>
          <w:szCs w:val="24"/>
        </w:rPr>
      </w:pPr>
      <w:r>
        <w:rPr>
          <w:rFonts w:ascii="Times New Roman" w:hAnsi="Times New Roman"/>
          <w:sz w:val="24"/>
          <w:szCs w:val="24"/>
        </w:rPr>
        <w:t>Дата, подпись, приложение.</w:t>
      </w:r>
      <w:r w:rsidRPr="00197080">
        <w:rPr>
          <w:rFonts w:ascii="Times New Roman" w:hAnsi="Times New Roman"/>
          <w:sz w:val="24"/>
          <w:szCs w:val="24"/>
        </w:rPr>
        <w:t xml:space="preserve"> </w:t>
      </w:r>
    </w:p>
    <w:p w14:paraId="302FF768" w14:textId="77777777" w:rsidR="00473D5B" w:rsidRDefault="00473D5B" w:rsidP="00473D5B">
      <w:pPr>
        <w:spacing w:after="0" w:line="240" w:lineRule="auto"/>
        <w:ind w:firstLine="360"/>
        <w:jc w:val="both"/>
        <w:rPr>
          <w:rFonts w:ascii="Times New Roman" w:hAnsi="Times New Roman"/>
          <w:sz w:val="24"/>
          <w:szCs w:val="24"/>
        </w:rPr>
      </w:pPr>
      <w:r>
        <w:rPr>
          <w:rFonts w:ascii="Times New Roman" w:hAnsi="Times New Roman"/>
          <w:sz w:val="24"/>
          <w:szCs w:val="24"/>
        </w:rPr>
        <w:lastRenderedPageBreak/>
        <w:t>Предполагается, что в</w:t>
      </w:r>
      <w:r w:rsidRPr="007314A1">
        <w:rPr>
          <w:rFonts w:ascii="Times New Roman" w:hAnsi="Times New Roman"/>
          <w:sz w:val="24"/>
          <w:szCs w:val="24"/>
        </w:rPr>
        <w:t>ыполнение заданий данного типа содейств</w:t>
      </w:r>
      <w:r>
        <w:rPr>
          <w:rFonts w:ascii="Times New Roman" w:hAnsi="Times New Roman"/>
          <w:sz w:val="24"/>
          <w:szCs w:val="24"/>
        </w:rPr>
        <w:t>ует</w:t>
      </w:r>
      <w:r w:rsidRPr="007314A1">
        <w:rPr>
          <w:rFonts w:ascii="Times New Roman" w:hAnsi="Times New Roman"/>
          <w:sz w:val="24"/>
          <w:szCs w:val="24"/>
        </w:rPr>
        <w:t xml:space="preserve"> изучению правовых документов: законодательных актов, постановлений, распоряжений, приказов, методических и законодательно - нормативных материалов по финансовой грамотности</w:t>
      </w:r>
      <w:r>
        <w:rPr>
          <w:rFonts w:ascii="Times New Roman" w:hAnsi="Times New Roman"/>
          <w:sz w:val="24"/>
          <w:szCs w:val="24"/>
        </w:rPr>
        <w:t>.</w:t>
      </w:r>
    </w:p>
    <w:p w14:paraId="3B3330C4" w14:textId="77777777" w:rsidR="00473D5B" w:rsidRPr="00197080" w:rsidRDefault="00473D5B" w:rsidP="00473D5B">
      <w:pPr>
        <w:spacing w:after="0" w:line="240" w:lineRule="auto"/>
        <w:ind w:firstLine="360"/>
        <w:jc w:val="both"/>
        <w:rPr>
          <w:rFonts w:ascii="Times New Roman" w:hAnsi="Times New Roman"/>
          <w:sz w:val="24"/>
          <w:szCs w:val="24"/>
        </w:rPr>
      </w:pPr>
    </w:p>
    <w:p w14:paraId="35E29CD4" w14:textId="77777777" w:rsidR="00473D5B" w:rsidRPr="008A287D" w:rsidRDefault="00473D5B" w:rsidP="00473D5B">
      <w:pPr>
        <w:spacing w:after="0" w:line="240" w:lineRule="auto"/>
        <w:ind w:firstLine="360"/>
        <w:jc w:val="right"/>
        <w:rPr>
          <w:rFonts w:ascii="Times New Roman" w:hAnsi="Times New Roman"/>
          <w:sz w:val="24"/>
          <w:szCs w:val="24"/>
        </w:rPr>
      </w:pPr>
      <w:r w:rsidRPr="008A287D">
        <w:rPr>
          <w:rFonts w:ascii="Times New Roman" w:hAnsi="Times New Roman"/>
          <w:sz w:val="24"/>
          <w:szCs w:val="24"/>
        </w:rPr>
        <w:t xml:space="preserve">Таблица </w:t>
      </w:r>
      <w:r>
        <w:rPr>
          <w:rFonts w:ascii="Times New Roman" w:hAnsi="Times New Roman"/>
          <w:sz w:val="24"/>
          <w:szCs w:val="24"/>
        </w:rPr>
        <w:t>9.1</w:t>
      </w:r>
      <w:r w:rsidRPr="008A287D">
        <w:rPr>
          <w:rFonts w:ascii="Times New Roman" w:hAnsi="Times New Roman"/>
          <w:sz w:val="24"/>
          <w:szCs w:val="24"/>
        </w:rPr>
        <w:t>а</w:t>
      </w:r>
    </w:p>
    <w:p w14:paraId="51A751BF" w14:textId="77777777" w:rsidR="00473D5B" w:rsidRDefault="00473D5B" w:rsidP="00473D5B">
      <w:pPr>
        <w:spacing w:after="0" w:line="240" w:lineRule="auto"/>
        <w:ind w:firstLine="360"/>
        <w:jc w:val="center"/>
        <w:rPr>
          <w:rFonts w:ascii="Times New Roman" w:hAnsi="Times New Roman"/>
          <w:sz w:val="24"/>
          <w:szCs w:val="24"/>
        </w:rPr>
      </w:pPr>
      <w:r w:rsidRPr="008A287D">
        <w:rPr>
          <w:rFonts w:ascii="Times New Roman" w:hAnsi="Times New Roman"/>
          <w:sz w:val="24"/>
          <w:szCs w:val="24"/>
        </w:rPr>
        <w:t>Критерии оценки сформированности финансовой грамотности</w:t>
      </w:r>
      <w:r>
        <w:rPr>
          <w:rFonts w:ascii="Times New Roman" w:hAnsi="Times New Roman"/>
          <w:sz w:val="24"/>
          <w:szCs w:val="24"/>
        </w:rPr>
        <w:t>*</w:t>
      </w:r>
    </w:p>
    <w:tbl>
      <w:tblPr>
        <w:tblpPr w:leftFromText="180" w:rightFromText="180" w:vertAnchor="text" w:horzAnchor="margin" w:tblpXSpec="center" w:tblpY="35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8"/>
        <w:gridCol w:w="6639"/>
        <w:gridCol w:w="874"/>
        <w:gridCol w:w="850"/>
      </w:tblGrid>
      <w:tr w:rsidR="00473D5B" w:rsidRPr="007B26B4" w14:paraId="4BB3EE70" w14:textId="77777777" w:rsidTr="003E32B8">
        <w:trPr>
          <w:trHeight w:val="230"/>
        </w:trPr>
        <w:tc>
          <w:tcPr>
            <w:tcW w:w="918" w:type="dxa"/>
            <w:vMerge w:val="restart"/>
            <w:tcBorders>
              <w:top w:val="single" w:sz="4" w:space="0" w:color="auto"/>
              <w:left w:val="single" w:sz="4" w:space="0" w:color="auto"/>
              <w:bottom w:val="single" w:sz="4" w:space="0" w:color="auto"/>
              <w:right w:val="single" w:sz="4" w:space="0" w:color="auto"/>
            </w:tcBorders>
            <w:shd w:val="clear" w:color="auto" w:fill="auto"/>
          </w:tcPr>
          <w:p w14:paraId="1AF7F956"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7B26B4">
              <w:rPr>
                <w:rFonts w:ascii="Times New Roman" w:eastAsia="Times New Roman" w:hAnsi="Times New Roman"/>
                <w:bCs/>
                <w:sz w:val="24"/>
                <w:szCs w:val="24"/>
              </w:rPr>
              <w:t>Мах, баллов</w:t>
            </w:r>
          </w:p>
        </w:tc>
        <w:tc>
          <w:tcPr>
            <w:tcW w:w="6639" w:type="dxa"/>
            <w:vMerge w:val="restart"/>
            <w:tcBorders>
              <w:top w:val="single" w:sz="4" w:space="0" w:color="auto"/>
              <w:left w:val="single" w:sz="4" w:space="0" w:color="auto"/>
              <w:bottom w:val="single" w:sz="4" w:space="0" w:color="auto"/>
              <w:right w:val="single" w:sz="4" w:space="0" w:color="auto"/>
            </w:tcBorders>
            <w:shd w:val="clear" w:color="auto" w:fill="auto"/>
          </w:tcPr>
          <w:p w14:paraId="36250FC4"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F656CC">
              <w:rPr>
                <w:rFonts w:ascii="Times New Roman" w:eastAsia="Times New Roman" w:hAnsi="Times New Roman"/>
                <w:bCs/>
                <w:sz w:val="24"/>
                <w:szCs w:val="24"/>
              </w:rPr>
              <w:t xml:space="preserve">Критерии </w:t>
            </w:r>
            <w:r w:rsidRPr="007B26B4">
              <w:rPr>
                <w:rFonts w:ascii="Times New Roman" w:eastAsia="Times New Roman" w:hAnsi="Times New Roman"/>
                <w:bCs/>
                <w:sz w:val="24"/>
                <w:szCs w:val="24"/>
              </w:rPr>
              <w:t>оценки</w:t>
            </w:r>
          </w:p>
        </w:tc>
        <w:tc>
          <w:tcPr>
            <w:tcW w:w="1724" w:type="dxa"/>
            <w:gridSpan w:val="2"/>
            <w:tcBorders>
              <w:top w:val="single" w:sz="4" w:space="0" w:color="auto"/>
              <w:left w:val="single" w:sz="4" w:space="0" w:color="auto"/>
              <w:bottom w:val="single" w:sz="4" w:space="0" w:color="auto"/>
              <w:right w:val="single" w:sz="4" w:space="0" w:color="auto"/>
            </w:tcBorders>
          </w:tcPr>
          <w:p w14:paraId="46DA9C88"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7B26B4">
              <w:rPr>
                <w:rFonts w:ascii="Times New Roman" w:eastAsia="Times New Roman" w:hAnsi="Times New Roman"/>
                <w:bCs/>
                <w:sz w:val="24"/>
                <w:szCs w:val="24"/>
              </w:rPr>
              <w:t>Оценка</w:t>
            </w:r>
          </w:p>
        </w:tc>
      </w:tr>
      <w:tr w:rsidR="00473D5B" w:rsidRPr="007B26B4" w14:paraId="62E66558" w14:textId="77777777" w:rsidTr="003E32B8">
        <w:trPr>
          <w:trHeight w:val="230"/>
        </w:trPr>
        <w:tc>
          <w:tcPr>
            <w:tcW w:w="918"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0CF2124" w14:textId="77777777" w:rsidR="00473D5B" w:rsidRPr="007B26B4" w:rsidRDefault="00473D5B" w:rsidP="003E32B8">
            <w:pPr>
              <w:spacing w:after="0" w:line="240" w:lineRule="auto"/>
              <w:rPr>
                <w:rFonts w:ascii="Times New Roman" w:eastAsia="Times New Roman" w:hAnsi="Times New Roman"/>
                <w:bCs/>
                <w:sz w:val="24"/>
                <w:szCs w:val="24"/>
              </w:rPr>
            </w:pPr>
          </w:p>
        </w:tc>
        <w:tc>
          <w:tcPr>
            <w:tcW w:w="66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53755D8" w14:textId="77777777" w:rsidR="00473D5B" w:rsidRPr="007B26B4" w:rsidRDefault="00473D5B" w:rsidP="003E32B8">
            <w:pPr>
              <w:spacing w:after="0" w:line="240" w:lineRule="auto"/>
              <w:rPr>
                <w:rFonts w:ascii="Times New Roman" w:eastAsia="Times New Roman" w:hAnsi="Times New Roman"/>
                <w:bCs/>
                <w:sz w:val="24"/>
                <w:szCs w:val="24"/>
              </w:rPr>
            </w:pPr>
          </w:p>
        </w:tc>
        <w:tc>
          <w:tcPr>
            <w:tcW w:w="874" w:type="dxa"/>
            <w:tcBorders>
              <w:top w:val="single" w:sz="4" w:space="0" w:color="auto"/>
              <w:left w:val="single" w:sz="4" w:space="0" w:color="auto"/>
              <w:bottom w:val="single" w:sz="4" w:space="0" w:color="auto"/>
              <w:right w:val="single" w:sz="4" w:space="0" w:color="auto"/>
            </w:tcBorders>
          </w:tcPr>
          <w:p w14:paraId="26E50B4C"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850" w:type="dxa"/>
            <w:tcBorders>
              <w:top w:val="single" w:sz="4" w:space="0" w:color="auto"/>
              <w:left w:val="single" w:sz="4" w:space="0" w:color="auto"/>
              <w:bottom w:val="single" w:sz="4" w:space="0" w:color="auto"/>
              <w:right w:val="single" w:sz="4" w:space="0" w:color="auto"/>
            </w:tcBorders>
          </w:tcPr>
          <w:p w14:paraId="3BEF358E"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0</w:t>
            </w:r>
          </w:p>
        </w:tc>
      </w:tr>
      <w:tr w:rsidR="00473D5B" w:rsidRPr="007B26B4" w14:paraId="379A3136"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3BCADC3A"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706F6F30" w14:textId="77777777" w:rsidR="00473D5B" w:rsidRPr="007B26B4" w:rsidRDefault="00473D5B" w:rsidP="003E32B8">
            <w:pPr>
              <w:spacing w:after="0" w:line="240" w:lineRule="auto"/>
              <w:jc w:val="both"/>
              <w:rPr>
                <w:rFonts w:ascii="Times New Roman" w:eastAsia="Times New Roman" w:hAnsi="Times New Roman"/>
                <w:bCs/>
                <w:sz w:val="24"/>
                <w:szCs w:val="24"/>
              </w:rPr>
            </w:pPr>
            <w:r>
              <w:rPr>
                <w:rFonts w:ascii="Times New Roman" w:eastAsia="Times New Roman" w:hAnsi="Times New Roman"/>
                <w:bCs/>
                <w:sz w:val="24"/>
                <w:szCs w:val="24"/>
              </w:rPr>
              <w:t>Ссылка на нормативно-правовые документы</w:t>
            </w:r>
            <w:r w:rsidRPr="00F656CC">
              <w:rPr>
                <w:rFonts w:ascii="Times New Roman" w:eastAsia="Times New Roman" w:hAnsi="Times New Roman"/>
                <w:bCs/>
                <w:sz w:val="24"/>
                <w:szCs w:val="24"/>
              </w:rPr>
              <w:t xml:space="preserve"> </w:t>
            </w:r>
          </w:p>
        </w:tc>
        <w:tc>
          <w:tcPr>
            <w:tcW w:w="874" w:type="dxa"/>
            <w:tcBorders>
              <w:top w:val="single" w:sz="4" w:space="0" w:color="auto"/>
              <w:left w:val="single" w:sz="4" w:space="0" w:color="auto"/>
              <w:bottom w:val="single" w:sz="4" w:space="0" w:color="auto"/>
              <w:right w:val="single" w:sz="4" w:space="0" w:color="auto"/>
            </w:tcBorders>
          </w:tcPr>
          <w:p w14:paraId="7E0987A2"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4EA55427"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3494B2D8"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315EC4AD"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F656CC">
              <w:rPr>
                <w:rFonts w:ascii="Times New Roman" w:eastAsia="Times New Roman" w:hAnsi="Times New Roman"/>
                <w:bCs/>
                <w:sz w:val="24"/>
                <w:szCs w:val="24"/>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1BABF572" w14:textId="77777777" w:rsidR="00473D5B" w:rsidRPr="007B26B4" w:rsidRDefault="00473D5B" w:rsidP="003E32B8">
            <w:pPr>
              <w:spacing w:after="0" w:line="240" w:lineRule="auto"/>
              <w:jc w:val="both"/>
              <w:rPr>
                <w:rFonts w:ascii="Times New Roman" w:eastAsia="Times New Roman" w:hAnsi="Times New Roman"/>
                <w:bCs/>
                <w:sz w:val="24"/>
                <w:szCs w:val="24"/>
              </w:rPr>
            </w:pPr>
            <w:r>
              <w:rPr>
                <w:rFonts w:ascii="Times New Roman" w:eastAsia="Times New Roman" w:hAnsi="Times New Roman"/>
                <w:bCs/>
                <w:sz w:val="24"/>
                <w:szCs w:val="24"/>
              </w:rPr>
              <w:t xml:space="preserve">Состав нарушенных прав </w:t>
            </w:r>
          </w:p>
        </w:tc>
        <w:tc>
          <w:tcPr>
            <w:tcW w:w="874" w:type="dxa"/>
            <w:tcBorders>
              <w:top w:val="single" w:sz="4" w:space="0" w:color="auto"/>
              <w:left w:val="single" w:sz="4" w:space="0" w:color="auto"/>
              <w:bottom w:val="single" w:sz="4" w:space="0" w:color="auto"/>
              <w:right w:val="single" w:sz="4" w:space="0" w:color="auto"/>
            </w:tcBorders>
          </w:tcPr>
          <w:p w14:paraId="2EF3CCAA"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59FF5CB7"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3E81176A"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479DE48E"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0F55FE7F" w14:textId="77777777" w:rsidR="00473D5B" w:rsidRPr="007B26B4" w:rsidRDefault="00473D5B" w:rsidP="003E32B8">
            <w:pPr>
              <w:spacing w:after="0" w:line="240" w:lineRule="auto"/>
              <w:jc w:val="both"/>
              <w:rPr>
                <w:rFonts w:ascii="Times New Roman" w:eastAsia="Times New Roman" w:hAnsi="Times New Roman"/>
                <w:bCs/>
                <w:sz w:val="24"/>
                <w:szCs w:val="24"/>
              </w:rPr>
            </w:pPr>
            <w:r>
              <w:rPr>
                <w:rFonts w:ascii="Times New Roman" w:eastAsia="Times New Roman" w:hAnsi="Times New Roman"/>
                <w:bCs/>
                <w:sz w:val="24"/>
                <w:szCs w:val="24"/>
              </w:rPr>
              <w:t>Расшифровка требований</w:t>
            </w:r>
            <w:r w:rsidRPr="007B26B4">
              <w:rPr>
                <w:rFonts w:ascii="Times New Roman" w:eastAsia="Times New Roman" w:hAnsi="Times New Roman"/>
                <w:bCs/>
                <w:sz w:val="24"/>
                <w:szCs w:val="24"/>
              </w:rPr>
              <w:t xml:space="preserve"> </w:t>
            </w:r>
          </w:p>
        </w:tc>
        <w:tc>
          <w:tcPr>
            <w:tcW w:w="874" w:type="dxa"/>
            <w:tcBorders>
              <w:top w:val="single" w:sz="4" w:space="0" w:color="auto"/>
              <w:left w:val="single" w:sz="4" w:space="0" w:color="auto"/>
              <w:bottom w:val="single" w:sz="4" w:space="0" w:color="auto"/>
              <w:right w:val="single" w:sz="4" w:space="0" w:color="auto"/>
            </w:tcBorders>
          </w:tcPr>
          <w:p w14:paraId="7110F89E"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331EC53A"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F656CC" w14:paraId="230EA338"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796C1313" w14:textId="77777777" w:rsidR="00473D5B" w:rsidRPr="00F656CC" w:rsidRDefault="00473D5B" w:rsidP="003E32B8">
            <w:pPr>
              <w:spacing w:after="0" w:line="240" w:lineRule="auto"/>
              <w:jc w:val="center"/>
              <w:rPr>
                <w:rFonts w:ascii="Times New Roman" w:eastAsia="Times New Roman" w:hAnsi="Times New Roman"/>
                <w:bCs/>
                <w:sz w:val="24"/>
                <w:szCs w:val="24"/>
              </w:rPr>
            </w:pPr>
            <w:r w:rsidRPr="00F656CC">
              <w:rPr>
                <w:rFonts w:ascii="Times New Roman" w:eastAsia="Times New Roman" w:hAnsi="Times New Roman"/>
                <w:bCs/>
                <w:sz w:val="24"/>
                <w:szCs w:val="24"/>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4224AA60" w14:textId="77777777" w:rsidR="00473D5B" w:rsidRPr="00F656CC" w:rsidRDefault="00473D5B" w:rsidP="003E32B8">
            <w:pPr>
              <w:spacing w:after="0" w:line="240" w:lineRule="auto"/>
              <w:jc w:val="both"/>
              <w:rPr>
                <w:rFonts w:ascii="Times New Roman" w:eastAsia="Times New Roman" w:hAnsi="Times New Roman"/>
                <w:bCs/>
                <w:sz w:val="24"/>
                <w:szCs w:val="24"/>
              </w:rPr>
            </w:pPr>
            <w:r w:rsidRPr="00F656CC">
              <w:rPr>
                <w:rFonts w:ascii="Times New Roman" w:eastAsia="Times New Roman" w:hAnsi="Times New Roman"/>
                <w:bCs/>
                <w:sz w:val="24"/>
                <w:szCs w:val="24"/>
              </w:rPr>
              <w:t>Наличие</w:t>
            </w:r>
            <w:r>
              <w:rPr>
                <w:rFonts w:ascii="Times New Roman" w:eastAsia="Times New Roman" w:hAnsi="Times New Roman"/>
                <w:bCs/>
                <w:sz w:val="24"/>
                <w:szCs w:val="24"/>
              </w:rPr>
              <w:t xml:space="preserve"> последовательности частей претензии </w:t>
            </w:r>
            <w:r w:rsidRPr="00F656CC">
              <w:rPr>
                <w:rFonts w:ascii="Times New Roman" w:eastAsia="Times New Roman" w:hAnsi="Times New Roman"/>
                <w:bCs/>
                <w:sz w:val="24"/>
                <w:szCs w:val="24"/>
              </w:rPr>
              <w:t xml:space="preserve"> </w:t>
            </w:r>
          </w:p>
        </w:tc>
        <w:tc>
          <w:tcPr>
            <w:tcW w:w="874" w:type="dxa"/>
            <w:tcBorders>
              <w:top w:val="single" w:sz="4" w:space="0" w:color="auto"/>
              <w:left w:val="single" w:sz="4" w:space="0" w:color="auto"/>
              <w:bottom w:val="single" w:sz="4" w:space="0" w:color="auto"/>
              <w:right w:val="single" w:sz="4" w:space="0" w:color="auto"/>
            </w:tcBorders>
          </w:tcPr>
          <w:p w14:paraId="13A90310" w14:textId="77777777" w:rsidR="00473D5B" w:rsidRPr="00F656CC"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55E73CA7" w14:textId="77777777" w:rsidR="00473D5B" w:rsidRPr="00F656CC" w:rsidRDefault="00473D5B" w:rsidP="003E32B8">
            <w:pPr>
              <w:spacing w:after="0" w:line="240" w:lineRule="auto"/>
              <w:jc w:val="center"/>
              <w:rPr>
                <w:rFonts w:ascii="Times New Roman" w:eastAsia="Times New Roman" w:hAnsi="Times New Roman"/>
                <w:bCs/>
                <w:sz w:val="24"/>
                <w:szCs w:val="24"/>
              </w:rPr>
            </w:pPr>
          </w:p>
        </w:tc>
      </w:tr>
      <w:tr w:rsidR="00473D5B" w:rsidRPr="007B26B4" w14:paraId="4974B8F5"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039858F0"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0698AE81"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F656CC">
              <w:rPr>
                <w:rFonts w:ascii="Times New Roman" w:eastAsia="Times New Roman" w:hAnsi="Times New Roman"/>
                <w:bCs/>
                <w:sz w:val="24"/>
                <w:szCs w:val="24"/>
              </w:rPr>
              <w:t>Наличие выводов (не менее трех позиций)</w:t>
            </w:r>
          </w:p>
        </w:tc>
        <w:tc>
          <w:tcPr>
            <w:tcW w:w="874" w:type="dxa"/>
            <w:tcBorders>
              <w:top w:val="single" w:sz="4" w:space="0" w:color="auto"/>
              <w:left w:val="single" w:sz="4" w:space="0" w:color="auto"/>
              <w:bottom w:val="single" w:sz="4" w:space="0" w:color="auto"/>
              <w:right w:val="single" w:sz="4" w:space="0" w:color="auto"/>
            </w:tcBorders>
          </w:tcPr>
          <w:p w14:paraId="2A6B50FF"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720F2113"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16FCE402"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1DE86DF1" w14:textId="77777777" w:rsidR="00473D5B" w:rsidRPr="007B26B4" w:rsidRDefault="00473D5B" w:rsidP="003E32B8">
            <w:pPr>
              <w:spacing w:after="0" w:line="240" w:lineRule="auto"/>
              <w:jc w:val="center"/>
              <w:rPr>
                <w:rFonts w:ascii="Times New Roman" w:eastAsia="Times New Roman" w:hAnsi="Times New Roman"/>
                <w:bCs/>
                <w:sz w:val="24"/>
                <w:szCs w:val="24"/>
              </w:rPr>
            </w:pPr>
            <w:r>
              <w:rPr>
                <w:rFonts w:ascii="Times New Roman" w:eastAsia="Times New Roman" w:hAnsi="Times New Roman"/>
                <w:bCs/>
                <w:sz w:val="24"/>
                <w:szCs w:val="24"/>
              </w:rPr>
              <w:t>5</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78CE6F58" w14:textId="77777777" w:rsidR="00473D5B" w:rsidRPr="007B26B4" w:rsidRDefault="00473D5B" w:rsidP="003E32B8">
            <w:pPr>
              <w:spacing w:after="0" w:line="240" w:lineRule="auto"/>
              <w:jc w:val="right"/>
              <w:rPr>
                <w:rFonts w:ascii="Times New Roman" w:eastAsia="Times New Roman" w:hAnsi="Times New Roman"/>
                <w:bCs/>
                <w:sz w:val="24"/>
                <w:szCs w:val="24"/>
              </w:rPr>
            </w:pPr>
            <w:r w:rsidRPr="007B26B4">
              <w:rPr>
                <w:rFonts w:ascii="Times New Roman" w:eastAsia="Times New Roman" w:hAnsi="Times New Roman"/>
                <w:bCs/>
                <w:sz w:val="24"/>
                <w:szCs w:val="24"/>
              </w:rPr>
              <w:t>Итого:</w:t>
            </w:r>
          </w:p>
        </w:tc>
        <w:tc>
          <w:tcPr>
            <w:tcW w:w="874" w:type="dxa"/>
            <w:tcBorders>
              <w:top w:val="single" w:sz="4" w:space="0" w:color="auto"/>
              <w:left w:val="single" w:sz="4" w:space="0" w:color="auto"/>
              <w:bottom w:val="single" w:sz="4" w:space="0" w:color="auto"/>
              <w:right w:val="single" w:sz="4" w:space="0" w:color="auto"/>
            </w:tcBorders>
          </w:tcPr>
          <w:p w14:paraId="22927709"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67ED55AE"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bl>
    <w:p w14:paraId="7EC3D480" w14:textId="77777777" w:rsidR="00473D5B" w:rsidRPr="008A287D" w:rsidRDefault="00473D5B" w:rsidP="00473D5B">
      <w:pPr>
        <w:spacing w:after="0" w:line="240" w:lineRule="auto"/>
        <w:ind w:firstLine="360"/>
        <w:jc w:val="center"/>
        <w:rPr>
          <w:rFonts w:ascii="Times New Roman" w:hAnsi="Times New Roman"/>
          <w:sz w:val="24"/>
          <w:szCs w:val="24"/>
        </w:rPr>
      </w:pPr>
    </w:p>
    <w:p w14:paraId="39BC200C" w14:textId="77777777" w:rsidR="00473D5B" w:rsidRDefault="00473D5B" w:rsidP="00473D5B">
      <w:pPr>
        <w:spacing w:after="0" w:line="240" w:lineRule="auto"/>
        <w:ind w:firstLine="360"/>
        <w:jc w:val="both"/>
        <w:rPr>
          <w:rFonts w:ascii="Times New Roman" w:hAnsi="Times New Roman"/>
          <w:sz w:val="24"/>
          <w:szCs w:val="24"/>
        </w:rPr>
      </w:pPr>
      <w:r>
        <w:rPr>
          <w:rFonts w:ascii="Times New Roman" w:hAnsi="Times New Roman"/>
          <w:sz w:val="24"/>
          <w:szCs w:val="24"/>
        </w:rPr>
        <w:t>*</w:t>
      </w:r>
      <w:r w:rsidRPr="00953E1B">
        <w:rPr>
          <w:rFonts w:ascii="Times New Roman" w:hAnsi="Times New Roman"/>
          <w:sz w:val="24"/>
          <w:szCs w:val="24"/>
        </w:rPr>
        <w:t xml:space="preserve"> </w:t>
      </w:r>
      <w:r w:rsidRPr="00137AEC">
        <w:rPr>
          <w:rFonts w:ascii="Times New Roman" w:hAnsi="Times New Roman"/>
          <w:sz w:val="24"/>
          <w:szCs w:val="24"/>
        </w:rPr>
        <w:t>Оценка уровня сформированности знаний определяется как отношение фактических баллов к установленным. Перечень критериев оценки сформированности финансовой грамотности определяется в зависимости от тематики заданий.</w:t>
      </w:r>
    </w:p>
    <w:p w14:paraId="0126356B" w14:textId="77777777" w:rsidR="00473D5B" w:rsidRPr="00F22D57" w:rsidRDefault="00473D5B" w:rsidP="00473D5B">
      <w:pPr>
        <w:spacing w:after="0" w:line="240" w:lineRule="auto"/>
        <w:ind w:firstLine="360"/>
        <w:rPr>
          <w:rFonts w:ascii="Times New Roman" w:hAnsi="Times New Roman"/>
          <w:sz w:val="24"/>
          <w:szCs w:val="24"/>
        </w:rPr>
      </w:pPr>
    </w:p>
    <w:p w14:paraId="31DC012B" w14:textId="77777777" w:rsidR="00473D5B" w:rsidRDefault="00473D5B" w:rsidP="00473D5B">
      <w:pPr>
        <w:spacing w:after="0" w:line="240" w:lineRule="auto"/>
        <w:ind w:firstLine="360"/>
        <w:jc w:val="both"/>
        <w:rPr>
          <w:rFonts w:ascii="Times New Roman" w:hAnsi="Times New Roman"/>
          <w:sz w:val="24"/>
          <w:szCs w:val="24"/>
        </w:rPr>
      </w:pPr>
      <w:r w:rsidRPr="00E157B8">
        <w:rPr>
          <w:rFonts w:ascii="Times New Roman" w:hAnsi="Times New Roman"/>
          <w:i/>
          <w:iCs/>
          <w:sz w:val="24"/>
          <w:szCs w:val="24"/>
        </w:rPr>
        <w:t>Инструментарий оценки</w:t>
      </w:r>
      <w:r w:rsidRPr="00F22D57">
        <w:rPr>
          <w:rFonts w:ascii="Times New Roman" w:hAnsi="Times New Roman"/>
          <w:sz w:val="24"/>
          <w:szCs w:val="24"/>
        </w:rPr>
        <w:t xml:space="preserve"> материального и морального вреда</w:t>
      </w:r>
      <w:bookmarkEnd w:id="37"/>
      <w:r>
        <w:rPr>
          <w:rFonts w:ascii="Times New Roman" w:hAnsi="Times New Roman"/>
          <w:sz w:val="24"/>
          <w:szCs w:val="24"/>
        </w:rPr>
        <w:t xml:space="preserve"> включает три блока: возврат уплаченной суммы за некачественный товар или неиспользованную услугу; возместить убытки и выплатить компенсацию морального вреда (физические или нравственные страдания, защита чести, достоинства, деловой репутации, охрана изображения и частной жизни гражданина, личная и семейная тайна, авторство и др. ст.150- 152 ГК РФ). </w:t>
      </w:r>
      <w:r w:rsidRPr="008E4965">
        <w:rPr>
          <w:rFonts w:ascii="Times New Roman" w:hAnsi="Times New Roman"/>
          <w:sz w:val="24"/>
          <w:szCs w:val="24"/>
        </w:rPr>
        <w:t>В соответствии с нормами статьи 15 Закона РФ от 07.02.1992 № 2300-1 «О защите прав потребителей» моральный вред, причиненный потребителю вследствие нарушения изготовителем (исполнителем, продавцом, уполномоченной организацией или уполномоченным индивидуальным предпринимателем, импортером) прав потребителя, предусмотренных законами и правовыми актами Российской Федерации, регулирующими отношения в области защиты прав потребителей, подлежит компенсации причинителем вреда при наличии его вины.</w:t>
      </w:r>
    </w:p>
    <w:p w14:paraId="6025AA68" w14:textId="77777777" w:rsidR="00473D5B" w:rsidRDefault="00473D5B" w:rsidP="00473D5B">
      <w:pPr>
        <w:spacing w:after="0" w:line="240" w:lineRule="auto"/>
        <w:ind w:firstLine="360"/>
        <w:jc w:val="both"/>
        <w:rPr>
          <w:rFonts w:ascii="Times New Roman" w:hAnsi="Times New Roman"/>
          <w:sz w:val="24"/>
          <w:szCs w:val="24"/>
        </w:rPr>
      </w:pPr>
    </w:p>
    <w:p w14:paraId="200750AE" w14:textId="77777777" w:rsidR="00473D5B" w:rsidRPr="001C7B32" w:rsidRDefault="00473D5B" w:rsidP="00B25504">
      <w:pPr>
        <w:pStyle w:val="a4"/>
        <w:numPr>
          <w:ilvl w:val="0"/>
          <w:numId w:val="51"/>
        </w:numPr>
        <w:spacing w:after="0" w:line="240" w:lineRule="auto"/>
        <w:rPr>
          <w:rFonts w:ascii="Times New Roman" w:hAnsi="Times New Roman"/>
          <w:b/>
          <w:bCs/>
          <w:i/>
          <w:iCs/>
          <w:sz w:val="24"/>
          <w:szCs w:val="24"/>
        </w:rPr>
      </w:pPr>
      <w:r w:rsidRPr="001C7B32">
        <w:rPr>
          <w:rFonts w:ascii="Times New Roman" w:hAnsi="Times New Roman"/>
          <w:b/>
          <w:bCs/>
          <w:i/>
          <w:iCs/>
          <w:sz w:val="24"/>
          <w:szCs w:val="24"/>
        </w:rPr>
        <w:t xml:space="preserve"> Кибербезопасность:</w:t>
      </w:r>
    </w:p>
    <w:p w14:paraId="53AEECCA" w14:textId="77777777" w:rsidR="00473D5B" w:rsidRPr="008A287D" w:rsidRDefault="00473D5B" w:rsidP="00B25504">
      <w:pPr>
        <w:numPr>
          <w:ilvl w:val="0"/>
          <w:numId w:val="58"/>
        </w:numPr>
        <w:spacing w:after="0" w:line="240" w:lineRule="auto"/>
        <w:contextualSpacing/>
        <w:rPr>
          <w:rFonts w:ascii="Times New Roman" w:hAnsi="Times New Roman"/>
          <w:sz w:val="24"/>
          <w:szCs w:val="24"/>
        </w:rPr>
      </w:pPr>
      <w:r w:rsidRPr="008A287D">
        <w:rPr>
          <w:rFonts w:ascii="Times New Roman" w:hAnsi="Times New Roman"/>
          <w:sz w:val="24"/>
          <w:szCs w:val="24"/>
        </w:rPr>
        <w:t>риск</w:t>
      </w:r>
      <w:r>
        <w:rPr>
          <w:rFonts w:ascii="Times New Roman" w:hAnsi="Times New Roman"/>
          <w:sz w:val="24"/>
          <w:szCs w:val="24"/>
        </w:rPr>
        <w:t>и</w:t>
      </w:r>
      <w:r w:rsidRPr="008A287D">
        <w:rPr>
          <w:rFonts w:ascii="Times New Roman" w:hAnsi="Times New Roman"/>
          <w:sz w:val="24"/>
          <w:szCs w:val="24"/>
        </w:rPr>
        <w:t xml:space="preserve"> на рынке финансовых услуг;</w:t>
      </w:r>
    </w:p>
    <w:p w14:paraId="78BEE974" w14:textId="77777777" w:rsidR="00473D5B" w:rsidRPr="008A287D" w:rsidRDefault="00473D5B" w:rsidP="00B25504">
      <w:pPr>
        <w:numPr>
          <w:ilvl w:val="0"/>
          <w:numId w:val="58"/>
        </w:numPr>
        <w:spacing w:after="0" w:line="240" w:lineRule="auto"/>
        <w:contextualSpacing/>
        <w:rPr>
          <w:rFonts w:ascii="Times New Roman" w:hAnsi="Times New Roman"/>
          <w:sz w:val="24"/>
          <w:szCs w:val="24"/>
        </w:rPr>
      </w:pPr>
      <w:r w:rsidRPr="008A287D">
        <w:rPr>
          <w:rFonts w:ascii="Times New Roman" w:hAnsi="Times New Roman"/>
          <w:sz w:val="24"/>
          <w:szCs w:val="24"/>
        </w:rPr>
        <w:t>характеристика рынка криптовалют;</w:t>
      </w:r>
    </w:p>
    <w:p w14:paraId="4F0F12CE" w14:textId="77777777" w:rsidR="00473D5B" w:rsidRDefault="00473D5B" w:rsidP="00B25504">
      <w:pPr>
        <w:numPr>
          <w:ilvl w:val="0"/>
          <w:numId w:val="58"/>
        </w:numPr>
        <w:spacing w:after="0" w:line="240" w:lineRule="auto"/>
        <w:contextualSpacing/>
        <w:rPr>
          <w:rFonts w:ascii="Times New Roman" w:hAnsi="Times New Roman"/>
          <w:sz w:val="24"/>
          <w:szCs w:val="24"/>
        </w:rPr>
      </w:pPr>
      <w:r w:rsidRPr="008A287D">
        <w:rPr>
          <w:rFonts w:ascii="Times New Roman" w:hAnsi="Times New Roman"/>
          <w:sz w:val="24"/>
          <w:szCs w:val="24"/>
        </w:rPr>
        <w:t xml:space="preserve">международные организации, регулирующие мировую финансовую систему. </w:t>
      </w:r>
    </w:p>
    <w:p w14:paraId="105158DB" w14:textId="77777777" w:rsidR="00473D5B" w:rsidRDefault="00473D5B" w:rsidP="00473D5B">
      <w:pPr>
        <w:spacing w:after="0" w:line="240" w:lineRule="auto"/>
        <w:rPr>
          <w:rFonts w:ascii="Times New Roman" w:hAnsi="Times New Roman"/>
          <w:sz w:val="24"/>
          <w:szCs w:val="24"/>
        </w:rPr>
      </w:pPr>
    </w:p>
    <w:p w14:paraId="1BCA923E" w14:textId="77777777" w:rsidR="00473D5B" w:rsidRDefault="00473D5B" w:rsidP="00473D5B">
      <w:pPr>
        <w:spacing w:after="0" w:line="240" w:lineRule="auto"/>
        <w:ind w:firstLine="360"/>
        <w:jc w:val="both"/>
        <w:rPr>
          <w:rFonts w:ascii="Times New Roman" w:hAnsi="Times New Roman"/>
          <w:sz w:val="24"/>
          <w:szCs w:val="24"/>
        </w:rPr>
      </w:pPr>
      <w:r w:rsidRPr="0063266A">
        <w:rPr>
          <w:rFonts w:ascii="Times New Roman" w:hAnsi="Times New Roman"/>
          <w:sz w:val="24"/>
          <w:szCs w:val="24"/>
        </w:rPr>
        <w:t>В основе финансовой грамотности лежат три простые житейские мудрости:</w:t>
      </w:r>
      <w:r>
        <w:rPr>
          <w:rFonts w:ascii="Times New Roman" w:hAnsi="Times New Roman"/>
          <w:sz w:val="24"/>
          <w:szCs w:val="24"/>
        </w:rPr>
        <w:t xml:space="preserve"> б</w:t>
      </w:r>
      <w:r w:rsidRPr="0063266A">
        <w:rPr>
          <w:rFonts w:ascii="Times New Roman" w:hAnsi="Times New Roman"/>
          <w:sz w:val="24"/>
          <w:szCs w:val="24"/>
        </w:rPr>
        <w:t>есплатный сыр бывает только в мышеловке</w:t>
      </w:r>
      <w:r>
        <w:rPr>
          <w:rFonts w:ascii="Times New Roman" w:hAnsi="Times New Roman"/>
          <w:sz w:val="24"/>
          <w:szCs w:val="24"/>
        </w:rPr>
        <w:t xml:space="preserve"> (</w:t>
      </w:r>
      <w:r w:rsidRPr="0063266A">
        <w:rPr>
          <w:rFonts w:ascii="Times New Roman" w:hAnsi="Times New Roman"/>
          <w:sz w:val="24"/>
          <w:szCs w:val="24"/>
        </w:rPr>
        <w:t>все и сразу…бывает, но, как правило, заканчивается плохо</w:t>
      </w:r>
      <w:r>
        <w:rPr>
          <w:rFonts w:ascii="Times New Roman" w:hAnsi="Times New Roman"/>
          <w:sz w:val="24"/>
          <w:szCs w:val="24"/>
        </w:rPr>
        <w:t>); п</w:t>
      </w:r>
      <w:r w:rsidRPr="0063266A">
        <w:rPr>
          <w:rFonts w:ascii="Times New Roman" w:hAnsi="Times New Roman"/>
          <w:sz w:val="24"/>
          <w:szCs w:val="24"/>
        </w:rPr>
        <w:t>од лежачий камень вода не течет</w:t>
      </w:r>
      <w:r>
        <w:rPr>
          <w:rFonts w:ascii="Times New Roman" w:hAnsi="Times New Roman"/>
          <w:sz w:val="24"/>
          <w:szCs w:val="24"/>
        </w:rPr>
        <w:t xml:space="preserve"> (</w:t>
      </w:r>
      <w:r w:rsidRPr="0063266A">
        <w:rPr>
          <w:rFonts w:ascii="Times New Roman" w:hAnsi="Times New Roman"/>
          <w:sz w:val="24"/>
          <w:szCs w:val="24"/>
        </w:rPr>
        <w:t>финансовые решения должны приниматься осознанно</w:t>
      </w:r>
      <w:r>
        <w:rPr>
          <w:rFonts w:ascii="Times New Roman" w:hAnsi="Times New Roman"/>
          <w:sz w:val="24"/>
          <w:szCs w:val="24"/>
        </w:rPr>
        <w:t>); д</w:t>
      </w:r>
      <w:r w:rsidRPr="0063266A">
        <w:rPr>
          <w:rFonts w:ascii="Times New Roman" w:hAnsi="Times New Roman"/>
          <w:sz w:val="24"/>
          <w:szCs w:val="24"/>
        </w:rPr>
        <w:t>оверяй, но проверяй</w:t>
      </w:r>
      <w:r>
        <w:rPr>
          <w:rFonts w:ascii="Times New Roman" w:hAnsi="Times New Roman"/>
          <w:sz w:val="24"/>
          <w:szCs w:val="24"/>
        </w:rPr>
        <w:t xml:space="preserve"> (</w:t>
      </w:r>
      <w:r w:rsidRPr="0063266A">
        <w:rPr>
          <w:rFonts w:ascii="Times New Roman" w:hAnsi="Times New Roman"/>
          <w:sz w:val="24"/>
          <w:szCs w:val="24"/>
        </w:rPr>
        <w:t>следует понимать суть как финансового инструмента, так и финансового посредника</w:t>
      </w:r>
      <w:r>
        <w:rPr>
          <w:rFonts w:ascii="Times New Roman" w:hAnsi="Times New Roman"/>
          <w:sz w:val="24"/>
          <w:szCs w:val="24"/>
        </w:rPr>
        <w:t>. Р</w:t>
      </w:r>
      <w:r w:rsidRPr="000130FB">
        <w:rPr>
          <w:rFonts w:ascii="Times New Roman" w:hAnsi="Times New Roman"/>
          <w:sz w:val="24"/>
          <w:szCs w:val="24"/>
        </w:rPr>
        <w:t>иск</w:t>
      </w:r>
      <w:r>
        <w:rPr>
          <w:rFonts w:ascii="Times New Roman" w:hAnsi="Times New Roman"/>
          <w:sz w:val="24"/>
          <w:szCs w:val="24"/>
        </w:rPr>
        <w:t>и</w:t>
      </w:r>
      <w:r w:rsidRPr="000130FB">
        <w:rPr>
          <w:rFonts w:ascii="Times New Roman" w:hAnsi="Times New Roman"/>
          <w:sz w:val="24"/>
          <w:szCs w:val="24"/>
        </w:rPr>
        <w:t xml:space="preserve"> на рынке финансовых услуг</w:t>
      </w:r>
      <w:r>
        <w:rPr>
          <w:rFonts w:ascii="Times New Roman" w:hAnsi="Times New Roman"/>
          <w:sz w:val="24"/>
          <w:szCs w:val="24"/>
        </w:rPr>
        <w:t xml:space="preserve"> для индивида бывают: </w:t>
      </w:r>
    </w:p>
    <w:p w14:paraId="45590F58" w14:textId="77777777" w:rsidR="00473D5B" w:rsidRPr="00DA4D39" w:rsidRDefault="00473D5B" w:rsidP="00B25504">
      <w:pPr>
        <w:pStyle w:val="a4"/>
        <w:numPr>
          <w:ilvl w:val="0"/>
          <w:numId w:val="62"/>
        </w:numPr>
        <w:spacing w:after="0" w:line="240" w:lineRule="auto"/>
        <w:jc w:val="both"/>
        <w:rPr>
          <w:rFonts w:ascii="Times New Roman" w:hAnsi="Times New Roman"/>
          <w:sz w:val="24"/>
          <w:szCs w:val="24"/>
        </w:rPr>
      </w:pPr>
      <w:r>
        <w:rPr>
          <w:rFonts w:ascii="Times New Roman" w:hAnsi="Times New Roman"/>
          <w:sz w:val="24"/>
          <w:szCs w:val="24"/>
        </w:rPr>
        <w:t>н</w:t>
      </w:r>
      <w:r w:rsidRPr="00DA4D39">
        <w:rPr>
          <w:rFonts w:ascii="Times New Roman" w:hAnsi="Times New Roman"/>
          <w:sz w:val="24"/>
          <w:szCs w:val="24"/>
        </w:rPr>
        <w:t>егативные: депрессия (моральный ущерб), столкновение интересов</w:t>
      </w:r>
      <w:r>
        <w:rPr>
          <w:rFonts w:ascii="Times New Roman" w:hAnsi="Times New Roman"/>
          <w:sz w:val="24"/>
          <w:szCs w:val="24"/>
        </w:rPr>
        <w:t>;</w:t>
      </w:r>
    </w:p>
    <w:p w14:paraId="04AE6D00" w14:textId="77777777" w:rsidR="00473D5B" w:rsidRPr="00DA4D39" w:rsidRDefault="00473D5B" w:rsidP="00B25504">
      <w:pPr>
        <w:pStyle w:val="a4"/>
        <w:numPr>
          <w:ilvl w:val="0"/>
          <w:numId w:val="62"/>
        </w:numPr>
        <w:spacing w:after="0" w:line="240" w:lineRule="auto"/>
        <w:jc w:val="both"/>
        <w:rPr>
          <w:rFonts w:ascii="Times New Roman" w:hAnsi="Times New Roman"/>
          <w:sz w:val="24"/>
          <w:szCs w:val="24"/>
        </w:rPr>
      </w:pPr>
      <w:r>
        <w:rPr>
          <w:rFonts w:ascii="Times New Roman" w:hAnsi="Times New Roman"/>
          <w:sz w:val="24"/>
          <w:szCs w:val="24"/>
        </w:rPr>
        <w:t>н</w:t>
      </w:r>
      <w:r w:rsidRPr="00DA4D39">
        <w:rPr>
          <w:rFonts w:ascii="Times New Roman" w:hAnsi="Times New Roman"/>
          <w:sz w:val="24"/>
          <w:szCs w:val="24"/>
        </w:rPr>
        <w:t>ежелательные: кража (материальный ущерб)</w:t>
      </w:r>
      <w:r>
        <w:rPr>
          <w:rFonts w:ascii="Times New Roman" w:hAnsi="Times New Roman"/>
          <w:sz w:val="24"/>
          <w:szCs w:val="24"/>
        </w:rPr>
        <w:t>;</w:t>
      </w:r>
    </w:p>
    <w:p w14:paraId="32985E29" w14:textId="77777777" w:rsidR="00473D5B" w:rsidRPr="00DA4D39" w:rsidRDefault="00473D5B" w:rsidP="00B25504">
      <w:pPr>
        <w:pStyle w:val="a4"/>
        <w:numPr>
          <w:ilvl w:val="0"/>
          <w:numId w:val="62"/>
        </w:numPr>
        <w:spacing w:after="0" w:line="240" w:lineRule="auto"/>
        <w:jc w:val="both"/>
        <w:rPr>
          <w:rFonts w:ascii="Times New Roman" w:hAnsi="Times New Roman"/>
          <w:sz w:val="24"/>
          <w:szCs w:val="24"/>
        </w:rPr>
      </w:pPr>
      <w:r>
        <w:rPr>
          <w:rFonts w:ascii="Times New Roman" w:hAnsi="Times New Roman"/>
          <w:sz w:val="24"/>
          <w:szCs w:val="24"/>
        </w:rPr>
        <w:t>с</w:t>
      </w:r>
      <w:r w:rsidRPr="00DA4D39">
        <w:rPr>
          <w:rFonts w:ascii="Times New Roman" w:hAnsi="Times New Roman"/>
          <w:sz w:val="24"/>
          <w:szCs w:val="24"/>
        </w:rPr>
        <w:t>лучайные: форс-мажор, аварии, стихийные бедствия</w:t>
      </w:r>
      <w:r>
        <w:rPr>
          <w:rFonts w:ascii="Times New Roman" w:hAnsi="Times New Roman"/>
          <w:sz w:val="24"/>
          <w:szCs w:val="24"/>
        </w:rPr>
        <w:t>;</w:t>
      </w:r>
    </w:p>
    <w:p w14:paraId="1A611779" w14:textId="77777777" w:rsidR="00473D5B" w:rsidRPr="00DA4D39" w:rsidRDefault="00473D5B" w:rsidP="00B25504">
      <w:pPr>
        <w:pStyle w:val="a4"/>
        <w:numPr>
          <w:ilvl w:val="0"/>
          <w:numId w:val="62"/>
        </w:numPr>
        <w:spacing w:after="0" w:line="240" w:lineRule="auto"/>
        <w:jc w:val="both"/>
        <w:rPr>
          <w:rFonts w:ascii="Times New Roman" w:hAnsi="Times New Roman"/>
          <w:sz w:val="24"/>
          <w:szCs w:val="24"/>
        </w:rPr>
      </w:pPr>
      <w:r>
        <w:rPr>
          <w:rFonts w:ascii="Times New Roman" w:hAnsi="Times New Roman"/>
          <w:sz w:val="24"/>
          <w:szCs w:val="24"/>
        </w:rPr>
        <w:t>э</w:t>
      </w:r>
      <w:r w:rsidRPr="00DA4D39">
        <w:rPr>
          <w:rFonts w:ascii="Times New Roman" w:hAnsi="Times New Roman"/>
          <w:sz w:val="24"/>
          <w:szCs w:val="24"/>
        </w:rPr>
        <w:t>кономический риск</w:t>
      </w:r>
      <w:r>
        <w:rPr>
          <w:rFonts w:ascii="Times New Roman" w:hAnsi="Times New Roman"/>
          <w:sz w:val="24"/>
          <w:szCs w:val="24"/>
        </w:rPr>
        <w:t>:</w:t>
      </w:r>
      <w:r w:rsidRPr="00DA4D39">
        <w:rPr>
          <w:rFonts w:ascii="Times New Roman" w:hAnsi="Times New Roman"/>
          <w:sz w:val="24"/>
          <w:szCs w:val="24"/>
        </w:rPr>
        <w:t xml:space="preserve"> потеря ожидаемого дохода, недобросовестная конкуренция</w:t>
      </w:r>
      <w:r>
        <w:rPr>
          <w:rFonts w:ascii="Times New Roman" w:hAnsi="Times New Roman"/>
          <w:sz w:val="24"/>
          <w:szCs w:val="24"/>
        </w:rPr>
        <w:t>;</w:t>
      </w:r>
    </w:p>
    <w:p w14:paraId="19CE48DD" w14:textId="77777777" w:rsidR="00473D5B" w:rsidRPr="00DA4D39" w:rsidRDefault="00473D5B" w:rsidP="00B25504">
      <w:pPr>
        <w:pStyle w:val="a4"/>
        <w:numPr>
          <w:ilvl w:val="0"/>
          <w:numId w:val="62"/>
        </w:numPr>
        <w:spacing w:after="0" w:line="240" w:lineRule="auto"/>
        <w:jc w:val="both"/>
        <w:rPr>
          <w:rFonts w:ascii="Times New Roman" w:hAnsi="Times New Roman"/>
          <w:sz w:val="24"/>
          <w:szCs w:val="24"/>
        </w:rPr>
      </w:pPr>
      <w:r>
        <w:rPr>
          <w:rFonts w:ascii="Times New Roman" w:hAnsi="Times New Roman"/>
          <w:sz w:val="24"/>
          <w:szCs w:val="24"/>
        </w:rPr>
        <w:t>н</w:t>
      </w:r>
      <w:r w:rsidRPr="00DA4D39">
        <w:rPr>
          <w:rFonts w:ascii="Times New Roman" w:hAnsi="Times New Roman"/>
          <w:sz w:val="24"/>
          <w:szCs w:val="24"/>
        </w:rPr>
        <w:t>епредвиденный страховой случай: регулируемость или нерегулируемость процесса</w:t>
      </w:r>
      <w:r>
        <w:rPr>
          <w:rFonts w:ascii="Times New Roman" w:hAnsi="Times New Roman"/>
          <w:sz w:val="24"/>
          <w:szCs w:val="24"/>
        </w:rPr>
        <w:t>;</w:t>
      </w:r>
    </w:p>
    <w:p w14:paraId="19CDF9D7" w14:textId="77777777" w:rsidR="00473D5B" w:rsidRPr="00A974D5" w:rsidRDefault="00473D5B" w:rsidP="00B25504">
      <w:pPr>
        <w:pStyle w:val="a4"/>
        <w:numPr>
          <w:ilvl w:val="0"/>
          <w:numId w:val="62"/>
        </w:numPr>
        <w:spacing w:after="0" w:line="240" w:lineRule="auto"/>
        <w:jc w:val="both"/>
        <w:rPr>
          <w:rFonts w:ascii="Times New Roman" w:hAnsi="Times New Roman"/>
          <w:sz w:val="24"/>
          <w:szCs w:val="24"/>
        </w:rPr>
      </w:pPr>
      <w:r w:rsidRPr="00A974D5">
        <w:rPr>
          <w:rFonts w:ascii="Times New Roman" w:hAnsi="Times New Roman"/>
          <w:sz w:val="24"/>
          <w:szCs w:val="24"/>
        </w:rPr>
        <w:t xml:space="preserve">иск инфляции: главный показатель инфляции – темпы роста потребительских цен (ИПЦ), при этом характерным уровнем для развитых стран является 3–4% в год, а </w:t>
      </w:r>
      <w:r>
        <w:rPr>
          <w:rFonts w:ascii="Times New Roman" w:hAnsi="Times New Roman"/>
          <w:sz w:val="24"/>
          <w:szCs w:val="24"/>
        </w:rPr>
        <w:t>и</w:t>
      </w:r>
      <w:r w:rsidRPr="00A974D5">
        <w:rPr>
          <w:rFonts w:ascii="Times New Roman" w:hAnsi="Times New Roman"/>
          <w:sz w:val="24"/>
          <w:szCs w:val="24"/>
        </w:rPr>
        <w:t>деальн</w:t>
      </w:r>
      <w:r>
        <w:rPr>
          <w:rFonts w:ascii="Times New Roman" w:hAnsi="Times New Roman"/>
          <w:sz w:val="24"/>
          <w:szCs w:val="24"/>
        </w:rPr>
        <w:t xml:space="preserve">ым </w:t>
      </w:r>
      <w:r w:rsidRPr="00A974D5">
        <w:rPr>
          <w:rFonts w:ascii="Times New Roman" w:hAnsi="Times New Roman"/>
          <w:sz w:val="24"/>
          <w:szCs w:val="24"/>
        </w:rPr>
        <w:t>вложение</w:t>
      </w:r>
      <w:r>
        <w:rPr>
          <w:rFonts w:ascii="Times New Roman" w:hAnsi="Times New Roman"/>
          <w:sz w:val="24"/>
          <w:szCs w:val="24"/>
        </w:rPr>
        <w:t xml:space="preserve">м можно считать ситуацию, когда </w:t>
      </w:r>
      <w:r w:rsidRPr="00A974D5">
        <w:rPr>
          <w:rFonts w:ascii="Times New Roman" w:hAnsi="Times New Roman"/>
          <w:sz w:val="24"/>
          <w:szCs w:val="24"/>
        </w:rPr>
        <w:t>годовой депозит с процентной ставкой равной сумме инфляции и премии не ниже 2–3%</w:t>
      </w:r>
      <w:r>
        <w:rPr>
          <w:rFonts w:ascii="Times New Roman" w:hAnsi="Times New Roman"/>
          <w:sz w:val="24"/>
          <w:szCs w:val="24"/>
        </w:rPr>
        <w:t>;</w:t>
      </w:r>
    </w:p>
    <w:p w14:paraId="0DF65F63" w14:textId="77777777" w:rsidR="00473D5B" w:rsidRPr="00A974D5" w:rsidRDefault="00473D5B" w:rsidP="00B25504">
      <w:pPr>
        <w:pStyle w:val="a4"/>
        <w:numPr>
          <w:ilvl w:val="0"/>
          <w:numId w:val="62"/>
        </w:numPr>
        <w:spacing w:after="0" w:line="240" w:lineRule="auto"/>
        <w:jc w:val="both"/>
        <w:rPr>
          <w:rFonts w:ascii="Times New Roman" w:hAnsi="Times New Roman"/>
          <w:sz w:val="24"/>
          <w:szCs w:val="24"/>
        </w:rPr>
      </w:pPr>
      <w:r w:rsidRPr="00A974D5">
        <w:rPr>
          <w:rFonts w:ascii="Times New Roman" w:hAnsi="Times New Roman"/>
          <w:sz w:val="24"/>
          <w:szCs w:val="24"/>
        </w:rPr>
        <w:t xml:space="preserve">риск рефинансирования: чем больше срок вклада, тем ниже риск рефинансирования, банк проявляет больший интерес к депозитам на срок свыше одного года, </w:t>
      </w:r>
      <w:r>
        <w:rPr>
          <w:rFonts w:ascii="Times New Roman" w:hAnsi="Times New Roman"/>
          <w:sz w:val="24"/>
          <w:szCs w:val="24"/>
        </w:rPr>
        <w:t>н</w:t>
      </w:r>
      <w:r w:rsidRPr="00A974D5">
        <w:rPr>
          <w:rFonts w:ascii="Times New Roman" w:hAnsi="Times New Roman"/>
          <w:sz w:val="24"/>
          <w:szCs w:val="24"/>
        </w:rPr>
        <w:t>а более длинный депозит можно выдать длинный кредит с более высокой ставкой</w:t>
      </w:r>
      <w:r>
        <w:rPr>
          <w:rFonts w:ascii="Times New Roman" w:hAnsi="Times New Roman"/>
          <w:sz w:val="24"/>
          <w:szCs w:val="24"/>
        </w:rPr>
        <w:t>;</w:t>
      </w:r>
    </w:p>
    <w:p w14:paraId="3FB607DF" w14:textId="77777777" w:rsidR="00473D5B" w:rsidRPr="005E0028" w:rsidRDefault="00473D5B" w:rsidP="00B25504">
      <w:pPr>
        <w:pStyle w:val="a4"/>
        <w:numPr>
          <w:ilvl w:val="0"/>
          <w:numId w:val="62"/>
        </w:numPr>
        <w:spacing w:after="0" w:line="240" w:lineRule="auto"/>
        <w:jc w:val="both"/>
        <w:rPr>
          <w:rFonts w:ascii="Times New Roman" w:hAnsi="Times New Roman"/>
          <w:sz w:val="24"/>
          <w:szCs w:val="24"/>
        </w:rPr>
      </w:pPr>
      <w:r w:rsidRPr="005E0028">
        <w:rPr>
          <w:rFonts w:ascii="Times New Roman" w:hAnsi="Times New Roman"/>
          <w:sz w:val="24"/>
          <w:szCs w:val="24"/>
        </w:rPr>
        <w:lastRenderedPageBreak/>
        <w:t xml:space="preserve">валютный риск: следует изучать и фиксировать динамику валютного курса и инфляции на конец года, </w:t>
      </w:r>
      <w:r>
        <w:rPr>
          <w:rFonts w:ascii="Times New Roman" w:hAnsi="Times New Roman"/>
          <w:sz w:val="24"/>
          <w:szCs w:val="24"/>
        </w:rPr>
        <w:t>с</w:t>
      </w:r>
      <w:r w:rsidRPr="005E0028">
        <w:rPr>
          <w:rFonts w:ascii="Times New Roman" w:hAnsi="Times New Roman"/>
          <w:sz w:val="24"/>
          <w:szCs w:val="24"/>
        </w:rPr>
        <w:t>истематически оценивать доходность вложений</w:t>
      </w:r>
      <w:r>
        <w:rPr>
          <w:rFonts w:ascii="Times New Roman" w:hAnsi="Times New Roman"/>
          <w:sz w:val="24"/>
          <w:szCs w:val="24"/>
        </w:rPr>
        <w:t>;</w:t>
      </w:r>
    </w:p>
    <w:p w14:paraId="4558C49D" w14:textId="77777777" w:rsidR="00473D5B" w:rsidRPr="005E0028" w:rsidRDefault="00473D5B" w:rsidP="00B25504">
      <w:pPr>
        <w:pStyle w:val="a4"/>
        <w:numPr>
          <w:ilvl w:val="0"/>
          <w:numId w:val="62"/>
        </w:numPr>
        <w:spacing w:after="0" w:line="240" w:lineRule="auto"/>
        <w:jc w:val="both"/>
        <w:rPr>
          <w:rFonts w:ascii="Times New Roman" w:hAnsi="Times New Roman"/>
          <w:sz w:val="24"/>
          <w:szCs w:val="24"/>
        </w:rPr>
      </w:pPr>
      <w:r w:rsidRPr="005E0028">
        <w:rPr>
          <w:rFonts w:ascii="Times New Roman" w:hAnsi="Times New Roman"/>
          <w:sz w:val="24"/>
          <w:szCs w:val="24"/>
        </w:rPr>
        <w:t>процентный риск: основные действия - выбор долгосрочного вклада с возможностью досрочного снятия, неснижаемый остаток, наблюдение за уровнем ставок, определение равновесия, сравнение ставок в рублях и валюте</w:t>
      </w:r>
      <w:r>
        <w:rPr>
          <w:rFonts w:ascii="Times New Roman" w:hAnsi="Times New Roman"/>
          <w:sz w:val="24"/>
          <w:szCs w:val="24"/>
        </w:rPr>
        <w:t>.</w:t>
      </w:r>
      <w:r w:rsidRPr="005E0028">
        <w:rPr>
          <w:rFonts w:ascii="Times New Roman" w:hAnsi="Times New Roman"/>
          <w:sz w:val="24"/>
          <w:szCs w:val="24"/>
        </w:rPr>
        <w:t xml:space="preserve"> </w:t>
      </w:r>
    </w:p>
    <w:p w14:paraId="797B8343" w14:textId="77777777" w:rsidR="00473D5B" w:rsidRDefault="00473D5B" w:rsidP="00473D5B">
      <w:pPr>
        <w:spacing w:after="0" w:line="240" w:lineRule="auto"/>
        <w:ind w:firstLine="360"/>
        <w:jc w:val="both"/>
        <w:rPr>
          <w:rFonts w:ascii="Times New Roman" w:hAnsi="Times New Roman"/>
          <w:sz w:val="24"/>
          <w:szCs w:val="24"/>
        </w:rPr>
      </w:pPr>
    </w:p>
    <w:p w14:paraId="1267A571" w14:textId="77777777" w:rsidR="00473D5B" w:rsidRDefault="00473D5B" w:rsidP="00473D5B">
      <w:pPr>
        <w:spacing w:after="0" w:line="240" w:lineRule="auto"/>
        <w:ind w:firstLine="360"/>
        <w:jc w:val="both"/>
        <w:rPr>
          <w:rFonts w:ascii="Times New Roman" w:hAnsi="Times New Roman"/>
          <w:sz w:val="24"/>
          <w:szCs w:val="24"/>
        </w:rPr>
      </w:pPr>
      <w:r w:rsidRPr="008A287D">
        <w:rPr>
          <w:rFonts w:ascii="Times New Roman" w:hAnsi="Times New Roman"/>
          <w:sz w:val="24"/>
          <w:szCs w:val="24"/>
        </w:rPr>
        <w:t xml:space="preserve">Пример </w:t>
      </w:r>
      <w:r>
        <w:rPr>
          <w:rFonts w:ascii="Times New Roman" w:hAnsi="Times New Roman"/>
          <w:sz w:val="24"/>
          <w:szCs w:val="24"/>
        </w:rPr>
        <w:t>10</w:t>
      </w:r>
      <w:r w:rsidRPr="008A287D">
        <w:rPr>
          <w:rFonts w:ascii="Times New Roman" w:hAnsi="Times New Roman"/>
          <w:sz w:val="24"/>
          <w:szCs w:val="24"/>
        </w:rPr>
        <w:t>.</w:t>
      </w:r>
      <w:r>
        <w:rPr>
          <w:rFonts w:ascii="Times New Roman" w:hAnsi="Times New Roman"/>
          <w:sz w:val="24"/>
          <w:szCs w:val="24"/>
        </w:rPr>
        <w:t>1</w:t>
      </w:r>
      <w:r w:rsidRPr="008A287D">
        <w:rPr>
          <w:rFonts w:ascii="Times New Roman" w:hAnsi="Times New Roman"/>
          <w:sz w:val="24"/>
          <w:szCs w:val="24"/>
        </w:rPr>
        <w:t xml:space="preserve"> </w:t>
      </w:r>
    </w:p>
    <w:p w14:paraId="2D429C85" w14:textId="77777777" w:rsidR="00473D5B" w:rsidRDefault="00473D5B" w:rsidP="00473D5B">
      <w:pPr>
        <w:spacing w:after="0" w:line="240" w:lineRule="auto"/>
        <w:ind w:firstLine="360"/>
        <w:jc w:val="center"/>
        <w:rPr>
          <w:rFonts w:ascii="Times New Roman" w:hAnsi="Times New Roman"/>
          <w:b/>
          <w:bCs/>
          <w:i/>
          <w:iCs/>
          <w:sz w:val="24"/>
          <w:szCs w:val="24"/>
        </w:rPr>
      </w:pPr>
      <w:r w:rsidRPr="00E603E3">
        <w:rPr>
          <w:rFonts w:ascii="Times New Roman" w:hAnsi="Times New Roman"/>
          <w:b/>
          <w:bCs/>
          <w:i/>
          <w:iCs/>
          <w:sz w:val="24"/>
          <w:szCs w:val="24"/>
        </w:rPr>
        <w:t xml:space="preserve">Расчет </w:t>
      </w:r>
      <w:r>
        <w:rPr>
          <w:rFonts w:ascii="Times New Roman" w:hAnsi="Times New Roman"/>
          <w:b/>
          <w:bCs/>
          <w:i/>
          <w:iCs/>
          <w:sz w:val="24"/>
          <w:szCs w:val="24"/>
        </w:rPr>
        <w:t>паритета</w:t>
      </w:r>
      <w:r w:rsidRPr="00E32A09">
        <w:rPr>
          <w:rFonts w:ascii="Times New Roman" w:hAnsi="Times New Roman"/>
          <w:b/>
          <w:bCs/>
          <w:i/>
          <w:iCs/>
          <w:sz w:val="24"/>
          <w:szCs w:val="24"/>
        </w:rPr>
        <w:t xml:space="preserve"> покупательной способности</w:t>
      </w:r>
    </w:p>
    <w:p w14:paraId="6F7B6431" w14:textId="77777777" w:rsidR="00473D5B" w:rsidRDefault="00473D5B" w:rsidP="00473D5B">
      <w:pPr>
        <w:spacing w:after="0" w:line="240" w:lineRule="auto"/>
        <w:ind w:firstLine="360"/>
        <w:jc w:val="center"/>
        <w:rPr>
          <w:rFonts w:ascii="Times New Roman" w:hAnsi="Times New Roman"/>
          <w:b/>
          <w:bCs/>
          <w:i/>
          <w:iCs/>
          <w:sz w:val="24"/>
          <w:szCs w:val="24"/>
        </w:rPr>
      </w:pPr>
    </w:p>
    <w:p w14:paraId="6BBFAFBF" w14:textId="77777777" w:rsidR="00473D5B" w:rsidRDefault="00473D5B" w:rsidP="00473D5B">
      <w:pPr>
        <w:spacing w:after="0" w:line="240" w:lineRule="auto"/>
        <w:ind w:firstLine="360"/>
        <w:jc w:val="both"/>
        <w:rPr>
          <w:rFonts w:ascii="Times New Roman" w:eastAsia="Times New Roman" w:hAnsi="Times New Roman"/>
          <w:bCs/>
          <w:sz w:val="24"/>
          <w:szCs w:val="24"/>
        </w:rPr>
      </w:pPr>
      <w:r w:rsidRPr="006129AB">
        <w:rPr>
          <w:rFonts w:ascii="Times New Roman" w:eastAsia="Times New Roman" w:hAnsi="Times New Roman"/>
          <w:bCs/>
          <w:sz w:val="24"/>
          <w:szCs w:val="24"/>
        </w:rPr>
        <w:t>Паритет покупательной способности – это отношение между денежными единицами, валютами разных стран, устанавливаемое по их покупательной способности применительно к определённому набору товаров и услуг.</w:t>
      </w:r>
      <w:r>
        <w:rPr>
          <w:rFonts w:ascii="Times New Roman" w:eastAsia="Times New Roman" w:hAnsi="Times New Roman"/>
          <w:bCs/>
          <w:sz w:val="24"/>
          <w:szCs w:val="24"/>
        </w:rPr>
        <w:t xml:space="preserve"> </w:t>
      </w:r>
      <w:r w:rsidRPr="006129AB">
        <w:rPr>
          <w:rFonts w:ascii="Times New Roman" w:eastAsia="Times New Roman" w:hAnsi="Times New Roman"/>
          <w:bCs/>
          <w:sz w:val="24"/>
          <w:szCs w:val="24"/>
        </w:rPr>
        <w:t xml:space="preserve">По данным статистики международных сравнений ППС российского рубля </w:t>
      </w:r>
      <w:r>
        <w:rPr>
          <w:rFonts w:ascii="Times New Roman" w:eastAsia="Times New Roman" w:hAnsi="Times New Roman"/>
          <w:bCs/>
          <w:sz w:val="24"/>
          <w:szCs w:val="24"/>
        </w:rPr>
        <w:t xml:space="preserve">в 2019 году </w:t>
      </w:r>
      <w:r w:rsidRPr="006129AB">
        <w:rPr>
          <w:rFonts w:ascii="Times New Roman" w:eastAsia="Times New Roman" w:hAnsi="Times New Roman"/>
          <w:bCs/>
          <w:sz w:val="24"/>
          <w:szCs w:val="24"/>
        </w:rPr>
        <w:t>находи</w:t>
      </w:r>
      <w:r>
        <w:rPr>
          <w:rFonts w:ascii="Times New Roman" w:eastAsia="Times New Roman" w:hAnsi="Times New Roman"/>
          <w:bCs/>
          <w:sz w:val="24"/>
          <w:szCs w:val="24"/>
        </w:rPr>
        <w:t>л</w:t>
      </w:r>
      <w:r w:rsidRPr="006129AB">
        <w:rPr>
          <w:rFonts w:ascii="Times New Roman" w:eastAsia="Times New Roman" w:hAnsi="Times New Roman"/>
          <w:bCs/>
          <w:sz w:val="24"/>
          <w:szCs w:val="24"/>
        </w:rPr>
        <w:t>ся на уровне 0,25</w:t>
      </w:r>
      <w:r>
        <w:rPr>
          <w:rFonts w:ascii="Times New Roman" w:eastAsia="Times New Roman" w:hAnsi="Times New Roman"/>
          <w:bCs/>
          <w:sz w:val="24"/>
          <w:szCs w:val="24"/>
        </w:rPr>
        <w:t>47</w:t>
      </w:r>
      <w:r w:rsidRPr="006129AB">
        <w:rPr>
          <w:rFonts w:ascii="Times New Roman" w:eastAsia="Times New Roman" w:hAnsi="Times New Roman"/>
          <w:bCs/>
          <w:sz w:val="24"/>
          <w:szCs w:val="24"/>
        </w:rPr>
        <w:t xml:space="preserve">. </w:t>
      </w:r>
    </w:p>
    <w:p w14:paraId="33C62DA5" w14:textId="77777777" w:rsidR="00473D5B" w:rsidRPr="006129AB" w:rsidRDefault="00473D5B" w:rsidP="00473D5B">
      <w:pPr>
        <w:spacing w:after="0" w:line="240" w:lineRule="auto"/>
        <w:ind w:firstLine="360"/>
        <w:jc w:val="both"/>
        <w:rPr>
          <w:rFonts w:ascii="Times New Roman" w:eastAsia="Times New Roman" w:hAnsi="Times New Roman"/>
          <w:bCs/>
          <w:i/>
          <w:iCs/>
          <w:sz w:val="24"/>
          <w:szCs w:val="24"/>
        </w:rPr>
      </w:pPr>
      <w:r w:rsidRPr="006129AB">
        <w:rPr>
          <w:rFonts w:ascii="Times New Roman" w:eastAsia="Times New Roman" w:hAnsi="Times New Roman"/>
          <w:bCs/>
          <w:i/>
          <w:iCs/>
          <w:sz w:val="24"/>
          <w:szCs w:val="24"/>
        </w:rPr>
        <w:t>Исходные данные</w:t>
      </w:r>
    </w:p>
    <w:p w14:paraId="54D1E523" w14:textId="77777777" w:rsidR="00473D5B" w:rsidRPr="006129AB" w:rsidRDefault="00473D5B" w:rsidP="00473D5B">
      <w:pPr>
        <w:spacing w:after="0" w:line="240" w:lineRule="auto"/>
        <w:jc w:val="both"/>
        <w:rPr>
          <w:rFonts w:ascii="Times New Roman" w:eastAsia="Times New Roman" w:hAnsi="Times New Roman"/>
          <w:bCs/>
          <w:sz w:val="24"/>
          <w:szCs w:val="24"/>
        </w:rPr>
      </w:pPr>
      <w:r>
        <w:rPr>
          <w:rFonts w:ascii="Times New Roman" w:eastAsia="Times New Roman" w:hAnsi="Times New Roman"/>
          <w:bCs/>
          <w:sz w:val="24"/>
          <w:szCs w:val="24"/>
        </w:rPr>
        <w:t>Вид д</w:t>
      </w:r>
      <w:r w:rsidRPr="006129AB">
        <w:rPr>
          <w:rFonts w:ascii="Times New Roman" w:eastAsia="Times New Roman" w:hAnsi="Times New Roman"/>
          <w:bCs/>
          <w:sz w:val="24"/>
          <w:szCs w:val="24"/>
        </w:rPr>
        <w:t>оход</w:t>
      </w:r>
      <w:r>
        <w:rPr>
          <w:rFonts w:ascii="Times New Roman" w:eastAsia="Times New Roman" w:hAnsi="Times New Roman"/>
          <w:bCs/>
          <w:sz w:val="24"/>
          <w:szCs w:val="24"/>
        </w:rPr>
        <w:t>а: с</w:t>
      </w:r>
      <w:r w:rsidRPr="006129AB">
        <w:rPr>
          <w:rFonts w:ascii="Times New Roman" w:eastAsia="Times New Roman" w:hAnsi="Times New Roman"/>
          <w:bCs/>
          <w:sz w:val="24"/>
          <w:szCs w:val="24"/>
        </w:rPr>
        <w:t xml:space="preserve">редняя заработная плата </w:t>
      </w:r>
      <w:r>
        <w:rPr>
          <w:rFonts w:ascii="Times New Roman" w:eastAsia="Times New Roman" w:hAnsi="Times New Roman"/>
          <w:bCs/>
          <w:sz w:val="24"/>
          <w:szCs w:val="24"/>
        </w:rPr>
        <w:t xml:space="preserve">(2019) </w:t>
      </w:r>
      <w:r w:rsidRPr="006129AB">
        <w:rPr>
          <w:rFonts w:ascii="Times New Roman" w:eastAsia="Times New Roman" w:hAnsi="Times New Roman"/>
          <w:bCs/>
          <w:sz w:val="24"/>
          <w:szCs w:val="24"/>
        </w:rPr>
        <w:t xml:space="preserve">= </w:t>
      </w:r>
      <w:r>
        <w:rPr>
          <w:rFonts w:ascii="Times New Roman" w:eastAsia="Times New Roman" w:hAnsi="Times New Roman"/>
          <w:bCs/>
          <w:sz w:val="24"/>
          <w:szCs w:val="24"/>
        </w:rPr>
        <w:t>47468</w:t>
      </w:r>
      <w:r w:rsidRPr="006129AB">
        <w:rPr>
          <w:rFonts w:ascii="Times New Roman" w:eastAsia="Times New Roman" w:hAnsi="Times New Roman"/>
          <w:bCs/>
          <w:sz w:val="24"/>
          <w:szCs w:val="24"/>
        </w:rPr>
        <w:t xml:space="preserve"> рублей</w:t>
      </w:r>
      <w:r>
        <w:rPr>
          <w:rFonts w:ascii="Times New Roman" w:eastAsia="Times New Roman" w:hAnsi="Times New Roman"/>
          <w:bCs/>
          <w:sz w:val="24"/>
          <w:szCs w:val="24"/>
        </w:rPr>
        <w:t xml:space="preserve"> в месяц.</w:t>
      </w:r>
    </w:p>
    <w:p w14:paraId="13505386" w14:textId="77777777" w:rsidR="00473D5B" w:rsidRPr="006129AB" w:rsidRDefault="00473D5B" w:rsidP="00473D5B">
      <w:pPr>
        <w:spacing w:after="0" w:line="240" w:lineRule="auto"/>
        <w:jc w:val="both"/>
        <w:rPr>
          <w:rFonts w:ascii="Times New Roman" w:eastAsia="Times New Roman" w:hAnsi="Times New Roman"/>
          <w:bCs/>
          <w:sz w:val="24"/>
          <w:szCs w:val="24"/>
        </w:rPr>
      </w:pPr>
      <w:r w:rsidRPr="006129AB">
        <w:rPr>
          <w:rFonts w:ascii="Times New Roman" w:eastAsia="Times New Roman" w:hAnsi="Times New Roman"/>
          <w:bCs/>
          <w:sz w:val="24"/>
          <w:szCs w:val="24"/>
        </w:rPr>
        <w:t>ППС = 25,</w:t>
      </w:r>
      <w:r>
        <w:rPr>
          <w:rFonts w:ascii="Times New Roman" w:eastAsia="Times New Roman" w:hAnsi="Times New Roman"/>
          <w:bCs/>
          <w:sz w:val="24"/>
          <w:szCs w:val="24"/>
        </w:rPr>
        <w:t>47</w:t>
      </w:r>
      <w:r w:rsidRPr="006129AB">
        <w:rPr>
          <w:rFonts w:ascii="Times New Roman" w:eastAsia="Times New Roman" w:hAnsi="Times New Roman"/>
          <w:bCs/>
          <w:sz w:val="24"/>
          <w:szCs w:val="24"/>
        </w:rPr>
        <w:t xml:space="preserve"> (статданные)</w:t>
      </w:r>
    </w:p>
    <w:p w14:paraId="0BA0ED10" w14:textId="77777777" w:rsidR="00473D5B" w:rsidRDefault="00473D5B" w:rsidP="00473D5B">
      <w:pPr>
        <w:spacing w:after="0" w:line="240" w:lineRule="auto"/>
        <w:jc w:val="both"/>
        <w:rPr>
          <w:rFonts w:ascii="Times New Roman" w:eastAsia="Times New Roman" w:hAnsi="Times New Roman"/>
          <w:bCs/>
          <w:sz w:val="24"/>
          <w:szCs w:val="24"/>
        </w:rPr>
      </w:pPr>
      <w:r w:rsidRPr="006129AB">
        <w:rPr>
          <w:rFonts w:ascii="Times New Roman" w:eastAsia="Times New Roman" w:hAnsi="Times New Roman"/>
          <w:bCs/>
          <w:sz w:val="24"/>
          <w:szCs w:val="24"/>
        </w:rPr>
        <w:t xml:space="preserve">Доля заработной платы в доходе – 67%. </w:t>
      </w:r>
    </w:p>
    <w:p w14:paraId="37B326D3" w14:textId="77777777" w:rsidR="00473D5B" w:rsidRPr="00262DBB" w:rsidRDefault="00473D5B" w:rsidP="00473D5B">
      <w:pPr>
        <w:spacing w:after="0" w:line="240" w:lineRule="auto"/>
        <w:ind w:firstLine="360"/>
        <w:jc w:val="both"/>
        <w:rPr>
          <w:rFonts w:ascii="Times New Roman" w:hAnsi="Times New Roman"/>
          <w:i/>
          <w:iCs/>
          <w:sz w:val="24"/>
          <w:szCs w:val="24"/>
        </w:rPr>
      </w:pPr>
      <w:r w:rsidRPr="00262DBB">
        <w:rPr>
          <w:rFonts w:ascii="Times New Roman" w:hAnsi="Times New Roman"/>
          <w:i/>
          <w:iCs/>
          <w:sz w:val="24"/>
          <w:szCs w:val="24"/>
        </w:rPr>
        <w:t>Алгоритм решения:</w:t>
      </w:r>
    </w:p>
    <w:p w14:paraId="6EE54657" w14:textId="77777777" w:rsidR="00473D5B" w:rsidRDefault="00473D5B" w:rsidP="00473D5B">
      <w:pPr>
        <w:spacing w:after="0" w:line="240" w:lineRule="auto"/>
        <w:jc w:val="both"/>
        <w:rPr>
          <w:rFonts w:ascii="Times New Roman" w:eastAsia="Times New Roman" w:hAnsi="Times New Roman"/>
          <w:bCs/>
          <w:sz w:val="24"/>
          <w:szCs w:val="24"/>
        </w:rPr>
      </w:pPr>
      <w:r>
        <w:rPr>
          <w:rFonts w:ascii="Times New Roman" w:eastAsia="Times New Roman" w:hAnsi="Times New Roman"/>
          <w:bCs/>
          <w:sz w:val="24"/>
          <w:szCs w:val="24"/>
        </w:rPr>
        <w:t>Эквивалент дохода по ППС составит: 47468</w:t>
      </w:r>
      <w:r w:rsidRPr="006129AB">
        <w:rPr>
          <w:rFonts w:ascii="Times New Roman" w:eastAsia="Times New Roman" w:hAnsi="Times New Roman"/>
          <w:bCs/>
          <w:sz w:val="24"/>
          <w:szCs w:val="24"/>
        </w:rPr>
        <w:t>/25,</w:t>
      </w:r>
      <w:r>
        <w:rPr>
          <w:rFonts w:ascii="Times New Roman" w:eastAsia="Times New Roman" w:hAnsi="Times New Roman"/>
          <w:bCs/>
          <w:sz w:val="24"/>
          <w:szCs w:val="24"/>
        </w:rPr>
        <w:t>47</w:t>
      </w:r>
      <w:r w:rsidRPr="006129AB">
        <w:rPr>
          <w:rFonts w:ascii="Times New Roman" w:eastAsia="Times New Roman" w:hAnsi="Times New Roman"/>
          <w:bCs/>
          <w:sz w:val="24"/>
          <w:szCs w:val="24"/>
        </w:rPr>
        <w:t xml:space="preserve"> = </w:t>
      </w:r>
      <w:r>
        <w:rPr>
          <w:rFonts w:ascii="Times New Roman" w:eastAsia="Times New Roman" w:hAnsi="Times New Roman"/>
          <w:bCs/>
          <w:sz w:val="24"/>
          <w:szCs w:val="24"/>
        </w:rPr>
        <w:t>1863,7</w:t>
      </w:r>
      <w:r w:rsidRPr="006129AB">
        <w:rPr>
          <w:rFonts w:ascii="Times New Roman" w:eastAsia="Times New Roman" w:hAnsi="Times New Roman"/>
          <w:bCs/>
          <w:sz w:val="24"/>
          <w:szCs w:val="24"/>
        </w:rPr>
        <w:t xml:space="preserve"> долл</w:t>
      </w:r>
      <w:r>
        <w:rPr>
          <w:rFonts w:ascii="Times New Roman" w:eastAsia="Times New Roman" w:hAnsi="Times New Roman"/>
          <w:bCs/>
          <w:sz w:val="24"/>
          <w:szCs w:val="24"/>
        </w:rPr>
        <w:t>аров в</w:t>
      </w:r>
      <w:r w:rsidRPr="006129AB">
        <w:rPr>
          <w:rFonts w:ascii="Times New Roman" w:eastAsia="Times New Roman" w:hAnsi="Times New Roman"/>
          <w:bCs/>
          <w:sz w:val="24"/>
          <w:szCs w:val="24"/>
        </w:rPr>
        <w:t xml:space="preserve"> месяц</w:t>
      </w:r>
      <w:r>
        <w:rPr>
          <w:rFonts w:ascii="Times New Roman" w:eastAsia="Times New Roman" w:hAnsi="Times New Roman"/>
          <w:bCs/>
          <w:sz w:val="24"/>
          <w:szCs w:val="24"/>
        </w:rPr>
        <w:t xml:space="preserve"> или 1863,7</w:t>
      </w:r>
      <w:r w:rsidRPr="006129AB">
        <w:rPr>
          <w:rFonts w:ascii="Times New Roman" w:eastAsia="Times New Roman" w:hAnsi="Times New Roman"/>
          <w:bCs/>
          <w:sz w:val="24"/>
          <w:szCs w:val="24"/>
        </w:rPr>
        <w:t xml:space="preserve">×12 = </w:t>
      </w:r>
      <w:r>
        <w:rPr>
          <w:rFonts w:ascii="Times New Roman" w:eastAsia="Times New Roman" w:hAnsi="Times New Roman"/>
          <w:bCs/>
          <w:sz w:val="24"/>
          <w:szCs w:val="24"/>
        </w:rPr>
        <w:t>22365</w:t>
      </w:r>
      <w:r w:rsidRPr="006129AB">
        <w:rPr>
          <w:rFonts w:ascii="Times New Roman" w:eastAsia="Times New Roman" w:hAnsi="Times New Roman"/>
          <w:bCs/>
          <w:sz w:val="24"/>
          <w:szCs w:val="24"/>
        </w:rPr>
        <w:t xml:space="preserve"> долларов в год.</w:t>
      </w:r>
    </w:p>
    <w:p w14:paraId="6CC861B4" w14:textId="77777777" w:rsidR="00473D5B" w:rsidRPr="006129AB" w:rsidRDefault="00473D5B" w:rsidP="00473D5B">
      <w:pPr>
        <w:spacing w:after="0" w:line="240" w:lineRule="auto"/>
        <w:jc w:val="both"/>
        <w:rPr>
          <w:rFonts w:ascii="Times New Roman" w:eastAsia="Times New Roman" w:hAnsi="Times New Roman"/>
          <w:bCs/>
          <w:sz w:val="24"/>
          <w:szCs w:val="24"/>
        </w:rPr>
      </w:pPr>
      <w:r>
        <w:rPr>
          <w:rFonts w:ascii="Times New Roman" w:eastAsia="Times New Roman" w:hAnsi="Times New Roman"/>
          <w:bCs/>
          <w:sz w:val="24"/>
          <w:szCs w:val="24"/>
        </w:rPr>
        <w:t>ППС заработной платы в денежном выражении составит: 22365/0,67 = 33379 долларов в год.</w:t>
      </w:r>
    </w:p>
    <w:p w14:paraId="5E591805" w14:textId="77777777" w:rsidR="00473D5B" w:rsidRPr="006129AB" w:rsidRDefault="00473D5B" w:rsidP="00473D5B">
      <w:pPr>
        <w:spacing w:after="0" w:line="240" w:lineRule="auto"/>
        <w:ind w:firstLine="360"/>
        <w:jc w:val="both"/>
        <w:rPr>
          <w:rFonts w:ascii="Times New Roman" w:eastAsia="Times New Roman" w:hAnsi="Times New Roman"/>
          <w:bCs/>
          <w:sz w:val="24"/>
          <w:szCs w:val="24"/>
        </w:rPr>
      </w:pPr>
      <w:r>
        <w:rPr>
          <w:rFonts w:ascii="Times New Roman" w:eastAsia="Times New Roman" w:hAnsi="Times New Roman"/>
          <w:bCs/>
          <w:sz w:val="24"/>
          <w:szCs w:val="24"/>
        </w:rPr>
        <w:t>С</w:t>
      </w:r>
      <w:r w:rsidRPr="006129AB">
        <w:rPr>
          <w:rFonts w:ascii="Times New Roman" w:eastAsia="Times New Roman" w:hAnsi="Times New Roman"/>
          <w:bCs/>
          <w:sz w:val="24"/>
          <w:szCs w:val="24"/>
        </w:rPr>
        <w:t xml:space="preserve">огласно </w:t>
      </w:r>
      <w:r>
        <w:rPr>
          <w:rFonts w:ascii="Times New Roman" w:eastAsia="Times New Roman" w:hAnsi="Times New Roman"/>
          <w:bCs/>
          <w:sz w:val="24"/>
          <w:szCs w:val="24"/>
        </w:rPr>
        <w:t xml:space="preserve">ежегодным </w:t>
      </w:r>
      <w:r w:rsidRPr="006129AB">
        <w:rPr>
          <w:rFonts w:ascii="Times New Roman" w:eastAsia="Times New Roman" w:hAnsi="Times New Roman"/>
          <w:bCs/>
          <w:sz w:val="24"/>
          <w:szCs w:val="24"/>
        </w:rPr>
        <w:t>подсчётам Всемирного банка</w:t>
      </w:r>
      <w:r>
        <w:rPr>
          <w:rFonts w:ascii="Times New Roman" w:eastAsia="Times New Roman" w:hAnsi="Times New Roman"/>
          <w:bCs/>
          <w:sz w:val="24"/>
          <w:szCs w:val="24"/>
        </w:rPr>
        <w:t xml:space="preserve">, </w:t>
      </w:r>
      <w:r w:rsidRPr="006129AB">
        <w:rPr>
          <w:rFonts w:ascii="Times New Roman" w:eastAsia="Times New Roman" w:hAnsi="Times New Roman"/>
          <w:bCs/>
          <w:sz w:val="24"/>
          <w:szCs w:val="24"/>
        </w:rPr>
        <w:t>Международного валютного фонда</w:t>
      </w:r>
      <w:r>
        <w:rPr>
          <w:rFonts w:ascii="Times New Roman" w:eastAsia="Times New Roman" w:hAnsi="Times New Roman"/>
          <w:bCs/>
          <w:sz w:val="24"/>
          <w:szCs w:val="24"/>
        </w:rPr>
        <w:t xml:space="preserve"> и ОЭСР по у</w:t>
      </w:r>
      <w:r w:rsidRPr="006129AB">
        <w:rPr>
          <w:rFonts w:ascii="Times New Roman" w:eastAsia="Times New Roman" w:hAnsi="Times New Roman"/>
          <w:bCs/>
          <w:sz w:val="24"/>
          <w:szCs w:val="24"/>
        </w:rPr>
        <w:t>ров</w:t>
      </w:r>
      <w:r>
        <w:rPr>
          <w:rFonts w:ascii="Times New Roman" w:eastAsia="Times New Roman" w:hAnsi="Times New Roman"/>
          <w:bCs/>
          <w:sz w:val="24"/>
          <w:szCs w:val="24"/>
        </w:rPr>
        <w:t>ню ППС Россия находится в диапазоне 48–52 места.</w:t>
      </w:r>
      <w:r w:rsidRPr="006129AB">
        <w:rPr>
          <w:rFonts w:ascii="Times New Roman" w:eastAsia="Times New Roman" w:hAnsi="Times New Roman"/>
          <w:bCs/>
          <w:sz w:val="24"/>
          <w:szCs w:val="24"/>
        </w:rPr>
        <w:t xml:space="preserve"> </w:t>
      </w:r>
    </w:p>
    <w:p w14:paraId="1AFB6BBC" w14:textId="77777777" w:rsidR="00473D5B" w:rsidRPr="00E603E3" w:rsidRDefault="00473D5B" w:rsidP="00473D5B">
      <w:pPr>
        <w:spacing w:after="0" w:line="240" w:lineRule="auto"/>
        <w:ind w:firstLine="360"/>
        <w:jc w:val="center"/>
        <w:rPr>
          <w:rFonts w:ascii="Times New Roman" w:hAnsi="Times New Roman"/>
          <w:b/>
          <w:bCs/>
          <w:i/>
          <w:iCs/>
          <w:sz w:val="24"/>
          <w:szCs w:val="24"/>
        </w:rPr>
      </w:pPr>
    </w:p>
    <w:p w14:paraId="3A60BEB3" w14:textId="77777777" w:rsidR="00473D5B" w:rsidRPr="008A287D" w:rsidRDefault="00473D5B" w:rsidP="00473D5B">
      <w:pPr>
        <w:spacing w:after="0" w:line="240" w:lineRule="auto"/>
        <w:ind w:firstLine="360"/>
        <w:jc w:val="right"/>
        <w:rPr>
          <w:rFonts w:ascii="Times New Roman" w:hAnsi="Times New Roman"/>
          <w:sz w:val="24"/>
          <w:szCs w:val="24"/>
        </w:rPr>
      </w:pPr>
      <w:r w:rsidRPr="008A287D">
        <w:rPr>
          <w:rFonts w:ascii="Times New Roman" w:hAnsi="Times New Roman"/>
          <w:sz w:val="24"/>
          <w:szCs w:val="24"/>
        </w:rPr>
        <w:t xml:space="preserve">Таблица </w:t>
      </w:r>
      <w:r>
        <w:rPr>
          <w:rFonts w:ascii="Times New Roman" w:hAnsi="Times New Roman"/>
          <w:sz w:val="24"/>
          <w:szCs w:val="24"/>
        </w:rPr>
        <w:t>10.1</w:t>
      </w:r>
      <w:r w:rsidRPr="008A287D">
        <w:rPr>
          <w:rFonts w:ascii="Times New Roman" w:hAnsi="Times New Roman"/>
          <w:sz w:val="24"/>
          <w:szCs w:val="24"/>
        </w:rPr>
        <w:t>а</w:t>
      </w:r>
    </w:p>
    <w:p w14:paraId="2C80A3BB" w14:textId="77777777" w:rsidR="00473D5B" w:rsidRDefault="00473D5B" w:rsidP="00473D5B">
      <w:pPr>
        <w:spacing w:after="0" w:line="240" w:lineRule="auto"/>
        <w:ind w:firstLine="360"/>
        <w:jc w:val="center"/>
        <w:rPr>
          <w:rFonts w:ascii="Times New Roman" w:hAnsi="Times New Roman"/>
          <w:sz w:val="24"/>
          <w:szCs w:val="24"/>
        </w:rPr>
      </w:pPr>
      <w:r w:rsidRPr="008A287D">
        <w:rPr>
          <w:rFonts w:ascii="Times New Roman" w:hAnsi="Times New Roman"/>
          <w:sz w:val="24"/>
          <w:szCs w:val="24"/>
        </w:rPr>
        <w:t>Критерии оценки сформированности финансовой грамотности</w:t>
      </w:r>
      <w:r>
        <w:rPr>
          <w:rFonts w:ascii="Times New Roman" w:hAnsi="Times New Roman"/>
          <w:sz w:val="24"/>
          <w:szCs w:val="24"/>
        </w:rPr>
        <w:t>*</w:t>
      </w:r>
    </w:p>
    <w:tbl>
      <w:tblPr>
        <w:tblpPr w:leftFromText="180" w:rightFromText="180" w:vertAnchor="text" w:horzAnchor="margin" w:tblpXSpec="center" w:tblpY="35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8"/>
        <w:gridCol w:w="6639"/>
        <w:gridCol w:w="874"/>
        <w:gridCol w:w="850"/>
      </w:tblGrid>
      <w:tr w:rsidR="00473D5B" w:rsidRPr="007B26B4" w14:paraId="1D33B768" w14:textId="77777777" w:rsidTr="003E32B8">
        <w:trPr>
          <w:trHeight w:val="230"/>
        </w:trPr>
        <w:tc>
          <w:tcPr>
            <w:tcW w:w="918" w:type="dxa"/>
            <w:vMerge w:val="restart"/>
            <w:tcBorders>
              <w:top w:val="single" w:sz="4" w:space="0" w:color="auto"/>
              <w:left w:val="single" w:sz="4" w:space="0" w:color="auto"/>
              <w:bottom w:val="single" w:sz="4" w:space="0" w:color="auto"/>
              <w:right w:val="single" w:sz="4" w:space="0" w:color="auto"/>
            </w:tcBorders>
            <w:shd w:val="clear" w:color="auto" w:fill="auto"/>
          </w:tcPr>
          <w:p w14:paraId="5E161A71"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7B26B4">
              <w:rPr>
                <w:rFonts w:ascii="Times New Roman" w:eastAsia="Times New Roman" w:hAnsi="Times New Roman"/>
                <w:bCs/>
                <w:sz w:val="24"/>
                <w:szCs w:val="24"/>
              </w:rPr>
              <w:t>Мах, баллов</w:t>
            </w:r>
          </w:p>
        </w:tc>
        <w:tc>
          <w:tcPr>
            <w:tcW w:w="6639" w:type="dxa"/>
            <w:vMerge w:val="restart"/>
            <w:tcBorders>
              <w:top w:val="single" w:sz="4" w:space="0" w:color="auto"/>
              <w:left w:val="single" w:sz="4" w:space="0" w:color="auto"/>
              <w:bottom w:val="single" w:sz="4" w:space="0" w:color="auto"/>
              <w:right w:val="single" w:sz="4" w:space="0" w:color="auto"/>
            </w:tcBorders>
            <w:shd w:val="clear" w:color="auto" w:fill="auto"/>
          </w:tcPr>
          <w:p w14:paraId="11015545"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F656CC">
              <w:rPr>
                <w:rFonts w:ascii="Times New Roman" w:eastAsia="Times New Roman" w:hAnsi="Times New Roman"/>
                <w:bCs/>
                <w:sz w:val="24"/>
                <w:szCs w:val="24"/>
              </w:rPr>
              <w:t xml:space="preserve">Критерии </w:t>
            </w:r>
            <w:r w:rsidRPr="007B26B4">
              <w:rPr>
                <w:rFonts w:ascii="Times New Roman" w:eastAsia="Times New Roman" w:hAnsi="Times New Roman"/>
                <w:bCs/>
                <w:sz w:val="24"/>
                <w:szCs w:val="24"/>
              </w:rPr>
              <w:t>оценки</w:t>
            </w:r>
          </w:p>
        </w:tc>
        <w:tc>
          <w:tcPr>
            <w:tcW w:w="1724" w:type="dxa"/>
            <w:gridSpan w:val="2"/>
            <w:tcBorders>
              <w:top w:val="single" w:sz="4" w:space="0" w:color="auto"/>
              <w:left w:val="single" w:sz="4" w:space="0" w:color="auto"/>
              <w:bottom w:val="single" w:sz="4" w:space="0" w:color="auto"/>
              <w:right w:val="single" w:sz="4" w:space="0" w:color="auto"/>
            </w:tcBorders>
          </w:tcPr>
          <w:p w14:paraId="7B30E0F9"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7B26B4">
              <w:rPr>
                <w:rFonts w:ascii="Times New Roman" w:eastAsia="Times New Roman" w:hAnsi="Times New Roman"/>
                <w:bCs/>
                <w:sz w:val="24"/>
                <w:szCs w:val="24"/>
              </w:rPr>
              <w:t>Оценка</w:t>
            </w:r>
          </w:p>
        </w:tc>
      </w:tr>
      <w:tr w:rsidR="00473D5B" w:rsidRPr="007B26B4" w14:paraId="5264FA69" w14:textId="77777777" w:rsidTr="003E32B8">
        <w:trPr>
          <w:trHeight w:val="230"/>
        </w:trPr>
        <w:tc>
          <w:tcPr>
            <w:tcW w:w="918"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40FC980" w14:textId="77777777" w:rsidR="00473D5B" w:rsidRPr="007B26B4" w:rsidRDefault="00473D5B" w:rsidP="003E32B8">
            <w:pPr>
              <w:spacing w:after="0" w:line="240" w:lineRule="auto"/>
              <w:rPr>
                <w:rFonts w:ascii="Times New Roman" w:eastAsia="Times New Roman" w:hAnsi="Times New Roman"/>
                <w:bCs/>
                <w:sz w:val="24"/>
                <w:szCs w:val="24"/>
              </w:rPr>
            </w:pPr>
          </w:p>
        </w:tc>
        <w:tc>
          <w:tcPr>
            <w:tcW w:w="663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CB22098" w14:textId="77777777" w:rsidR="00473D5B" w:rsidRPr="007B26B4" w:rsidRDefault="00473D5B" w:rsidP="003E32B8">
            <w:pPr>
              <w:spacing w:after="0" w:line="240" w:lineRule="auto"/>
              <w:rPr>
                <w:rFonts w:ascii="Times New Roman" w:eastAsia="Times New Roman" w:hAnsi="Times New Roman"/>
                <w:bCs/>
                <w:sz w:val="24"/>
                <w:szCs w:val="24"/>
              </w:rPr>
            </w:pPr>
          </w:p>
        </w:tc>
        <w:tc>
          <w:tcPr>
            <w:tcW w:w="874" w:type="dxa"/>
            <w:tcBorders>
              <w:top w:val="single" w:sz="4" w:space="0" w:color="auto"/>
              <w:left w:val="single" w:sz="4" w:space="0" w:color="auto"/>
              <w:bottom w:val="single" w:sz="4" w:space="0" w:color="auto"/>
              <w:right w:val="single" w:sz="4" w:space="0" w:color="auto"/>
            </w:tcBorders>
          </w:tcPr>
          <w:p w14:paraId="6899530A"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850" w:type="dxa"/>
            <w:tcBorders>
              <w:top w:val="single" w:sz="4" w:space="0" w:color="auto"/>
              <w:left w:val="single" w:sz="4" w:space="0" w:color="auto"/>
              <w:bottom w:val="single" w:sz="4" w:space="0" w:color="auto"/>
              <w:right w:val="single" w:sz="4" w:space="0" w:color="auto"/>
            </w:tcBorders>
          </w:tcPr>
          <w:p w14:paraId="5D138F15"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0</w:t>
            </w:r>
          </w:p>
        </w:tc>
      </w:tr>
      <w:tr w:rsidR="00473D5B" w:rsidRPr="007B26B4" w14:paraId="06CE01ED"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06E76990"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76C95D80" w14:textId="77777777" w:rsidR="00473D5B" w:rsidRPr="007B26B4" w:rsidRDefault="00473D5B" w:rsidP="003E32B8">
            <w:pPr>
              <w:spacing w:after="0" w:line="240" w:lineRule="auto"/>
              <w:jc w:val="both"/>
              <w:rPr>
                <w:rFonts w:ascii="Times New Roman" w:eastAsia="Times New Roman" w:hAnsi="Times New Roman"/>
                <w:bCs/>
                <w:sz w:val="24"/>
                <w:szCs w:val="24"/>
              </w:rPr>
            </w:pPr>
            <w:r>
              <w:rPr>
                <w:rFonts w:ascii="Times New Roman" w:eastAsia="Times New Roman" w:hAnsi="Times New Roman"/>
                <w:bCs/>
                <w:sz w:val="24"/>
                <w:szCs w:val="24"/>
              </w:rPr>
              <w:t>Поиск а</w:t>
            </w:r>
            <w:r w:rsidRPr="007B26B4">
              <w:rPr>
                <w:rFonts w:ascii="Times New Roman" w:eastAsia="Times New Roman" w:hAnsi="Times New Roman"/>
                <w:bCs/>
                <w:sz w:val="24"/>
                <w:szCs w:val="24"/>
              </w:rPr>
              <w:t>ктуально</w:t>
            </w:r>
            <w:r>
              <w:rPr>
                <w:rFonts w:ascii="Times New Roman" w:eastAsia="Times New Roman" w:hAnsi="Times New Roman"/>
                <w:bCs/>
                <w:sz w:val="24"/>
                <w:szCs w:val="24"/>
              </w:rPr>
              <w:t>й информации</w:t>
            </w:r>
          </w:p>
        </w:tc>
        <w:tc>
          <w:tcPr>
            <w:tcW w:w="874" w:type="dxa"/>
            <w:tcBorders>
              <w:top w:val="single" w:sz="4" w:space="0" w:color="auto"/>
              <w:left w:val="single" w:sz="4" w:space="0" w:color="auto"/>
              <w:bottom w:val="single" w:sz="4" w:space="0" w:color="auto"/>
              <w:right w:val="single" w:sz="4" w:space="0" w:color="auto"/>
            </w:tcBorders>
          </w:tcPr>
          <w:p w14:paraId="2614ED70"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0BE5B7EF"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6ADF0103"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282C9A1F" w14:textId="77777777" w:rsidR="00473D5B" w:rsidRPr="007B26B4" w:rsidRDefault="00473D5B" w:rsidP="003E32B8">
            <w:pPr>
              <w:spacing w:after="0" w:line="240" w:lineRule="auto"/>
              <w:jc w:val="center"/>
              <w:rPr>
                <w:rFonts w:ascii="Times New Roman" w:eastAsia="Times New Roman" w:hAnsi="Times New Roman"/>
                <w:bCs/>
                <w:sz w:val="24"/>
                <w:szCs w:val="24"/>
              </w:rPr>
            </w:pPr>
            <w:r w:rsidRPr="00F656CC">
              <w:rPr>
                <w:rFonts w:ascii="Times New Roman" w:eastAsia="Times New Roman" w:hAnsi="Times New Roman"/>
                <w:bCs/>
                <w:sz w:val="24"/>
                <w:szCs w:val="24"/>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52215381"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7B26B4">
              <w:rPr>
                <w:rFonts w:ascii="Times New Roman" w:eastAsia="Times New Roman" w:hAnsi="Times New Roman"/>
                <w:bCs/>
                <w:sz w:val="24"/>
                <w:szCs w:val="24"/>
              </w:rPr>
              <w:t>Расчет показателей</w:t>
            </w:r>
          </w:p>
        </w:tc>
        <w:tc>
          <w:tcPr>
            <w:tcW w:w="874" w:type="dxa"/>
            <w:tcBorders>
              <w:top w:val="single" w:sz="4" w:space="0" w:color="auto"/>
              <w:left w:val="single" w:sz="4" w:space="0" w:color="auto"/>
              <w:bottom w:val="single" w:sz="4" w:space="0" w:color="auto"/>
              <w:right w:val="single" w:sz="4" w:space="0" w:color="auto"/>
            </w:tcBorders>
          </w:tcPr>
          <w:p w14:paraId="638D5733"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4057297A"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2D3443B6"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0836CC2D"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39438608"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7B26B4">
              <w:rPr>
                <w:rFonts w:ascii="Times New Roman" w:eastAsia="Times New Roman" w:hAnsi="Times New Roman"/>
                <w:bCs/>
                <w:sz w:val="24"/>
                <w:szCs w:val="24"/>
              </w:rPr>
              <w:t xml:space="preserve">Степень комплексности решения </w:t>
            </w:r>
          </w:p>
        </w:tc>
        <w:tc>
          <w:tcPr>
            <w:tcW w:w="874" w:type="dxa"/>
            <w:tcBorders>
              <w:top w:val="single" w:sz="4" w:space="0" w:color="auto"/>
              <w:left w:val="single" w:sz="4" w:space="0" w:color="auto"/>
              <w:bottom w:val="single" w:sz="4" w:space="0" w:color="auto"/>
              <w:right w:val="single" w:sz="4" w:space="0" w:color="auto"/>
            </w:tcBorders>
          </w:tcPr>
          <w:p w14:paraId="6E79B6C6"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4E65A9EA"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2F3AA5E0"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49165E74"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7A3270F6"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7B26B4">
              <w:rPr>
                <w:rFonts w:ascii="Times New Roman" w:eastAsia="Times New Roman" w:hAnsi="Times New Roman"/>
                <w:bCs/>
                <w:sz w:val="24"/>
                <w:szCs w:val="24"/>
              </w:rPr>
              <w:t xml:space="preserve">Объем и качество аналитических расчетов </w:t>
            </w:r>
          </w:p>
        </w:tc>
        <w:tc>
          <w:tcPr>
            <w:tcW w:w="874" w:type="dxa"/>
            <w:tcBorders>
              <w:top w:val="single" w:sz="4" w:space="0" w:color="auto"/>
              <w:left w:val="single" w:sz="4" w:space="0" w:color="auto"/>
              <w:bottom w:val="single" w:sz="4" w:space="0" w:color="auto"/>
              <w:right w:val="single" w:sz="4" w:space="0" w:color="auto"/>
            </w:tcBorders>
          </w:tcPr>
          <w:p w14:paraId="7C2491FD"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2201843C"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7512DFF3"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77FA3F10" w14:textId="77777777" w:rsidR="00473D5B" w:rsidRPr="007B26B4" w:rsidRDefault="00473D5B" w:rsidP="003E32B8">
            <w:pPr>
              <w:spacing w:after="0" w:line="240" w:lineRule="auto"/>
              <w:jc w:val="center"/>
              <w:rPr>
                <w:rFonts w:ascii="Times New Roman" w:eastAsia="Times New Roman" w:hAnsi="Times New Roman"/>
                <w:bCs/>
                <w:sz w:val="24"/>
                <w:szCs w:val="24"/>
                <w:lang w:val="en-US"/>
              </w:rPr>
            </w:pPr>
            <w:r w:rsidRPr="007B26B4">
              <w:rPr>
                <w:rFonts w:ascii="Times New Roman" w:eastAsia="Times New Roman" w:hAnsi="Times New Roman"/>
                <w:bCs/>
                <w:sz w:val="24"/>
                <w:szCs w:val="24"/>
                <w:lang w:val="en-US"/>
              </w:rPr>
              <w:t>1</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56524DF6" w14:textId="77777777" w:rsidR="00473D5B" w:rsidRPr="007B26B4" w:rsidRDefault="00473D5B" w:rsidP="003E32B8">
            <w:pPr>
              <w:spacing w:after="0" w:line="240" w:lineRule="auto"/>
              <w:jc w:val="both"/>
              <w:rPr>
                <w:rFonts w:ascii="Times New Roman" w:eastAsia="Times New Roman" w:hAnsi="Times New Roman"/>
                <w:bCs/>
                <w:sz w:val="24"/>
                <w:szCs w:val="24"/>
              </w:rPr>
            </w:pPr>
            <w:r w:rsidRPr="00F656CC">
              <w:rPr>
                <w:rFonts w:ascii="Times New Roman" w:eastAsia="Times New Roman" w:hAnsi="Times New Roman"/>
                <w:bCs/>
                <w:sz w:val="24"/>
                <w:szCs w:val="24"/>
              </w:rPr>
              <w:t>Наличие выводов (не менее трех позиций)</w:t>
            </w:r>
          </w:p>
        </w:tc>
        <w:tc>
          <w:tcPr>
            <w:tcW w:w="874" w:type="dxa"/>
            <w:tcBorders>
              <w:top w:val="single" w:sz="4" w:space="0" w:color="auto"/>
              <w:left w:val="single" w:sz="4" w:space="0" w:color="auto"/>
              <w:bottom w:val="single" w:sz="4" w:space="0" w:color="auto"/>
              <w:right w:val="single" w:sz="4" w:space="0" w:color="auto"/>
            </w:tcBorders>
          </w:tcPr>
          <w:p w14:paraId="2E85A7AA"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587E01AB"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r w:rsidR="00473D5B" w:rsidRPr="007B26B4" w14:paraId="0BAC05D2" w14:textId="77777777" w:rsidTr="003E32B8">
        <w:tc>
          <w:tcPr>
            <w:tcW w:w="918" w:type="dxa"/>
            <w:tcBorders>
              <w:top w:val="single" w:sz="4" w:space="0" w:color="auto"/>
              <w:left w:val="single" w:sz="4" w:space="0" w:color="auto"/>
              <w:bottom w:val="single" w:sz="4" w:space="0" w:color="auto"/>
              <w:right w:val="single" w:sz="4" w:space="0" w:color="auto"/>
            </w:tcBorders>
            <w:shd w:val="clear" w:color="auto" w:fill="auto"/>
          </w:tcPr>
          <w:p w14:paraId="70265D84" w14:textId="77777777" w:rsidR="00473D5B" w:rsidRPr="007B26B4" w:rsidRDefault="00473D5B" w:rsidP="003E32B8">
            <w:pPr>
              <w:spacing w:after="0" w:line="240" w:lineRule="auto"/>
              <w:jc w:val="center"/>
              <w:rPr>
                <w:rFonts w:ascii="Times New Roman" w:eastAsia="Times New Roman" w:hAnsi="Times New Roman"/>
                <w:bCs/>
                <w:sz w:val="24"/>
                <w:szCs w:val="24"/>
              </w:rPr>
            </w:pPr>
            <w:r>
              <w:rPr>
                <w:rFonts w:ascii="Times New Roman" w:eastAsia="Times New Roman" w:hAnsi="Times New Roman"/>
                <w:bCs/>
                <w:sz w:val="24"/>
                <w:szCs w:val="24"/>
              </w:rPr>
              <w:t>5</w:t>
            </w:r>
          </w:p>
        </w:tc>
        <w:tc>
          <w:tcPr>
            <w:tcW w:w="6639" w:type="dxa"/>
            <w:tcBorders>
              <w:top w:val="single" w:sz="4" w:space="0" w:color="auto"/>
              <w:left w:val="single" w:sz="4" w:space="0" w:color="auto"/>
              <w:bottom w:val="single" w:sz="4" w:space="0" w:color="auto"/>
              <w:right w:val="single" w:sz="4" w:space="0" w:color="auto"/>
            </w:tcBorders>
            <w:shd w:val="clear" w:color="auto" w:fill="auto"/>
          </w:tcPr>
          <w:p w14:paraId="0ADE950E" w14:textId="77777777" w:rsidR="00473D5B" w:rsidRPr="007B26B4" w:rsidRDefault="00473D5B" w:rsidP="003E32B8">
            <w:pPr>
              <w:spacing w:after="0" w:line="240" w:lineRule="auto"/>
              <w:jc w:val="right"/>
              <w:rPr>
                <w:rFonts w:ascii="Times New Roman" w:eastAsia="Times New Roman" w:hAnsi="Times New Roman"/>
                <w:bCs/>
                <w:sz w:val="24"/>
                <w:szCs w:val="24"/>
              </w:rPr>
            </w:pPr>
            <w:r w:rsidRPr="007B26B4">
              <w:rPr>
                <w:rFonts w:ascii="Times New Roman" w:eastAsia="Times New Roman" w:hAnsi="Times New Roman"/>
                <w:bCs/>
                <w:sz w:val="24"/>
                <w:szCs w:val="24"/>
              </w:rPr>
              <w:t>Итого:</w:t>
            </w:r>
          </w:p>
        </w:tc>
        <w:tc>
          <w:tcPr>
            <w:tcW w:w="874" w:type="dxa"/>
            <w:tcBorders>
              <w:top w:val="single" w:sz="4" w:space="0" w:color="auto"/>
              <w:left w:val="single" w:sz="4" w:space="0" w:color="auto"/>
              <w:bottom w:val="single" w:sz="4" w:space="0" w:color="auto"/>
              <w:right w:val="single" w:sz="4" w:space="0" w:color="auto"/>
            </w:tcBorders>
          </w:tcPr>
          <w:p w14:paraId="1808F68E" w14:textId="77777777" w:rsidR="00473D5B" w:rsidRPr="007B26B4" w:rsidRDefault="00473D5B" w:rsidP="003E32B8">
            <w:pPr>
              <w:spacing w:after="0" w:line="240" w:lineRule="auto"/>
              <w:jc w:val="center"/>
              <w:rPr>
                <w:rFonts w:ascii="Times New Roman" w:eastAsia="Times New Roman" w:hAnsi="Times New Roman"/>
                <w:bCs/>
                <w:sz w:val="24"/>
                <w:szCs w:val="24"/>
              </w:rPr>
            </w:pPr>
          </w:p>
        </w:tc>
        <w:tc>
          <w:tcPr>
            <w:tcW w:w="850" w:type="dxa"/>
            <w:tcBorders>
              <w:top w:val="single" w:sz="4" w:space="0" w:color="auto"/>
              <w:left w:val="single" w:sz="4" w:space="0" w:color="auto"/>
              <w:bottom w:val="single" w:sz="4" w:space="0" w:color="auto"/>
              <w:right w:val="single" w:sz="4" w:space="0" w:color="auto"/>
            </w:tcBorders>
          </w:tcPr>
          <w:p w14:paraId="2AE76F78" w14:textId="77777777" w:rsidR="00473D5B" w:rsidRPr="007B26B4" w:rsidRDefault="00473D5B" w:rsidP="003E32B8">
            <w:pPr>
              <w:spacing w:after="0" w:line="240" w:lineRule="auto"/>
              <w:jc w:val="center"/>
              <w:rPr>
                <w:rFonts w:ascii="Times New Roman" w:eastAsia="Times New Roman" w:hAnsi="Times New Roman"/>
                <w:bCs/>
                <w:sz w:val="24"/>
                <w:szCs w:val="24"/>
              </w:rPr>
            </w:pPr>
          </w:p>
        </w:tc>
      </w:tr>
    </w:tbl>
    <w:p w14:paraId="6167F7BE" w14:textId="77777777" w:rsidR="00473D5B" w:rsidRPr="008A287D" w:rsidRDefault="00473D5B" w:rsidP="00473D5B">
      <w:pPr>
        <w:spacing w:after="0" w:line="240" w:lineRule="auto"/>
        <w:ind w:firstLine="360"/>
        <w:jc w:val="center"/>
        <w:rPr>
          <w:rFonts w:ascii="Times New Roman" w:hAnsi="Times New Roman"/>
          <w:sz w:val="24"/>
          <w:szCs w:val="24"/>
        </w:rPr>
      </w:pPr>
    </w:p>
    <w:p w14:paraId="6C98258A" w14:textId="77777777" w:rsidR="00473D5B" w:rsidRDefault="00473D5B" w:rsidP="00473D5B">
      <w:pPr>
        <w:spacing w:after="0" w:line="240" w:lineRule="auto"/>
        <w:ind w:firstLine="360"/>
        <w:jc w:val="both"/>
        <w:rPr>
          <w:rFonts w:ascii="Times New Roman" w:hAnsi="Times New Roman"/>
          <w:sz w:val="24"/>
          <w:szCs w:val="24"/>
        </w:rPr>
      </w:pPr>
      <w:r>
        <w:rPr>
          <w:rFonts w:ascii="Times New Roman" w:hAnsi="Times New Roman"/>
          <w:sz w:val="24"/>
          <w:szCs w:val="24"/>
        </w:rPr>
        <w:t>*</w:t>
      </w:r>
      <w:r w:rsidRPr="003D608C">
        <w:rPr>
          <w:rFonts w:ascii="Times New Roman" w:hAnsi="Times New Roman"/>
          <w:sz w:val="24"/>
          <w:szCs w:val="24"/>
        </w:rPr>
        <w:t xml:space="preserve"> </w:t>
      </w:r>
      <w:r>
        <w:rPr>
          <w:rFonts w:ascii="Times New Roman" w:hAnsi="Times New Roman"/>
          <w:sz w:val="24"/>
          <w:szCs w:val="24"/>
        </w:rPr>
        <w:t>Решение заданий данного типа предусматривает накопление знаний с точки зрения макроэкономических закономерностей и применение их с выгодой.</w:t>
      </w:r>
    </w:p>
    <w:p w14:paraId="23E50018" w14:textId="77777777" w:rsidR="00473D5B" w:rsidRDefault="00473D5B" w:rsidP="00473D5B">
      <w:pPr>
        <w:spacing w:after="0" w:line="240" w:lineRule="auto"/>
        <w:ind w:firstLine="360"/>
        <w:jc w:val="both"/>
        <w:rPr>
          <w:rFonts w:ascii="Times New Roman" w:hAnsi="Times New Roman"/>
          <w:sz w:val="24"/>
          <w:szCs w:val="24"/>
        </w:rPr>
      </w:pPr>
    </w:p>
    <w:p w14:paraId="23414DFF" w14:textId="77777777" w:rsidR="00473D5B" w:rsidRPr="000130FB" w:rsidRDefault="00473D5B" w:rsidP="00473D5B">
      <w:pPr>
        <w:spacing w:after="0" w:line="240" w:lineRule="auto"/>
        <w:ind w:firstLine="360"/>
        <w:jc w:val="both"/>
        <w:rPr>
          <w:rFonts w:ascii="Times New Roman" w:hAnsi="Times New Roman"/>
          <w:sz w:val="24"/>
          <w:szCs w:val="24"/>
        </w:rPr>
      </w:pPr>
      <w:r>
        <w:rPr>
          <w:rFonts w:ascii="Times New Roman" w:hAnsi="Times New Roman"/>
          <w:sz w:val="24"/>
          <w:szCs w:val="24"/>
        </w:rPr>
        <w:t xml:space="preserve">Начало обращения на финансовом </w:t>
      </w:r>
      <w:r w:rsidRPr="000130FB">
        <w:rPr>
          <w:rFonts w:ascii="Times New Roman" w:hAnsi="Times New Roman"/>
          <w:sz w:val="24"/>
          <w:szCs w:val="24"/>
        </w:rPr>
        <w:t>рынк</w:t>
      </w:r>
      <w:r>
        <w:rPr>
          <w:rFonts w:ascii="Times New Roman" w:hAnsi="Times New Roman"/>
          <w:sz w:val="24"/>
          <w:szCs w:val="24"/>
        </w:rPr>
        <w:t>е</w:t>
      </w:r>
      <w:r w:rsidRPr="000130FB">
        <w:rPr>
          <w:rFonts w:ascii="Times New Roman" w:hAnsi="Times New Roman"/>
          <w:sz w:val="24"/>
          <w:szCs w:val="24"/>
        </w:rPr>
        <w:t xml:space="preserve"> </w:t>
      </w:r>
      <w:r w:rsidRPr="00C8650F">
        <w:rPr>
          <w:rFonts w:ascii="Times New Roman" w:hAnsi="Times New Roman"/>
          <w:i/>
          <w:iCs/>
          <w:sz w:val="24"/>
          <w:szCs w:val="24"/>
        </w:rPr>
        <w:t>криптовалют</w:t>
      </w:r>
      <w:r>
        <w:rPr>
          <w:rFonts w:ascii="Times New Roman" w:hAnsi="Times New Roman"/>
          <w:sz w:val="24"/>
          <w:szCs w:val="24"/>
        </w:rPr>
        <w:t xml:space="preserve"> относится к 2009 году. В настоящее время более 3000 компаний различного профиля принимают этот вид электронных денег к оплате. Данная платежная система практически не регулируется ни национальными Центробанками, ни правительствами стран, ни международными финансовыми организациями. Данный финансовый поток имеет достоинства и недостатки: криптовалюта – это саморазмножающаяся информационная программа, цифровая валюта  имеет зашифрованный программный код; созданы специализированные биржи, разработан биржевой индекс (</w:t>
      </w:r>
      <w:r>
        <w:rPr>
          <w:rFonts w:ascii="Times New Roman" w:hAnsi="Times New Roman"/>
          <w:sz w:val="24"/>
          <w:szCs w:val="24"/>
          <w:lang w:val="en-US"/>
        </w:rPr>
        <w:t>Coindesk</w:t>
      </w:r>
      <w:r>
        <w:rPr>
          <w:rFonts w:ascii="Times New Roman" w:hAnsi="Times New Roman"/>
          <w:sz w:val="24"/>
          <w:szCs w:val="24"/>
        </w:rPr>
        <w:t xml:space="preserve">),  присутствуют высокие скорости операций, особенно международных трансакций; полная анонимность сделок и платежей; незащищенность  и рискованность сделок; </w:t>
      </w:r>
      <w:r w:rsidRPr="008157A7">
        <w:rPr>
          <w:rFonts w:ascii="Times New Roman" w:hAnsi="Times New Roman"/>
          <w:sz w:val="24"/>
          <w:szCs w:val="24"/>
        </w:rPr>
        <w:t xml:space="preserve"> </w:t>
      </w:r>
      <w:r>
        <w:rPr>
          <w:rFonts w:ascii="Times New Roman" w:hAnsi="Times New Roman"/>
          <w:sz w:val="24"/>
          <w:szCs w:val="24"/>
        </w:rPr>
        <w:t xml:space="preserve">наличие криминальных сделок с наркотиками и оружием; хищение платежей и банкротство; появление инвестиционных компаний и разновидностей криптовалют. Имеется рекомендация международных финансовых организаций о временной приостановке их оборота. Статья 27 ФЗ от 10.07.2002 № 86 «О Центральном Банке России» запрещает выпуск и обращение криптовалют «введение на территории РФ других денежных единиц и выпуск денежных суррогатов запрещаются». </w:t>
      </w:r>
    </w:p>
    <w:p w14:paraId="1B59E8BC" w14:textId="77777777" w:rsidR="00473D5B" w:rsidRDefault="00473D5B" w:rsidP="00473D5B">
      <w:pPr>
        <w:spacing w:after="0" w:line="240" w:lineRule="auto"/>
        <w:ind w:firstLine="360"/>
        <w:jc w:val="both"/>
        <w:rPr>
          <w:rFonts w:ascii="Times New Roman" w:hAnsi="Times New Roman"/>
          <w:sz w:val="24"/>
          <w:szCs w:val="24"/>
        </w:rPr>
      </w:pPr>
      <w:r w:rsidRPr="000130FB">
        <w:rPr>
          <w:rFonts w:ascii="Times New Roman" w:hAnsi="Times New Roman"/>
          <w:sz w:val="24"/>
          <w:szCs w:val="24"/>
        </w:rPr>
        <w:lastRenderedPageBreak/>
        <w:t xml:space="preserve">Важное значение </w:t>
      </w:r>
      <w:r>
        <w:rPr>
          <w:rFonts w:ascii="Times New Roman" w:hAnsi="Times New Roman"/>
          <w:sz w:val="24"/>
          <w:szCs w:val="24"/>
        </w:rPr>
        <w:t xml:space="preserve">в регулировании </w:t>
      </w:r>
      <w:r w:rsidRPr="000130FB">
        <w:rPr>
          <w:rFonts w:ascii="Times New Roman" w:hAnsi="Times New Roman"/>
          <w:sz w:val="24"/>
          <w:szCs w:val="24"/>
        </w:rPr>
        <w:t>потоковых процессов на финансовых рынках и</w:t>
      </w:r>
      <w:r>
        <w:rPr>
          <w:rFonts w:ascii="Times New Roman" w:hAnsi="Times New Roman"/>
          <w:sz w:val="24"/>
          <w:szCs w:val="24"/>
        </w:rPr>
        <w:t>меет</w:t>
      </w:r>
      <w:r w:rsidRPr="000130FB">
        <w:rPr>
          <w:rFonts w:ascii="Times New Roman" w:hAnsi="Times New Roman"/>
          <w:sz w:val="24"/>
          <w:szCs w:val="24"/>
        </w:rPr>
        <w:t xml:space="preserve"> </w:t>
      </w:r>
      <w:r w:rsidRPr="00BA3627">
        <w:rPr>
          <w:rFonts w:ascii="Times New Roman" w:hAnsi="Times New Roman"/>
          <w:i/>
          <w:iCs/>
          <w:sz w:val="24"/>
          <w:szCs w:val="24"/>
        </w:rPr>
        <w:t xml:space="preserve">деятельность </w:t>
      </w:r>
      <w:r>
        <w:rPr>
          <w:rFonts w:ascii="Times New Roman" w:hAnsi="Times New Roman"/>
          <w:i/>
          <w:iCs/>
          <w:sz w:val="24"/>
          <w:szCs w:val="24"/>
        </w:rPr>
        <w:t xml:space="preserve">финансовых </w:t>
      </w:r>
      <w:r w:rsidRPr="00BA3627">
        <w:rPr>
          <w:rFonts w:ascii="Times New Roman" w:hAnsi="Times New Roman"/>
          <w:i/>
          <w:iCs/>
          <w:sz w:val="24"/>
          <w:szCs w:val="24"/>
        </w:rPr>
        <w:t>организаций</w:t>
      </w:r>
      <w:r>
        <w:rPr>
          <w:rFonts w:ascii="Times New Roman" w:hAnsi="Times New Roman"/>
          <w:sz w:val="24"/>
          <w:szCs w:val="24"/>
        </w:rPr>
        <w:t xml:space="preserve">. Структура финансовых организаций и субъектов финансового рынка представлена ниже: </w:t>
      </w:r>
    </w:p>
    <w:p w14:paraId="63423781" w14:textId="77777777" w:rsidR="00473D5B" w:rsidRDefault="00473D5B" w:rsidP="00473D5B">
      <w:pPr>
        <w:spacing w:after="0" w:line="240" w:lineRule="auto"/>
        <w:ind w:firstLine="360"/>
        <w:jc w:val="both"/>
        <w:rPr>
          <w:rFonts w:ascii="Times New Roman" w:hAnsi="Times New Roman"/>
          <w:sz w:val="24"/>
          <w:szCs w:val="24"/>
        </w:rPr>
      </w:pPr>
    </w:p>
    <w:tbl>
      <w:tblPr>
        <w:tblStyle w:val="eop"/>
        <w:tblW w:w="0" w:type="auto"/>
        <w:jc w:val="center"/>
        <w:tblLook w:val="04A0" w:firstRow="1" w:lastRow="0" w:firstColumn="1" w:lastColumn="0" w:noHBand="0" w:noVBand="1"/>
      </w:tblPr>
      <w:tblGrid>
        <w:gridCol w:w="2419"/>
        <w:gridCol w:w="2302"/>
        <w:gridCol w:w="2317"/>
        <w:gridCol w:w="2630"/>
      </w:tblGrid>
      <w:tr w:rsidR="00473D5B" w:rsidRPr="00E20CB4" w14:paraId="3A567D20" w14:textId="77777777" w:rsidTr="003E32B8">
        <w:trPr>
          <w:jc w:val="center"/>
        </w:trPr>
        <w:tc>
          <w:tcPr>
            <w:tcW w:w="4721" w:type="dxa"/>
            <w:gridSpan w:val="2"/>
          </w:tcPr>
          <w:p w14:paraId="7E584D71" w14:textId="77777777" w:rsidR="00473D5B" w:rsidRPr="00E20CB4" w:rsidRDefault="00473D5B" w:rsidP="003E32B8">
            <w:pPr>
              <w:jc w:val="center"/>
              <w:rPr>
                <w:rFonts w:ascii="Times New Roman" w:hAnsi="Times New Roman"/>
                <w:sz w:val="24"/>
                <w:szCs w:val="24"/>
              </w:rPr>
            </w:pPr>
            <w:r w:rsidRPr="00E20CB4">
              <w:rPr>
                <w:rFonts w:ascii="Times New Roman" w:hAnsi="Times New Roman"/>
                <w:sz w:val="24"/>
                <w:szCs w:val="24"/>
              </w:rPr>
              <w:t>Международный сектор</w:t>
            </w:r>
          </w:p>
        </w:tc>
        <w:tc>
          <w:tcPr>
            <w:tcW w:w="4624" w:type="dxa"/>
            <w:gridSpan w:val="2"/>
          </w:tcPr>
          <w:p w14:paraId="1C9FD260" w14:textId="77777777" w:rsidR="00473D5B" w:rsidRPr="00E20CB4" w:rsidRDefault="00473D5B" w:rsidP="003E32B8">
            <w:pPr>
              <w:jc w:val="center"/>
              <w:rPr>
                <w:rFonts w:ascii="Times New Roman" w:hAnsi="Times New Roman"/>
                <w:sz w:val="24"/>
                <w:szCs w:val="24"/>
              </w:rPr>
            </w:pPr>
            <w:r w:rsidRPr="00E20CB4">
              <w:rPr>
                <w:rFonts w:ascii="Times New Roman" w:hAnsi="Times New Roman"/>
                <w:sz w:val="24"/>
                <w:szCs w:val="24"/>
              </w:rPr>
              <w:t>Внутренний сектор</w:t>
            </w:r>
          </w:p>
        </w:tc>
      </w:tr>
      <w:tr w:rsidR="00473D5B" w:rsidRPr="00E20CB4" w14:paraId="726DCC58" w14:textId="77777777" w:rsidTr="003E32B8">
        <w:trPr>
          <w:jc w:val="center"/>
        </w:trPr>
        <w:tc>
          <w:tcPr>
            <w:tcW w:w="2419" w:type="dxa"/>
          </w:tcPr>
          <w:p w14:paraId="230AFCB5" w14:textId="77777777" w:rsidR="00473D5B" w:rsidRPr="007814D2" w:rsidRDefault="00473D5B" w:rsidP="003E32B8">
            <w:pPr>
              <w:pStyle w:val="a5"/>
              <w:spacing w:before="0" w:beforeAutospacing="0" w:after="0" w:afterAutospacing="0"/>
              <w:jc w:val="center"/>
              <w:rPr>
                <w:i/>
                <w:iCs/>
              </w:rPr>
            </w:pPr>
            <w:r w:rsidRPr="007814D2">
              <w:rPr>
                <w:i/>
                <w:iCs/>
                <w:kern w:val="24"/>
              </w:rPr>
              <w:t>Универсальные международные организации</w:t>
            </w:r>
          </w:p>
          <w:p w14:paraId="778D7B8D" w14:textId="77777777" w:rsidR="00473D5B" w:rsidRPr="007814D2" w:rsidRDefault="00473D5B" w:rsidP="003E32B8">
            <w:pPr>
              <w:jc w:val="center"/>
              <w:rPr>
                <w:rFonts w:ascii="Times New Roman" w:hAnsi="Times New Roman"/>
                <w:i/>
                <w:iCs/>
                <w:sz w:val="24"/>
                <w:szCs w:val="24"/>
              </w:rPr>
            </w:pPr>
          </w:p>
        </w:tc>
        <w:tc>
          <w:tcPr>
            <w:tcW w:w="2302" w:type="dxa"/>
            <w:tcBorders>
              <w:top w:val="single" w:sz="8" w:space="0" w:color="000000"/>
              <w:left w:val="single" w:sz="8" w:space="0" w:color="000000"/>
              <w:bottom w:val="single" w:sz="8" w:space="0" w:color="000000"/>
              <w:right w:val="single" w:sz="8" w:space="0" w:color="000000"/>
            </w:tcBorders>
            <w:shd w:val="clear" w:color="auto" w:fill="auto"/>
          </w:tcPr>
          <w:p w14:paraId="09C9BB39" w14:textId="77777777" w:rsidR="00473D5B" w:rsidRPr="007814D2" w:rsidRDefault="00473D5B" w:rsidP="003E32B8">
            <w:pPr>
              <w:jc w:val="center"/>
              <w:rPr>
                <w:rFonts w:ascii="Times New Roman" w:hAnsi="Times New Roman"/>
                <w:i/>
                <w:iCs/>
                <w:sz w:val="24"/>
                <w:szCs w:val="24"/>
              </w:rPr>
            </w:pPr>
            <w:r w:rsidRPr="007814D2">
              <w:rPr>
                <w:rFonts w:ascii="Times New Roman" w:hAnsi="Times New Roman"/>
                <w:i/>
                <w:iCs/>
                <w:kern w:val="24"/>
                <w:sz w:val="24"/>
                <w:szCs w:val="24"/>
              </w:rPr>
              <w:t>Специальные международные организации</w:t>
            </w:r>
          </w:p>
        </w:tc>
        <w:tc>
          <w:tcPr>
            <w:tcW w:w="2317"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B203BDF" w14:textId="77777777" w:rsidR="00473D5B" w:rsidRPr="007814D2" w:rsidRDefault="00473D5B" w:rsidP="003E32B8">
            <w:pPr>
              <w:jc w:val="center"/>
              <w:rPr>
                <w:rFonts w:ascii="Times New Roman" w:hAnsi="Times New Roman"/>
                <w:i/>
                <w:iCs/>
                <w:sz w:val="24"/>
                <w:szCs w:val="24"/>
              </w:rPr>
            </w:pPr>
            <w:r w:rsidRPr="007814D2">
              <w:rPr>
                <w:rFonts w:ascii="Times New Roman" w:hAnsi="Times New Roman"/>
                <w:i/>
                <w:iCs/>
                <w:kern w:val="24"/>
                <w:sz w:val="24"/>
                <w:szCs w:val="24"/>
              </w:rPr>
              <w:t>Минфин РФ</w:t>
            </w:r>
          </w:p>
        </w:tc>
        <w:tc>
          <w:tcPr>
            <w:tcW w:w="2307"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EA59C66" w14:textId="77777777" w:rsidR="00473D5B" w:rsidRPr="007814D2" w:rsidRDefault="00473D5B" w:rsidP="003E32B8">
            <w:pPr>
              <w:jc w:val="center"/>
              <w:rPr>
                <w:rFonts w:ascii="Times New Roman" w:hAnsi="Times New Roman"/>
                <w:i/>
                <w:iCs/>
                <w:sz w:val="24"/>
                <w:szCs w:val="24"/>
              </w:rPr>
            </w:pPr>
            <w:r w:rsidRPr="007814D2">
              <w:rPr>
                <w:rFonts w:ascii="Times New Roman" w:hAnsi="Times New Roman"/>
                <w:i/>
                <w:iCs/>
                <w:kern w:val="24"/>
                <w:sz w:val="24"/>
                <w:szCs w:val="24"/>
              </w:rPr>
              <w:t>ЦБ РФ</w:t>
            </w:r>
          </w:p>
        </w:tc>
      </w:tr>
      <w:tr w:rsidR="00473D5B" w:rsidRPr="00E20CB4" w14:paraId="3F7DB9B5" w14:textId="77777777" w:rsidTr="003E32B8">
        <w:trPr>
          <w:jc w:val="center"/>
        </w:trPr>
        <w:tc>
          <w:tcPr>
            <w:tcW w:w="2419"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9453D42" w14:textId="77777777" w:rsidR="00473D5B" w:rsidRDefault="00473D5B" w:rsidP="003E32B8">
            <w:pPr>
              <w:jc w:val="center"/>
              <w:rPr>
                <w:rFonts w:ascii="Times New Roman" w:hAnsi="Times New Roman"/>
                <w:kern w:val="24"/>
                <w:sz w:val="24"/>
                <w:szCs w:val="24"/>
              </w:rPr>
            </w:pPr>
            <w:r w:rsidRPr="00E20CB4">
              <w:rPr>
                <w:rFonts w:ascii="Times New Roman" w:hAnsi="Times New Roman"/>
                <w:kern w:val="24"/>
                <w:sz w:val="24"/>
                <w:szCs w:val="24"/>
              </w:rPr>
              <w:t>ОЭСР</w:t>
            </w:r>
            <w:r>
              <w:rPr>
                <w:rFonts w:ascii="Times New Roman" w:hAnsi="Times New Roman"/>
                <w:kern w:val="24"/>
                <w:sz w:val="24"/>
                <w:szCs w:val="24"/>
              </w:rPr>
              <w:t xml:space="preserve"> – </w:t>
            </w:r>
          </w:p>
          <w:p w14:paraId="704BFF64" w14:textId="77777777" w:rsidR="00473D5B" w:rsidRPr="00E20CB4" w:rsidRDefault="00473D5B" w:rsidP="003E32B8">
            <w:pPr>
              <w:jc w:val="center"/>
              <w:rPr>
                <w:rFonts w:ascii="Times New Roman" w:hAnsi="Times New Roman"/>
                <w:sz w:val="24"/>
                <w:szCs w:val="24"/>
              </w:rPr>
            </w:pPr>
            <w:r>
              <w:rPr>
                <w:rFonts w:ascii="Times New Roman" w:hAnsi="Times New Roman"/>
                <w:kern w:val="24"/>
                <w:sz w:val="24"/>
                <w:szCs w:val="24"/>
              </w:rPr>
              <w:t xml:space="preserve">Организация Экономического Сотрудничества и Развития, </w:t>
            </w:r>
            <w:r w:rsidRPr="00E20CB4">
              <w:rPr>
                <w:rFonts w:ascii="Times New Roman" w:hAnsi="Times New Roman"/>
                <w:kern w:val="24"/>
                <w:sz w:val="24"/>
                <w:szCs w:val="24"/>
              </w:rPr>
              <w:t>1948 год</w:t>
            </w:r>
          </w:p>
        </w:tc>
        <w:tc>
          <w:tcPr>
            <w:tcW w:w="230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E918741" w14:textId="77777777" w:rsidR="00473D5B" w:rsidRPr="00E20CB4" w:rsidRDefault="00473D5B" w:rsidP="003E32B8">
            <w:pPr>
              <w:pStyle w:val="a5"/>
              <w:spacing w:before="0" w:beforeAutospacing="0" w:after="0" w:afterAutospacing="0"/>
              <w:jc w:val="center"/>
            </w:pPr>
            <w:r w:rsidRPr="00E20CB4">
              <w:rPr>
                <w:kern w:val="24"/>
              </w:rPr>
              <w:t xml:space="preserve">ФАТФ – </w:t>
            </w:r>
          </w:p>
          <w:p w14:paraId="1FFEA00F" w14:textId="77777777" w:rsidR="00473D5B" w:rsidRPr="00E20CB4" w:rsidRDefault="00473D5B" w:rsidP="003E32B8">
            <w:pPr>
              <w:jc w:val="both"/>
              <w:rPr>
                <w:rFonts w:ascii="Times New Roman" w:hAnsi="Times New Roman"/>
                <w:sz w:val="24"/>
                <w:szCs w:val="24"/>
              </w:rPr>
            </w:pPr>
            <w:r w:rsidRPr="00E20CB4">
              <w:rPr>
                <w:rFonts w:ascii="Times New Roman" w:hAnsi="Times New Roman"/>
                <w:kern w:val="24"/>
                <w:sz w:val="24"/>
                <w:szCs w:val="24"/>
              </w:rPr>
              <w:t>международная комиссия противодействия отмыванию денег, 1989 год</w:t>
            </w:r>
          </w:p>
        </w:tc>
        <w:tc>
          <w:tcPr>
            <w:tcW w:w="2317"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64F11F4" w14:textId="77777777" w:rsidR="00473D5B" w:rsidRPr="00E20CB4" w:rsidRDefault="00473D5B" w:rsidP="003E32B8">
            <w:pPr>
              <w:jc w:val="center"/>
              <w:rPr>
                <w:rFonts w:ascii="Times New Roman" w:hAnsi="Times New Roman"/>
                <w:sz w:val="24"/>
                <w:szCs w:val="24"/>
              </w:rPr>
            </w:pPr>
            <w:r w:rsidRPr="00E20CB4">
              <w:rPr>
                <w:rFonts w:ascii="Times New Roman" w:hAnsi="Times New Roman"/>
                <w:kern w:val="24"/>
                <w:sz w:val="24"/>
                <w:szCs w:val="24"/>
              </w:rPr>
              <w:t>Минэкономразвития РФ</w:t>
            </w:r>
          </w:p>
        </w:tc>
        <w:tc>
          <w:tcPr>
            <w:tcW w:w="2307" w:type="dxa"/>
            <w:vMerge w:val="restart"/>
            <w:tcBorders>
              <w:top w:val="single" w:sz="8" w:space="0" w:color="000000"/>
              <w:left w:val="single" w:sz="8" w:space="0" w:color="000000"/>
              <w:right w:val="single" w:sz="8" w:space="0" w:color="000000"/>
            </w:tcBorders>
            <w:shd w:val="clear" w:color="auto" w:fill="auto"/>
            <w:vAlign w:val="center"/>
          </w:tcPr>
          <w:p w14:paraId="22708174" w14:textId="77777777" w:rsidR="00473D5B" w:rsidRDefault="00473D5B" w:rsidP="003E32B8">
            <w:pPr>
              <w:jc w:val="center"/>
              <w:rPr>
                <w:rFonts w:ascii="Times New Roman" w:hAnsi="Times New Roman"/>
                <w:sz w:val="24"/>
                <w:szCs w:val="24"/>
              </w:rPr>
            </w:pPr>
            <w:r>
              <w:rPr>
                <w:rFonts w:ascii="Times New Roman" w:hAnsi="Times New Roman"/>
                <w:sz w:val="24"/>
                <w:szCs w:val="24"/>
              </w:rPr>
              <w:t>Д</w:t>
            </w:r>
            <w:r w:rsidRPr="00AC5E01">
              <w:rPr>
                <w:rFonts w:ascii="Times New Roman" w:hAnsi="Times New Roman"/>
                <w:sz w:val="24"/>
                <w:szCs w:val="24"/>
              </w:rPr>
              <w:t xml:space="preserve">епартамент </w:t>
            </w:r>
          </w:p>
          <w:p w14:paraId="51230160" w14:textId="77777777" w:rsidR="00473D5B" w:rsidRPr="00AC5E01" w:rsidRDefault="00473D5B" w:rsidP="003E32B8">
            <w:pPr>
              <w:jc w:val="center"/>
              <w:rPr>
                <w:rFonts w:ascii="Times New Roman" w:hAnsi="Times New Roman"/>
                <w:sz w:val="24"/>
                <w:szCs w:val="24"/>
              </w:rPr>
            </w:pPr>
            <w:r w:rsidRPr="00AC5E01">
              <w:rPr>
                <w:rFonts w:ascii="Times New Roman" w:hAnsi="Times New Roman"/>
                <w:sz w:val="24"/>
                <w:szCs w:val="24"/>
              </w:rPr>
              <w:t>развития финансовых рынков;</w:t>
            </w:r>
          </w:p>
          <w:p w14:paraId="46F8AF98" w14:textId="77777777" w:rsidR="00473D5B" w:rsidRDefault="00473D5B" w:rsidP="003E32B8">
            <w:pPr>
              <w:jc w:val="center"/>
              <w:rPr>
                <w:rFonts w:ascii="Times New Roman" w:hAnsi="Times New Roman"/>
                <w:sz w:val="24"/>
                <w:szCs w:val="24"/>
              </w:rPr>
            </w:pPr>
            <w:r>
              <w:rPr>
                <w:rFonts w:ascii="Times New Roman" w:hAnsi="Times New Roman"/>
                <w:sz w:val="24"/>
                <w:szCs w:val="24"/>
              </w:rPr>
              <w:t>Д</w:t>
            </w:r>
            <w:r w:rsidRPr="00AC5E01">
              <w:rPr>
                <w:rFonts w:ascii="Times New Roman" w:hAnsi="Times New Roman"/>
                <w:sz w:val="24"/>
                <w:szCs w:val="24"/>
              </w:rPr>
              <w:t xml:space="preserve">епартамент </w:t>
            </w:r>
          </w:p>
          <w:p w14:paraId="4D752D63" w14:textId="77777777" w:rsidR="00473D5B" w:rsidRPr="00AC5E01" w:rsidRDefault="00473D5B" w:rsidP="003E32B8">
            <w:pPr>
              <w:jc w:val="center"/>
              <w:rPr>
                <w:rFonts w:ascii="Times New Roman" w:hAnsi="Times New Roman"/>
                <w:sz w:val="24"/>
                <w:szCs w:val="24"/>
              </w:rPr>
            </w:pPr>
            <w:r w:rsidRPr="00AC5E01">
              <w:rPr>
                <w:rFonts w:ascii="Times New Roman" w:hAnsi="Times New Roman"/>
                <w:sz w:val="24"/>
                <w:szCs w:val="24"/>
              </w:rPr>
              <w:t>допуска на финансовые рынки;</w:t>
            </w:r>
          </w:p>
          <w:p w14:paraId="235B20A2" w14:textId="77777777" w:rsidR="00473D5B" w:rsidRDefault="00473D5B" w:rsidP="003E32B8">
            <w:pPr>
              <w:jc w:val="center"/>
              <w:rPr>
                <w:rFonts w:ascii="Times New Roman" w:hAnsi="Times New Roman"/>
                <w:sz w:val="24"/>
                <w:szCs w:val="24"/>
              </w:rPr>
            </w:pPr>
            <w:r>
              <w:rPr>
                <w:rFonts w:ascii="Times New Roman" w:hAnsi="Times New Roman"/>
                <w:sz w:val="24"/>
                <w:szCs w:val="24"/>
              </w:rPr>
              <w:t>Д</w:t>
            </w:r>
            <w:r w:rsidRPr="00AC5E01">
              <w:rPr>
                <w:rFonts w:ascii="Times New Roman" w:hAnsi="Times New Roman"/>
                <w:sz w:val="24"/>
                <w:szCs w:val="24"/>
              </w:rPr>
              <w:t xml:space="preserve">епартамент </w:t>
            </w:r>
          </w:p>
          <w:p w14:paraId="79FFAF61" w14:textId="77777777" w:rsidR="00473D5B" w:rsidRPr="00AC5E01" w:rsidRDefault="00473D5B" w:rsidP="003E32B8">
            <w:pPr>
              <w:jc w:val="center"/>
              <w:rPr>
                <w:rFonts w:ascii="Times New Roman" w:hAnsi="Times New Roman"/>
                <w:sz w:val="24"/>
                <w:szCs w:val="24"/>
              </w:rPr>
            </w:pPr>
            <w:r w:rsidRPr="00AC5E01">
              <w:rPr>
                <w:rFonts w:ascii="Times New Roman" w:hAnsi="Times New Roman"/>
                <w:sz w:val="24"/>
                <w:szCs w:val="24"/>
              </w:rPr>
              <w:t>сбора и обработки отчетности;</w:t>
            </w:r>
          </w:p>
          <w:p w14:paraId="60F815D8" w14:textId="77777777" w:rsidR="00473D5B" w:rsidRPr="00AC5E01" w:rsidRDefault="00473D5B" w:rsidP="003E32B8">
            <w:pPr>
              <w:jc w:val="center"/>
              <w:rPr>
                <w:rFonts w:ascii="Times New Roman" w:hAnsi="Times New Roman"/>
                <w:sz w:val="24"/>
                <w:szCs w:val="24"/>
              </w:rPr>
            </w:pPr>
            <w:r>
              <w:rPr>
                <w:rFonts w:ascii="Times New Roman" w:hAnsi="Times New Roman"/>
                <w:sz w:val="24"/>
                <w:szCs w:val="24"/>
              </w:rPr>
              <w:t>Д</w:t>
            </w:r>
            <w:r w:rsidRPr="00AC5E01">
              <w:rPr>
                <w:rFonts w:ascii="Times New Roman" w:hAnsi="Times New Roman"/>
                <w:sz w:val="24"/>
                <w:szCs w:val="24"/>
              </w:rPr>
              <w:t>епартамент страхового рынка;</w:t>
            </w:r>
          </w:p>
          <w:p w14:paraId="286AF82E" w14:textId="77777777" w:rsidR="00473D5B" w:rsidRPr="00AC5E01" w:rsidRDefault="00473D5B" w:rsidP="003E32B8">
            <w:pPr>
              <w:jc w:val="center"/>
              <w:rPr>
                <w:rFonts w:ascii="Times New Roman" w:hAnsi="Times New Roman"/>
                <w:sz w:val="24"/>
                <w:szCs w:val="24"/>
              </w:rPr>
            </w:pPr>
            <w:r>
              <w:rPr>
                <w:rFonts w:ascii="Times New Roman" w:hAnsi="Times New Roman"/>
                <w:sz w:val="24"/>
                <w:szCs w:val="24"/>
              </w:rPr>
              <w:t>Д</w:t>
            </w:r>
            <w:r w:rsidRPr="00AC5E01">
              <w:rPr>
                <w:rFonts w:ascii="Times New Roman" w:hAnsi="Times New Roman"/>
                <w:sz w:val="24"/>
                <w:szCs w:val="24"/>
              </w:rPr>
              <w:t>епартамент коллективных инвестиций;</w:t>
            </w:r>
          </w:p>
          <w:p w14:paraId="2ABFC817" w14:textId="77777777" w:rsidR="00473D5B" w:rsidRPr="00AC5E01" w:rsidRDefault="00473D5B" w:rsidP="003E32B8">
            <w:pPr>
              <w:jc w:val="center"/>
              <w:rPr>
                <w:rFonts w:ascii="Times New Roman" w:hAnsi="Times New Roman"/>
                <w:sz w:val="24"/>
                <w:szCs w:val="24"/>
              </w:rPr>
            </w:pPr>
            <w:r>
              <w:rPr>
                <w:rFonts w:ascii="Times New Roman" w:hAnsi="Times New Roman"/>
                <w:sz w:val="24"/>
                <w:szCs w:val="24"/>
              </w:rPr>
              <w:t>Д</w:t>
            </w:r>
            <w:r w:rsidRPr="00AC5E01">
              <w:rPr>
                <w:rFonts w:ascii="Times New Roman" w:hAnsi="Times New Roman"/>
                <w:sz w:val="24"/>
                <w:szCs w:val="24"/>
              </w:rPr>
              <w:t>епартамент рынка ценных бумаг;</w:t>
            </w:r>
          </w:p>
          <w:p w14:paraId="1A6BE9DB" w14:textId="77777777" w:rsidR="00473D5B" w:rsidRDefault="00473D5B" w:rsidP="003E32B8">
            <w:pPr>
              <w:jc w:val="center"/>
              <w:rPr>
                <w:rFonts w:ascii="Times New Roman" w:hAnsi="Times New Roman"/>
                <w:sz w:val="24"/>
                <w:szCs w:val="24"/>
              </w:rPr>
            </w:pPr>
            <w:r w:rsidRPr="00AC5E01">
              <w:rPr>
                <w:rFonts w:ascii="Times New Roman" w:hAnsi="Times New Roman"/>
                <w:sz w:val="24"/>
                <w:szCs w:val="24"/>
              </w:rPr>
              <w:t xml:space="preserve">Главное </w:t>
            </w:r>
          </w:p>
          <w:p w14:paraId="38F745AF" w14:textId="77777777" w:rsidR="00473D5B" w:rsidRPr="00AC5E01" w:rsidRDefault="00473D5B" w:rsidP="003E32B8">
            <w:pPr>
              <w:jc w:val="center"/>
              <w:rPr>
                <w:rFonts w:ascii="Times New Roman" w:hAnsi="Times New Roman"/>
                <w:sz w:val="24"/>
                <w:szCs w:val="24"/>
              </w:rPr>
            </w:pPr>
            <w:r w:rsidRPr="00AC5E01">
              <w:rPr>
                <w:rFonts w:ascii="Times New Roman" w:hAnsi="Times New Roman"/>
                <w:sz w:val="24"/>
                <w:szCs w:val="24"/>
              </w:rPr>
              <w:t>управление рынка микрофинансирования;</w:t>
            </w:r>
          </w:p>
          <w:p w14:paraId="01391D39" w14:textId="77777777" w:rsidR="00473D5B" w:rsidRDefault="00473D5B" w:rsidP="003E32B8">
            <w:pPr>
              <w:jc w:val="center"/>
              <w:rPr>
                <w:rFonts w:ascii="Times New Roman" w:hAnsi="Times New Roman"/>
                <w:sz w:val="24"/>
                <w:szCs w:val="24"/>
              </w:rPr>
            </w:pPr>
            <w:r w:rsidRPr="00AC5E01">
              <w:rPr>
                <w:rFonts w:ascii="Times New Roman" w:hAnsi="Times New Roman"/>
                <w:sz w:val="24"/>
                <w:szCs w:val="24"/>
              </w:rPr>
              <w:t xml:space="preserve">Главное </w:t>
            </w:r>
          </w:p>
          <w:p w14:paraId="0722D499" w14:textId="77777777" w:rsidR="00473D5B" w:rsidRPr="00AC5E01" w:rsidRDefault="00473D5B" w:rsidP="003E32B8">
            <w:pPr>
              <w:jc w:val="center"/>
              <w:rPr>
                <w:rFonts w:ascii="Times New Roman" w:hAnsi="Times New Roman"/>
                <w:sz w:val="24"/>
                <w:szCs w:val="24"/>
              </w:rPr>
            </w:pPr>
            <w:r w:rsidRPr="00AC5E01">
              <w:rPr>
                <w:rFonts w:ascii="Times New Roman" w:hAnsi="Times New Roman"/>
                <w:sz w:val="24"/>
                <w:szCs w:val="24"/>
              </w:rPr>
              <w:t>управление противодействию недобросовестным практикам поведения на финансовых рынках;</w:t>
            </w:r>
          </w:p>
          <w:p w14:paraId="5E42B099" w14:textId="77777777" w:rsidR="00473D5B" w:rsidRPr="00E20CB4" w:rsidRDefault="00473D5B" w:rsidP="003E32B8">
            <w:pPr>
              <w:jc w:val="center"/>
              <w:rPr>
                <w:rFonts w:ascii="Times New Roman" w:hAnsi="Times New Roman"/>
                <w:sz w:val="24"/>
                <w:szCs w:val="24"/>
              </w:rPr>
            </w:pPr>
            <w:r w:rsidRPr="00AC5E01">
              <w:rPr>
                <w:rFonts w:ascii="Times New Roman" w:hAnsi="Times New Roman"/>
                <w:sz w:val="24"/>
                <w:szCs w:val="24"/>
              </w:rPr>
              <w:t>Служба Банка России по защите прав потребителей финансовых услуг и миноритарных акционеров.</w:t>
            </w:r>
          </w:p>
        </w:tc>
      </w:tr>
      <w:tr w:rsidR="00473D5B" w:rsidRPr="00E20CB4" w14:paraId="650654EB" w14:textId="77777777" w:rsidTr="003E32B8">
        <w:trPr>
          <w:jc w:val="center"/>
        </w:trPr>
        <w:tc>
          <w:tcPr>
            <w:tcW w:w="2419"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54A27EC" w14:textId="77777777" w:rsidR="00473D5B" w:rsidRPr="00E20CB4" w:rsidRDefault="00473D5B" w:rsidP="003E32B8">
            <w:pPr>
              <w:jc w:val="center"/>
              <w:rPr>
                <w:rFonts w:ascii="Times New Roman" w:hAnsi="Times New Roman"/>
                <w:sz w:val="24"/>
                <w:szCs w:val="24"/>
              </w:rPr>
            </w:pPr>
            <w:r w:rsidRPr="00E20CB4">
              <w:rPr>
                <w:rFonts w:ascii="Times New Roman" w:hAnsi="Times New Roman"/>
                <w:kern w:val="24"/>
                <w:sz w:val="24"/>
                <w:szCs w:val="24"/>
              </w:rPr>
              <w:t xml:space="preserve">МВФ </w:t>
            </w:r>
            <w:r>
              <w:rPr>
                <w:rFonts w:ascii="Times New Roman" w:hAnsi="Times New Roman"/>
                <w:kern w:val="24"/>
                <w:sz w:val="24"/>
                <w:szCs w:val="24"/>
              </w:rPr>
              <w:t xml:space="preserve">– Международный валютный фонд, </w:t>
            </w:r>
            <w:r w:rsidRPr="00E20CB4">
              <w:rPr>
                <w:rFonts w:ascii="Times New Roman" w:hAnsi="Times New Roman"/>
                <w:kern w:val="24"/>
                <w:sz w:val="24"/>
                <w:szCs w:val="24"/>
              </w:rPr>
              <w:t>1944 год</w:t>
            </w:r>
          </w:p>
        </w:tc>
        <w:tc>
          <w:tcPr>
            <w:tcW w:w="230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8EA7A67" w14:textId="77777777" w:rsidR="00473D5B" w:rsidRPr="00E20CB4" w:rsidRDefault="00473D5B" w:rsidP="003E32B8">
            <w:pPr>
              <w:pStyle w:val="a5"/>
              <w:spacing w:before="0" w:beforeAutospacing="0" w:after="0" w:afterAutospacing="0"/>
              <w:jc w:val="center"/>
            </w:pPr>
            <w:r w:rsidRPr="00E20CB4">
              <w:rPr>
                <w:kern w:val="24"/>
              </w:rPr>
              <w:t xml:space="preserve">ЭГМОНТ – </w:t>
            </w:r>
          </w:p>
          <w:p w14:paraId="766689F2" w14:textId="77777777" w:rsidR="00473D5B" w:rsidRPr="00E20CB4" w:rsidRDefault="00473D5B" w:rsidP="003E32B8">
            <w:pPr>
              <w:jc w:val="both"/>
              <w:rPr>
                <w:rFonts w:ascii="Times New Roman" w:hAnsi="Times New Roman"/>
                <w:sz w:val="24"/>
                <w:szCs w:val="24"/>
              </w:rPr>
            </w:pPr>
            <w:r w:rsidRPr="00E20CB4">
              <w:rPr>
                <w:rFonts w:ascii="Times New Roman" w:hAnsi="Times New Roman"/>
                <w:kern w:val="24"/>
                <w:sz w:val="24"/>
                <w:szCs w:val="24"/>
              </w:rPr>
              <w:t>национальная финансовая разведка, 1895 год</w:t>
            </w:r>
          </w:p>
        </w:tc>
        <w:tc>
          <w:tcPr>
            <w:tcW w:w="2317"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6C70286" w14:textId="77777777" w:rsidR="00473D5B" w:rsidRPr="00E20CB4" w:rsidRDefault="00473D5B" w:rsidP="003E32B8">
            <w:pPr>
              <w:jc w:val="center"/>
              <w:rPr>
                <w:rFonts w:ascii="Times New Roman" w:hAnsi="Times New Roman"/>
                <w:sz w:val="24"/>
                <w:szCs w:val="24"/>
              </w:rPr>
            </w:pPr>
            <w:r w:rsidRPr="00E20CB4">
              <w:rPr>
                <w:rFonts w:ascii="Times New Roman" w:hAnsi="Times New Roman"/>
                <w:kern w:val="24"/>
                <w:sz w:val="24"/>
                <w:szCs w:val="24"/>
              </w:rPr>
              <w:t>БАНК</w:t>
            </w:r>
          </w:p>
        </w:tc>
        <w:tc>
          <w:tcPr>
            <w:tcW w:w="2307" w:type="dxa"/>
            <w:vMerge/>
            <w:tcBorders>
              <w:left w:val="single" w:sz="8" w:space="0" w:color="000000"/>
              <w:right w:val="single" w:sz="8" w:space="0" w:color="000000"/>
            </w:tcBorders>
            <w:shd w:val="clear" w:color="auto" w:fill="auto"/>
            <w:vAlign w:val="center"/>
          </w:tcPr>
          <w:p w14:paraId="2BB8A107" w14:textId="77777777" w:rsidR="00473D5B" w:rsidRPr="00E20CB4" w:rsidRDefault="00473D5B" w:rsidP="003E32B8">
            <w:pPr>
              <w:jc w:val="center"/>
              <w:rPr>
                <w:rFonts w:ascii="Times New Roman" w:hAnsi="Times New Roman"/>
                <w:sz w:val="24"/>
                <w:szCs w:val="24"/>
              </w:rPr>
            </w:pPr>
          </w:p>
        </w:tc>
      </w:tr>
      <w:tr w:rsidR="00473D5B" w:rsidRPr="00E20CB4" w14:paraId="6853143B" w14:textId="77777777" w:rsidTr="003E32B8">
        <w:trPr>
          <w:jc w:val="center"/>
        </w:trPr>
        <w:tc>
          <w:tcPr>
            <w:tcW w:w="2419" w:type="dxa"/>
            <w:tcBorders>
              <w:top w:val="single" w:sz="8" w:space="0" w:color="000000"/>
              <w:left w:val="single" w:sz="8" w:space="0" w:color="000000"/>
              <w:bottom w:val="single" w:sz="8" w:space="0" w:color="000000"/>
              <w:right w:val="single" w:sz="8" w:space="0" w:color="000000"/>
            </w:tcBorders>
            <w:shd w:val="clear" w:color="auto" w:fill="auto"/>
            <w:vAlign w:val="center"/>
          </w:tcPr>
          <w:p w14:paraId="3EF4B13C" w14:textId="77777777" w:rsidR="00473D5B" w:rsidRDefault="00473D5B" w:rsidP="003E32B8">
            <w:pPr>
              <w:jc w:val="center"/>
              <w:rPr>
                <w:rFonts w:ascii="Times New Roman" w:hAnsi="Times New Roman"/>
                <w:kern w:val="24"/>
                <w:sz w:val="24"/>
                <w:szCs w:val="24"/>
              </w:rPr>
            </w:pPr>
            <w:r w:rsidRPr="00E20CB4">
              <w:rPr>
                <w:rFonts w:ascii="Times New Roman" w:hAnsi="Times New Roman"/>
                <w:kern w:val="24"/>
                <w:sz w:val="24"/>
                <w:szCs w:val="24"/>
              </w:rPr>
              <w:t>МБР</w:t>
            </w:r>
            <w:r>
              <w:rPr>
                <w:rFonts w:ascii="Times New Roman" w:hAnsi="Times New Roman"/>
                <w:kern w:val="24"/>
                <w:sz w:val="24"/>
                <w:szCs w:val="24"/>
              </w:rPr>
              <w:t xml:space="preserve"> – Международный</w:t>
            </w:r>
          </w:p>
          <w:p w14:paraId="4C4019EC" w14:textId="77777777" w:rsidR="00473D5B" w:rsidRDefault="00473D5B" w:rsidP="003E32B8">
            <w:pPr>
              <w:jc w:val="center"/>
              <w:rPr>
                <w:rFonts w:ascii="Times New Roman" w:hAnsi="Times New Roman"/>
                <w:kern w:val="24"/>
                <w:sz w:val="24"/>
                <w:szCs w:val="24"/>
              </w:rPr>
            </w:pPr>
            <w:r>
              <w:rPr>
                <w:rFonts w:ascii="Times New Roman" w:hAnsi="Times New Roman"/>
                <w:kern w:val="24"/>
                <w:sz w:val="24"/>
                <w:szCs w:val="24"/>
              </w:rPr>
              <w:t xml:space="preserve"> банк расчетов, </w:t>
            </w:r>
          </w:p>
          <w:p w14:paraId="522F4561" w14:textId="77777777" w:rsidR="00473D5B" w:rsidRPr="00E20CB4" w:rsidRDefault="00473D5B" w:rsidP="003E32B8">
            <w:pPr>
              <w:jc w:val="center"/>
              <w:rPr>
                <w:rFonts w:ascii="Times New Roman" w:hAnsi="Times New Roman"/>
                <w:sz w:val="24"/>
                <w:szCs w:val="24"/>
              </w:rPr>
            </w:pPr>
            <w:r w:rsidRPr="00E20CB4">
              <w:rPr>
                <w:rFonts w:ascii="Times New Roman" w:hAnsi="Times New Roman"/>
                <w:kern w:val="24"/>
                <w:sz w:val="24"/>
                <w:szCs w:val="24"/>
              </w:rPr>
              <w:t>1974 год</w:t>
            </w:r>
          </w:p>
        </w:tc>
        <w:tc>
          <w:tcPr>
            <w:tcW w:w="230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A85817C" w14:textId="77777777" w:rsidR="00473D5B" w:rsidRPr="00E20CB4" w:rsidRDefault="00473D5B" w:rsidP="003E32B8">
            <w:pPr>
              <w:jc w:val="both"/>
              <w:rPr>
                <w:rFonts w:ascii="Times New Roman" w:hAnsi="Times New Roman"/>
                <w:sz w:val="24"/>
                <w:szCs w:val="24"/>
              </w:rPr>
            </w:pPr>
            <w:r w:rsidRPr="00E20CB4">
              <w:rPr>
                <w:rFonts w:ascii="Times New Roman" w:hAnsi="Times New Roman"/>
                <w:kern w:val="24"/>
                <w:sz w:val="24"/>
                <w:szCs w:val="24"/>
              </w:rPr>
              <w:t>ИНТЕРПОЛ – международная организация криминальной полиции, 1956 год</w:t>
            </w:r>
          </w:p>
        </w:tc>
        <w:tc>
          <w:tcPr>
            <w:tcW w:w="2317" w:type="dxa"/>
            <w:tcBorders>
              <w:top w:val="single" w:sz="8" w:space="0" w:color="000000"/>
              <w:left w:val="single" w:sz="8" w:space="0" w:color="000000"/>
              <w:bottom w:val="single" w:sz="8" w:space="0" w:color="000000"/>
              <w:right w:val="single" w:sz="8" w:space="0" w:color="000000"/>
            </w:tcBorders>
            <w:shd w:val="clear" w:color="auto" w:fill="auto"/>
            <w:vAlign w:val="center"/>
          </w:tcPr>
          <w:p w14:paraId="6EC57DC9" w14:textId="77777777" w:rsidR="00473D5B" w:rsidRPr="00E20CB4" w:rsidRDefault="00473D5B" w:rsidP="003E32B8">
            <w:pPr>
              <w:jc w:val="center"/>
              <w:rPr>
                <w:rFonts w:ascii="Times New Roman" w:hAnsi="Times New Roman"/>
                <w:sz w:val="24"/>
                <w:szCs w:val="24"/>
              </w:rPr>
            </w:pPr>
            <w:r w:rsidRPr="00E20CB4">
              <w:rPr>
                <w:rFonts w:ascii="Times New Roman" w:hAnsi="Times New Roman"/>
                <w:kern w:val="24"/>
                <w:sz w:val="24"/>
                <w:szCs w:val="24"/>
              </w:rPr>
              <w:t>Участники фондового рынка</w:t>
            </w:r>
          </w:p>
        </w:tc>
        <w:tc>
          <w:tcPr>
            <w:tcW w:w="2307" w:type="dxa"/>
            <w:vMerge/>
            <w:tcBorders>
              <w:left w:val="single" w:sz="8" w:space="0" w:color="000000"/>
              <w:right w:val="single" w:sz="8" w:space="0" w:color="000000"/>
            </w:tcBorders>
            <w:shd w:val="clear" w:color="auto" w:fill="auto"/>
            <w:vAlign w:val="center"/>
          </w:tcPr>
          <w:p w14:paraId="29777F15" w14:textId="77777777" w:rsidR="00473D5B" w:rsidRPr="00E20CB4" w:rsidRDefault="00473D5B" w:rsidP="003E32B8">
            <w:pPr>
              <w:jc w:val="center"/>
              <w:rPr>
                <w:rFonts w:ascii="Times New Roman" w:hAnsi="Times New Roman"/>
                <w:sz w:val="24"/>
                <w:szCs w:val="24"/>
              </w:rPr>
            </w:pPr>
          </w:p>
        </w:tc>
      </w:tr>
      <w:tr w:rsidR="00473D5B" w:rsidRPr="00E20CB4" w14:paraId="1E2E244F" w14:textId="77777777" w:rsidTr="003E32B8">
        <w:trPr>
          <w:jc w:val="center"/>
        </w:trPr>
        <w:tc>
          <w:tcPr>
            <w:tcW w:w="2419"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63BFFD6" w14:textId="77777777" w:rsidR="00473D5B" w:rsidRDefault="00473D5B" w:rsidP="003E32B8">
            <w:pPr>
              <w:jc w:val="center"/>
              <w:rPr>
                <w:rFonts w:ascii="Times New Roman" w:hAnsi="Times New Roman"/>
                <w:kern w:val="24"/>
                <w:sz w:val="24"/>
                <w:szCs w:val="24"/>
              </w:rPr>
            </w:pPr>
            <w:r w:rsidRPr="00E20CB4">
              <w:rPr>
                <w:rFonts w:ascii="Times New Roman" w:hAnsi="Times New Roman"/>
                <w:kern w:val="24"/>
                <w:sz w:val="24"/>
                <w:szCs w:val="24"/>
              </w:rPr>
              <w:t>Всемирный банк</w:t>
            </w:r>
            <w:r>
              <w:rPr>
                <w:rFonts w:ascii="Times New Roman" w:hAnsi="Times New Roman"/>
                <w:kern w:val="24"/>
                <w:sz w:val="24"/>
                <w:szCs w:val="24"/>
              </w:rPr>
              <w:t xml:space="preserve">, </w:t>
            </w:r>
          </w:p>
          <w:p w14:paraId="56D29DDE" w14:textId="77777777" w:rsidR="00473D5B" w:rsidRDefault="00473D5B" w:rsidP="003E32B8">
            <w:pPr>
              <w:jc w:val="center"/>
              <w:rPr>
                <w:rFonts w:ascii="Times New Roman" w:hAnsi="Times New Roman"/>
                <w:kern w:val="24"/>
                <w:sz w:val="24"/>
                <w:szCs w:val="24"/>
              </w:rPr>
            </w:pPr>
            <w:r w:rsidRPr="00E20CB4">
              <w:rPr>
                <w:rFonts w:ascii="Times New Roman" w:hAnsi="Times New Roman"/>
                <w:kern w:val="24"/>
                <w:sz w:val="24"/>
                <w:szCs w:val="24"/>
              </w:rPr>
              <w:t>1944</w:t>
            </w:r>
            <w:r>
              <w:rPr>
                <w:rFonts w:ascii="Times New Roman" w:hAnsi="Times New Roman"/>
                <w:kern w:val="24"/>
                <w:sz w:val="24"/>
                <w:szCs w:val="24"/>
              </w:rPr>
              <w:t xml:space="preserve"> </w:t>
            </w:r>
            <w:r w:rsidRPr="00E20CB4">
              <w:rPr>
                <w:rFonts w:ascii="Times New Roman" w:hAnsi="Times New Roman"/>
                <w:kern w:val="24"/>
                <w:sz w:val="24"/>
                <w:szCs w:val="24"/>
              </w:rPr>
              <w:t>год</w:t>
            </w:r>
          </w:p>
          <w:p w14:paraId="68FF216B" w14:textId="77777777" w:rsidR="00473D5B" w:rsidRPr="00E20CB4" w:rsidRDefault="00473D5B" w:rsidP="003E32B8">
            <w:pPr>
              <w:jc w:val="both"/>
              <w:rPr>
                <w:rFonts w:ascii="Times New Roman" w:hAnsi="Times New Roman"/>
                <w:sz w:val="24"/>
                <w:szCs w:val="24"/>
              </w:rPr>
            </w:pPr>
          </w:p>
        </w:tc>
        <w:tc>
          <w:tcPr>
            <w:tcW w:w="2302"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EB1E28F" w14:textId="77777777" w:rsidR="00473D5B" w:rsidRPr="00E20CB4" w:rsidRDefault="00473D5B" w:rsidP="003E32B8">
            <w:pPr>
              <w:pStyle w:val="a5"/>
              <w:spacing w:before="0" w:beforeAutospacing="0" w:after="0" w:afterAutospacing="0"/>
              <w:jc w:val="center"/>
            </w:pPr>
            <w:r w:rsidRPr="00E20CB4">
              <w:rPr>
                <w:rFonts w:eastAsia="Calibri"/>
                <w:kern w:val="24"/>
                <w:lang w:val="en-US"/>
              </w:rPr>
              <w:t>IOSCO</w:t>
            </w:r>
            <w:r w:rsidRPr="00E20CB4">
              <w:rPr>
                <w:rFonts w:eastAsia="Calibri"/>
                <w:kern w:val="24"/>
              </w:rPr>
              <w:t xml:space="preserve"> – </w:t>
            </w:r>
          </w:p>
          <w:p w14:paraId="294D55E0" w14:textId="77777777" w:rsidR="00473D5B" w:rsidRPr="00E20CB4" w:rsidRDefault="00473D5B" w:rsidP="003E32B8">
            <w:pPr>
              <w:jc w:val="both"/>
              <w:rPr>
                <w:rFonts w:ascii="Times New Roman" w:hAnsi="Times New Roman"/>
                <w:sz w:val="24"/>
                <w:szCs w:val="24"/>
              </w:rPr>
            </w:pPr>
            <w:r w:rsidRPr="00E20CB4">
              <w:rPr>
                <w:rFonts w:ascii="Times New Roman" w:hAnsi="Times New Roman"/>
                <w:kern w:val="24"/>
                <w:sz w:val="24"/>
                <w:szCs w:val="24"/>
              </w:rPr>
              <w:t>международная организация по ценным бумагам, 1974 год</w:t>
            </w:r>
          </w:p>
        </w:tc>
        <w:tc>
          <w:tcPr>
            <w:tcW w:w="2317"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6E4489F" w14:textId="77777777" w:rsidR="00473D5B" w:rsidRPr="00E20CB4" w:rsidRDefault="00473D5B" w:rsidP="003E32B8">
            <w:pPr>
              <w:jc w:val="center"/>
              <w:rPr>
                <w:rFonts w:ascii="Times New Roman" w:hAnsi="Times New Roman"/>
                <w:sz w:val="24"/>
                <w:szCs w:val="24"/>
              </w:rPr>
            </w:pPr>
            <w:r w:rsidRPr="00E20CB4">
              <w:rPr>
                <w:rFonts w:ascii="Times New Roman" w:hAnsi="Times New Roman"/>
                <w:kern w:val="24"/>
                <w:sz w:val="24"/>
                <w:szCs w:val="24"/>
              </w:rPr>
              <w:t>Участники валютного рынка</w:t>
            </w:r>
          </w:p>
        </w:tc>
        <w:tc>
          <w:tcPr>
            <w:tcW w:w="2307" w:type="dxa"/>
            <w:vMerge/>
            <w:tcBorders>
              <w:left w:val="single" w:sz="8" w:space="0" w:color="000000"/>
              <w:bottom w:val="single" w:sz="8" w:space="0" w:color="000000"/>
              <w:right w:val="single" w:sz="8" w:space="0" w:color="000000"/>
            </w:tcBorders>
            <w:shd w:val="clear" w:color="auto" w:fill="auto"/>
          </w:tcPr>
          <w:p w14:paraId="4EC2B1DC" w14:textId="77777777" w:rsidR="00473D5B" w:rsidRPr="00E20CB4" w:rsidRDefault="00473D5B" w:rsidP="003E32B8">
            <w:pPr>
              <w:jc w:val="center"/>
              <w:rPr>
                <w:rFonts w:ascii="Times New Roman" w:hAnsi="Times New Roman"/>
                <w:sz w:val="24"/>
                <w:szCs w:val="24"/>
              </w:rPr>
            </w:pPr>
          </w:p>
        </w:tc>
      </w:tr>
    </w:tbl>
    <w:p w14:paraId="6B33A6F0" w14:textId="77777777" w:rsidR="00473D5B" w:rsidRDefault="00473D5B" w:rsidP="00473D5B">
      <w:pPr>
        <w:spacing w:after="0" w:line="240" w:lineRule="auto"/>
        <w:ind w:firstLine="360"/>
        <w:jc w:val="both"/>
        <w:rPr>
          <w:rFonts w:ascii="Times New Roman" w:hAnsi="Times New Roman"/>
          <w:sz w:val="24"/>
          <w:szCs w:val="24"/>
        </w:rPr>
      </w:pPr>
    </w:p>
    <w:p w14:paraId="379846E4" w14:textId="77777777" w:rsidR="00473D5B" w:rsidRDefault="00473D5B" w:rsidP="00473D5B">
      <w:pPr>
        <w:spacing w:after="0" w:line="240" w:lineRule="auto"/>
        <w:rPr>
          <w:rFonts w:ascii="Times New Roman" w:eastAsia="Times New Roman" w:hAnsi="Times New Roman"/>
          <w:b/>
          <w:sz w:val="24"/>
          <w:szCs w:val="24"/>
        </w:rPr>
      </w:pPr>
      <w:r w:rsidRPr="000130FB">
        <w:rPr>
          <w:rFonts w:ascii="Times New Roman" w:hAnsi="Times New Roman"/>
          <w:sz w:val="24"/>
          <w:szCs w:val="24"/>
        </w:rPr>
        <w:lastRenderedPageBreak/>
        <w:t xml:space="preserve"> </w:t>
      </w:r>
    </w:p>
    <w:p w14:paraId="67E45C7C" w14:textId="77777777" w:rsidR="00473D5B" w:rsidRPr="008A287D" w:rsidRDefault="00473D5B" w:rsidP="00473D5B">
      <w:pPr>
        <w:widowControl w:val="0"/>
        <w:shd w:val="clear" w:color="auto" w:fill="FFFFFF"/>
        <w:autoSpaceDE w:val="0"/>
        <w:autoSpaceDN w:val="0"/>
        <w:adjustRightInd w:val="0"/>
        <w:spacing w:after="0" w:line="240" w:lineRule="auto"/>
        <w:ind w:right="-5"/>
        <w:jc w:val="center"/>
        <w:rPr>
          <w:rFonts w:ascii="Times New Roman" w:eastAsia="Times New Roman" w:hAnsi="Times New Roman"/>
          <w:b/>
          <w:sz w:val="24"/>
          <w:szCs w:val="24"/>
        </w:rPr>
      </w:pPr>
    </w:p>
    <w:p w14:paraId="3EBD0213" w14:textId="77777777" w:rsidR="00473D5B" w:rsidRDefault="00473D5B" w:rsidP="00473D5B">
      <w:pPr>
        <w:widowControl w:val="0"/>
        <w:shd w:val="clear" w:color="auto" w:fill="FFFFFF"/>
        <w:autoSpaceDE w:val="0"/>
        <w:autoSpaceDN w:val="0"/>
        <w:adjustRightInd w:val="0"/>
        <w:spacing w:after="0" w:line="240" w:lineRule="auto"/>
        <w:ind w:right="-5"/>
        <w:jc w:val="center"/>
        <w:rPr>
          <w:rFonts w:ascii="Times New Roman" w:eastAsia="Times New Roman" w:hAnsi="Times New Roman"/>
          <w:b/>
          <w:sz w:val="24"/>
          <w:szCs w:val="24"/>
        </w:rPr>
      </w:pPr>
      <w:r w:rsidRPr="008A287D">
        <w:rPr>
          <w:rFonts w:ascii="Times New Roman" w:eastAsia="Times New Roman" w:hAnsi="Times New Roman"/>
          <w:b/>
          <w:sz w:val="24"/>
          <w:szCs w:val="24"/>
        </w:rPr>
        <w:t>Критерии отбора учебного материала</w:t>
      </w:r>
    </w:p>
    <w:p w14:paraId="7405647F" w14:textId="77777777" w:rsidR="00473D5B" w:rsidRDefault="00473D5B" w:rsidP="00473D5B">
      <w:pPr>
        <w:widowControl w:val="0"/>
        <w:shd w:val="clear" w:color="auto" w:fill="FFFFFF"/>
        <w:autoSpaceDE w:val="0"/>
        <w:autoSpaceDN w:val="0"/>
        <w:adjustRightInd w:val="0"/>
        <w:spacing w:after="0" w:line="240" w:lineRule="auto"/>
        <w:ind w:right="-5"/>
        <w:jc w:val="center"/>
        <w:rPr>
          <w:rFonts w:ascii="Times New Roman" w:eastAsia="Times New Roman" w:hAnsi="Times New Roman"/>
          <w:b/>
          <w:sz w:val="24"/>
          <w:szCs w:val="24"/>
        </w:rPr>
      </w:pPr>
    </w:p>
    <w:p w14:paraId="0DED54ED" w14:textId="77777777" w:rsidR="00473D5B" w:rsidRPr="006109FC" w:rsidRDefault="00473D5B" w:rsidP="00473D5B">
      <w:pPr>
        <w:spacing w:after="0" w:line="240" w:lineRule="auto"/>
        <w:ind w:firstLine="708"/>
        <w:jc w:val="both"/>
        <w:rPr>
          <w:rFonts w:ascii="Times New Roman" w:eastAsia="Times New Roman" w:hAnsi="Times New Roman"/>
          <w:sz w:val="24"/>
          <w:szCs w:val="24"/>
        </w:rPr>
      </w:pPr>
      <w:r w:rsidRPr="006109FC">
        <w:rPr>
          <w:rFonts w:ascii="Times New Roman" w:eastAsia="Times New Roman" w:hAnsi="Times New Roman"/>
          <w:sz w:val="24"/>
          <w:szCs w:val="24"/>
        </w:rPr>
        <w:t>Блоки заданий по формированию финансовой грамотности следует составлять по параллелям и модулям.  Практико-ориентированные задания должны иметь системность, к</w:t>
      </w:r>
      <w:r w:rsidRPr="006109FC">
        <w:rPr>
          <w:rFonts w:ascii="Times New Roman" w:eastAsia="Times New Roman" w:hAnsi="Times New Roman" w:cs="+mn-cs"/>
          <w:color w:val="000000"/>
          <w:kern w:val="24"/>
          <w:sz w:val="24"/>
          <w:szCs w:val="24"/>
        </w:rPr>
        <w:t>онцептуальность, функциональность, верифицированность</w:t>
      </w:r>
      <w:r>
        <w:rPr>
          <w:rFonts w:ascii="Times New Roman" w:eastAsia="Times New Roman" w:hAnsi="Times New Roman" w:cs="+mn-cs"/>
          <w:color w:val="000000"/>
          <w:kern w:val="24"/>
          <w:sz w:val="24"/>
          <w:szCs w:val="24"/>
        </w:rPr>
        <w:t xml:space="preserve">, </w:t>
      </w:r>
      <w:r w:rsidRPr="006109FC">
        <w:rPr>
          <w:rFonts w:ascii="Times New Roman" w:eastAsia="Times New Roman" w:hAnsi="Times New Roman" w:cs="+mn-cs"/>
          <w:color w:val="000000"/>
          <w:kern w:val="24"/>
          <w:sz w:val="24"/>
          <w:szCs w:val="24"/>
        </w:rPr>
        <w:t>достоверность, структурированность и др.</w:t>
      </w:r>
    </w:p>
    <w:p w14:paraId="64DFB414" w14:textId="77777777" w:rsidR="00473D5B" w:rsidRPr="006109FC" w:rsidRDefault="00473D5B" w:rsidP="00473D5B">
      <w:pPr>
        <w:spacing w:after="0" w:line="240" w:lineRule="auto"/>
        <w:ind w:firstLine="709"/>
        <w:jc w:val="both"/>
        <w:rPr>
          <w:rFonts w:ascii="Times New Roman" w:hAnsi="Times New Roman"/>
          <w:sz w:val="24"/>
          <w:szCs w:val="24"/>
        </w:rPr>
      </w:pPr>
      <w:r w:rsidRPr="006109FC">
        <w:rPr>
          <w:rFonts w:ascii="Times New Roman" w:hAnsi="Times New Roman"/>
          <w:sz w:val="24"/>
          <w:szCs w:val="24"/>
        </w:rPr>
        <w:t xml:space="preserve"> При формировании финансовых компетенций можно применять активные методы обучения.  </w:t>
      </w:r>
    </w:p>
    <w:p w14:paraId="750C5501" w14:textId="77777777" w:rsidR="00473D5B" w:rsidRPr="006109FC" w:rsidRDefault="00473D5B" w:rsidP="00473D5B">
      <w:pPr>
        <w:spacing w:after="0" w:line="240" w:lineRule="auto"/>
        <w:ind w:firstLine="709"/>
        <w:jc w:val="both"/>
        <w:rPr>
          <w:rFonts w:ascii="Times New Roman" w:hAnsi="Times New Roman"/>
          <w:sz w:val="24"/>
          <w:szCs w:val="24"/>
        </w:rPr>
      </w:pPr>
      <w:r w:rsidRPr="006109FC">
        <w:rPr>
          <w:rFonts w:ascii="Times New Roman" w:hAnsi="Times New Roman"/>
          <w:i/>
          <w:iCs/>
          <w:sz w:val="24"/>
          <w:szCs w:val="24"/>
        </w:rPr>
        <w:t xml:space="preserve">Анализ конкретных ситуаций. </w:t>
      </w:r>
      <w:r w:rsidRPr="006109FC">
        <w:rPr>
          <w:rFonts w:ascii="Times New Roman" w:hAnsi="Times New Roman"/>
          <w:sz w:val="24"/>
          <w:szCs w:val="24"/>
        </w:rPr>
        <w:t>Анализ предложенной ситуации, как совокупности фактов и данных, определяющих то или иное явление, имевшее место в практике, которым в ходе учебных занятий дается оценка.</w:t>
      </w:r>
    </w:p>
    <w:p w14:paraId="7525FD39" w14:textId="77777777" w:rsidR="00473D5B" w:rsidRPr="006109FC" w:rsidRDefault="00473D5B" w:rsidP="00473D5B">
      <w:pPr>
        <w:spacing w:after="0" w:line="240" w:lineRule="auto"/>
        <w:ind w:firstLine="709"/>
        <w:jc w:val="both"/>
        <w:rPr>
          <w:rFonts w:ascii="Times New Roman" w:hAnsi="Times New Roman"/>
          <w:sz w:val="24"/>
          <w:szCs w:val="24"/>
        </w:rPr>
      </w:pPr>
      <w:r w:rsidRPr="006109FC">
        <w:rPr>
          <w:rFonts w:ascii="Times New Roman" w:hAnsi="Times New Roman"/>
          <w:i/>
          <w:iCs/>
          <w:sz w:val="24"/>
          <w:szCs w:val="24"/>
        </w:rPr>
        <w:t xml:space="preserve">Групповой тренинг. </w:t>
      </w:r>
      <w:r w:rsidRPr="006109FC">
        <w:rPr>
          <w:rFonts w:ascii="Times New Roman" w:hAnsi="Times New Roman"/>
          <w:sz w:val="24"/>
          <w:szCs w:val="24"/>
        </w:rPr>
        <w:t>Метод предполагает имитацию особой учебно-экспериментальной обстановки, позволяющей освоить нестандартные подходы к решению проблем, используя новые техники и тактики, излагаемые преподавателем и демонстрируемые в ходе занятия.</w:t>
      </w:r>
    </w:p>
    <w:p w14:paraId="4D706945" w14:textId="77777777" w:rsidR="00473D5B" w:rsidRPr="006109FC" w:rsidRDefault="00473D5B" w:rsidP="00473D5B">
      <w:pPr>
        <w:spacing w:after="0" w:line="240" w:lineRule="auto"/>
        <w:ind w:firstLine="709"/>
        <w:jc w:val="both"/>
        <w:rPr>
          <w:rFonts w:ascii="Times New Roman" w:hAnsi="Times New Roman"/>
          <w:sz w:val="24"/>
          <w:szCs w:val="24"/>
        </w:rPr>
      </w:pPr>
      <w:r w:rsidRPr="006109FC">
        <w:rPr>
          <w:rFonts w:ascii="Times New Roman" w:hAnsi="Times New Roman"/>
          <w:i/>
          <w:iCs/>
          <w:sz w:val="24"/>
          <w:szCs w:val="24"/>
        </w:rPr>
        <w:t xml:space="preserve">Деловые игры. </w:t>
      </w:r>
      <w:r w:rsidRPr="006109FC">
        <w:rPr>
          <w:rFonts w:ascii="Times New Roman" w:hAnsi="Times New Roman"/>
          <w:sz w:val="24"/>
          <w:szCs w:val="24"/>
        </w:rPr>
        <w:t>Деловая игра - имитационное моделирование процессов управления социально-экономическими системами и финансовой деятельностью людей в условных ситуациях с целью изучения и решения возникших проблем. Учебные деловые игры применяются с целью дать практику принятия решений в условиях, приближенных к реальным.</w:t>
      </w:r>
    </w:p>
    <w:p w14:paraId="6C8355C1" w14:textId="77777777" w:rsidR="00473D5B" w:rsidRPr="006109FC" w:rsidRDefault="00473D5B" w:rsidP="00473D5B">
      <w:pPr>
        <w:spacing w:after="0" w:line="240" w:lineRule="auto"/>
        <w:ind w:firstLine="709"/>
        <w:jc w:val="both"/>
        <w:rPr>
          <w:rFonts w:ascii="Times New Roman" w:hAnsi="Times New Roman"/>
          <w:sz w:val="24"/>
          <w:szCs w:val="24"/>
        </w:rPr>
      </w:pPr>
      <w:r w:rsidRPr="006109FC">
        <w:rPr>
          <w:rFonts w:ascii="Times New Roman" w:hAnsi="Times New Roman"/>
          <w:i/>
          <w:iCs/>
          <w:sz w:val="24"/>
          <w:szCs w:val="24"/>
        </w:rPr>
        <w:t xml:space="preserve">Игровое проектирование. </w:t>
      </w:r>
      <w:r w:rsidRPr="006109FC">
        <w:rPr>
          <w:rFonts w:ascii="Times New Roman" w:hAnsi="Times New Roman"/>
          <w:sz w:val="24"/>
          <w:szCs w:val="24"/>
        </w:rPr>
        <w:t>Предполагает наличие проблемы или задачи; разделение участников на небольшие соревнующиеся группы и разработку ими вариантов решения поставленной проблемы (задачи); проведение заключительного заседания экспертного совета, на котором группы публично защищают разработанные варианты решений. Учебные цели и система оценки деятельности в основном ориентированы на качество выполнения конкретного проекта и представления результатов проектирования.</w:t>
      </w:r>
    </w:p>
    <w:p w14:paraId="057DB737" w14:textId="77777777" w:rsidR="00473D5B" w:rsidRPr="006109FC" w:rsidRDefault="00473D5B" w:rsidP="00473D5B">
      <w:pPr>
        <w:spacing w:after="0" w:line="240" w:lineRule="auto"/>
        <w:ind w:firstLine="709"/>
        <w:jc w:val="both"/>
        <w:rPr>
          <w:rFonts w:ascii="Times New Roman" w:hAnsi="Times New Roman"/>
          <w:sz w:val="24"/>
          <w:szCs w:val="24"/>
        </w:rPr>
      </w:pPr>
      <w:r w:rsidRPr="006109FC">
        <w:rPr>
          <w:rFonts w:ascii="Times New Roman" w:hAnsi="Times New Roman"/>
          <w:i/>
          <w:iCs/>
          <w:sz w:val="24"/>
          <w:szCs w:val="24"/>
        </w:rPr>
        <w:t xml:space="preserve">Кейс-технологии. </w:t>
      </w:r>
      <w:r w:rsidRPr="006109FC">
        <w:rPr>
          <w:rFonts w:ascii="Times New Roman" w:hAnsi="Times New Roman"/>
          <w:sz w:val="24"/>
          <w:szCs w:val="24"/>
        </w:rPr>
        <w:t>Включает порядок рассмотрения, анализа кейса, поиск и презентацию решения, выработку экспертной оценки, опирающейся на определенные критерии. Кейс – разновидность финансовой или экономической ситуации, специально сформулированной преподавателем для анализа, решения, оценки обучающимися.</w:t>
      </w:r>
    </w:p>
    <w:p w14:paraId="42EA7440" w14:textId="77777777" w:rsidR="00473D5B" w:rsidRPr="006109FC" w:rsidRDefault="00473D5B" w:rsidP="00473D5B">
      <w:pPr>
        <w:spacing w:after="0" w:line="240" w:lineRule="auto"/>
        <w:ind w:firstLine="709"/>
        <w:jc w:val="both"/>
        <w:rPr>
          <w:rFonts w:ascii="Times New Roman" w:hAnsi="Times New Roman"/>
          <w:sz w:val="24"/>
          <w:szCs w:val="24"/>
        </w:rPr>
      </w:pPr>
      <w:r w:rsidRPr="006109FC">
        <w:rPr>
          <w:rFonts w:ascii="Times New Roman" w:hAnsi="Times New Roman"/>
          <w:i/>
          <w:iCs/>
          <w:sz w:val="24"/>
          <w:szCs w:val="24"/>
        </w:rPr>
        <w:t xml:space="preserve">Ролевые игры </w:t>
      </w:r>
      <w:r w:rsidRPr="006109FC">
        <w:rPr>
          <w:rFonts w:ascii="Times New Roman" w:hAnsi="Times New Roman"/>
          <w:sz w:val="24"/>
          <w:szCs w:val="24"/>
        </w:rPr>
        <w:t>Имитационный игровой метод обучения, характеризующийся следующими основными признаками: наличие проблемы или задачи в сфере финансовой деятельности и распределение ролей между участниками их решения (например, с помощью метода разыгрывания ролей может быть имитировано совещание); взаимодействие участников игрового занятия, обычно посредством проведения дискуссии; ввод в процесс занятия корректирующих условий;  оценка результатов обсуждения и подведение итогов.</w:t>
      </w:r>
    </w:p>
    <w:p w14:paraId="377A88BA" w14:textId="77777777" w:rsidR="00473D5B" w:rsidRPr="006109FC" w:rsidRDefault="00473D5B" w:rsidP="00473D5B">
      <w:pPr>
        <w:spacing w:after="0" w:line="240" w:lineRule="auto"/>
        <w:ind w:firstLine="709"/>
        <w:jc w:val="both"/>
        <w:rPr>
          <w:rFonts w:ascii="Times New Roman" w:hAnsi="Times New Roman"/>
          <w:sz w:val="24"/>
          <w:szCs w:val="24"/>
        </w:rPr>
      </w:pPr>
      <w:r w:rsidRPr="006109FC">
        <w:rPr>
          <w:rFonts w:ascii="Times New Roman" w:hAnsi="Times New Roman"/>
          <w:sz w:val="24"/>
          <w:szCs w:val="24"/>
        </w:rPr>
        <w:t xml:space="preserve">Ролевые игры отличаются от деловых игр «локальностью» и меньшей сложностью решаемых проблем, задач финансовой деятельности, акцентом на ролевых функциях участников в игровой деятельности и оценке её результатов. Общая цель игрового коллектива (учебной группы), как правило, отсутствует. Цели и задачи участников связаны с наилучшим (адекватным, полным, корректным и т. д.) выполнением ролевых функций. </w:t>
      </w:r>
    </w:p>
    <w:p w14:paraId="72DC1A5D" w14:textId="77777777" w:rsidR="00473D5B" w:rsidRPr="006109FC" w:rsidRDefault="00473D5B" w:rsidP="00473D5B">
      <w:pPr>
        <w:spacing w:after="0" w:line="240" w:lineRule="auto"/>
        <w:ind w:firstLine="709"/>
        <w:jc w:val="both"/>
        <w:rPr>
          <w:rFonts w:ascii="Times New Roman" w:hAnsi="Times New Roman"/>
          <w:sz w:val="24"/>
          <w:szCs w:val="24"/>
        </w:rPr>
      </w:pPr>
      <w:r w:rsidRPr="006109FC">
        <w:rPr>
          <w:rFonts w:ascii="Times New Roman" w:hAnsi="Times New Roman"/>
          <w:i/>
          <w:iCs/>
          <w:sz w:val="24"/>
          <w:szCs w:val="24"/>
        </w:rPr>
        <w:t xml:space="preserve">Тематическая дискуссия. </w:t>
      </w:r>
      <w:r w:rsidRPr="006109FC">
        <w:rPr>
          <w:rFonts w:ascii="Times New Roman" w:hAnsi="Times New Roman"/>
          <w:sz w:val="24"/>
          <w:szCs w:val="24"/>
        </w:rPr>
        <w:t xml:space="preserve">Способ обсуждения темы (спорного или проблемного характера) в учебной группе. Как правило, дискуссии организуются в формах группового обсуждения или дебатов. </w:t>
      </w:r>
    </w:p>
    <w:p w14:paraId="00EC56FA" w14:textId="77777777" w:rsidR="00473D5B" w:rsidRPr="008A287D" w:rsidRDefault="00473D5B" w:rsidP="00473D5B">
      <w:pPr>
        <w:spacing w:after="0" w:line="240" w:lineRule="auto"/>
        <w:ind w:firstLine="709"/>
        <w:jc w:val="both"/>
        <w:rPr>
          <w:rFonts w:ascii="Times New Roman" w:hAnsi="Times New Roman"/>
          <w:color w:val="000000"/>
          <w:sz w:val="24"/>
          <w:szCs w:val="24"/>
        </w:rPr>
      </w:pPr>
      <w:r w:rsidRPr="006109FC">
        <w:rPr>
          <w:rFonts w:ascii="Times New Roman" w:hAnsi="Times New Roman"/>
          <w:sz w:val="24"/>
          <w:szCs w:val="24"/>
        </w:rPr>
        <w:t>Формирование финансовой грамотности – сложный и многогранный процесс. Сложность и неоднозначность происходящих финансовых процессов, переориентация жизненных потоков и ценностей, многообразие финансовой жизни усиливает интерес к изучению и взаимному использованию опыта восприятия финансовой действительности</w:t>
      </w:r>
      <w:r w:rsidRPr="006109FC">
        <w:rPr>
          <w:rFonts w:ascii="Times New Roman" w:hAnsi="Times New Roman"/>
          <w:sz w:val="28"/>
          <w:szCs w:val="28"/>
        </w:rPr>
        <w:t xml:space="preserve">. </w:t>
      </w:r>
      <w:r w:rsidRPr="008A287D">
        <w:rPr>
          <w:rFonts w:ascii="Times New Roman" w:eastAsia="Times New Roman" w:hAnsi="Times New Roman"/>
          <w:bCs/>
          <w:color w:val="000000"/>
          <w:spacing w:val="-1"/>
          <w:sz w:val="24"/>
          <w:szCs w:val="24"/>
        </w:rPr>
        <w:t xml:space="preserve">В качестве критериев отбора учебного материала </w:t>
      </w:r>
      <w:r>
        <w:rPr>
          <w:rFonts w:ascii="Times New Roman" w:eastAsia="Times New Roman" w:hAnsi="Times New Roman"/>
          <w:bCs/>
          <w:color w:val="000000"/>
          <w:spacing w:val="-1"/>
          <w:sz w:val="24"/>
          <w:szCs w:val="24"/>
        </w:rPr>
        <w:t xml:space="preserve">особое внимание следует обращать на </w:t>
      </w:r>
      <w:r w:rsidRPr="008A287D">
        <w:rPr>
          <w:rFonts w:ascii="Times New Roman" w:eastAsia="Times New Roman" w:hAnsi="Times New Roman"/>
          <w:bCs/>
          <w:color w:val="000000"/>
          <w:spacing w:val="-1"/>
          <w:sz w:val="24"/>
          <w:szCs w:val="24"/>
        </w:rPr>
        <w:t>практическ</w:t>
      </w:r>
      <w:r>
        <w:rPr>
          <w:rFonts w:ascii="Times New Roman" w:eastAsia="Times New Roman" w:hAnsi="Times New Roman"/>
          <w:bCs/>
          <w:color w:val="000000"/>
          <w:spacing w:val="-1"/>
          <w:sz w:val="24"/>
          <w:szCs w:val="24"/>
        </w:rPr>
        <w:t>ую</w:t>
      </w:r>
      <w:r w:rsidRPr="008A287D">
        <w:rPr>
          <w:rFonts w:ascii="Times New Roman" w:eastAsia="Times New Roman" w:hAnsi="Times New Roman"/>
          <w:bCs/>
          <w:color w:val="000000"/>
          <w:spacing w:val="-1"/>
          <w:sz w:val="24"/>
          <w:szCs w:val="24"/>
        </w:rPr>
        <w:t xml:space="preserve"> значимость результата, его ценность с функциональной точки зрения, а также образовательн</w:t>
      </w:r>
      <w:r>
        <w:rPr>
          <w:rFonts w:ascii="Times New Roman" w:eastAsia="Times New Roman" w:hAnsi="Times New Roman"/>
          <w:bCs/>
          <w:color w:val="000000"/>
          <w:spacing w:val="-1"/>
          <w:sz w:val="24"/>
          <w:szCs w:val="24"/>
        </w:rPr>
        <w:t>ую</w:t>
      </w:r>
      <w:r w:rsidRPr="008A287D">
        <w:rPr>
          <w:rFonts w:ascii="Times New Roman" w:eastAsia="Times New Roman" w:hAnsi="Times New Roman"/>
          <w:bCs/>
          <w:color w:val="000000"/>
          <w:spacing w:val="-1"/>
          <w:sz w:val="24"/>
          <w:szCs w:val="24"/>
        </w:rPr>
        <w:t>, познавательн</w:t>
      </w:r>
      <w:r>
        <w:rPr>
          <w:rFonts w:ascii="Times New Roman" w:eastAsia="Times New Roman" w:hAnsi="Times New Roman"/>
          <w:bCs/>
          <w:color w:val="000000"/>
          <w:spacing w:val="-1"/>
          <w:sz w:val="24"/>
          <w:szCs w:val="24"/>
        </w:rPr>
        <w:t>ую</w:t>
      </w:r>
      <w:r w:rsidRPr="008A287D">
        <w:rPr>
          <w:rFonts w:ascii="Times New Roman" w:eastAsia="Times New Roman" w:hAnsi="Times New Roman"/>
          <w:bCs/>
          <w:color w:val="000000"/>
          <w:spacing w:val="-1"/>
          <w:sz w:val="24"/>
          <w:szCs w:val="24"/>
        </w:rPr>
        <w:t xml:space="preserve"> и развивающ</w:t>
      </w:r>
      <w:r>
        <w:rPr>
          <w:rFonts w:ascii="Times New Roman" w:eastAsia="Times New Roman" w:hAnsi="Times New Roman"/>
          <w:bCs/>
          <w:color w:val="000000"/>
          <w:spacing w:val="-1"/>
          <w:sz w:val="24"/>
          <w:szCs w:val="24"/>
        </w:rPr>
        <w:t>ую</w:t>
      </w:r>
      <w:r w:rsidRPr="008A287D">
        <w:rPr>
          <w:rFonts w:ascii="Times New Roman" w:eastAsia="Times New Roman" w:hAnsi="Times New Roman"/>
          <w:bCs/>
          <w:color w:val="000000"/>
          <w:spacing w:val="-1"/>
          <w:sz w:val="24"/>
          <w:szCs w:val="24"/>
        </w:rPr>
        <w:t xml:space="preserve"> направленность.</w:t>
      </w:r>
      <w:r>
        <w:rPr>
          <w:rFonts w:ascii="Times New Roman" w:eastAsia="Times New Roman" w:hAnsi="Times New Roman"/>
          <w:bCs/>
          <w:color w:val="000000"/>
          <w:spacing w:val="-1"/>
          <w:sz w:val="24"/>
          <w:szCs w:val="24"/>
        </w:rPr>
        <w:t xml:space="preserve"> Таким образом, к</w:t>
      </w:r>
      <w:r w:rsidRPr="008A287D">
        <w:rPr>
          <w:rFonts w:ascii="Times New Roman" w:eastAsia="Times New Roman" w:hAnsi="Times New Roman"/>
          <w:bCs/>
          <w:color w:val="000000"/>
          <w:spacing w:val="-1"/>
          <w:sz w:val="24"/>
          <w:szCs w:val="24"/>
        </w:rPr>
        <w:t xml:space="preserve"> основным критериям </w:t>
      </w:r>
      <w:r>
        <w:rPr>
          <w:rFonts w:ascii="Times New Roman" w:eastAsia="Times New Roman" w:hAnsi="Times New Roman"/>
          <w:bCs/>
          <w:color w:val="000000"/>
          <w:spacing w:val="-1"/>
          <w:sz w:val="24"/>
          <w:szCs w:val="24"/>
        </w:rPr>
        <w:t xml:space="preserve">оценки результатов формирования финансовой грамотности </w:t>
      </w:r>
      <w:r w:rsidRPr="008A287D">
        <w:rPr>
          <w:rFonts w:ascii="Times New Roman" w:eastAsia="Times New Roman" w:hAnsi="Times New Roman"/>
          <w:bCs/>
          <w:color w:val="000000"/>
          <w:spacing w:val="-1"/>
          <w:sz w:val="24"/>
          <w:szCs w:val="24"/>
        </w:rPr>
        <w:t>можно отнести следующие действия:</w:t>
      </w:r>
    </w:p>
    <w:p w14:paraId="05D16B99" w14:textId="77777777" w:rsidR="00473D5B" w:rsidRPr="008A287D" w:rsidRDefault="00473D5B" w:rsidP="00473D5B">
      <w:pPr>
        <w:spacing w:after="0" w:line="240" w:lineRule="auto"/>
        <w:jc w:val="both"/>
        <w:rPr>
          <w:rFonts w:ascii="Times New Roman" w:hAnsi="Times New Roman"/>
          <w:color w:val="000000"/>
          <w:sz w:val="24"/>
          <w:szCs w:val="24"/>
        </w:rPr>
      </w:pPr>
      <w:r w:rsidRPr="008A287D">
        <w:rPr>
          <w:rFonts w:ascii="Times New Roman" w:hAnsi="Times New Roman"/>
          <w:color w:val="000000"/>
          <w:sz w:val="24"/>
          <w:szCs w:val="24"/>
        </w:rPr>
        <w:t>1)</w:t>
      </w:r>
      <w:r w:rsidRPr="008A287D">
        <w:rPr>
          <w:rFonts w:ascii="Times New Roman" w:hAnsi="Times New Roman"/>
          <w:color w:val="000000"/>
          <w:sz w:val="24"/>
          <w:szCs w:val="24"/>
        </w:rPr>
        <w:tab/>
        <w:t>понимание и правильное использование экономических терминов;</w:t>
      </w:r>
    </w:p>
    <w:p w14:paraId="4E197797" w14:textId="77777777" w:rsidR="00473D5B" w:rsidRPr="008A287D" w:rsidRDefault="00473D5B" w:rsidP="00473D5B">
      <w:pPr>
        <w:spacing w:after="0" w:line="240" w:lineRule="auto"/>
        <w:jc w:val="both"/>
        <w:rPr>
          <w:rFonts w:ascii="Times New Roman" w:hAnsi="Times New Roman"/>
          <w:color w:val="000000"/>
          <w:sz w:val="24"/>
          <w:szCs w:val="24"/>
        </w:rPr>
      </w:pPr>
      <w:r w:rsidRPr="008A287D">
        <w:rPr>
          <w:rFonts w:ascii="Times New Roman" w:hAnsi="Times New Roman"/>
          <w:color w:val="000000"/>
          <w:sz w:val="24"/>
          <w:szCs w:val="24"/>
        </w:rPr>
        <w:lastRenderedPageBreak/>
        <w:t>2)</w:t>
      </w:r>
      <w:r w:rsidRPr="008A287D">
        <w:rPr>
          <w:rFonts w:ascii="Times New Roman" w:hAnsi="Times New Roman"/>
          <w:color w:val="000000"/>
          <w:sz w:val="24"/>
          <w:szCs w:val="24"/>
        </w:rPr>
        <w:tab/>
        <w:t xml:space="preserve">обработка, анализ и представление информации по финансовой теме в виде простых таблиц, схем и диаграмм;  </w:t>
      </w:r>
    </w:p>
    <w:p w14:paraId="420DCB3B" w14:textId="77777777" w:rsidR="00473D5B" w:rsidRPr="008A287D" w:rsidRDefault="00473D5B" w:rsidP="00473D5B">
      <w:pPr>
        <w:spacing w:after="0" w:line="240" w:lineRule="auto"/>
        <w:jc w:val="both"/>
        <w:rPr>
          <w:rFonts w:ascii="Times New Roman" w:hAnsi="Times New Roman"/>
          <w:color w:val="000000"/>
          <w:sz w:val="24"/>
          <w:szCs w:val="24"/>
        </w:rPr>
      </w:pPr>
      <w:r w:rsidRPr="008A287D">
        <w:rPr>
          <w:rFonts w:ascii="Times New Roman" w:hAnsi="Times New Roman"/>
          <w:color w:val="000000"/>
          <w:sz w:val="24"/>
          <w:szCs w:val="24"/>
        </w:rPr>
        <w:t>3)</w:t>
      </w:r>
      <w:r w:rsidRPr="008A287D">
        <w:rPr>
          <w:rFonts w:ascii="Times New Roman" w:hAnsi="Times New Roman"/>
          <w:color w:val="000000"/>
          <w:sz w:val="24"/>
          <w:szCs w:val="24"/>
        </w:rPr>
        <w:tab/>
        <w:t>сравнение, обобщение, классификация, установление аналогий и причинно-следственных связей;</w:t>
      </w:r>
    </w:p>
    <w:p w14:paraId="263A7C30" w14:textId="77777777" w:rsidR="00473D5B" w:rsidRPr="008A287D" w:rsidRDefault="00473D5B" w:rsidP="00473D5B">
      <w:pPr>
        <w:spacing w:after="0" w:line="240" w:lineRule="auto"/>
        <w:jc w:val="both"/>
        <w:rPr>
          <w:rFonts w:ascii="Times New Roman" w:hAnsi="Times New Roman"/>
          <w:color w:val="000000"/>
          <w:sz w:val="24"/>
          <w:szCs w:val="24"/>
        </w:rPr>
      </w:pPr>
      <w:r w:rsidRPr="008A287D">
        <w:rPr>
          <w:rFonts w:ascii="Times New Roman" w:hAnsi="Times New Roman"/>
          <w:color w:val="000000"/>
          <w:sz w:val="24"/>
          <w:szCs w:val="24"/>
        </w:rPr>
        <w:t>4)</w:t>
      </w:r>
      <w:r w:rsidRPr="008A287D">
        <w:rPr>
          <w:rFonts w:ascii="Times New Roman" w:hAnsi="Times New Roman"/>
          <w:color w:val="000000"/>
          <w:sz w:val="24"/>
          <w:szCs w:val="24"/>
        </w:rPr>
        <w:tab/>
        <w:t>опыт решения финансовых задач в конкретных жизненных обстоятельствах: оценивать альтернативы и делать оптимальный выбор;</w:t>
      </w:r>
    </w:p>
    <w:p w14:paraId="2CBB0A8A" w14:textId="77777777" w:rsidR="00473D5B" w:rsidRPr="008A287D" w:rsidRDefault="00473D5B" w:rsidP="00473D5B">
      <w:pPr>
        <w:spacing w:after="0" w:line="240" w:lineRule="auto"/>
        <w:jc w:val="both"/>
        <w:rPr>
          <w:rFonts w:ascii="Times New Roman" w:hAnsi="Times New Roman"/>
          <w:color w:val="000000"/>
          <w:sz w:val="24"/>
          <w:szCs w:val="24"/>
        </w:rPr>
      </w:pPr>
      <w:r w:rsidRPr="008A287D">
        <w:rPr>
          <w:rFonts w:ascii="Times New Roman" w:hAnsi="Times New Roman"/>
          <w:color w:val="000000"/>
          <w:sz w:val="24"/>
          <w:szCs w:val="24"/>
        </w:rPr>
        <w:t>5)</w:t>
      </w:r>
      <w:r w:rsidRPr="008A287D">
        <w:rPr>
          <w:rFonts w:ascii="Times New Roman" w:hAnsi="Times New Roman"/>
          <w:color w:val="000000"/>
          <w:sz w:val="24"/>
          <w:szCs w:val="24"/>
        </w:rPr>
        <w:tab/>
        <w:t>исследовательские навыки: определение проблемы, постановка цели, подбор источников информации по определённой финансовой теме с помощью учителя;</w:t>
      </w:r>
    </w:p>
    <w:p w14:paraId="1E902674" w14:textId="77777777" w:rsidR="00473D5B" w:rsidRPr="008A287D" w:rsidRDefault="00473D5B" w:rsidP="00473D5B">
      <w:pPr>
        <w:spacing w:after="0" w:line="240" w:lineRule="auto"/>
        <w:jc w:val="both"/>
        <w:rPr>
          <w:rFonts w:ascii="Times New Roman" w:hAnsi="Times New Roman"/>
          <w:color w:val="000000"/>
          <w:sz w:val="24"/>
          <w:szCs w:val="24"/>
        </w:rPr>
      </w:pPr>
      <w:r w:rsidRPr="008A287D">
        <w:rPr>
          <w:rFonts w:ascii="Times New Roman" w:hAnsi="Times New Roman"/>
          <w:color w:val="000000"/>
          <w:sz w:val="24"/>
          <w:szCs w:val="24"/>
        </w:rPr>
        <w:t>6)</w:t>
      </w:r>
      <w:r w:rsidRPr="008A287D">
        <w:rPr>
          <w:rFonts w:ascii="Times New Roman" w:hAnsi="Times New Roman"/>
          <w:color w:val="000000"/>
          <w:sz w:val="24"/>
          <w:szCs w:val="24"/>
        </w:rPr>
        <w:tab/>
        <w:t>уровень финансовой активности: знание устройства основных финансовых институтов;</w:t>
      </w:r>
    </w:p>
    <w:p w14:paraId="1B1FED36" w14:textId="77777777" w:rsidR="00473D5B" w:rsidRPr="008A287D" w:rsidRDefault="00473D5B" w:rsidP="00473D5B">
      <w:pPr>
        <w:spacing w:after="0" w:line="240" w:lineRule="auto"/>
        <w:jc w:val="both"/>
        <w:rPr>
          <w:rFonts w:ascii="Times New Roman" w:hAnsi="Times New Roman"/>
          <w:color w:val="000000"/>
          <w:sz w:val="24"/>
          <w:szCs w:val="24"/>
        </w:rPr>
      </w:pPr>
      <w:r w:rsidRPr="008A287D">
        <w:rPr>
          <w:rFonts w:ascii="Times New Roman" w:hAnsi="Times New Roman"/>
          <w:color w:val="000000"/>
          <w:sz w:val="24"/>
          <w:szCs w:val="24"/>
        </w:rPr>
        <w:t>7)</w:t>
      </w:r>
      <w:r w:rsidRPr="008A287D">
        <w:rPr>
          <w:rFonts w:ascii="Times New Roman" w:hAnsi="Times New Roman"/>
          <w:color w:val="000000"/>
          <w:sz w:val="24"/>
          <w:szCs w:val="24"/>
        </w:rPr>
        <w:tab/>
        <w:t>определение позитивных и негативных последствий финансовых решений и действий;</w:t>
      </w:r>
    </w:p>
    <w:p w14:paraId="32DBE585" w14:textId="77777777" w:rsidR="00473D5B" w:rsidRPr="008A287D" w:rsidRDefault="00473D5B" w:rsidP="00473D5B">
      <w:pPr>
        <w:spacing w:after="0" w:line="240" w:lineRule="auto"/>
        <w:jc w:val="both"/>
        <w:rPr>
          <w:rFonts w:ascii="Times New Roman" w:hAnsi="Times New Roman"/>
          <w:color w:val="000000"/>
          <w:sz w:val="24"/>
          <w:szCs w:val="24"/>
        </w:rPr>
      </w:pPr>
      <w:r w:rsidRPr="008A287D">
        <w:rPr>
          <w:rFonts w:ascii="Times New Roman" w:hAnsi="Times New Roman"/>
          <w:color w:val="000000"/>
          <w:sz w:val="24"/>
          <w:szCs w:val="24"/>
        </w:rPr>
        <w:t>8)</w:t>
      </w:r>
      <w:r w:rsidRPr="008A287D">
        <w:rPr>
          <w:rFonts w:ascii="Times New Roman" w:hAnsi="Times New Roman"/>
          <w:color w:val="000000"/>
          <w:sz w:val="24"/>
          <w:szCs w:val="24"/>
        </w:rPr>
        <w:tab/>
        <w:t>сформированность системы интересов и ценностей: сопоставление своего финансового поведения с моральными нормами;</w:t>
      </w:r>
    </w:p>
    <w:p w14:paraId="3900DBEF" w14:textId="77777777" w:rsidR="00473D5B" w:rsidRPr="008A287D" w:rsidRDefault="00473D5B" w:rsidP="00473D5B">
      <w:pPr>
        <w:spacing w:after="0" w:line="240" w:lineRule="auto"/>
        <w:jc w:val="both"/>
        <w:rPr>
          <w:rFonts w:ascii="Times New Roman" w:hAnsi="Times New Roman"/>
          <w:color w:val="000000"/>
          <w:sz w:val="24"/>
          <w:szCs w:val="24"/>
        </w:rPr>
      </w:pPr>
      <w:r w:rsidRPr="008A287D">
        <w:rPr>
          <w:rFonts w:ascii="Times New Roman" w:hAnsi="Times New Roman"/>
          <w:color w:val="000000"/>
          <w:sz w:val="24"/>
          <w:szCs w:val="24"/>
        </w:rPr>
        <w:t>9)</w:t>
      </w:r>
      <w:r w:rsidRPr="008A287D">
        <w:rPr>
          <w:rFonts w:ascii="Times New Roman" w:hAnsi="Times New Roman"/>
          <w:color w:val="000000"/>
          <w:sz w:val="24"/>
          <w:szCs w:val="24"/>
        </w:rPr>
        <w:tab/>
        <w:t>личная ответственность за хозяйственную деятельность: способность самостоятельно решать практические задачи в сфере финансов;</w:t>
      </w:r>
    </w:p>
    <w:p w14:paraId="710237A3" w14:textId="77777777" w:rsidR="00473D5B" w:rsidRPr="008A287D" w:rsidRDefault="00473D5B" w:rsidP="00473D5B">
      <w:pPr>
        <w:spacing w:after="0" w:line="240" w:lineRule="auto"/>
        <w:jc w:val="both"/>
        <w:rPr>
          <w:rFonts w:ascii="Times New Roman" w:hAnsi="Times New Roman"/>
          <w:color w:val="000000"/>
          <w:sz w:val="24"/>
          <w:szCs w:val="24"/>
        </w:rPr>
      </w:pPr>
      <w:r w:rsidRPr="008A287D">
        <w:rPr>
          <w:rFonts w:ascii="Times New Roman" w:hAnsi="Times New Roman"/>
          <w:color w:val="000000"/>
          <w:sz w:val="24"/>
          <w:szCs w:val="24"/>
        </w:rPr>
        <w:t>10)</w:t>
      </w:r>
      <w:r w:rsidRPr="008A287D">
        <w:rPr>
          <w:rFonts w:ascii="Times New Roman" w:hAnsi="Times New Roman"/>
          <w:color w:val="000000"/>
          <w:sz w:val="24"/>
          <w:szCs w:val="24"/>
        </w:rPr>
        <w:tab/>
        <w:t xml:space="preserve"> </w:t>
      </w:r>
      <w:bookmarkStart w:id="41" w:name="_Hlk85795278"/>
      <w:r w:rsidRPr="008A287D">
        <w:rPr>
          <w:rFonts w:ascii="Times New Roman" w:hAnsi="Times New Roman"/>
          <w:color w:val="000000"/>
          <w:sz w:val="24"/>
          <w:szCs w:val="24"/>
        </w:rPr>
        <w:t>владение умением быть покупателем товаров, потребителем услуг, вкладчиком, заемщиком, кредитором, налогоплательщиком, инвестором</w:t>
      </w:r>
      <w:bookmarkEnd w:id="41"/>
      <w:r w:rsidRPr="008A287D">
        <w:rPr>
          <w:rFonts w:ascii="Times New Roman" w:hAnsi="Times New Roman"/>
          <w:color w:val="000000"/>
          <w:sz w:val="24"/>
          <w:szCs w:val="24"/>
        </w:rPr>
        <w:t xml:space="preserve">; </w:t>
      </w:r>
    </w:p>
    <w:p w14:paraId="7D1D63EB" w14:textId="77777777" w:rsidR="00473D5B" w:rsidRPr="008A287D" w:rsidRDefault="00473D5B" w:rsidP="00473D5B">
      <w:pPr>
        <w:spacing w:after="0" w:line="240" w:lineRule="auto"/>
        <w:jc w:val="both"/>
        <w:rPr>
          <w:rFonts w:ascii="Times New Roman" w:hAnsi="Times New Roman"/>
          <w:color w:val="000000"/>
          <w:sz w:val="24"/>
          <w:szCs w:val="24"/>
        </w:rPr>
      </w:pPr>
      <w:r w:rsidRPr="008A287D">
        <w:rPr>
          <w:rFonts w:ascii="Times New Roman" w:hAnsi="Times New Roman"/>
          <w:color w:val="000000"/>
          <w:sz w:val="24"/>
          <w:szCs w:val="24"/>
        </w:rPr>
        <w:t>11)</w:t>
      </w:r>
      <w:r w:rsidRPr="008A287D">
        <w:rPr>
          <w:rFonts w:ascii="Times New Roman" w:hAnsi="Times New Roman"/>
          <w:color w:val="000000"/>
          <w:sz w:val="24"/>
          <w:szCs w:val="24"/>
        </w:rPr>
        <w:tab/>
        <w:t xml:space="preserve"> знание и понимание основных принципов экономической жизни семьи;</w:t>
      </w:r>
    </w:p>
    <w:p w14:paraId="6B8F2A60" w14:textId="77777777" w:rsidR="00473D5B" w:rsidRPr="008A287D" w:rsidRDefault="00473D5B" w:rsidP="00473D5B">
      <w:pPr>
        <w:spacing w:after="0" w:line="240" w:lineRule="auto"/>
        <w:jc w:val="both"/>
        <w:rPr>
          <w:rFonts w:ascii="Times New Roman" w:hAnsi="Times New Roman"/>
          <w:color w:val="000000"/>
          <w:sz w:val="24"/>
          <w:szCs w:val="24"/>
        </w:rPr>
      </w:pPr>
      <w:r w:rsidRPr="008A287D">
        <w:rPr>
          <w:rFonts w:ascii="Times New Roman" w:hAnsi="Times New Roman"/>
          <w:color w:val="000000"/>
          <w:sz w:val="24"/>
          <w:szCs w:val="24"/>
        </w:rPr>
        <w:t>12)</w:t>
      </w:r>
      <w:r w:rsidRPr="008A287D">
        <w:rPr>
          <w:rFonts w:ascii="Times New Roman" w:hAnsi="Times New Roman"/>
          <w:color w:val="000000"/>
          <w:sz w:val="24"/>
          <w:szCs w:val="24"/>
        </w:rPr>
        <w:tab/>
        <w:t>владение механизмами, создающими условия для реализации знаний по финансовой грамотности;</w:t>
      </w:r>
    </w:p>
    <w:p w14:paraId="6E599664" w14:textId="77777777" w:rsidR="00473D5B" w:rsidRPr="008A287D" w:rsidRDefault="00473D5B" w:rsidP="00473D5B">
      <w:pPr>
        <w:spacing w:after="0" w:line="240" w:lineRule="auto"/>
        <w:jc w:val="both"/>
        <w:rPr>
          <w:rFonts w:ascii="Times New Roman" w:hAnsi="Times New Roman"/>
          <w:color w:val="000000"/>
          <w:sz w:val="24"/>
          <w:szCs w:val="24"/>
        </w:rPr>
      </w:pPr>
      <w:r w:rsidRPr="008A287D">
        <w:rPr>
          <w:rFonts w:ascii="Times New Roman" w:hAnsi="Times New Roman"/>
          <w:color w:val="000000"/>
          <w:sz w:val="24"/>
          <w:szCs w:val="24"/>
        </w:rPr>
        <w:t>13)</w:t>
      </w:r>
      <w:r w:rsidRPr="008A287D">
        <w:rPr>
          <w:rFonts w:ascii="Times New Roman" w:hAnsi="Times New Roman"/>
          <w:color w:val="000000"/>
          <w:sz w:val="24"/>
          <w:szCs w:val="24"/>
        </w:rPr>
        <w:tab/>
        <w:t xml:space="preserve"> ориентация в финансовом пространстве: анализировать и интерпретировать финансовую информацию из различных источников;</w:t>
      </w:r>
    </w:p>
    <w:p w14:paraId="7DEB5B5B" w14:textId="77777777" w:rsidR="00473D5B" w:rsidRPr="008A287D" w:rsidRDefault="00473D5B" w:rsidP="00473D5B">
      <w:pPr>
        <w:spacing w:after="0" w:line="240" w:lineRule="auto"/>
        <w:jc w:val="both"/>
        <w:rPr>
          <w:rFonts w:ascii="Times New Roman" w:hAnsi="Times New Roman"/>
          <w:color w:val="000000"/>
          <w:sz w:val="24"/>
          <w:szCs w:val="24"/>
        </w:rPr>
      </w:pPr>
      <w:r w:rsidRPr="008A287D">
        <w:rPr>
          <w:rFonts w:ascii="Times New Roman" w:hAnsi="Times New Roman"/>
          <w:color w:val="000000"/>
          <w:sz w:val="24"/>
          <w:szCs w:val="24"/>
        </w:rPr>
        <w:t>14)</w:t>
      </w:r>
      <w:r w:rsidRPr="008A287D">
        <w:rPr>
          <w:rFonts w:ascii="Times New Roman" w:hAnsi="Times New Roman"/>
          <w:color w:val="000000"/>
          <w:sz w:val="24"/>
          <w:szCs w:val="24"/>
        </w:rPr>
        <w:tab/>
        <w:t xml:space="preserve"> знание общеэкономической ситуации в стране, регионе, отрасли, организации; планирование, последовательность получения знаний;</w:t>
      </w:r>
    </w:p>
    <w:p w14:paraId="491CBAF4" w14:textId="77777777" w:rsidR="00473D5B" w:rsidRPr="008A287D" w:rsidRDefault="00473D5B" w:rsidP="00473D5B">
      <w:pPr>
        <w:spacing w:after="0" w:line="240" w:lineRule="auto"/>
        <w:jc w:val="both"/>
        <w:rPr>
          <w:rFonts w:ascii="Times New Roman" w:hAnsi="Times New Roman"/>
          <w:color w:val="000000"/>
          <w:sz w:val="24"/>
          <w:szCs w:val="24"/>
        </w:rPr>
      </w:pPr>
      <w:r w:rsidRPr="008A287D">
        <w:rPr>
          <w:rFonts w:ascii="Times New Roman" w:hAnsi="Times New Roman"/>
          <w:color w:val="000000"/>
          <w:sz w:val="24"/>
          <w:szCs w:val="24"/>
        </w:rPr>
        <w:t>15)</w:t>
      </w:r>
      <w:r w:rsidRPr="008A287D">
        <w:rPr>
          <w:rFonts w:ascii="Times New Roman" w:hAnsi="Times New Roman"/>
          <w:color w:val="000000"/>
          <w:sz w:val="24"/>
          <w:szCs w:val="24"/>
        </w:rPr>
        <w:tab/>
        <w:t xml:space="preserve"> моделирование идеи собственного дела, оценка предложений и рисков;</w:t>
      </w:r>
    </w:p>
    <w:p w14:paraId="6E3CF715" w14:textId="77777777" w:rsidR="00473D5B" w:rsidRPr="008A287D" w:rsidRDefault="00473D5B" w:rsidP="00473D5B">
      <w:pPr>
        <w:spacing w:after="0" w:line="240" w:lineRule="auto"/>
        <w:jc w:val="both"/>
        <w:rPr>
          <w:rFonts w:ascii="Times New Roman" w:hAnsi="Times New Roman"/>
          <w:color w:val="000000"/>
          <w:sz w:val="24"/>
          <w:szCs w:val="24"/>
        </w:rPr>
      </w:pPr>
    </w:p>
    <w:p w14:paraId="33DFD5AB" w14:textId="77777777" w:rsidR="00473D5B" w:rsidRPr="008A287D" w:rsidRDefault="00473D5B" w:rsidP="00473D5B">
      <w:pPr>
        <w:spacing w:after="0" w:line="240" w:lineRule="auto"/>
        <w:jc w:val="center"/>
        <w:rPr>
          <w:rFonts w:ascii="Times New Roman" w:hAnsi="Times New Roman"/>
          <w:b/>
          <w:bCs/>
          <w:color w:val="000000"/>
          <w:sz w:val="24"/>
          <w:szCs w:val="24"/>
        </w:rPr>
      </w:pPr>
      <w:r w:rsidRPr="008A287D">
        <w:rPr>
          <w:rFonts w:ascii="Times New Roman" w:hAnsi="Times New Roman"/>
          <w:b/>
          <w:bCs/>
          <w:color w:val="000000"/>
          <w:sz w:val="24"/>
          <w:szCs w:val="24"/>
        </w:rPr>
        <w:t>Формы оценивания результатов формирования финансовой грамотности</w:t>
      </w:r>
    </w:p>
    <w:p w14:paraId="2D14D079" w14:textId="77777777" w:rsidR="00473D5B" w:rsidRPr="008A287D" w:rsidRDefault="00473D5B" w:rsidP="00473D5B">
      <w:pPr>
        <w:spacing w:after="0" w:line="240" w:lineRule="auto"/>
        <w:jc w:val="center"/>
        <w:rPr>
          <w:rFonts w:ascii="Times New Roman" w:hAnsi="Times New Roman"/>
          <w:b/>
          <w:bCs/>
          <w:color w:val="000000"/>
          <w:sz w:val="24"/>
          <w:szCs w:val="24"/>
        </w:rPr>
      </w:pPr>
    </w:p>
    <w:p w14:paraId="128E7326" w14:textId="77777777" w:rsidR="00473D5B" w:rsidRDefault="00473D5B" w:rsidP="00473D5B">
      <w:pPr>
        <w:spacing w:after="0" w:line="240" w:lineRule="auto"/>
        <w:ind w:firstLine="708"/>
        <w:jc w:val="both"/>
        <w:rPr>
          <w:rFonts w:ascii="Times New Roman" w:hAnsi="Times New Roman"/>
          <w:color w:val="000000"/>
          <w:sz w:val="24"/>
          <w:szCs w:val="24"/>
        </w:rPr>
      </w:pPr>
      <w:r w:rsidRPr="00415633">
        <w:rPr>
          <w:rFonts w:ascii="Times New Roman" w:hAnsi="Times New Roman"/>
          <w:color w:val="000000"/>
          <w:sz w:val="24"/>
          <w:szCs w:val="24"/>
        </w:rPr>
        <w:t xml:space="preserve">Вопросы </w:t>
      </w:r>
      <w:r>
        <w:rPr>
          <w:rFonts w:ascii="Times New Roman" w:hAnsi="Times New Roman"/>
          <w:color w:val="000000"/>
          <w:sz w:val="24"/>
          <w:szCs w:val="24"/>
        </w:rPr>
        <w:t xml:space="preserve">заданий </w:t>
      </w:r>
      <w:r w:rsidRPr="00415633">
        <w:rPr>
          <w:rFonts w:ascii="Times New Roman" w:hAnsi="Times New Roman"/>
          <w:color w:val="000000"/>
          <w:sz w:val="24"/>
          <w:szCs w:val="24"/>
        </w:rPr>
        <w:t>должны соответствовать</w:t>
      </w:r>
      <w:r>
        <w:rPr>
          <w:rFonts w:ascii="Times New Roman" w:hAnsi="Times New Roman"/>
          <w:color w:val="000000"/>
          <w:sz w:val="24"/>
          <w:szCs w:val="24"/>
        </w:rPr>
        <w:t xml:space="preserve">, как минимум, </w:t>
      </w:r>
      <w:r w:rsidRPr="00415633">
        <w:rPr>
          <w:rFonts w:ascii="Times New Roman" w:hAnsi="Times New Roman"/>
          <w:color w:val="000000"/>
          <w:sz w:val="24"/>
          <w:szCs w:val="24"/>
        </w:rPr>
        <w:t>двум уровням сложности: базовому и продвинутому.</w:t>
      </w:r>
      <w:r>
        <w:rPr>
          <w:rFonts w:ascii="Times New Roman" w:hAnsi="Times New Roman"/>
          <w:color w:val="000000"/>
          <w:sz w:val="24"/>
          <w:szCs w:val="24"/>
        </w:rPr>
        <w:t xml:space="preserve"> </w:t>
      </w:r>
      <w:r w:rsidRPr="00415633">
        <w:rPr>
          <w:rFonts w:ascii="Times New Roman" w:hAnsi="Times New Roman"/>
          <w:color w:val="000000"/>
          <w:sz w:val="24"/>
          <w:szCs w:val="24"/>
        </w:rPr>
        <w:t>Базовый уровень: наиболее простые вопросы, которые позволяют проверить начальный</w:t>
      </w:r>
      <w:r>
        <w:rPr>
          <w:rFonts w:ascii="Times New Roman" w:hAnsi="Times New Roman"/>
          <w:color w:val="000000"/>
          <w:sz w:val="24"/>
          <w:szCs w:val="24"/>
        </w:rPr>
        <w:t xml:space="preserve"> </w:t>
      </w:r>
      <w:r w:rsidRPr="00415633">
        <w:rPr>
          <w:rFonts w:ascii="Times New Roman" w:hAnsi="Times New Roman"/>
          <w:color w:val="000000"/>
          <w:sz w:val="24"/>
          <w:szCs w:val="24"/>
        </w:rPr>
        <w:t xml:space="preserve">уровень знаний в области финансовой грамотности </w:t>
      </w:r>
      <w:r>
        <w:rPr>
          <w:rFonts w:ascii="Times New Roman" w:hAnsi="Times New Roman"/>
          <w:color w:val="000000"/>
          <w:sz w:val="24"/>
          <w:szCs w:val="24"/>
        </w:rPr>
        <w:t xml:space="preserve">на уровне </w:t>
      </w:r>
      <w:r w:rsidRPr="00415633">
        <w:rPr>
          <w:rFonts w:ascii="Times New Roman" w:hAnsi="Times New Roman"/>
          <w:color w:val="000000"/>
          <w:sz w:val="24"/>
          <w:szCs w:val="24"/>
        </w:rPr>
        <w:t>субъектов малого предпринимательства.</w:t>
      </w:r>
      <w:r>
        <w:rPr>
          <w:rFonts w:ascii="Times New Roman" w:hAnsi="Times New Roman"/>
          <w:color w:val="000000"/>
          <w:sz w:val="24"/>
          <w:szCs w:val="24"/>
        </w:rPr>
        <w:t xml:space="preserve"> </w:t>
      </w:r>
      <w:r w:rsidRPr="00415633">
        <w:rPr>
          <w:rFonts w:ascii="Times New Roman" w:hAnsi="Times New Roman"/>
          <w:color w:val="000000"/>
          <w:sz w:val="24"/>
          <w:szCs w:val="24"/>
        </w:rPr>
        <w:t>Продвинутый уровень: наиболее сложные задания (кейсы).</w:t>
      </w:r>
      <w:r>
        <w:rPr>
          <w:rFonts w:ascii="Times New Roman" w:hAnsi="Times New Roman"/>
          <w:color w:val="000000"/>
          <w:sz w:val="24"/>
          <w:szCs w:val="24"/>
        </w:rPr>
        <w:t xml:space="preserve"> Внутри возможно деление на подуровни. </w:t>
      </w:r>
    </w:p>
    <w:p w14:paraId="7DE42D53" w14:textId="77777777" w:rsidR="00473D5B" w:rsidRPr="008843E6" w:rsidRDefault="00473D5B" w:rsidP="00473D5B">
      <w:pPr>
        <w:spacing w:after="0" w:line="240" w:lineRule="auto"/>
        <w:ind w:firstLine="708"/>
        <w:jc w:val="both"/>
        <w:rPr>
          <w:rFonts w:ascii="Times New Roman" w:hAnsi="Times New Roman"/>
          <w:color w:val="000000"/>
          <w:sz w:val="24"/>
          <w:szCs w:val="24"/>
        </w:rPr>
      </w:pPr>
      <w:r>
        <w:rPr>
          <w:rFonts w:ascii="Times New Roman" w:hAnsi="Times New Roman"/>
          <w:color w:val="000000"/>
          <w:sz w:val="24"/>
          <w:szCs w:val="24"/>
        </w:rPr>
        <w:t xml:space="preserve">Среди средств оценивания результатов формирования финансовой грамотности рационально применять текущее и итоговое оценивание: </w:t>
      </w:r>
    </w:p>
    <w:p w14:paraId="35ABD605" w14:textId="77777777" w:rsidR="00473D5B" w:rsidRPr="008843E6" w:rsidRDefault="00473D5B" w:rsidP="00B25504">
      <w:pPr>
        <w:pStyle w:val="a4"/>
        <w:numPr>
          <w:ilvl w:val="0"/>
          <w:numId w:val="71"/>
        </w:numPr>
        <w:spacing w:after="0" w:line="240" w:lineRule="auto"/>
        <w:jc w:val="both"/>
        <w:rPr>
          <w:rFonts w:ascii="Times New Roman" w:hAnsi="Times New Roman"/>
          <w:color w:val="000000"/>
          <w:sz w:val="24"/>
          <w:szCs w:val="24"/>
        </w:rPr>
      </w:pPr>
      <w:r w:rsidRPr="008843E6">
        <w:rPr>
          <w:rFonts w:ascii="Times New Roman" w:hAnsi="Times New Roman"/>
          <w:i/>
          <w:iCs/>
          <w:color w:val="000000"/>
          <w:sz w:val="24"/>
          <w:szCs w:val="24"/>
        </w:rPr>
        <w:t>Текущее оценивание</w:t>
      </w:r>
      <w:r w:rsidRPr="008843E6">
        <w:rPr>
          <w:rFonts w:ascii="Times New Roman" w:hAnsi="Times New Roman"/>
          <w:color w:val="000000"/>
          <w:sz w:val="24"/>
          <w:szCs w:val="24"/>
        </w:rPr>
        <w:t>: устный опрос; письменная самостоятельная работа; тестовое задание; решение задач; решение кроссворда и анаграммы; викторина; учебное мини-исследование; графическая работа: построение простых таблиц, схем, диаграмм; творческая работа: постер, компьютерная презентация, интеллект-карта.</w:t>
      </w:r>
    </w:p>
    <w:p w14:paraId="1C3E43E0" w14:textId="77777777" w:rsidR="00473D5B" w:rsidRPr="008843E6" w:rsidRDefault="00473D5B" w:rsidP="00B25504">
      <w:pPr>
        <w:pStyle w:val="a4"/>
        <w:numPr>
          <w:ilvl w:val="0"/>
          <w:numId w:val="71"/>
        </w:numPr>
        <w:spacing w:after="0" w:line="240" w:lineRule="auto"/>
        <w:jc w:val="both"/>
        <w:rPr>
          <w:rFonts w:ascii="Times New Roman" w:hAnsi="Times New Roman"/>
          <w:color w:val="000000"/>
          <w:sz w:val="24"/>
          <w:szCs w:val="24"/>
        </w:rPr>
      </w:pPr>
      <w:r w:rsidRPr="008843E6">
        <w:rPr>
          <w:rFonts w:ascii="Times New Roman" w:hAnsi="Times New Roman"/>
          <w:i/>
          <w:iCs/>
          <w:color w:val="000000"/>
          <w:sz w:val="24"/>
          <w:szCs w:val="24"/>
        </w:rPr>
        <w:t>Итоговое оценивание</w:t>
      </w:r>
      <w:r w:rsidRPr="008843E6">
        <w:rPr>
          <w:rFonts w:ascii="Times New Roman" w:hAnsi="Times New Roman"/>
          <w:color w:val="000000"/>
          <w:sz w:val="24"/>
          <w:szCs w:val="24"/>
        </w:rPr>
        <w:t>: тест; решение задач; творческая работа; проверочная работа.</w:t>
      </w:r>
    </w:p>
    <w:p w14:paraId="1BBEBBD9" w14:textId="77777777" w:rsidR="00473D5B" w:rsidRDefault="00473D5B" w:rsidP="00473D5B">
      <w:pPr>
        <w:spacing w:after="0" w:line="240" w:lineRule="auto"/>
        <w:ind w:firstLine="360"/>
        <w:jc w:val="both"/>
        <w:rPr>
          <w:rFonts w:ascii="Times New Roman" w:hAnsi="Times New Roman"/>
          <w:color w:val="000000"/>
          <w:sz w:val="24"/>
          <w:szCs w:val="24"/>
        </w:rPr>
      </w:pPr>
      <w:r>
        <w:rPr>
          <w:rFonts w:ascii="Times New Roman" w:hAnsi="Times New Roman"/>
          <w:color w:val="000000"/>
          <w:sz w:val="24"/>
          <w:szCs w:val="24"/>
        </w:rPr>
        <w:t>Модели процессов формирования и оценки финансовой грамотности различаются степенью агрегирования направлений, стадий, критериев, этапов: от анализа исходного состояния элементов финансовой грамотности до сценарных условий реализации отдельных финансовых механизмов. Ниже на схеме представлена возможная модель формирования и оценки финансовой грамотности в школе</w:t>
      </w:r>
      <w:r w:rsidRPr="00415633">
        <w:rPr>
          <w:rFonts w:ascii="Times New Roman" w:hAnsi="Times New Roman"/>
          <w:color w:val="000000"/>
          <w:sz w:val="24"/>
          <w:szCs w:val="24"/>
        </w:rPr>
        <w:t xml:space="preserve">: </w:t>
      </w:r>
    </w:p>
    <w:p w14:paraId="7F3934A4" w14:textId="77777777" w:rsidR="00473D5B" w:rsidRDefault="00473D5B" w:rsidP="00473D5B">
      <w:pPr>
        <w:spacing w:after="0" w:line="240" w:lineRule="auto"/>
        <w:jc w:val="both"/>
        <w:rPr>
          <w:rFonts w:ascii="Times New Roman" w:hAnsi="Times New Roman"/>
          <w:color w:val="000000"/>
          <w:sz w:val="24"/>
          <w:szCs w:val="24"/>
        </w:rPr>
      </w:pPr>
    </w:p>
    <w:tbl>
      <w:tblPr>
        <w:tblStyle w:val="eop"/>
        <w:tblW w:w="0" w:type="auto"/>
        <w:tblLook w:val="04A0" w:firstRow="1" w:lastRow="0" w:firstColumn="1" w:lastColumn="0" w:noHBand="0" w:noVBand="1"/>
      </w:tblPr>
      <w:tblGrid>
        <w:gridCol w:w="2510"/>
        <w:gridCol w:w="4289"/>
        <w:gridCol w:w="2546"/>
      </w:tblGrid>
      <w:tr w:rsidR="00473D5B" w:rsidRPr="00415633" w14:paraId="1203EF07" w14:textId="77777777" w:rsidTr="003E32B8">
        <w:tc>
          <w:tcPr>
            <w:tcW w:w="9345" w:type="dxa"/>
            <w:gridSpan w:val="3"/>
          </w:tcPr>
          <w:p w14:paraId="50A57C5A" w14:textId="77777777" w:rsidR="00473D5B" w:rsidRPr="00415633" w:rsidRDefault="00473D5B" w:rsidP="003E32B8">
            <w:pPr>
              <w:jc w:val="center"/>
              <w:rPr>
                <w:rFonts w:ascii="Times New Roman" w:hAnsi="Times New Roman"/>
                <w:color w:val="000000"/>
                <w:sz w:val="24"/>
                <w:szCs w:val="24"/>
              </w:rPr>
            </w:pPr>
            <w:r w:rsidRPr="00415633">
              <w:rPr>
                <w:rFonts w:ascii="Times New Roman" w:hAnsi="Times New Roman"/>
                <w:color w:val="000000"/>
                <w:sz w:val="24"/>
                <w:szCs w:val="24"/>
              </w:rPr>
              <w:t xml:space="preserve">Финансовая грамотность </w:t>
            </w:r>
          </w:p>
          <w:p w14:paraId="77A05D70" w14:textId="77777777" w:rsidR="00473D5B" w:rsidRDefault="00473D5B" w:rsidP="003E32B8">
            <w:pPr>
              <w:jc w:val="center"/>
              <w:rPr>
                <w:rFonts w:ascii="Times New Roman" w:hAnsi="Times New Roman"/>
                <w:color w:val="000000"/>
                <w:sz w:val="24"/>
                <w:szCs w:val="24"/>
              </w:rPr>
            </w:pPr>
            <w:r w:rsidRPr="00415633">
              <w:rPr>
                <w:rFonts w:ascii="Times New Roman" w:hAnsi="Times New Roman"/>
                <w:color w:val="000000"/>
                <w:sz w:val="24"/>
                <w:szCs w:val="24"/>
              </w:rPr>
              <w:t xml:space="preserve">как способность человека понимать, использовать финансовую информацию, размышлять, достигать цели, расширять знания, участвовать в </w:t>
            </w:r>
            <w:r>
              <w:rPr>
                <w:rFonts w:ascii="Times New Roman" w:hAnsi="Times New Roman"/>
                <w:color w:val="000000"/>
                <w:sz w:val="24"/>
                <w:szCs w:val="24"/>
              </w:rPr>
              <w:t>социально-</w:t>
            </w:r>
            <w:r w:rsidRPr="00415633">
              <w:rPr>
                <w:rFonts w:ascii="Times New Roman" w:hAnsi="Times New Roman"/>
                <w:color w:val="000000"/>
                <w:sz w:val="24"/>
                <w:szCs w:val="24"/>
              </w:rPr>
              <w:t>экономической жизни</w:t>
            </w:r>
          </w:p>
          <w:p w14:paraId="5E2D7C3C" w14:textId="77777777" w:rsidR="00473D5B" w:rsidRPr="00415633" w:rsidRDefault="00473D5B" w:rsidP="003E32B8">
            <w:pPr>
              <w:jc w:val="center"/>
              <w:rPr>
                <w:rFonts w:ascii="Times New Roman" w:hAnsi="Times New Roman"/>
                <w:color w:val="000000"/>
                <w:sz w:val="24"/>
                <w:szCs w:val="24"/>
              </w:rPr>
            </w:pPr>
          </w:p>
        </w:tc>
      </w:tr>
      <w:tr w:rsidR="00473D5B" w:rsidRPr="00415633" w14:paraId="532CAA83" w14:textId="77777777" w:rsidTr="003E32B8">
        <w:tc>
          <w:tcPr>
            <w:tcW w:w="2510" w:type="dxa"/>
            <w:tcBorders>
              <w:top w:val="single" w:sz="8" w:space="0" w:color="000000"/>
              <w:left w:val="single" w:sz="8" w:space="0" w:color="000000"/>
              <w:bottom w:val="single" w:sz="8" w:space="0" w:color="000000"/>
              <w:right w:val="single" w:sz="8" w:space="0" w:color="000000"/>
            </w:tcBorders>
            <w:shd w:val="clear" w:color="auto" w:fill="auto"/>
          </w:tcPr>
          <w:p w14:paraId="3BF5A23B" w14:textId="77777777" w:rsidR="00473D5B" w:rsidRPr="00415633" w:rsidRDefault="00473D5B" w:rsidP="003E32B8">
            <w:pPr>
              <w:jc w:val="center"/>
              <w:rPr>
                <w:rFonts w:ascii="Times New Roman" w:hAnsi="Times New Roman"/>
                <w:color w:val="000000"/>
                <w:sz w:val="24"/>
                <w:szCs w:val="24"/>
              </w:rPr>
            </w:pPr>
            <w:r w:rsidRPr="00415633">
              <w:rPr>
                <w:rFonts w:ascii="Times New Roman" w:hAnsi="Times New Roman"/>
                <w:color w:val="000000" w:themeColor="text1"/>
                <w:kern w:val="24"/>
                <w:sz w:val="24"/>
                <w:szCs w:val="24"/>
              </w:rPr>
              <w:lastRenderedPageBreak/>
              <w:t>Основные стадии формирования грамотности</w:t>
            </w:r>
          </w:p>
        </w:tc>
        <w:tc>
          <w:tcPr>
            <w:tcW w:w="4289" w:type="dxa"/>
            <w:tcBorders>
              <w:top w:val="single" w:sz="8" w:space="0" w:color="000000"/>
              <w:left w:val="single" w:sz="8" w:space="0" w:color="000000"/>
              <w:bottom w:val="single" w:sz="8" w:space="0" w:color="000000"/>
              <w:right w:val="single" w:sz="8" w:space="0" w:color="000000"/>
            </w:tcBorders>
            <w:shd w:val="clear" w:color="auto" w:fill="auto"/>
          </w:tcPr>
          <w:p w14:paraId="595D7E3C" w14:textId="77777777" w:rsidR="00473D5B" w:rsidRDefault="00473D5B" w:rsidP="003E32B8">
            <w:pPr>
              <w:jc w:val="center"/>
              <w:rPr>
                <w:rFonts w:ascii="Times New Roman" w:hAnsi="Times New Roman"/>
                <w:color w:val="000000" w:themeColor="text1"/>
                <w:kern w:val="24"/>
                <w:sz w:val="24"/>
                <w:szCs w:val="24"/>
              </w:rPr>
            </w:pPr>
            <w:r>
              <w:rPr>
                <w:rFonts w:ascii="Times New Roman" w:hAnsi="Times New Roman"/>
                <w:color w:val="000000" w:themeColor="text1"/>
                <w:kern w:val="24"/>
                <w:sz w:val="24"/>
                <w:szCs w:val="24"/>
              </w:rPr>
              <w:t>Основные к</w:t>
            </w:r>
            <w:r w:rsidRPr="00415633">
              <w:rPr>
                <w:rFonts w:ascii="Times New Roman" w:hAnsi="Times New Roman"/>
                <w:color w:val="000000" w:themeColor="text1"/>
                <w:kern w:val="24"/>
                <w:sz w:val="24"/>
                <w:szCs w:val="24"/>
              </w:rPr>
              <w:t xml:space="preserve">ритерии </w:t>
            </w:r>
          </w:p>
          <w:p w14:paraId="72C0A49A" w14:textId="77777777" w:rsidR="00473D5B" w:rsidRPr="00415633" w:rsidRDefault="00473D5B" w:rsidP="003E32B8">
            <w:pPr>
              <w:jc w:val="center"/>
              <w:rPr>
                <w:rFonts w:ascii="Times New Roman" w:hAnsi="Times New Roman"/>
                <w:color w:val="000000"/>
                <w:sz w:val="24"/>
                <w:szCs w:val="24"/>
              </w:rPr>
            </w:pPr>
            <w:r w:rsidRPr="00415633">
              <w:rPr>
                <w:rFonts w:ascii="Times New Roman" w:hAnsi="Times New Roman"/>
                <w:color w:val="000000" w:themeColor="text1"/>
                <w:kern w:val="24"/>
                <w:sz w:val="24"/>
                <w:szCs w:val="24"/>
              </w:rPr>
              <w:t>оценивания</w:t>
            </w:r>
          </w:p>
        </w:tc>
        <w:tc>
          <w:tcPr>
            <w:tcW w:w="2546" w:type="dxa"/>
            <w:tcBorders>
              <w:top w:val="single" w:sz="8" w:space="0" w:color="000000"/>
              <w:left w:val="single" w:sz="8" w:space="0" w:color="000000"/>
              <w:bottom w:val="single" w:sz="8" w:space="0" w:color="000000"/>
              <w:right w:val="single" w:sz="8" w:space="0" w:color="000000"/>
            </w:tcBorders>
            <w:shd w:val="clear" w:color="auto" w:fill="auto"/>
          </w:tcPr>
          <w:p w14:paraId="63779BDC" w14:textId="77777777" w:rsidR="00473D5B" w:rsidRPr="00415633" w:rsidRDefault="00473D5B" w:rsidP="003E32B8">
            <w:pPr>
              <w:pStyle w:val="a5"/>
              <w:spacing w:before="0" w:beforeAutospacing="0" w:after="0" w:afterAutospacing="0"/>
              <w:jc w:val="center"/>
            </w:pPr>
            <w:r w:rsidRPr="00415633">
              <w:rPr>
                <w:color w:val="000000" w:themeColor="text1"/>
                <w:kern w:val="24"/>
              </w:rPr>
              <w:t>Направления</w:t>
            </w:r>
          </w:p>
          <w:p w14:paraId="7EA320C2" w14:textId="77777777" w:rsidR="00473D5B" w:rsidRPr="00415633" w:rsidRDefault="00473D5B" w:rsidP="003E32B8">
            <w:pPr>
              <w:jc w:val="center"/>
              <w:rPr>
                <w:rFonts w:ascii="Times New Roman" w:hAnsi="Times New Roman"/>
                <w:color w:val="000000"/>
                <w:sz w:val="24"/>
                <w:szCs w:val="24"/>
              </w:rPr>
            </w:pPr>
            <w:r w:rsidRPr="00415633">
              <w:rPr>
                <w:rFonts w:ascii="Times New Roman" w:hAnsi="Times New Roman"/>
                <w:color w:val="000000" w:themeColor="text1"/>
                <w:kern w:val="24"/>
                <w:sz w:val="24"/>
                <w:szCs w:val="24"/>
              </w:rPr>
              <w:t>оценивания</w:t>
            </w:r>
          </w:p>
        </w:tc>
      </w:tr>
      <w:tr w:rsidR="00473D5B" w:rsidRPr="00415633" w14:paraId="43EDBBD2" w14:textId="77777777" w:rsidTr="003E32B8">
        <w:tc>
          <w:tcPr>
            <w:tcW w:w="2510" w:type="dxa"/>
            <w:tcBorders>
              <w:top w:val="single" w:sz="8" w:space="0" w:color="000000"/>
              <w:left w:val="single" w:sz="8" w:space="0" w:color="000000"/>
              <w:bottom w:val="single" w:sz="8" w:space="0" w:color="000000"/>
              <w:right w:val="single" w:sz="8" w:space="0" w:color="000000"/>
            </w:tcBorders>
            <w:shd w:val="clear" w:color="auto" w:fill="auto"/>
          </w:tcPr>
          <w:p w14:paraId="73963D20" w14:textId="77777777" w:rsidR="00473D5B" w:rsidRPr="00415633" w:rsidRDefault="00473D5B" w:rsidP="003E32B8">
            <w:pPr>
              <w:jc w:val="center"/>
              <w:rPr>
                <w:rFonts w:ascii="Times New Roman" w:hAnsi="Times New Roman"/>
                <w:color w:val="000000" w:themeColor="text1"/>
                <w:kern w:val="24"/>
                <w:sz w:val="24"/>
                <w:szCs w:val="24"/>
              </w:rPr>
            </w:pPr>
            <w:r w:rsidRPr="00415633">
              <w:rPr>
                <w:rFonts w:ascii="Times New Roman" w:hAnsi="Times New Roman"/>
                <w:color w:val="000000" w:themeColor="text1"/>
                <w:kern w:val="24"/>
                <w:sz w:val="24"/>
                <w:szCs w:val="24"/>
              </w:rPr>
              <w:t xml:space="preserve"> Понимание: 45–50%</w:t>
            </w:r>
            <w:r>
              <w:rPr>
                <w:rFonts w:ascii="Times New Roman" w:hAnsi="Times New Roman"/>
                <w:color w:val="000000" w:themeColor="text1"/>
                <w:kern w:val="24"/>
                <w:sz w:val="24"/>
                <w:szCs w:val="24"/>
              </w:rPr>
              <w:t xml:space="preserve"> </w:t>
            </w:r>
          </w:p>
        </w:tc>
        <w:tc>
          <w:tcPr>
            <w:tcW w:w="4289" w:type="dxa"/>
            <w:tcBorders>
              <w:top w:val="single" w:sz="8" w:space="0" w:color="000000"/>
              <w:left w:val="single" w:sz="8" w:space="0" w:color="000000"/>
              <w:bottom w:val="single" w:sz="8" w:space="0" w:color="000000"/>
              <w:right w:val="single" w:sz="8" w:space="0" w:color="000000"/>
            </w:tcBorders>
            <w:shd w:val="clear" w:color="auto" w:fill="auto"/>
          </w:tcPr>
          <w:p w14:paraId="65B3F726" w14:textId="77777777" w:rsidR="00473D5B" w:rsidRPr="00E403EC" w:rsidRDefault="00473D5B" w:rsidP="003E32B8">
            <w:pPr>
              <w:rPr>
                <w:rFonts w:ascii="Times New Roman" w:hAnsi="Times New Roman"/>
                <w:color w:val="000000" w:themeColor="text1"/>
                <w:kern w:val="24"/>
                <w:sz w:val="24"/>
                <w:szCs w:val="24"/>
              </w:rPr>
            </w:pPr>
            <w:r w:rsidRPr="00E403EC">
              <w:rPr>
                <w:rFonts w:ascii="Times New Roman" w:hAnsi="Times New Roman"/>
                <w:color w:val="000000" w:themeColor="text1"/>
                <w:kern w:val="24"/>
                <w:sz w:val="24"/>
                <w:szCs w:val="24"/>
              </w:rPr>
              <w:t>Поиск информации</w:t>
            </w:r>
          </w:p>
          <w:p w14:paraId="441D56D4" w14:textId="77777777" w:rsidR="00473D5B" w:rsidRDefault="00473D5B" w:rsidP="003E32B8">
            <w:pPr>
              <w:rPr>
                <w:rFonts w:ascii="Times New Roman" w:hAnsi="Times New Roman"/>
                <w:color w:val="000000" w:themeColor="text1"/>
                <w:kern w:val="24"/>
                <w:sz w:val="24"/>
                <w:szCs w:val="24"/>
              </w:rPr>
            </w:pPr>
            <w:r w:rsidRPr="00E403EC">
              <w:rPr>
                <w:rFonts w:ascii="Times New Roman" w:hAnsi="Times New Roman"/>
                <w:color w:val="000000" w:themeColor="text1"/>
                <w:kern w:val="24"/>
                <w:sz w:val="24"/>
                <w:szCs w:val="24"/>
              </w:rPr>
              <w:t xml:space="preserve">Смысловое обобщение </w:t>
            </w:r>
            <w:r>
              <w:rPr>
                <w:rFonts w:ascii="Times New Roman" w:hAnsi="Times New Roman"/>
                <w:color w:val="000000" w:themeColor="text1"/>
                <w:kern w:val="24"/>
                <w:sz w:val="24"/>
                <w:szCs w:val="24"/>
              </w:rPr>
              <w:t>финансового процесса</w:t>
            </w:r>
          </w:p>
          <w:p w14:paraId="3498DDAE" w14:textId="77777777" w:rsidR="00473D5B" w:rsidRPr="00415633" w:rsidRDefault="00473D5B" w:rsidP="003E32B8">
            <w:pPr>
              <w:rPr>
                <w:rFonts w:ascii="Times New Roman" w:hAnsi="Times New Roman"/>
                <w:color w:val="000000" w:themeColor="text1"/>
                <w:kern w:val="24"/>
                <w:sz w:val="24"/>
                <w:szCs w:val="24"/>
              </w:rPr>
            </w:pPr>
            <w:r w:rsidRPr="00E403EC">
              <w:rPr>
                <w:rFonts w:ascii="Times New Roman" w:hAnsi="Times New Roman"/>
                <w:color w:val="000000" w:themeColor="text1"/>
                <w:kern w:val="24"/>
                <w:sz w:val="24"/>
                <w:szCs w:val="24"/>
              </w:rPr>
              <w:t>Формулировки действий</w:t>
            </w:r>
          </w:p>
        </w:tc>
        <w:tc>
          <w:tcPr>
            <w:tcW w:w="2546" w:type="dxa"/>
            <w:vMerge w:val="restart"/>
            <w:tcBorders>
              <w:top w:val="single" w:sz="8" w:space="0" w:color="000000"/>
              <w:left w:val="single" w:sz="8" w:space="0" w:color="000000"/>
              <w:right w:val="single" w:sz="8" w:space="0" w:color="000000"/>
            </w:tcBorders>
            <w:shd w:val="clear" w:color="auto" w:fill="auto"/>
            <w:vAlign w:val="center"/>
          </w:tcPr>
          <w:p w14:paraId="677D2DCE" w14:textId="77777777" w:rsidR="00473D5B" w:rsidRPr="00E403EC" w:rsidRDefault="00473D5B" w:rsidP="003E32B8">
            <w:pPr>
              <w:pStyle w:val="a5"/>
              <w:spacing w:before="0" w:beforeAutospacing="0" w:after="0" w:afterAutospacing="0" w:line="360" w:lineRule="auto"/>
              <w:jc w:val="center"/>
              <w:rPr>
                <w:color w:val="000000" w:themeColor="text1"/>
                <w:kern w:val="24"/>
              </w:rPr>
            </w:pPr>
            <w:r w:rsidRPr="00E403EC">
              <w:rPr>
                <w:color w:val="000000" w:themeColor="text1"/>
                <w:kern w:val="24"/>
              </w:rPr>
              <w:t>Модульность</w:t>
            </w:r>
          </w:p>
          <w:p w14:paraId="4853309F" w14:textId="77777777" w:rsidR="00473D5B" w:rsidRPr="00E403EC" w:rsidRDefault="00473D5B" w:rsidP="003E32B8">
            <w:pPr>
              <w:pStyle w:val="a5"/>
              <w:spacing w:before="0" w:beforeAutospacing="0" w:after="0" w:afterAutospacing="0" w:line="360" w:lineRule="auto"/>
              <w:jc w:val="center"/>
              <w:rPr>
                <w:color w:val="000000" w:themeColor="text1"/>
                <w:kern w:val="24"/>
              </w:rPr>
            </w:pPr>
            <w:r w:rsidRPr="00E403EC">
              <w:rPr>
                <w:color w:val="000000" w:themeColor="text1"/>
                <w:kern w:val="24"/>
              </w:rPr>
              <w:t>Системность</w:t>
            </w:r>
          </w:p>
          <w:p w14:paraId="3A7D161C" w14:textId="77777777" w:rsidR="00473D5B" w:rsidRPr="00E403EC" w:rsidRDefault="00473D5B" w:rsidP="003E32B8">
            <w:pPr>
              <w:pStyle w:val="a5"/>
              <w:spacing w:before="0" w:beforeAutospacing="0" w:after="0" w:afterAutospacing="0" w:line="360" w:lineRule="auto"/>
              <w:jc w:val="center"/>
              <w:rPr>
                <w:color w:val="000000" w:themeColor="text1"/>
                <w:kern w:val="24"/>
              </w:rPr>
            </w:pPr>
            <w:r w:rsidRPr="00E403EC">
              <w:rPr>
                <w:color w:val="000000" w:themeColor="text1"/>
                <w:kern w:val="24"/>
              </w:rPr>
              <w:t>Концептуальность</w:t>
            </w:r>
          </w:p>
          <w:p w14:paraId="6BC5FB8C" w14:textId="77777777" w:rsidR="00473D5B" w:rsidRPr="00E403EC" w:rsidRDefault="00473D5B" w:rsidP="003E32B8">
            <w:pPr>
              <w:pStyle w:val="a5"/>
              <w:spacing w:before="0" w:beforeAutospacing="0" w:after="0" w:afterAutospacing="0" w:line="360" w:lineRule="auto"/>
              <w:jc w:val="center"/>
              <w:rPr>
                <w:color w:val="000000" w:themeColor="text1"/>
                <w:kern w:val="24"/>
              </w:rPr>
            </w:pPr>
            <w:r w:rsidRPr="00E403EC">
              <w:rPr>
                <w:color w:val="000000" w:themeColor="text1"/>
                <w:kern w:val="24"/>
              </w:rPr>
              <w:t>Функциональность</w:t>
            </w:r>
          </w:p>
          <w:p w14:paraId="25501FB9" w14:textId="77777777" w:rsidR="00473D5B" w:rsidRPr="00E403EC" w:rsidRDefault="00473D5B" w:rsidP="003E32B8">
            <w:pPr>
              <w:pStyle w:val="a5"/>
              <w:spacing w:before="0" w:beforeAutospacing="0" w:after="0" w:afterAutospacing="0" w:line="360" w:lineRule="auto"/>
              <w:jc w:val="center"/>
              <w:rPr>
                <w:color w:val="000000" w:themeColor="text1"/>
                <w:kern w:val="24"/>
              </w:rPr>
            </w:pPr>
            <w:r w:rsidRPr="00E403EC">
              <w:rPr>
                <w:color w:val="000000" w:themeColor="text1"/>
                <w:kern w:val="24"/>
              </w:rPr>
              <w:t>Верифицированность</w:t>
            </w:r>
          </w:p>
          <w:p w14:paraId="0DDDCB69" w14:textId="77777777" w:rsidR="00473D5B" w:rsidRPr="00E403EC" w:rsidRDefault="00473D5B" w:rsidP="003E32B8">
            <w:pPr>
              <w:pStyle w:val="a5"/>
              <w:spacing w:before="0" w:beforeAutospacing="0" w:after="0" w:afterAutospacing="0" w:line="360" w:lineRule="auto"/>
              <w:jc w:val="center"/>
              <w:rPr>
                <w:color w:val="000000" w:themeColor="text1"/>
                <w:kern w:val="24"/>
              </w:rPr>
            </w:pPr>
            <w:r w:rsidRPr="00E403EC">
              <w:rPr>
                <w:color w:val="000000" w:themeColor="text1"/>
                <w:kern w:val="24"/>
              </w:rPr>
              <w:t>Структурированность</w:t>
            </w:r>
          </w:p>
          <w:p w14:paraId="10D12E66" w14:textId="77777777" w:rsidR="00473D5B" w:rsidRPr="00415633" w:rsidRDefault="00473D5B" w:rsidP="003E32B8">
            <w:pPr>
              <w:pStyle w:val="a5"/>
              <w:spacing w:before="0" w:beforeAutospacing="0" w:after="0" w:afterAutospacing="0" w:line="360" w:lineRule="auto"/>
              <w:jc w:val="center"/>
              <w:rPr>
                <w:color w:val="000000" w:themeColor="text1"/>
                <w:kern w:val="24"/>
              </w:rPr>
            </w:pPr>
            <w:r w:rsidRPr="00E403EC">
              <w:rPr>
                <w:color w:val="000000" w:themeColor="text1"/>
                <w:kern w:val="24"/>
              </w:rPr>
              <w:t>и др.</w:t>
            </w:r>
          </w:p>
        </w:tc>
      </w:tr>
      <w:tr w:rsidR="00473D5B" w:rsidRPr="00415633" w14:paraId="2DCFEA8D" w14:textId="77777777" w:rsidTr="003E32B8">
        <w:tc>
          <w:tcPr>
            <w:tcW w:w="2510" w:type="dxa"/>
            <w:tcBorders>
              <w:top w:val="single" w:sz="8" w:space="0" w:color="000000"/>
              <w:left w:val="single" w:sz="8" w:space="0" w:color="000000"/>
              <w:bottom w:val="single" w:sz="8" w:space="0" w:color="000000"/>
              <w:right w:val="single" w:sz="8" w:space="0" w:color="000000"/>
            </w:tcBorders>
            <w:shd w:val="clear" w:color="auto" w:fill="auto"/>
          </w:tcPr>
          <w:p w14:paraId="124B4D0B" w14:textId="77777777" w:rsidR="00473D5B" w:rsidRPr="00415633" w:rsidRDefault="00473D5B" w:rsidP="003E32B8">
            <w:pPr>
              <w:jc w:val="center"/>
              <w:rPr>
                <w:rFonts w:ascii="Times New Roman" w:hAnsi="Times New Roman"/>
                <w:color w:val="000000" w:themeColor="text1"/>
                <w:kern w:val="24"/>
                <w:sz w:val="24"/>
                <w:szCs w:val="24"/>
              </w:rPr>
            </w:pPr>
            <w:r w:rsidRPr="00415633">
              <w:rPr>
                <w:rFonts w:ascii="Times New Roman" w:hAnsi="Times New Roman"/>
                <w:color w:val="000000" w:themeColor="text1"/>
                <w:kern w:val="24"/>
                <w:sz w:val="24"/>
                <w:szCs w:val="24"/>
              </w:rPr>
              <w:t xml:space="preserve"> Рефлексия: 25 -30 %</w:t>
            </w:r>
          </w:p>
        </w:tc>
        <w:tc>
          <w:tcPr>
            <w:tcW w:w="4289" w:type="dxa"/>
            <w:tcBorders>
              <w:top w:val="single" w:sz="8" w:space="0" w:color="000000"/>
              <w:left w:val="single" w:sz="8" w:space="0" w:color="000000"/>
              <w:bottom w:val="single" w:sz="8" w:space="0" w:color="000000"/>
              <w:right w:val="single" w:sz="8" w:space="0" w:color="000000"/>
            </w:tcBorders>
            <w:shd w:val="clear" w:color="auto" w:fill="auto"/>
          </w:tcPr>
          <w:p w14:paraId="6DD76C18" w14:textId="77777777" w:rsidR="00473D5B" w:rsidRPr="00E403EC" w:rsidRDefault="00473D5B" w:rsidP="003E32B8">
            <w:pPr>
              <w:rPr>
                <w:rFonts w:ascii="Times New Roman" w:hAnsi="Times New Roman"/>
                <w:color w:val="000000" w:themeColor="text1"/>
                <w:kern w:val="24"/>
                <w:sz w:val="24"/>
                <w:szCs w:val="24"/>
              </w:rPr>
            </w:pPr>
            <w:r w:rsidRPr="00E403EC">
              <w:rPr>
                <w:rFonts w:ascii="Times New Roman" w:hAnsi="Times New Roman"/>
                <w:color w:val="000000" w:themeColor="text1"/>
                <w:kern w:val="24"/>
                <w:sz w:val="24"/>
                <w:szCs w:val="24"/>
              </w:rPr>
              <w:t>Размышление</w:t>
            </w:r>
            <w:r>
              <w:rPr>
                <w:rFonts w:ascii="Times New Roman" w:hAnsi="Times New Roman"/>
                <w:color w:val="000000" w:themeColor="text1"/>
                <w:kern w:val="24"/>
                <w:sz w:val="24"/>
                <w:szCs w:val="24"/>
              </w:rPr>
              <w:t xml:space="preserve"> о полезности знаний</w:t>
            </w:r>
          </w:p>
          <w:p w14:paraId="7C5AD165" w14:textId="77777777" w:rsidR="00473D5B" w:rsidRPr="00E403EC" w:rsidRDefault="00473D5B" w:rsidP="003E32B8">
            <w:pPr>
              <w:rPr>
                <w:rFonts w:ascii="Times New Roman" w:hAnsi="Times New Roman"/>
                <w:color w:val="000000" w:themeColor="text1"/>
                <w:kern w:val="24"/>
                <w:sz w:val="24"/>
                <w:szCs w:val="24"/>
              </w:rPr>
            </w:pPr>
            <w:r w:rsidRPr="00E403EC">
              <w:rPr>
                <w:rFonts w:ascii="Times New Roman" w:hAnsi="Times New Roman"/>
                <w:color w:val="000000" w:themeColor="text1"/>
                <w:kern w:val="24"/>
                <w:sz w:val="24"/>
                <w:szCs w:val="24"/>
              </w:rPr>
              <w:t>П</w:t>
            </w:r>
            <w:r>
              <w:rPr>
                <w:rFonts w:ascii="Times New Roman" w:hAnsi="Times New Roman"/>
                <w:color w:val="000000" w:themeColor="text1"/>
                <w:kern w:val="24"/>
                <w:sz w:val="24"/>
                <w:szCs w:val="24"/>
              </w:rPr>
              <w:t>рактичность и аргументированность</w:t>
            </w:r>
          </w:p>
          <w:p w14:paraId="4320197C" w14:textId="77777777" w:rsidR="00473D5B" w:rsidRPr="00E403EC" w:rsidRDefault="00473D5B" w:rsidP="003E32B8">
            <w:pPr>
              <w:rPr>
                <w:rFonts w:ascii="Times New Roman" w:hAnsi="Times New Roman"/>
                <w:color w:val="000000" w:themeColor="text1"/>
                <w:kern w:val="24"/>
                <w:sz w:val="24"/>
                <w:szCs w:val="24"/>
              </w:rPr>
            </w:pPr>
            <w:r w:rsidRPr="00E403EC">
              <w:rPr>
                <w:rFonts w:ascii="Times New Roman" w:hAnsi="Times New Roman"/>
                <w:color w:val="000000" w:themeColor="text1"/>
                <w:kern w:val="24"/>
                <w:sz w:val="24"/>
                <w:szCs w:val="24"/>
              </w:rPr>
              <w:t>Модель финансового поведения</w:t>
            </w:r>
          </w:p>
        </w:tc>
        <w:tc>
          <w:tcPr>
            <w:tcW w:w="2546" w:type="dxa"/>
            <w:vMerge/>
            <w:tcBorders>
              <w:left w:val="single" w:sz="8" w:space="0" w:color="000000"/>
              <w:right w:val="single" w:sz="8" w:space="0" w:color="000000"/>
            </w:tcBorders>
            <w:shd w:val="clear" w:color="auto" w:fill="auto"/>
          </w:tcPr>
          <w:p w14:paraId="417E8562" w14:textId="77777777" w:rsidR="00473D5B" w:rsidRPr="00415633" w:rsidRDefault="00473D5B" w:rsidP="003E32B8">
            <w:pPr>
              <w:pStyle w:val="a5"/>
              <w:spacing w:before="0" w:beforeAutospacing="0" w:after="0" w:afterAutospacing="0"/>
              <w:jc w:val="center"/>
              <w:rPr>
                <w:color w:val="000000" w:themeColor="text1"/>
                <w:kern w:val="24"/>
              </w:rPr>
            </w:pPr>
          </w:p>
        </w:tc>
      </w:tr>
      <w:tr w:rsidR="00473D5B" w:rsidRPr="00415633" w14:paraId="1C103225" w14:textId="77777777" w:rsidTr="003E32B8">
        <w:tc>
          <w:tcPr>
            <w:tcW w:w="2510" w:type="dxa"/>
            <w:tcBorders>
              <w:top w:val="single" w:sz="8" w:space="0" w:color="000000"/>
              <w:left w:val="single" w:sz="8" w:space="0" w:color="000000"/>
              <w:bottom w:val="single" w:sz="8" w:space="0" w:color="000000"/>
              <w:right w:val="single" w:sz="8" w:space="0" w:color="000000"/>
            </w:tcBorders>
            <w:shd w:val="clear" w:color="auto" w:fill="auto"/>
          </w:tcPr>
          <w:p w14:paraId="1C65F6EC" w14:textId="77777777" w:rsidR="00473D5B" w:rsidRPr="00415633" w:rsidRDefault="00473D5B" w:rsidP="003E32B8">
            <w:pPr>
              <w:jc w:val="center"/>
              <w:rPr>
                <w:rFonts w:ascii="Times New Roman" w:hAnsi="Times New Roman"/>
                <w:color w:val="000000" w:themeColor="text1"/>
                <w:kern w:val="24"/>
                <w:sz w:val="24"/>
                <w:szCs w:val="24"/>
              </w:rPr>
            </w:pPr>
            <w:r w:rsidRPr="00415633">
              <w:rPr>
                <w:rFonts w:ascii="Times New Roman" w:hAnsi="Times New Roman"/>
                <w:color w:val="000000" w:themeColor="text1"/>
                <w:kern w:val="24"/>
                <w:sz w:val="24"/>
                <w:szCs w:val="24"/>
              </w:rPr>
              <w:t xml:space="preserve"> Оценка: 20% -30%</w:t>
            </w:r>
          </w:p>
        </w:tc>
        <w:tc>
          <w:tcPr>
            <w:tcW w:w="4289" w:type="dxa"/>
            <w:tcBorders>
              <w:top w:val="single" w:sz="8" w:space="0" w:color="000000"/>
              <w:left w:val="single" w:sz="8" w:space="0" w:color="000000"/>
              <w:bottom w:val="single" w:sz="8" w:space="0" w:color="000000"/>
              <w:right w:val="single" w:sz="8" w:space="0" w:color="000000"/>
            </w:tcBorders>
            <w:shd w:val="clear" w:color="auto" w:fill="auto"/>
          </w:tcPr>
          <w:p w14:paraId="0EBE6B18" w14:textId="77777777" w:rsidR="00473D5B" w:rsidRPr="00E403EC" w:rsidRDefault="00473D5B" w:rsidP="003E32B8">
            <w:pPr>
              <w:rPr>
                <w:rFonts w:ascii="Times New Roman" w:hAnsi="Times New Roman"/>
                <w:color w:val="000000" w:themeColor="text1"/>
                <w:kern w:val="24"/>
                <w:sz w:val="24"/>
                <w:szCs w:val="24"/>
              </w:rPr>
            </w:pPr>
            <w:r w:rsidRPr="00E403EC">
              <w:rPr>
                <w:rFonts w:ascii="Times New Roman" w:hAnsi="Times New Roman"/>
                <w:color w:val="000000" w:themeColor="text1"/>
                <w:kern w:val="24"/>
                <w:sz w:val="24"/>
                <w:szCs w:val="24"/>
              </w:rPr>
              <w:t>Наличие вывода из каждого действия</w:t>
            </w:r>
          </w:p>
          <w:p w14:paraId="3A1F2367" w14:textId="77777777" w:rsidR="00473D5B" w:rsidRPr="00E403EC" w:rsidRDefault="00473D5B" w:rsidP="003E32B8">
            <w:pPr>
              <w:rPr>
                <w:rFonts w:ascii="Times New Roman" w:hAnsi="Times New Roman"/>
                <w:color w:val="000000" w:themeColor="text1"/>
                <w:kern w:val="24"/>
                <w:sz w:val="24"/>
                <w:szCs w:val="24"/>
              </w:rPr>
            </w:pPr>
            <w:r w:rsidRPr="00E403EC">
              <w:rPr>
                <w:rFonts w:ascii="Times New Roman" w:hAnsi="Times New Roman"/>
                <w:color w:val="000000" w:themeColor="text1"/>
                <w:kern w:val="24"/>
                <w:sz w:val="24"/>
                <w:szCs w:val="24"/>
              </w:rPr>
              <w:t xml:space="preserve">Эквивалентность к установленному </w:t>
            </w:r>
            <w:r>
              <w:rPr>
                <w:rFonts w:ascii="Times New Roman" w:hAnsi="Times New Roman"/>
                <w:color w:val="000000" w:themeColor="text1"/>
                <w:kern w:val="24"/>
                <w:sz w:val="24"/>
                <w:szCs w:val="24"/>
              </w:rPr>
              <w:t xml:space="preserve">или </w:t>
            </w:r>
            <w:r w:rsidRPr="00E403EC">
              <w:rPr>
                <w:rFonts w:ascii="Times New Roman" w:hAnsi="Times New Roman"/>
                <w:color w:val="000000" w:themeColor="text1"/>
                <w:kern w:val="24"/>
                <w:sz w:val="24"/>
                <w:szCs w:val="24"/>
              </w:rPr>
              <w:t>результату</w:t>
            </w:r>
          </w:p>
          <w:p w14:paraId="579DFC49" w14:textId="77777777" w:rsidR="00473D5B" w:rsidRPr="00E403EC" w:rsidRDefault="00473D5B" w:rsidP="003E32B8">
            <w:pPr>
              <w:rPr>
                <w:rFonts w:ascii="Times New Roman" w:hAnsi="Times New Roman"/>
                <w:color w:val="000000" w:themeColor="text1"/>
                <w:kern w:val="24"/>
                <w:sz w:val="24"/>
                <w:szCs w:val="24"/>
              </w:rPr>
            </w:pPr>
            <w:r w:rsidRPr="00E403EC">
              <w:rPr>
                <w:rFonts w:ascii="Times New Roman" w:hAnsi="Times New Roman"/>
                <w:color w:val="000000" w:themeColor="text1"/>
                <w:kern w:val="24"/>
                <w:sz w:val="24"/>
                <w:szCs w:val="24"/>
              </w:rPr>
              <w:t xml:space="preserve">Дифференцированность </w:t>
            </w:r>
          </w:p>
          <w:p w14:paraId="62E45C80" w14:textId="77777777" w:rsidR="00473D5B" w:rsidRPr="00E403EC" w:rsidRDefault="00473D5B" w:rsidP="003E32B8">
            <w:pPr>
              <w:rPr>
                <w:rFonts w:ascii="Times New Roman" w:hAnsi="Times New Roman"/>
                <w:color w:val="000000" w:themeColor="text1"/>
                <w:kern w:val="24"/>
                <w:sz w:val="24"/>
                <w:szCs w:val="24"/>
              </w:rPr>
            </w:pPr>
            <w:r w:rsidRPr="00E403EC">
              <w:rPr>
                <w:rFonts w:ascii="Times New Roman" w:hAnsi="Times New Roman"/>
                <w:color w:val="000000" w:themeColor="text1"/>
                <w:kern w:val="24"/>
                <w:sz w:val="24"/>
                <w:szCs w:val="24"/>
              </w:rPr>
              <w:t>по сложности</w:t>
            </w:r>
          </w:p>
        </w:tc>
        <w:tc>
          <w:tcPr>
            <w:tcW w:w="2546" w:type="dxa"/>
            <w:vMerge/>
            <w:tcBorders>
              <w:left w:val="single" w:sz="8" w:space="0" w:color="000000"/>
              <w:bottom w:val="single" w:sz="8" w:space="0" w:color="000000"/>
              <w:right w:val="single" w:sz="8" w:space="0" w:color="000000"/>
            </w:tcBorders>
            <w:shd w:val="clear" w:color="auto" w:fill="auto"/>
          </w:tcPr>
          <w:p w14:paraId="6DBD8E7D" w14:textId="77777777" w:rsidR="00473D5B" w:rsidRPr="00415633" w:rsidRDefault="00473D5B" w:rsidP="003E32B8">
            <w:pPr>
              <w:pStyle w:val="a5"/>
              <w:spacing w:before="0" w:beforeAutospacing="0" w:after="0" w:afterAutospacing="0"/>
              <w:jc w:val="center"/>
              <w:rPr>
                <w:color w:val="000000" w:themeColor="text1"/>
                <w:kern w:val="24"/>
              </w:rPr>
            </w:pPr>
          </w:p>
        </w:tc>
      </w:tr>
    </w:tbl>
    <w:p w14:paraId="34607C1A" w14:textId="77777777" w:rsidR="00473D5B" w:rsidRDefault="00473D5B" w:rsidP="00473D5B">
      <w:pPr>
        <w:spacing w:after="0" w:line="240" w:lineRule="auto"/>
        <w:jc w:val="both"/>
        <w:rPr>
          <w:rFonts w:ascii="Times New Roman" w:hAnsi="Times New Roman"/>
          <w:color w:val="000000"/>
          <w:sz w:val="24"/>
          <w:szCs w:val="24"/>
        </w:rPr>
      </w:pPr>
    </w:p>
    <w:p w14:paraId="7485AFEF" w14:textId="77777777" w:rsidR="00473D5B" w:rsidRDefault="00473D5B" w:rsidP="00473D5B">
      <w:pPr>
        <w:spacing w:after="0" w:line="240" w:lineRule="auto"/>
        <w:jc w:val="both"/>
        <w:rPr>
          <w:rFonts w:ascii="Times New Roman" w:hAnsi="Times New Roman"/>
          <w:color w:val="000000"/>
          <w:sz w:val="24"/>
          <w:szCs w:val="24"/>
        </w:rPr>
      </w:pPr>
      <w:r>
        <w:rPr>
          <w:rFonts w:ascii="Times New Roman" w:hAnsi="Times New Roman"/>
          <w:color w:val="000000"/>
          <w:sz w:val="24"/>
          <w:szCs w:val="24"/>
        </w:rPr>
        <w:tab/>
        <w:t xml:space="preserve">Развитие финансовой грамотности может обеспечить устойчивость общества, его динамичное развитие. По мере накопления финансовой грамотности у человека появляется больше возможностей для создания благоприятных социальных условий жизни, повышения качества человеческого потенциала. Прирост финансовой грамотности предполагает и физическое, культурное, нравственное развитие, обеспечение благополучия в будущем. Каждая страна самостоятельно выбирает модель формирования функциональной грамотности населения от школьника до пожилого человека, подходящую национальным способностям, характеру экономических процессов, политическому устройству, менталитету, культуре и стратегическим целям развития. </w:t>
      </w:r>
    </w:p>
    <w:p w14:paraId="47BB5065" w14:textId="77777777" w:rsidR="00473D5B" w:rsidRDefault="00473D5B" w:rsidP="00473D5B">
      <w:pPr>
        <w:spacing w:after="0" w:line="240" w:lineRule="auto"/>
        <w:jc w:val="both"/>
        <w:rPr>
          <w:rFonts w:ascii="Times New Roman" w:hAnsi="Times New Roman"/>
          <w:color w:val="000000"/>
          <w:sz w:val="24"/>
          <w:szCs w:val="24"/>
        </w:rPr>
      </w:pPr>
    </w:p>
    <w:p w14:paraId="7808142C" w14:textId="77777777" w:rsidR="00473D5B" w:rsidRDefault="00473D5B" w:rsidP="00473D5B">
      <w:pPr>
        <w:pStyle w:val="a4"/>
        <w:spacing w:after="0" w:line="240" w:lineRule="auto"/>
        <w:jc w:val="center"/>
        <w:rPr>
          <w:rFonts w:ascii="Times New Roman" w:hAnsi="Times New Roman"/>
          <w:b/>
          <w:bCs/>
          <w:color w:val="000000"/>
          <w:sz w:val="24"/>
          <w:szCs w:val="24"/>
        </w:rPr>
      </w:pPr>
      <w:r w:rsidRPr="00AF522B">
        <w:rPr>
          <w:rFonts w:ascii="Times New Roman" w:hAnsi="Times New Roman"/>
          <w:color w:val="000000"/>
          <w:sz w:val="24"/>
          <w:szCs w:val="24"/>
        </w:rPr>
        <w:t>У</w:t>
      </w:r>
      <w:r w:rsidRPr="00AF522B">
        <w:rPr>
          <w:rFonts w:ascii="Times New Roman" w:hAnsi="Times New Roman"/>
          <w:b/>
          <w:bCs/>
          <w:color w:val="000000"/>
          <w:sz w:val="24"/>
          <w:szCs w:val="24"/>
        </w:rPr>
        <w:t xml:space="preserve">чебно-методическое обеспечение </w:t>
      </w:r>
      <w:r>
        <w:rPr>
          <w:rFonts w:ascii="Times New Roman" w:hAnsi="Times New Roman"/>
          <w:b/>
          <w:bCs/>
          <w:color w:val="000000"/>
          <w:sz w:val="24"/>
          <w:szCs w:val="24"/>
        </w:rPr>
        <w:t>формирования финансовой грамотности</w:t>
      </w:r>
    </w:p>
    <w:p w14:paraId="68FAC1E2" w14:textId="77777777" w:rsidR="00473D5B" w:rsidRPr="00AF522B" w:rsidRDefault="00473D5B" w:rsidP="00473D5B">
      <w:pPr>
        <w:pStyle w:val="a4"/>
        <w:spacing w:after="0" w:line="240" w:lineRule="auto"/>
        <w:rPr>
          <w:rFonts w:ascii="Times New Roman" w:hAnsi="Times New Roman"/>
          <w:color w:val="000000"/>
          <w:sz w:val="24"/>
          <w:szCs w:val="24"/>
        </w:rPr>
      </w:pPr>
    </w:p>
    <w:p w14:paraId="76ECFC80" w14:textId="77777777" w:rsidR="00473D5B" w:rsidRPr="00AF522B" w:rsidRDefault="00473D5B" w:rsidP="00473D5B">
      <w:pPr>
        <w:pStyle w:val="a4"/>
        <w:spacing w:after="0" w:line="240" w:lineRule="auto"/>
        <w:ind w:left="0" w:firstLine="708"/>
        <w:jc w:val="both"/>
        <w:rPr>
          <w:rFonts w:ascii="Times New Roman" w:hAnsi="Times New Roman"/>
          <w:i/>
          <w:iCs/>
          <w:color w:val="000000"/>
          <w:sz w:val="24"/>
          <w:szCs w:val="24"/>
        </w:rPr>
      </w:pPr>
      <w:r w:rsidRPr="00AF522B">
        <w:rPr>
          <w:rFonts w:ascii="Times New Roman" w:hAnsi="Times New Roman"/>
          <w:i/>
          <w:iCs/>
          <w:color w:val="000000"/>
          <w:sz w:val="24"/>
          <w:szCs w:val="24"/>
        </w:rPr>
        <w:t>Нормативно-правовые документы</w:t>
      </w:r>
    </w:p>
    <w:p w14:paraId="7C9FAEEF" w14:textId="77777777" w:rsidR="00473D5B" w:rsidRPr="00AF522B" w:rsidRDefault="00473D5B" w:rsidP="00473D5B">
      <w:pPr>
        <w:pStyle w:val="a4"/>
        <w:spacing w:after="0" w:line="240" w:lineRule="auto"/>
        <w:ind w:left="0"/>
        <w:jc w:val="both"/>
        <w:rPr>
          <w:rFonts w:ascii="Times New Roman" w:hAnsi="Times New Roman"/>
          <w:color w:val="000000"/>
          <w:sz w:val="24"/>
          <w:szCs w:val="24"/>
        </w:rPr>
      </w:pPr>
      <w:r w:rsidRPr="00AF522B">
        <w:rPr>
          <w:rFonts w:ascii="Times New Roman" w:hAnsi="Times New Roman"/>
          <w:color w:val="000000"/>
          <w:sz w:val="24"/>
          <w:szCs w:val="24"/>
        </w:rPr>
        <w:t>1.</w:t>
      </w:r>
      <w:r w:rsidRPr="00AF522B">
        <w:rPr>
          <w:rFonts w:ascii="Times New Roman" w:hAnsi="Times New Roman"/>
          <w:color w:val="000000"/>
          <w:sz w:val="24"/>
          <w:szCs w:val="24"/>
        </w:rPr>
        <w:tab/>
        <w:t xml:space="preserve">Концепция развития финансовой грамотности. Распоряжение Правительства РФ от 25 сентября 2017 г. № 2039-р </w:t>
      </w:r>
      <w:r>
        <w:rPr>
          <w:rFonts w:ascii="Times New Roman" w:hAnsi="Times New Roman"/>
          <w:color w:val="000000"/>
          <w:sz w:val="24"/>
          <w:szCs w:val="24"/>
        </w:rPr>
        <w:t>«О</w:t>
      </w:r>
      <w:r w:rsidRPr="00AF522B">
        <w:rPr>
          <w:rFonts w:ascii="Times New Roman" w:hAnsi="Times New Roman"/>
          <w:color w:val="000000"/>
          <w:sz w:val="24"/>
          <w:szCs w:val="24"/>
        </w:rPr>
        <w:t>б утверждении Стратегии повышения финансовой грамотности в Российской Федерации на 2017–2023 гг..</w:t>
      </w:r>
      <w:r>
        <w:rPr>
          <w:rFonts w:ascii="Times New Roman" w:hAnsi="Times New Roman"/>
          <w:color w:val="000000"/>
          <w:sz w:val="24"/>
          <w:szCs w:val="24"/>
        </w:rPr>
        <w:t>»</w:t>
      </w:r>
    </w:p>
    <w:p w14:paraId="15071185" w14:textId="77777777" w:rsidR="00473D5B" w:rsidRPr="00AF522B" w:rsidRDefault="00473D5B" w:rsidP="00473D5B">
      <w:pPr>
        <w:pStyle w:val="a4"/>
        <w:spacing w:after="0" w:line="240" w:lineRule="auto"/>
        <w:ind w:left="0"/>
        <w:jc w:val="both"/>
        <w:rPr>
          <w:rFonts w:ascii="Times New Roman" w:hAnsi="Times New Roman"/>
          <w:color w:val="000000"/>
          <w:sz w:val="24"/>
          <w:szCs w:val="24"/>
        </w:rPr>
      </w:pPr>
      <w:r w:rsidRPr="00AF522B">
        <w:rPr>
          <w:rFonts w:ascii="Times New Roman" w:hAnsi="Times New Roman"/>
          <w:color w:val="000000"/>
          <w:sz w:val="24"/>
          <w:szCs w:val="24"/>
        </w:rPr>
        <w:t>https://www.garant.ru/products/ipo/prime/doc/71675558/</w:t>
      </w:r>
    </w:p>
    <w:p w14:paraId="4B37D72F" w14:textId="77777777" w:rsidR="00473D5B" w:rsidRPr="00AF522B" w:rsidRDefault="00473D5B" w:rsidP="00473D5B">
      <w:pPr>
        <w:pStyle w:val="a4"/>
        <w:spacing w:after="0" w:line="240" w:lineRule="auto"/>
        <w:ind w:left="0"/>
        <w:jc w:val="both"/>
        <w:rPr>
          <w:rFonts w:ascii="Times New Roman" w:hAnsi="Times New Roman"/>
          <w:color w:val="000000"/>
          <w:sz w:val="24"/>
          <w:szCs w:val="24"/>
        </w:rPr>
      </w:pPr>
      <w:r w:rsidRPr="00AF522B">
        <w:rPr>
          <w:rFonts w:ascii="Times New Roman" w:hAnsi="Times New Roman"/>
          <w:color w:val="000000"/>
          <w:sz w:val="24"/>
          <w:szCs w:val="24"/>
        </w:rPr>
        <w:t>2.</w:t>
      </w:r>
      <w:r w:rsidRPr="00AF522B">
        <w:rPr>
          <w:rFonts w:ascii="Times New Roman" w:hAnsi="Times New Roman"/>
          <w:color w:val="000000"/>
          <w:sz w:val="24"/>
          <w:szCs w:val="24"/>
        </w:rPr>
        <w:tab/>
        <w:t>Стратегии развития финансового рынка Российской Федерации на период до 2020 года: Распоряжение Правительства РФ от 29.12.2008 № 2043 -р.</w:t>
      </w:r>
    </w:p>
    <w:p w14:paraId="384704EF" w14:textId="77777777" w:rsidR="00473D5B" w:rsidRPr="00AF522B" w:rsidRDefault="00473D5B" w:rsidP="00473D5B">
      <w:pPr>
        <w:pStyle w:val="a4"/>
        <w:spacing w:after="0" w:line="240" w:lineRule="auto"/>
        <w:ind w:left="0"/>
        <w:jc w:val="both"/>
        <w:rPr>
          <w:rFonts w:ascii="Times New Roman" w:hAnsi="Times New Roman"/>
          <w:color w:val="000000"/>
          <w:sz w:val="24"/>
          <w:szCs w:val="24"/>
        </w:rPr>
      </w:pPr>
      <w:r w:rsidRPr="00AF522B">
        <w:rPr>
          <w:rFonts w:ascii="Times New Roman" w:hAnsi="Times New Roman"/>
          <w:color w:val="000000"/>
          <w:sz w:val="24"/>
          <w:szCs w:val="24"/>
        </w:rPr>
        <w:t>3.</w:t>
      </w:r>
      <w:r w:rsidRPr="00AF522B">
        <w:rPr>
          <w:rFonts w:ascii="Times New Roman" w:hAnsi="Times New Roman"/>
          <w:color w:val="000000"/>
          <w:sz w:val="24"/>
          <w:szCs w:val="24"/>
        </w:rPr>
        <w:tab/>
        <w:t>Стратегия повышения финансовой грамотности в Российской Федерации на 2017–2023 годы. Утверждена распоряжением Правительства Российской Федерации от 25 сентября 2017 г. № 2039-р.</w:t>
      </w:r>
    </w:p>
    <w:p w14:paraId="17951D05" w14:textId="77777777" w:rsidR="00473D5B" w:rsidRPr="00AF522B" w:rsidRDefault="00473D5B" w:rsidP="00473D5B">
      <w:pPr>
        <w:pStyle w:val="a4"/>
        <w:spacing w:after="0" w:line="240" w:lineRule="auto"/>
        <w:ind w:left="0" w:firstLine="708"/>
        <w:jc w:val="both"/>
        <w:rPr>
          <w:rFonts w:ascii="Times New Roman" w:hAnsi="Times New Roman"/>
          <w:i/>
          <w:iCs/>
          <w:color w:val="000000"/>
          <w:sz w:val="24"/>
          <w:szCs w:val="24"/>
        </w:rPr>
      </w:pPr>
      <w:r w:rsidRPr="00AF522B">
        <w:rPr>
          <w:rFonts w:ascii="Times New Roman" w:hAnsi="Times New Roman"/>
          <w:i/>
          <w:iCs/>
          <w:color w:val="000000"/>
          <w:sz w:val="24"/>
          <w:szCs w:val="24"/>
        </w:rPr>
        <w:t>Основная литература</w:t>
      </w:r>
    </w:p>
    <w:p w14:paraId="4E86F446" w14:textId="77777777" w:rsidR="00473D5B" w:rsidRPr="0080326A" w:rsidRDefault="00473D5B" w:rsidP="00473D5B">
      <w:pPr>
        <w:spacing w:after="0" w:line="240" w:lineRule="auto"/>
        <w:jc w:val="both"/>
        <w:rPr>
          <w:rFonts w:ascii="Times New Roman" w:hAnsi="Times New Roman"/>
          <w:color w:val="000000"/>
          <w:sz w:val="24"/>
          <w:szCs w:val="24"/>
        </w:rPr>
      </w:pPr>
      <w:r>
        <w:rPr>
          <w:rFonts w:ascii="Times New Roman" w:hAnsi="Times New Roman"/>
          <w:color w:val="000000"/>
          <w:sz w:val="24"/>
          <w:szCs w:val="24"/>
        </w:rPr>
        <w:t>1.</w:t>
      </w:r>
      <w:r w:rsidRPr="0080326A">
        <w:rPr>
          <w:rFonts w:ascii="Times New Roman" w:hAnsi="Times New Roman"/>
          <w:color w:val="000000"/>
          <w:sz w:val="24"/>
          <w:szCs w:val="24"/>
        </w:rPr>
        <w:t>Курс экономической теории: учебник – 7-е исправленное, дополненное и переработанное издание / Под общ. ред. М.Н.Чепурина, Е.А.Киселевой – Киров: «АСА», 2017 г.</w:t>
      </w:r>
    </w:p>
    <w:p w14:paraId="2A5608C2" w14:textId="77777777" w:rsidR="00473D5B" w:rsidRPr="00AF522B" w:rsidRDefault="00473D5B" w:rsidP="00473D5B">
      <w:pPr>
        <w:pStyle w:val="a4"/>
        <w:spacing w:after="0" w:line="240" w:lineRule="auto"/>
        <w:ind w:left="0"/>
        <w:jc w:val="both"/>
        <w:rPr>
          <w:rFonts w:ascii="Times New Roman" w:hAnsi="Times New Roman"/>
          <w:color w:val="000000"/>
          <w:sz w:val="24"/>
          <w:szCs w:val="24"/>
        </w:rPr>
      </w:pPr>
      <w:r w:rsidRPr="00AF522B">
        <w:rPr>
          <w:rFonts w:ascii="Times New Roman" w:hAnsi="Times New Roman"/>
          <w:color w:val="000000"/>
          <w:sz w:val="24"/>
          <w:szCs w:val="24"/>
        </w:rPr>
        <w:t>2.</w:t>
      </w:r>
      <w:r w:rsidRPr="00AF522B">
        <w:rPr>
          <w:rFonts w:ascii="Times New Roman" w:hAnsi="Times New Roman"/>
          <w:color w:val="000000"/>
          <w:sz w:val="24"/>
          <w:szCs w:val="24"/>
        </w:rPr>
        <w:tab/>
        <w:t xml:space="preserve">Кушлин В.И. Государственное регулирование экономики: Учебник / В.И. Кушлин. – 3-е издание, перераб. и доп. – Москва: Экономика, 2019. – 495 с. </w:t>
      </w:r>
    </w:p>
    <w:p w14:paraId="419AC076" w14:textId="77777777" w:rsidR="00473D5B" w:rsidRPr="00AF522B" w:rsidRDefault="00473D5B" w:rsidP="00473D5B">
      <w:pPr>
        <w:pStyle w:val="a4"/>
        <w:spacing w:after="0" w:line="240" w:lineRule="auto"/>
        <w:ind w:left="0" w:firstLine="708"/>
        <w:jc w:val="both"/>
        <w:rPr>
          <w:rFonts w:ascii="Times New Roman" w:hAnsi="Times New Roman"/>
          <w:i/>
          <w:iCs/>
          <w:color w:val="000000"/>
          <w:sz w:val="24"/>
          <w:szCs w:val="24"/>
        </w:rPr>
      </w:pPr>
      <w:r w:rsidRPr="00AF522B">
        <w:rPr>
          <w:rFonts w:ascii="Times New Roman" w:hAnsi="Times New Roman"/>
          <w:i/>
          <w:iCs/>
          <w:color w:val="000000"/>
          <w:sz w:val="24"/>
          <w:szCs w:val="24"/>
        </w:rPr>
        <w:t>Дополнительная литература</w:t>
      </w:r>
    </w:p>
    <w:p w14:paraId="68D63B5E" w14:textId="77777777" w:rsidR="00473D5B" w:rsidRPr="00AF522B" w:rsidRDefault="00473D5B" w:rsidP="00473D5B">
      <w:pPr>
        <w:pStyle w:val="a4"/>
        <w:spacing w:after="0" w:line="240" w:lineRule="auto"/>
        <w:ind w:left="0"/>
        <w:jc w:val="both"/>
        <w:rPr>
          <w:rFonts w:ascii="Times New Roman" w:hAnsi="Times New Roman"/>
          <w:color w:val="000000"/>
          <w:sz w:val="24"/>
          <w:szCs w:val="24"/>
        </w:rPr>
      </w:pPr>
      <w:r w:rsidRPr="00AF522B">
        <w:rPr>
          <w:rFonts w:ascii="Times New Roman" w:hAnsi="Times New Roman"/>
          <w:color w:val="000000"/>
          <w:sz w:val="24"/>
          <w:szCs w:val="24"/>
        </w:rPr>
        <w:t>1.</w:t>
      </w:r>
      <w:r w:rsidRPr="00AF522B">
        <w:rPr>
          <w:rFonts w:ascii="Times New Roman" w:hAnsi="Times New Roman"/>
          <w:color w:val="000000"/>
          <w:sz w:val="24"/>
          <w:szCs w:val="24"/>
        </w:rPr>
        <w:tab/>
        <w:t xml:space="preserve">Казакова, Н. А. Анализ финансовой отчетности. Консолидированный бизнес: учебник для бакалавриата и магистратуры / Н. А. Казакова. — Москва: Издательство Юрайт, 2019. — 233 с. </w:t>
      </w:r>
      <w:r w:rsidRPr="00AF522B">
        <w:rPr>
          <w:rFonts w:ascii="Times New Roman" w:hAnsi="Times New Roman"/>
          <w:color w:val="000000"/>
          <w:sz w:val="24"/>
          <w:szCs w:val="24"/>
        </w:rPr>
        <w:lastRenderedPageBreak/>
        <w:t>— (Бакалавр и магистр. Академический курс). — ISBN 978-5-534-10602-2. — Текст: электронный // ЭБС Юрайт [сайт]. — URL: https://biblio-online.ru/bcode/430899</w:t>
      </w:r>
    </w:p>
    <w:p w14:paraId="7DB07071" w14:textId="77777777" w:rsidR="00473D5B" w:rsidRPr="00AF522B" w:rsidRDefault="00473D5B" w:rsidP="00473D5B">
      <w:pPr>
        <w:pStyle w:val="a4"/>
        <w:spacing w:after="0" w:line="240" w:lineRule="auto"/>
        <w:ind w:left="0"/>
        <w:jc w:val="both"/>
        <w:rPr>
          <w:rFonts w:ascii="Times New Roman" w:hAnsi="Times New Roman"/>
          <w:color w:val="000000"/>
          <w:sz w:val="24"/>
          <w:szCs w:val="24"/>
        </w:rPr>
      </w:pPr>
      <w:r w:rsidRPr="00AF522B">
        <w:rPr>
          <w:rFonts w:ascii="Times New Roman" w:hAnsi="Times New Roman"/>
          <w:color w:val="000000"/>
          <w:sz w:val="24"/>
          <w:szCs w:val="24"/>
        </w:rPr>
        <w:t>2.</w:t>
      </w:r>
      <w:r w:rsidRPr="00AF522B">
        <w:rPr>
          <w:rFonts w:ascii="Times New Roman" w:hAnsi="Times New Roman"/>
          <w:color w:val="000000"/>
          <w:sz w:val="24"/>
          <w:szCs w:val="24"/>
        </w:rPr>
        <w:tab/>
        <w:t>Коростелева А. М. Экономические закономерности финансовых отношений: эмпирический аспект. Актуальные проблемы труда и развития человеческого потенциала: Вузовско-академический сборник научных трудов. Выпуск №2 (18) / Под редакцией В. И. Сигова и С. В. Кузнецова. - СПб.: Изд-во СПбГЭУ, 2019. С. 81–88.</w:t>
      </w:r>
    </w:p>
    <w:p w14:paraId="74D6A372" w14:textId="77777777" w:rsidR="00473D5B" w:rsidRPr="00AF522B" w:rsidRDefault="00473D5B" w:rsidP="00473D5B">
      <w:pPr>
        <w:pStyle w:val="a4"/>
        <w:spacing w:after="0" w:line="240" w:lineRule="auto"/>
        <w:ind w:left="0"/>
        <w:jc w:val="both"/>
        <w:rPr>
          <w:rFonts w:ascii="Times New Roman" w:hAnsi="Times New Roman"/>
          <w:color w:val="000000"/>
          <w:sz w:val="24"/>
          <w:szCs w:val="24"/>
        </w:rPr>
      </w:pPr>
      <w:r w:rsidRPr="00AF522B">
        <w:rPr>
          <w:rFonts w:ascii="Times New Roman" w:hAnsi="Times New Roman"/>
          <w:color w:val="000000"/>
          <w:sz w:val="24"/>
          <w:szCs w:val="24"/>
        </w:rPr>
        <w:t>3.</w:t>
      </w:r>
      <w:r w:rsidRPr="00AF522B">
        <w:rPr>
          <w:rFonts w:ascii="Times New Roman" w:hAnsi="Times New Roman"/>
          <w:color w:val="000000"/>
          <w:sz w:val="24"/>
          <w:szCs w:val="24"/>
        </w:rPr>
        <w:tab/>
        <w:t>Коростелева А. М. О методологии управления воспроизводством человеческого потенциала. Вестник ЛОИРО «Образование: ресурсы развития». ГАОУ ДПО «ЛОИРО».  № 4–2020. С- 26–29.</w:t>
      </w:r>
    </w:p>
    <w:p w14:paraId="69494B1E" w14:textId="77777777" w:rsidR="00473D5B" w:rsidRDefault="00473D5B" w:rsidP="00473D5B">
      <w:pPr>
        <w:pStyle w:val="a4"/>
        <w:spacing w:after="0" w:line="240" w:lineRule="auto"/>
        <w:ind w:left="0"/>
        <w:jc w:val="both"/>
        <w:rPr>
          <w:rFonts w:ascii="Times New Roman" w:hAnsi="Times New Roman"/>
          <w:color w:val="000000"/>
          <w:sz w:val="24"/>
          <w:szCs w:val="24"/>
        </w:rPr>
      </w:pPr>
      <w:r w:rsidRPr="00AF522B">
        <w:rPr>
          <w:rFonts w:ascii="Times New Roman" w:hAnsi="Times New Roman"/>
          <w:color w:val="000000"/>
          <w:sz w:val="24"/>
          <w:szCs w:val="24"/>
        </w:rPr>
        <w:t>4.</w:t>
      </w:r>
      <w:r w:rsidRPr="00AF522B">
        <w:rPr>
          <w:rFonts w:ascii="Times New Roman" w:hAnsi="Times New Roman"/>
          <w:color w:val="000000"/>
          <w:sz w:val="24"/>
          <w:szCs w:val="24"/>
        </w:rPr>
        <w:tab/>
        <w:t xml:space="preserve">Правовое регулирование экономической деятельности: учебник и практикум для академического бакалавриата / Г. Ф. Ручкина [и др.]; под общей редакцией Г. Ф. Ручкиной, А. П. Альбова. — Москва: Издательство Юрайт, 2019. — 315 с. — (Бакалавр. Академический курс). — ISBN 978-5-9916-8571-9. — Текст: электронный // ЭБС Юрайт [сайт]. — URL: </w:t>
      </w:r>
      <w:hyperlink r:id="rId51" w:history="1">
        <w:r w:rsidRPr="0013361A">
          <w:rPr>
            <w:rStyle w:val="a3"/>
            <w:rFonts w:ascii="Times New Roman" w:hAnsi="Times New Roman"/>
            <w:sz w:val="24"/>
            <w:szCs w:val="24"/>
          </w:rPr>
          <w:t>https://biblio-online.ru/bcode/434328</w:t>
        </w:r>
      </w:hyperlink>
      <w:r>
        <w:rPr>
          <w:rFonts w:ascii="Times New Roman" w:hAnsi="Times New Roman"/>
          <w:color w:val="000000"/>
          <w:sz w:val="24"/>
          <w:szCs w:val="24"/>
        </w:rPr>
        <w:t>.</w:t>
      </w:r>
    </w:p>
    <w:p w14:paraId="3BD39DBB" w14:textId="77777777" w:rsidR="00473D5B" w:rsidRPr="00811D5A" w:rsidRDefault="00473D5B" w:rsidP="00473D5B">
      <w:pPr>
        <w:pStyle w:val="a4"/>
        <w:spacing w:after="0" w:line="240" w:lineRule="auto"/>
        <w:ind w:left="0"/>
        <w:jc w:val="both"/>
        <w:rPr>
          <w:rFonts w:ascii="Times New Roman" w:hAnsi="Times New Roman"/>
          <w:color w:val="000000"/>
          <w:sz w:val="24"/>
          <w:szCs w:val="24"/>
        </w:rPr>
      </w:pPr>
      <w:r>
        <w:rPr>
          <w:rFonts w:ascii="Times New Roman" w:hAnsi="Times New Roman"/>
          <w:color w:val="000000"/>
          <w:sz w:val="24"/>
          <w:szCs w:val="24"/>
        </w:rPr>
        <w:t xml:space="preserve">5. Финансовая грамота / А.Горяев, В. Чумаченко: Спецпроект Российской экономической школы по личным финансам. </w:t>
      </w:r>
      <w:r>
        <w:rPr>
          <w:rFonts w:ascii="Times New Roman" w:hAnsi="Times New Roman"/>
          <w:color w:val="000000"/>
          <w:sz w:val="24"/>
          <w:szCs w:val="24"/>
          <w:lang w:val="en-US"/>
        </w:rPr>
        <w:t>www</w:t>
      </w:r>
      <w:r w:rsidRPr="00811D5A">
        <w:rPr>
          <w:rFonts w:ascii="Times New Roman" w:hAnsi="Times New Roman"/>
          <w:color w:val="000000"/>
          <w:sz w:val="24"/>
          <w:szCs w:val="24"/>
        </w:rPr>
        <w:t>.</w:t>
      </w:r>
      <w:r>
        <w:rPr>
          <w:rFonts w:ascii="Times New Roman" w:hAnsi="Times New Roman"/>
          <w:color w:val="000000"/>
          <w:sz w:val="24"/>
          <w:szCs w:val="24"/>
          <w:lang w:val="en-US"/>
        </w:rPr>
        <w:t>azbukafinansov</w:t>
      </w:r>
      <w:r w:rsidRPr="00811D5A">
        <w:rPr>
          <w:rFonts w:ascii="Times New Roman" w:hAnsi="Times New Roman"/>
          <w:color w:val="000000"/>
          <w:sz w:val="24"/>
          <w:szCs w:val="24"/>
        </w:rPr>
        <w:t>.</w:t>
      </w:r>
      <w:r>
        <w:rPr>
          <w:rFonts w:ascii="Times New Roman" w:hAnsi="Times New Roman"/>
          <w:color w:val="000000"/>
          <w:sz w:val="24"/>
          <w:szCs w:val="24"/>
          <w:lang w:val="en-US"/>
        </w:rPr>
        <w:t>ru</w:t>
      </w:r>
      <w:r w:rsidRPr="00811D5A">
        <w:rPr>
          <w:rFonts w:ascii="Times New Roman" w:hAnsi="Times New Roman"/>
          <w:color w:val="000000"/>
          <w:sz w:val="24"/>
          <w:szCs w:val="24"/>
        </w:rPr>
        <w:t>/</w:t>
      </w:r>
    </w:p>
    <w:p w14:paraId="4056F4FC" w14:textId="77777777" w:rsidR="00473D5B" w:rsidRPr="00797B05" w:rsidRDefault="00473D5B" w:rsidP="00473D5B">
      <w:pPr>
        <w:spacing w:after="0" w:line="240" w:lineRule="auto"/>
        <w:jc w:val="both"/>
        <w:rPr>
          <w:rFonts w:ascii="Times New Roman" w:hAnsi="Times New Roman"/>
          <w:i/>
          <w:iCs/>
          <w:color w:val="000000"/>
          <w:sz w:val="24"/>
          <w:szCs w:val="24"/>
        </w:rPr>
      </w:pPr>
      <w:r w:rsidRPr="00797B05">
        <w:rPr>
          <w:rFonts w:ascii="Times New Roman" w:hAnsi="Times New Roman"/>
          <w:i/>
          <w:iCs/>
          <w:color w:val="000000"/>
          <w:sz w:val="24"/>
          <w:szCs w:val="24"/>
        </w:rPr>
        <w:t>Электронно-информационные ресурсы</w:t>
      </w:r>
    </w:p>
    <w:p w14:paraId="63015085" w14:textId="77777777" w:rsidR="00473D5B" w:rsidRPr="00AF522B" w:rsidRDefault="00473D5B" w:rsidP="00473D5B">
      <w:pPr>
        <w:pStyle w:val="a4"/>
        <w:spacing w:after="0" w:line="240" w:lineRule="auto"/>
        <w:ind w:left="0"/>
        <w:jc w:val="both"/>
        <w:rPr>
          <w:rFonts w:ascii="Times New Roman" w:hAnsi="Times New Roman"/>
          <w:color w:val="000000"/>
          <w:sz w:val="24"/>
          <w:szCs w:val="24"/>
        </w:rPr>
      </w:pPr>
      <w:r w:rsidRPr="00AF522B">
        <w:rPr>
          <w:rFonts w:ascii="Times New Roman" w:hAnsi="Times New Roman"/>
          <w:color w:val="000000"/>
          <w:sz w:val="24"/>
          <w:szCs w:val="24"/>
        </w:rPr>
        <w:t>1.</w:t>
      </w:r>
      <w:r w:rsidRPr="00AF522B">
        <w:rPr>
          <w:rFonts w:ascii="Times New Roman" w:hAnsi="Times New Roman"/>
          <w:color w:val="000000"/>
          <w:sz w:val="24"/>
          <w:szCs w:val="24"/>
        </w:rPr>
        <w:tab/>
        <w:t>http://www.gks.ru – Федеральная служба государственной статистики</w:t>
      </w:r>
    </w:p>
    <w:p w14:paraId="447AEA83" w14:textId="77777777" w:rsidR="00473D5B" w:rsidRPr="00AF522B" w:rsidRDefault="00473D5B" w:rsidP="00473D5B">
      <w:pPr>
        <w:pStyle w:val="a4"/>
        <w:spacing w:after="0" w:line="240" w:lineRule="auto"/>
        <w:ind w:left="0"/>
        <w:jc w:val="both"/>
        <w:rPr>
          <w:rFonts w:ascii="Times New Roman" w:hAnsi="Times New Roman"/>
          <w:color w:val="000000"/>
          <w:sz w:val="24"/>
          <w:szCs w:val="24"/>
        </w:rPr>
      </w:pPr>
      <w:r w:rsidRPr="00AF522B">
        <w:rPr>
          <w:rFonts w:ascii="Times New Roman" w:hAnsi="Times New Roman"/>
          <w:color w:val="000000"/>
          <w:sz w:val="24"/>
          <w:szCs w:val="24"/>
        </w:rPr>
        <w:t>2.</w:t>
      </w:r>
      <w:r w:rsidRPr="00AF522B">
        <w:rPr>
          <w:rFonts w:ascii="Times New Roman" w:hAnsi="Times New Roman"/>
          <w:color w:val="000000"/>
          <w:sz w:val="24"/>
          <w:szCs w:val="24"/>
        </w:rPr>
        <w:tab/>
        <w:t>http://www.abajour.ru – Аналитический банковский журнал</w:t>
      </w:r>
    </w:p>
    <w:p w14:paraId="3A838885" w14:textId="77777777" w:rsidR="00473D5B" w:rsidRPr="00AF522B" w:rsidRDefault="00473D5B" w:rsidP="00473D5B">
      <w:pPr>
        <w:pStyle w:val="a4"/>
        <w:spacing w:after="0" w:line="240" w:lineRule="auto"/>
        <w:ind w:left="0"/>
        <w:jc w:val="both"/>
        <w:rPr>
          <w:rFonts w:ascii="Times New Roman" w:hAnsi="Times New Roman"/>
          <w:color w:val="000000"/>
          <w:sz w:val="24"/>
          <w:szCs w:val="24"/>
        </w:rPr>
      </w:pPr>
      <w:r w:rsidRPr="00AF522B">
        <w:rPr>
          <w:rFonts w:ascii="Times New Roman" w:hAnsi="Times New Roman"/>
          <w:color w:val="000000"/>
          <w:sz w:val="24"/>
          <w:szCs w:val="24"/>
        </w:rPr>
        <w:t>3.</w:t>
      </w:r>
      <w:r w:rsidRPr="00AF522B">
        <w:rPr>
          <w:rFonts w:ascii="Times New Roman" w:hAnsi="Times New Roman"/>
          <w:color w:val="000000"/>
          <w:sz w:val="24"/>
          <w:szCs w:val="24"/>
        </w:rPr>
        <w:tab/>
        <w:t>http://www.arb.ru – Ассоциация российских банков</w:t>
      </w:r>
    </w:p>
    <w:p w14:paraId="6319237E" w14:textId="77777777" w:rsidR="00473D5B" w:rsidRPr="00AF522B" w:rsidRDefault="00473D5B" w:rsidP="00473D5B">
      <w:pPr>
        <w:pStyle w:val="a4"/>
        <w:spacing w:after="0" w:line="240" w:lineRule="auto"/>
        <w:ind w:left="0"/>
        <w:jc w:val="both"/>
        <w:rPr>
          <w:rFonts w:ascii="Times New Roman" w:hAnsi="Times New Roman"/>
          <w:color w:val="000000"/>
          <w:sz w:val="24"/>
          <w:szCs w:val="24"/>
        </w:rPr>
      </w:pPr>
      <w:r w:rsidRPr="00AF522B">
        <w:rPr>
          <w:rFonts w:ascii="Times New Roman" w:hAnsi="Times New Roman"/>
          <w:color w:val="000000"/>
          <w:sz w:val="24"/>
          <w:szCs w:val="24"/>
        </w:rPr>
        <w:t>4.</w:t>
      </w:r>
      <w:r w:rsidRPr="00AF522B">
        <w:rPr>
          <w:rFonts w:ascii="Times New Roman" w:hAnsi="Times New Roman"/>
          <w:color w:val="000000"/>
          <w:sz w:val="24"/>
          <w:szCs w:val="24"/>
        </w:rPr>
        <w:tab/>
        <w:t>http://bea.triumvirat.ru/russian   - Бюро экономического анализа (Россия)</w:t>
      </w:r>
    </w:p>
    <w:p w14:paraId="5673760F" w14:textId="77777777" w:rsidR="00473D5B" w:rsidRPr="0080326A" w:rsidRDefault="00473D5B" w:rsidP="00473D5B">
      <w:pPr>
        <w:spacing w:after="0" w:line="240" w:lineRule="auto"/>
        <w:jc w:val="both"/>
        <w:rPr>
          <w:rFonts w:ascii="Times New Roman" w:hAnsi="Times New Roman"/>
          <w:color w:val="000000"/>
          <w:sz w:val="24"/>
          <w:szCs w:val="24"/>
        </w:rPr>
      </w:pPr>
      <w:r w:rsidRPr="0080326A">
        <w:rPr>
          <w:rFonts w:ascii="Times New Roman" w:hAnsi="Times New Roman"/>
          <w:i/>
          <w:iCs/>
          <w:color w:val="000000"/>
          <w:sz w:val="24"/>
          <w:szCs w:val="24"/>
        </w:rPr>
        <w:t>Современные информационные системы</w:t>
      </w:r>
      <w:r w:rsidRPr="0080326A">
        <w:rPr>
          <w:rFonts w:ascii="Times New Roman" w:hAnsi="Times New Roman"/>
          <w:color w:val="000000"/>
          <w:sz w:val="24"/>
          <w:szCs w:val="24"/>
        </w:rPr>
        <w:t>:</w:t>
      </w:r>
    </w:p>
    <w:p w14:paraId="2684FCC3" w14:textId="77777777" w:rsidR="00473D5B" w:rsidRPr="00AF522B" w:rsidRDefault="00473D5B" w:rsidP="00B25504">
      <w:pPr>
        <w:pStyle w:val="a4"/>
        <w:numPr>
          <w:ilvl w:val="0"/>
          <w:numId w:val="70"/>
        </w:numPr>
        <w:spacing w:after="0" w:line="240" w:lineRule="auto"/>
        <w:jc w:val="both"/>
        <w:rPr>
          <w:rFonts w:ascii="Times New Roman" w:hAnsi="Times New Roman"/>
          <w:color w:val="000000"/>
          <w:sz w:val="24"/>
          <w:szCs w:val="24"/>
        </w:rPr>
      </w:pPr>
      <w:r w:rsidRPr="00AF522B">
        <w:rPr>
          <w:rFonts w:ascii="Times New Roman" w:hAnsi="Times New Roman"/>
          <w:color w:val="000000"/>
          <w:sz w:val="24"/>
          <w:szCs w:val="24"/>
        </w:rPr>
        <w:t xml:space="preserve">Банка России – www.cbr.ru </w:t>
      </w:r>
    </w:p>
    <w:p w14:paraId="56E17A1D" w14:textId="77777777" w:rsidR="00473D5B" w:rsidRPr="00AF522B" w:rsidRDefault="00473D5B" w:rsidP="00B25504">
      <w:pPr>
        <w:pStyle w:val="a4"/>
        <w:numPr>
          <w:ilvl w:val="0"/>
          <w:numId w:val="70"/>
        </w:numPr>
        <w:spacing w:after="0" w:line="240" w:lineRule="auto"/>
        <w:jc w:val="both"/>
        <w:rPr>
          <w:rFonts w:ascii="Times New Roman" w:hAnsi="Times New Roman"/>
          <w:color w:val="000000"/>
          <w:sz w:val="24"/>
          <w:szCs w:val="24"/>
        </w:rPr>
      </w:pPr>
      <w:r w:rsidRPr="00AF522B">
        <w:rPr>
          <w:rFonts w:ascii="Times New Roman" w:hAnsi="Times New Roman"/>
          <w:color w:val="000000"/>
          <w:sz w:val="24"/>
          <w:szCs w:val="24"/>
        </w:rPr>
        <w:t>Всемирной торговой организации - www.wto.org</w:t>
      </w:r>
    </w:p>
    <w:p w14:paraId="231689FF" w14:textId="77777777" w:rsidR="00473D5B" w:rsidRPr="00AF522B" w:rsidRDefault="00473D5B" w:rsidP="00B25504">
      <w:pPr>
        <w:pStyle w:val="a4"/>
        <w:numPr>
          <w:ilvl w:val="0"/>
          <w:numId w:val="70"/>
        </w:numPr>
        <w:spacing w:after="0" w:line="240" w:lineRule="auto"/>
        <w:jc w:val="both"/>
        <w:rPr>
          <w:rFonts w:ascii="Times New Roman" w:hAnsi="Times New Roman"/>
          <w:color w:val="000000"/>
          <w:sz w:val="24"/>
          <w:szCs w:val="24"/>
        </w:rPr>
      </w:pPr>
      <w:r w:rsidRPr="00AF522B">
        <w:rPr>
          <w:rFonts w:ascii="Times New Roman" w:hAnsi="Times New Roman"/>
          <w:color w:val="000000"/>
          <w:sz w:val="24"/>
          <w:szCs w:val="24"/>
        </w:rPr>
        <w:t>Международного валютного фонда – www.imf.org</w:t>
      </w:r>
    </w:p>
    <w:p w14:paraId="32B8BED9" w14:textId="77777777" w:rsidR="00473D5B" w:rsidRPr="00AF522B" w:rsidRDefault="00473D5B" w:rsidP="00B25504">
      <w:pPr>
        <w:pStyle w:val="a4"/>
        <w:numPr>
          <w:ilvl w:val="0"/>
          <w:numId w:val="70"/>
        </w:numPr>
        <w:spacing w:after="0" w:line="240" w:lineRule="auto"/>
        <w:jc w:val="both"/>
        <w:rPr>
          <w:rFonts w:ascii="Times New Roman" w:hAnsi="Times New Roman"/>
          <w:color w:val="000000"/>
          <w:sz w:val="24"/>
          <w:szCs w:val="24"/>
        </w:rPr>
      </w:pPr>
      <w:r w:rsidRPr="00AF522B">
        <w:rPr>
          <w:rFonts w:ascii="Times New Roman" w:hAnsi="Times New Roman"/>
          <w:color w:val="000000"/>
          <w:sz w:val="24"/>
          <w:szCs w:val="24"/>
        </w:rPr>
        <w:t>Всемирного банка - www.worldbank.org</w:t>
      </w:r>
    </w:p>
    <w:p w14:paraId="747E620C" w14:textId="77777777" w:rsidR="00473D5B" w:rsidRPr="00AF522B" w:rsidRDefault="00473D5B" w:rsidP="00B25504">
      <w:pPr>
        <w:pStyle w:val="a4"/>
        <w:numPr>
          <w:ilvl w:val="0"/>
          <w:numId w:val="70"/>
        </w:numPr>
        <w:spacing w:after="0" w:line="240" w:lineRule="auto"/>
        <w:jc w:val="both"/>
        <w:rPr>
          <w:rFonts w:ascii="Times New Roman" w:hAnsi="Times New Roman"/>
          <w:color w:val="000000"/>
          <w:sz w:val="24"/>
          <w:szCs w:val="24"/>
        </w:rPr>
      </w:pPr>
      <w:r w:rsidRPr="00AF522B">
        <w:rPr>
          <w:rFonts w:ascii="Times New Roman" w:hAnsi="Times New Roman"/>
          <w:color w:val="000000"/>
          <w:sz w:val="24"/>
          <w:szCs w:val="24"/>
        </w:rPr>
        <w:t>Росбизнесконсалтинга – www.rbc.ru</w:t>
      </w:r>
    </w:p>
    <w:p w14:paraId="2F8450AF" w14:textId="49E030EF" w:rsidR="00473D5B" w:rsidRPr="003E32B8" w:rsidRDefault="00473D5B" w:rsidP="00B25504">
      <w:pPr>
        <w:pStyle w:val="a4"/>
        <w:numPr>
          <w:ilvl w:val="0"/>
          <w:numId w:val="70"/>
        </w:numPr>
        <w:spacing w:after="0" w:line="240" w:lineRule="auto"/>
        <w:jc w:val="both"/>
        <w:rPr>
          <w:b/>
          <w:bCs/>
        </w:rPr>
      </w:pPr>
      <w:r w:rsidRPr="004B687A">
        <w:rPr>
          <w:rFonts w:ascii="Times New Roman" w:hAnsi="Times New Roman"/>
          <w:color w:val="000000"/>
          <w:sz w:val="24"/>
          <w:szCs w:val="24"/>
        </w:rPr>
        <w:t>Организация экономического сотрудничества и развития – www.oecd.org</w:t>
      </w:r>
    </w:p>
    <w:p w14:paraId="38C2224F" w14:textId="4908529A" w:rsidR="003E32B8" w:rsidRDefault="003E32B8" w:rsidP="003E32B8">
      <w:pPr>
        <w:spacing w:after="0" w:line="240" w:lineRule="auto"/>
        <w:jc w:val="both"/>
        <w:rPr>
          <w:b/>
          <w:bCs/>
        </w:rPr>
      </w:pPr>
    </w:p>
    <w:p w14:paraId="7F0DADC5" w14:textId="38C4F9F0" w:rsidR="003E32B8" w:rsidRPr="00133E32" w:rsidRDefault="003E32B8" w:rsidP="00133E32">
      <w:pPr>
        <w:pStyle w:val="1"/>
        <w:kinsoku w:val="0"/>
        <w:overflowPunct w:val="0"/>
        <w:spacing w:before="120" w:line="240" w:lineRule="auto"/>
        <w:ind w:right="-1"/>
        <w:jc w:val="right"/>
        <w:rPr>
          <w:rFonts w:ascii="Times New Roman" w:hAnsi="Times New Roman" w:cs="Times New Roman"/>
          <w:b/>
          <w:iCs/>
          <w:color w:val="auto"/>
          <w:sz w:val="24"/>
          <w:szCs w:val="24"/>
        </w:rPr>
      </w:pPr>
      <w:r w:rsidRPr="00133E32">
        <w:rPr>
          <w:rFonts w:ascii="Times New Roman" w:hAnsi="Times New Roman" w:cs="Times New Roman"/>
          <w:b/>
          <w:iCs/>
          <w:color w:val="auto"/>
          <w:sz w:val="24"/>
          <w:szCs w:val="24"/>
        </w:rPr>
        <w:t xml:space="preserve">Лукичева </w:t>
      </w:r>
      <w:r w:rsidR="00133E32" w:rsidRPr="00133E32">
        <w:rPr>
          <w:rFonts w:ascii="Times New Roman" w:hAnsi="Times New Roman" w:cs="Times New Roman"/>
          <w:b/>
          <w:iCs/>
          <w:color w:val="auto"/>
          <w:sz w:val="24"/>
          <w:szCs w:val="24"/>
        </w:rPr>
        <w:t>Елена Юрьевна</w:t>
      </w:r>
      <w:r w:rsidRPr="00133E32">
        <w:rPr>
          <w:rFonts w:ascii="Times New Roman" w:hAnsi="Times New Roman" w:cs="Times New Roman"/>
          <w:b/>
          <w:iCs/>
          <w:color w:val="auto"/>
          <w:sz w:val="24"/>
          <w:szCs w:val="24"/>
        </w:rPr>
        <w:t xml:space="preserve">, </w:t>
      </w:r>
    </w:p>
    <w:p w14:paraId="362CA4C3" w14:textId="6C6ECCDA" w:rsidR="003E32B8" w:rsidRPr="00133E32" w:rsidRDefault="003E32B8" w:rsidP="00133E32">
      <w:pPr>
        <w:pStyle w:val="1"/>
        <w:kinsoku w:val="0"/>
        <w:overflowPunct w:val="0"/>
        <w:spacing w:before="120" w:line="240" w:lineRule="auto"/>
        <w:ind w:right="-1"/>
        <w:jc w:val="right"/>
        <w:rPr>
          <w:rFonts w:ascii="Times New Roman" w:hAnsi="Times New Roman" w:cs="Times New Roman"/>
          <w:b/>
          <w:iCs/>
          <w:color w:val="auto"/>
          <w:sz w:val="24"/>
          <w:szCs w:val="24"/>
        </w:rPr>
      </w:pPr>
      <w:r w:rsidRPr="00133E32">
        <w:rPr>
          <w:rFonts w:ascii="Times New Roman" w:hAnsi="Times New Roman" w:cs="Times New Roman"/>
          <w:b/>
          <w:iCs/>
          <w:color w:val="auto"/>
          <w:sz w:val="24"/>
          <w:szCs w:val="24"/>
        </w:rPr>
        <w:t>Голубева С</w:t>
      </w:r>
      <w:r w:rsidR="00133E32" w:rsidRPr="00133E32">
        <w:rPr>
          <w:rFonts w:ascii="Times New Roman" w:hAnsi="Times New Roman" w:cs="Times New Roman"/>
          <w:b/>
          <w:iCs/>
          <w:color w:val="auto"/>
          <w:sz w:val="24"/>
          <w:szCs w:val="24"/>
        </w:rPr>
        <w:t>ветлана Александровна</w:t>
      </w:r>
    </w:p>
    <w:p w14:paraId="4A7B9CE7" w14:textId="133F6DB8" w:rsidR="003E32B8" w:rsidRPr="00DF693A" w:rsidRDefault="003E32B8" w:rsidP="003E32B8">
      <w:pPr>
        <w:pStyle w:val="1"/>
        <w:kinsoku w:val="0"/>
        <w:overflowPunct w:val="0"/>
        <w:spacing w:line="360" w:lineRule="auto"/>
        <w:jc w:val="center"/>
        <w:rPr>
          <w:rFonts w:ascii="Times New Roman" w:hAnsi="Times New Roman" w:cs="Times New Roman"/>
          <w:b/>
          <w:iCs/>
          <w:color w:val="auto"/>
          <w:sz w:val="24"/>
          <w:szCs w:val="24"/>
        </w:rPr>
      </w:pPr>
      <w:bookmarkStart w:id="42" w:name="_Hlk87127951"/>
      <w:r w:rsidRPr="00DF693A">
        <w:rPr>
          <w:rFonts w:ascii="Times New Roman" w:hAnsi="Times New Roman" w:cs="Times New Roman"/>
          <w:b/>
          <w:iCs/>
          <w:color w:val="auto"/>
          <w:sz w:val="24"/>
          <w:szCs w:val="24"/>
        </w:rPr>
        <w:t>Математическая грамотность: сущность понятия, методика формирования и оценки</w:t>
      </w:r>
      <w:bookmarkEnd w:id="42"/>
    </w:p>
    <w:p w14:paraId="033F2675" w14:textId="77777777" w:rsidR="003E32B8" w:rsidRPr="00DF693A" w:rsidRDefault="003E32B8" w:rsidP="003E32B8">
      <w:pPr>
        <w:rPr>
          <w:bCs/>
          <w:iCs/>
          <w:sz w:val="24"/>
          <w:szCs w:val="24"/>
        </w:rPr>
      </w:pPr>
    </w:p>
    <w:p w14:paraId="7972BE42" w14:textId="30FDD13E" w:rsidR="003E32B8" w:rsidRPr="00DF693A" w:rsidRDefault="003E32B8" w:rsidP="00693FE0">
      <w:pPr>
        <w:pStyle w:val="1"/>
        <w:kinsoku w:val="0"/>
        <w:overflowPunct w:val="0"/>
        <w:spacing w:before="0" w:line="360" w:lineRule="auto"/>
        <w:ind w:right="172"/>
        <w:jc w:val="center"/>
        <w:rPr>
          <w:rFonts w:ascii="Times New Roman" w:hAnsi="Times New Roman" w:cs="Times New Roman"/>
          <w:bCs/>
          <w:i/>
          <w:color w:val="auto"/>
          <w:sz w:val="24"/>
          <w:szCs w:val="24"/>
        </w:rPr>
      </w:pPr>
      <w:r w:rsidRPr="00DF693A">
        <w:rPr>
          <w:rFonts w:ascii="Times New Roman" w:hAnsi="Times New Roman" w:cs="Times New Roman"/>
          <w:bCs/>
          <w:i/>
          <w:color w:val="auto"/>
          <w:sz w:val="24"/>
          <w:szCs w:val="24"/>
        </w:rPr>
        <w:t>1. Математическая грамотность как компонент функциональной грамотности</w:t>
      </w:r>
    </w:p>
    <w:p w14:paraId="41F9DCB1" w14:textId="77777777"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hAnsi="Times New Roman"/>
          <w:sz w:val="24"/>
          <w:szCs w:val="24"/>
        </w:rPr>
        <w:t>В педагогике чаще всего придерживаются определения функциональной грамотности по Леонтьеву А.А.</w:t>
      </w:r>
      <w:r w:rsidRPr="00DF693A">
        <w:rPr>
          <w:rStyle w:val="ac"/>
          <w:rFonts w:ascii="Times New Roman" w:hAnsi="Times New Roman"/>
          <w:sz w:val="24"/>
          <w:szCs w:val="24"/>
        </w:rPr>
        <w:footnoteReference w:id="7"/>
      </w:r>
      <w:r w:rsidRPr="00DF693A">
        <w:rPr>
          <w:rFonts w:ascii="Times New Roman" w:hAnsi="Times New Roman"/>
          <w:sz w:val="24"/>
          <w:szCs w:val="24"/>
        </w:rPr>
        <w:t xml:space="preserve"> (основное определение): «Функционально грамотный человек – это человек, который способен использовать все постоянно приобретаемые в течение жизни знания, умения и навыки для решения максимально широкого диапазона жизненных задач в различных сферах человеческой  деятельности, общения и социальных отношений».</w:t>
      </w:r>
    </w:p>
    <w:p w14:paraId="29944FBD" w14:textId="77777777" w:rsidR="003E32B8" w:rsidRPr="00DF693A" w:rsidRDefault="003E32B8" w:rsidP="003E32B8">
      <w:pPr>
        <w:shd w:val="clear" w:color="auto" w:fill="FFFFFF"/>
        <w:spacing w:after="0" w:line="360" w:lineRule="auto"/>
        <w:ind w:firstLine="567"/>
        <w:jc w:val="both"/>
        <w:outlineLvl w:val="0"/>
        <w:rPr>
          <w:rFonts w:ascii="Times New Roman" w:hAnsi="Times New Roman"/>
          <w:sz w:val="24"/>
          <w:szCs w:val="24"/>
        </w:rPr>
      </w:pPr>
      <w:r w:rsidRPr="00DF693A">
        <w:rPr>
          <w:rFonts w:ascii="Times New Roman" w:eastAsia="Times New Roman" w:hAnsi="Times New Roman"/>
          <w:color w:val="000000"/>
          <w:sz w:val="24"/>
          <w:szCs w:val="24"/>
        </w:rPr>
        <w:t xml:space="preserve">Во ФГОС ООО третьего поколения [11] сформулировано </w:t>
      </w:r>
      <w:r w:rsidRPr="00DF693A">
        <w:rPr>
          <w:rFonts w:ascii="Times New Roman" w:eastAsia="Times New Roman" w:hAnsi="Times New Roman"/>
          <w:bCs/>
          <w:color w:val="000000"/>
          <w:kern w:val="36"/>
          <w:sz w:val="24"/>
          <w:szCs w:val="24"/>
        </w:rPr>
        <w:t>требование «</w:t>
      </w:r>
      <w:r w:rsidRPr="00DF693A">
        <w:rPr>
          <w:rFonts w:ascii="Times New Roman" w:eastAsia="Times New Roman" w:hAnsi="Times New Roman"/>
          <w:color w:val="000000"/>
          <w:sz w:val="24"/>
          <w:szCs w:val="24"/>
        </w:rPr>
        <w:t xml:space="preserve">формирования функциональной грамотности обучающихся (способности решать учебные задачи и жизненные проблемные ситуации на основе сформированных предметных, метапредметных и </w:t>
      </w:r>
      <w:r w:rsidRPr="00DF693A">
        <w:rPr>
          <w:rFonts w:ascii="Times New Roman" w:eastAsia="Times New Roman" w:hAnsi="Times New Roman"/>
          <w:color w:val="000000"/>
          <w:sz w:val="24"/>
          <w:szCs w:val="24"/>
        </w:rPr>
        <w:lastRenderedPageBreak/>
        <w:t>универсальных способов деятельности), включающей овладение ключевыми компетенциями, составляющими основу дальнейшего успешного образования и ориентации в мире профессий»</w:t>
      </w:r>
    </w:p>
    <w:p w14:paraId="39C3CC8B" w14:textId="77777777"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hAnsi="Times New Roman"/>
          <w:sz w:val="24"/>
          <w:szCs w:val="24"/>
        </w:rPr>
        <w:t xml:space="preserve">Функциональная грамотность (определение </w:t>
      </w:r>
      <w:r w:rsidRPr="00DF693A">
        <w:rPr>
          <w:rFonts w:ascii="Times New Roman" w:hAnsi="Times New Roman"/>
          <w:sz w:val="24"/>
          <w:szCs w:val="24"/>
          <w:lang w:val="en-US"/>
        </w:rPr>
        <w:t>PISA</w:t>
      </w:r>
      <w:r w:rsidRPr="00DF693A">
        <w:rPr>
          <w:rFonts w:ascii="Times New Roman" w:hAnsi="Times New Roman"/>
          <w:sz w:val="24"/>
          <w:szCs w:val="24"/>
        </w:rPr>
        <w:t>) понимается:</w:t>
      </w:r>
    </w:p>
    <w:p w14:paraId="278AC3E5" w14:textId="77777777"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hAnsi="Times New Roman"/>
          <w:sz w:val="24"/>
          <w:szCs w:val="24"/>
        </w:rPr>
        <w:t>- в широком смысле как совокупность знаний и умений граждан, обеспечивающих успешное социально-экономическое развитие страны;</w:t>
      </w:r>
      <w:r w:rsidRPr="00DF693A">
        <w:rPr>
          <w:rFonts w:ascii="Times New Roman" w:hAnsi="Times New Roman"/>
          <w:sz w:val="24"/>
          <w:szCs w:val="24"/>
        </w:rPr>
        <w:br/>
        <w:t xml:space="preserve">- в узком смысле – как ключевые знания и навыки, необходимые для полноценного участия гражданина в жизни современного общества. </w:t>
      </w:r>
    </w:p>
    <w:p w14:paraId="1189E20A" w14:textId="77777777"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hAnsi="Times New Roman"/>
          <w:sz w:val="24"/>
          <w:szCs w:val="24"/>
        </w:rPr>
        <w:t xml:space="preserve">PISA не просто определяет, могут ли учащиеся воспроизводить знания; она также проверяет, насколько хорошо учащиеся могут экстраполировать то, что они узнали; могут применять полученные знания в незнакомых условиях, как в школе, так и за ее пределами.  </w:t>
      </w:r>
    </w:p>
    <w:p w14:paraId="71B155CC" w14:textId="77777777"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hAnsi="Times New Roman"/>
          <w:sz w:val="24"/>
          <w:szCs w:val="24"/>
        </w:rPr>
        <w:t>Приведем несколько диаграмм, дающих представление о структуре функциональной грамотности:</w:t>
      </w:r>
    </w:p>
    <w:p w14:paraId="3B356DD8" w14:textId="77777777" w:rsidR="003E32B8" w:rsidRPr="00DF693A" w:rsidRDefault="003E32B8" w:rsidP="003E32B8">
      <w:pPr>
        <w:pStyle w:val="a4"/>
        <w:numPr>
          <w:ilvl w:val="0"/>
          <w:numId w:val="100"/>
        </w:numPr>
        <w:spacing w:after="0" w:line="360" w:lineRule="auto"/>
        <w:ind w:left="993" w:hanging="426"/>
        <w:jc w:val="both"/>
        <w:rPr>
          <w:rFonts w:ascii="Times New Roman" w:hAnsi="Times New Roman"/>
          <w:sz w:val="24"/>
          <w:szCs w:val="24"/>
        </w:rPr>
      </w:pPr>
      <w:r w:rsidRPr="00DF693A">
        <w:rPr>
          <w:rFonts w:ascii="Times New Roman" w:hAnsi="Times New Roman"/>
          <w:sz w:val="24"/>
          <w:szCs w:val="24"/>
        </w:rPr>
        <w:t xml:space="preserve">Виды функциональной грамотности исследования </w:t>
      </w:r>
      <w:r w:rsidRPr="00DF693A">
        <w:rPr>
          <w:rFonts w:ascii="Times New Roman" w:hAnsi="Times New Roman"/>
          <w:sz w:val="24"/>
          <w:szCs w:val="24"/>
          <w:lang w:val="en-US"/>
        </w:rPr>
        <w:t>PISA</w:t>
      </w:r>
      <w:r w:rsidRPr="00DF693A">
        <w:rPr>
          <w:rFonts w:ascii="Times New Roman" w:hAnsi="Times New Roman"/>
          <w:sz w:val="24"/>
          <w:szCs w:val="24"/>
        </w:rPr>
        <w:t xml:space="preserve"> [16]:</w:t>
      </w:r>
    </w:p>
    <w:p w14:paraId="0BC3BF54" w14:textId="5B0D9251" w:rsidR="003E32B8" w:rsidRPr="00DF693A" w:rsidRDefault="003E32B8" w:rsidP="003E32B8">
      <w:pPr>
        <w:ind w:firstLine="567"/>
        <w:rPr>
          <w:rFonts w:ascii="Times New Roman" w:hAnsi="Times New Roman"/>
          <w:noProof/>
          <w:sz w:val="24"/>
          <w:szCs w:val="24"/>
        </w:rPr>
      </w:pPr>
      <w:r w:rsidRPr="00DF693A">
        <w:rPr>
          <w:rFonts w:ascii="Times New Roman" w:hAnsi="Times New Roman"/>
          <w:noProof/>
          <w:sz w:val="24"/>
          <w:szCs w:val="24"/>
        </w:rPr>
        <w:drawing>
          <wp:inline distT="0" distB="0" distL="0" distR="0" wp14:anchorId="25298F54" wp14:editId="4A91EBBD">
            <wp:extent cx="3954780" cy="2491740"/>
            <wp:effectExtent l="0" t="0" r="7620" b="3810"/>
            <wp:docPr id="33894" name="Рисунок 33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52">
                      <a:extLst>
                        <a:ext uri="{28A0092B-C50C-407E-A947-70E740481C1C}">
                          <a14:useLocalDpi xmlns:a14="http://schemas.microsoft.com/office/drawing/2010/main" val="0"/>
                        </a:ext>
                      </a:extLst>
                    </a:blip>
                    <a:srcRect l="9138" t="30153" r="34100" b="6180"/>
                    <a:stretch>
                      <a:fillRect/>
                    </a:stretch>
                  </pic:blipFill>
                  <pic:spPr bwMode="auto">
                    <a:xfrm>
                      <a:off x="0" y="0"/>
                      <a:ext cx="3954780" cy="2491740"/>
                    </a:xfrm>
                    <a:prstGeom prst="rect">
                      <a:avLst/>
                    </a:prstGeom>
                    <a:noFill/>
                    <a:ln>
                      <a:noFill/>
                    </a:ln>
                  </pic:spPr>
                </pic:pic>
              </a:graphicData>
            </a:graphic>
          </wp:inline>
        </w:drawing>
      </w:r>
    </w:p>
    <w:p w14:paraId="6F8FB468" w14:textId="77777777" w:rsidR="003E32B8" w:rsidRPr="00DF693A" w:rsidRDefault="003E32B8" w:rsidP="003E32B8">
      <w:pPr>
        <w:ind w:firstLine="567"/>
        <w:rPr>
          <w:rFonts w:ascii="Times New Roman" w:hAnsi="Times New Roman"/>
          <w:noProof/>
          <w:sz w:val="24"/>
          <w:szCs w:val="24"/>
        </w:rPr>
      </w:pPr>
    </w:p>
    <w:p w14:paraId="7708F124" w14:textId="77777777" w:rsidR="003E32B8" w:rsidRPr="00DF693A" w:rsidRDefault="003E32B8" w:rsidP="003E32B8">
      <w:pPr>
        <w:pStyle w:val="a4"/>
        <w:numPr>
          <w:ilvl w:val="0"/>
          <w:numId w:val="100"/>
        </w:numPr>
        <w:ind w:left="851" w:hanging="284"/>
        <w:rPr>
          <w:rFonts w:ascii="Times New Roman" w:hAnsi="Times New Roman"/>
          <w:sz w:val="24"/>
          <w:szCs w:val="24"/>
        </w:rPr>
      </w:pPr>
      <w:r w:rsidRPr="00DF693A">
        <w:rPr>
          <w:rFonts w:ascii="Times New Roman" w:hAnsi="Times New Roman"/>
          <w:sz w:val="24"/>
          <w:szCs w:val="24"/>
        </w:rPr>
        <w:t xml:space="preserve">Структура измерительных материалов исследования </w:t>
      </w:r>
      <w:r w:rsidRPr="00DF693A">
        <w:rPr>
          <w:rFonts w:ascii="Times New Roman" w:hAnsi="Times New Roman"/>
          <w:sz w:val="24"/>
          <w:szCs w:val="24"/>
          <w:lang w:val="en-US"/>
        </w:rPr>
        <w:t>PISA</w:t>
      </w:r>
      <w:r w:rsidRPr="00DF693A">
        <w:rPr>
          <w:rFonts w:ascii="Times New Roman" w:hAnsi="Times New Roman"/>
          <w:sz w:val="24"/>
          <w:szCs w:val="24"/>
        </w:rPr>
        <w:t xml:space="preserve"> [16]:</w:t>
      </w:r>
    </w:p>
    <w:p w14:paraId="2D17D98E" w14:textId="416FC6DF" w:rsidR="003E32B8" w:rsidRPr="00DF693A" w:rsidRDefault="003E32B8" w:rsidP="003E32B8">
      <w:pPr>
        <w:ind w:firstLine="567"/>
        <w:rPr>
          <w:rFonts w:ascii="Times New Roman" w:hAnsi="Times New Roman"/>
          <w:sz w:val="24"/>
          <w:szCs w:val="24"/>
        </w:rPr>
      </w:pPr>
      <w:r w:rsidRPr="00DF693A">
        <w:rPr>
          <w:rFonts w:ascii="Times New Roman" w:hAnsi="Times New Roman"/>
          <w:noProof/>
          <w:sz w:val="24"/>
          <w:szCs w:val="24"/>
        </w:rPr>
        <w:drawing>
          <wp:inline distT="0" distB="0" distL="0" distR="0" wp14:anchorId="466C5591" wp14:editId="788C824D">
            <wp:extent cx="3863340" cy="2339340"/>
            <wp:effectExtent l="0" t="0" r="3810" b="3810"/>
            <wp:docPr id="33893" name="Рисунок 33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53">
                      <a:extLst>
                        <a:ext uri="{28A0092B-C50C-407E-A947-70E740481C1C}">
                          <a14:useLocalDpi xmlns:a14="http://schemas.microsoft.com/office/drawing/2010/main" val="0"/>
                        </a:ext>
                      </a:extLst>
                    </a:blip>
                    <a:srcRect l="33832" t="35873" r="11011" b="19960"/>
                    <a:stretch>
                      <a:fillRect/>
                    </a:stretch>
                  </pic:blipFill>
                  <pic:spPr bwMode="auto">
                    <a:xfrm>
                      <a:off x="0" y="0"/>
                      <a:ext cx="3863340" cy="2339340"/>
                    </a:xfrm>
                    <a:prstGeom prst="rect">
                      <a:avLst/>
                    </a:prstGeom>
                    <a:noFill/>
                    <a:ln>
                      <a:noFill/>
                    </a:ln>
                  </pic:spPr>
                </pic:pic>
              </a:graphicData>
            </a:graphic>
          </wp:inline>
        </w:drawing>
      </w:r>
    </w:p>
    <w:p w14:paraId="0701F096" w14:textId="77777777"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hAnsi="Times New Roman"/>
          <w:sz w:val="24"/>
          <w:szCs w:val="24"/>
        </w:rPr>
        <w:t xml:space="preserve">Анализ диаграмм позволяет заключить, что математическая грамотность является составной частью функциональной грамотности, а в 2022 году станет предметом особого </w:t>
      </w:r>
      <w:r w:rsidRPr="00DF693A">
        <w:rPr>
          <w:rFonts w:ascii="Times New Roman" w:hAnsi="Times New Roman"/>
          <w:sz w:val="24"/>
          <w:szCs w:val="24"/>
        </w:rPr>
        <w:lastRenderedPageBreak/>
        <w:t xml:space="preserve">внимания в оценке функциональной грамотности школьников при проведении процедуры международного исследования </w:t>
      </w:r>
      <w:r w:rsidRPr="00DF693A">
        <w:rPr>
          <w:rFonts w:ascii="Times New Roman" w:hAnsi="Times New Roman"/>
          <w:sz w:val="24"/>
          <w:szCs w:val="24"/>
          <w:lang w:val="en-US"/>
        </w:rPr>
        <w:t>PISA</w:t>
      </w:r>
      <w:r w:rsidRPr="00DF693A">
        <w:rPr>
          <w:rFonts w:ascii="Times New Roman" w:hAnsi="Times New Roman"/>
          <w:sz w:val="24"/>
          <w:szCs w:val="24"/>
        </w:rPr>
        <w:t xml:space="preserve">. </w:t>
      </w:r>
    </w:p>
    <w:p w14:paraId="3852C3FD" w14:textId="2C63F9BD" w:rsidR="003E32B8" w:rsidRPr="00DF693A" w:rsidRDefault="003E32B8" w:rsidP="00693FE0">
      <w:pPr>
        <w:pStyle w:val="1"/>
        <w:tabs>
          <w:tab w:val="left" w:pos="8364"/>
        </w:tabs>
        <w:kinsoku w:val="0"/>
        <w:overflowPunct w:val="0"/>
        <w:spacing w:line="360" w:lineRule="auto"/>
        <w:jc w:val="center"/>
        <w:rPr>
          <w:rFonts w:ascii="Times New Roman" w:hAnsi="Times New Roman" w:cs="Times New Roman"/>
          <w:i/>
          <w:color w:val="auto"/>
          <w:sz w:val="24"/>
          <w:szCs w:val="24"/>
        </w:rPr>
      </w:pPr>
      <w:r w:rsidRPr="00DF693A">
        <w:rPr>
          <w:rFonts w:ascii="Times New Roman" w:hAnsi="Times New Roman" w:cs="Times New Roman"/>
          <w:i/>
          <w:color w:val="auto"/>
          <w:sz w:val="24"/>
          <w:szCs w:val="24"/>
        </w:rPr>
        <w:t>2. Концепция направления «математическая грамотность»</w:t>
      </w:r>
      <w:r w:rsidR="00693FE0" w:rsidRPr="00DF693A">
        <w:rPr>
          <w:rFonts w:ascii="Times New Roman" w:hAnsi="Times New Roman" w:cs="Times New Roman"/>
          <w:i/>
          <w:color w:val="auto"/>
          <w:sz w:val="24"/>
          <w:szCs w:val="24"/>
        </w:rPr>
        <w:t xml:space="preserve"> </w:t>
      </w:r>
      <w:r w:rsidRPr="00DF693A">
        <w:rPr>
          <w:rFonts w:ascii="Times New Roman" w:hAnsi="Times New Roman" w:cs="Times New Roman"/>
          <w:i/>
          <w:color w:val="auto"/>
          <w:sz w:val="24"/>
          <w:szCs w:val="24"/>
        </w:rPr>
        <w:t>исследования</w:t>
      </w:r>
      <w:r w:rsidRPr="00DF693A">
        <w:rPr>
          <w:rFonts w:ascii="Times New Roman" w:hAnsi="Times New Roman" w:cs="Times New Roman"/>
          <w:i/>
          <w:color w:val="auto"/>
          <w:spacing w:val="-3"/>
          <w:sz w:val="24"/>
          <w:szCs w:val="24"/>
        </w:rPr>
        <w:t xml:space="preserve"> </w:t>
      </w:r>
      <w:r w:rsidRPr="00DF693A">
        <w:rPr>
          <w:rFonts w:ascii="Times New Roman" w:hAnsi="Times New Roman" w:cs="Times New Roman"/>
          <w:i/>
          <w:color w:val="auto"/>
          <w:sz w:val="24"/>
          <w:szCs w:val="24"/>
        </w:rPr>
        <w:t>PISA-2021 (2022)</w:t>
      </w:r>
    </w:p>
    <w:p w14:paraId="5A3599C6" w14:textId="77777777"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hAnsi="Times New Roman"/>
          <w:sz w:val="24"/>
          <w:szCs w:val="24"/>
        </w:rPr>
        <w:t xml:space="preserve">Следует сразу оговориться, что во всех нормативных документах и методических рекомендациях, опубликованных в последние годы и на которые представлены ссылки в пособии, речь идет о международном исследовании PISA-2021, но в связи с ситуацией с </w:t>
      </w:r>
      <w:r w:rsidRPr="00DF693A">
        <w:rPr>
          <w:rFonts w:ascii="Times New Roman" w:hAnsi="Times New Roman"/>
          <w:sz w:val="24"/>
          <w:szCs w:val="24"/>
          <w:lang w:val="en-US"/>
        </w:rPr>
        <w:t>COVID</w:t>
      </w:r>
      <w:r w:rsidRPr="00DF693A">
        <w:rPr>
          <w:rFonts w:ascii="Times New Roman" w:hAnsi="Times New Roman"/>
          <w:sz w:val="24"/>
          <w:szCs w:val="24"/>
        </w:rPr>
        <w:t>-19 в 2020-2021 годах, проведение исследования перенесено на 2022 год, соответственно исследования PISA-2024 - на 2025 год.</w:t>
      </w:r>
    </w:p>
    <w:p w14:paraId="55592B1A" w14:textId="77777777"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hAnsi="Times New Roman"/>
          <w:sz w:val="24"/>
          <w:szCs w:val="24"/>
        </w:rPr>
        <w:t xml:space="preserve">Одним из компонентов функциональной грамотности является математическая грамотность. «Математическая грамотность – это способность индивидуума проводить математические рассуждения и формулировать, применять, интерпретировать математику для решения проблем в разнообразных контекстах реального мира. Она включает использование математических понятий, процедур, фактов и инструментов для описания, объяснения и предсказания явлений. Она помогает людям понять роль математики в мире, высказывать обоснованные суждения и принимать решения, которые необходимы конструктивному, активному и размышляющему гражданину» (по определению </w:t>
      </w:r>
      <w:r w:rsidRPr="00DF693A">
        <w:rPr>
          <w:rFonts w:ascii="Times New Roman" w:hAnsi="Times New Roman"/>
          <w:sz w:val="24"/>
          <w:szCs w:val="24"/>
          <w:lang w:val="en-US"/>
        </w:rPr>
        <w:t>PISA</w:t>
      </w:r>
      <w:r w:rsidRPr="00DF693A">
        <w:rPr>
          <w:rFonts w:ascii="Times New Roman" w:hAnsi="Times New Roman"/>
          <w:sz w:val="24"/>
          <w:szCs w:val="24"/>
        </w:rPr>
        <w:t xml:space="preserve"> [13]).</w:t>
      </w:r>
    </w:p>
    <w:p w14:paraId="58D76D0B" w14:textId="77777777"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hAnsi="Times New Roman"/>
          <w:sz w:val="24"/>
          <w:szCs w:val="24"/>
        </w:rPr>
        <w:t>Сформулированное определение математической грамотности повлекло за собой разработку особого инструментария исследования: учащимся предлагаются не типичные учебные задачи, характерные для традиционных систем обучения и мониторинговых исследований математической подготовки, а близкие к реальным проблемные ситуации, представленные в некотором контексте и разрешаемые доступными учащемуся средствами математики.</w:t>
      </w:r>
    </w:p>
    <w:p w14:paraId="5B7F2EB6" w14:textId="77777777"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hAnsi="Times New Roman"/>
          <w:sz w:val="24"/>
          <w:szCs w:val="24"/>
        </w:rPr>
        <w:t>Структуру современного понятия «математическая грамотность» определяют два ее основополагающих принципа:</w:t>
      </w:r>
    </w:p>
    <w:p w14:paraId="392FF5A7" w14:textId="77777777"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hAnsi="Times New Roman"/>
          <w:sz w:val="24"/>
          <w:szCs w:val="24"/>
        </w:rPr>
        <w:t xml:space="preserve">- «Фундаментальные математические идеи - группа взаимосвязанных общих математических понятий, которые характеризуют свойства объектов и явлений живой и неживой природы и тем самым способствуют пониманию роли математики в постижении окружающей действительности и ее изменении» [13]. </w:t>
      </w:r>
    </w:p>
    <w:p w14:paraId="7FEFD2F8" w14:textId="77777777"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hAnsi="Times New Roman"/>
          <w:sz w:val="24"/>
          <w:szCs w:val="24"/>
        </w:rPr>
        <w:t xml:space="preserve">Данный принцип затрагивает основные области содержания обучения математике, которые заложены в задания исследования PISA. </w:t>
      </w:r>
    </w:p>
    <w:p w14:paraId="2E7D62FD" w14:textId="77777777"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hAnsi="Times New Roman"/>
          <w:sz w:val="24"/>
          <w:szCs w:val="24"/>
        </w:rPr>
        <w:t>- «Математическая компетентность - способность обучающихся структурировать ситуацию, вычленять математические отношения (значимую для решения ситуации информацию), строить математическую модель ситуации, анализировать и преобразовывать ее, интерпретировать полученные результаты, проверять, делать прикидку и оценку результатов на правдоподобие» [13].</w:t>
      </w:r>
    </w:p>
    <w:p w14:paraId="1B4B5728" w14:textId="77777777"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hAnsi="Times New Roman"/>
          <w:sz w:val="24"/>
          <w:szCs w:val="24"/>
        </w:rPr>
        <w:lastRenderedPageBreak/>
        <w:t xml:space="preserve">Указанные принципы подтверждают основополагающий факт о том, что фундаментальные математические знания являются основой для формирования и развития умений и навыков, т.е. знания являются первичными, подтверждают они и главный принцип методики обучения математике – «теория и практика неразрывны», другими словами, чтобы учитель смог успешно воспитать и развить школьника, научить его действию, необходимо </w:t>
      </w:r>
      <w:r w:rsidRPr="00DF693A">
        <w:rPr>
          <w:rFonts w:ascii="Times New Roman" w:hAnsi="Times New Roman"/>
          <w:i/>
          <w:sz w:val="24"/>
          <w:szCs w:val="24"/>
        </w:rPr>
        <w:t>содержание</w:t>
      </w:r>
      <w:r w:rsidRPr="00DF693A">
        <w:rPr>
          <w:rFonts w:ascii="Times New Roman" w:hAnsi="Times New Roman"/>
          <w:sz w:val="24"/>
          <w:szCs w:val="24"/>
        </w:rPr>
        <w:t xml:space="preserve">, при помощи которого процесс обучения может успешно осуществляться. </w:t>
      </w:r>
    </w:p>
    <w:p w14:paraId="345B6BCE" w14:textId="77777777"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hAnsi="Times New Roman"/>
          <w:sz w:val="24"/>
          <w:szCs w:val="24"/>
        </w:rPr>
        <w:t xml:space="preserve">Задания, призванные оценить состояние математической грамотности учащихся, имеют четко выраженную прикладную направленность и их решение предусматривает владение учащимися приемами деятельности прикладного (практического) характера: выполнять математические расчеты для решения повседневных задач, рассуждать, делать выводы на основе информации, представленной в различных формах (таблицах, диаграммах, графиках, рисунках, чертежах и др.), широко используемых в </w:t>
      </w:r>
      <w:hyperlink r:id="rId54" w:tooltip="Средства массовой информации" w:history="1">
        <w:r w:rsidRPr="00DF693A">
          <w:rPr>
            <w:rFonts w:ascii="Times New Roman" w:hAnsi="Times New Roman"/>
            <w:sz w:val="24"/>
            <w:szCs w:val="24"/>
          </w:rPr>
          <w:t>средствах массовой информации</w:t>
        </w:r>
      </w:hyperlink>
      <w:r w:rsidRPr="00DF693A">
        <w:rPr>
          <w:rFonts w:ascii="Times New Roman" w:hAnsi="Times New Roman"/>
          <w:sz w:val="24"/>
          <w:szCs w:val="24"/>
        </w:rPr>
        <w:t xml:space="preserve"> и многое другое.</w:t>
      </w:r>
    </w:p>
    <w:p w14:paraId="3243823F" w14:textId="77777777" w:rsidR="003E32B8" w:rsidRPr="00DF693A" w:rsidRDefault="003E32B8" w:rsidP="003E32B8">
      <w:pPr>
        <w:spacing w:after="0" w:line="360" w:lineRule="auto"/>
        <w:ind w:firstLine="567"/>
        <w:jc w:val="both"/>
        <w:rPr>
          <w:rFonts w:ascii="Times New Roman" w:hAnsi="Times New Roman"/>
          <w:bCs/>
          <w:sz w:val="24"/>
          <w:szCs w:val="24"/>
        </w:rPr>
      </w:pPr>
      <w:r w:rsidRPr="00DF693A">
        <w:rPr>
          <w:rFonts w:ascii="Times New Roman" w:hAnsi="Times New Roman"/>
          <w:sz w:val="24"/>
          <w:szCs w:val="24"/>
        </w:rPr>
        <w:t xml:space="preserve">В Концепции развития математического образования РФ заявлено, что </w:t>
      </w:r>
      <w:r w:rsidRPr="00DF693A">
        <w:rPr>
          <w:rFonts w:ascii="Times New Roman" w:hAnsi="Times New Roman"/>
          <w:bCs/>
          <w:sz w:val="24"/>
          <w:szCs w:val="24"/>
        </w:rPr>
        <w:t>приоритеты математического образования – это развитие способностей к:</w:t>
      </w:r>
    </w:p>
    <w:p w14:paraId="62E87E81" w14:textId="77777777" w:rsidR="003E32B8" w:rsidRPr="00DF693A" w:rsidRDefault="003E32B8" w:rsidP="003E32B8">
      <w:pPr>
        <w:numPr>
          <w:ilvl w:val="0"/>
          <w:numId w:val="93"/>
        </w:numPr>
        <w:spacing w:after="0" w:line="360" w:lineRule="auto"/>
        <w:ind w:left="0" w:firstLine="567"/>
        <w:jc w:val="both"/>
        <w:rPr>
          <w:rFonts w:ascii="Times New Roman" w:hAnsi="Times New Roman"/>
          <w:sz w:val="24"/>
          <w:szCs w:val="24"/>
        </w:rPr>
      </w:pPr>
      <w:r w:rsidRPr="00DF693A">
        <w:rPr>
          <w:rFonts w:ascii="Times New Roman" w:hAnsi="Times New Roman"/>
          <w:sz w:val="24"/>
          <w:szCs w:val="24"/>
          <w:u w:val="single"/>
        </w:rPr>
        <w:t>логическому мышлению</w:t>
      </w:r>
      <w:r w:rsidRPr="00DF693A">
        <w:rPr>
          <w:rFonts w:ascii="Times New Roman" w:hAnsi="Times New Roman"/>
          <w:sz w:val="24"/>
          <w:szCs w:val="24"/>
        </w:rPr>
        <w:t>, коммуникации и взаимодействию на широком математическом материале (от геометрии до программирования);</w:t>
      </w:r>
    </w:p>
    <w:p w14:paraId="0C4A0FFB" w14:textId="77777777" w:rsidR="003E32B8" w:rsidRPr="00DF693A" w:rsidRDefault="003E32B8" w:rsidP="003E32B8">
      <w:pPr>
        <w:numPr>
          <w:ilvl w:val="0"/>
          <w:numId w:val="93"/>
        </w:numPr>
        <w:spacing w:after="0" w:line="360" w:lineRule="auto"/>
        <w:ind w:left="0" w:firstLine="567"/>
        <w:jc w:val="both"/>
        <w:rPr>
          <w:rFonts w:ascii="Times New Roman" w:hAnsi="Times New Roman"/>
          <w:sz w:val="24"/>
          <w:szCs w:val="24"/>
        </w:rPr>
      </w:pPr>
      <w:r w:rsidRPr="00DF693A">
        <w:rPr>
          <w:rFonts w:ascii="Times New Roman" w:hAnsi="Times New Roman"/>
          <w:sz w:val="24"/>
          <w:szCs w:val="24"/>
          <w:u w:val="single"/>
        </w:rPr>
        <w:t xml:space="preserve">реальной математике: </w:t>
      </w:r>
      <w:r w:rsidRPr="00DF693A">
        <w:rPr>
          <w:rFonts w:ascii="Times New Roman" w:hAnsi="Times New Roman"/>
          <w:sz w:val="24"/>
          <w:szCs w:val="24"/>
        </w:rPr>
        <w:t>математическому моделированию (построению модели и интерпретации результатов), применению математики, в том числе, с использованием</w:t>
      </w:r>
      <w:r w:rsidRPr="00DF693A">
        <w:rPr>
          <w:rFonts w:ascii="Times New Roman" w:hAnsi="Times New Roman"/>
          <w:sz w:val="24"/>
          <w:szCs w:val="24"/>
          <w:lang w:val="en-US"/>
        </w:rPr>
        <w:t> </w:t>
      </w:r>
      <w:r w:rsidRPr="00DF693A">
        <w:rPr>
          <w:rFonts w:ascii="Times New Roman" w:hAnsi="Times New Roman"/>
          <w:sz w:val="24"/>
          <w:szCs w:val="24"/>
        </w:rPr>
        <w:t>ИКТ;</w:t>
      </w:r>
    </w:p>
    <w:p w14:paraId="1053BFFE" w14:textId="77777777" w:rsidR="003E32B8" w:rsidRPr="00DF693A" w:rsidRDefault="003E32B8" w:rsidP="003E32B8">
      <w:pPr>
        <w:numPr>
          <w:ilvl w:val="0"/>
          <w:numId w:val="93"/>
        </w:numPr>
        <w:spacing w:after="0" w:line="360" w:lineRule="auto"/>
        <w:ind w:left="0" w:firstLine="567"/>
        <w:jc w:val="both"/>
        <w:rPr>
          <w:rFonts w:ascii="Times New Roman" w:hAnsi="Times New Roman"/>
          <w:sz w:val="24"/>
          <w:szCs w:val="24"/>
        </w:rPr>
      </w:pPr>
      <w:r w:rsidRPr="00DF693A">
        <w:rPr>
          <w:rFonts w:ascii="Times New Roman" w:hAnsi="Times New Roman"/>
          <w:sz w:val="24"/>
          <w:szCs w:val="24"/>
          <w:u w:val="single"/>
        </w:rPr>
        <w:t>поиску решений новых задач</w:t>
      </w:r>
      <w:r w:rsidRPr="00DF693A">
        <w:rPr>
          <w:rFonts w:ascii="Times New Roman" w:hAnsi="Times New Roman"/>
          <w:sz w:val="24"/>
          <w:szCs w:val="24"/>
        </w:rPr>
        <w:t xml:space="preserve">, формированию внутренних представлений и </w:t>
      </w:r>
      <w:r w:rsidRPr="00DF693A">
        <w:rPr>
          <w:rFonts w:ascii="Times New Roman" w:hAnsi="Times New Roman"/>
          <w:sz w:val="24"/>
          <w:szCs w:val="24"/>
          <w:u w:val="single"/>
        </w:rPr>
        <w:t>моделей</w:t>
      </w:r>
      <w:r w:rsidRPr="00DF693A">
        <w:rPr>
          <w:rFonts w:ascii="Times New Roman" w:hAnsi="Times New Roman"/>
          <w:sz w:val="24"/>
          <w:szCs w:val="24"/>
        </w:rPr>
        <w:t xml:space="preserve"> для математических объектов, преодолению интеллектуальных препятствий;</w:t>
      </w:r>
    </w:p>
    <w:p w14:paraId="77F92266" w14:textId="77777777" w:rsidR="003E32B8" w:rsidRPr="00DF693A" w:rsidRDefault="003E32B8" w:rsidP="003E32B8">
      <w:pPr>
        <w:numPr>
          <w:ilvl w:val="0"/>
          <w:numId w:val="93"/>
        </w:numPr>
        <w:spacing w:after="0" w:line="360" w:lineRule="auto"/>
        <w:ind w:left="0" w:firstLine="567"/>
        <w:jc w:val="both"/>
        <w:rPr>
          <w:rFonts w:ascii="Times New Roman" w:hAnsi="Times New Roman"/>
          <w:sz w:val="24"/>
          <w:szCs w:val="24"/>
        </w:rPr>
      </w:pPr>
      <w:r w:rsidRPr="00DF693A">
        <w:rPr>
          <w:rFonts w:ascii="Times New Roman" w:hAnsi="Times New Roman"/>
          <w:sz w:val="24"/>
          <w:szCs w:val="24"/>
        </w:rPr>
        <w:t xml:space="preserve">к самостоятельному </w:t>
      </w:r>
      <w:r w:rsidRPr="00DF693A">
        <w:rPr>
          <w:rFonts w:ascii="Times New Roman" w:hAnsi="Times New Roman"/>
          <w:sz w:val="24"/>
          <w:szCs w:val="24"/>
          <w:u w:val="single"/>
        </w:rPr>
        <w:t>решению задач</w:t>
      </w:r>
      <w:r w:rsidRPr="00DF693A">
        <w:rPr>
          <w:rFonts w:ascii="Times New Roman" w:hAnsi="Times New Roman"/>
          <w:sz w:val="24"/>
          <w:szCs w:val="24"/>
        </w:rPr>
        <w:t xml:space="preserve">, в том числе – новых, находящихся на границе возможностей ученика, было и остается важной чертой отечественного математического образования. </w:t>
      </w:r>
    </w:p>
    <w:p w14:paraId="2BA9ACED" w14:textId="77777777"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hAnsi="Times New Roman"/>
          <w:bCs/>
          <w:i/>
          <w:sz w:val="24"/>
          <w:szCs w:val="24"/>
        </w:rPr>
        <w:t>Деятельность</w:t>
      </w:r>
      <w:r w:rsidRPr="00DF693A">
        <w:rPr>
          <w:rFonts w:ascii="Times New Roman" w:hAnsi="Times New Roman"/>
          <w:i/>
          <w:sz w:val="24"/>
          <w:szCs w:val="24"/>
        </w:rPr>
        <w:t>,</w:t>
      </w:r>
      <w:r w:rsidRPr="00DF693A">
        <w:rPr>
          <w:rFonts w:ascii="Times New Roman" w:hAnsi="Times New Roman"/>
          <w:sz w:val="24"/>
          <w:szCs w:val="24"/>
        </w:rPr>
        <w:t xml:space="preserve"> как основной элемент математического образования, заявлена базовым принципом Концепции развития математического образования в РФ. </w:t>
      </w:r>
      <w:r w:rsidRPr="00DF693A">
        <w:rPr>
          <w:rFonts w:ascii="Times New Roman" w:hAnsi="Times New Roman"/>
          <w:bCs/>
          <w:i/>
          <w:sz w:val="24"/>
          <w:szCs w:val="24"/>
        </w:rPr>
        <w:t>Деятельность</w:t>
      </w:r>
      <w:r w:rsidRPr="00DF693A">
        <w:rPr>
          <w:rFonts w:ascii="Times New Roman" w:hAnsi="Times New Roman"/>
          <w:b/>
          <w:bCs/>
          <w:sz w:val="24"/>
          <w:szCs w:val="24"/>
        </w:rPr>
        <w:t xml:space="preserve"> </w:t>
      </w:r>
      <w:r w:rsidRPr="00DF693A">
        <w:rPr>
          <w:rFonts w:ascii="Times New Roman" w:hAnsi="Times New Roman"/>
          <w:sz w:val="24"/>
          <w:szCs w:val="24"/>
        </w:rPr>
        <w:t xml:space="preserve">состоит, в том числе, и </w:t>
      </w:r>
      <w:r w:rsidRPr="00DF693A">
        <w:rPr>
          <w:rFonts w:ascii="Times New Roman" w:hAnsi="Times New Roman"/>
          <w:bCs/>
          <w:i/>
          <w:sz w:val="24"/>
          <w:szCs w:val="24"/>
        </w:rPr>
        <w:t>в решении задач</w:t>
      </w:r>
      <w:r w:rsidRPr="00DF693A">
        <w:rPr>
          <w:rFonts w:ascii="Times New Roman" w:hAnsi="Times New Roman"/>
          <w:i/>
          <w:sz w:val="24"/>
          <w:szCs w:val="24"/>
        </w:rPr>
        <w:t xml:space="preserve">, </w:t>
      </w:r>
      <w:r w:rsidRPr="00DF693A">
        <w:rPr>
          <w:rFonts w:ascii="Times New Roman" w:hAnsi="Times New Roman"/>
          <w:bCs/>
          <w:i/>
          <w:sz w:val="24"/>
          <w:szCs w:val="24"/>
        </w:rPr>
        <w:t xml:space="preserve">доказательстве теорем, приложениях математики </w:t>
      </w:r>
      <w:r w:rsidRPr="00DF693A">
        <w:rPr>
          <w:rFonts w:ascii="Times New Roman" w:hAnsi="Times New Roman"/>
          <w:bCs/>
          <w:sz w:val="24"/>
          <w:szCs w:val="24"/>
        </w:rPr>
        <w:t>[1]</w:t>
      </w:r>
      <w:r w:rsidRPr="00DF693A">
        <w:rPr>
          <w:rFonts w:ascii="Times New Roman" w:hAnsi="Times New Roman"/>
          <w:i/>
          <w:sz w:val="24"/>
          <w:szCs w:val="24"/>
        </w:rPr>
        <w:t>.</w:t>
      </w:r>
    </w:p>
    <w:p w14:paraId="275BBBF8" w14:textId="77777777"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hAnsi="Times New Roman"/>
          <w:sz w:val="24"/>
          <w:szCs w:val="24"/>
        </w:rPr>
        <w:t>Учителю, планирующему формировать и развивать математическую грамотность у школьников, в первую очередь, необходимо изучить теоретические аспекты этого понятия и основные характеристики заданий на математическую грамотность.</w:t>
      </w:r>
    </w:p>
    <w:p w14:paraId="0546D198" w14:textId="77777777" w:rsidR="003E32B8" w:rsidRPr="00DF693A" w:rsidRDefault="003E32B8" w:rsidP="003E32B8">
      <w:pPr>
        <w:pStyle w:val="af0"/>
        <w:kinsoku w:val="0"/>
        <w:overflowPunct w:val="0"/>
        <w:spacing w:line="360" w:lineRule="auto"/>
        <w:ind w:firstLine="567"/>
        <w:jc w:val="both"/>
      </w:pPr>
      <w:r w:rsidRPr="00DF693A">
        <w:t>Исследование PISA проводится циклично: раз в три года. Российская</w:t>
      </w:r>
      <w:r w:rsidRPr="00DF693A">
        <w:rPr>
          <w:spacing w:val="1"/>
        </w:rPr>
        <w:t xml:space="preserve"> </w:t>
      </w:r>
      <w:r w:rsidRPr="00DF693A">
        <w:t>Федерация принимала участие во всех циклах исследования PISA начиная с</w:t>
      </w:r>
      <w:r w:rsidRPr="00DF693A">
        <w:rPr>
          <w:spacing w:val="1"/>
        </w:rPr>
        <w:t xml:space="preserve"> </w:t>
      </w:r>
      <w:r w:rsidRPr="00DF693A">
        <w:t>первого цикла</w:t>
      </w:r>
      <w:r w:rsidRPr="00DF693A">
        <w:rPr>
          <w:spacing w:val="-1"/>
        </w:rPr>
        <w:t xml:space="preserve"> </w:t>
      </w:r>
      <w:r w:rsidRPr="00DF693A">
        <w:t>в</w:t>
      </w:r>
      <w:r w:rsidRPr="00DF693A">
        <w:rPr>
          <w:spacing w:val="-2"/>
        </w:rPr>
        <w:t xml:space="preserve"> </w:t>
      </w:r>
      <w:r w:rsidRPr="00DF693A">
        <w:t>2000</w:t>
      </w:r>
      <w:r w:rsidRPr="00DF693A">
        <w:rPr>
          <w:spacing w:val="1"/>
        </w:rPr>
        <w:t xml:space="preserve"> </w:t>
      </w:r>
      <w:r w:rsidRPr="00DF693A">
        <w:t>году.</w:t>
      </w:r>
    </w:p>
    <w:p w14:paraId="08E3660D" w14:textId="77777777" w:rsidR="003E32B8" w:rsidRPr="00DF693A" w:rsidRDefault="003E32B8" w:rsidP="003E32B8">
      <w:pPr>
        <w:pStyle w:val="af0"/>
        <w:kinsoku w:val="0"/>
        <w:overflowPunct w:val="0"/>
        <w:spacing w:line="360" w:lineRule="auto"/>
        <w:ind w:firstLine="567"/>
        <w:jc w:val="both"/>
      </w:pPr>
      <w:r w:rsidRPr="00DF693A">
        <w:t>В</w:t>
      </w:r>
      <w:r w:rsidRPr="00DF693A">
        <w:rPr>
          <w:spacing w:val="1"/>
        </w:rPr>
        <w:t xml:space="preserve"> </w:t>
      </w:r>
      <w:r w:rsidRPr="00DF693A">
        <w:t>каждом</w:t>
      </w:r>
      <w:r w:rsidRPr="00DF693A">
        <w:rPr>
          <w:spacing w:val="1"/>
        </w:rPr>
        <w:t xml:space="preserve"> </w:t>
      </w:r>
      <w:r w:rsidRPr="00DF693A">
        <w:t>цикле</w:t>
      </w:r>
      <w:r w:rsidRPr="00DF693A">
        <w:rPr>
          <w:spacing w:val="1"/>
        </w:rPr>
        <w:t xml:space="preserve"> </w:t>
      </w:r>
      <w:r w:rsidRPr="00DF693A">
        <w:t>основное</w:t>
      </w:r>
      <w:r w:rsidRPr="00DF693A">
        <w:rPr>
          <w:spacing w:val="1"/>
        </w:rPr>
        <w:t xml:space="preserve"> </w:t>
      </w:r>
      <w:r w:rsidRPr="00DF693A">
        <w:t>внимание</w:t>
      </w:r>
      <w:r w:rsidRPr="00DF693A">
        <w:rPr>
          <w:spacing w:val="1"/>
        </w:rPr>
        <w:t xml:space="preserve"> </w:t>
      </w:r>
      <w:r w:rsidRPr="00DF693A">
        <w:t>уделяется</w:t>
      </w:r>
      <w:r w:rsidRPr="00DF693A">
        <w:rPr>
          <w:spacing w:val="1"/>
        </w:rPr>
        <w:t xml:space="preserve"> </w:t>
      </w:r>
      <w:r w:rsidRPr="00DF693A">
        <w:t>одному</w:t>
      </w:r>
      <w:r w:rsidRPr="00DF693A">
        <w:rPr>
          <w:spacing w:val="1"/>
        </w:rPr>
        <w:t xml:space="preserve"> </w:t>
      </w:r>
      <w:r w:rsidRPr="00DF693A">
        <w:t>из</w:t>
      </w:r>
      <w:r w:rsidRPr="00DF693A">
        <w:rPr>
          <w:spacing w:val="1"/>
        </w:rPr>
        <w:t xml:space="preserve"> </w:t>
      </w:r>
      <w:r w:rsidRPr="00DF693A">
        <w:t>трех</w:t>
      </w:r>
      <w:r w:rsidRPr="00DF693A">
        <w:rPr>
          <w:spacing w:val="1"/>
        </w:rPr>
        <w:t xml:space="preserve"> </w:t>
      </w:r>
      <w:r w:rsidRPr="00DF693A">
        <w:t>направлений</w:t>
      </w:r>
      <w:r w:rsidRPr="00DF693A">
        <w:rPr>
          <w:spacing w:val="1"/>
        </w:rPr>
        <w:t xml:space="preserve"> </w:t>
      </w:r>
      <w:r w:rsidRPr="00DF693A">
        <w:t>исследования:</w:t>
      </w:r>
      <w:r w:rsidRPr="00DF693A">
        <w:rPr>
          <w:spacing w:val="1"/>
        </w:rPr>
        <w:t xml:space="preserve"> </w:t>
      </w:r>
      <w:r w:rsidRPr="00DF693A">
        <w:t>читательская</w:t>
      </w:r>
      <w:r w:rsidRPr="00DF693A">
        <w:rPr>
          <w:spacing w:val="1"/>
        </w:rPr>
        <w:t xml:space="preserve"> </w:t>
      </w:r>
      <w:r w:rsidRPr="00DF693A">
        <w:t>грамотность,</w:t>
      </w:r>
      <w:r w:rsidRPr="00DF693A">
        <w:rPr>
          <w:spacing w:val="1"/>
        </w:rPr>
        <w:t xml:space="preserve"> </w:t>
      </w:r>
      <w:r w:rsidRPr="00DF693A">
        <w:t>математическая</w:t>
      </w:r>
      <w:r w:rsidRPr="00DF693A">
        <w:rPr>
          <w:spacing w:val="1"/>
        </w:rPr>
        <w:t xml:space="preserve"> </w:t>
      </w:r>
      <w:r w:rsidRPr="00DF693A">
        <w:t>грамотность</w:t>
      </w:r>
      <w:r w:rsidRPr="00DF693A">
        <w:rPr>
          <w:spacing w:val="-2"/>
        </w:rPr>
        <w:t xml:space="preserve"> </w:t>
      </w:r>
      <w:r w:rsidRPr="00DF693A">
        <w:t>и</w:t>
      </w:r>
      <w:r w:rsidRPr="00DF693A">
        <w:rPr>
          <w:spacing w:val="-3"/>
        </w:rPr>
        <w:t xml:space="preserve"> </w:t>
      </w:r>
      <w:r w:rsidRPr="00DF693A">
        <w:t>естественнонаучная грамотность.</w:t>
      </w:r>
    </w:p>
    <w:p w14:paraId="16CEAC2F" w14:textId="77777777" w:rsidR="003E32B8" w:rsidRPr="00DF693A" w:rsidRDefault="003E32B8" w:rsidP="003E32B8">
      <w:pPr>
        <w:pStyle w:val="af0"/>
        <w:kinsoku w:val="0"/>
        <w:overflowPunct w:val="0"/>
        <w:spacing w:line="360" w:lineRule="auto"/>
        <w:ind w:firstLine="567"/>
        <w:jc w:val="both"/>
      </w:pPr>
      <w:r w:rsidRPr="00DF693A">
        <w:t>В 2021 (2022) году ведущим направлением исследования PISA является математическая</w:t>
      </w:r>
      <w:r w:rsidRPr="00DF693A">
        <w:rPr>
          <w:spacing w:val="1"/>
        </w:rPr>
        <w:t xml:space="preserve"> </w:t>
      </w:r>
      <w:r w:rsidRPr="00DF693A">
        <w:t>грамотность. Это накладывает дополнительную ответственность за качество школьного образования на учителей математики.</w:t>
      </w:r>
    </w:p>
    <w:p w14:paraId="11B0480A" w14:textId="77777777" w:rsidR="003E32B8" w:rsidRPr="00DF693A" w:rsidRDefault="003E32B8" w:rsidP="003E32B8">
      <w:pPr>
        <w:pStyle w:val="af0"/>
        <w:kinsoku w:val="0"/>
        <w:overflowPunct w:val="0"/>
        <w:spacing w:line="360" w:lineRule="auto"/>
        <w:ind w:firstLine="567"/>
        <w:jc w:val="both"/>
      </w:pPr>
      <w:r w:rsidRPr="00DF693A">
        <w:lastRenderedPageBreak/>
        <w:t>Исследование</w:t>
      </w:r>
      <w:r w:rsidRPr="00DF693A">
        <w:rPr>
          <w:spacing w:val="1"/>
        </w:rPr>
        <w:t xml:space="preserve"> </w:t>
      </w:r>
      <w:r w:rsidRPr="00DF693A">
        <w:t>PISA-2021 (2022)</w:t>
      </w:r>
      <w:r w:rsidRPr="00DF693A">
        <w:rPr>
          <w:spacing w:val="1"/>
        </w:rPr>
        <w:t xml:space="preserve"> </w:t>
      </w:r>
      <w:r w:rsidRPr="00DF693A">
        <w:t>будет</w:t>
      </w:r>
      <w:r w:rsidRPr="00DF693A">
        <w:rPr>
          <w:spacing w:val="1"/>
        </w:rPr>
        <w:t xml:space="preserve"> </w:t>
      </w:r>
      <w:r w:rsidRPr="00DF693A">
        <w:t>измерять,</w:t>
      </w:r>
      <w:r w:rsidRPr="00DF693A">
        <w:rPr>
          <w:spacing w:val="1"/>
        </w:rPr>
        <w:t xml:space="preserve"> </w:t>
      </w:r>
      <w:r w:rsidRPr="00DF693A">
        <w:t>насколько</w:t>
      </w:r>
      <w:r w:rsidRPr="00DF693A">
        <w:rPr>
          <w:spacing w:val="1"/>
        </w:rPr>
        <w:t xml:space="preserve"> </w:t>
      </w:r>
      <w:r w:rsidRPr="00DF693A">
        <w:t>эф</w:t>
      </w:r>
    </w:p>
    <w:p w14:paraId="32C86D9E" w14:textId="77777777" w:rsidR="003E32B8" w:rsidRPr="00DF693A" w:rsidRDefault="003E32B8" w:rsidP="003E32B8">
      <w:pPr>
        <w:pStyle w:val="af0"/>
        <w:kinsoku w:val="0"/>
        <w:overflowPunct w:val="0"/>
        <w:spacing w:line="360" w:lineRule="auto"/>
        <w:ind w:firstLine="567"/>
        <w:jc w:val="both"/>
      </w:pPr>
      <w:r w:rsidRPr="00DF693A">
        <w:t>фективно</w:t>
      </w:r>
      <w:r w:rsidRPr="00DF693A">
        <w:rPr>
          <w:spacing w:val="1"/>
        </w:rPr>
        <w:t xml:space="preserve"> </w:t>
      </w:r>
      <w:r w:rsidRPr="00DF693A">
        <w:t>образовательные</w:t>
      </w:r>
      <w:r w:rsidRPr="00DF693A">
        <w:rPr>
          <w:spacing w:val="1"/>
        </w:rPr>
        <w:t xml:space="preserve"> </w:t>
      </w:r>
      <w:r w:rsidRPr="00DF693A">
        <w:t>системы</w:t>
      </w:r>
      <w:r w:rsidRPr="00DF693A">
        <w:rPr>
          <w:spacing w:val="1"/>
        </w:rPr>
        <w:t xml:space="preserve"> </w:t>
      </w:r>
      <w:r w:rsidRPr="00DF693A">
        <w:t>стран</w:t>
      </w:r>
      <w:r w:rsidRPr="00DF693A">
        <w:rPr>
          <w:spacing w:val="1"/>
        </w:rPr>
        <w:t xml:space="preserve"> </w:t>
      </w:r>
      <w:r w:rsidRPr="00DF693A">
        <w:t>готовят</w:t>
      </w:r>
      <w:r w:rsidRPr="00DF693A">
        <w:rPr>
          <w:spacing w:val="1"/>
        </w:rPr>
        <w:t xml:space="preserve"> </w:t>
      </w:r>
      <w:r w:rsidRPr="00DF693A">
        <w:t>учащихся</w:t>
      </w:r>
      <w:r w:rsidRPr="00DF693A">
        <w:rPr>
          <w:spacing w:val="1"/>
        </w:rPr>
        <w:t xml:space="preserve"> </w:t>
      </w:r>
      <w:r w:rsidRPr="00DF693A">
        <w:t>к</w:t>
      </w:r>
      <w:r w:rsidRPr="00DF693A">
        <w:rPr>
          <w:spacing w:val="1"/>
        </w:rPr>
        <w:t xml:space="preserve"> </w:t>
      </w:r>
      <w:r w:rsidRPr="00DF693A">
        <w:t>использованию</w:t>
      </w:r>
      <w:r w:rsidRPr="00DF693A">
        <w:rPr>
          <w:spacing w:val="1"/>
        </w:rPr>
        <w:t xml:space="preserve"> </w:t>
      </w:r>
      <w:r w:rsidRPr="00DF693A">
        <w:t>математики во всех аспектах их личной, общественной и профессиональной</w:t>
      </w:r>
      <w:r w:rsidRPr="00DF693A">
        <w:rPr>
          <w:spacing w:val="1"/>
        </w:rPr>
        <w:t xml:space="preserve"> </w:t>
      </w:r>
      <w:r w:rsidRPr="00DF693A">
        <w:t>жизни.</w:t>
      </w:r>
    </w:p>
    <w:p w14:paraId="4E2212E6" w14:textId="77777777" w:rsidR="003E32B8" w:rsidRPr="00DF693A" w:rsidRDefault="003E32B8" w:rsidP="003E32B8">
      <w:pPr>
        <w:pStyle w:val="af0"/>
        <w:kinsoku w:val="0"/>
        <w:overflowPunct w:val="0"/>
        <w:spacing w:line="360" w:lineRule="auto"/>
        <w:ind w:firstLine="567"/>
        <w:jc w:val="both"/>
      </w:pPr>
      <w:r w:rsidRPr="00DF693A">
        <w:t>Концепция</w:t>
      </w:r>
      <w:r w:rsidRPr="00DF693A">
        <w:rPr>
          <w:spacing w:val="1"/>
        </w:rPr>
        <w:t xml:space="preserve"> </w:t>
      </w:r>
      <w:r w:rsidRPr="00DF693A">
        <w:t>объясняет</w:t>
      </w:r>
      <w:r w:rsidRPr="00DF693A">
        <w:rPr>
          <w:spacing w:val="1"/>
        </w:rPr>
        <w:t xml:space="preserve"> </w:t>
      </w:r>
      <w:r w:rsidRPr="00DF693A">
        <w:t>теоретические</w:t>
      </w:r>
      <w:r w:rsidRPr="00DF693A">
        <w:rPr>
          <w:spacing w:val="1"/>
        </w:rPr>
        <w:t xml:space="preserve"> </w:t>
      </w:r>
      <w:r w:rsidRPr="00DF693A">
        <w:t>основы</w:t>
      </w:r>
      <w:r w:rsidRPr="00DF693A">
        <w:rPr>
          <w:spacing w:val="71"/>
        </w:rPr>
        <w:t xml:space="preserve"> </w:t>
      </w:r>
      <w:r w:rsidRPr="00DF693A">
        <w:t xml:space="preserve">оценивания </w:t>
      </w:r>
      <w:r w:rsidRPr="00DF693A">
        <w:rPr>
          <w:spacing w:val="-67"/>
        </w:rPr>
        <w:t xml:space="preserve"> </w:t>
      </w:r>
      <w:r w:rsidRPr="00DF693A">
        <w:t>математической</w:t>
      </w:r>
      <w:r w:rsidRPr="00DF693A">
        <w:rPr>
          <w:spacing w:val="1"/>
        </w:rPr>
        <w:t xml:space="preserve"> </w:t>
      </w:r>
      <w:r w:rsidRPr="00DF693A">
        <w:t>грамотности</w:t>
      </w:r>
      <w:r w:rsidRPr="00DF693A">
        <w:rPr>
          <w:spacing w:val="1"/>
        </w:rPr>
        <w:t xml:space="preserve"> </w:t>
      </w:r>
      <w:r w:rsidRPr="00DF693A">
        <w:t>в</w:t>
      </w:r>
      <w:r w:rsidRPr="00DF693A">
        <w:rPr>
          <w:spacing w:val="1"/>
        </w:rPr>
        <w:t xml:space="preserve"> </w:t>
      </w:r>
      <w:r w:rsidRPr="00DF693A">
        <w:t>исследовании</w:t>
      </w:r>
      <w:r w:rsidRPr="00DF693A">
        <w:rPr>
          <w:spacing w:val="1"/>
        </w:rPr>
        <w:t xml:space="preserve"> </w:t>
      </w:r>
      <w:r w:rsidRPr="00DF693A">
        <w:t>PISA,</w:t>
      </w:r>
      <w:r w:rsidRPr="00DF693A">
        <w:rPr>
          <w:spacing w:val="1"/>
        </w:rPr>
        <w:t xml:space="preserve"> </w:t>
      </w:r>
      <w:r w:rsidRPr="00DF693A">
        <w:t>а</w:t>
      </w:r>
      <w:r w:rsidRPr="00DF693A">
        <w:rPr>
          <w:spacing w:val="1"/>
        </w:rPr>
        <w:t xml:space="preserve"> </w:t>
      </w:r>
      <w:r w:rsidRPr="00DF693A">
        <w:t>также включает</w:t>
      </w:r>
      <w:r w:rsidRPr="00DF693A">
        <w:rPr>
          <w:spacing w:val="1"/>
        </w:rPr>
        <w:t xml:space="preserve"> </w:t>
      </w:r>
      <w:r w:rsidRPr="00DF693A">
        <w:t>официальное</w:t>
      </w:r>
      <w:r w:rsidRPr="00DF693A">
        <w:rPr>
          <w:spacing w:val="-1"/>
        </w:rPr>
        <w:t xml:space="preserve"> </w:t>
      </w:r>
      <w:r w:rsidRPr="00DF693A">
        <w:t>определение</w:t>
      </w:r>
      <w:r w:rsidRPr="00DF693A">
        <w:rPr>
          <w:spacing w:val="-1"/>
        </w:rPr>
        <w:t xml:space="preserve"> </w:t>
      </w:r>
      <w:r w:rsidRPr="00DF693A">
        <w:t>понятия</w:t>
      </w:r>
      <w:r w:rsidRPr="00DF693A">
        <w:rPr>
          <w:spacing w:val="-1"/>
        </w:rPr>
        <w:t xml:space="preserve"> </w:t>
      </w:r>
      <w:r w:rsidRPr="00DF693A">
        <w:t>«математическая грамотность».</w:t>
      </w:r>
    </w:p>
    <w:p w14:paraId="0C3BECDB" w14:textId="77777777" w:rsidR="003E32B8" w:rsidRPr="00DF693A" w:rsidRDefault="003E32B8" w:rsidP="003E32B8">
      <w:pPr>
        <w:pStyle w:val="af0"/>
        <w:kinsoku w:val="0"/>
        <w:overflowPunct w:val="0"/>
        <w:spacing w:line="360" w:lineRule="auto"/>
        <w:ind w:firstLine="567"/>
        <w:jc w:val="both"/>
      </w:pPr>
      <w:r w:rsidRPr="00DF693A">
        <w:t>В</w:t>
      </w:r>
      <w:r w:rsidRPr="00DF693A">
        <w:rPr>
          <w:spacing w:val="1"/>
        </w:rPr>
        <w:t xml:space="preserve"> </w:t>
      </w:r>
      <w:r w:rsidRPr="00DF693A">
        <w:t>рамках</w:t>
      </w:r>
      <w:r w:rsidRPr="00DF693A">
        <w:rPr>
          <w:spacing w:val="1"/>
        </w:rPr>
        <w:t xml:space="preserve"> </w:t>
      </w:r>
      <w:r w:rsidRPr="00DF693A">
        <w:t>исследования</w:t>
      </w:r>
      <w:r w:rsidRPr="00DF693A">
        <w:rPr>
          <w:spacing w:val="1"/>
        </w:rPr>
        <w:t xml:space="preserve"> </w:t>
      </w:r>
      <w:r w:rsidRPr="00DF693A">
        <w:t>PISA-2021 (2022)</w:t>
      </w:r>
      <w:r w:rsidRPr="00DF693A">
        <w:rPr>
          <w:spacing w:val="1"/>
        </w:rPr>
        <w:t xml:space="preserve"> </w:t>
      </w:r>
      <w:r w:rsidRPr="00DF693A">
        <w:t>будет</w:t>
      </w:r>
      <w:r w:rsidRPr="00DF693A">
        <w:rPr>
          <w:spacing w:val="1"/>
        </w:rPr>
        <w:t xml:space="preserve"> </w:t>
      </w:r>
      <w:r w:rsidRPr="00DF693A">
        <w:t>использоваться</w:t>
      </w:r>
      <w:r w:rsidRPr="00DF693A">
        <w:rPr>
          <w:spacing w:val="1"/>
        </w:rPr>
        <w:t xml:space="preserve"> </w:t>
      </w:r>
      <w:r w:rsidRPr="00DF693A">
        <w:t>следующее</w:t>
      </w:r>
      <w:r w:rsidRPr="00DF693A">
        <w:rPr>
          <w:spacing w:val="1"/>
        </w:rPr>
        <w:t xml:space="preserve"> уточненное </w:t>
      </w:r>
      <w:r w:rsidRPr="00DF693A">
        <w:t>определение [14]:</w:t>
      </w:r>
    </w:p>
    <w:p w14:paraId="71FA453A" w14:textId="77777777" w:rsidR="003E32B8" w:rsidRPr="00DF693A" w:rsidRDefault="003E32B8" w:rsidP="003E32B8">
      <w:pPr>
        <w:pStyle w:val="af0"/>
        <w:kinsoku w:val="0"/>
        <w:overflowPunct w:val="0"/>
        <w:spacing w:line="360" w:lineRule="auto"/>
        <w:ind w:firstLine="567"/>
        <w:jc w:val="both"/>
        <w:rPr>
          <w:i/>
          <w:iCs/>
        </w:rPr>
      </w:pPr>
      <w:r w:rsidRPr="00DF693A">
        <w:rPr>
          <w:i/>
          <w:iCs/>
        </w:rPr>
        <w:t>Математическая грамотность – это способность человека мыслить</w:t>
      </w:r>
      <w:r w:rsidRPr="00DF693A">
        <w:rPr>
          <w:i/>
          <w:iCs/>
          <w:spacing w:val="1"/>
        </w:rPr>
        <w:t xml:space="preserve"> </w:t>
      </w:r>
      <w:r w:rsidRPr="00DF693A">
        <w:rPr>
          <w:i/>
          <w:iCs/>
        </w:rPr>
        <w:t>математически,</w:t>
      </w:r>
      <w:r w:rsidRPr="00DF693A">
        <w:rPr>
          <w:i/>
          <w:iCs/>
          <w:spacing w:val="1"/>
        </w:rPr>
        <w:t xml:space="preserve"> </w:t>
      </w:r>
      <w:r w:rsidRPr="00DF693A">
        <w:rPr>
          <w:i/>
          <w:iCs/>
        </w:rPr>
        <w:t>формулировать,</w:t>
      </w:r>
      <w:r w:rsidRPr="00DF693A">
        <w:rPr>
          <w:i/>
          <w:iCs/>
          <w:spacing w:val="1"/>
        </w:rPr>
        <w:t xml:space="preserve"> </w:t>
      </w:r>
      <w:r w:rsidRPr="00DF693A">
        <w:rPr>
          <w:i/>
          <w:iCs/>
        </w:rPr>
        <w:t>применять</w:t>
      </w:r>
      <w:r w:rsidRPr="00DF693A">
        <w:rPr>
          <w:i/>
          <w:iCs/>
          <w:spacing w:val="1"/>
        </w:rPr>
        <w:t xml:space="preserve"> </w:t>
      </w:r>
      <w:r w:rsidRPr="00DF693A">
        <w:rPr>
          <w:i/>
          <w:iCs/>
        </w:rPr>
        <w:t>и</w:t>
      </w:r>
      <w:r w:rsidRPr="00DF693A">
        <w:rPr>
          <w:i/>
          <w:iCs/>
          <w:spacing w:val="1"/>
        </w:rPr>
        <w:t xml:space="preserve"> </w:t>
      </w:r>
      <w:r w:rsidRPr="00DF693A">
        <w:rPr>
          <w:i/>
          <w:iCs/>
        </w:rPr>
        <w:t>интерпретировать</w:t>
      </w:r>
      <w:r w:rsidRPr="00DF693A">
        <w:rPr>
          <w:i/>
          <w:iCs/>
          <w:spacing w:val="1"/>
        </w:rPr>
        <w:t xml:space="preserve"> </w:t>
      </w:r>
      <w:r w:rsidRPr="00DF693A">
        <w:rPr>
          <w:i/>
          <w:iCs/>
        </w:rPr>
        <w:t>математику для решения задач в разнообразных практических контекстах.</w:t>
      </w:r>
      <w:r w:rsidRPr="00DF693A">
        <w:rPr>
          <w:i/>
          <w:iCs/>
          <w:spacing w:val="1"/>
        </w:rPr>
        <w:t xml:space="preserve"> </w:t>
      </w:r>
      <w:r w:rsidRPr="00DF693A">
        <w:rPr>
          <w:i/>
          <w:iCs/>
        </w:rPr>
        <w:t>Она включает в себя понятия, процедуры и факты, а также инструменты</w:t>
      </w:r>
      <w:r w:rsidRPr="00DF693A">
        <w:rPr>
          <w:i/>
          <w:iCs/>
          <w:spacing w:val="1"/>
        </w:rPr>
        <w:t xml:space="preserve"> </w:t>
      </w:r>
      <w:r w:rsidRPr="00DF693A">
        <w:rPr>
          <w:i/>
          <w:iCs/>
        </w:rPr>
        <w:t>для</w:t>
      </w:r>
      <w:r w:rsidRPr="00DF693A">
        <w:rPr>
          <w:i/>
          <w:iCs/>
          <w:spacing w:val="1"/>
        </w:rPr>
        <w:t xml:space="preserve"> </w:t>
      </w:r>
      <w:r w:rsidRPr="00DF693A">
        <w:rPr>
          <w:i/>
          <w:iCs/>
        </w:rPr>
        <w:t>описания,</w:t>
      </w:r>
      <w:r w:rsidRPr="00DF693A">
        <w:rPr>
          <w:i/>
          <w:iCs/>
          <w:spacing w:val="1"/>
        </w:rPr>
        <w:t xml:space="preserve"> </w:t>
      </w:r>
      <w:r w:rsidRPr="00DF693A">
        <w:rPr>
          <w:i/>
          <w:iCs/>
        </w:rPr>
        <w:t>объяснения</w:t>
      </w:r>
      <w:r w:rsidRPr="00DF693A">
        <w:rPr>
          <w:i/>
          <w:iCs/>
          <w:spacing w:val="1"/>
        </w:rPr>
        <w:t xml:space="preserve"> </w:t>
      </w:r>
      <w:r w:rsidRPr="00DF693A">
        <w:rPr>
          <w:i/>
          <w:iCs/>
        </w:rPr>
        <w:t>и</w:t>
      </w:r>
      <w:r w:rsidRPr="00DF693A">
        <w:rPr>
          <w:i/>
          <w:iCs/>
          <w:spacing w:val="1"/>
        </w:rPr>
        <w:t xml:space="preserve"> </w:t>
      </w:r>
      <w:r w:rsidRPr="00DF693A">
        <w:rPr>
          <w:i/>
          <w:iCs/>
        </w:rPr>
        <w:t>предсказания</w:t>
      </w:r>
      <w:r w:rsidRPr="00DF693A">
        <w:rPr>
          <w:i/>
          <w:iCs/>
          <w:spacing w:val="1"/>
        </w:rPr>
        <w:t xml:space="preserve"> </w:t>
      </w:r>
      <w:r w:rsidRPr="00DF693A">
        <w:rPr>
          <w:i/>
          <w:iCs/>
        </w:rPr>
        <w:t>явлений.</w:t>
      </w:r>
      <w:r w:rsidRPr="00DF693A">
        <w:rPr>
          <w:i/>
          <w:iCs/>
          <w:spacing w:val="1"/>
        </w:rPr>
        <w:t xml:space="preserve"> </w:t>
      </w:r>
      <w:r w:rsidRPr="00DF693A">
        <w:rPr>
          <w:i/>
          <w:iCs/>
        </w:rPr>
        <w:t>Она</w:t>
      </w:r>
      <w:r w:rsidRPr="00DF693A">
        <w:rPr>
          <w:i/>
          <w:iCs/>
          <w:spacing w:val="1"/>
        </w:rPr>
        <w:t xml:space="preserve"> </w:t>
      </w:r>
      <w:r w:rsidRPr="00DF693A">
        <w:rPr>
          <w:i/>
          <w:iCs/>
        </w:rPr>
        <w:t>помогает</w:t>
      </w:r>
      <w:r w:rsidRPr="00DF693A">
        <w:rPr>
          <w:i/>
          <w:iCs/>
          <w:spacing w:val="1"/>
        </w:rPr>
        <w:t xml:space="preserve"> </w:t>
      </w:r>
      <w:r w:rsidRPr="00DF693A">
        <w:rPr>
          <w:i/>
          <w:iCs/>
        </w:rPr>
        <w:t>людям</w:t>
      </w:r>
      <w:r w:rsidRPr="00DF693A">
        <w:rPr>
          <w:i/>
          <w:iCs/>
          <w:spacing w:val="1"/>
        </w:rPr>
        <w:t xml:space="preserve"> </w:t>
      </w:r>
      <w:r w:rsidRPr="00DF693A">
        <w:rPr>
          <w:i/>
          <w:iCs/>
        </w:rPr>
        <w:t>понять</w:t>
      </w:r>
      <w:r w:rsidRPr="00DF693A">
        <w:rPr>
          <w:i/>
          <w:iCs/>
          <w:spacing w:val="1"/>
        </w:rPr>
        <w:t xml:space="preserve"> </w:t>
      </w:r>
      <w:r w:rsidRPr="00DF693A">
        <w:rPr>
          <w:i/>
          <w:iCs/>
        </w:rPr>
        <w:t>роль</w:t>
      </w:r>
      <w:r w:rsidRPr="00DF693A">
        <w:rPr>
          <w:i/>
          <w:iCs/>
          <w:spacing w:val="1"/>
        </w:rPr>
        <w:t xml:space="preserve"> </w:t>
      </w:r>
      <w:r w:rsidRPr="00DF693A">
        <w:rPr>
          <w:i/>
          <w:iCs/>
        </w:rPr>
        <w:t>математики</w:t>
      </w:r>
      <w:r w:rsidRPr="00DF693A">
        <w:rPr>
          <w:i/>
          <w:iCs/>
          <w:spacing w:val="1"/>
        </w:rPr>
        <w:t xml:space="preserve"> </w:t>
      </w:r>
      <w:r w:rsidRPr="00DF693A">
        <w:rPr>
          <w:i/>
          <w:iCs/>
        </w:rPr>
        <w:t>в</w:t>
      </w:r>
      <w:r w:rsidRPr="00DF693A">
        <w:rPr>
          <w:i/>
          <w:iCs/>
          <w:spacing w:val="1"/>
        </w:rPr>
        <w:t xml:space="preserve"> </w:t>
      </w:r>
      <w:r w:rsidRPr="00DF693A">
        <w:rPr>
          <w:i/>
          <w:iCs/>
        </w:rPr>
        <w:t>мире,</w:t>
      </w:r>
      <w:r w:rsidRPr="00DF693A">
        <w:rPr>
          <w:i/>
          <w:iCs/>
          <w:spacing w:val="1"/>
        </w:rPr>
        <w:t xml:space="preserve"> </w:t>
      </w:r>
      <w:r w:rsidRPr="00DF693A">
        <w:rPr>
          <w:i/>
          <w:iCs/>
        </w:rPr>
        <w:t>высказывать</w:t>
      </w:r>
      <w:r w:rsidRPr="00DF693A">
        <w:rPr>
          <w:i/>
          <w:iCs/>
          <w:spacing w:val="1"/>
        </w:rPr>
        <w:t xml:space="preserve"> </w:t>
      </w:r>
      <w:r w:rsidRPr="00DF693A">
        <w:rPr>
          <w:i/>
          <w:iCs/>
        </w:rPr>
        <w:t>хорошо</w:t>
      </w:r>
      <w:r w:rsidRPr="00DF693A">
        <w:rPr>
          <w:i/>
          <w:iCs/>
          <w:spacing w:val="1"/>
        </w:rPr>
        <w:t xml:space="preserve"> </w:t>
      </w:r>
      <w:r w:rsidRPr="00DF693A">
        <w:rPr>
          <w:i/>
          <w:iCs/>
        </w:rPr>
        <w:t>обоснованные</w:t>
      </w:r>
      <w:r w:rsidRPr="00DF693A">
        <w:rPr>
          <w:i/>
          <w:iCs/>
          <w:spacing w:val="1"/>
        </w:rPr>
        <w:t xml:space="preserve"> </w:t>
      </w:r>
      <w:r w:rsidRPr="00DF693A">
        <w:rPr>
          <w:i/>
          <w:iCs/>
        </w:rPr>
        <w:t>суждения</w:t>
      </w:r>
      <w:r w:rsidRPr="00DF693A">
        <w:rPr>
          <w:i/>
          <w:iCs/>
          <w:spacing w:val="1"/>
        </w:rPr>
        <w:t xml:space="preserve"> </w:t>
      </w:r>
      <w:r w:rsidRPr="00DF693A">
        <w:rPr>
          <w:i/>
          <w:iCs/>
        </w:rPr>
        <w:t>и</w:t>
      </w:r>
      <w:r w:rsidRPr="00DF693A">
        <w:rPr>
          <w:i/>
          <w:iCs/>
          <w:spacing w:val="1"/>
        </w:rPr>
        <w:t xml:space="preserve"> </w:t>
      </w:r>
      <w:r w:rsidRPr="00DF693A">
        <w:rPr>
          <w:i/>
          <w:iCs/>
        </w:rPr>
        <w:t>принимать</w:t>
      </w:r>
      <w:r w:rsidRPr="00DF693A">
        <w:rPr>
          <w:i/>
          <w:iCs/>
          <w:spacing w:val="1"/>
        </w:rPr>
        <w:t xml:space="preserve"> </w:t>
      </w:r>
      <w:r w:rsidRPr="00DF693A">
        <w:rPr>
          <w:i/>
          <w:iCs/>
        </w:rPr>
        <w:t>решения,</w:t>
      </w:r>
      <w:r w:rsidRPr="00DF693A">
        <w:rPr>
          <w:i/>
          <w:iCs/>
          <w:spacing w:val="1"/>
        </w:rPr>
        <w:t xml:space="preserve"> </w:t>
      </w:r>
      <w:r w:rsidRPr="00DF693A">
        <w:rPr>
          <w:i/>
          <w:iCs/>
        </w:rPr>
        <w:t>которые</w:t>
      </w:r>
      <w:r w:rsidRPr="00DF693A">
        <w:rPr>
          <w:i/>
          <w:iCs/>
          <w:spacing w:val="1"/>
        </w:rPr>
        <w:t xml:space="preserve"> </w:t>
      </w:r>
      <w:r w:rsidRPr="00DF693A">
        <w:rPr>
          <w:i/>
          <w:iCs/>
        </w:rPr>
        <w:t>должны</w:t>
      </w:r>
      <w:r w:rsidRPr="00DF693A">
        <w:rPr>
          <w:i/>
          <w:iCs/>
          <w:spacing w:val="1"/>
        </w:rPr>
        <w:t xml:space="preserve"> </w:t>
      </w:r>
      <w:r w:rsidRPr="00DF693A">
        <w:rPr>
          <w:i/>
          <w:iCs/>
        </w:rPr>
        <w:t>принимать</w:t>
      </w:r>
      <w:r w:rsidRPr="00DF693A">
        <w:rPr>
          <w:i/>
          <w:iCs/>
          <w:spacing w:val="1"/>
        </w:rPr>
        <w:t xml:space="preserve"> </w:t>
      </w:r>
      <w:r w:rsidRPr="00DF693A">
        <w:rPr>
          <w:i/>
          <w:iCs/>
        </w:rPr>
        <w:t>конструктивные,</w:t>
      </w:r>
      <w:r w:rsidRPr="00DF693A">
        <w:rPr>
          <w:i/>
          <w:iCs/>
          <w:spacing w:val="-2"/>
        </w:rPr>
        <w:t xml:space="preserve"> </w:t>
      </w:r>
      <w:r w:rsidRPr="00DF693A">
        <w:rPr>
          <w:i/>
          <w:iCs/>
        </w:rPr>
        <w:t>активные</w:t>
      </w:r>
      <w:r w:rsidRPr="00DF693A">
        <w:rPr>
          <w:i/>
          <w:iCs/>
          <w:spacing w:val="-5"/>
        </w:rPr>
        <w:t xml:space="preserve"> </w:t>
      </w:r>
      <w:r w:rsidRPr="00DF693A">
        <w:rPr>
          <w:i/>
          <w:iCs/>
        </w:rPr>
        <w:t>и размышляющие</w:t>
      </w:r>
      <w:r w:rsidRPr="00DF693A">
        <w:rPr>
          <w:i/>
          <w:iCs/>
          <w:spacing w:val="-1"/>
        </w:rPr>
        <w:t xml:space="preserve"> </w:t>
      </w:r>
      <w:r w:rsidRPr="00DF693A">
        <w:rPr>
          <w:i/>
          <w:iCs/>
        </w:rPr>
        <w:t>граждане</w:t>
      </w:r>
      <w:r w:rsidRPr="00DF693A">
        <w:rPr>
          <w:i/>
          <w:iCs/>
          <w:spacing w:val="-3"/>
        </w:rPr>
        <w:t xml:space="preserve"> </w:t>
      </w:r>
      <w:r w:rsidRPr="00DF693A">
        <w:rPr>
          <w:i/>
          <w:iCs/>
        </w:rPr>
        <w:t>в</w:t>
      </w:r>
      <w:r w:rsidRPr="00DF693A">
        <w:rPr>
          <w:i/>
          <w:iCs/>
          <w:spacing w:val="-1"/>
        </w:rPr>
        <w:t xml:space="preserve"> </w:t>
      </w:r>
      <w:r w:rsidRPr="00DF693A">
        <w:rPr>
          <w:i/>
          <w:iCs/>
        </w:rPr>
        <w:t>21</w:t>
      </w:r>
      <w:r w:rsidRPr="00DF693A">
        <w:rPr>
          <w:i/>
          <w:iCs/>
          <w:spacing w:val="-4"/>
        </w:rPr>
        <w:t xml:space="preserve"> </w:t>
      </w:r>
      <w:r w:rsidRPr="00DF693A">
        <w:rPr>
          <w:i/>
          <w:iCs/>
        </w:rPr>
        <w:t>веке».</w:t>
      </w:r>
    </w:p>
    <w:p w14:paraId="293EC0B3" w14:textId="77777777" w:rsidR="003E32B8" w:rsidRPr="00DF693A" w:rsidRDefault="003E32B8" w:rsidP="003E32B8">
      <w:pPr>
        <w:pStyle w:val="af0"/>
        <w:kinsoku w:val="0"/>
        <w:overflowPunct w:val="0"/>
        <w:spacing w:line="360" w:lineRule="auto"/>
        <w:ind w:firstLine="567"/>
        <w:jc w:val="both"/>
      </w:pPr>
      <w:r w:rsidRPr="00DF693A">
        <w:t>Основа организации исследования математической грамотности</w:t>
      </w:r>
      <w:r w:rsidRPr="00DF693A">
        <w:rPr>
          <w:spacing w:val="-67"/>
        </w:rPr>
        <w:t xml:space="preserve"> </w:t>
      </w:r>
      <w:r w:rsidRPr="00DF693A">
        <w:t>включает</w:t>
      </w:r>
      <w:r w:rsidRPr="00DF693A">
        <w:rPr>
          <w:spacing w:val="-1"/>
        </w:rPr>
        <w:t xml:space="preserve"> т</w:t>
      </w:r>
      <w:r w:rsidRPr="00DF693A">
        <w:t>ри структурных</w:t>
      </w:r>
      <w:r w:rsidRPr="00DF693A">
        <w:rPr>
          <w:spacing w:val="1"/>
        </w:rPr>
        <w:t xml:space="preserve"> </w:t>
      </w:r>
      <w:r w:rsidRPr="00DF693A">
        <w:t>компонента:</w:t>
      </w:r>
    </w:p>
    <w:p w14:paraId="67736BF7" w14:textId="77777777" w:rsidR="003E32B8" w:rsidRPr="00DF693A" w:rsidRDefault="003E32B8" w:rsidP="003E32B8">
      <w:pPr>
        <w:pStyle w:val="a4"/>
        <w:widowControl w:val="0"/>
        <w:numPr>
          <w:ilvl w:val="0"/>
          <w:numId w:val="76"/>
        </w:numPr>
        <w:tabs>
          <w:tab w:val="left" w:pos="994"/>
        </w:tabs>
        <w:kinsoku w:val="0"/>
        <w:overflowPunct w:val="0"/>
        <w:autoSpaceDE w:val="0"/>
        <w:autoSpaceDN w:val="0"/>
        <w:adjustRightInd w:val="0"/>
        <w:spacing w:after="0" w:line="360" w:lineRule="auto"/>
        <w:ind w:left="0" w:firstLine="567"/>
        <w:contextualSpacing w:val="0"/>
        <w:jc w:val="both"/>
        <w:rPr>
          <w:rFonts w:ascii="Times New Roman" w:hAnsi="Times New Roman"/>
          <w:color w:val="000000"/>
          <w:sz w:val="24"/>
          <w:szCs w:val="24"/>
          <w:u w:val="single"/>
        </w:rPr>
      </w:pPr>
      <w:r w:rsidRPr="00DF693A">
        <w:rPr>
          <w:rFonts w:ascii="Times New Roman" w:hAnsi="Times New Roman"/>
          <w:iCs/>
          <w:sz w:val="24"/>
          <w:szCs w:val="24"/>
          <w:u w:val="single"/>
        </w:rPr>
        <w:t>КОНТЕКСТ,</w:t>
      </w:r>
      <w:r w:rsidRPr="00DF693A">
        <w:rPr>
          <w:rFonts w:ascii="Times New Roman" w:hAnsi="Times New Roman"/>
          <w:i/>
          <w:iCs/>
          <w:spacing w:val="-4"/>
          <w:sz w:val="24"/>
          <w:szCs w:val="24"/>
          <w:u w:val="single"/>
        </w:rPr>
        <w:t xml:space="preserve"> </w:t>
      </w:r>
      <w:r w:rsidRPr="00DF693A">
        <w:rPr>
          <w:rFonts w:ascii="Times New Roman" w:hAnsi="Times New Roman"/>
          <w:sz w:val="24"/>
          <w:szCs w:val="24"/>
        </w:rPr>
        <w:t>в</w:t>
      </w:r>
      <w:r w:rsidRPr="00DF693A">
        <w:rPr>
          <w:rFonts w:ascii="Times New Roman" w:hAnsi="Times New Roman"/>
          <w:spacing w:val="-3"/>
          <w:sz w:val="24"/>
          <w:szCs w:val="24"/>
        </w:rPr>
        <w:t xml:space="preserve"> </w:t>
      </w:r>
      <w:r w:rsidRPr="00DF693A">
        <w:rPr>
          <w:rFonts w:ascii="Times New Roman" w:hAnsi="Times New Roman"/>
          <w:sz w:val="24"/>
          <w:szCs w:val="24"/>
        </w:rPr>
        <w:t>котором</w:t>
      </w:r>
      <w:r w:rsidRPr="00DF693A">
        <w:rPr>
          <w:rFonts w:ascii="Times New Roman" w:hAnsi="Times New Roman"/>
          <w:spacing w:val="-2"/>
          <w:sz w:val="24"/>
          <w:szCs w:val="24"/>
        </w:rPr>
        <w:t xml:space="preserve"> </w:t>
      </w:r>
      <w:r w:rsidRPr="00DF693A">
        <w:rPr>
          <w:rFonts w:ascii="Times New Roman" w:hAnsi="Times New Roman"/>
          <w:sz w:val="24"/>
          <w:szCs w:val="24"/>
        </w:rPr>
        <w:t>представлена</w:t>
      </w:r>
      <w:r w:rsidRPr="00DF693A">
        <w:rPr>
          <w:rFonts w:ascii="Times New Roman" w:hAnsi="Times New Roman"/>
          <w:spacing w:val="-6"/>
          <w:sz w:val="24"/>
          <w:szCs w:val="24"/>
        </w:rPr>
        <w:t xml:space="preserve"> </w:t>
      </w:r>
      <w:r w:rsidRPr="00DF693A">
        <w:rPr>
          <w:rFonts w:ascii="Times New Roman" w:hAnsi="Times New Roman"/>
          <w:sz w:val="24"/>
          <w:szCs w:val="24"/>
        </w:rPr>
        <w:t>проблема.</w:t>
      </w:r>
    </w:p>
    <w:p w14:paraId="5201D3DF" w14:textId="77777777" w:rsidR="003E32B8" w:rsidRPr="00DF693A" w:rsidRDefault="003E32B8" w:rsidP="003E32B8">
      <w:pPr>
        <w:pStyle w:val="af0"/>
        <w:kinsoku w:val="0"/>
        <w:overflowPunct w:val="0"/>
        <w:spacing w:line="360" w:lineRule="auto"/>
        <w:ind w:firstLine="567"/>
        <w:jc w:val="both"/>
        <w:rPr>
          <w:iCs/>
        </w:rPr>
      </w:pPr>
      <w:r w:rsidRPr="00DF693A">
        <w:rPr>
          <w:bCs/>
          <w:i/>
        </w:rPr>
        <w:t>Контекст</w:t>
      </w:r>
      <w:r w:rsidRPr="00DF693A">
        <w:rPr>
          <w:bCs/>
          <w:i/>
          <w:spacing w:val="1"/>
        </w:rPr>
        <w:t xml:space="preserve"> </w:t>
      </w:r>
      <w:r w:rsidRPr="00DF693A">
        <w:rPr>
          <w:bCs/>
          <w:i/>
        </w:rPr>
        <w:t>задания</w:t>
      </w:r>
      <w:r w:rsidRPr="00DF693A">
        <w:rPr>
          <w:b/>
          <w:bCs/>
          <w:spacing w:val="1"/>
        </w:rPr>
        <w:t xml:space="preserve"> </w:t>
      </w:r>
      <w:r w:rsidRPr="00DF693A">
        <w:t>–</w:t>
      </w:r>
      <w:r w:rsidRPr="00DF693A">
        <w:rPr>
          <w:spacing w:val="1"/>
        </w:rPr>
        <w:t xml:space="preserve"> </w:t>
      </w:r>
      <w:r w:rsidRPr="00DF693A">
        <w:t>это</w:t>
      </w:r>
      <w:r w:rsidRPr="00DF693A">
        <w:rPr>
          <w:spacing w:val="1"/>
        </w:rPr>
        <w:t xml:space="preserve"> </w:t>
      </w:r>
      <w:r w:rsidRPr="00DF693A">
        <w:t>особенности</w:t>
      </w:r>
      <w:r w:rsidRPr="00DF693A">
        <w:rPr>
          <w:spacing w:val="1"/>
        </w:rPr>
        <w:t xml:space="preserve"> </w:t>
      </w:r>
      <w:r w:rsidRPr="00DF693A">
        <w:t>и</w:t>
      </w:r>
      <w:r w:rsidRPr="00DF693A">
        <w:rPr>
          <w:spacing w:val="1"/>
        </w:rPr>
        <w:t xml:space="preserve"> </w:t>
      </w:r>
      <w:r w:rsidRPr="00DF693A">
        <w:t>элементы</w:t>
      </w:r>
      <w:r w:rsidRPr="00DF693A">
        <w:rPr>
          <w:spacing w:val="1"/>
        </w:rPr>
        <w:t xml:space="preserve"> </w:t>
      </w:r>
      <w:r w:rsidRPr="00DF693A">
        <w:t>окружающей</w:t>
      </w:r>
      <w:r w:rsidRPr="00DF693A">
        <w:rPr>
          <w:spacing w:val="1"/>
        </w:rPr>
        <w:t xml:space="preserve"> </w:t>
      </w:r>
      <w:r w:rsidRPr="00DF693A">
        <w:t>обстановки,</w:t>
      </w:r>
      <w:r w:rsidRPr="00DF693A">
        <w:rPr>
          <w:spacing w:val="-6"/>
        </w:rPr>
        <w:t xml:space="preserve"> </w:t>
      </w:r>
      <w:r w:rsidRPr="00DF693A">
        <w:t>представленные</w:t>
      </w:r>
      <w:r w:rsidRPr="00DF693A">
        <w:rPr>
          <w:spacing w:val="-5"/>
        </w:rPr>
        <w:t xml:space="preserve"> </w:t>
      </w:r>
      <w:r w:rsidRPr="00DF693A">
        <w:t>в</w:t>
      </w:r>
      <w:r w:rsidRPr="00DF693A">
        <w:rPr>
          <w:spacing w:val="-6"/>
        </w:rPr>
        <w:t xml:space="preserve"> </w:t>
      </w:r>
      <w:r w:rsidRPr="00DF693A">
        <w:t>задании</w:t>
      </w:r>
      <w:r w:rsidRPr="00DF693A">
        <w:rPr>
          <w:spacing w:val="-5"/>
        </w:rPr>
        <w:t xml:space="preserve"> </w:t>
      </w:r>
      <w:r w:rsidRPr="00DF693A">
        <w:t>в</w:t>
      </w:r>
      <w:r w:rsidRPr="00DF693A">
        <w:rPr>
          <w:spacing w:val="-8"/>
        </w:rPr>
        <w:t xml:space="preserve"> </w:t>
      </w:r>
      <w:r w:rsidRPr="00DF693A">
        <w:t>рамках</w:t>
      </w:r>
      <w:r w:rsidRPr="00DF693A">
        <w:rPr>
          <w:spacing w:val="-7"/>
        </w:rPr>
        <w:t xml:space="preserve"> </w:t>
      </w:r>
      <w:r w:rsidRPr="00DF693A">
        <w:t>предлагаемой</w:t>
      </w:r>
      <w:r w:rsidRPr="00DF693A">
        <w:rPr>
          <w:spacing w:val="-5"/>
        </w:rPr>
        <w:t xml:space="preserve"> </w:t>
      </w:r>
      <w:r w:rsidRPr="00DF693A">
        <w:t>ситуации.</w:t>
      </w:r>
      <w:r w:rsidRPr="00DF693A">
        <w:rPr>
          <w:spacing w:val="-5"/>
        </w:rPr>
        <w:t xml:space="preserve"> </w:t>
      </w:r>
      <w:r w:rsidRPr="00DF693A">
        <w:t>Эти</w:t>
      </w:r>
      <w:r w:rsidRPr="00DF693A">
        <w:rPr>
          <w:spacing w:val="-68"/>
        </w:rPr>
        <w:t xml:space="preserve"> </w:t>
      </w:r>
      <w:r w:rsidRPr="00DF693A">
        <w:t>ситуации</w:t>
      </w:r>
      <w:r w:rsidRPr="00DF693A">
        <w:rPr>
          <w:spacing w:val="1"/>
        </w:rPr>
        <w:t xml:space="preserve"> </w:t>
      </w:r>
      <w:r w:rsidRPr="00DF693A">
        <w:t>связаны</w:t>
      </w:r>
      <w:r w:rsidRPr="00DF693A">
        <w:rPr>
          <w:spacing w:val="1"/>
        </w:rPr>
        <w:t xml:space="preserve"> </w:t>
      </w:r>
      <w:r w:rsidRPr="00DF693A">
        <w:t>с</w:t>
      </w:r>
      <w:r w:rsidRPr="00DF693A">
        <w:rPr>
          <w:spacing w:val="1"/>
        </w:rPr>
        <w:t xml:space="preserve"> </w:t>
      </w:r>
      <w:r w:rsidRPr="00DF693A">
        <w:t>разнообразными</w:t>
      </w:r>
      <w:r w:rsidRPr="00DF693A">
        <w:rPr>
          <w:spacing w:val="1"/>
        </w:rPr>
        <w:t xml:space="preserve"> </w:t>
      </w:r>
      <w:r w:rsidRPr="00DF693A">
        <w:t>аспектами</w:t>
      </w:r>
      <w:r w:rsidRPr="00DF693A">
        <w:rPr>
          <w:spacing w:val="1"/>
        </w:rPr>
        <w:t xml:space="preserve"> </w:t>
      </w:r>
      <w:r w:rsidRPr="00DF693A">
        <w:t>окружающей</w:t>
      </w:r>
      <w:r w:rsidRPr="00DF693A">
        <w:rPr>
          <w:spacing w:val="1"/>
        </w:rPr>
        <w:t xml:space="preserve"> </w:t>
      </w:r>
      <w:r w:rsidRPr="00DF693A">
        <w:t>жизни</w:t>
      </w:r>
      <w:r w:rsidRPr="00DF693A">
        <w:rPr>
          <w:spacing w:val="1"/>
        </w:rPr>
        <w:t xml:space="preserve"> </w:t>
      </w:r>
      <w:r w:rsidRPr="00DF693A">
        <w:t>и</w:t>
      </w:r>
      <w:r w:rsidRPr="00DF693A">
        <w:rPr>
          <w:spacing w:val="1"/>
        </w:rPr>
        <w:t xml:space="preserve"> </w:t>
      </w:r>
      <w:r w:rsidRPr="00DF693A">
        <w:t>требуют</w:t>
      </w:r>
      <w:r w:rsidRPr="00DF693A">
        <w:rPr>
          <w:spacing w:val="1"/>
        </w:rPr>
        <w:t xml:space="preserve"> </w:t>
      </w:r>
      <w:r w:rsidRPr="00DF693A">
        <w:t>для</w:t>
      </w:r>
      <w:r w:rsidRPr="00DF693A">
        <w:rPr>
          <w:spacing w:val="1"/>
        </w:rPr>
        <w:t xml:space="preserve"> </w:t>
      </w:r>
      <w:r w:rsidRPr="00DF693A">
        <w:t>своего</w:t>
      </w:r>
      <w:r w:rsidRPr="00DF693A">
        <w:rPr>
          <w:spacing w:val="1"/>
        </w:rPr>
        <w:t xml:space="preserve"> </w:t>
      </w:r>
      <w:r w:rsidRPr="00DF693A">
        <w:t>решения</w:t>
      </w:r>
      <w:r w:rsidRPr="00DF693A">
        <w:rPr>
          <w:spacing w:val="1"/>
        </w:rPr>
        <w:t xml:space="preserve"> </w:t>
      </w:r>
      <w:r w:rsidRPr="00DF693A">
        <w:t>большей</w:t>
      </w:r>
      <w:r w:rsidRPr="00DF693A">
        <w:rPr>
          <w:spacing w:val="1"/>
        </w:rPr>
        <w:t xml:space="preserve"> </w:t>
      </w:r>
      <w:r w:rsidRPr="00DF693A">
        <w:t>или</w:t>
      </w:r>
      <w:r w:rsidRPr="00DF693A">
        <w:rPr>
          <w:spacing w:val="1"/>
        </w:rPr>
        <w:t xml:space="preserve"> </w:t>
      </w:r>
      <w:r w:rsidRPr="00DF693A">
        <w:t>меньшей</w:t>
      </w:r>
      <w:r w:rsidRPr="00DF693A">
        <w:rPr>
          <w:spacing w:val="1"/>
        </w:rPr>
        <w:t xml:space="preserve"> </w:t>
      </w:r>
      <w:r w:rsidRPr="00DF693A">
        <w:t>математизации.</w:t>
      </w:r>
      <w:r w:rsidRPr="00DF693A">
        <w:rPr>
          <w:spacing w:val="1"/>
        </w:rPr>
        <w:t xml:space="preserve"> </w:t>
      </w:r>
      <w:r w:rsidRPr="00DF693A">
        <w:t>Выделены</w:t>
      </w:r>
      <w:r w:rsidRPr="00DF693A">
        <w:rPr>
          <w:spacing w:val="1"/>
        </w:rPr>
        <w:t xml:space="preserve"> </w:t>
      </w:r>
      <w:r w:rsidRPr="00DF693A">
        <w:t>и</w:t>
      </w:r>
      <w:r w:rsidRPr="00DF693A">
        <w:rPr>
          <w:spacing w:val="1"/>
        </w:rPr>
        <w:t xml:space="preserve"> </w:t>
      </w:r>
      <w:r w:rsidRPr="00DF693A">
        <w:t>используются</w:t>
      </w:r>
      <w:r w:rsidRPr="00DF693A">
        <w:rPr>
          <w:spacing w:val="1"/>
        </w:rPr>
        <w:t xml:space="preserve"> </w:t>
      </w:r>
      <w:r w:rsidRPr="00DF693A">
        <w:t>4</w:t>
      </w:r>
      <w:r w:rsidRPr="00DF693A">
        <w:rPr>
          <w:spacing w:val="1"/>
        </w:rPr>
        <w:t xml:space="preserve"> </w:t>
      </w:r>
      <w:r w:rsidRPr="00DF693A">
        <w:t>категории</w:t>
      </w:r>
      <w:r w:rsidRPr="00DF693A">
        <w:rPr>
          <w:spacing w:val="1"/>
        </w:rPr>
        <w:t xml:space="preserve"> </w:t>
      </w:r>
      <w:r w:rsidRPr="00DF693A">
        <w:t>контекстов,</w:t>
      </w:r>
      <w:r w:rsidRPr="00DF693A">
        <w:rPr>
          <w:spacing w:val="1"/>
        </w:rPr>
        <w:t xml:space="preserve"> </w:t>
      </w:r>
      <w:r w:rsidRPr="00DF693A">
        <w:t>близкие</w:t>
      </w:r>
      <w:r w:rsidRPr="00DF693A">
        <w:rPr>
          <w:spacing w:val="1"/>
        </w:rPr>
        <w:t xml:space="preserve"> </w:t>
      </w:r>
      <w:r w:rsidRPr="00DF693A">
        <w:t>учащимся</w:t>
      </w:r>
      <w:r w:rsidRPr="00DF693A">
        <w:rPr>
          <w:spacing w:val="1"/>
        </w:rPr>
        <w:t xml:space="preserve"> </w:t>
      </w:r>
      <w:r w:rsidRPr="00DF693A">
        <w:t>[14]</w:t>
      </w:r>
      <w:r w:rsidRPr="00DF693A">
        <w:rPr>
          <w:iCs/>
        </w:rPr>
        <w:t>:</w:t>
      </w:r>
    </w:p>
    <w:p w14:paraId="2B29F67E" w14:textId="77777777" w:rsidR="003E32B8" w:rsidRPr="00DF693A" w:rsidRDefault="003E32B8" w:rsidP="003E32B8">
      <w:pPr>
        <w:pStyle w:val="af0"/>
        <w:widowControl w:val="0"/>
        <w:numPr>
          <w:ilvl w:val="0"/>
          <w:numId w:val="94"/>
        </w:numPr>
        <w:tabs>
          <w:tab w:val="clear" w:pos="720"/>
        </w:tabs>
        <w:kinsoku w:val="0"/>
        <w:overflowPunct w:val="0"/>
        <w:autoSpaceDE w:val="0"/>
        <w:autoSpaceDN w:val="0"/>
        <w:adjustRightInd w:val="0"/>
        <w:spacing w:after="0" w:line="360" w:lineRule="auto"/>
        <w:ind w:left="0" w:firstLine="993"/>
        <w:jc w:val="both"/>
        <w:rPr>
          <w:noProof/>
        </w:rPr>
      </w:pPr>
      <w:r w:rsidRPr="00DF693A">
        <w:rPr>
          <w:i/>
          <w:iCs/>
          <w:noProof/>
        </w:rPr>
        <w:t xml:space="preserve">Личная жизнь </w:t>
      </w:r>
      <w:r w:rsidRPr="00DF693A">
        <w:rPr>
          <w:noProof/>
        </w:rPr>
        <w:t>(Мир индивидуума, связанный с повседневной личной жизнью обучающегося)</w:t>
      </w:r>
    </w:p>
    <w:p w14:paraId="03E20982" w14:textId="77777777" w:rsidR="003E32B8" w:rsidRPr="00DF693A" w:rsidRDefault="003E32B8" w:rsidP="003E32B8">
      <w:pPr>
        <w:pStyle w:val="af0"/>
        <w:widowControl w:val="0"/>
        <w:numPr>
          <w:ilvl w:val="0"/>
          <w:numId w:val="94"/>
        </w:numPr>
        <w:tabs>
          <w:tab w:val="clear" w:pos="720"/>
        </w:tabs>
        <w:kinsoku w:val="0"/>
        <w:overflowPunct w:val="0"/>
        <w:autoSpaceDE w:val="0"/>
        <w:autoSpaceDN w:val="0"/>
        <w:adjustRightInd w:val="0"/>
        <w:spacing w:after="0" w:line="360" w:lineRule="auto"/>
        <w:ind w:left="0" w:firstLine="993"/>
        <w:jc w:val="both"/>
        <w:rPr>
          <w:noProof/>
        </w:rPr>
      </w:pPr>
      <w:r w:rsidRPr="00DF693A">
        <w:rPr>
          <w:i/>
          <w:iCs/>
          <w:noProof/>
        </w:rPr>
        <w:t xml:space="preserve">Образование/профессиональная деятельность </w:t>
      </w:r>
      <w:r w:rsidRPr="00DF693A">
        <w:rPr>
          <w:noProof/>
        </w:rPr>
        <w:t>(Мир профессий, связанный со школьной жизнью или трудовой деятельностью)</w:t>
      </w:r>
    </w:p>
    <w:p w14:paraId="11936984" w14:textId="77777777" w:rsidR="003E32B8" w:rsidRPr="00DF693A" w:rsidRDefault="003E32B8" w:rsidP="003E32B8">
      <w:pPr>
        <w:pStyle w:val="af0"/>
        <w:widowControl w:val="0"/>
        <w:numPr>
          <w:ilvl w:val="0"/>
          <w:numId w:val="94"/>
        </w:numPr>
        <w:tabs>
          <w:tab w:val="clear" w:pos="720"/>
        </w:tabs>
        <w:kinsoku w:val="0"/>
        <w:overflowPunct w:val="0"/>
        <w:autoSpaceDE w:val="0"/>
        <w:autoSpaceDN w:val="0"/>
        <w:adjustRightInd w:val="0"/>
        <w:spacing w:after="0" w:line="360" w:lineRule="auto"/>
        <w:ind w:left="0" w:firstLine="993"/>
        <w:rPr>
          <w:noProof/>
        </w:rPr>
      </w:pPr>
      <w:r w:rsidRPr="00DF693A">
        <w:rPr>
          <w:i/>
          <w:iCs/>
          <w:noProof/>
        </w:rPr>
        <w:t xml:space="preserve">Общественная жизнь </w:t>
      </w:r>
      <w:r w:rsidRPr="00DF693A">
        <w:rPr>
          <w:noProof/>
        </w:rPr>
        <w:t xml:space="preserve">(Мир социума, связанный с жизнью общества местного, национального или всего мира) </w:t>
      </w:r>
    </w:p>
    <w:p w14:paraId="5F43A3A6" w14:textId="77777777" w:rsidR="003E32B8" w:rsidRPr="00DF693A" w:rsidRDefault="003E32B8" w:rsidP="003E32B8">
      <w:pPr>
        <w:pStyle w:val="af0"/>
        <w:widowControl w:val="0"/>
        <w:numPr>
          <w:ilvl w:val="0"/>
          <w:numId w:val="94"/>
        </w:numPr>
        <w:tabs>
          <w:tab w:val="clear" w:pos="720"/>
        </w:tabs>
        <w:kinsoku w:val="0"/>
        <w:overflowPunct w:val="0"/>
        <w:autoSpaceDE w:val="0"/>
        <w:autoSpaceDN w:val="0"/>
        <w:adjustRightInd w:val="0"/>
        <w:spacing w:after="0" w:line="360" w:lineRule="auto"/>
        <w:ind w:left="0" w:firstLine="993"/>
        <w:rPr>
          <w:noProof/>
        </w:rPr>
      </w:pPr>
      <w:r w:rsidRPr="00DF693A">
        <w:rPr>
          <w:i/>
          <w:iCs/>
          <w:noProof/>
        </w:rPr>
        <w:t xml:space="preserve">Научная деятельность </w:t>
      </w:r>
      <w:r w:rsidRPr="00DF693A">
        <w:rPr>
          <w:noProof/>
        </w:rPr>
        <w:t>(Мир науки, связанный с применением математики к науке, технологиям или явлениям физического мира).</w:t>
      </w:r>
    </w:p>
    <w:p w14:paraId="40EA0812" w14:textId="77777777" w:rsidR="003E32B8" w:rsidRPr="00DF693A" w:rsidRDefault="003E32B8" w:rsidP="003E32B8">
      <w:pPr>
        <w:pStyle w:val="a4"/>
        <w:widowControl w:val="0"/>
        <w:numPr>
          <w:ilvl w:val="0"/>
          <w:numId w:val="76"/>
        </w:numPr>
        <w:tabs>
          <w:tab w:val="left" w:pos="994"/>
        </w:tabs>
        <w:kinsoku w:val="0"/>
        <w:overflowPunct w:val="0"/>
        <w:autoSpaceDE w:val="0"/>
        <w:autoSpaceDN w:val="0"/>
        <w:adjustRightInd w:val="0"/>
        <w:spacing w:after="0" w:line="360" w:lineRule="auto"/>
        <w:ind w:left="0" w:firstLine="567"/>
        <w:contextualSpacing w:val="0"/>
        <w:jc w:val="both"/>
        <w:rPr>
          <w:rFonts w:ascii="Times New Roman" w:hAnsi="Times New Roman"/>
          <w:color w:val="000000"/>
          <w:sz w:val="24"/>
          <w:szCs w:val="24"/>
        </w:rPr>
      </w:pPr>
      <w:r w:rsidRPr="00DF693A">
        <w:rPr>
          <w:rFonts w:ascii="Times New Roman" w:hAnsi="Times New Roman"/>
          <w:iCs/>
          <w:sz w:val="24"/>
          <w:szCs w:val="24"/>
          <w:u w:val="single"/>
        </w:rPr>
        <w:t>СОДЕРЖАНИЕ МАТЕМАТИЧЕСКОГО ОБРАЗОВАНИЯ</w:t>
      </w:r>
      <w:r w:rsidRPr="00DF693A">
        <w:rPr>
          <w:rFonts w:ascii="Times New Roman" w:hAnsi="Times New Roman"/>
          <w:sz w:val="24"/>
          <w:szCs w:val="24"/>
          <w:u w:val="single"/>
        </w:rPr>
        <w:t>,</w:t>
      </w:r>
      <w:r w:rsidRPr="00DF693A">
        <w:rPr>
          <w:rFonts w:ascii="Times New Roman" w:hAnsi="Times New Roman"/>
          <w:sz w:val="24"/>
          <w:szCs w:val="24"/>
        </w:rPr>
        <w:t xml:space="preserve"> которое используется в</w:t>
      </w:r>
      <w:r w:rsidRPr="00DF693A">
        <w:rPr>
          <w:rFonts w:ascii="Times New Roman" w:hAnsi="Times New Roman"/>
          <w:spacing w:val="1"/>
          <w:sz w:val="24"/>
          <w:szCs w:val="24"/>
        </w:rPr>
        <w:t xml:space="preserve"> </w:t>
      </w:r>
      <w:r w:rsidRPr="00DF693A">
        <w:rPr>
          <w:rFonts w:ascii="Times New Roman" w:hAnsi="Times New Roman"/>
          <w:sz w:val="24"/>
          <w:szCs w:val="24"/>
        </w:rPr>
        <w:t>заданиях.</w:t>
      </w:r>
    </w:p>
    <w:p w14:paraId="6D448289" w14:textId="77777777" w:rsidR="003E32B8" w:rsidRPr="00DF693A" w:rsidRDefault="003E32B8" w:rsidP="003E32B8">
      <w:pPr>
        <w:pStyle w:val="af0"/>
        <w:kinsoku w:val="0"/>
        <w:overflowPunct w:val="0"/>
        <w:spacing w:line="360" w:lineRule="auto"/>
        <w:ind w:firstLine="567"/>
        <w:jc w:val="both"/>
      </w:pPr>
      <w:r w:rsidRPr="00DF693A">
        <w:rPr>
          <w:bCs/>
        </w:rPr>
        <w:lastRenderedPageBreak/>
        <w:t>Математическое содержание</w:t>
      </w:r>
      <w:r w:rsidRPr="00DF693A">
        <w:rPr>
          <w:b/>
          <w:bCs/>
        </w:rPr>
        <w:t xml:space="preserve"> </w:t>
      </w:r>
      <w:r w:rsidRPr="00DF693A">
        <w:t>заданий в исследовании распределено по</w:t>
      </w:r>
      <w:r w:rsidRPr="00DF693A">
        <w:rPr>
          <w:spacing w:val="1"/>
        </w:rPr>
        <w:t xml:space="preserve"> </w:t>
      </w:r>
      <w:r w:rsidRPr="00DF693A">
        <w:t>четырём</w:t>
      </w:r>
      <w:r w:rsidRPr="00DF693A">
        <w:rPr>
          <w:spacing w:val="1"/>
        </w:rPr>
        <w:t xml:space="preserve"> </w:t>
      </w:r>
      <w:r w:rsidRPr="00DF693A">
        <w:t>категориям:</w:t>
      </w:r>
      <w:r w:rsidRPr="00DF693A">
        <w:rPr>
          <w:spacing w:val="1"/>
        </w:rPr>
        <w:t xml:space="preserve"> </w:t>
      </w:r>
      <w:r w:rsidRPr="00DF693A">
        <w:rPr>
          <w:i/>
          <w:iCs/>
        </w:rPr>
        <w:t>пространство</w:t>
      </w:r>
      <w:r w:rsidRPr="00DF693A">
        <w:rPr>
          <w:i/>
          <w:iCs/>
          <w:spacing w:val="1"/>
        </w:rPr>
        <w:t xml:space="preserve"> </w:t>
      </w:r>
      <w:r w:rsidRPr="00DF693A">
        <w:rPr>
          <w:i/>
          <w:iCs/>
        </w:rPr>
        <w:t>и</w:t>
      </w:r>
      <w:r w:rsidRPr="00DF693A">
        <w:rPr>
          <w:i/>
          <w:iCs/>
          <w:spacing w:val="1"/>
        </w:rPr>
        <w:t xml:space="preserve"> </w:t>
      </w:r>
      <w:r w:rsidRPr="00DF693A">
        <w:rPr>
          <w:i/>
          <w:iCs/>
        </w:rPr>
        <w:t>форма,</w:t>
      </w:r>
      <w:r w:rsidRPr="00DF693A">
        <w:rPr>
          <w:i/>
          <w:iCs/>
          <w:spacing w:val="1"/>
        </w:rPr>
        <w:t xml:space="preserve"> </w:t>
      </w:r>
      <w:r w:rsidRPr="00DF693A">
        <w:rPr>
          <w:i/>
          <w:iCs/>
        </w:rPr>
        <w:t>изменение</w:t>
      </w:r>
      <w:r w:rsidRPr="00DF693A">
        <w:rPr>
          <w:i/>
          <w:iCs/>
          <w:spacing w:val="1"/>
        </w:rPr>
        <w:t xml:space="preserve"> </w:t>
      </w:r>
      <w:r w:rsidRPr="00DF693A">
        <w:rPr>
          <w:i/>
          <w:iCs/>
        </w:rPr>
        <w:t>и</w:t>
      </w:r>
      <w:r w:rsidRPr="00DF693A">
        <w:rPr>
          <w:i/>
          <w:iCs/>
          <w:spacing w:val="1"/>
        </w:rPr>
        <w:t xml:space="preserve"> </w:t>
      </w:r>
      <w:r w:rsidRPr="00DF693A">
        <w:rPr>
          <w:i/>
          <w:iCs/>
        </w:rPr>
        <w:t>зависимости,</w:t>
      </w:r>
      <w:r w:rsidRPr="00DF693A">
        <w:rPr>
          <w:i/>
          <w:iCs/>
          <w:spacing w:val="1"/>
        </w:rPr>
        <w:t xml:space="preserve"> </w:t>
      </w:r>
      <w:r w:rsidRPr="00DF693A">
        <w:rPr>
          <w:i/>
          <w:iCs/>
        </w:rPr>
        <w:t>количество,</w:t>
      </w:r>
      <w:r w:rsidRPr="00DF693A">
        <w:rPr>
          <w:i/>
          <w:iCs/>
          <w:spacing w:val="-11"/>
        </w:rPr>
        <w:t xml:space="preserve"> </w:t>
      </w:r>
      <w:r w:rsidRPr="00DF693A">
        <w:rPr>
          <w:i/>
          <w:iCs/>
        </w:rPr>
        <w:t>неопределённость</w:t>
      </w:r>
      <w:r w:rsidRPr="00DF693A">
        <w:rPr>
          <w:i/>
          <w:iCs/>
          <w:spacing w:val="-11"/>
        </w:rPr>
        <w:t xml:space="preserve"> </w:t>
      </w:r>
      <w:r w:rsidRPr="00DF693A">
        <w:rPr>
          <w:i/>
          <w:iCs/>
        </w:rPr>
        <w:t>и</w:t>
      </w:r>
      <w:r w:rsidRPr="00DF693A">
        <w:rPr>
          <w:i/>
          <w:iCs/>
          <w:spacing w:val="-9"/>
        </w:rPr>
        <w:t xml:space="preserve"> </w:t>
      </w:r>
      <w:r w:rsidRPr="00DF693A">
        <w:rPr>
          <w:i/>
          <w:iCs/>
        </w:rPr>
        <w:t>данные,</w:t>
      </w:r>
      <w:r w:rsidRPr="00DF693A">
        <w:rPr>
          <w:i/>
          <w:iCs/>
          <w:spacing w:val="-8"/>
        </w:rPr>
        <w:t xml:space="preserve"> </w:t>
      </w:r>
      <w:r w:rsidRPr="00DF693A">
        <w:t>которые</w:t>
      </w:r>
      <w:r w:rsidRPr="00DF693A">
        <w:rPr>
          <w:spacing w:val="-9"/>
        </w:rPr>
        <w:t xml:space="preserve"> </w:t>
      </w:r>
      <w:r w:rsidRPr="00DF693A">
        <w:t>охватывают</w:t>
      </w:r>
      <w:r w:rsidRPr="00DF693A">
        <w:rPr>
          <w:spacing w:val="-10"/>
        </w:rPr>
        <w:t xml:space="preserve"> </w:t>
      </w:r>
      <w:r w:rsidRPr="00DF693A">
        <w:t>основные</w:t>
      </w:r>
      <w:r w:rsidRPr="00DF693A">
        <w:rPr>
          <w:spacing w:val="-10"/>
        </w:rPr>
        <w:t xml:space="preserve"> </w:t>
      </w:r>
      <w:r w:rsidRPr="00DF693A">
        <w:t>типы</w:t>
      </w:r>
      <w:r w:rsidRPr="00DF693A">
        <w:rPr>
          <w:spacing w:val="-68"/>
        </w:rPr>
        <w:t xml:space="preserve"> </w:t>
      </w:r>
      <w:r w:rsidRPr="00DF693A">
        <w:t>проблем, возникающих при взаимодействиях с повседневными явлениями [14]</w:t>
      </w:r>
      <w:r w:rsidRPr="00DF693A">
        <w:rPr>
          <w:i/>
          <w:iCs/>
        </w:rPr>
        <w:t xml:space="preserve">. </w:t>
      </w:r>
      <w:r w:rsidRPr="00DF693A">
        <w:t>Название каждой из этих категорий отражает обобщающую идею,</w:t>
      </w:r>
      <w:r w:rsidRPr="00DF693A">
        <w:rPr>
          <w:spacing w:val="1"/>
        </w:rPr>
        <w:t xml:space="preserve"> </w:t>
      </w:r>
      <w:r w:rsidRPr="00DF693A">
        <w:t>которая</w:t>
      </w:r>
      <w:r w:rsidRPr="00DF693A">
        <w:rPr>
          <w:spacing w:val="1"/>
        </w:rPr>
        <w:t xml:space="preserve"> </w:t>
      </w:r>
      <w:r w:rsidRPr="00DF693A">
        <w:t>в</w:t>
      </w:r>
      <w:r w:rsidRPr="00DF693A">
        <w:rPr>
          <w:spacing w:val="1"/>
        </w:rPr>
        <w:t xml:space="preserve"> </w:t>
      </w:r>
      <w:r w:rsidRPr="00DF693A">
        <w:t>общем</w:t>
      </w:r>
      <w:r w:rsidRPr="00DF693A">
        <w:rPr>
          <w:spacing w:val="1"/>
        </w:rPr>
        <w:t xml:space="preserve"> </w:t>
      </w:r>
      <w:r w:rsidRPr="00DF693A">
        <w:t>виде</w:t>
      </w:r>
      <w:r w:rsidRPr="00DF693A">
        <w:rPr>
          <w:spacing w:val="1"/>
        </w:rPr>
        <w:t xml:space="preserve"> </w:t>
      </w:r>
      <w:r w:rsidRPr="00DF693A">
        <w:t>характеризует</w:t>
      </w:r>
      <w:r w:rsidRPr="00DF693A">
        <w:rPr>
          <w:spacing w:val="1"/>
        </w:rPr>
        <w:t xml:space="preserve"> </w:t>
      </w:r>
      <w:r w:rsidRPr="00DF693A">
        <w:t>специфику</w:t>
      </w:r>
      <w:r w:rsidRPr="00DF693A">
        <w:rPr>
          <w:spacing w:val="1"/>
        </w:rPr>
        <w:t xml:space="preserve"> </w:t>
      </w:r>
      <w:r w:rsidRPr="00DF693A">
        <w:t>содержания</w:t>
      </w:r>
      <w:r w:rsidRPr="00DF693A">
        <w:rPr>
          <w:spacing w:val="1"/>
        </w:rPr>
        <w:t xml:space="preserve"> </w:t>
      </w:r>
      <w:r w:rsidRPr="00DF693A">
        <w:t>заданий,</w:t>
      </w:r>
      <w:r w:rsidRPr="00DF693A">
        <w:rPr>
          <w:spacing w:val="-67"/>
        </w:rPr>
        <w:t xml:space="preserve"> </w:t>
      </w:r>
      <w:r w:rsidRPr="00DF693A">
        <w:t>относящихся</w:t>
      </w:r>
      <w:r w:rsidRPr="00DF693A">
        <w:rPr>
          <w:spacing w:val="-4"/>
        </w:rPr>
        <w:t xml:space="preserve"> </w:t>
      </w:r>
      <w:r w:rsidRPr="00DF693A">
        <w:t>к этой области.</w:t>
      </w:r>
    </w:p>
    <w:p w14:paraId="7850C677" w14:textId="77777777" w:rsidR="003E32B8" w:rsidRPr="00DF693A" w:rsidRDefault="003E32B8" w:rsidP="003E32B8">
      <w:pPr>
        <w:pStyle w:val="af0"/>
        <w:kinsoku w:val="0"/>
        <w:overflowPunct w:val="0"/>
        <w:spacing w:line="360" w:lineRule="auto"/>
        <w:ind w:firstLine="567"/>
        <w:jc w:val="both"/>
      </w:pPr>
      <w:r w:rsidRPr="00DF693A">
        <w:t xml:space="preserve">В совокупности эти обобщающие идеи охватывают круг математических </w:t>
      </w:r>
      <w:r w:rsidRPr="00DF693A">
        <w:rPr>
          <w:spacing w:val="-67"/>
        </w:rPr>
        <w:t xml:space="preserve"> </w:t>
      </w:r>
      <w:r w:rsidRPr="00DF693A">
        <w:t>тем, которые, с одной стороны, изучаются в школьном курсе математики, с</w:t>
      </w:r>
      <w:r w:rsidRPr="00DF693A">
        <w:rPr>
          <w:spacing w:val="1"/>
        </w:rPr>
        <w:t xml:space="preserve"> </w:t>
      </w:r>
      <w:r w:rsidRPr="00DF693A">
        <w:t>другой стороны, необходимы 15-летним учащимся в качестве основы для</w:t>
      </w:r>
      <w:r w:rsidRPr="00DF693A">
        <w:rPr>
          <w:spacing w:val="1"/>
        </w:rPr>
        <w:t xml:space="preserve"> </w:t>
      </w:r>
      <w:r w:rsidRPr="00DF693A">
        <w:t>жизни</w:t>
      </w:r>
      <w:r w:rsidRPr="00DF693A">
        <w:rPr>
          <w:spacing w:val="-1"/>
        </w:rPr>
        <w:t xml:space="preserve"> </w:t>
      </w:r>
      <w:r w:rsidRPr="00DF693A">
        <w:t>и</w:t>
      </w:r>
      <w:r w:rsidRPr="00DF693A">
        <w:rPr>
          <w:spacing w:val="-3"/>
        </w:rPr>
        <w:t xml:space="preserve"> </w:t>
      </w:r>
      <w:r w:rsidRPr="00DF693A">
        <w:t>для</w:t>
      </w:r>
      <w:r w:rsidRPr="00DF693A">
        <w:rPr>
          <w:spacing w:val="-1"/>
        </w:rPr>
        <w:t xml:space="preserve"> </w:t>
      </w:r>
      <w:r w:rsidRPr="00DF693A">
        <w:t>дальнейшего</w:t>
      </w:r>
      <w:r w:rsidRPr="00DF693A">
        <w:rPr>
          <w:spacing w:val="1"/>
        </w:rPr>
        <w:t xml:space="preserve"> </w:t>
      </w:r>
      <w:r w:rsidRPr="00DF693A">
        <w:t>расширения</w:t>
      </w:r>
      <w:r w:rsidRPr="00DF693A">
        <w:rPr>
          <w:spacing w:val="-4"/>
        </w:rPr>
        <w:t xml:space="preserve"> </w:t>
      </w:r>
      <w:r w:rsidRPr="00DF693A">
        <w:t>их</w:t>
      </w:r>
      <w:r w:rsidRPr="00DF693A">
        <w:rPr>
          <w:spacing w:val="1"/>
        </w:rPr>
        <w:t xml:space="preserve"> </w:t>
      </w:r>
      <w:r w:rsidRPr="00DF693A">
        <w:t>математического</w:t>
      </w:r>
      <w:r w:rsidRPr="00DF693A">
        <w:rPr>
          <w:spacing w:val="-2"/>
        </w:rPr>
        <w:t xml:space="preserve"> </w:t>
      </w:r>
      <w:r w:rsidRPr="00DF693A">
        <w:t>кругозора.</w:t>
      </w:r>
    </w:p>
    <w:p w14:paraId="4DDAB772" w14:textId="77777777" w:rsidR="003E32B8" w:rsidRPr="00DF693A" w:rsidRDefault="003E32B8" w:rsidP="003E32B8">
      <w:pPr>
        <w:pStyle w:val="af0"/>
        <w:kinsoku w:val="0"/>
        <w:overflowPunct w:val="0"/>
        <w:spacing w:line="360" w:lineRule="auto"/>
        <w:ind w:left="567"/>
        <w:jc w:val="both"/>
        <w:rPr>
          <w:b/>
          <w:i/>
          <w:noProof/>
        </w:rPr>
      </w:pPr>
      <w:r w:rsidRPr="00DF693A">
        <w:rPr>
          <w:b/>
          <w:i/>
          <w:noProof/>
        </w:rPr>
        <w:t>Содержательные области оценки математической грамотности:</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03"/>
        <w:gridCol w:w="6536"/>
      </w:tblGrid>
      <w:tr w:rsidR="003E32B8" w:rsidRPr="00DF693A" w14:paraId="20B53A7C" w14:textId="77777777" w:rsidTr="003E32B8">
        <w:trPr>
          <w:trHeight w:val="773"/>
        </w:trPr>
        <w:tc>
          <w:tcPr>
            <w:tcW w:w="3103" w:type="dxa"/>
          </w:tcPr>
          <w:p w14:paraId="5ABC5FC3" w14:textId="77777777" w:rsidR="003E32B8" w:rsidRPr="00DF693A" w:rsidRDefault="003E32B8" w:rsidP="003E32B8">
            <w:pPr>
              <w:pStyle w:val="af0"/>
              <w:kinsoku w:val="0"/>
              <w:overflowPunct w:val="0"/>
              <w:ind w:right="172" w:firstLine="37"/>
              <w:rPr>
                <w:b/>
                <w:noProof/>
              </w:rPr>
            </w:pPr>
            <w:r w:rsidRPr="00DF693A">
              <w:rPr>
                <w:b/>
                <w:i/>
                <w:iCs/>
                <w:noProof/>
              </w:rPr>
              <w:t xml:space="preserve">Изменение и зависимости </w:t>
            </w:r>
          </w:p>
          <w:p w14:paraId="07B2A365" w14:textId="77777777" w:rsidR="003E32B8" w:rsidRPr="00DF693A" w:rsidRDefault="003E32B8" w:rsidP="003E32B8">
            <w:pPr>
              <w:pStyle w:val="af0"/>
              <w:kinsoku w:val="0"/>
              <w:overflowPunct w:val="0"/>
              <w:ind w:right="172" w:firstLine="37"/>
              <w:rPr>
                <w:b/>
                <w:noProof/>
              </w:rPr>
            </w:pPr>
          </w:p>
        </w:tc>
        <w:tc>
          <w:tcPr>
            <w:tcW w:w="6536" w:type="dxa"/>
          </w:tcPr>
          <w:p w14:paraId="6B330E37" w14:textId="77777777" w:rsidR="003E32B8" w:rsidRPr="00DF693A" w:rsidRDefault="003E32B8" w:rsidP="003E32B8">
            <w:pPr>
              <w:pStyle w:val="af0"/>
              <w:widowControl w:val="0"/>
              <w:numPr>
                <w:ilvl w:val="0"/>
                <w:numId w:val="89"/>
              </w:numPr>
              <w:tabs>
                <w:tab w:val="clear" w:pos="720"/>
                <w:tab w:val="num" w:pos="360"/>
              </w:tabs>
              <w:kinsoku w:val="0"/>
              <w:overflowPunct w:val="0"/>
              <w:autoSpaceDE w:val="0"/>
              <w:autoSpaceDN w:val="0"/>
              <w:adjustRightInd w:val="0"/>
              <w:spacing w:after="0"/>
              <w:ind w:left="0" w:right="172" w:firstLine="567"/>
              <w:jc w:val="both"/>
              <w:rPr>
                <w:noProof/>
              </w:rPr>
            </w:pPr>
            <w:r w:rsidRPr="00DF693A">
              <w:rPr>
                <w:noProof/>
              </w:rPr>
              <w:t>задания, связанные с математическим описанием зависимости между переменными в различных процессах, т.е. с алгебраическим материалом</w:t>
            </w:r>
          </w:p>
        </w:tc>
      </w:tr>
      <w:tr w:rsidR="003E32B8" w:rsidRPr="00DF693A" w14:paraId="6D1C6280" w14:textId="77777777" w:rsidTr="003E32B8">
        <w:trPr>
          <w:trHeight w:val="729"/>
        </w:trPr>
        <w:tc>
          <w:tcPr>
            <w:tcW w:w="3103" w:type="dxa"/>
          </w:tcPr>
          <w:p w14:paraId="63916D1A" w14:textId="77777777" w:rsidR="003E32B8" w:rsidRPr="00DF693A" w:rsidRDefault="003E32B8" w:rsidP="003E32B8">
            <w:pPr>
              <w:pStyle w:val="af0"/>
              <w:kinsoku w:val="0"/>
              <w:overflowPunct w:val="0"/>
              <w:ind w:right="172" w:firstLine="37"/>
              <w:rPr>
                <w:b/>
                <w:noProof/>
              </w:rPr>
            </w:pPr>
            <w:r w:rsidRPr="00DF693A">
              <w:rPr>
                <w:b/>
                <w:i/>
                <w:iCs/>
                <w:noProof/>
              </w:rPr>
              <w:t xml:space="preserve">Пространство и форма </w:t>
            </w:r>
          </w:p>
          <w:p w14:paraId="5D137847" w14:textId="77777777" w:rsidR="003E32B8" w:rsidRPr="00DF693A" w:rsidRDefault="003E32B8" w:rsidP="003E32B8">
            <w:pPr>
              <w:pStyle w:val="af0"/>
              <w:kinsoku w:val="0"/>
              <w:overflowPunct w:val="0"/>
              <w:ind w:right="172" w:firstLine="37"/>
              <w:rPr>
                <w:b/>
                <w:noProof/>
              </w:rPr>
            </w:pPr>
          </w:p>
        </w:tc>
        <w:tc>
          <w:tcPr>
            <w:tcW w:w="6536" w:type="dxa"/>
          </w:tcPr>
          <w:p w14:paraId="4EFA22F8" w14:textId="77777777" w:rsidR="003E32B8" w:rsidRPr="00DF693A" w:rsidRDefault="003E32B8" w:rsidP="003E32B8">
            <w:pPr>
              <w:pStyle w:val="af0"/>
              <w:widowControl w:val="0"/>
              <w:numPr>
                <w:ilvl w:val="0"/>
                <w:numId w:val="90"/>
              </w:numPr>
              <w:tabs>
                <w:tab w:val="clear" w:pos="720"/>
                <w:tab w:val="num" w:pos="360"/>
              </w:tabs>
              <w:kinsoku w:val="0"/>
              <w:overflowPunct w:val="0"/>
              <w:autoSpaceDE w:val="0"/>
              <w:autoSpaceDN w:val="0"/>
              <w:adjustRightInd w:val="0"/>
              <w:spacing w:after="0"/>
              <w:ind w:left="0" w:right="172" w:firstLine="567"/>
              <w:jc w:val="both"/>
              <w:rPr>
                <w:noProof/>
              </w:rPr>
            </w:pPr>
            <w:r w:rsidRPr="00DF693A">
              <w:rPr>
                <w:noProof/>
              </w:rPr>
              <w:t>задания, относящиеся к пространственным и плоским геометрическим формам и отношениям, т.е. к геометрическому материалу</w:t>
            </w:r>
          </w:p>
        </w:tc>
      </w:tr>
      <w:tr w:rsidR="003E32B8" w:rsidRPr="00DF693A" w14:paraId="3E44C32A" w14:textId="77777777" w:rsidTr="003E32B8">
        <w:tc>
          <w:tcPr>
            <w:tcW w:w="3103" w:type="dxa"/>
          </w:tcPr>
          <w:p w14:paraId="74FBC39B" w14:textId="77777777" w:rsidR="003E32B8" w:rsidRPr="00DF693A" w:rsidRDefault="003E32B8" w:rsidP="003E32B8">
            <w:pPr>
              <w:pStyle w:val="af0"/>
              <w:kinsoku w:val="0"/>
              <w:overflowPunct w:val="0"/>
              <w:ind w:right="172" w:firstLine="37"/>
              <w:rPr>
                <w:b/>
                <w:noProof/>
              </w:rPr>
            </w:pPr>
            <w:r w:rsidRPr="00DF693A">
              <w:rPr>
                <w:b/>
                <w:i/>
                <w:iCs/>
                <w:noProof/>
              </w:rPr>
              <w:t>Количество</w:t>
            </w:r>
          </w:p>
          <w:p w14:paraId="798BFBEE" w14:textId="77777777" w:rsidR="003E32B8" w:rsidRPr="00DF693A" w:rsidRDefault="003E32B8" w:rsidP="003E32B8">
            <w:pPr>
              <w:pStyle w:val="af0"/>
              <w:kinsoku w:val="0"/>
              <w:overflowPunct w:val="0"/>
              <w:ind w:right="172" w:firstLine="37"/>
              <w:rPr>
                <w:b/>
                <w:noProof/>
              </w:rPr>
            </w:pPr>
          </w:p>
        </w:tc>
        <w:tc>
          <w:tcPr>
            <w:tcW w:w="6536" w:type="dxa"/>
          </w:tcPr>
          <w:p w14:paraId="0A4CC596" w14:textId="77777777" w:rsidR="003E32B8" w:rsidRPr="00DF693A" w:rsidRDefault="003E32B8" w:rsidP="003E32B8">
            <w:pPr>
              <w:pStyle w:val="af0"/>
              <w:widowControl w:val="0"/>
              <w:numPr>
                <w:ilvl w:val="0"/>
                <w:numId w:val="91"/>
              </w:numPr>
              <w:tabs>
                <w:tab w:val="clear" w:pos="720"/>
                <w:tab w:val="num" w:pos="360"/>
              </w:tabs>
              <w:kinsoku w:val="0"/>
              <w:overflowPunct w:val="0"/>
              <w:autoSpaceDE w:val="0"/>
              <w:autoSpaceDN w:val="0"/>
              <w:adjustRightInd w:val="0"/>
              <w:spacing w:after="0"/>
              <w:ind w:left="0" w:right="172" w:firstLine="567"/>
              <w:jc w:val="both"/>
              <w:rPr>
                <w:noProof/>
              </w:rPr>
            </w:pPr>
            <w:r w:rsidRPr="00DF693A">
              <w:rPr>
                <w:noProof/>
              </w:rPr>
              <w:t>задания, связанные с числами и отношениями между ними, в программах по математике этот материал чаще всего относится к курсу арифметики</w:t>
            </w:r>
          </w:p>
        </w:tc>
      </w:tr>
      <w:tr w:rsidR="003E32B8" w:rsidRPr="00DF693A" w14:paraId="2D7BFBC7" w14:textId="77777777" w:rsidTr="003E32B8">
        <w:tc>
          <w:tcPr>
            <w:tcW w:w="3103" w:type="dxa"/>
          </w:tcPr>
          <w:p w14:paraId="6EFFFA85" w14:textId="77777777" w:rsidR="003E32B8" w:rsidRPr="00DF693A" w:rsidRDefault="003E32B8" w:rsidP="003E32B8">
            <w:pPr>
              <w:pStyle w:val="af0"/>
              <w:kinsoku w:val="0"/>
              <w:overflowPunct w:val="0"/>
              <w:ind w:right="172" w:firstLine="37"/>
              <w:rPr>
                <w:b/>
                <w:noProof/>
              </w:rPr>
            </w:pPr>
            <w:r w:rsidRPr="00DF693A">
              <w:rPr>
                <w:b/>
                <w:i/>
                <w:iCs/>
                <w:noProof/>
              </w:rPr>
              <w:t xml:space="preserve">Неопределённость и данные </w:t>
            </w:r>
          </w:p>
          <w:p w14:paraId="6D3ABF78" w14:textId="77777777" w:rsidR="003E32B8" w:rsidRPr="00DF693A" w:rsidRDefault="003E32B8" w:rsidP="003E32B8">
            <w:pPr>
              <w:pStyle w:val="af0"/>
              <w:kinsoku w:val="0"/>
              <w:overflowPunct w:val="0"/>
              <w:ind w:right="172" w:firstLine="37"/>
              <w:rPr>
                <w:b/>
                <w:noProof/>
              </w:rPr>
            </w:pPr>
          </w:p>
        </w:tc>
        <w:tc>
          <w:tcPr>
            <w:tcW w:w="6536" w:type="dxa"/>
          </w:tcPr>
          <w:p w14:paraId="01D041E1" w14:textId="77777777" w:rsidR="003E32B8" w:rsidRPr="00DF693A" w:rsidRDefault="003E32B8" w:rsidP="003E32B8">
            <w:pPr>
              <w:pStyle w:val="af0"/>
              <w:widowControl w:val="0"/>
              <w:numPr>
                <w:ilvl w:val="0"/>
                <w:numId w:val="92"/>
              </w:numPr>
              <w:tabs>
                <w:tab w:val="clear" w:pos="720"/>
                <w:tab w:val="num" w:pos="360"/>
              </w:tabs>
              <w:kinsoku w:val="0"/>
              <w:overflowPunct w:val="0"/>
              <w:autoSpaceDE w:val="0"/>
              <w:autoSpaceDN w:val="0"/>
              <w:adjustRightInd w:val="0"/>
              <w:spacing w:after="0"/>
              <w:ind w:left="0" w:right="172" w:firstLine="567"/>
              <w:jc w:val="both"/>
              <w:rPr>
                <w:noProof/>
              </w:rPr>
            </w:pPr>
            <w:r w:rsidRPr="00DF693A">
              <w:rPr>
                <w:noProof/>
              </w:rPr>
              <w:t>задания охватывают вероятностные и статистические явления и зависимости, которые являются предметом изучения разделов статистики и вероятности</w:t>
            </w:r>
          </w:p>
        </w:tc>
      </w:tr>
      <w:tr w:rsidR="003E32B8" w:rsidRPr="00DF693A" w14:paraId="1DCEBFB5" w14:textId="77777777" w:rsidTr="003E32B8">
        <w:tc>
          <w:tcPr>
            <w:tcW w:w="3103" w:type="dxa"/>
          </w:tcPr>
          <w:p w14:paraId="0876CD20" w14:textId="77777777" w:rsidR="003E32B8" w:rsidRPr="00DF693A" w:rsidRDefault="003E32B8" w:rsidP="003E32B8">
            <w:pPr>
              <w:pStyle w:val="af0"/>
              <w:kinsoku w:val="0"/>
              <w:overflowPunct w:val="0"/>
              <w:ind w:right="172" w:firstLine="37"/>
              <w:rPr>
                <w:b/>
                <w:noProof/>
              </w:rPr>
            </w:pPr>
            <w:r w:rsidRPr="00DF693A">
              <w:rPr>
                <w:b/>
                <w:i/>
              </w:rPr>
              <w:t>Новые темы</w:t>
            </w:r>
            <w:r w:rsidRPr="00DF693A">
              <w:t>, планируемые к включению в содержание заданий на математическую грамотность в  2021 (2022) году</w:t>
            </w:r>
          </w:p>
        </w:tc>
        <w:tc>
          <w:tcPr>
            <w:tcW w:w="6536" w:type="dxa"/>
          </w:tcPr>
          <w:p w14:paraId="50A80836" w14:textId="77777777" w:rsidR="003E32B8" w:rsidRPr="00DF693A" w:rsidRDefault="003E32B8" w:rsidP="003E32B8">
            <w:pPr>
              <w:spacing w:after="0"/>
              <w:ind w:right="170" w:firstLine="567"/>
              <w:jc w:val="both"/>
              <w:rPr>
                <w:rFonts w:ascii="Times New Roman" w:hAnsi="Times New Roman"/>
                <w:sz w:val="24"/>
                <w:szCs w:val="24"/>
              </w:rPr>
            </w:pPr>
            <w:r w:rsidRPr="00DF693A">
              <w:rPr>
                <w:rFonts w:ascii="Times New Roman" w:hAnsi="Times New Roman"/>
                <w:sz w:val="24"/>
                <w:szCs w:val="24"/>
              </w:rPr>
              <w:t xml:space="preserve">− явления роста, изменений линейного и нелинейного характера (например, проследить закономерности, проявляющиеся при возведении в степень некоторого числа); </w:t>
            </w:r>
          </w:p>
          <w:p w14:paraId="594FD350" w14:textId="77777777" w:rsidR="003E32B8" w:rsidRPr="00DF693A" w:rsidRDefault="003E32B8" w:rsidP="003E32B8">
            <w:pPr>
              <w:spacing w:after="0"/>
              <w:ind w:right="170" w:firstLine="567"/>
              <w:jc w:val="both"/>
              <w:rPr>
                <w:rFonts w:ascii="Times New Roman" w:hAnsi="Times New Roman"/>
                <w:sz w:val="24"/>
                <w:szCs w:val="24"/>
              </w:rPr>
            </w:pPr>
            <w:r w:rsidRPr="00DF693A">
              <w:rPr>
                <w:rFonts w:ascii="Times New Roman" w:hAnsi="Times New Roman"/>
                <w:sz w:val="24"/>
                <w:szCs w:val="24"/>
              </w:rPr>
              <w:t xml:space="preserve">- геометрические преобразования, аппроксимации, разбиения и составления фигур (например, построить орнамент из заданных фигур по заданному правилу); </w:t>
            </w:r>
          </w:p>
          <w:p w14:paraId="666A79C7" w14:textId="77777777" w:rsidR="003E32B8" w:rsidRPr="00DF693A" w:rsidRDefault="003E32B8" w:rsidP="003E32B8">
            <w:pPr>
              <w:pStyle w:val="af0"/>
              <w:kinsoku w:val="0"/>
              <w:overflowPunct w:val="0"/>
              <w:ind w:left="567" w:right="172"/>
              <w:jc w:val="both"/>
              <w:rPr>
                <w:noProof/>
              </w:rPr>
            </w:pPr>
            <w:r w:rsidRPr="00DF693A">
              <w:t>- компьютерное конструирование и моделирование</w:t>
            </w:r>
          </w:p>
        </w:tc>
      </w:tr>
      <w:tr w:rsidR="003E32B8" w:rsidRPr="00DF693A" w14:paraId="0E71C802" w14:textId="77777777" w:rsidTr="003E32B8">
        <w:trPr>
          <w:trHeight w:val="2117"/>
        </w:trPr>
        <w:tc>
          <w:tcPr>
            <w:tcW w:w="3103" w:type="dxa"/>
          </w:tcPr>
          <w:p w14:paraId="1F9D3243" w14:textId="77777777" w:rsidR="003E32B8" w:rsidRPr="00DF693A" w:rsidRDefault="003E32B8" w:rsidP="003E32B8">
            <w:pPr>
              <w:pStyle w:val="af0"/>
              <w:kinsoku w:val="0"/>
              <w:overflowPunct w:val="0"/>
              <w:ind w:right="172" w:firstLine="37"/>
              <w:rPr>
                <w:b/>
                <w:noProof/>
              </w:rPr>
            </w:pPr>
          </w:p>
        </w:tc>
        <w:tc>
          <w:tcPr>
            <w:tcW w:w="6536" w:type="dxa"/>
          </w:tcPr>
          <w:p w14:paraId="6C9DEDF5" w14:textId="77777777" w:rsidR="003E32B8" w:rsidRPr="00DF693A" w:rsidRDefault="003E32B8" w:rsidP="003E32B8">
            <w:pPr>
              <w:spacing w:after="0"/>
              <w:ind w:right="170"/>
              <w:jc w:val="both"/>
              <w:rPr>
                <w:rFonts w:ascii="Times New Roman" w:hAnsi="Times New Roman"/>
                <w:sz w:val="24"/>
                <w:szCs w:val="24"/>
              </w:rPr>
            </w:pPr>
            <w:r w:rsidRPr="00DF693A">
              <w:rPr>
                <w:rFonts w:ascii="Times New Roman" w:hAnsi="Times New Roman"/>
                <w:sz w:val="24"/>
                <w:szCs w:val="24"/>
              </w:rPr>
              <w:t xml:space="preserve"> (например, изобразить по указанным правилам маршруты на карте); </w:t>
            </w:r>
          </w:p>
          <w:p w14:paraId="01BEC3FF" w14:textId="77777777" w:rsidR="003E32B8" w:rsidRPr="00DF693A" w:rsidRDefault="003E32B8" w:rsidP="003E32B8">
            <w:pPr>
              <w:spacing w:after="0"/>
              <w:ind w:right="170" w:firstLine="567"/>
              <w:jc w:val="both"/>
              <w:rPr>
                <w:rFonts w:ascii="Times New Roman" w:hAnsi="Times New Roman"/>
                <w:sz w:val="24"/>
                <w:szCs w:val="24"/>
              </w:rPr>
            </w:pPr>
            <w:r w:rsidRPr="00DF693A">
              <w:rPr>
                <w:rFonts w:ascii="Times New Roman" w:hAnsi="Times New Roman"/>
                <w:sz w:val="24"/>
                <w:szCs w:val="24"/>
              </w:rPr>
              <w:t>- принятие решений с учетом предлагаемых условий или дополнительной информации (например, потребуется при покупке некоторого товара учитывать представленное в таблице сообщение, в котором содержится статистика мнений покупателей об этом товаре) [6].</w:t>
            </w:r>
          </w:p>
        </w:tc>
      </w:tr>
    </w:tbl>
    <w:p w14:paraId="3E12BB50" w14:textId="77777777" w:rsidR="003E32B8" w:rsidRPr="00DF693A" w:rsidRDefault="003E32B8" w:rsidP="003E32B8">
      <w:pPr>
        <w:pStyle w:val="af0"/>
        <w:kinsoku w:val="0"/>
        <w:overflowPunct w:val="0"/>
        <w:spacing w:line="360" w:lineRule="auto"/>
        <w:ind w:right="172"/>
        <w:rPr>
          <w:b/>
          <w:noProof/>
        </w:rPr>
      </w:pPr>
    </w:p>
    <w:p w14:paraId="6FA8BA96" w14:textId="77777777" w:rsidR="003E32B8" w:rsidRPr="00DF693A" w:rsidRDefault="003E32B8" w:rsidP="003E32B8">
      <w:pPr>
        <w:pStyle w:val="af0"/>
        <w:kinsoku w:val="0"/>
        <w:overflowPunct w:val="0"/>
        <w:spacing w:line="360" w:lineRule="auto"/>
        <w:ind w:right="144" w:firstLine="567"/>
        <w:jc w:val="both"/>
      </w:pPr>
      <w:r w:rsidRPr="00DF693A">
        <w:t>По</w:t>
      </w:r>
      <w:r w:rsidRPr="00DF693A">
        <w:rPr>
          <w:spacing w:val="1"/>
        </w:rPr>
        <w:t xml:space="preserve"> </w:t>
      </w:r>
      <w:r w:rsidRPr="00DF693A">
        <w:t>сравнению</w:t>
      </w:r>
      <w:r w:rsidRPr="00DF693A">
        <w:rPr>
          <w:spacing w:val="1"/>
        </w:rPr>
        <w:t xml:space="preserve"> </w:t>
      </w:r>
      <w:r w:rsidRPr="00DF693A">
        <w:t>с</w:t>
      </w:r>
      <w:r w:rsidRPr="00DF693A">
        <w:rPr>
          <w:spacing w:val="1"/>
        </w:rPr>
        <w:t xml:space="preserve"> </w:t>
      </w:r>
      <w:r w:rsidRPr="00DF693A">
        <w:t>традиционным</w:t>
      </w:r>
      <w:r w:rsidRPr="00DF693A">
        <w:rPr>
          <w:spacing w:val="1"/>
        </w:rPr>
        <w:t xml:space="preserve"> </w:t>
      </w:r>
      <w:r w:rsidRPr="00DF693A">
        <w:t>тематическим</w:t>
      </w:r>
      <w:r w:rsidRPr="00DF693A">
        <w:rPr>
          <w:spacing w:val="1"/>
        </w:rPr>
        <w:t xml:space="preserve"> </w:t>
      </w:r>
      <w:r w:rsidRPr="00DF693A">
        <w:t>подходом</w:t>
      </w:r>
      <w:r w:rsidRPr="00DF693A">
        <w:rPr>
          <w:spacing w:val="1"/>
        </w:rPr>
        <w:t xml:space="preserve"> </w:t>
      </w:r>
      <w:r w:rsidRPr="00DF693A">
        <w:t>к</w:t>
      </w:r>
      <w:r w:rsidRPr="00DF693A">
        <w:rPr>
          <w:spacing w:val="1"/>
        </w:rPr>
        <w:t xml:space="preserve"> </w:t>
      </w:r>
      <w:r w:rsidRPr="00DF693A">
        <w:t>представлению содержания выстраивание его вокруг четырёх обобщающих</w:t>
      </w:r>
      <w:r w:rsidRPr="00DF693A">
        <w:rPr>
          <w:spacing w:val="1"/>
        </w:rPr>
        <w:t xml:space="preserve"> </w:t>
      </w:r>
      <w:r w:rsidRPr="00DF693A">
        <w:t>идей</w:t>
      </w:r>
      <w:r w:rsidRPr="00DF693A">
        <w:rPr>
          <w:spacing w:val="1"/>
        </w:rPr>
        <w:t xml:space="preserve"> </w:t>
      </w:r>
      <w:r w:rsidRPr="00DF693A">
        <w:t>позволяет</w:t>
      </w:r>
      <w:r w:rsidRPr="00DF693A">
        <w:rPr>
          <w:spacing w:val="1"/>
        </w:rPr>
        <w:t xml:space="preserve"> </w:t>
      </w:r>
      <w:r w:rsidRPr="00DF693A">
        <w:t>более</w:t>
      </w:r>
      <w:r w:rsidRPr="00DF693A">
        <w:rPr>
          <w:spacing w:val="1"/>
        </w:rPr>
        <w:t xml:space="preserve"> </w:t>
      </w:r>
      <w:r w:rsidRPr="00DF693A">
        <w:t>широко</w:t>
      </w:r>
      <w:r w:rsidRPr="00DF693A">
        <w:rPr>
          <w:spacing w:val="1"/>
        </w:rPr>
        <w:t xml:space="preserve"> </w:t>
      </w:r>
      <w:r w:rsidRPr="00DF693A">
        <w:t>охарактеризовать</w:t>
      </w:r>
      <w:r w:rsidRPr="00DF693A">
        <w:rPr>
          <w:spacing w:val="1"/>
        </w:rPr>
        <w:t xml:space="preserve"> </w:t>
      </w:r>
      <w:r w:rsidRPr="00DF693A">
        <w:t>результаты,</w:t>
      </w:r>
      <w:r w:rsidRPr="00DF693A">
        <w:rPr>
          <w:spacing w:val="1"/>
        </w:rPr>
        <w:t xml:space="preserve"> </w:t>
      </w:r>
      <w:r w:rsidRPr="00DF693A">
        <w:t>показанные</w:t>
      </w:r>
      <w:r w:rsidRPr="00DF693A">
        <w:rPr>
          <w:spacing w:val="1"/>
        </w:rPr>
        <w:t xml:space="preserve"> </w:t>
      </w:r>
      <w:r w:rsidRPr="00DF693A">
        <w:t xml:space="preserve">учащимися, с позиций овладения идеями, тесно связанными с </w:t>
      </w:r>
      <w:r w:rsidRPr="00DF693A">
        <w:lastRenderedPageBreak/>
        <w:t>сущностью</w:t>
      </w:r>
      <w:r w:rsidRPr="00DF693A">
        <w:rPr>
          <w:spacing w:val="1"/>
        </w:rPr>
        <w:t xml:space="preserve"> </w:t>
      </w:r>
      <w:r w:rsidRPr="00DF693A">
        <w:t>реальных</w:t>
      </w:r>
      <w:r w:rsidRPr="00DF693A">
        <w:rPr>
          <w:spacing w:val="1"/>
        </w:rPr>
        <w:t xml:space="preserve"> </w:t>
      </w:r>
      <w:r w:rsidRPr="00DF693A">
        <w:t>явлений</w:t>
      </w:r>
      <w:r w:rsidRPr="00DF693A">
        <w:rPr>
          <w:spacing w:val="1"/>
        </w:rPr>
        <w:t xml:space="preserve"> </w:t>
      </w:r>
      <w:r w:rsidRPr="00DF693A">
        <w:t>окружающего</w:t>
      </w:r>
      <w:r w:rsidRPr="00DF693A">
        <w:rPr>
          <w:spacing w:val="1"/>
        </w:rPr>
        <w:t xml:space="preserve"> </w:t>
      </w:r>
      <w:r w:rsidRPr="00DF693A">
        <w:t>мира.</w:t>
      </w:r>
      <w:r w:rsidRPr="00DF693A">
        <w:rPr>
          <w:spacing w:val="1"/>
        </w:rPr>
        <w:t xml:space="preserve"> </w:t>
      </w:r>
      <w:r w:rsidRPr="00DF693A">
        <w:t>Уровень</w:t>
      </w:r>
      <w:r w:rsidRPr="00DF693A">
        <w:rPr>
          <w:spacing w:val="1"/>
        </w:rPr>
        <w:t xml:space="preserve"> </w:t>
      </w:r>
      <w:r w:rsidRPr="00DF693A">
        <w:t>овладения</w:t>
      </w:r>
      <w:r w:rsidRPr="00DF693A">
        <w:rPr>
          <w:spacing w:val="1"/>
        </w:rPr>
        <w:t xml:space="preserve"> </w:t>
      </w:r>
      <w:r w:rsidRPr="00DF693A">
        <w:t>этими</w:t>
      </w:r>
      <w:r w:rsidRPr="00DF693A">
        <w:rPr>
          <w:spacing w:val="1"/>
        </w:rPr>
        <w:t xml:space="preserve"> </w:t>
      </w:r>
      <w:r w:rsidRPr="00DF693A">
        <w:t>идеями</w:t>
      </w:r>
      <w:r w:rsidRPr="00DF693A">
        <w:rPr>
          <w:spacing w:val="1"/>
        </w:rPr>
        <w:t xml:space="preserve"> </w:t>
      </w:r>
      <w:r w:rsidRPr="00DF693A">
        <w:t>позволяет</w:t>
      </w:r>
      <w:r w:rsidRPr="00DF693A">
        <w:rPr>
          <w:spacing w:val="1"/>
        </w:rPr>
        <w:t xml:space="preserve"> </w:t>
      </w:r>
      <w:r w:rsidRPr="00DF693A">
        <w:t>предметно</w:t>
      </w:r>
      <w:r w:rsidRPr="00DF693A">
        <w:rPr>
          <w:spacing w:val="1"/>
        </w:rPr>
        <w:t xml:space="preserve"> </w:t>
      </w:r>
      <w:r w:rsidRPr="00DF693A">
        <w:t>оценивать</w:t>
      </w:r>
      <w:r w:rsidRPr="00DF693A">
        <w:rPr>
          <w:spacing w:val="1"/>
        </w:rPr>
        <w:t xml:space="preserve"> </w:t>
      </w:r>
      <w:r w:rsidRPr="00DF693A">
        <w:t>возможности</w:t>
      </w:r>
      <w:r w:rsidRPr="00DF693A">
        <w:rPr>
          <w:spacing w:val="1"/>
        </w:rPr>
        <w:t xml:space="preserve"> </w:t>
      </w:r>
      <w:r w:rsidRPr="00DF693A">
        <w:t>учащихся</w:t>
      </w:r>
      <w:r w:rsidRPr="00DF693A">
        <w:rPr>
          <w:spacing w:val="1"/>
        </w:rPr>
        <w:t xml:space="preserve"> </w:t>
      </w:r>
      <w:r w:rsidRPr="00DF693A">
        <w:t>в</w:t>
      </w:r>
      <w:r w:rsidRPr="00DF693A">
        <w:rPr>
          <w:spacing w:val="1"/>
        </w:rPr>
        <w:t xml:space="preserve"> </w:t>
      </w:r>
      <w:r w:rsidRPr="00DF693A">
        <w:t>использовании</w:t>
      </w:r>
      <w:r w:rsidRPr="00DF693A">
        <w:rPr>
          <w:spacing w:val="1"/>
        </w:rPr>
        <w:t xml:space="preserve"> </w:t>
      </w:r>
      <w:r w:rsidRPr="00DF693A">
        <w:t>полученных знаний</w:t>
      </w:r>
      <w:r w:rsidRPr="00DF693A">
        <w:rPr>
          <w:spacing w:val="-3"/>
        </w:rPr>
        <w:t xml:space="preserve"> </w:t>
      </w:r>
      <w:r w:rsidRPr="00DF693A">
        <w:t>в</w:t>
      </w:r>
      <w:r w:rsidRPr="00DF693A">
        <w:rPr>
          <w:spacing w:val="-2"/>
        </w:rPr>
        <w:t xml:space="preserve"> </w:t>
      </w:r>
      <w:r w:rsidRPr="00DF693A">
        <w:t>повседневной</w:t>
      </w:r>
      <w:r w:rsidRPr="00DF693A">
        <w:rPr>
          <w:spacing w:val="-3"/>
        </w:rPr>
        <w:t xml:space="preserve"> </w:t>
      </w:r>
      <w:r w:rsidRPr="00DF693A">
        <w:t>жизни.</w:t>
      </w:r>
    </w:p>
    <w:p w14:paraId="370AF41E" w14:textId="77777777" w:rsidR="003E32B8" w:rsidRPr="00DF693A" w:rsidRDefault="003E32B8" w:rsidP="003E32B8">
      <w:pPr>
        <w:pStyle w:val="af0"/>
        <w:tabs>
          <w:tab w:val="left" w:pos="4900"/>
        </w:tabs>
        <w:kinsoku w:val="0"/>
        <w:overflowPunct w:val="0"/>
        <w:spacing w:line="360" w:lineRule="auto"/>
        <w:ind w:right="172" w:firstLine="567"/>
        <w:jc w:val="both"/>
      </w:pPr>
      <w:r w:rsidRPr="00DF693A">
        <w:t>Кроме</w:t>
      </w:r>
      <w:r w:rsidRPr="00DF693A">
        <w:rPr>
          <w:spacing w:val="122"/>
        </w:rPr>
        <w:t xml:space="preserve"> </w:t>
      </w:r>
      <w:r w:rsidRPr="00DF693A">
        <w:t>этого,</w:t>
      </w:r>
      <w:r w:rsidRPr="00DF693A">
        <w:rPr>
          <w:spacing w:val="121"/>
        </w:rPr>
        <w:t xml:space="preserve"> </w:t>
      </w:r>
      <w:r w:rsidRPr="00DF693A">
        <w:t>в</w:t>
      </w:r>
      <w:r w:rsidRPr="00DF693A">
        <w:rPr>
          <w:spacing w:val="121"/>
        </w:rPr>
        <w:t xml:space="preserve"> </w:t>
      </w:r>
      <w:r w:rsidRPr="00DF693A">
        <w:t>Концепцию</w:t>
      </w:r>
      <w:r w:rsidRPr="00DF693A">
        <w:rPr>
          <w:spacing w:val="121"/>
        </w:rPr>
        <w:t xml:space="preserve"> </w:t>
      </w:r>
      <w:r w:rsidRPr="00DF693A">
        <w:t>по математике</w:t>
      </w:r>
      <w:r w:rsidRPr="00DF693A">
        <w:rPr>
          <w:spacing w:val="48"/>
        </w:rPr>
        <w:t xml:space="preserve"> </w:t>
      </w:r>
      <w:r w:rsidRPr="00DF693A">
        <w:t>были</w:t>
      </w:r>
      <w:r w:rsidRPr="00DF693A">
        <w:rPr>
          <w:spacing w:val="49"/>
        </w:rPr>
        <w:t xml:space="preserve"> </w:t>
      </w:r>
      <w:r w:rsidRPr="00DF693A">
        <w:t>добавлены</w:t>
      </w:r>
      <w:r w:rsidRPr="00DF693A">
        <w:rPr>
          <w:spacing w:val="2"/>
        </w:rPr>
        <w:t xml:space="preserve"> </w:t>
      </w:r>
      <w:r w:rsidRPr="00DF693A">
        <w:rPr>
          <w:i/>
          <w:spacing w:val="2"/>
        </w:rPr>
        <w:t>восемь навыков</w:t>
      </w:r>
      <w:r w:rsidRPr="00DF693A">
        <w:rPr>
          <w:i/>
          <w:iCs/>
          <w:spacing w:val="-67"/>
        </w:rPr>
        <w:t xml:space="preserve">     </w:t>
      </w:r>
      <w:r w:rsidRPr="00DF693A">
        <w:rPr>
          <w:i/>
          <w:iCs/>
          <w:spacing w:val="-1"/>
        </w:rPr>
        <w:t xml:space="preserve"> </w:t>
      </w:r>
      <w:r w:rsidRPr="00DF693A">
        <w:rPr>
          <w:i/>
          <w:iCs/>
        </w:rPr>
        <w:t>21</w:t>
      </w:r>
      <w:r w:rsidRPr="00DF693A">
        <w:rPr>
          <w:i/>
          <w:iCs/>
          <w:spacing w:val="1"/>
        </w:rPr>
        <w:t xml:space="preserve"> </w:t>
      </w:r>
      <w:r w:rsidRPr="00DF693A">
        <w:rPr>
          <w:i/>
          <w:iCs/>
        </w:rPr>
        <w:t>века</w:t>
      </w:r>
      <w:r w:rsidRPr="00DF693A">
        <w:t>: критическое</w:t>
      </w:r>
      <w:r w:rsidRPr="00DF693A">
        <w:rPr>
          <w:spacing w:val="-4"/>
        </w:rPr>
        <w:t xml:space="preserve"> </w:t>
      </w:r>
      <w:r w:rsidRPr="00DF693A">
        <w:t>мышление, креативность, исследование</w:t>
      </w:r>
      <w:r w:rsidRPr="00DF693A">
        <w:rPr>
          <w:spacing w:val="-1"/>
        </w:rPr>
        <w:t xml:space="preserve"> </w:t>
      </w:r>
      <w:r w:rsidRPr="00DF693A">
        <w:t>и</w:t>
      </w:r>
      <w:r w:rsidRPr="00DF693A">
        <w:rPr>
          <w:spacing w:val="-3"/>
        </w:rPr>
        <w:t xml:space="preserve"> </w:t>
      </w:r>
      <w:r w:rsidRPr="00DF693A">
        <w:t>изучение, саморегуляция,</w:t>
      </w:r>
      <w:r w:rsidRPr="00DF693A">
        <w:rPr>
          <w:spacing w:val="-5"/>
        </w:rPr>
        <w:t xml:space="preserve"> </w:t>
      </w:r>
      <w:r w:rsidRPr="00DF693A">
        <w:t>инициативность</w:t>
      </w:r>
      <w:r w:rsidRPr="00DF693A">
        <w:rPr>
          <w:spacing w:val="-3"/>
        </w:rPr>
        <w:t xml:space="preserve"> </w:t>
      </w:r>
      <w:r w:rsidRPr="00DF693A">
        <w:t>и</w:t>
      </w:r>
      <w:r w:rsidRPr="00DF693A">
        <w:rPr>
          <w:spacing w:val="-5"/>
        </w:rPr>
        <w:t xml:space="preserve"> </w:t>
      </w:r>
      <w:r w:rsidRPr="00DF693A">
        <w:t>настойчивость, использование</w:t>
      </w:r>
      <w:r w:rsidRPr="00DF693A">
        <w:rPr>
          <w:spacing w:val="-4"/>
        </w:rPr>
        <w:t xml:space="preserve"> </w:t>
      </w:r>
      <w:r w:rsidRPr="00DF693A">
        <w:t>информации, системное</w:t>
      </w:r>
      <w:r w:rsidRPr="00DF693A">
        <w:rPr>
          <w:spacing w:val="-2"/>
        </w:rPr>
        <w:t xml:space="preserve"> </w:t>
      </w:r>
      <w:r w:rsidRPr="00DF693A">
        <w:t>мышление, коммуникация, рефлексия.</w:t>
      </w:r>
    </w:p>
    <w:p w14:paraId="3A4404D5" w14:textId="77777777" w:rsidR="003E32B8" w:rsidRPr="00DF693A" w:rsidRDefault="003E32B8" w:rsidP="003E32B8">
      <w:pPr>
        <w:pStyle w:val="a4"/>
        <w:widowControl w:val="0"/>
        <w:numPr>
          <w:ilvl w:val="0"/>
          <w:numId w:val="76"/>
        </w:numPr>
        <w:tabs>
          <w:tab w:val="left" w:pos="994"/>
        </w:tabs>
        <w:kinsoku w:val="0"/>
        <w:overflowPunct w:val="0"/>
        <w:autoSpaceDE w:val="0"/>
        <w:autoSpaceDN w:val="0"/>
        <w:adjustRightInd w:val="0"/>
        <w:spacing w:after="0" w:line="360" w:lineRule="auto"/>
        <w:ind w:left="0" w:right="144" w:firstLine="567"/>
        <w:contextualSpacing w:val="0"/>
        <w:jc w:val="both"/>
        <w:rPr>
          <w:rFonts w:ascii="Times New Roman" w:hAnsi="Times New Roman"/>
          <w:color w:val="000000"/>
          <w:sz w:val="24"/>
          <w:szCs w:val="24"/>
        </w:rPr>
      </w:pPr>
      <w:r w:rsidRPr="00DF693A">
        <w:rPr>
          <w:rFonts w:ascii="Times New Roman" w:hAnsi="Times New Roman"/>
          <w:iCs/>
          <w:sz w:val="24"/>
          <w:szCs w:val="24"/>
          <w:u w:val="single"/>
        </w:rPr>
        <w:t>МЫСЛИТЕЛЬНАЯ ДЕЯТЕЛЬНОСТЬ</w:t>
      </w:r>
      <w:r w:rsidRPr="00DF693A">
        <w:rPr>
          <w:rFonts w:ascii="Times New Roman" w:hAnsi="Times New Roman"/>
          <w:iCs/>
          <w:sz w:val="24"/>
          <w:szCs w:val="24"/>
        </w:rPr>
        <w:t>,</w:t>
      </w:r>
      <w:r w:rsidRPr="00DF693A">
        <w:rPr>
          <w:rFonts w:ascii="Times New Roman" w:hAnsi="Times New Roman"/>
          <w:i/>
          <w:iCs/>
          <w:sz w:val="24"/>
          <w:szCs w:val="24"/>
        </w:rPr>
        <w:t xml:space="preserve"> </w:t>
      </w:r>
      <w:r w:rsidRPr="00DF693A">
        <w:rPr>
          <w:rFonts w:ascii="Times New Roman" w:hAnsi="Times New Roman"/>
          <w:sz w:val="24"/>
          <w:szCs w:val="24"/>
        </w:rPr>
        <w:t>необходимая для того, чтобы связать</w:t>
      </w:r>
      <w:r w:rsidRPr="00DF693A">
        <w:rPr>
          <w:rFonts w:ascii="Times New Roman" w:hAnsi="Times New Roman"/>
          <w:spacing w:val="1"/>
          <w:sz w:val="24"/>
          <w:szCs w:val="24"/>
        </w:rPr>
        <w:t xml:space="preserve"> </w:t>
      </w:r>
      <w:r w:rsidRPr="00DF693A">
        <w:rPr>
          <w:rFonts w:ascii="Times New Roman" w:hAnsi="Times New Roman"/>
          <w:sz w:val="24"/>
          <w:szCs w:val="24"/>
        </w:rPr>
        <w:t xml:space="preserve">контекст, в котором представлена проблема, с математическим содержанием, </w:t>
      </w:r>
      <w:r w:rsidRPr="00DF693A">
        <w:rPr>
          <w:rFonts w:ascii="Times New Roman" w:hAnsi="Times New Roman"/>
          <w:spacing w:val="-67"/>
          <w:sz w:val="24"/>
          <w:szCs w:val="24"/>
        </w:rPr>
        <w:t xml:space="preserve"> </w:t>
      </w:r>
      <w:r w:rsidRPr="00DF693A">
        <w:rPr>
          <w:rFonts w:ascii="Times New Roman" w:hAnsi="Times New Roman"/>
          <w:sz w:val="24"/>
          <w:szCs w:val="24"/>
        </w:rPr>
        <w:t>необходимым</w:t>
      </w:r>
      <w:r w:rsidRPr="00DF693A">
        <w:rPr>
          <w:rFonts w:ascii="Times New Roman" w:hAnsi="Times New Roman"/>
          <w:spacing w:val="-1"/>
          <w:sz w:val="24"/>
          <w:szCs w:val="24"/>
        </w:rPr>
        <w:t xml:space="preserve"> </w:t>
      </w:r>
      <w:r w:rsidRPr="00DF693A">
        <w:rPr>
          <w:rFonts w:ascii="Times New Roman" w:hAnsi="Times New Roman"/>
          <w:sz w:val="24"/>
          <w:szCs w:val="24"/>
        </w:rPr>
        <w:t>для ее решения.</w:t>
      </w:r>
    </w:p>
    <w:p w14:paraId="5E7A225D" w14:textId="77777777" w:rsidR="003E32B8" w:rsidRPr="00DF693A" w:rsidRDefault="003E32B8" w:rsidP="003E32B8">
      <w:pPr>
        <w:pStyle w:val="af0"/>
        <w:kinsoku w:val="0"/>
        <w:overflowPunct w:val="0"/>
        <w:spacing w:line="360" w:lineRule="auto"/>
        <w:ind w:right="172" w:firstLine="567"/>
        <w:jc w:val="both"/>
        <w:rPr>
          <w:iCs/>
        </w:rPr>
      </w:pPr>
      <w:r w:rsidRPr="00DF693A">
        <w:t>В</w:t>
      </w:r>
      <w:r w:rsidRPr="00DF693A">
        <w:rPr>
          <w:spacing w:val="1"/>
        </w:rPr>
        <w:t xml:space="preserve"> </w:t>
      </w:r>
      <w:r w:rsidRPr="00DF693A">
        <w:t>концепции</w:t>
      </w:r>
      <w:r w:rsidRPr="00DF693A">
        <w:rPr>
          <w:spacing w:val="1"/>
        </w:rPr>
        <w:t xml:space="preserve"> </w:t>
      </w:r>
      <w:r w:rsidRPr="00DF693A">
        <w:t>по</w:t>
      </w:r>
      <w:r w:rsidRPr="00DF693A">
        <w:rPr>
          <w:spacing w:val="1"/>
        </w:rPr>
        <w:t xml:space="preserve"> </w:t>
      </w:r>
      <w:r w:rsidRPr="00DF693A">
        <w:t>математике</w:t>
      </w:r>
      <w:r w:rsidRPr="00DF693A">
        <w:rPr>
          <w:spacing w:val="1"/>
        </w:rPr>
        <w:t xml:space="preserve"> </w:t>
      </w:r>
      <w:r w:rsidRPr="00DF693A">
        <w:t>исследования</w:t>
      </w:r>
      <w:r w:rsidRPr="00DF693A">
        <w:rPr>
          <w:spacing w:val="1"/>
        </w:rPr>
        <w:t xml:space="preserve"> </w:t>
      </w:r>
      <w:r w:rsidRPr="00DF693A">
        <w:t>PISA-2021 (2022)</w:t>
      </w:r>
      <w:r w:rsidRPr="00DF693A">
        <w:rPr>
          <w:spacing w:val="1"/>
        </w:rPr>
        <w:t xml:space="preserve"> </w:t>
      </w:r>
      <w:r w:rsidRPr="00DF693A">
        <w:t>ключевой</w:t>
      </w:r>
      <w:r w:rsidRPr="00DF693A">
        <w:rPr>
          <w:spacing w:val="1"/>
        </w:rPr>
        <w:t xml:space="preserve"> </w:t>
      </w:r>
      <w:r w:rsidRPr="00DF693A">
        <w:t>составляющей понятия математическая  грамотность является</w:t>
      </w:r>
      <w:r w:rsidRPr="00DF693A">
        <w:rPr>
          <w:spacing w:val="-1"/>
        </w:rPr>
        <w:t xml:space="preserve"> </w:t>
      </w:r>
      <w:r w:rsidRPr="00DF693A">
        <w:rPr>
          <w:i/>
          <w:iCs/>
        </w:rPr>
        <w:t>математическое</w:t>
      </w:r>
      <w:r w:rsidRPr="00DF693A">
        <w:rPr>
          <w:i/>
          <w:iCs/>
          <w:spacing w:val="-3"/>
        </w:rPr>
        <w:t xml:space="preserve"> </w:t>
      </w:r>
      <w:r w:rsidRPr="00DF693A">
        <w:rPr>
          <w:i/>
          <w:iCs/>
        </w:rPr>
        <w:t>рассуждение</w:t>
      </w:r>
      <w:r w:rsidRPr="00DF693A">
        <w:rPr>
          <w:iCs/>
        </w:rPr>
        <w:t xml:space="preserve"> - это новый компонент, отметим, что в предыдущих исследованиях оно явно не выделялось.</w:t>
      </w:r>
    </w:p>
    <w:p w14:paraId="0E853277" w14:textId="77777777" w:rsidR="003E32B8" w:rsidRPr="00DF693A" w:rsidRDefault="003E32B8" w:rsidP="003E32B8">
      <w:pPr>
        <w:pStyle w:val="af0"/>
        <w:kinsoku w:val="0"/>
        <w:overflowPunct w:val="0"/>
        <w:spacing w:line="360" w:lineRule="auto"/>
        <w:ind w:right="172" w:firstLine="567"/>
        <w:jc w:val="both"/>
      </w:pPr>
      <w:r w:rsidRPr="00DF693A">
        <w:t>Способность</w:t>
      </w:r>
      <w:r w:rsidRPr="00DF693A">
        <w:rPr>
          <w:spacing w:val="1"/>
        </w:rPr>
        <w:t xml:space="preserve"> </w:t>
      </w:r>
      <w:r w:rsidRPr="00DF693A">
        <w:t>рассуждать</w:t>
      </w:r>
      <w:r w:rsidRPr="00DF693A">
        <w:rPr>
          <w:spacing w:val="1"/>
        </w:rPr>
        <w:t xml:space="preserve"> </w:t>
      </w:r>
      <w:r w:rsidRPr="00DF693A">
        <w:t>логически</w:t>
      </w:r>
      <w:r w:rsidRPr="00DF693A">
        <w:rPr>
          <w:spacing w:val="1"/>
        </w:rPr>
        <w:t xml:space="preserve"> </w:t>
      </w:r>
      <w:r w:rsidRPr="00DF693A">
        <w:t>и</w:t>
      </w:r>
      <w:r w:rsidRPr="00DF693A">
        <w:rPr>
          <w:spacing w:val="1"/>
        </w:rPr>
        <w:t xml:space="preserve"> </w:t>
      </w:r>
      <w:r w:rsidRPr="00DF693A">
        <w:t>убедительно</w:t>
      </w:r>
      <w:r w:rsidRPr="00DF693A">
        <w:rPr>
          <w:spacing w:val="1"/>
        </w:rPr>
        <w:t xml:space="preserve"> </w:t>
      </w:r>
      <w:r w:rsidRPr="00DF693A">
        <w:t>формулировать</w:t>
      </w:r>
      <w:r w:rsidRPr="00DF693A">
        <w:rPr>
          <w:spacing w:val="1"/>
        </w:rPr>
        <w:t xml:space="preserve"> </w:t>
      </w:r>
      <w:r w:rsidRPr="00DF693A">
        <w:t>аргументы</w:t>
      </w:r>
      <w:r w:rsidRPr="00DF693A">
        <w:rPr>
          <w:spacing w:val="1"/>
        </w:rPr>
        <w:t xml:space="preserve"> </w:t>
      </w:r>
      <w:r w:rsidRPr="00DF693A">
        <w:t>-</w:t>
      </w:r>
      <w:r w:rsidRPr="00DF693A">
        <w:rPr>
          <w:spacing w:val="1"/>
        </w:rPr>
        <w:t xml:space="preserve"> </w:t>
      </w:r>
      <w:r w:rsidRPr="00DF693A">
        <w:t>навык,</w:t>
      </w:r>
      <w:r w:rsidRPr="00DF693A">
        <w:rPr>
          <w:spacing w:val="1"/>
        </w:rPr>
        <w:t xml:space="preserve"> </w:t>
      </w:r>
      <w:r w:rsidRPr="00DF693A">
        <w:t>который</w:t>
      </w:r>
      <w:r w:rsidRPr="00DF693A">
        <w:rPr>
          <w:spacing w:val="1"/>
        </w:rPr>
        <w:t xml:space="preserve"> </w:t>
      </w:r>
      <w:r w:rsidRPr="00DF693A">
        <w:t>приобретает</w:t>
      </w:r>
      <w:r w:rsidRPr="00DF693A">
        <w:rPr>
          <w:spacing w:val="1"/>
        </w:rPr>
        <w:t xml:space="preserve"> </w:t>
      </w:r>
      <w:r w:rsidRPr="00DF693A">
        <w:t>все</w:t>
      </w:r>
      <w:r w:rsidRPr="00DF693A">
        <w:rPr>
          <w:spacing w:val="1"/>
        </w:rPr>
        <w:t xml:space="preserve"> </w:t>
      </w:r>
      <w:r w:rsidRPr="00DF693A">
        <w:t>большее</w:t>
      </w:r>
      <w:r w:rsidRPr="00DF693A">
        <w:rPr>
          <w:spacing w:val="1"/>
        </w:rPr>
        <w:t xml:space="preserve"> </w:t>
      </w:r>
      <w:r w:rsidRPr="00DF693A">
        <w:t>значение</w:t>
      </w:r>
      <w:r w:rsidRPr="00DF693A">
        <w:rPr>
          <w:spacing w:val="1"/>
        </w:rPr>
        <w:t xml:space="preserve"> </w:t>
      </w:r>
      <w:r w:rsidRPr="00DF693A">
        <w:t>в</w:t>
      </w:r>
      <w:r w:rsidRPr="00DF693A">
        <w:rPr>
          <w:spacing w:val="1"/>
        </w:rPr>
        <w:t xml:space="preserve"> </w:t>
      </w:r>
      <w:r w:rsidRPr="00DF693A">
        <w:t>современном</w:t>
      </w:r>
      <w:r w:rsidRPr="00DF693A">
        <w:rPr>
          <w:spacing w:val="3"/>
        </w:rPr>
        <w:t xml:space="preserve"> </w:t>
      </w:r>
      <w:r w:rsidRPr="00DF693A">
        <w:t>мире.</w:t>
      </w:r>
      <w:r w:rsidRPr="00DF693A">
        <w:rPr>
          <w:spacing w:val="1"/>
        </w:rPr>
        <w:t xml:space="preserve"> </w:t>
      </w:r>
      <w:r w:rsidRPr="00DF693A">
        <w:t>Математика</w:t>
      </w:r>
      <w:r w:rsidRPr="00DF693A">
        <w:rPr>
          <w:spacing w:val="7"/>
        </w:rPr>
        <w:t xml:space="preserve"> </w:t>
      </w:r>
      <w:r w:rsidRPr="00DF693A">
        <w:t>-</w:t>
      </w:r>
      <w:r w:rsidRPr="00DF693A">
        <w:rPr>
          <w:spacing w:val="4"/>
        </w:rPr>
        <w:t xml:space="preserve"> </w:t>
      </w:r>
      <w:r w:rsidRPr="00DF693A">
        <w:t>наука</w:t>
      </w:r>
      <w:r w:rsidRPr="00DF693A">
        <w:rPr>
          <w:spacing w:val="4"/>
        </w:rPr>
        <w:t xml:space="preserve"> </w:t>
      </w:r>
      <w:r w:rsidRPr="00DF693A">
        <w:t>о</w:t>
      </w:r>
      <w:r w:rsidRPr="00DF693A">
        <w:rPr>
          <w:spacing w:val="5"/>
        </w:rPr>
        <w:t xml:space="preserve"> </w:t>
      </w:r>
      <w:r w:rsidRPr="00DF693A">
        <w:t>четко</w:t>
      </w:r>
      <w:r w:rsidRPr="00DF693A">
        <w:rPr>
          <w:spacing w:val="2"/>
        </w:rPr>
        <w:t xml:space="preserve"> </w:t>
      </w:r>
      <w:r w:rsidRPr="00DF693A">
        <w:t>определенных</w:t>
      </w:r>
      <w:r w:rsidRPr="00DF693A">
        <w:rPr>
          <w:spacing w:val="5"/>
        </w:rPr>
        <w:t xml:space="preserve"> </w:t>
      </w:r>
      <w:r w:rsidRPr="00DF693A">
        <w:t>объектах</w:t>
      </w:r>
      <w:r w:rsidRPr="00DF693A">
        <w:rPr>
          <w:spacing w:val="2"/>
        </w:rPr>
        <w:t xml:space="preserve"> </w:t>
      </w:r>
      <w:r w:rsidRPr="00DF693A">
        <w:t>и понятиях, которые можно анализировать и преобразовывать различными</w:t>
      </w:r>
      <w:r w:rsidRPr="00DF693A">
        <w:rPr>
          <w:spacing w:val="1"/>
        </w:rPr>
        <w:t xml:space="preserve"> </w:t>
      </w:r>
      <w:r w:rsidRPr="00DF693A">
        <w:t>способами,</w:t>
      </w:r>
      <w:r w:rsidRPr="00DF693A">
        <w:rPr>
          <w:spacing w:val="-4"/>
        </w:rPr>
        <w:t xml:space="preserve"> </w:t>
      </w:r>
      <w:r w:rsidRPr="00DF693A">
        <w:t>используя</w:t>
      </w:r>
      <w:r w:rsidRPr="00DF693A">
        <w:rPr>
          <w:spacing w:val="-2"/>
        </w:rPr>
        <w:t xml:space="preserve"> </w:t>
      </w:r>
      <w:r w:rsidRPr="00DF693A">
        <w:t>математическое</w:t>
      </w:r>
      <w:r w:rsidRPr="00DF693A">
        <w:rPr>
          <w:spacing w:val="-5"/>
        </w:rPr>
        <w:t xml:space="preserve"> </w:t>
      </w:r>
      <w:r w:rsidRPr="00DF693A">
        <w:t>рассуждение</w:t>
      </w:r>
      <w:r w:rsidRPr="00DF693A">
        <w:rPr>
          <w:spacing w:val="-2"/>
        </w:rPr>
        <w:t xml:space="preserve"> </w:t>
      </w:r>
      <w:r w:rsidRPr="00DF693A">
        <w:t>для</w:t>
      </w:r>
      <w:r w:rsidRPr="00DF693A">
        <w:rPr>
          <w:spacing w:val="-5"/>
        </w:rPr>
        <w:t xml:space="preserve"> </w:t>
      </w:r>
      <w:r w:rsidRPr="00DF693A">
        <w:t>получения</w:t>
      </w:r>
      <w:r w:rsidRPr="00DF693A">
        <w:rPr>
          <w:spacing w:val="-2"/>
        </w:rPr>
        <w:t xml:space="preserve"> </w:t>
      </w:r>
      <w:r w:rsidRPr="00DF693A">
        <w:t>выводов.</w:t>
      </w:r>
    </w:p>
    <w:p w14:paraId="26EDA931" w14:textId="77777777" w:rsidR="003E32B8" w:rsidRPr="00DF693A" w:rsidRDefault="003E32B8" w:rsidP="003E32B8">
      <w:pPr>
        <w:pStyle w:val="af0"/>
        <w:kinsoku w:val="0"/>
        <w:overflowPunct w:val="0"/>
        <w:spacing w:line="360" w:lineRule="auto"/>
        <w:ind w:right="172" w:firstLine="567"/>
        <w:jc w:val="both"/>
      </w:pPr>
      <w:r w:rsidRPr="00DF693A">
        <w:t>В рамках изучения математики учащиеся узнают о том, что, используя</w:t>
      </w:r>
      <w:r w:rsidRPr="00DF693A">
        <w:rPr>
          <w:spacing w:val="1"/>
        </w:rPr>
        <w:t xml:space="preserve"> </w:t>
      </w:r>
      <w:r w:rsidRPr="00DF693A">
        <w:t>правильные рассуждения и предположения, они могут получить результаты,</w:t>
      </w:r>
      <w:r w:rsidRPr="00DF693A">
        <w:rPr>
          <w:spacing w:val="1"/>
        </w:rPr>
        <w:t xml:space="preserve"> </w:t>
      </w:r>
      <w:r w:rsidRPr="00DF693A">
        <w:t>которые</w:t>
      </w:r>
      <w:r w:rsidRPr="00DF693A">
        <w:rPr>
          <w:spacing w:val="-1"/>
        </w:rPr>
        <w:t xml:space="preserve"> </w:t>
      </w:r>
      <w:r w:rsidRPr="00DF693A">
        <w:t>заслуживают</w:t>
      </w:r>
      <w:r w:rsidRPr="00DF693A">
        <w:rPr>
          <w:spacing w:val="-1"/>
        </w:rPr>
        <w:t xml:space="preserve"> </w:t>
      </w:r>
      <w:r w:rsidRPr="00DF693A">
        <w:t>доверия.</w:t>
      </w:r>
    </w:p>
    <w:p w14:paraId="06808BDB" w14:textId="77777777" w:rsidR="003E32B8" w:rsidRPr="00DF693A" w:rsidRDefault="003E32B8" w:rsidP="003E32B8">
      <w:pPr>
        <w:pStyle w:val="af0"/>
        <w:kinsoku w:val="0"/>
        <w:overflowPunct w:val="0"/>
        <w:spacing w:line="360" w:lineRule="auto"/>
        <w:ind w:right="141" w:firstLine="567"/>
        <w:jc w:val="both"/>
      </w:pPr>
      <w:r w:rsidRPr="00DF693A">
        <w:rPr>
          <w:spacing w:val="-6"/>
        </w:rPr>
        <w:t>Для</w:t>
      </w:r>
      <w:r w:rsidRPr="00DF693A">
        <w:rPr>
          <w:spacing w:val="-22"/>
        </w:rPr>
        <w:t xml:space="preserve"> </w:t>
      </w:r>
      <w:r w:rsidRPr="00DF693A">
        <w:rPr>
          <w:spacing w:val="-6"/>
        </w:rPr>
        <w:t>описания</w:t>
      </w:r>
      <w:r w:rsidRPr="00DF693A">
        <w:rPr>
          <w:spacing w:val="-21"/>
        </w:rPr>
        <w:t xml:space="preserve"> </w:t>
      </w:r>
      <w:r w:rsidRPr="00DF693A">
        <w:rPr>
          <w:bCs/>
          <w:spacing w:val="-6"/>
        </w:rPr>
        <w:t>мыслительной</w:t>
      </w:r>
      <w:r w:rsidRPr="00DF693A">
        <w:rPr>
          <w:bCs/>
          <w:spacing w:val="-22"/>
        </w:rPr>
        <w:t xml:space="preserve"> </w:t>
      </w:r>
      <w:r w:rsidRPr="00DF693A">
        <w:rPr>
          <w:bCs/>
          <w:spacing w:val="-6"/>
        </w:rPr>
        <w:t>деятельности</w:t>
      </w:r>
      <w:r w:rsidRPr="00DF693A">
        <w:rPr>
          <w:b/>
          <w:bCs/>
          <w:spacing w:val="-22"/>
        </w:rPr>
        <w:t xml:space="preserve"> </w:t>
      </w:r>
      <w:r w:rsidRPr="00DF693A">
        <w:rPr>
          <w:spacing w:val="-5"/>
        </w:rPr>
        <w:t>при</w:t>
      </w:r>
      <w:r w:rsidRPr="00DF693A">
        <w:rPr>
          <w:spacing w:val="-24"/>
        </w:rPr>
        <w:t xml:space="preserve"> </w:t>
      </w:r>
      <w:r w:rsidRPr="00DF693A">
        <w:rPr>
          <w:spacing w:val="-5"/>
        </w:rPr>
        <w:t>разрешении</w:t>
      </w:r>
      <w:r w:rsidRPr="00DF693A">
        <w:rPr>
          <w:spacing w:val="-21"/>
        </w:rPr>
        <w:t xml:space="preserve"> </w:t>
      </w:r>
      <w:r w:rsidRPr="00DF693A">
        <w:rPr>
          <w:spacing w:val="-5"/>
        </w:rPr>
        <w:t>предложенных</w:t>
      </w:r>
      <w:r w:rsidRPr="00DF693A">
        <w:rPr>
          <w:spacing w:val="-67"/>
        </w:rPr>
        <w:t xml:space="preserve"> </w:t>
      </w:r>
      <w:r w:rsidRPr="00DF693A">
        <w:t>проблем используются следующие глаголы:</w:t>
      </w:r>
      <w:r w:rsidRPr="00DF693A">
        <w:rPr>
          <w:spacing w:val="1"/>
        </w:rPr>
        <w:t xml:space="preserve"> </w:t>
      </w:r>
      <w:r w:rsidRPr="00DF693A">
        <w:rPr>
          <w:i/>
          <w:iCs/>
        </w:rPr>
        <w:t>формулировать, применять и</w:t>
      </w:r>
      <w:r w:rsidRPr="00DF693A">
        <w:rPr>
          <w:i/>
          <w:iCs/>
          <w:spacing w:val="1"/>
        </w:rPr>
        <w:t xml:space="preserve"> </w:t>
      </w:r>
      <w:r w:rsidRPr="00DF693A">
        <w:rPr>
          <w:i/>
          <w:iCs/>
        </w:rPr>
        <w:t xml:space="preserve">интерпретировать, </w:t>
      </w:r>
      <w:r w:rsidRPr="00DF693A">
        <w:t>которые указывают на мыслительные задачи, которые</w:t>
      </w:r>
      <w:r w:rsidRPr="00DF693A">
        <w:rPr>
          <w:spacing w:val="1"/>
        </w:rPr>
        <w:t xml:space="preserve"> </w:t>
      </w:r>
      <w:r w:rsidRPr="00DF693A">
        <w:t>будут решаться учащимися:</w:t>
      </w:r>
    </w:p>
    <w:p w14:paraId="0C81F5E0" w14:textId="77777777" w:rsidR="003E32B8" w:rsidRPr="00DF693A" w:rsidRDefault="003E32B8" w:rsidP="003E32B8">
      <w:pPr>
        <w:pStyle w:val="a4"/>
        <w:widowControl w:val="0"/>
        <w:numPr>
          <w:ilvl w:val="0"/>
          <w:numId w:val="95"/>
        </w:numPr>
        <w:tabs>
          <w:tab w:val="left" w:pos="994"/>
        </w:tabs>
        <w:kinsoku w:val="0"/>
        <w:overflowPunct w:val="0"/>
        <w:autoSpaceDE w:val="0"/>
        <w:autoSpaceDN w:val="0"/>
        <w:adjustRightInd w:val="0"/>
        <w:spacing w:after="0" w:line="360" w:lineRule="auto"/>
        <w:ind w:firstLine="851"/>
        <w:contextualSpacing w:val="0"/>
        <w:jc w:val="both"/>
        <w:rPr>
          <w:rFonts w:ascii="Times New Roman" w:hAnsi="Times New Roman"/>
          <w:sz w:val="24"/>
          <w:szCs w:val="24"/>
        </w:rPr>
      </w:pPr>
      <w:r w:rsidRPr="00DF693A">
        <w:rPr>
          <w:rFonts w:ascii="Times New Roman" w:hAnsi="Times New Roman"/>
          <w:sz w:val="24"/>
          <w:szCs w:val="24"/>
        </w:rPr>
        <w:t>формулировать</w:t>
      </w:r>
      <w:r w:rsidRPr="00DF693A">
        <w:rPr>
          <w:rFonts w:ascii="Times New Roman" w:hAnsi="Times New Roman"/>
          <w:spacing w:val="-5"/>
          <w:sz w:val="24"/>
          <w:szCs w:val="24"/>
        </w:rPr>
        <w:t xml:space="preserve"> </w:t>
      </w:r>
      <w:r w:rsidRPr="00DF693A">
        <w:rPr>
          <w:rFonts w:ascii="Times New Roman" w:hAnsi="Times New Roman"/>
          <w:sz w:val="24"/>
          <w:szCs w:val="24"/>
        </w:rPr>
        <w:t>ситуацию</w:t>
      </w:r>
      <w:r w:rsidRPr="00DF693A">
        <w:rPr>
          <w:rFonts w:ascii="Times New Roman" w:hAnsi="Times New Roman"/>
          <w:spacing w:val="-3"/>
          <w:sz w:val="24"/>
          <w:szCs w:val="24"/>
        </w:rPr>
        <w:t xml:space="preserve"> </w:t>
      </w:r>
      <w:r w:rsidRPr="00DF693A">
        <w:rPr>
          <w:rFonts w:ascii="Times New Roman" w:hAnsi="Times New Roman"/>
          <w:sz w:val="24"/>
          <w:szCs w:val="24"/>
        </w:rPr>
        <w:t>на</w:t>
      </w:r>
      <w:r w:rsidRPr="00DF693A">
        <w:rPr>
          <w:rFonts w:ascii="Times New Roman" w:hAnsi="Times New Roman"/>
          <w:spacing w:val="-3"/>
          <w:sz w:val="24"/>
          <w:szCs w:val="24"/>
        </w:rPr>
        <w:t xml:space="preserve"> </w:t>
      </w:r>
      <w:r w:rsidRPr="00DF693A">
        <w:rPr>
          <w:rFonts w:ascii="Times New Roman" w:hAnsi="Times New Roman"/>
          <w:sz w:val="24"/>
          <w:szCs w:val="24"/>
        </w:rPr>
        <w:t>языке</w:t>
      </w:r>
      <w:r w:rsidRPr="00DF693A">
        <w:rPr>
          <w:rFonts w:ascii="Times New Roman" w:hAnsi="Times New Roman"/>
          <w:spacing w:val="-2"/>
          <w:sz w:val="24"/>
          <w:szCs w:val="24"/>
        </w:rPr>
        <w:t xml:space="preserve"> </w:t>
      </w:r>
      <w:r w:rsidRPr="00DF693A">
        <w:rPr>
          <w:rFonts w:ascii="Times New Roman" w:hAnsi="Times New Roman"/>
          <w:sz w:val="24"/>
          <w:szCs w:val="24"/>
        </w:rPr>
        <w:t>математики;</w:t>
      </w:r>
    </w:p>
    <w:p w14:paraId="70C25762" w14:textId="77777777" w:rsidR="003E32B8" w:rsidRPr="00DF693A" w:rsidRDefault="003E32B8" w:rsidP="003E32B8">
      <w:pPr>
        <w:pStyle w:val="a4"/>
        <w:widowControl w:val="0"/>
        <w:numPr>
          <w:ilvl w:val="0"/>
          <w:numId w:val="95"/>
        </w:numPr>
        <w:tabs>
          <w:tab w:val="left" w:pos="994"/>
        </w:tabs>
        <w:kinsoku w:val="0"/>
        <w:overflowPunct w:val="0"/>
        <w:autoSpaceDE w:val="0"/>
        <w:autoSpaceDN w:val="0"/>
        <w:adjustRightInd w:val="0"/>
        <w:spacing w:after="0" w:line="360" w:lineRule="auto"/>
        <w:ind w:firstLine="851"/>
        <w:contextualSpacing w:val="0"/>
        <w:jc w:val="both"/>
        <w:rPr>
          <w:rFonts w:ascii="Times New Roman" w:hAnsi="Times New Roman"/>
          <w:sz w:val="24"/>
          <w:szCs w:val="24"/>
        </w:rPr>
      </w:pPr>
      <w:r w:rsidRPr="00DF693A">
        <w:rPr>
          <w:rFonts w:ascii="Times New Roman" w:hAnsi="Times New Roman"/>
          <w:sz w:val="24"/>
          <w:szCs w:val="24"/>
        </w:rPr>
        <w:t>применять</w:t>
      </w:r>
      <w:r w:rsidRPr="00DF693A">
        <w:rPr>
          <w:rFonts w:ascii="Times New Roman" w:hAnsi="Times New Roman"/>
          <w:spacing w:val="-5"/>
          <w:sz w:val="24"/>
          <w:szCs w:val="24"/>
        </w:rPr>
        <w:t xml:space="preserve"> </w:t>
      </w:r>
      <w:r w:rsidRPr="00DF693A">
        <w:rPr>
          <w:rFonts w:ascii="Times New Roman" w:hAnsi="Times New Roman"/>
          <w:sz w:val="24"/>
          <w:szCs w:val="24"/>
        </w:rPr>
        <w:t>математические</w:t>
      </w:r>
      <w:r w:rsidRPr="00DF693A">
        <w:rPr>
          <w:rFonts w:ascii="Times New Roman" w:hAnsi="Times New Roman"/>
          <w:spacing w:val="-6"/>
          <w:sz w:val="24"/>
          <w:szCs w:val="24"/>
        </w:rPr>
        <w:t xml:space="preserve"> </w:t>
      </w:r>
      <w:r w:rsidRPr="00DF693A">
        <w:rPr>
          <w:rFonts w:ascii="Times New Roman" w:hAnsi="Times New Roman"/>
          <w:sz w:val="24"/>
          <w:szCs w:val="24"/>
        </w:rPr>
        <w:t>понятия,</w:t>
      </w:r>
      <w:r w:rsidRPr="00DF693A">
        <w:rPr>
          <w:rFonts w:ascii="Times New Roman" w:hAnsi="Times New Roman"/>
          <w:spacing w:val="-3"/>
          <w:sz w:val="24"/>
          <w:szCs w:val="24"/>
        </w:rPr>
        <w:t xml:space="preserve"> </w:t>
      </w:r>
      <w:r w:rsidRPr="00DF693A">
        <w:rPr>
          <w:rFonts w:ascii="Times New Roman" w:hAnsi="Times New Roman"/>
          <w:sz w:val="24"/>
          <w:szCs w:val="24"/>
        </w:rPr>
        <w:t>факты,</w:t>
      </w:r>
      <w:r w:rsidRPr="00DF693A">
        <w:rPr>
          <w:rFonts w:ascii="Times New Roman" w:hAnsi="Times New Roman"/>
          <w:spacing w:val="-4"/>
          <w:sz w:val="24"/>
          <w:szCs w:val="24"/>
        </w:rPr>
        <w:t xml:space="preserve"> </w:t>
      </w:r>
      <w:r w:rsidRPr="00DF693A">
        <w:rPr>
          <w:rFonts w:ascii="Times New Roman" w:hAnsi="Times New Roman"/>
          <w:sz w:val="24"/>
          <w:szCs w:val="24"/>
        </w:rPr>
        <w:t>процедуры;</w:t>
      </w:r>
    </w:p>
    <w:p w14:paraId="6A9F2F9A" w14:textId="77777777" w:rsidR="003E32B8" w:rsidRPr="00DF693A" w:rsidRDefault="003E32B8" w:rsidP="003E32B8">
      <w:pPr>
        <w:pStyle w:val="a4"/>
        <w:widowControl w:val="0"/>
        <w:numPr>
          <w:ilvl w:val="0"/>
          <w:numId w:val="95"/>
        </w:numPr>
        <w:tabs>
          <w:tab w:val="left" w:pos="994"/>
        </w:tabs>
        <w:kinsoku w:val="0"/>
        <w:overflowPunct w:val="0"/>
        <w:autoSpaceDE w:val="0"/>
        <w:autoSpaceDN w:val="0"/>
        <w:adjustRightInd w:val="0"/>
        <w:spacing w:after="0" w:line="360" w:lineRule="auto"/>
        <w:ind w:right="143" w:firstLine="851"/>
        <w:contextualSpacing w:val="0"/>
        <w:jc w:val="both"/>
        <w:rPr>
          <w:rFonts w:ascii="Times New Roman" w:hAnsi="Times New Roman"/>
          <w:i/>
          <w:iCs/>
          <w:sz w:val="24"/>
          <w:szCs w:val="24"/>
        </w:rPr>
      </w:pPr>
      <w:r w:rsidRPr="00DF693A">
        <w:rPr>
          <w:rFonts w:ascii="Times New Roman" w:hAnsi="Times New Roman"/>
          <w:spacing w:val="-4"/>
          <w:sz w:val="24"/>
          <w:szCs w:val="24"/>
        </w:rPr>
        <w:t>интерпретировать,</w:t>
      </w:r>
      <w:r w:rsidRPr="00DF693A">
        <w:rPr>
          <w:rFonts w:ascii="Times New Roman" w:hAnsi="Times New Roman"/>
          <w:spacing w:val="-12"/>
          <w:sz w:val="24"/>
          <w:szCs w:val="24"/>
        </w:rPr>
        <w:t xml:space="preserve"> </w:t>
      </w:r>
      <w:r w:rsidRPr="00DF693A">
        <w:rPr>
          <w:rFonts w:ascii="Times New Roman" w:hAnsi="Times New Roman"/>
          <w:spacing w:val="-4"/>
          <w:sz w:val="24"/>
          <w:szCs w:val="24"/>
        </w:rPr>
        <w:t>использовать</w:t>
      </w:r>
      <w:r w:rsidRPr="00DF693A">
        <w:rPr>
          <w:rFonts w:ascii="Times New Roman" w:hAnsi="Times New Roman"/>
          <w:spacing w:val="-12"/>
          <w:sz w:val="24"/>
          <w:szCs w:val="24"/>
        </w:rPr>
        <w:t xml:space="preserve"> </w:t>
      </w:r>
      <w:r w:rsidRPr="00DF693A">
        <w:rPr>
          <w:rFonts w:ascii="Times New Roman" w:hAnsi="Times New Roman"/>
          <w:spacing w:val="-4"/>
          <w:sz w:val="24"/>
          <w:szCs w:val="24"/>
        </w:rPr>
        <w:t>и</w:t>
      </w:r>
      <w:r w:rsidRPr="00DF693A">
        <w:rPr>
          <w:rFonts w:ascii="Times New Roman" w:hAnsi="Times New Roman"/>
          <w:spacing w:val="-11"/>
          <w:sz w:val="24"/>
          <w:szCs w:val="24"/>
        </w:rPr>
        <w:t xml:space="preserve"> </w:t>
      </w:r>
      <w:r w:rsidRPr="00DF693A">
        <w:rPr>
          <w:rFonts w:ascii="Times New Roman" w:hAnsi="Times New Roman"/>
          <w:spacing w:val="-4"/>
          <w:sz w:val="24"/>
          <w:szCs w:val="24"/>
        </w:rPr>
        <w:t>оценивать</w:t>
      </w:r>
      <w:r w:rsidRPr="00DF693A">
        <w:rPr>
          <w:rFonts w:ascii="Times New Roman" w:hAnsi="Times New Roman"/>
          <w:spacing w:val="-11"/>
          <w:sz w:val="24"/>
          <w:szCs w:val="24"/>
        </w:rPr>
        <w:t xml:space="preserve"> </w:t>
      </w:r>
      <w:r w:rsidRPr="00DF693A">
        <w:rPr>
          <w:rFonts w:ascii="Times New Roman" w:hAnsi="Times New Roman"/>
          <w:spacing w:val="-4"/>
          <w:sz w:val="24"/>
          <w:szCs w:val="24"/>
        </w:rPr>
        <w:t>математические</w:t>
      </w:r>
      <w:r w:rsidRPr="00DF693A">
        <w:rPr>
          <w:rFonts w:ascii="Times New Roman" w:hAnsi="Times New Roman"/>
          <w:spacing w:val="-11"/>
          <w:sz w:val="24"/>
          <w:szCs w:val="24"/>
        </w:rPr>
        <w:t xml:space="preserve"> </w:t>
      </w:r>
      <w:r w:rsidRPr="00DF693A">
        <w:rPr>
          <w:rFonts w:ascii="Times New Roman" w:hAnsi="Times New Roman"/>
          <w:spacing w:val="-4"/>
          <w:sz w:val="24"/>
          <w:szCs w:val="24"/>
        </w:rPr>
        <w:t xml:space="preserve">результаты </w:t>
      </w:r>
      <w:r w:rsidRPr="00DF693A">
        <w:rPr>
          <w:rFonts w:ascii="Times New Roman" w:hAnsi="Times New Roman"/>
          <w:spacing w:val="-68"/>
          <w:sz w:val="24"/>
          <w:szCs w:val="24"/>
        </w:rPr>
        <w:t xml:space="preserve"> </w:t>
      </w:r>
      <w:r w:rsidRPr="00DF693A">
        <w:rPr>
          <w:rFonts w:ascii="Times New Roman" w:hAnsi="Times New Roman"/>
          <w:sz w:val="24"/>
          <w:szCs w:val="24"/>
        </w:rPr>
        <w:t>[14]</w:t>
      </w:r>
      <w:r w:rsidRPr="00DF693A">
        <w:rPr>
          <w:rFonts w:ascii="Times New Roman" w:hAnsi="Times New Roman"/>
          <w:i/>
          <w:iCs/>
          <w:sz w:val="24"/>
          <w:szCs w:val="24"/>
        </w:rPr>
        <w:t>.</w:t>
      </w:r>
    </w:p>
    <w:p w14:paraId="77F22173" w14:textId="77777777" w:rsidR="003E32B8" w:rsidRPr="00DF693A" w:rsidRDefault="003E32B8" w:rsidP="003E32B8">
      <w:pPr>
        <w:pStyle w:val="af0"/>
        <w:kinsoku w:val="0"/>
        <w:overflowPunct w:val="0"/>
        <w:spacing w:line="360" w:lineRule="auto"/>
        <w:ind w:right="148" w:firstLine="567"/>
        <w:jc w:val="both"/>
      </w:pPr>
      <w:r w:rsidRPr="00DF693A">
        <w:t>Очевидно, что каждый из этих мыслительных процессов опирается на</w:t>
      </w:r>
      <w:r w:rsidRPr="00DF693A">
        <w:rPr>
          <w:spacing w:val="1"/>
        </w:rPr>
        <w:t xml:space="preserve"> </w:t>
      </w:r>
      <w:r w:rsidRPr="00DF693A">
        <w:rPr>
          <w:i/>
          <w:iCs/>
        </w:rPr>
        <w:t>математические</w:t>
      </w:r>
      <w:r w:rsidRPr="00DF693A">
        <w:rPr>
          <w:i/>
          <w:iCs/>
          <w:spacing w:val="1"/>
        </w:rPr>
        <w:t xml:space="preserve"> </w:t>
      </w:r>
      <w:r w:rsidRPr="00DF693A">
        <w:rPr>
          <w:i/>
          <w:iCs/>
        </w:rPr>
        <w:t>рассуждения,</w:t>
      </w:r>
      <w:r w:rsidRPr="00DF693A">
        <w:rPr>
          <w:i/>
          <w:iCs/>
          <w:spacing w:val="1"/>
        </w:rPr>
        <w:t xml:space="preserve"> </w:t>
      </w:r>
      <w:r w:rsidRPr="00DF693A">
        <w:t>поэтому</w:t>
      </w:r>
      <w:r w:rsidRPr="00DF693A">
        <w:rPr>
          <w:spacing w:val="1"/>
        </w:rPr>
        <w:t xml:space="preserve"> </w:t>
      </w:r>
      <w:r w:rsidRPr="00DF693A">
        <w:t>разработчики</w:t>
      </w:r>
      <w:r w:rsidRPr="00DF693A">
        <w:rPr>
          <w:spacing w:val="1"/>
        </w:rPr>
        <w:t xml:space="preserve"> </w:t>
      </w:r>
      <w:r w:rsidRPr="00DF693A">
        <w:t xml:space="preserve">концепции </w:t>
      </w:r>
      <w:r w:rsidRPr="00DF693A">
        <w:rPr>
          <w:spacing w:val="-67"/>
        </w:rPr>
        <w:t xml:space="preserve"> </w:t>
      </w:r>
      <w:r w:rsidRPr="00DF693A">
        <w:t>исследования</w:t>
      </w:r>
      <w:r w:rsidRPr="00DF693A">
        <w:rPr>
          <w:spacing w:val="23"/>
        </w:rPr>
        <w:t xml:space="preserve"> </w:t>
      </w:r>
      <w:r w:rsidRPr="00DF693A">
        <w:t>PISA-2021</w:t>
      </w:r>
      <w:r w:rsidRPr="00DF693A">
        <w:rPr>
          <w:spacing w:val="22"/>
        </w:rPr>
        <w:t xml:space="preserve"> </w:t>
      </w:r>
      <w:r w:rsidRPr="00DF693A">
        <w:t>использовали</w:t>
      </w:r>
      <w:r w:rsidRPr="00DF693A">
        <w:rPr>
          <w:spacing w:val="19"/>
        </w:rPr>
        <w:t xml:space="preserve"> </w:t>
      </w:r>
      <w:r w:rsidRPr="00DF693A">
        <w:t>те же</w:t>
      </w:r>
      <w:r w:rsidRPr="00DF693A">
        <w:rPr>
          <w:spacing w:val="21"/>
        </w:rPr>
        <w:t xml:space="preserve"> </w:t>
      </w:r>
      <w:r w:rsidRPr="00DF693A">
        <w:t>мыслительные</w:t>
      </w:r>
      <w:r w:rsidRPr="00DF693A">
        <w:rPr>
          <w:spacing w:val="21"/>
        </w:rPr>
        <w:t xml:space="preserve"> </w:t>
      </w:r>
      <w:r w:rsidRPr="00DF693A">
        <w:t>процессы,</w:t>
      </w:r>
      <w:r w:rsidRPr="00DF693A">
        <w:rPr>
          <w:spacing w:val="20"/>
        </w:rPr>
        <w:t xml:space="preserve"> </w:t>
      </w:r>
      <w:r w:rsidRPr="00DF693A">
        <w:t>что</w:t>
      </w:r>
      <w:r w:rsidRPr="00DF693A">
        <w:rPr>
          <w:spacing w:val="19"/>
        </w:rPr>
        <w:t xml:space="preserve"> </w:t>
      </w:r>
      <w:r w:rsidRPr="00DF693A">
        <w:t>и на предшествующих этапах исследования, но дополнив их рассуждениями.</w:t>
      </w:r>
      <w:r w:rsidRPr="00DF693A">
        <w:rPr>
          <w:spacing w:val="1"/>
        </w:rPr>
        <w:t xml:space="preserve"> </w:t>
      </w:r>
      <w:r w:rsidRPr="00DF693A">
        <w:t xml:space="preserve">Это означает, что учащимся потребуется продемонстрировать, как они умеют </w:t>
      </w:r>
      <w:r w:rsidRPr="00DF693A">
        <w:rPr>
          <w:spacing w:val="-67"/>
        </w:rPr>
        <w:t xml:space="preserve"> </w:t>
      </w:r>
      <w:r w:rsidRPr="00DF693A">
        <w:t>размышлять над аргументами, обоснованиями и выводами, над различными</w:t>
      </w:r>
      <w:r w:rsidRPr="00DF693A">
        <w:rPr>
          <w:spacing w:val="1"/>
        </w:rPr>
        <w:t xml:space="preserve"> </w:t>
      </w:r>
      <w:r w:rsidRPr="00DF693A">
        <w:rPr>
          <w:spacing w:val="-3"/>
        </w:rPr>
        <w:t>способами</w:t>
      </w:r>
      <w:r w:rsidRPr="00DF693A">
        <w:rPr>
          <w:spacing w:val="-15"/>
        </w:rPr>
        <w:t xml:space="preserve"> </w:t>
      </w:r>
      <w:r w:rsidRPr="00DF693A">
        <w:rPr>
          <w:spacing w:val="-3"/>
        </w:rPr>
        <w:t>представления</w:t>
      </w:r>
      <w:r w:rsidRPr="00DF693A">
        <w:rPr>
          <w:spacing w:val="-14"/>
        </w:rPr>
        <w:t xml:space="preserve"> </w:t>
      </w:r>
      <w:r w:rsidRPr="00DF693A">
        <w:rPr>
          <w:spacing w:val="-2"/>
        </w:rPr>
        <w:t>ситуации</w:t>
      </w:r>
      <w:r w:rsidRPr="00DF693A">
        <w:rPr>
          <w:spacing w:val="-15"/>
        </w:rPr>
        <w:t xml:space="preserve"> </w:t>
      </w:r>
      <w:r w:rsidRPr="00DF693A">
        <w:rPr>
          <w:spacing w:val="-2"/>
        </w:rPr>
        <w:t>на</w:t>
      </w:r>
      <w:r w:rsidRPr="00DF693A">
        <w:rPr>
          <w:spacing w:val="-14"/>
        </w:rPr>
        <w:t xml:space="preserve"> </w:t>
      </w:r>
      <w:r w:rsidRPr="00DF693A">
        <w:rPr>
          <w:spacing w:val="-2"/>
        </w:rPr>
        <w:t>языке</w:t>
      </w:r>
      <w:r w:rsidRPr="00DF693A">
        <w:rPr>
          <w:spacing w:val="-14"/>
        </w:rPr>
        <w:t xml:space="preserve"> </w:t>
      </w:r>
      <w:r w:rsidRPr="00DF693A">
        <w:rPr>
          <w:spacing w:val="-2"/>
        </w:rPr>
        <w:t>математики,</w:t>
      </w:r>
      <w:r w:rsidRPr="00DF693A">
        <w:rPr>
          <w:spacing w:val="-15"/>
        </w:rPr>
        <w:t xml:space="preserve"> </w:t>
      </w:r>
      <w:r w:rsidRPr="00DF693A">
        <w:rPr>
          <w:spacing w:val="-2"/>
        </w:rPr>
        <w:t>над</w:t>
      </w:r>
      <w:r w:rsidRPr="00DF693A">
        <w:rPr>
          <w:spacing w:val="-13"/>
        </w:rPr>
        <w:t xml:space="preserve"> </w:t>
      </w:r>
      <w:r w:rsidRPr="00DF693A">
        <w:rPr>
          <w:spacing w:val="-2"/>
        </w:rPr>
        <w:t>рациональностью</w:t>
      </w:r>
      <w:r w:rsidRPr="00DF693A">
        <w:rPr>
          <w:spacing w:val="-67"/>
        </w:rPr>
        <w:t xml:space="preserve"> </w:t>
      </w:r>
      <w:r w:rsidRPr="00DF693A">
        <w:t>применяемого</w:t>
      </w:r>
      <w:r w:rsidRPr="00DF693A">
        <w:rPr>
          <w:spacing w:val="1"/>
        </w:rPr>
        <w:t xml:space="preserve"> </w:t>
      </w:r>
      <w:r w:rsidRPr="00DF693A">
        <w:t>математического</w:t>
      </w:r>
      <w:r w:rsidRPr="00DF693A">
        <w:rPr>
          <w:spacing w:val="1"/>
        </w:rPr>
        <w:t xml:space="preserve"> </w:t>
      </w:r>
      <w:r w:rsidRPr="00DF693A">
        <w:t>аппарата,</w:t>
      </w:r>
      <w:r w:rsidRPr="00DF693A">
        <w:rPr>
          <w:spacing w:val="1"/>
        </w:rPr>
        <w:t xml:space="preserve"> </w:t>
      </w:r>
      <w:r w:rsidRPr="00DF693A">
        <w:t>над</w:t>
      </w:r>
      <w:r w:rsidRPr="00DF693A">
        <w:rPr>
          <w:spacing w:val="1"/>
        </w:rPr>
        <w:t xml:space="preserve"> </w:t>
      </w:r>
      <w:r w:rsidRPr="00DF693A">
        <w:t>возможностями</w:t>
      </w:r>
      <w:r w:rsidRPr="00DF693A">
        <w:rPr>
          <w:spacing w:val="1"/>
        </w:rPr>
        <w:t xml:space="preserve"> </w:t>
      </w:r>
      <w:r w:rsidRPr="00DF693A">
        <w:t>оценки</w:t>
      </w:r>
      <w:r w:rsidRPr="00DF693A">
        <w:rPr>
          <w:spacing w:val="1"/>
        </w:rPr>
        <w:t xml:space="preserve"> </w:t>
      </w:r>
      <w:r w:rsidRPr="00DF693A">
        <w:t>и</w:t>
      </w:r>
      <w:r w:rsidRPr="00DF693A">
        <w:rPr>
          <w:spacing w:val="1"/>
        </w:rPr>
        <w:t xml:space="preserve"> </w:t>
      </w:r>
      <w:r w:rsidRPr="00DF693A">
        <w:t xml:space="preserve">интерпретации полученных результатов с учётом особенностей предлагаемой </w:t>
      </w:r>
      <w:r w:rsidRPr="00DF693A">
        <w:rPr>
          <w:spacing w:val="-67"/>
        </w:rPr>
        <w:t xml:space="preserve"> </w:t>
      </w:r>
      <w:r w:rsidRPr="00DF693A">
        <w:t>ситуации</w:t>
      </w:r>
      <w:r w:rsidRPr="00DF693A">
        <w:rPr>
          <w:spacing w:val="-1"/>
        </w:rPr>
        <w:t xml:space="preserve"> </w:t>
      </w:r>
      <w:r w:rsidRPr="00DF693A">
        <w:t>[13, 14].</w:t>
      </w:r>
    </w:p>
    <w:p w14:paraId="1EFA384F" w14:textId="77777777" w:rsidR="003E32B8" w:rsidRPr="00DF693A" w:rsidRDefault="003E32B8" w:rsidP="003E32B8">
      <w:pPr>
        <w:pStyle w:val="TableParagraph"/>
        <w:kinsoku w:val="0"/>
        <w:overflowPunct w:val="0"/>
        <w:spacing w:line="360" w:lineRule="auto"/>
        <w:ind w:right="172" w:firstLine="567"/>
        <w:jc w:val="both"/>
        <w:rPr>
          <w:i/>
        </w:rPr>
      </w:pPr>
      <w:r w:rsidRPr="00DF693A">
        <w:rPr>
          <w:b/>
          <w:bCs/>
          <w:i/>
        </w:rPr>
        <w:t>Оцениваемые</w:t>
      </w:r>
      <w:r w:rsidRPr="00DF693A">
        <w:rPr>
          <w:b/>
          <w:bCs/>
          <w:i/>
          <w:spacing w:val="-3"/>
        </w:rPr>
        <w:t xml:space="preserve"> </w:t>
      </w:r>
      <w:r w:rsidRPr="00DF693A">
        <w:rPr>
          <w:b/>
          <w:bCs/>
          <w:i/>
        </w:rPr>
        <w:t>когнитивные</w:t>
      </w:r>
      <w:r w:rsidRPr="00DF693A">
        <w:rPr>
          <w:b/>
          <w:bCs/>
          <w:i/>
          <w:spacing w:val="-3"/>
        </w:rPr>
        <w:t xml:space="preserve"> </w:t>
      </w:r>
      <w:r w:rsidRPr="00DF693A">
        <w:rPr>
          <w:b/>
          <w:bCs/>
          <w:i/>
        </w:rPr>
        <w:t xml:space="preserve">умения (ведущая познавательная деятельность, </w:t>
      </w:r>
      <w:r w:rsidRPr="00DF693A">
        <w:rPr>
          <w:b/>
          <w:bCs/>
          <w:i/>
        </w:rPr>
        <w:lastRenderedPageBreak/>
        <w:t>компетенции):</w:t>
      </w:r>
    </w:p>
    <w:tbl>
      <w:tblPr>
        <w:tblW w:w="10065" w:type="dxa"/>
        <w:tblInd w:w="-147" w:type="dxa"/>
        <w:tblLayout w:type="fixed"/>
        <w:tblCellMar>
          <w:left w:w="0" w:type="dxa"/>
          <w:right w:w="0" w:type="dxa"/>
        </w:tblCellMar>
        <w:tblLook w:val="0000" w:firstRow="0" w:lastRow="0" w:firstColumn="0" w:lastColumn="0" w:noHBand="0" w:noVBand="0"/>
      </w:tblPr>
      <w:tblGrid>
        <w:gridCol w:w="1135"/>
        <w:gridCol w:w="8930"/>
      </w:tblGrid>
      <w:tr w:rsidR="003E32B8" w:rsidRPr="001006A6" w14:paraId="6E2D9FAC" w14:textId="77777777" w:rsidTr="003E32B8">
        <w:trPr>
          <w:trHeight w:val="321"/>
        </w:trPr>
        <w:tc>
          <w:tcPr>
            <w:tcW w:w="10062" w:type="dxa"/>
            <w:gridSpan w:val="2"/>
            <w:tcBorders>
              <w:top w:val="single" w:sz="4" w:space="0" w:color="000000"/>
              <w:left w:val="single" w:sz="4" w:space="0" w:color="000000"/>
              <w:bottom w:val="single" w:sz="4" w:space="0" w:color="000000"/>
              <w:right w:val="single" w:sz="4" w:space="0" w:color="000000"/>
            </w:tcBorders>
            <w:shd w:val="clear" w:color="auto" w:fill="DBE4F0"/>
          </w:tcPr>
          <w:p w14:paraId="004EE82C" w14:textId="77777777" w:rsidR="003E32B8" w:rsidRPr="001006A6" w:rsidRDefault="003E32B8" w:rsidP="003E32B8">
            <w:pPr>
              <w:pStyle w:val="TableParagraph"/>
              <w:tabs>
                <w:tab w:val="left" w:pos="655"/>
              </w:tabs>
              <w:kinsoku w:val="0"/>
              <w:overflowPunct w:val="0"/>
              <w:spacing w:line="240" w:lineRule="auto"/>
              <w:ind w:left="109" w:right="142"/>
              <w:jc w:val="center"/>
              <w:rPr>
                <w:i/>
                <w:iCs/>
                <w:sz w:val="28"/>
                <w:szCs w:val="28"/>
              </w:rPr>
            </w:pPr>
            <w:r w:rsidRPr="001006A6">
              <w:rPr>
                <w:i/>
                <w:iCs/>
                <w:sz w:val="28"/>
                <w:szCs w:val="28"/>
              </w:rPr>
              <w:t>Математические</w:t>
            </w:r>
            <w:r w:rsidRPr="001006A6">
              <w:rPr>
                <w:i/>
                <w:iCs/>
                <w:spacing w:val="-8"/>
                <w:sz w:val="28"/>
                <w:szCs w:val="28"/>
              </w:rPr>
              <w:t xml:space="preserve"> </w:t>
            </w:r>
            <w:r w:rsidRPr="001006A6">
              <w:rPr>
                <w:i/>
                <w:iCs/>
                <w:sz w:val="28"/>
                <w:szCs w:val="28"/>
              </w:rPr>
              <w:t>рассуждения</w:t>
            </w:r>
          </w:p>
        </w:tc>
      </w:tr>
      <w:tr w:rsidR="003E32B8" w:rsidRPr="001006A6" w14:paraId="464924FF" w14:textId="77777777" w:rsidTr="003E32B8">
        <w:trPr>
          <w:trHeight w:val="321"/>
        </w:trPr>
        <w:tc>
          <w:tcPr>
            <w:tcW w:w="1135" w:type="dxa"/>
            <w:tcBorders>
              <w:top w:val="single" w:sz="4" w:space="0" w:color="000000"/>
              <w:left w:val="single" w:sz="4" w:space="0" w:color="000000"/>
              <w:bottom w:val="single" w:sz="4" w:space="0" w:color="000000"/>
              <w:right w:val="single" w:sz="4" w:space="0" w:color="000000"/>
            </w:tcBorders>
            <w:shd w:val="clear" w:color="auto" w:fill="B8CCE3"/>
          </w:tcPr>
          <w:p w14:paraId="67537275" w14:textId="77777777" w:rsidR="003E32B8" w:rsidRPr="001006A6" w:rsidRDefault="003E32B8" w:rsidP="003E32B8">
            <w:pPr>
              <w:pStyle w:val="TableParagraph"/>
              <w:tabs>
                <w:tab w:val="left" w:pos="655"/>
              </w:tabs>
              <w:kinsoku w:val="0"/>
              <w:overflowPunct w:val="0"/>
              <w:spacing w:line="240" w:lineRule="auto"/>
              <w:ind w:left="109" w:right="142"/>
              <w:jc w:val="center"/>
              <w:rPr>
                <w:b/>
                <w:bCs/>
              </w:rPr>
            </w:pPr>
            <w:r w:rsidRPr="001006A6">
              <w:rPr>
                <w:b/>
                <w:bCs/>
              </w:rPr>
              <w:t>1.</w:t>
            </w:r>
          </w:p>
        </w:tc>
        <w:tc>
          <w:tcPr>
            <w:tcW w:w="8930" w:type="dxa"/>
            <w:tcBorders>
              <w:top w:val="single" w:sz="4" w:space="0" w:color="000000"/>
              <w:left w:val="single" w:sz="4" w:space="0" w:color="000000"/>
              <w:bottom w:val="single" w:sz="4" w:space="0" w:color="000000"/>
              <w:right w:val="single" w:sz="4" w:space="0" w:color="000000"/>
            </w:tcBorders>
            <w:shd w:val="clear" w:color="auto" w:fill="B8CCE3"/>
          </w:tcPr>
          <w:p w14:paraId="075AED2A" w14:textId="77777777" w:rsidR="003E32B8" w:rsidRPr="001006A6" w:rsidRDefault="003E32B8" w:rsidP="003E32B8">
            <w:pPr>
              <w:pStyle w:val="TableParagraph"/>
              <w:tabs>
                <w:tab w:val="left" w:pos="655"/>
              </w:tabs>
              <w:kinsoku w:val="0"/>
              <w:overflowPunct w:val="0"/>
              <w:spacing w:line="240" w:lineRule="auto"/>
              <w:ind w:left="109" w:right="142"/>
              <w:jc w:val="center"/>
              <w:rPr>
                <w:b/>
                <w:bCs/>
              </w:rPr>
            </w:pPr>
            <w:r w:rsidRPr="001006A6">
              <w:rPr>
                <w:b/>
                <w:bCs/>
              </w:rPr>
              <w:t>Рассуждать</w:t>
            </w:r>
          </w:p>
        </w:tc>
      </w:tr>
      <w:tr w:rsidR="003E32B8" w:rsidRPr="001006A6" w14:paraId="77DD064F" w14:textId="77777777" w:rsidTr="003E32B8">
        <w:trPr>
          <w:trHeight w:val="475"/>
        </w:trPr>
        <w:tc>
          <w:tcPr>
            <w:tcW w:w="1135" w:type="dxa"/>
            <w:tcBorders>
              <w:top w:val="single" w:sz="4" w:space="0" w:color="000000"/>
              <w:left w:val="single" w:sz="4" w:space="0" w:color="000000"/>
              <w:bottom w:val="single" w:sz="4" w:space="0" w:color="000000"/>
              <w:right w:val="single" w:sz="4" w:space="0" w:color="000000"/>
            </w:tcBorders>
          </w:tcPr>
          <w:p w14:paraId="7F1D2213" w14:textId="77777777" w:rsidR="003E32B8" w:rsidRPr="001006A6" w:rsidRDefault="003E32B8" w:rsidP="003E32B8">
            <w:pPr>
              <w:pStyle w:val="TableParagraph"/>
              <w:tabs>
                <w:tab w:val="left" w:pos="655"/>
              </w:tabs>
              <w:kinsoku w:val="0"/>
              <w:overflowPunct w:val="0"/>
              <w:spacing w:line="240" w:lineRule="auto"/>
              <w:ind w:left="109" w:right="142"/>
              <w:jc w:val="center"/>
            </w:pPr>
            <w:r w:rsidRPr="001006A6">
              <w:t>1.1</w:t>
            </w:r>
          </w:p>
        </w:tc>
        <w:tc>
          <w:tcPr>
            <w:tcW w:w="8930" w:type="dxa"/>
            <w:tcBorders>
              <w:top w:val="single" w:sz="4" w:space="0" w:color="000000"/>
              <w:left w:val="single" w:sz="4" w:space="0" w:color="000000"/>
              <w:bottom w:val="single" w:sz="4" w:space="0" w:color="000000"/>
              <w:right w:val="single" w:sz="4" w:space="0" w:color="000000"/>
            </w:tcBorders>
          </w:tcPr>
          <w:p w14:paraId="1BB13222" w14:textId="77777777" w:rsidR="003E32B8" w:rsidRPr="001006A6" w:rsidRDefault="003E32B8" w:rsidP="003E32B8">
            <w:pPr>
              <w:pStyle w:val="TableParagraph"/>
              <w:tabs>
                <w:tab w:val="left" w:pos="655"/>
              </w:tabs>
              <w:kinsoku w:val="0"/>
              <w:overflowPunct w:val="0"/>
              <w:spacing w:line="240" w:lineRule="auto"/>
              <w:ind w:left="109" w:right="142"/>
              <w:jc w:val="both"/>
            </w:pPr>
            <w:r w:rsidRPr="001006A6">
              <w:t>Делать несложный вывод. Выбирать, давать соответствующее</w:t>
            </w:r>
            <w:r w:rsidRPr="001006A6">
              <w:rPr>
                <w:spacing w:val="-67"/>
              </w:rPr>
              <w:t xml:space="preserve"> </w:t>
            </w:r>
            <w:r w:rsidRPr="001006A6">
              <w:t>обоснование.</w:t>
            </w:r>
            <w:r w:rsidRPr="001006A6">
              <w:rPr>
                <w:spacing w:val="-6"/>
              </w:rPr>
              <w:t xml:space="preserve"> </w:t>
            </w:r>
            <w:r w:rsidRPr="001006A6">
              <w:t>Размышлять</w:t>
            </w:r>
            <w:r w:rsidRPr="001006A6">
              <w:rPr>
                <w:spacing w:val="-6"/>
              </w:rPr>
              <w:t xml:space="preserve"> </w:t>
            </w:r>
            <w:r w:rsidRPr="001006A6">
              <w:t>над</w:t>
            </w:r>
            <w:r w:rsidRPr="001006A6">
              <w:rPr>
                <w:spacing w:val="-3"/>
              </w:rPr>
              <w:t xml:space="preserve"> </w:t>
            </w:r>
            <w:r w:rsidRPr="001006A6">
              <w:t>аргументами,</w:t>
            </w:r>
            <w:r w:rsidRPr="001006A6">
              <w:rPr>
                <w:spacing w:val="-5"/>
              </w:rPr>
              <w:t xml:space="preserve"> </w:t>
            </w:r>
            <w:r w:rsidRPr="001006A6">
              <w:t>рассуждениями</w:t>
            </w:r>
            <w:r w:rsidRPr="001006A6">
              <w:rPr>
                <w:spacing w:val="-5"/>
              </w:rPr>
              <w:t xml:space="preserve"> </w:t>
            </w:r>
            <w:r w:rsidRPr="001006A6">
              <w:t>и выводами</w:t>
            </w:r>
            <w:r w:rsidRPr="001006A6">
              <w:rPr>
                <w:spacing w:val="-2"/>
              </w:rPr>
              <w:t xml:space="preserve"> </w:t>
            </w:r>
            <w:r w:rsidRPr="001006A6">
              <w:t>математических</w:t>
            </w:r>
            <w:r w:rsidRPr="001006A6">
              <w:rPr>
                <w:spacing w:val="-4"/>
              </w:rPr>
              <w:t xml:space="preserve"> р</w:t>
            </w:r>
            <w:r w:rsidRPr="001006A6">
              <w:t>езультатов</w:t>
            </w:r>
          </w:p>
        </w:tc>
      </w:tr>
      <w:tr w:rsidR="003E32B8" w:rsidRPr="001006A6" w14:paraId="30E2552B" w14:textId="77777777" w:rsidTr="003E32B8">
        <w:trPr>
          <w:trHeight w:val="416"/>
        </w:trPr>
        <w:tc>
          <w:tcPr>
            <w:tcW w:w="1135" w:type="dxa"/>
            <w:tcBorders>
              <w:top w:val="single" w:sz="4" w:space="0" w:color="000000"/>
              <w:left w:val="single" w:sz="4" w:space="0" w:color="000000"/>
              <w:bottom w:val="single" w:sz="4" w:space="0" w:color="000000"/>
              <w:right w:val="single" w:sz="4" w:space="0" w:color="000000"/>
            </w:tcBorders>
          </w:tcPr>
          <w:p w14:paraId="7547FB3C" w14:textId="77777777" w:rsidR="003E32B8" w:rsidRPr="001006A6" w:rsidRDefault="003E32B8" w:rsidP="003E32B8">
            <w:pPr>
              <w:pStyle w:val="TableParagraph"/>
              <w:tabs>
                <w:tab w:val="left" w:pos="655"/>
              </w:tabs>
              <w:kinsoku w:val="0"/>
              <w:overflowPunct w:val="0"/>
              <w:spacing w:line="240" w:lineRule="auto"/>
              <w:ind w:left="109" w:right="142"/>
              <w:jc w:val="center"/>
            </w:pPr>
            <w:r w:rsidRPr="001006A6">
              <w:t>1.2</w:t>
            </w:r>
          </w:p>
        </w:tc>
        <w:tc>
          <w:tcPr>
            <w:tcW w:w="8930" w:type="dxa"/>
            <w:tcBorders>
              <w:top w:val="single" w:sz="4" w:space="0" w:color="000000"/>
              <w:left w:val="single" w:sz="4" w:space="0" w:color="000000"/>
              <w:bottom w:val="single" w:sz="4" w:space="0" w:color="000000"/>
              <w:right w:val="single" w:sz="4" w:space="0" w:color="000000"/>
            </w:tcBorders>
          </w:tcPr>
          <w:p w14:paraId="657E146C" w14:textId="77777777" w:rsidR="003E32B8" w:rsidRPr="001006A6" w:rsidRDefault="003E32B8" w:rsidP="003E32B8">
            <w:pPr>
              <w:pStyle w:val="TableParagraph"/>
              <w:tabs>
                <w:tab w:val="left" w:pos="655"/>
              </w:tabs>
              <w:kinsoku w:val="0"/>
              <w:overflowPunct w:val="0"/>
              <w:spacing w:line="240" w:lineRule="auto"/>
              <w:ind w:left="109" w:right="142"/>
              <w:jc w:val="both"/>
            </w:pPr>
            <w:r w:rsidRPr="001006A6">
              <w:t>Представлять</w:t>
            </w:r>
            <w:r w:rsidRPr="001006A6">
              <w:rPr>
                <w:spacing w:val="-4"/>
              </w:rPr>
              <w:t xml:space="preserve"> </w:t>
            </w:r>
            <w:r w:rsidRPr="001006A6">
              <w:t>ситуацию</w:t>
            </w:r>
            <w:r w:rsidRPr="001006A6">
              <w:rPr>
                <w:spacing w:val="-3"/>
              </w:rPr>
              <w:t xml:space="preserve"> </w:t>
            </w:r>
            <w:r w:rsidRPr="001006A6">
              <w:t>различными</w:t>
            </w:r>
            <w:r w:rsidRPr="001006A6">
              <w:rPr>
                <w:spacing w:val="-1"/>
              </w:rPr>
              <w:t xml:space="preserve"> </w:t>
            </w:r>
            <w:r w:rsidRPr="001006A6">
              <w:t>способами,</w:t>
            </w:r>
            <w:r w:rsidRPr="001006A6">
              <w:rPr>
                <w:spacing w:val="-2"/>
              </w:rPr>
              <w:t xml:space="preserve"> </w:t>
            </w:r>
            <w:r w:rsidRPr="001006A6">
              <w:t>в</w:t>
            </w:r>
            <w:r w:rsidRPr="001006A6">
              <w:rPr>
                <w:spacing w:val="-2"/>
              </w:rPr>
              <w:t xml:space="preserve"> </w:t>
            </w:r>
            <w:r w:rsidRPr="001006A6">
              <w:t>том</w:t>
            </w:r>
            <w:r w:rsidRPr="001006A6">
              <w:rPr>
                <w:spacing w:val="-5"/>
              </w:rPr>
              <w:t xml:space="preserve"> </w:t>
            </w:r>
            <w:r w:rsidRPr="001006A6">
              <w:t>числе</w:t>
            </w:r>
            <w:r w:rsidRPr="001006A6">
              <w:rPr>
                <w:spacing w:val="-1"/>
              </w:rPr>
              <w:t xml:space="preserve"> </w:t>
            </w:r>
            <w:r w:rsidRPr="001006A6">
              <w:t>в соответствии с различными математическими теориями,</w:t>
            </w:r>
            <w:r w:rsidRPr="001006A6">
              <w:rPr>
                <w:spacing w:val="1"/>
              </w:rPr>
              <w:t xml:space="preserve"> </w:t>
            </w:r>
            <w:r w:rsidRPr="001006A6">
              <w:t>делать соответствующие</w:t>
            </w:r>
            <w:r w:rsidRPr="001006A6">
              <w:rPr>
                <w:spacing w:val="1"/>
              </w:rPr>
              <w:t xml:space="preserve"> </w:t>
            </w:r>
            <w:r w:rsidRPr="001006A6">
              <w:t>допущения.</w:t>
            </w:r>
            <w:r w:rsidRPr="001006A6">
              <w:rPr>
                <w:spacing w:val="-4"/>
              </w:rPr>
              <w:t xml:space="preserve"> </w:t>
            </w:r>
            <w:r w:rsidRPr="001006A6">
              <w:t>Объяснять</w:t>
            </w:r>
            <w:r w:rsidRPr="001006A6">
              <w:rPr>
                <w:spacing w:val="-5"/>
              </w:rPr>
              <w:t xml:space="preserve"> </w:t>
            </w:r>
            <w:r w:rsidRPr="001006A6">
              <w:t>и</w:t>
            </w:r>
            <w:r w:rsidRPr="001006A6">
              <w:rPr>
                <w:spacing w:val="-3"/>
              </w:rPr>
              <w:t xml:space="preserve"> </w:t>
            </w:r>
            <w:r w:rsidRPr="001006A6">
              <w:t>защищать</w:t>
            </w:r>
            <w:r w:rsidRPr="001006A6">
              <w:rPr>
                <w:spacing w:val="-5"/>
              </w:rPr>
              <w:t xml:space="preserve"> </w:t>
            </w:r>
            <w:r w:rsidRPr="001006A6">
              <w:t>созданные</w:t>
            </w:r>
            <w:r w:rsidRPr="001006A6">
              <w:rPr>
                <w:spacing w:val="-6"/>
              </w:rPr>
              <w:t xml:space="preserve"> </w:t>
            </w:r>
            <w:r w:rsidRPr="001006A6">
              <w:t>представления,</w:t>
            </w:r>
            <w:r w:rsidRPr="001006A6">
              <w:rPr>
                <w:spacing w:val="-3"/>
              </w:rPr>
              <w:t xml:space="preserve"> </w:t>
            </w:r>
            <w:r w:rsidRPr="001006A6">
              <w:t>модель.</w:t>
            </w:r>
            <w:r w:rsidRPr="001006A6">
              <w:rPr>
                <w:spacing w:val="-67"/>
              </w:rPr>
              <w:t xml:space="preserve"> </w:t>
            </w:r>
            <w:r w:rsidRPr="001006A6">
              <w:t>Анализировать схожее и различия между моделью и математической</w:t>
            </w:r>
            <w:r w:rsidRPr="001006A6">
              <w:rPr>
                <w:spacing w:val="1"/>
              </w:rPr>
              <w:t xml:space="preserve"> </w:t>
            </w:r>
            <w:r w:rsidRPr="001006A6">
              <w:t>задачей,</w:t>
            </w:r>
            <w:r w:rsidRPr="001006A6">
              <w:rPr>
                <w:spacing w:val="-2"/>
              </w:rPr>
              <w:t xml:space="preserve"> </w:t>
            </w:r>
            <w:r w:rsidRPr="001006A6">
              <w:t>которую</w:t>
            </w:r>
            <w:r w:rsidRPr="001006A6">
              <w:rPr>
                <w:spacing w:val="-2"/>
              </w:rPr>
              <w:t xml:space="preserve"> </w:t>
            </w:r>
            <w:r w:rsidRPr="001006A6">
              <w:t>она</w:t>
            </w:r>
            <w:r w:rsidRPr="001006A6">
              <w:rPr>
                <w:spacing w:val="-2"/>
              </w:rPr>
              <w:t xml:space="preserve"> </w:t>
            </w:r>
            <w:r w:rsidRPr="001006A6">
              <w:t>моделирует.</w:t>
            </w:r>
            <w:r w:rsidRPr="001006A6">
              <w:rPr>
                <w:spacing w:val="-3"/>
              </w:rPr>
              <w:t xml:space="preserve"> </w:t>
            </w:r>
            <w:r w:rsidRPr="001006A6">
              <w:t>Определять,</w:t>
            </w:r>
            <w:r w:rsidRPr="001006A6">
              <w:rPr>
                <w:spacing w:val="-1"/>
              </w:rPr>
              <w:t xml:space="preserve"> </w:t>
            </w:r>
            <w:r w:rsidRPr="001006A6">
              <w:t>критиковать ограничения</w:t>
            </w:r>
            <w:r w:rsidRPr="001006A6">
              <w:rPr>
                <w:spacing w:val="-2"/>
              </w:rPr>
              <w:t xml:space="preserve"> </w:t>
            </w:r>
            <w:r w:rsidRPr="001006A6">
              <w:t>модели.</w:t>
            </w:r>
            <w:r w:rsidRPr="001006A6">
              <w:rPr>
                <w:spacing w:val="-2"/>
              </w:rPr>
              <w:t xml:space="preserve"> </w:t>
            </w:r>
            <w:r w:rsidRPr="001006A6">
              <w:t>Объяснять</w:t>
            </w:r>
            <w:r w:rsidRPr="001006A6">
              <w:rPr>
                <w:spacing w:val="-3"/>
              </w:rPr>
              <w:t xml:space="preserve"> </w:t>
            </w:r>
            <w:r w:rsidRPr="001006A6">
              <w:t>отношения</w:t>
            </w:r>
            <w:r w:rsidRPr="001006A6">
              <w:rPr>
                <w:spacing w:val="-2"/>
              </w:rPr>
              <w:t xml:space="preserve"> </w:t>
            </w:r>
            <w:r w:rsidRPr="001006A6">
              <w:t>между</w:t>
            </w:r>
            <w:r w:rsidRPr="001006A6">
              <w:rPr>
                <w:spacing w:val="-5"/>
              </w:rPr>
              <w:t xml:space="preserve"> </w:t>
            </w:r>
            <w:r w:rsidRPr="001006A6">
              <w:t>контекстно-обусловленным языком проблемы и формально-символическим языком</w:t>
            </w:r>
            <w:r w:rsidRPr="001006A6">
              <w:rPr>
                <w:spacing w:val="-67"/>
              </w:rPr>
              <w:t xml:space="preserve"> </w:t>
            </w:r>
            <w:r w:rsidRPr="001006A6">
              <w:t>ее</w:t>
            </w:r>
            <w:r w:rsidRPr="001006A6">
              <w:rPr>
                <w:spacing w:val="-1"/>
              </w:rPr>
              <w:t xml:space="preserve"> </w:t>
            </w:r>
            <w:r w:rsidRPr="001006A6">
              <w:t>представления</w:t>
            </w:r>
            <w:r w:rsidRPr="001006A6">
              <w:rPr>
                <w:spacing w:val="-3"/>
              </w:rPr>
              <w:t xml:space="preserve"> </w:t>
            </w:r>
            <w:r w:rsidRPr="001006A6">
              <w:t>на</w:t>
            </w:r>
            <w:r w:rsidRPr="001006A6">
              <w:rPr>
                <w:spacing w:val="-2"/>
              </w:rPr>
              <w:t xml:space="preserve"> </w:t>
            </w:r>
            <w:r w:rsidRPr="001006A6">
              <w:t>языке математики</w:t>
            </w:r>
          </w:p>
        </w:tc>
      </w:tr>
      <w:tr w:rsidR="003E32B8" w:rsidRPr="001006A6" w14:paraId="65AA6AF1" w14:textId="77777777" w:rsidTr="003E32B8">
        <w:trPr>
          <w:trHeight w:val="1367"/>
        </w:trPr>
        <w:tc>
          <w:tcPr>
            <w:tcW w:w="1135" w:type="dxa"/>
            <w:tcBorders>
              <w:top w:val="single" w:sz="4" w:space="0" w:color="000000"/>
              <w:left w:val="single" w:sz="4" w:space="0" w:color="000000"/>
              <w:bottom w:val="single" w:sz="4" w:space="0" w:color="000000"/>
              <w:right w:val="single" w:sz="4" w:space="0" w:color="000000"/>
            </w:tcBorders>
          </w:tcPr>
          <w:p w14:paraId="75EA159B" w14:textId="77777777" w:rsidR="003E32B8" w:rsidRPr="001006A6" w:rsidRDefault="003E32B8" w:rsidP="003E32B8">
            <w:pPr>
              <w:pStyle w:val="TableParagraph"/>
              <w:tabs>
                <w:tab w:val="left" w:pos="655"/>
              </w:tabs>
              <w:kinsoku w:val="0"/>
              <w:overflowPunct w:val="0"/>
              <w:spacing w:line="240" w:lineRule="auto"/>
              <w:ind w:left="109" w:right="142"/>
              <w:jc w:val="center"/>
            </w:pPr>
            <w:r w:rsidRPr="001006A6">
              <w:t>1.3</w:t>
            </w:r>
          </w:p>
        </w:tc>
        <w:tc>
          <w:tcPr>
            <w:tcW w:w="8930" w:type="dxa"/>
            <w:tcBorders>
              <w:top w:val="single" w:sz="4" w:space="0" w:color="000000"/>
              <w:left w:val="single" w:sz="4" w:space="0" w:color="000000"/>
              <w:bottom w:val="single" w:sz="4" w:space="0" w:color="000000"/>
              <w:right w:val="single" w:sz="4" w:space="0" w:color="000000"/>
            </w:tcBorders>
          </w:tcPr>
          <w:p w14:paraId="304BC3FC" w14:textId="77777777" w:rsidR="003E32B8" w:rsidRPr="001006A6" w:rsidRDefault="003E32B8" w:rsidP="003E32B8">
            <w:pPr>
              <w:pStyle w:val="TableParagraph"/>
              <w:tabs>
                <w:tab w:val="left" w:pos="655"/>
              </w:tabs>
              <w:kinsoku w:val="0"/>
              <w:overflowPunct w:val="0"/>
              <w:spacing w:line="240" w:lineRule="auto"/>
              <w:ind w:left="109" w:right="142"/>
              <w:jc w:val="both"/>
            </w:pPr>
            <w:r w:rsidRPr="001006A6">
              <w:t>Понимать</w:t>
            </w:r>
            <w:r w:rsidRPr="001006A6">
              <w:rPr>
                <w:spacing w:val="-2"/>
              </w:rPr>
              <w:t xml:space="preserve"> </w:t>
            </w:r>
            <w:r w:rsidRPr="001006A6">
              <w:t>и</w:t>
            </w:r>
            <w:r w:rsidRPr="001006A6">
              <w:rPr>
                <w:spacing w:val="-1"/>
              </w:rPr>
              <w:t xml:space="preserve"> </w:t>
            </w:r>
            <w:r w:rsidRPr="001006A6">
              <w:t>использовать</w:t>
            </w:r>
            <w:r w:rsidRPr="001006A6">
              <w:rPr>
                <w:spacing w:val="-2"/>
              </w:rPr>
              <w:t xml:space="preserve"> </w:t>
            </w:r>
            <w:r w:rsidRPr="001006A6">
              <w:t>определения, правила,</w:t>
            </w:r>
            <w:r w:rsidRPr="001006A6">
              <w:rPr>
                <w:spacing w:val="-2"/>
              </w:rPr>
              <w:t xml:space="preserve"> </w:t>
            </w:r>
            <w:r w:rsidRPr="001006A6">
              <w:t>алгоритмы</w:t>
            </w:r>
            <w:r w:rsidRPr="001006A6">
              <w:rPr>
                <w:spacing w:val="-3"/>
              </w:rPr>
              <w:t xml:space="preserve"> </w:t>
            </w:r>
            <w:r w:rsidRPr="001006A6">
              <w:t>и формальные системы. Объяснять, как алгоритм работает, обнаруживать</w:t>
            </w:r>
            <w:r w:rsidRPr="001006A6">
              <w:rPr>
                <w:spacing w:val="-67"/>
              </w:rPr>
              <w:t xml:space="preserve"> </w:t>
            </w:r>
            <w:r w:rsidRPr="001006A6">
              <w:t>и исправлять ошибки в алгоритмах и процедурах. Обосновывать</w:t>
            </w:r>
            <w:r w:rsidRPr="001006A6">
              <w:rPr>
                <w:spacing w:val="1"/>
              </w:rPr>
              <w:t xml:space="preserve"> </w:t>
            </w:r>
            <w:r w:rsidRPr="001006A6">
              <w:t>выбираемые и предложенные процедуры и модели с точки зрения</w:t>
            </w:r>
            <w:r w:rsidRPr="001006A6">
              <w:rPr>
                <w:spacing w:val="1"/>
              </w:rPr>
              <w:t xml:space="preserve"> </w:t>
            </w:r>
            <w:r w:rsidRPr="001006A6">
              <w:t>получения</w:t>
            </w:r>
            <w:r w:rsidRPr="001006A6">
              <w:rPr>
                <w:spacing w:val="-1"/>
              </w:rPr>
              <w:t xml:space="preserve"> </w:t>
            </w:r>
            <w:r w:rsidRPr="001006A6">
              <w:t>результата.</w:t>
            </w:r>
            <w:r w:rsidRPr="001006A6">
              <w:rPr>
                <w:spacing w:val="-1"/>
              </w:rPr>
              <w:t xml:space="preserve"> </w:t>
            </w:r>
            <w:r w:rsidRPr="001006A6">
              <w:t>Размышлять</w:t>
            </w:r>
            <w:r w:rsidRPr="001006A6">
              <w:rPr>
                <w:spacing w:val="-2"/>
              </w:rPr>
              <w:t xml:space="preserve"> </w:t>
            </w:r>
            <w:r w:rsidRPr="001006A6">
              <w:t>над</w:t>
            </w:r>
            <w:r w:rsidRPr="001006A6">
              <w:rPr>
                <w:spacing w:val="-2"/>
              </w:rPr>
              <w:t xml:space="preserve"> </w:t>
            </w:r>
            <w:r w:rsidRPr="001006A6">
              <w:t>математическим</w:t>
            </w:r>
            <w:r w:rsidRPr="001006A6">
              <w:rPr>
                <w:spacing w:val="68"/>
              </w:rPr>
              <w:t xml:space="preserve"> </w:t>
            </w:r>
            <w:r w:rsidRPr="001006A6">
              <w:t>решением и создавать</w:t>
            </w:r>
            <w:r w:rsidRPr="001006A6">
              <w:rPr>
                <w:spacing w:val="-5"/>
              </w:rPr>
              <w:t xml:space="preserve"> </w:t>
            </w:r>
            <w:r w:rsidRPr="001006A6">
              <w:t>объяснения</w:t>
            </w:r>
            <w:r w:rsidRPr="001006A6">
              <w:rPr>
                <w:spacing w:val="-2"/>
              </w:rPr>
              <w:t xml:space="preserve"> </w:t>
            </w:r>
            <w:r w:rsidRPr="001006A6">
              <w:t>и</w:t>
            </w:r>
            <w:r w:rsidRPr="001006A6">
              <w:rPr>
                <w:spacing w:val="-2"/>
              </w:rPr>
              <w:t xml:space="preserve"> </w:t>
            </w:r>
            <w:r w:rsidRPr="001006A6">
              <w:t>аргументацию,</w:t>
            </w:r>
            <w:r w:rsidRPr="001006A6">
              <w:rPr>
                <w:spacing w:val="-6"/>
              </w:rPr>
              <w:t xml:space="preserve"> </w:t>
            </w:r>
            <w:r w:rsidRPr="001006A6">
              <w:t>которые</w:t>
            </w:r>
            <w:r w:rsidRPr="001006A6">
              <w:rPr>
                <w:spacing w:val="-2"/>
              </w:rPr>
              <w:t xml:space="preserve"> </w:t>
            </w:r>
            <w:r w:rsidRPr="001006A6">
              <w:t>его</w:t>
            </w:r>
            <w:r w:rsidRPr="001006A6">
              <w:rPr>
                <w:spacing w:val="-2"/>
              </w:rPr>
              <w:t xml:space="preserve"> </w:t>
            </w:r>
            <w:r w:rsidRPr="001006A6">
              <w:t>подтверждают</w:t>
            </w:r>
            <w:r w:rsidRPr="001006A6">
              <w:rPr>
                <w:spacing w:val="-3"/>
              </w:rPr>
              <w:t xml:space="preserve"> </w:t>
            </w:r>
            <w:r w:rsidRPr="001006A6">
              <w:t>или</w:t>
            </w:r>
            <w:r w:rsidRPr="001006A6">
              <w:rPr>
                <w:spacing w:val="-67"/>
              </w:rPr>
              <w:t xml:space="preserve"> </w:t>
            </w:r>
            <w:r w:rsidRPr="001006A6">
              <w:t>опровергают</w:t>
            </w:r>
          </w:p>
        </w:tc>
      </w:tr>
      <w:tr w:rsidR="003E32B8" w:rsidRPr="001006A6" w14:paraId="7807282D" w14:textId="77777777" w:rsidTr="003E32B8">
        <w:trPr>
          <w:trHeight w:val="443"/>
        </w:trPr>
        <w:tc>
          <w:tcPr>
            <w:tcW w:w="1135" w:type="dxa"/>
            <w:tcBorders>
              <w:top w:val="single" w:sz="4" w:space="0" w:color="000000"/>
              <w:left w:val="single" w:sz="4" w:space="0" w:color="000000"/>
              <w:bottom w:val="single" w:sz="4" w:space="0" w:color="000000"/>
              <w:right w:val="single" w:sz="4" w:space="0" w:color="000000"/>
            </w:tcBorders>
          </w:tcPr>
          <w:p w14:paraId="55D59BEE" w14:textId="77777777" w:rsidR="003E32B8" w:rsidRPr="001006A6" w:rsidRDefault="003E32B8" w:rsidP="003E32B8">
            <w:pPr>
              <w:pStyle w:val="TableParagraph"/>
              <w:tabs>
                <w:tab w:val="left" w:pos="655"/>
              </w:tabs>
              <w:kinsoku w:val="0"/>
              <w:overflowPunct w:val="0"/>
              <w:spacing w:line="240" w:lineRule="auto"/>
              <w:ind w:left="109" w:right="142"/>
              <w:jc w:val="center"/>
            </w:pPr>
            <w:r w:rsidRPr="001006A6">
              <w:t>1.4</w:t>
            </w:r>
          </w:p>
        </w:tc>
        <w:tc>
          <w:tcPr>
            <w:tcW w:w="8930" w:type="dxa"/>
            <w:tcBorders>
              <w:top w:val="single" w:sz="4" w:space="0" w:color="000000"/>
              <w:left w:val="single" w:sz="4" w:space="0" w:color="000000"/>
              <w:bottom w:val="single" w:sz="4" w:space="0" w:color="000000"/>
              <w:right w:val="single" w:sz="4" w:space="0" w:color="000000"/>
            </w:tcBorders>
          </w:tcPr>
          <w:p w14:paraId="7ECBE761" w14:textId="77777777" w:rsidR="003E32B8" w:rsidRPr="001006A6" w:rsidRDefault="003E32B8" w:rsidP="003E32B8">
            <w:pPr>
              <w:pStyle w:val="TableParagraph"/>
              <w:tabs>
                <w:tab w:val="left" w:pos="655"/>
              </w:tabs>
              <w:kinsoku w:val="0"/>
              <w:overflowPunct w:val="0"/>
              <w:spacing w:line="240" w:lineRule="auto"/>
              <w:ind w:left="109" w:right="142"/>
              <w:jc w:val="both"/>
            </w:pPr>
            <w:r w:rsidRPr="001006A6">
              <w:t>Давать</w:t>
            </w:r>
            <w:r w:rsidRPr="001006A6">
              <w:rPr>
                <w:spacing w:val="-5"/>
              </w:rPr>
              <w:t xml:space="preserve"> </w:t>
            </w:r>
            <w:r w:rsidRPr="001006A6">
              <w:t>математическую</w:t>
            </w:r>
            <w:r w:rsidRPr="001006A6">
              <w:rPr>
                <w:spacing w:val="-5"/>
              </w:rPr>
              <w:t xml:space="preserve"> </w:t>
            </w:r>
            <w:r w:rsidRPr="001006A6">
              <w:t>аргументацию</w:t>
            </w:r>
            <w:r w:rsidRPr="001006A6">
              <w:rPr>
                <w:spacing w:val="-5"/>
              </w:rPr>
              <w:t xml:space="preserve"> </w:t>
            </w:r>
            <w:r w:rsidRPr="001006A6">
              <w:t>полученному</w:t>
            </w:r>
            <w:r w:rsidRPr="001006A6">
              <w:rPr>
                <w:spacing w:val="-8"/>
              </w:rPr>
              <w:t xml:space="preserve"> </w:t>
            </w:r>
            <w:r w:rsidRPr="001006A6">
              <w:t>результату.</w:t>
            </w:r>
          </w:p>
          <w:p w14:paraId="6F785FFC" w14:textId="77777777" w:rsidR="003E32B8" w:rsidRPr="001006A6" w:rsidRDefault="003E32B8" w:rsidP="003E32B8">
            <w:pPr>
              <w:pStyle w:val="TableParagraph"/>
              <w:tabs>
                <w:tab w:val="left" w:pos="655"/>
              </w:tabs>
              <w:kinsoku w:val="0"/>
              <w:overflowPunct w:val="0"/>
              <w:spacing w:line="240" w:lineRule="auto"/>
              <w:ind w:left="109" w:right="142"/>
              <w:jc w:val="both"/>
            </w:pPr>
            <w:r w:rsidRPr="001006A6">
              <w:t>Объяснить</w:t>
            </w:r>
            <w:r w:rsidRPr="001006A6">
              <w:rPr>
                <w:spacing w:val="-4"/>
              </w:rPr>
              <w:t xml:space="preserve"> </w:t>
            </w:r>
            <w:r w:rsidRPr="001006A6">
              <w:t>его</w:t>
            </w:r>
            <w:r w:rsidRPr="001006A6">
              <w:rPr>
                <w:spacing w:val="-4"/>
              </w:rPr>
              <w:t xml:space="preserve"> </w:t>
            </w:r>
            <w:r w:rsidRPr="001006A6">
              <w:t>разумность</w:t>
            </w:r>
            <w:r w:rsidRPr="001006A6">
              <w:rPr>
                <w:spacing w:val="-4"/>
              </w:rPr>
              <w:t xml:space="preserve"> </w:t>
            </w:r>
            <w:r w:rsidRPr="001006A6">
              <w:t>в</w:t>
            </w:r>
            <w:r w:rsidRPr="001006A6">
              <w:rPr>
                <w:spacing w:val="-4"/>
              </w:rPr>
              <w:t xml:space="preserve"> </w:t>
            </w:r>
            <w:r w:rsidRPr="001006A6">
              <w:t>рамках</w:t>
            </w:r>
            <w:r w:rsidRPr="001006A6">
              <w:rPr>
                <w:spacing w:val="-1"/>
              </w:rPr>
              <w:t xml:space="preserve"> </w:t>
            </w:r>
            <w:r w:rsidRPr="001006A6">
              <w:t xml:space="preserve">ситуации, математический результат в контексте ситуации в целях объяснения </w:t>
            </w:r>
            <w:r w:rsidRPr="001006A6">
              <w:rPr>
                <w:spacing w:val="-67"/>
              </w:rPr>
              <w:t xml:space="preserve"> </w:t>
            </w:r>
            <w:r w:rsidRPr="001006A6">
              <w:t>полученного результата</w:t>
            </w:r>
          </w:p>
        </w:tc>
      </w:tr>
      <w:tr w:rsidR="003E32B8" w:rsidRPr="001006A6" w14:paraId="3BD0F62E" w14:textId="77777777" w:rsidTr="003E32B8">
        <w:trPr>
          <w:trHeight w:val="321"/>
        </w:trPr>
        <w:tc>
          <w:tcPr>
            <w:tcW w:w="10062" w:type="dxa"/>
            <w:gridSpan w:val="2"/>
            <w:tcBorders>
              <w:top w:val="single" w:sz="4" w:space="0" w:color="000000"/>
              <w:left w:val="single" w:sz="4" w:space="0" w:color="000000"/>
              <w:bottom w:val="single" w:sz="4" w:space="0" w:color="000000"/>
              <w:right w:val="single" w:sz="4" w:space="0" w:color="000000"/>
            </w:tcBorders>
            <w:shd w:val="clear" w:color="auto" w:fill="DBE4F0"/>
          </w:tcPr>
          <w:p w14:paraId="459D3A43" w14:textId="77777777" w:rsidR="003E32B8" w:rsidRPr="001006A6" w:rsidRDefault="003E32B8" w:rsidP="003E32B8">
            <w:pPr>
              <w:pStyle w:val="TableParagraph"/>
              <w:tabs>
                <w:tab w:val="left" w:pos="655"/>
              </w:tabs>
              <w:kinsoku w:val="0"/>
              <w:overflowPunct w:val="0"/>
              <w:spacing w:line="240" w:lineRule="auto"/>
              <w:ind w:left="109" w:right="142"/>
              <w:jc w:val="center"/>
              <w:rPr>
                <w:i/>
                <w:iCs/>
                <w:sz w:val="28"/>
                <w:szCs w:val="28"/>
              </w:rPr>
            </w:pPr>
            <w:r w:rsidRPr="001006A6">
              <w:rPr>
                <w:i/>
                <w:iCs/>
                <w:sz w:val="28"/>
                <w:szCs w:val="28"/>
              </w:rPr>
              <w:t>Решение</w:t>
            </w:r>
            <w:r w:rsidRPr="001006A6">
              <w:rPr>
                <w:i/>
                <w:iCs/>
                <w:spacing w:val="-5"/>
                <w:sz w:val="28"/>
                <w:szCs w:val="28"/>
              </w:rPr>
              <w:t xml:space="preserve"> </w:t>
            </w:r>
            <w:r w:rsidRPr="001006A6">
              <w:rPr>
                <w:i/>
                <w:iCs/>
                <w:sz w:val="28"/>
                <w:szCs w:val="28"/>
              </w:rPr>
              <w:t>математических</w:t>
            </w:r>
            <w:r w:rsidRPr="001006A6">
              <w:rPr>
                <w:i/>
                <w:iCs/>
                <w:spacing w:val="-4"/>
                <w:sz w:val="28"/>
                <w:szCs w:val="28"/>
              </w:rPr>
              <w:t xml:space="preserve"> </w:t>
            </w:r>
            <w:r w:rsidRPr="001006A6">
              <w:rPr>
                <w:i/>
                <w:iCs/>
                <w:sz w:val="28"/>
                <w:szCs w:val="28"/>
              </w:rPr>
              <w:t>задач</w:t>
            </w:r>
          </w:p>
        </w:tc>
      </w:tr>
      <w:tr w:rsidR="003E32B8" w:rsidRPr="001006A6" w14:paraId="517FFA7F" w14:textId="77777777" w:rsidTr="003E32B8">
        <w:trPr>
          <w:trHeight w:val="321"/>
        </w:trPr>
        <w:tc>
          <w:tcPr>
            <w:tcW w:w="1135" w:type="dxa"/>
            <w:tcBorders>
              <w:top w:val="single" w:sz="4" w:space="0" w:color="000000"/>
              <w:left w:val="single" w:sz="4" w:space="0" w:color="000000"/>
              <w:bottom w:val="single" w:sz="4" w:space="0" w:color="000000"/>
              <w:right w:val="single" w:sz="4" w:space="0" w:color="000000"/>
            </w:tcBorders>
            <w:shd w:val="clear" w:color="auto" w:fill="B8CCE3"/>
          </w:tcPr>
          <w:p w14:paraId="5A811462" w14:textId="77777777" w:rsidR="003E32B8" w:rsidRPr="001006A6" w:rsidRDefault="003E32B8" w:rsidP="003E32B8">
            <w:pPr>
              <w:pStyle w:val="TableParagraph"/>
              <w:tabs>
                <w:tab w:val="left" w:pos="655"/>
              </w:tabs>
              <w:kinsoku w:val="0"/>
              <w:overflowPunct w:val="0"/>
              <w:spacing w:line="240" w:lineRule="auto"/>
              <w:ind w:left="109" w:right="142"/>
              <w:jc w:val="center"/>
              <w:rPr>
                <w:b/>
                <w:bCs/>
              </w:rPr>
            </w:pPr>
            <w:r w:rsidRPr="001006A6">
              <w:rPr>
                <w:b/>
                <w:bCs/>
              </w:rPr>
              <w:t>2.</w:t>
            </w:r>
          </w:p>
        </w:tc>
        <w:tc>
          <w:tcPr>
            <w:tcW w:w="8930" w:type="dxa"/>
            <w:tcBorders>
              <w:top w:val="single" w:sz="4" w:space="0" w:color="000000"/>
              <w:left w:val="single" w:sz="4" w:space="0" w:color="000000"/>
              <w:bottom w:val="single" w:sz="4" w:space="0" w:color="000000"/>
              <w:right w:val="single" w:sz="4" w:space="0" w:color="000000"/>
            </w:tcBorders>
            <w:shd w:val="clear" w:color="auto" w:fill="B8CCE3"/>
          </w:tcPr>
          <w:p w14:paraId="24F7CCFE" w14:textId="77777777" w:rsidR="003E32B8" w:rsidRPr="001006A6" w:rsidRDefault="003E32B8" w:rsidP="003E32B8">
            <w:pPr>
              <w:pStyle w:val="TableParagraph"/>
              <w:tabs>
                <w:tab w:val="left" w:pos="655"/>
              </w:tabs>
              <w:kinsoku w:val="0"/>
              <w:overflowPunct w:val="0"/>
              <w:spacing w:line="240" w:lineRule="auto"/>
              <w:ind w:left="109" w:right="142" w:hanging="105"/>
              <w:rPr>
                <w:b/>
                <w:bCs/>
                <w:sz w:val="28"/>
                <w:szCs w:val="28"/>
              </w:rPr>
            </w:pPr>
            <w:r w:rsidRPr="001006A6">
              <w:rPr>
                <w:b/>
                <w:bCs/>
              </w:rPr>
              <w:t xml:space="preserve">                       </w:t>
            </w:r>
            <w:r w:rsidRPr="001006A6">
              <w:rPr>
                <w:b/>
                <w:bCs/>
                <w:sz w:val="28"/>
                <w:szCs w:val="28"/>
              </w:rPr>
              <w:t>Формулировать</w:t>
            </w:r>
            <w:r w:rsidRPr="001006A6">
              <w:rPr>
                <w:b/>
                <w:bCs/>
                <w:spacing w:val="-4"/>
                <w:sz w:val="28"/>
                <w:szCs w:val="28"/>
              </w:rPr>
              <w:t xml:space="preserve"> </w:t>
            </w:r>
            <w:r w:rsidRPr="001006A6">
              <w:rPr>
                <w:b/>
                <w:bCs/>
                <w:sz w:val="28"/>
                <w:szCs w:val="28"/>
              </w:rPr>
              <w:t>ситуацию</w:t>
            </w:r>
            <w:r w:rsidRPr="001006A6">
              <w:rPr>
                <w:b/>
                <w:bCs/>
                <w:spacing w:val="-3"/>
                <w:sz w:val="28"/>
                <w:szCs w:val="28"/>
              </w:rPr>
              <w:t xml:space="preserve"> </w:t>
            </w:r>
            <w:r w:rsidRPr="001006A6">
              <w:rPr>
                <w:b/>
                <w:bCs/>
                <w:sz w:val="28"/>
                <w:szCs w:val="28"/>
              </w:rPr>
              <w:t>математически</w:t>
            </w:r>
          </w:p>
        </w:tc>
      </w:tr>
      <w:tr w:rsidR="003E32B8" w:rsidRPr="001006A6" w14:paraId="592672BD" w14:textId="77777777" w:rsidTr="003E32B8">
        <w:trPr>
          <w:trHeight w:val="323"/>
        </w:trPr>
        <w:tc>
          <w:tcPr>
            <w:tcW w:w="1135" w:type="dxa"/>
            <w:tcBorders>
              <w:top w:val="single" w:sz="4" w:space="0" w:color="000000"/>
              <w:left w:val="single" w:sz="4" w:space="0" w:color="000000"/>
              <w:bottom w:val="single" w:sz="4" w:space="0" w:color="000000"/>
              <w:right w:val="single" w:sz="4" w:space="0" w:color="000000"/>
            </w:tcBorders>
          </w:tcPr>
          <w:p w14:paraId="35B9CC41" w14:textId="77777777" w:rsidR="003E32B8" w:rsidRPr="001006A6" w:rsidRDefault="003E32B8" w:rsidP="003E32B8">
            <w:pPr>
              <w:pStyle w:val="TableParagraph"/>
              <w:tabs>
                <w:tab w:val="left" w:pos="655"/>
              </w:tabs>
              <w:kinsoku w:val="0"/>
              <w:overflowPunct w:val="0"/>
              <w:spacing w:line="240" w:lineRule="auto"/>
              <w:ind w:left="109" w:right="142"/>
              <w:jc w:val="center"/>
            </w:pPr>
            <w:r w:rsidRPr="001006A6">
              <w:t>2.1</w:t>
            </w:r>
          </w:p>
        </w:tc>
        <w:tc>
          <w:tcPr>
            <w:tcW w:w="8930" w:type="dxa"/>
            <w:tcBorders>
              <w:top w:val="single" w:sz="4" w:space="0" w:color="000000"/>
              <w:left w:val="single" w:sz="4" w:space="0" w:color="000000"/>
              <w:bottom w:val="single" w:sz="4" w:space="0" w:color="000000"/>
              <w:right w:val="single" w:sz="4" w:space="0" w:color="000000"/>
            </w:tcBorders>
          </w:tcPr>
          <w:p w14:paraId="33DDA597" w14:textId="77777777" w:rsidR="003E32B8" w:rsidRPr="001006A6" w:rsidRDefault="003E32B8" w:rsidP="003E32B8">
            <w:pPr>
              <w:pStyle w:val="TableParagraph"/>
              <w:tabs>
                <w:tab w:val="left" w:pos="655"/>
              </w:tabs>
              <w:kinsoku w:val="0"/>
              <w:overflowPunct w:val="0"/>
              <w:spacing w:line="240" w:lineRule="auto"/>
              <w:ind w:left="109" w:right="142"/>
              <w:jc w:val="both"/>
            </w:pPr>
            <w:r w:rsidRPr="001006A6">
              <w:t>Выбирать</w:t>
            </w:r>
            <w:r w:rsidRPr="001006A6">
              <w:rPr>
                <w:spacing w:val="-5"/>
              </w:rPr>
              <w:t xml:space="preserve"> </w:t>
            </w:r>
            <w:r w:rsidRPr="001006A6">
              <w:t>подходящую</w:t>
            </w:r>
            <w:r w:rsidRPr="001006A6">
              <w:rPr>
                <w:spacing w:val="-4"/>
              </w:rPr>
              <w:t xml:space="preserve"> </w:t>
            </w:r>
            <w:r w:rsidRPr="001006A6">
              <w:t>модель</w:t>
            </w:r>
            <w:r w:rsidRPr="001006A6">
              <w:rPr>
                <w:spacing w:val="-5"/>
              </w:rPr>
              <w:t xml:space="preserve"> </w:t>
            </w:r>
            <w:r w:rsidRPr="001006A6">
              <w:t>из</w:t>
            </w:r>
            <w:r w:rsidRPr="001006A6">
              <w:rPr>
                <w:spacing w:val="-3"/>
              </w:rPr>
              <w:t xml:space="preserve"> </w:t>
            </w:r>
            <w:r w:rsidRPr="001006A6">
              <w:t>списка</w:t>
            </w:r>
            <w:r w:rsidRPr="001006A6">
              <w:rPr>
                <w:spacing w:val="-3"/>
              </w:rPr>
              <w:t xml:space="preserve"> </w:t>
            </w:r>
            <w:r w:rsidRPr="001006A6">
              <w:t>предложенных</w:t>
            </w:r>
          </w:p>
        </w:tc>
      </w:tr>
      <w:tr w:rsidR="003E32B8" w:rsidRPr="001006A6" w14:paraId="69CBD922" w14:textId="77777777" w:rsidTr="003E32B8">
        <w:trPr>
          <w:trHeight w:val="128"/>
        </w:trPr>
        <w:tc>
          <w:tcPr>
            <w:tcW w:w="1135" w:type="dxa"/>
            <w:tcBorders>
              <w:top w:val="single" w:sz="4" w:space="0" w:color="000000"/>
              <w:left w:val="single" w:sz="4" w:space="0" w:color="000000"/>
              <w:bottom w:val="single" w:sz="4" w:space="0" w:color="000000"/>
              <w:right w:val="single" w:sz="4" w:space="0" w:color="000000"/>
            </w:tcBorders>
          </w:tcPr>
          <w:p w14:paraId="330C912E" w14:textId="77777777" w:rsidR="003E32B8" w:rsidRPr="001006A6" w:rsidRDefault="003E32B8" w:rsidP="003E32B8">
            <w:pPr>
              <w:pStyle w:val="TableParagraph"/>
              <w:tabs>
                <w:tab w:val="left" w:pos="655"/>
              </w:tabs>
              <w:kinsoku w:val="0"/>
              <w:overflowPunct w:val="0"/>
              <w:spacing w:line="240" w:lineRule="auto"/>
              <w:ind w:left="109" w:right="142"/>
              <w:jc w:val="center"/>
            </w:pPr>
            <w:r w:rsidRPr="001006A6">
              <w:t>2.2</w:t>
            </w:r>
          </w:p>
        </w:tc>
        <w:tc>
          <w:tcPr>
            <w:tcW w:w="8930" w:type="dxa"/>
            <w:tcBorders>
              <w:top w:val="single" w:sz="4" w:space="0" w:color="000000"/>
              <w:left w:val="single" w:sz="4" w:space="0" w:color="000000"/>
              <w:bottom w:val="single" w:sz="4" w:space="0" w:color="000000"/>
              <w:right w:val="single" w:sz="4" w:space="0" w:color="000000"/>
            </w:tcBorders>
          </w:tcPr>
          <w:p w14:paraId="042A675C" w14:textId="77777777" w:rsidR="003E32B8" w:rsidRPr="001006A6" w:rsidRDefault="003E32B8" w:rsidP="003E32B8">
            <w:pPr>
              <w:pStyle w:val="TableParagraph"/>
              <w:tabs>
                <w:tab w:val="left" w:pos="655"/>
              </w:tabs>
              <w:kinsoku w:val="0"/>
              <w:overflowPunct w:val="0"/>
              <w:spacing w:line="240" w:lineRule="auto"/>
              <w:ind w:left="109" w:right="142"/>
              <w:jc w:val="both"/>
            </w:pPr>
            <w:r w:rsidRPr="001006A6">
              <w:t>Выявлять</w:t>
            </w:r>
            <w:r w:rsidRPr="001006A6">
              <w:rPr>
                <w:spacing w:val="-4"/>
              </w:rPr>
              <w:t xml:space="preserve"> </w:t>
            </w:r>
            <w:r w:rsidRPr="001006A6">
              <w:t>математические</w:t>
            </w:r>
            <w:r w:rsidRPr="001006A6">
              <w:rPr>
                <w:spacing w:val="-2"/>
              </w:rPr>
              <w:t xml:space="preserve"> </w:t>
            </w:r>
            <w:r w:rsidRPr="001006A6">
              <w:t>аспекты</w:t>
            </w:r>
            <w:r w:rsidRPr="001006A6">
              <w:rPr>
                <w:spacing w:val="-2"/>
              </w:rPr>
              <w:t xml:space="preserve"> </w:t>
            </w:r>
            <w:r w:rsidRPr="001006A6">
              <w:t>проблемы,</w:t>
            </w:r>
            <w:r w:rsidRPr="001006A6">
              <w:rPr>
                <w:spacing w:val="-6"/>
              </w:rPr>
              <w:t xml:space="preserve"> </w:t>
            </w:r>
            <w:r w:rsidRPr="001006A6">
              <w:t>находящейся</w:t>
            </w:r>
            <w:r w:rsidRPr="001006A6">
              <w:rPr>
                <w:spacing w:val="-2"/>
              </w:rPr>
              <w:t xml:space="preserve"> </w:t>
            </w:r>
            <w:r w:rsidRPr="001006A6">
              <w:t>в</w:t>
            </w:r>
            <w:r w:rsidRPr="001006A6">
              <w:rPr>
                <w:spacing w:val="-4"/>
              </w:rPr>
              <w:t xml:space="preserve"> </w:t>
            </w:r>
            <w:r w:rsidRPr="001006A6">
              <w:t>реальном контексте,</w:t>
            </w:r>
            <w:r w:rsidRPr="001006A6">
              <w:rPr>
                <w:spacing w:val="-3"/>
              </w:rPr>
              <w:t xml:space="preserve"> </w:t>
            </w:r>
            <w:r w:rsidRPr="001006A6">
              <w:t>и</w:t>
            </w:r>
            <w:r w:rsidRPr="001006A6">
              <w:rPr>
                <w:spacing w:val="-1"/>
              </w:rPr>
              <w:t xml:space="preserve"> </w:t>
            </w:r>
            <w:r w:rsidRPr="001006A6">
              <w:t>выявлять</w:t>
            </w:r>
            <w:r w:rsidRPr="001006A6">
              <w:rPr>
                <w:spacing w:val="-2"/>
              </w:rPr>
              <w:t xml:space="preserve"> </w:t>
            </w:r>
            <w:r w:rsidRPr="001006A6">
              <w:t>значимые</w:t>
            </w:r>
            <w:r w:rsidRPr="001006A6">
              <w:rPr>
                <w:spacing w:val="-4"/>
              </w:rPr>
              <w:t xml:space="preserve"> </w:t>
            </w:r>
            <w:r w:rsidRPr="001006A6">
              <w:t>переменные</w:t>
            </w:r>
          </w:p>
        </w:tc>
      </w:tr>
      <w:tr w:rsidR="003E32B8" w:rsidRPr="001006A6" w14:paraId="152CBB26" w14:textId="77777777" w:rsidTr="003E32B8">
        <w:trPr>
          <w:trHeight w:val="510"/>
        </w:trPr>
        <w:tc>
          <w:tcPr>
            <w:tcW w:w="1135" w:type="dxa"/>
            <w:tcBorders>
              <w:top w:val="single" w:sz="4" w:space="0" w:color="000000"/>
              <w:left w:val="single" w:sz="4" w:space="0" w:color="000000"/>
              <w:bottom w:val="single" w:sz="4" w:space="0" w:color="000000"/>
              <w:right w:val="single" w:sz="4" w:space="0" w:color="000000"/>
            </w:tcBorders>
          </w:tcPr>
          <w:p w14:paraId="4C55EDB4" w14:textId="77777777" w:rsidR="003E32B8" w:rsidRPr="001006A6" w:rsidRDefault="003E32B8" w:rsidP="003E32B8">
            <w:pPr>
              <w:pStyle w:val="TableParagraph"/>
              <w:tabs>
                <w:tab w:val="left" w:pos="655"/>
              </w:tabs>
              <w:kinsoku w:val="0"/>
              <w:overflowPunct w:val="0"/>
              <w:spacing w:line="240" w:lineRule="auto"/>
              <w:ind w:left="109" w:right="142"/>
              <w:jc w:val="center"/>
            </w:pPr>
            <w:r w:rsidRPr="001006A6">
              <w:t>2.3</w:t>
            </w:r>
          </w:p>
        </w:tc>
        <w:tc>
          <w:tcPr>
            <w:tcW w:w="8930" w:type="dxa"/>
            <w:tcBorders>
              <w:top w:val="single" w:sz="4" w:space="0" w:color="000000"/>
              <w:left w:val="single" w:sz="4" w:space="0" w:color="000000"/>
              <w:bottom w:val="single" w:sz="4" w:space="0" w:color="000000"/>
              <w:right w:val="single" w:sz="4" w:space="0" w:color="000000"/>
            </w:tcBorders>
          </w:tcPr>
          <w:p w14:paraId="178CF200" w14:textId="77777777" w:rsidR="003E32B8" w:rsidRPr="001006A6" w:rsidRDefault="003E32B8" w:rsidP="003E32B8">
            <w:pPr>
              <w:pStyle w:val="TableParagraph"/>
              <w:tabs>
                <w:tab w:val="left" w:pos="655"/>
              </w:tabs>
              <w:kinsoku w:val="0"/>
              <w:overflowPunct w:val="0"/>
              <w:spacing w:line="240" w:lineRule="auto"/>
              <w:ind w:left="109" w:right="142"/>
              <w:jc w:val="both"/>
            </w:pPr>
            <w:r w:rsidRPr="001006A6">
              <w:t>Распознавать</w:t>
            </w:r>
            <w:r w:rsidRPr="001006A6">
              <w:rPr>
                <w:spacing w:val="-5"/>
              </w:rPr>
              <w:t xml:space="preserve"> </w:t>
            </w:r>
            <w:r w:rsidRPr="001006A6">
              <w:t>математические</w:t>
            </w:r>
            <w:r w:rsidRPr="001006A6">
              <w:rPr>
                <w:spacing w:val="-3"/>
              </w:rPr>
              <w:t xml:space="preserve"> </w:t>
            </w:r>
            <w:r w:rsidRPr="001006A6">
              <w:t>структуры</w:t>
            </w:r>
            <w:r w:rsidRPr="001006A6">
              <w:rPr>
                <w:spacing w:val="-4"/>
              </w:rPr>
              <w:t xml:space="preserve"> </w:t>
            </w:r>
            <w:r w:rsidRPr="001006A6">
              <w:t>(включая</w:t>
            </w:r>
            <w:r w:rsidRPr="001006A6">
              <w:rPr>
                <w:spacing w:val="-3"/>
              </w:rPr>
              <w:t xml:space="preserve"> </w:t>
            </w:r>
            <w:r w:rsidRPr="001006A6">
              <w:t>закономерности, взаимосвязи</w:t>
            </w:r>
            <w:r w:rsidRPr="001006A6">
              <w:rPr>
                <w:spacing w:val="-6"/>
              </w:rPr>
              <w:t xml:space="preserve"> </w:t>
            </w:r>
            <w:r w:rsidRPr="001006A6">
              <w:t>и</w:t>
            </w:r>
            <w:r w:rsidRPr="001006A6">
              <w:rPr>
                <w:spacing w:val="-3"/>
              </w:rPr>
              <w:t xml:space="preserve"> </w:t>
            </w:r>
            <w:r w:rsidRPr="001006A6">
              <w:t>закономерности)</w:t>
            </w:r>
            <w:r w:rsidRPr="001006A6">
              <w:rPr>
                <w:spacing w:val="-2"/>
              </w:rPr>
              <w:t xml:space="preserve"> </w:t>
            </w:r>
            <w:r w:rsidRPr="001006A6">
              <w:t>в</w:t>
            </w:r>
            <w:r w:rsidRPr="001006A6">
              <w:rPr>
                <w:spacing w:val="-4"/>
              </w:rPr>
              <w:t xml:space="preserve"> </w:t>
            </w:r>
            <w:r w:rsidRPr="001006A6">
              <w:t>задачах</w:t>
            </w:r>
            <w:r w:rsidRPr="001006A6">
              <w:rPr>
                <w:spacing w:val="-1"/>
              </w:rPr>
              <w:t xml:space="preserve"> </w:t>
            </w:r>
            <w:r w:rsidRPr="001006A6">
              <w:t>или</w:t>
            </w:r>
            <w:r w:rsidRPr="001006A6">
              <w:rPr>
                <w:spacing w:val="-3"/>
              </w:rPr>
              <w:t xml:space="preserve"> </w:t>
            </w:r>
            <w:r w:rsidRPr="001006A6">
              <w:t>ситуациях</w:t>
            </w:r>
          </w:p>
        </w:tc>
      </w:tr>
      <w:tr w:rsidR="003E32B8" w:rsidRPr="001006A6" w14:paraId="38ADAF5B" w14:textId="77777777" w:rsidTr="003E32B8">
        <w:trPr>
          <w:trHeight w:val="517"/>
        </w:trPr>
        <w:tc>
          <w:tcPr>
            <w:tcW w:w="1135" w:type="dxa"/>
            <w:tcBorders>
              <w:top w:val="single" w:sz="4" w:space="0" w:color="000000"/>
              <w:left w:val="single" w:sz="4" w:space="0" w:color="000000"/>
              <w:bottom w:val="single" w:sz="4" w:space="0" w:color="000000"/>
              <w:right w:val="single" w:sz="4" w:space="0" w:color="000000"/>
            </w:tcBorders>
          </w:tcPr>
          <w:p w14:paraId="70146FC7" w14:textId="77777777" w:rsidR="003E32B8" w:rsidRPr="001006A6" w:rsidRDefault="003E32B8" w:rsidP="003E32B8">
            <w:pPr>
              <w:pStyle w:val="TableParagraph"/>
              <w:tabs>
                <w:tab w:val="left" w:pos="655"/>
              </w:tabs>
              <w:kinsoku w:val="0"/>
              <w:overflowPunct w:val="0"/>
              <w:spacing w:line="240" w:lineRule="auto"/>
              <w:ind w:left="109" w:right="142"/>
              <w:jc w:val="center"/>
            </w:pPr>
            <w:r w:rsidRPr="001006A6">
              <w:t>2.4</w:t>
            </w:r>
          </w:p>
        </w:tc>
        <w:tc>
          <w:tcPr>
            <w:tcW w:w="8930" w:type="dxa"/>
            <w:tcBorders>
              <w:top w:val="single" w:sz="4" w:space="0" w:color="000000"/>
              <w:left w:val="single" w:sz="4" w:space="0" w:color="000000"/>
              <w:bottom w:val="single" w:sz="4" w:space="0" w:color="000000"/>
              <w:right w:val="single" w:sz="4" w:space="0" w:color="000000"/>
            </w:tcBorders>
          </w:tcPr>
          <w:p w14:paraId="5B11105D" w14:textId="77777777" w:rsidR="003E32B8" w:rsidRPr="001006A6" w:rsidRDefault="003E32B8" w:rsidP="003E32B8">
            <w:pPr>
              <w:pStyle w:val="TableParagraph"/>
              <w:tabs>
                <w:tab w:val="left" w:pos="655"/>
              </w:tabs>
              <w:kinsoku w:val="0"/>
              <w:overflowPunct w:val="0"/>
              <w:spacing w:line="240" w:lineRule="auto"/>
              <w:ind w:left="109" w:right="142"/>
              <w:jc w:val="both"/>
            </w:pPr>
            <w:r w:rsidRPr="001006A6">
              <w:t>Упрощать</w:t>
            </w:r>
            <w:r w:rsidRPr="001006A6">
              <w:rPr>
                <w:spacing w:val="-3"/>
              </w:rPr>
              <w:t xml:space="preserve"> </w:t>
            </w:r>
            <w:r w:rsidRPr="001006A6">
              <w:t>ситуации</w:t>
            </w:r>
            <w:r w:rsidRPr="001006A6">
              <w:rPr>
                <w:spacing w:val="-4"/>
              </w:rPr>
              <w:t xml:space="preserve"> </w:t>
            </w:r>
            <w:r w:rsidRPr="001006A6">
              <w:t>или</w:t>
            </w:r>
            <w:r w:rsidRPr="001006A6">
              <w:rPr>
                <w:spacing w:val="-1"/>
              </w:rPr>
              <w:t xml:space="preserve"> </w:t>
            </w:r>
            <w:r w:rsidRPr="001006A6">
              <w:t>проблемы,</w:t>
            </w:r>
            <w:r w:rsidRPr="001006A6">
              <w:rPr>
                <w:spacing w:val="-3"/>
              </w:rPr>
              <w:t xml:space="preserve"> </w:t>
            </w:r>
            <w:r w:rsidRPr="001006A6">
              <w:t>чтобы</w:t>
            </w:r>
            <w:r w:rsidRPr="001006A6">
              <w:rPr>
                <w:spacing w:val="-2"/>
              </w:rPr>
              <w:t xml:space="preserve"> </w:t>
            </w:r>
            <w:r w:rsidRPr="001006A6">
              <w:t>сделать</w:t>
            </w:r>
            <w:r w:rsidRPr="001006A6">
              <w:rPr>
                <w:spacing w:val="-2"/>
              </w:rPr>
              <w:t xml:space="preserve"> </w:t>
            </w:r>
            <w:r w:rsidRPr="001006A6">
              <w:t>ее</w:t>
            </w:r>
            <w:r w:rsidRPr="001006A6">
              <w:rPr>
                <w:spacing w:val="-6"/>
              </w:rPr>
              <w:t xml:space="preserve"> </w:t>
            </w:r>
            <w:r w:rsidRPr="001006A6">
              <w:t>поддающейся математическому анализу (например, путем разложения на отдельные</w:t>
            </w:r>
            <w:r w:rsidRPr="001006A6">
              <w:rPr>
                <w:spacing w:val="-68"/>
              </w:rPr>
              <w:t xml:space="preserve"> </w:t>
            </w:r>
            <w:r w:rsidRPr="001006A6">
              <w:t>задачи)</w:t>
            </w:r>
          </w:p>
        </w:tc>
      </w:tr>
      <w:tr w:rsidR="003E32B8" w:rsidRPr="001006A6" w14:paraId="6CE9169A" w14:textId="77777777" w:rsidTr="003E32B8">
        <w:trPr>
          <w:trHeight w:val="369"/>
        </w:trPr>
        <w:tc>
          <w:tcPr>
            <w:tcW w:w="1135" w:type="dxa"/>
            <w:tcBorders>
              <w:top w:val="single" w:sz="4" w:space="0" w:color="000000"/>
              <w:left w:val="single" w:sz="4" w:space="0" w:color="000000"/>
              <w:bottom w:val="single" w:sz="4" w:space="0" w:color="000000"/>
              <w:right w:val="single" w:sz="4" w:space="0" w:color="000000"/>
            </w:tcBorders>
          </w:tcPr>
          <w:p w14:paraId="7A2CFB4A" w14:textId="77777777" w:rsidR="003E32B8" w:rsidRPr="001006A6" w:rsidRDefault="003E32B8" w:rsidP="003E32B8">
            <w:pPr>
              <w:pStyle w:val="TableParagraph"/>
              <w:tabs>
                <w:tab w:val="left" w:pos="655"/>
              </w:tabs>
              <w:kinsoku w:val="0"/>
              <w:overflowPunct w:val="0"/>
              <w:spacing w:line="240" w:lineRule="auto"/>
              <w:ind w:left="109" w:right="142"/>
              <w:jc w:val="center"/>
            </w:pPr>
            <w:r w:rsidRPr="001006A6">
              <w:t>2.5</w:t>
            </w:r>
          </w:p>
        </w:tc>
        <w:tc>
          <w:tcPr>
            <w:tcW w:w="8930" w:type="dxa"/>
            <w:tcBorders>
              <w:top w:val="single" w:sz="4" w:space="0" w:color="000000"/>
              <w:left w:val="single" w:sz="4" w:space="0" w:color="000000"/>
              <w:bottom w:val="single" w:sz="4" w:space="0" w:color="000000"/>
              <w:right w:val="single" w:sz="4" w:space="0" w:color="000000"/>
            </w:tcBorders>
          </w:tcPr>
          <w:p w14:paraId="2AB13FCB" w14:textId="77777777" w:rsidR="003E32B8" w:rsidRPr="001006A6" w:rsidRDefault="003E32B8" w:rsidP="003E32B8">
            <w:pPr>
              <w:pStyle w:val="TableParagraph"/>
              <w:tabs>
                <w:tab w:val="left" w:pos="655"/>
              </w:tabs>
              <w:kinsoku w:val="0"/>
              <w:overflowPunct w:val="0"/>
              <w:spacing w:line="240" w:lineRule="auto"/>
              <w:ind w:left="109" w:right="142"/>
              <w:jc w:val="both"/>
            </w:pPr>
            <w:r w:rsidRPr="001006A6">
              <w:t>Выявлять</w:t>
            </w:r>
            <w:r w:rsidRPr="001006A6">
              <w:rPr>
                <w:spacing w:val="-5"/>
              </w:rPr>
              <w:t xml:space="preserve"> </w:t>
            </w:r>
            <w:r w:rsidRPr="001006A6">
              <w:t>ограничения</w:t>
            </w:r>
            <w:r w:rsidRPr="001006A6">
              <w:rPr>
                <w:spacing w:val="-6"/>
              </w:rPr>
              <w:t xml:space="preserve"> </w:t>
            </w:r>
            <w:r w:rsidRPr="001006A6">
              <w:t>и</w:t>
            </w:r>
            <w:r w:rsidRPr="001006A6">
              <w:rPr>
                <w:spacing w:val="-3"/>
              </w:rPr>
              <w:t xml:space="preserve"> </w:t>
            </w:r>
            <w:r w:rsidRPr="001006A6">
              <w:t>предположения,</w:t>
            </w:r>
            <w:r w:rsidRPr="001006A6">
              <w:rPr>
                <w:spacing w:val="-3"/>
              </w:rPr>
              <w:t xml:space="preserve"> </w:t>
            </w:r>
            <w:r w:rsidRPr="001006A6">
              <w:t>лежащие</w:t>
            </w:r>
            <w:r w:rsidRPr="001006A6">
              <w:rPr>
                <w:spacing w:val="-3"/>
              </w:rPr>
              <w:t xml:space="preserve"> </w:t>
            </w:r>
            <w:r w:rsidRPr="001006A6">
              <w:t>в</w:t>
            </w:r>
            <w:r w:rsidRPr="001006A6">
              <w:rPr>
                <w:spacing w:val="-4"/>
              </w:rPr>
              <w:t xml:space="preserve"> </w:t>
            </w:r>
            <w:r w:rsidRPr="001006A6">
              <w:t>основе</w:t>
            </w:r>
            <w:r w:rsidRPr="001006A6">
              <w:rPr>
                <w:spacing w:val="-3"/>
              </w:rPr>
              <w:t xml:space="preserve"> </w:t>
            </w:r>
            <w:r w:rsidRPr="001006A6">
              <w:t>любого</w:t>
            </w:r>
            <w:r w:rsidRPr="001006A6">
              <w:rPr>
                <w:spacing w:val="-67"/>
              </w:rPr>
              <w:t xml:space="preserve"> </w:t>
            </w:r>
            <w:r w:rsidRPr="001006A6">
              <w:t>математического</w:t>
            </w:r>
            <w:r w:rsidRPr="001006A6">
              <w:rPr>
                <w:spacing w:val="-1"/>
              </w:rPr>
              <w:t xml:space="preserve"> </w:t>
            </w:r>
            <w:r w:rsidRPr="001006A6">
              <w:t>моделирования,</w:t>
            </w:r>
            <w:r w:rsidRPr="001006A6">
              <w:rPr>
                <w:spacing w:val="-2"/>
              </w:rPr>
              <w:t xml:space="preserve"> </w:t>
            </w:r>
            <w:r w:rsidRPr="001006A6">
              <w:t>и</w:t>
            </w:r>
            <w:r w:rsidRPr="001006A6">
              <w:rPr>
                <w:spacing w:val="-2"/>
              </w:rPr>
              <w:t xml:space="preserve"> </w:t>
            </w:r>
            <w:r w:rsidRPr="001006A6">
              <w:t>упрощения,</w:t>
            </w:r>
            <w:r w:rsidRPr="001006A6">
              <w:rPr>
                <w:spacing w:val="-2"/>
              </w:rPr>
              <w:t xml:space="preserve"> </w:t>
            </w:r>
            <w:r w:rsidRPr="001006A6">
              <w:t>почерпнутые</w:t>
            </w:r>
            <w:r w:rsidRPr="001006A6">
              <w:rPr>
                <w:spacing w:val="-2"/>
              </w:rPr>
              <w:t xml:space="preserve"> </w:t>
            </w:r>
            <w:r w:rsidRPr="001006A6">
              <w:t>из контекста</w:t>
            </w:r>
          </w:p>
        </w:tc>
      </w:tr>
      <w:tr w:rsidR="003E32B8" w:rsidRPr="001006A6" w14:paraId="028CC59C" w14:textId="77777777" w:rsidTr="003E32B8">
        <w:trPr>
          <w:trHeight w:val="519"/>
        </w:trPr>
        <w:tc>
          <w:tcPr>
            <w:tcW w:w="1135" w:type="dxa"/>
            <w:tcBorders>
              <w:top w:val="single" w:sz="4" w:space="0" w:color="000000"/>
              <w:left w:val="single" w:sz="4" w:space="0" w:color="000000"/>
              <w:bottom w:val="single" w:sz="4" w:space="0" w:color="000000"/>
              <w:right w:val="single" w:sz="4" w:space="0" w:color="000000"/>
            </w:tcBorders>
          </w:tcPr>
          <w:p w14:paraId="4514F334" w14:textId="77777777" w:rsidR="003E32B8" w:rsidRPr="001006A6" w:rsidRDefault="003E32B8" w:rsidP="003E32B8">
            <w:pPr>
              <w:pStyle w:val="TableParagraph"/>
              <w:tabs>
                <w:tab w:val="left" w:pos="655"/>
              </w:tabs>
              <w:kinsoku w:val="0"/>
              <w:overflowPunct w:val="0"/>
              <w:spacing w:line="240" w:lineRule="auto"/>
              <w:ind w:left="109" w:right="142"/>
              <w:jc w:val="center"/>
            </w:pPr>
            <w:r w:rsidRPr="001006A6">
              <w:t>2.6</w:t>
            </w:r>
          </w:p>
        </w:tc>
        <w:tc>
          <w:tcPr>
            <w:tcW w:w="8930" w:type="dxa"/>
            <w:tcBorders>
              <w:top w:val="single" w:sz="4" w:space="0" w:color="000000"/>
              <w:left w:val="single" w:sz="4" w:space="0" w:color="000000"/>
              <w:bottom w:val="single" w:sz="4" w:space="0" w:color="000000"/>
              <w:right w:val="single" w:sz="4" w:space="0" w:color="000000"/>
            </w:tcBorders>
          </w:tcPr>
          <w:p w14:paraId="4FC2E30A" w14:textId="77777777" w:rsidR="003E32B8" w:rsidRPr="001006A6" w:rsidRDefault="003E32B8" w:rsidP="003E32B8">
            <w:pPr>
              <w:pStyle w:val="TableParagraph"/>
              <w:tabs>
                <w:tab w:val="left" w:pos="655"/>
              </w:tabs>
              <w:kinsoku w:val="0"/>
              <w:overflowPunct w:val="0"/>
              <w:spacing w:line="240" w:lineRule="auto"/>
              <w:ind w:left="109" w:right="142"/>
              <w:jc w:val="both"/>
            </w:pPr>
            <w:r w:rsidRPr="001006A6">
              <w:t>Представлять</w:t>
            </w:r>
            <w:r w:rsidRPr="001006A6">
              <w:rPr>
                <w:spacing w:val="-5"/>
              </w:rPr>
              <w:t xml:space="preserve"> </w:t>
            </w:r>
            <w:r w:rsidRPr="001006A6">
              <w:t>ситуацию</w:t>
            </w:r>
            <w:r w:rsidRPr="001006A6">
              <w:rPr>
                <w:spacing w:val="-4"/>
              </w:rPr>
              <w:t xml:space="preserve"> </w:t>
            </w:r>
            <w:r w:rsidRPr="001006A6">
              <w:t>математически,</w:t>
            </w:r>
            <w:r w:rsidRPr="001006A6">
              <w:rPr>
                <w:spacing w:val="-5"/>
              </w:rPr>
              <w:t xml:space="preserve"> </w:t>
            </w:r>
            <w:r w:rsidRPr="001006A6">
              <w:t>используя</w:t>
            </w:r>
            <w:r w:rsidRPr="001006A6">
              <w:rPr>
                <w:spacing w:val="-3"/>
              </w:rPr>
              <w:t xml:space="preserve"> </w:t>
            </w:r>
            <w:r w:rsidRPr="001006A6">
              <w:t>соответствующие переменные,</w:t>
            </w:r>
            <w:r w:rsidRPr="001006A6">
              <w:rPr>
                <w:spacing w:val="-4"/>
              </w:rPr>
              <w:t xml:space="preserve"> </w:t>
            </w:r>
            <w:r w:rsidRPr="001006A6">
              <w:t>символы,</w:t>
            </w:r>
            <w:r w:rsidRPr="001006A6">
              <w:rPr>
                <w:spacing w:val="-4"/>
              </w:rPr>
              <w:t xml:space="preserve"> </w:t>
            </w:r>
            <w:r w:rsidRPr="001006A6">
              <w:t>диаграммы</w:t>
            </w:r>
            <w:r w:rsidRPr="001006A6">
              <w:rPr>
                <w:spacing w:val="-2"/>
              </w:rPr>
              <w:t xml:space="preserve"> </w:t>
            </w:r>
            <w:r w:rsidRPr="001006A6">
              <w:t>и</w:t>
            </w:r>
            <w:r w:rsidRPr="001006A6">
              <w:rPr>
                <w:spacing w:val="-3"/>
              </w:rPr>
              <w:t xml:space="preserve"> </w:t>
            </w:r>
            <w:r w:rsidRPr="001006A6">
              <w:t>стандартные</w:t>
            </w:r>
            <w:r w:rsidRPr="001006A6">
              <w:rPr>
                <w:spacing w:val="-2"/>
              </w:rPr>
              <w:t xml:space="preserve"> </w:t>
            </w:r>
            <w:r w:rsidRPr="001006A6">
              <w:t>модели</w:t>
            </w:r>
          </w:p>
        </w:tc>
      </w:tr>
      <w:tr w:rsidR="003E32B8" w:rsidRPr="001006A6" w14:paraId="074D7FA5" w14:textId="77777777" w:rsidTr="003E32B8">
        <w:trPr>
          <w:trHeight w:val="527"/>
        </w:trPr>
        <w:tc>
          <w:tcPr>
            <w:tcW w:w="1135" w:type="dxa"/>
            <w:tcBorders>
              <w:top w:val="single" w:sz="4" w:space="0" w:color="000000"/>
              <w:left w:val="single" w:sz="4" w:space="0" w:color="000000"/>
              <w:bottom w:val="single" w:sz="4" w:space="0" w:color="000000"/>
              <w:right w:val="single" w:sz="4" w:space="0" w:color="000000"/>
            </w:tcBorders>
          </w:tcPr>
          <w:p w14:paraId="6D85B661" w14:textId="77777777" w:rsidR="003E32B8" w:rsidRPr="001006A6" w:rsidRDefault="003E32B8" w:rsidP="003E32B8">
            <w:pPr>
              <w:pStyle w:val="TableParagraph"/>
              <w:tabs>
                <w:tab w:val="left" w:pos="655"/>
              </w:tabs>
              <w:kinsoku w:val="0"/>
              <w:overflowPunct w:val="0"/>
              <w:spacing w:line="240" w:lineRule="auto"/>
              <w:ind w:left="109" w:right="142"/>
              <w:jc w:val="center"/>
            </w:pPr>
            <w:r w:rsidRPr="001006A6">
              <w:t>2.7</w:t>
            </w:r>
          </w:p>
        </w:tc>
        <w:tc>
          <w:tcPr>
            <w:tcW w:w="8930" w:type="dxa"/>
            <w:tcBorders>
              <w:top w:val="single" w:sz="4" w:space="0" w:color="000000"/>
              <w:left w:val="single" w:sz="4" w:space="0" w:color="000000"/>
              <w:bottom w:val="single" w:sz="4" w:space="0" w:color="000000"/>
              <w:right w:val="single" w:sz="4" w:space="0" w:color="000000"/>
            </w:tcBorders>
          </w:tcPr>
          <w:p w14:paraId="3DB296BC" w14:textId="77777777" w:rsidR="003E32B8" w:rsidRPr="001006A6" w:rsidRDefault="003E32B8" w:rsidP="003E32B8">
            <w:pPr>
              <w:pStyle w:val="TableParagraph"/>
              <w:tabs>
                <w:tab w:val="left" w:pos="655"/>
              </w:tabs>
              <w:kinsoku w:val="0"/>
              <w:overflowPunct w:val="0"/>
              <w:spacing w:line="240" w:lineRule="auto"/>
              <w:ind w:left="109" w:right="142"/>
              <w:jc w:val="both"/>
            </w:pPr>
            <w:r w:rsidRPr="001006A6">
              <w:t>Представлять</w:t>
            </w:r>
            <w:r w:rsidRPr="001006A6">
              <w:rPr>
                <w:spacing w:val="-5"/>
              </w:rPr>
              <w:t xml:space="preserve"> </w:t>
            </w:r>
            <w:r w:rsidRPr="001006A6">
              <w:t>проблему</w:t>
            </w:r>
            <w:r w:rsidRPr="001006A6">
              <w:rPr>
                <w:spacing w:val="-6"/>
              </w:rPr>
              <w:t xml:space="preserve"> </w:t>
            </w:r>
            <w:r w:rsidRPr="001006A6">
              <w:t>по-другому,</w:t>
            </w:r>
            <w:r w:rsidRPr="001006A6">
              <w:rPr>
                <w:spacing w:val="-1"/>
              </w:rPr>
              <w:t xml:space="preserve"> </w:t>
            </w:r>
            <w:r w:rsidRPr="001006A6">
              <w:t>включая</w:t>
            </w:r>
            <w:r w:rsidRPr="001006A6">
              <w:rPr>
                <w:spacing w:val="-2"/>
              </w:rPr>
              <w:t xml:space="preserve"> </w:t>
            </w:r>
            <w:r w:rsidRPr="001006A6">
              <w:t>ее</w:t>
            </w:r>
            <w:r w:rsidRPr="001006A6">
              <w:rPr>
                <w:spacing w:val="-4"/>
              </w:rPr>
              <w:t xml:space="preserve"> </w:t>
            </w:r>
            <w:r w:rsidRPr="001006A6">
              <w:t>организацию</w:t>
            </w:r>
            <w:r w:rsidRPr="001006A6">
              <w:rPr>
                <w:spacing w:val="-3"/>
              </w:rPr>
              <w:t xml:space="preserve"> </w:t>
            </w:r>
            <w:r w:rsidRPr="001006A6">
              <w:t xml:space="preserve">в соответствии с математическими понятиями и соответствующими </w:t>
            </w:r>
            <w:r w:rsidRPr="001006A6">
              <w:rPr>
                <w:spacing w:val="-67"/>
              </w:rPr>
              <w:t xml:space="preserve"> </w:t>
            </w:r>
            <w:r w:rsidRPr="001006A6">
              <w:t>допущениями</w:t>
            </w:r>
          </w:p>
        </w:tc>
      </w:tr>
      <w:tr w:rsidR="003E32B8" w:rsidRPr="001006A6" w14:paraId="50E25C1E" w14:textId="77777777" w:rsidTr="003E32B8">
        <w:trPr>
          <w:trHeight w:val="677"/>
        </w:trPr>
        <w:tc>
          <w:tcPr>
            <w:tcW w:w="1135" w:type="dxa"/>
            <w:tcBorders>
              <w:top w:val="single" w:sz="4" w:space="0" w:color="000000"/>
              <w:left w:val="single" w:sz="4" w:space="0" w:color="000000"/>
              <w:bottom w:val="single" w:sz="4" w:space="0" w:color="000000"/>
              <w:right w:val="single" w:sz="4" w:space="0" w:color="000000"/>
            </w:tcBorders>
          </w:tcPr>
          <w:p w14:paraId="43268C25" w14:textId="77777777" w:rsidR="003E32B8" w:rsidRPr="001006A6" w:rsidRDefault="003E32B8" w:rsidP="003E32B8">
            <w:pPr>
              <w:pStyle w:val="TableParagraph"/>
              <w:tabs>
                <w:tab w:val="left" w:pos="655"/>
              </w:tabs>
              <w:kinsoku w:val="0"/>
              <w:overflowPunct w:val="0"/>
              <w:spacing w:line="240" w:lineRule="auto"/>
              <w:ind w:left="109" w:right="142"/>
              <w:jc w:val="center"/>
            </w:pPr>
            <w:r w:rsidRPr="001006A6">
              <w:t>2.8</w:t>
            </w:r>
          </w:p>
        </w:tc>
        <w:tc>
          <w:tcPr>
            <w:tcW w:w="8930" w:type="dxa"/>
            <w:tcBorders>
              <w:top w:val="single" w:sz="4" w:space="0" w:color="000000"/>
              <w:left w:val="single" w:sz="4" w:space="0" w:color="000000"/>
              <w:bottom w:val="single" w:sz="4" w:space="0" w:color="000000"/>
              <w:right w:val="single" w:sz="4" w:space="0" w:color="000000"/>
            </w:tcBorders>
          </w:tcPr>
          <w:p w14:paraId="38DB51EA" w14:textId="77777777" w:rsidR="003E32B8" w:rsidRPr="001006A6" w:rsidRDefault="003E32B8" w:rsidP="003E32B8">
            <w:pPr>
              <w:pStyle w:val="TableParagraph"/>
              <w:tabs>
                <w:tab w:val="left" w:pos="655"/>
              </w:tabs>
              <w:kinsoku w:val="0"/>
              <w:overflowPunct w:val="0"/>
              <w:spacing w:line="240" w:lineRule="auto"/>
              <w:ind w:left="109" w:right="142"/>
              <w:jc w:val="both"/>
            </w:pPr>
            <w:r w:rsidRPr="001006A6">
              <w:t>Понимать</w:t>
            </w:r>
            <w:r w:rsidRPr="001006A6">
              <w:rPr>
                <w:spacing w:val="-2"/>
              </w:rPr>
              <w:t xml:space="preserve"> </w:t>
            </w:r>
            <w:r w:rsidRPr="001006A6">
              <w:t>и</w:t>
            </w:r>
            <w:r w:rsidRPr="001006A6">
              <w:rPr>
                <w:spacing w:val="-4"/>
              </w:rPr>
              <w:t xml:space="preserve"> </w:t>
            </w:r>
            <w:r w:rsidRPr="001006A6">
              <w:t>объяснять</w:t>
            </w:r>
            <w:r w:rsidRPr="001006A6">
              <w:rPr>
                <w:spacing w:val="-2"/>
              </w:rPr>
              <w:t xml:space="preserve"> </w:t>
            </w:r>
            <w:r w:rsidRPr="001006A6">
              <w:t>связи</w:t>
            </w:r>
            <w:r w:rsidRPr="001006A6">
              <w:rPr>
                <w:spacing w:val="-1"/>
              </w:rPr>
              <w:t xml:space="preserve"> </w:t>
            </w:r>
            <w:r w:rsidRPr="001006A6">
              <w:t>между</w:t>
            </w:r>
            <w:r w:rsidRPr="001006A6">
              <w:rPr>
                <w:spacing w:val="-5"/>
              </w:rPr>
              <w:t xml:space="preserve"> </w:t>
            </w:r>
            <w:r w:rsidRPr="001006A6">
              <w:t>контекстно-зависимым</w:t>
            </w:r>
            <w:r w:rsidRPr="001006A6">
              <w:rPr>
                <w:spacing w:val="-4"/>
              </w:rPr>
              <w:t xml:space="preserve"> </w:t>
            </w:r>
            <w:r w:rsidRPr="001006A6">
              <w:t>языком проблемы и</w:t>
            </w:r>
            <w:r w:rsidRPr="001006A6">
              <w:rPr>
                <w:spacing w:val="-1"/>
              </w:rPr>
              <w:t xml:space="preserve"> </w:t>
            </w:r>
            <w:r w:rsidRPr="001006A6">
              <w:t>символическим,</w:t>
            </w:r>
            <w:r w:rsidRPr="001006A6">
              <w:rPr>
                <w:spacing w:val="-3"/>
              </w:rPr>
              <w:t xml:space="preserve"> </w:t>
            </w:r>
            <w:r w:rsidRPr="001006A6">
              <w:t>формальным</w:t>
            </w:r>
            <w:r w:rsidRPr="001006A6">
              <w:rPr>
                <w:spacing w:val="-2"/>
              </w:rPr>
              <w:t xml:space="preserve"> </w:t>
            </w:r>
            <w:r w:rsidRPr="001006A6">
              <w:t>языком,</w:t>
            </w:r>
            <w:r w:rsidRPr="001006A6">
              <w:rPr>
                <w:spacing w:val="-4"/>
              </w:rPr>
              <w:t xml:space="preserve"> </w:t>
            </w:r>
            <w:r w:rsidRPr="001006A6">
              <w:t>необходимым</w:t>
            </w:r>
            <w:r w:rsidRPr="001006A6">
              <w:rPr>
                <w:spacing w:val="-1"/>
              </w:rPr>
              <w:t xml:space="preserve"> </w:t>
            </w:r>
            <w:r w:rsidRPr="001006A6">
              <w:t>для</w:t>
            </w:r>
            <w:r w:rsidRPr="001006A6">
              <w:rPr>
                <w:spacing w:val="-2"/>
              </w:rPr>
              <w:t xml:space="preserve"> </w:t>
            </w:r>
            <w:r w:rsidRPr="001006A6">
              <w:t>ее представления</w:t>
            </w:r>
            <w:r w:rsidRPr="001006A6">
              <w:rPr>
                <w:spacing w:val="-2"/>
              </w:rPr>
              <w:t xml:space="preserve"> </w:t>
            </w:r>
            <w:r w:rsidRPr="001006A6">
              <w:t>на</w:t>
            </w:r>
            <w:r w:rsidRPr="001006A6">
              <w:rPr>
                <w:spacing w:val="-5"/>
              </w:rPr>
              <w:t xml:space="preserve"> </w:t>
            </w:r>
            <w:r w:rsidRPr="001006A6">
              <w:t>языке</w:t>
            </w:r>
            <w:r w:rsidRPr="001006A6">
              <w:rPr>
                <w:spacing w:val="-2"/>
              </w:rPr>
              <w:t xml:space="preserve"> </w:t>
            </w:r>
            <w:r w:rsidRPr="001006A6">
              <w:t>математики</w:t>
            </w:r>
          </w:p>
        </w:tc>
      </w:tr>
      <w:tr w:rsidR="003E32B8" w:rsidRPr="001006A6" w14:paraId="0F135666" w14:textId="77777777" w:rsidTr="003E32B8">
        <w:trPr>
          <w:trHeight w:val="263"/>
        </w:trPr>
        <w:tc>
          <w:tcPr>
            <w:tcW w:w="1135" w:type="dxa"/>
            <w:tcBorders>
              <w:top w:val="single" w:sz="4" w:space="0" w:color="000000"/>
              <w:left w:val="single" w:sz="4" w:space="0" w:color="000000"/>
              <w:bottom w:val="single" w:sz="4" w:space="0" w:color="000000"/>
              <w:right w:val="single" w:sz="4" w:space="0" w:color="000000"/>
            </w:tcBorders>
          </w:tcPr>
          <w:p w14:paraId="16F4CA23" w14:textId="77777777" w:rsidR="003E32B8" w:rsidRPr="001006A6" w:rsidRDefault="003E32B8" w:rsidP="003E32B8">
            <w:pPr>
              <w:pStyle w:val="TableParagraph"/>
              <w:tabs>
                <w:tab w:val="left" w:pos="655"/>
              </w:tabs>
              <w:kinsoku w:val="0"/>
              <w:overflowPunct w:val="0"/>
              <w:spacing w:line="240" w:lineRule="auto"/>
              <w:ind w:left="109" w:right="142"/>
              <w:jc w:val="center"/>
            </w:pPr>
            <w:r w:rsidRPr="001006A6">
              <w:t>2.9</w:t>
            </w:r>
          </w:p>
        </w:tc>
        <w:tc>
          <w:tcPr>
            <w:tcW w:w="8930" w:type="dxa"/>
            <w:tcBorders>
              <w:top w:val="single" w:sz="4" w:space="0" w:color="000000"/>
              <w:left w:val="single" w:sz="4" w:space="0" w:color="000000"/>
              <w:bottom w:val="single" w:sz="4" w:space="0" w:color="000000"/>
              <w:right w:val="single" w:sz="4" w:space="0" w:color="000000"/>
            </w:tcBorders>
          </w:tcPr>
          <w:p w14:paraId="47FB4F05" w14:textId="77777777" w:rsidR="003E32B8" w:rsidRPr="001006A6" w:rsidRDefault="003E32B8" w:rsidP="003E32B8">
            <w:pPr>
              <w:pStyle w:val="TableParagraph"/>
              <w:tabs>
                <w:tab w:val="left" w:pos="655"/>
              </w:tabs>
              <w:kinsoku w:val="0"/>
              <w:overflowPunct w:val="0"/>
              <w:spacing w:line="240" w:lineRule="auto"/>
              <w:ind w:left="109" w:right="142"/>
              <w:jc w:val="both"/>
            </w:pPr>
            <w:r w:rsidRPr="001006A6">
              <w:t>Переводить</w:t>
            </w:r>
            <w:r w:rsidRPr="001006A6">
              <w:rPr>
                <w:spacing w:val="-2"/>
              </w:rPr>
              <w:t xml:space="preserve"> </w:t>
            </w:r>
            <w:r w:rsidRPr="001006A6">
              <w:t>задачи</w:t>
            </w:r>
            <w:r w:rsidRPr="001006A6">
              <w:rPr>
                <w:spacing w:val="-3"/>
              </w:rPr>
              <w:t xml:space="preserve"> </w:t>
            </w:r>
            <w:r w:rsidRPr="001006A6">
              <w:t>на математический</w:t>
            </w:r>
            <w:r w:rsidRPr="001006A6">
              <w:rPr>
                <w:spacing w:val="-4"/>
              </w:rPr>
              <w:t xml:space="preserve"> </w:t>
            </w:r>
            <w:r w:rsidRPr="001006A6">
              <w:t>язык</w:t>
            </w:r>
            <w:r w:rsidRPr="001006A6">
              <w:rPr>
                <w:spacing w:val="-3"/>
              </w:rPr>
              <w:t xml:space="preserve"> </w:t>
            </w:r>
            <w:r w:rsidRPr="001006A6">
              <w:t>или</w:t>
            </w:r>
            <w:r w:rsidRPr="001006A6">
              <w:rPr>
                <w:spacing w:val="-1"/>
              </w:rPr>
              <w:t xml:space="preserve"> </w:t>
            </w:r>
            <w:r w:rsidRPr="001006A6">
              <w:t>давать</w:t>
            </w:r>
            <w:r w:rsidRPr="001006A6">
              <w:rPr>
                <w:spacing w:val="-2"/>
              </w:rPr>
              <w:t xml:space="preserve"> </w:t>
            </w:r>
            <w:r w:rsidRPr="001006A6">
              <w:t>им математическое</w:t>
            </w:r>
            <w:r w:rsidRPr="001006A6">
              <w:rPr>
                <w:spacing w:val="-5"/>
              </w:rPr>
              <w:t xml:space="preserve"> </w:t>
            </w:r>
            <w:r w:rsidRPr="001006A6">
              <w:t>представление</w:t>
            </w:r>
          </w:p>
        </w:tc>
      </w:tr>
      <w:tr w:rsidR="003E32B8" w:rsidRPr="001006A6" w14:paraId="399DB9B2" w14:textId="77777777" w:rsidTr="003E32B8">
        <w:trPr>
          <w:trHeight w:val="321"/>
        </w:trPr>
        <w:tc>
          <w:tcPr>
            <w:tcW w:w="1135" w:type="dxa"/>
            <w:tcBorders>
              <w:top w:val="single" w:sz="4" w:space="0" w:color="000000"/>
              <w:left w:val="single" w:sz="4" w:space="0" w:color="000000"/>
              <w:bottom w:val="single" w:sz="4" w:space="0" w:color="000000"/>
              <w:right w:val="single" w:sz="4" w:space="0" w:color="000000"/>
            </w:tcBorders>
          </w:tcPr>
          <w:p w14:paraId="73E649E3" w14:textId="77777777" w:rsidR="003E32B8" w:rsidRPr="001006A6" w:rsidRDefault="003E32B8" w:rsidP="003E32B8">
            <w:pPr>
              <w:pStyle w:val="TableParagraph"/>
              <w:tabs>
                <w:tab w:val="left" w:pos="655"/>
              </w:tabs>
              <w:kinsoku w:val="0"/>
              <w:overflowPunct w:val="0"/>
              <w:spacing w:line="240" w:lineRule="auto"/>
              <w:ind w:left="109" w:right="142"/>
              <w:jc w:val="center"/>
            </w:pPr>
            <w:r w:rsidRPr="001006A6">
              <w:t>2.10</w:t>
            </w:r>
          </w:p>
          <w:p w14:paraId="64AD8A90" w14:textId="77777777" w:rsidR="003E32B8" w:rsidRPr="001006A6" w:rsidRDefault="003E32B8" w:rsidP="003E32B8">
            <w:pPr>
              <w:pStyle w:val="TableParagraph"/>
              <w:tabs>
                <w:tab w:val="left" w:pos="655"/>
              </w:tabs>
              <w:kinsoku w:val="0"/>
              <w:overflowPunct w:val="0"/>
              <w:spacing w:line="240" w:lineRule="auto"/>
              <w:ind w:left="109" w:right="142"/>
              <w:jc w:val="center"/>
            </w:pPr>
          </w:p>
        </w:tc>
        <w:tc>
          <w:tcPr>
            <w:tcW w:w="8930" w:type="dxa"/>
            <w:tcBorders>
              <w:top w:val="single" w:sz="4" w:space="0" w:color="000000"/>
              <w:left w:val="single" w:sz="4" w:space="0" w:color="000000"/>
              <w:bottom w:val="single" w:sz="4" w:space="0" w:color="000000"/>
              <w:right w:val="single" w:sz="4" w:space="0" w:color="000000"/>
            </w:tcBorders>
          </w:tcPr>
          <w:p w14:paraId="70A9B550" w14:textId="77777777" w:rsidR="003E32B8" w:rsidRPr="001006A6" w:rsidRDefault="003E32B8" w:rsidP="003E32B8">
            <w:pPr>
              <w:pStyle w:val="TableParagraph"/>
              <w:tabs>
                <w:tab w:val="left" w:pos="655"/>
              </w:tabs>
              <w:kinsoku w:val="0"/>
              <w:overflowPunct w:val="0"/>
              <w:spacing w:line="240" w:lineRule="auto"/>
              <w:ind w:left="109" w:right="142"/>
              <w:jc w:val="both"/>
            </w:pPr>
            <w:r w:rsidRPr="001006A6">
              <w:t>Распознавать</w:t>
            </w:r>
            <w:r w:rsidRPr="001006A6">
              <w:rPr>
                <w:spacing w:val="-5"/>
              </w:rPr>
              <w:t xml:space="preserve"> </w:t>
            </w:r>
            <w:r w:rsidRPr="001006A6">
              <w:t>аспекты</w:t>
            </w:r>
            <w:r w:rsidRPr="001006A6">
              <w:rPr>
                <w:spacing w:val="-4"/>
              </w:rPr>
              <w:t xml:space="preserve"> </w:t>
            </w:r>
            <w:r w:rsidRPr="001006A6">
              <w:t>проблемы,</w:t>
            </w:r>
            <w:r w:rsidRPr="001006A6">
              <w:rPr>
                <w:spacing w:val="-5"/>
              </w:rPr>
              <w:t xml:space="preserve"> </w:t>
            </w:r>
            <w:r w:rsidRPr="001006A6">
              <w:t>соответствующие</w:t>
            </w:r>
            <w:r w:rsidRPr="001006A6">
              <w:rPr>
                <w:spacing w:val="-4"/>
              </w:rPr>
              <w:t xml:space="preserve"> </w:t>
            </w:r>
            <w:r w:rsidRPr="001006A6">
              <w:t>известным математическим</w:t>
            </w:r>
            <w:r w:rsidRPr="001006A6">
              <w:rPr>
                <w:spacing w:val="-4"/>
              </w:rPr>
              <w:t xml:space="preserve"> </w:t>
            </w:r>
            <w:r w:rsidRPr="001006A6">
              <w:t>понятиям,</w:t>
            </w:r>
            <w:r w:rsidRPr="001006A6">
              <w:rPr>
                <w:spacing w:val="-2"/>
              </w:rPr>
              <w:t xml:space="preserve"> </w:t>
            </w:r>
            <w:r w:rsidRPr="001006A6">
              <w:t>фактам</w:t>
            </w:r>
            <w:r w:rsidRPr="001006A6">
              <w:rPr>
                <w:spacing w:val="-1"/>
              </w:rPr>
              <w:t xml:space="preserve"> </w:t>
            </w:r>
            <w:r w:rsidRPr="001006A6">
              <w:t>или</w:t>
            </w:r>
            <w:r w:rsidRPr="001006A6">
              <w:rPr>
                <w:spacing w:val="-4"/>
              </w:rPr>
              <w:t xml:space="preserve"> </w:t>
            </w:r>
            <w:r w:rsidRPr="001006A6">
              <w:t>процедурам,</w:t>
            </w:r>
            <w:r w:rsidRPr="001006A6">
              <w:rPr>
                <w:spacing w:val="-1"/>
              </w:rPr>
              <w:t xml:space="preserve"> </w:t>
            </w:r>
            <w:r w:rsidRPr="001006A6">
              <w:t>задачам</w:t>
            </w:r>
          </w:p>
        </w:tc>
      </w:tr>
      <w:tr w:rsidR="003E32B8" w:rsidRPr="001006A6" w14:paraId="5E750EDA" w14:textId="77777777" w:rsidTr="003E32B8">
        <w:trPr>
          <w:trHeight w:val="321"/>
        </w:trPr>
        <w:tc>
          <w:tcPr>
            <w:tcW w:w="1135" w:type="dxa"/>
            <w:tcBorders>
              <w:top w:val="single" w:sz="4" w:space="0" w:color="000000"/>
              <w:left w:val="single" w:sz="4" w:space="0" w:color="000000"/>
              <w:bottom w:val="single" w:sz="4" w:space="0" w:color="000000"/>
              <w:right w:val="single" w:sz="4" w:space="0" w:color="000000"/>
            </w:tcBorders>
          </w:tcPr>
          <w:p w14:paraId="72E9B069" w14:textId="77777777" w:rsidR="003E32B8" w:rsidRPr="001006A6" w:rsidRDefault="003E32B8" w:rsidP="003E32B8">
            <w:pPr>
              <w:pStyle w:val="TableParagraph"/>
              <w:tabs>
                <w:tab w:val="left" w:pos="655"/>
              </w:tabs>
              <w:kinsoku w:val="0"/>
              <w:overflowPunct w:val="0"/>
              <w:spacing w:line="240" w:lineRule="auto"/>
              <w:ind w:left="109" w:right="142"/>
              <w:jc w:val="center"/>
            </w:pPr>
            <w:r w:rsidRPr="001006A6">
              <w:t>2.11</w:t>
            </w:r>
          </w:p>
          <w:p w14:paraId="0A21A8AE" w14:textId="77777777" w:rsidR="003E32B8" w:rsidRPr="001006A6" w:rsidRDefault="003E32B8" w:rsidP="003E32B8">
            <w:pPr>
              <w:pStyle w:val="TableParagraph"/>
              <w:tabs>
                <w:tab w:val="left" w:pos="655"/>
              </w:tabs>
              <w:kinsoku w:val="0"/>
              <w:overflowPunct w:val="0"/>
              <w:spacing w:line="240" w:lineRule="auto"/>
              <w:ind w:left="109" w:right="142"/>
              <w:jc w:val="center"/>
            </w:pPr>
          </w:p>
        </w:tc>
        <w:tc>
          <w:tcPr>
            <w:tcW w:w="8930" w:type="dxa"/>
            <w:tcBorders>
              <w:top w:val="single" w:sz="4" w:space="0" w:color="000000"/>
              <w:left w:val="single" w:sz="4" w:space="0" w:color="000000"/>
              <w:bottom w:val="single" w:sz="4" w:space="0" w:color="000000"/>
              <w:right w:val="single" w:sz="4" w:space="0" w:color="000000"/>
            </w:tcBorders>
          </w:tcPr>
          <w:p w14:paraId="4850CA7E" w14:textId="77777777" w:rsidR="003E32B8" w:rsidRPr="001006A6" w:rsidRDefault="003E32B8" w:rsidP="003E32B8">
            <w:pPr>
              <w:pStyle w:val="TableParagraph"/>
              <w:tabs>
                <w:tab w:val="left" w:pos="655"/>
              </w:tabs>
              <w:kinsoku w:val="0"/>
              <w:overflowPunct w:val="0"/>
              <w:spacing w:line="240" w:lineRule="auto"/>
              <w:ind w:left="109" w:right="142"/>
              <w:jc w:val="both"/>
            </w:pPr>
            <w:r w:rsidRPr="001006A6">
              <w:t>Выбирать</w:t>
            </w:r>
            <w:r w:rsidRPr="001006A6">
              <w:rPr>
                <w:spacing w:val="-5"/>
              </w:rPr>
              <w:t xml:space="preserve"> </w:t>
            </w:r>
            <w:r w:rsidRPr="001006A6">
              <w:t>и</w:t>
            </w:r>
            <w:r w:rsidRPr="001006A6">
              <w:rPr>
                <w:spacing w:val="-3"/>
              </w:rPr>
              <w:t xml:space="preserve"> </w:t>
            </w:r>
            <w:r w:rsidRPr="001006A6">
              <w:t>использование</w:t>
            </w:r>
            <w:r w:rsidRPr="001006A6">
              <w:rPr>
                <w:spacing w:val="-7"/>
              </w:rPr>
              <w:t xml:space="preserve"> </w:t>
            </w:r>
            <w:r w:rsidRPr="001006A6">
              <w:t>наиболее</w:t>
            </w:r>
            <w:r w:rsidRPr="001006A6">
              <w:rPr>
                <w:spacing w:val="-3"/>
              </w:rPr>
              <w:t xml:space="preserve"> </w:t>
            </w:r>
            <w:r w:rsidRPr="001006A6">
              <w:t>эффективный</w:t>
            </w:r>
            <w:r w:rsidRPr="001006A6">
              <w:rPr>
                <w:spacing w:val="-4"/>
              </w:rPr>
              <w:t xml:space="preserve"> </w:t>
            </w:r>
            <w:r w:rsidRPr="001006A6">
              <w:t>вычислительный</w:t>
            </w:r>
            <w:r w:rsidRPr="001006A6">
              <w:rPr>
                <w:spacing w:val="-67"/>
              </w:rPr>
              <w:t xml:space="preserve"> </w:t>
            </w:r>
            <w:r w:rsidRPr="001006A6">
              <w:t>инструментарий</w:t>
            </w:r>
            <w:r w:rsidRPr="001006A6">
              <w:rPr>
                <w:spacing w:val="-1"/>
              </w:rPr>
              <w:t xml:space="preserve"> </w:t>
            </w:r>
            <w:r w:rsidRPr="001006A6">
              <w:t>для</w:t>
            </w:r>
            <w:r w:rsidRPr="001006A6">
              <w:rPr>
                <w:spacing w:val="-4"/>
              </w:rPr>
              <w:t xml:space="preserve"> </w:t>
            </w:r>
            <w:r w:rsidRPr="001006A6">
              <w:t>отображения</w:t>
            </w:r>
            <w:r w:rsidRPr="001006A6">
              <w:rPr>
                <w:spacing w:val="-1"/>
              </w:rPr>
              <w:t xml:space="preserve"> </w:t>
            </w:r>
            <w:r w:rsidRPr="001006A6">
              <w:t>математических</w:t>
            </w:r>
            <w:r w:rsidRPr="001006A6">
              <w:rPr>
                <w:spacing w:val="-4"/>
              </w:rPr>
              <w:t xml:space="preserve"> </w:t>
            </w:r>
            <w:r w:rsidRPr="001006A6">
              <w:t>отношений, присущих</w:t>
            </w:r>
            <w:r w:rsidRPr="001006A6">
              <w:rPr>
                <w:spacing w:val="-4"/>
              </w:rPr>
              <w:t xml:space="preserve"> </w:t>
            </w:r>
            <w:r w:rsidRPr="001006A6">
              <w:t>контекстуализированной</w:t>
            </w:r>
            <w:r w:rsidRPr="001006A6">
              <w:rPr>
                <w:spacing w:val="-7"/>
              </w:rPr>
              <w:t xml:space="preserve"> </w:t>
            </w:r>
            <w:r w:rsidRPr="001006A6">
              <w:t>проблеме</w:t>
            </w:r>
          </w:p>
        </w:tc>
      </w:tr>
      <w:tr w:rsidR="003E32B8" w:rsidRPr="001006A6" w14:paraId="6846BFB8" w14:textId="77777777" w:rsidTr="003E32B8">
        <w:trPr>
          <w:trHeight w:val="328"/>
        </w:trPr>
        <w:tc>
          <w:tcPr>
            <w:tcW w:w="1135" w:type="dxa"/>
            <w:tcBorders>
              <w:top w:val="single" w:sz="4" w:space="0" w:color="000000"/>
              <w:left w:val="single" w:sz="4" w:space="0" w:color="000000"/>
              <w:bottom w:val="single" w:sz="4" w:space="0" w:color="000000"/>
              <w:right w:val="single" w:sz="4" w:space="0" w:color="000000"/>
            </w:tcBorders>
          </w:tcPr>
          <w:p w14:paraId="4BC79B2F" w14:textId="77777777" w:rsidR="003E32B8" w:rsidRPr="001006A6" w:rsidRDefault="003E32B8" w:rsidP="003E32B8">
            <w:pPr>
              <w:pStyle w:val="TableParagraph"/>
              <w:tabs>
                <w:tab w:val="left" w:pos="655"/>
              </w:tabs>
              <w:kinsoku w:val="0"/>
              <w:overflowPunct w:val="0"/>
              <w:spacing w:line="240" w:lineRule="auto"/>
              <w:ind w:left="109" w:right="142"/>
              <w:jc w:val="center"/>
            </w:pPr>
            <w:r w:rsidRPr="001006A6">
              <w:t>2.12</w:t>
            </w:r>
          </w:p>
        </w:tc>
        <w:tc>
          <w:tcPr>
            <w:tcW w:w="8930" w:type="dxa"/>
            <w:tcBorders>
              <w:top w:val="single" w:sz="4" w:space="0" w:color="000000"/>
              <w:left w:val="single" w:sz="4" w:space="0" w:color="000000"/>
              <w:bottom w:val="single" w:sz="4" w:space="0" w:color="000000"/>
              <w:right w:val="single" w:sz="4" w:space="0" w:color="000000"/>
            </w:tcBorders>
          </w:tcPr>
          <w:p w14:paraId="439939AF" w14:textId="77777777" w:rsidR="003E32B8" w:rsidRPr="001006A6" w:rsidRDefault="003E32B8" w:rsidP="003E32B8">
            <w:pPr>
              <w:pStyle w:val="TableParagraph"/>
              <w:tabs>
                <w:tab w:val="left" w:pos="655"/>
              </w:tabs>
              <w:kinsoku w:val="0"/>
              <w:overflowPunct w:val="0"/>
              <w:spacing w:line="240" w:lineRule="auto"/>
              <w:ind w:left="109" w:right="142"/>
              <w:jc w:val="both"/>
            </w:pPr>
            <w:r w:rsidRPr="001006A6">
              <w:t>Создавать</w:t>
            </w:r>
            <w:r w:rsidRPr="001006A6">
              <w:rPr>
                <w:spacing w:val="-5"/>
              </w:rPr>
              <w:t xml:space="preserve"> </w:t>
            </w:r>
            <w:r w:rsidRPr="001006A6">
              <w:t>упорядоченные</w:t>
            </w:r>
            <w:r w:rsidRPr="001006A6">
              <w:rPr>
                <w:spacing w:val="-6"/>
              </w:rPr>
              <w:t xml:space="preserve"> </w:t>
            </w:r>
            <w:r w:rsidRPr="001006A6">
              <w:t>пошаговые</w:t>
            </w:r>
            <w:r w:rsidRPr="001006A6">
              <w:rPr>
                <w:spacing w:val="-5"/>
              </w:rPr>
              <w:t xml:space="preserve"> </w:t>
            </w:r>
            <w:r w:rsidRPr="001006A6">
              <w:t>инструкции,</w:t>
            </w:r>
            <w:r w:rsidRPr="001006A6">
              <w:rPr>
                <w:spacing w:val="1"/>
              </w:rPr>
              <w:t xml:space="preserve"> </w:t>
            </w:r>
            <w:r w:rsidRPr="001006A6">
              <w:t>алгоритмы</w:t>
            </w:r>
            <w:r w:rsidRPr="001006A6">
              <w:rPr>
                <w:spacing w:val="-3"/>
              </w:rPr>
              <w:t xml:space="preserve"> </w:t>
            </w:r>
            <w:r w:rsidRPr="001006A6">
              <w:t>для решения</w:t>
            </w:r>
            <w:r w:rsidRPr="001006A6">
              <w:rPr>
                <w:spacing w:val="-1"/>
              </w:rPr>
              <w:t xml:space="preserve"> </w:t>
            </w:r>
            <w:r w:rsidRPr="001006A6">
              <w:t>задач</w:t>
            </w:r>
          </w:p>
        </w:tc>
      </w:tr>
      <w:tr w:rsidR="003E32B8" w:rsidRPr="001006A6" w14:paraId="54EB9E39" w14:textId="77777777" w:rsidTr="003E32B8">
        <w:trPr>
          <w:trHeight w:val="321"/>
        </w:trPr>
        <w:tc>
          <w:tcPr>
            <w:tcW w:w="1135" w:type="dxa"/>
            <w:tcBorders>
              <w:top w:val="single" w:sz="4" w:space="0" w:color="000000"/>
              <w:left w:val="single" w:sz="4" w:space="0" w:color="000000"/>
              <w:bottom w:val="single" w:sz="4" w:space="0" w:color="000000"/>
              <w:right w:val="single" w:sz="4" w:space="0" w:color="000000"/>
            </w:tcBorders>
            <w:shd w:val="clear" w:color="auto" w:fill="B8CCE4"/>
          </w:tcPr>
          <w:p w14:paraId="7D35EB2E" w14:textId="77777777" w:rsidR="003E32B8" w:rsidRPr="001006A6" w:rsidRDefault="003E32B8" w:rsidP="003E32B8">
            <w:pPr>
              <w:pStyle w:val="TableParagraph"/>
              <w:tabs>
                <w:tab w:val="left" w:pos="655"/>
              </w:tabs>
              <w:kinsoku w:val="0"/>
              <w:overflowPunct w:val="0"/>
              <w:spacing w:line="240" w:lineRule="auto"/>
              <w:ind w:left="109" w:right="142"/>
              <w:jc w:val="center"/>
              <w:rPr>
                <w:b/>
                <w:bCs/>
              </w:rPr>
            </w:pPr>
            <w:r w:rsidRPr="001006A6">
              <w:rPr>
                <w:b/>
                <w:bCs/>
              </w:rPr>
              <w:t>3.</w:t>
            </w:r>
          </w:p>
        </w:tc>
        <w:tc>
          <w:tcPr>
            <w:tcW w:w="8930" w:type="dxa"/>
            <w:tcBorders>
              <w:top w:val="single" w:sz="4" w:space="0" w:color="000000"/>
              <w:left w:val="single" w:sz="4" w:space="0" w:color="000000"/>
              <w:bottom w:val="single" w:sz="4" w:space="0" w:color="000000"/>
              <w:right w:val="single" w:sz="4" w:space="0" w:color="000000"/>
            </w:tcBorders>
            <w:shd w:val="clear" w:color="auto" w:fill="B8CCE4"/>
          </w:tcPr>
          <w:p w14:paraId="188C2EC9" w14:textId="77777777" w:rsidR="003E32B8" w:rsidRPr="001006A6" w:rsidRDefault="003E32B8" w:rsidP="003E32B8">
            <w:pPr>
              <w:pStyle w:val="TableParagraph"/>
              <w:tabs>
                <w:tab w:val="left" w:pos="655"/>
              </w:tabs>
              <w:kinsoku w:val="0"/>
              <w:overflowPunct w:val="0"/>
              <w:spacing w:line="240" w:lineRule="auto"/>
              <w:ind w:left="109" w:right="142" w:firstLine="567"/>
              <w:jc w:val="center"/>
              <w:rPr>
                <w:b/>
                <w:bCs/>
                <w:sz w:val="28"/>
                <w:szCs w:val="28"/>
              </w:rPr>
            </w:pPr>
            <w:r w:rsidRPr="001006A6">
              <w:rPr>
                <w:b/>
                <w:bCs/>
                <w:sz w:val="28"/>
                <w:szCs w:val="28"/>
              </w:rPr>
              <w:t>Применять</w:t>
            </w:r>
            <w:r w:rsidRPr="001006A6">
              <w:rPr>
                <w:b/>
                <w:bCs/>
                <w:spacing w:val="-2"/>
                <w:sz w:val="28"/>
                <w:szCs w:val="28"/>
              </w:rPr>
              <w:t xml:space="preserve"> </w:t>
            </w:r>
            <w:r w:rsidRPr="001006A6">
              <w:rPr>
                <w:b/>
                <w:bCs/>
                <w:sz w:val="28"/>
                <w:szCs w:val="28"/>
              </w:rPr>
              <w:t>математические</w:t>
            </w:r>
            <w:r w:rsidRPr="001006A6">
              <w:rPr>
                <w:b/>
                <w:bCs/>
                <w:spacing w:val="-2"/>
                <w:sz w:val="28"/>
                <w:szCs w:val="28"/>
              </w:rPr>
              <w:t xml:space="preserve"> </w:t>
            </w:r>
            <w:r w:rsidRPr="001006A6">
              <w:rPr>
                <w:b/>
                <w:bCs/>
                <w:sz w:val="28"/>
                <w:szCs w:val="28"/>
              </w:rPr>
              <w:t>понятия,</w:t>
            </w:r>
            <w:r w:rsidRPr="001006A6">
              <w:rPr>
                <w:b/>
                <w:bCs/>
                <w:spacing w:val="-5"/>
                <w:sz w:val="28"/>
                <w:szCs w:val="28"/>
              </w:rPr>
              <w:t xml:space="preserve"> </w:t>
            </w:r>
            <w:r w:rsidRPr="001006A6">
              <w:rPr>
                <w:b/>
                <w:bCs/>
                <w:sz w:val="28"/>
                <w:szCs w:val="28"/>
              </w:rPr>
              <w:t>факты,</w:t>
            </w:r>
            <w:r w:rsidRPr="001006A6">
              <w:rPr>
                <w:b/>
                <w:bCs/>
                <w:spacing w:val="-2"/>
                <w:sz w:val="28"/>
                <w:szCs w:val="28"/>
              </w:rPr>
              <w:t xml:space="preserve"> </w:t>
            </w:r>
            <w:r w:rsidRPr="001006A6">
              <w:rPr>
                <w:b/>
                <w:bCs/>
                <w:sz w:val="28"/>
                <w:szCs w:val="28"/>
              </w:rPr>
              <w:t>процедуры</w:t>
            </w:r>
          </w:p>
        </w:tc>
      </w:tr>
      <w:tr w:rsidR="003E32B8" w:rsidRPr="001006A6" w14:paraId="3289F8F5" w14:textId="77777777" w:rsidTr="003E32B8">
        <w:trPr>
          <w:trHeight w:val="222"/>
        </w:trPr>
        <w:tc>
          <w:tcPr>
            <w:tcW w:w="1135" w:type="dxa"/>
            <w:tcBorders>
              <w:top w:val="single" w:sz="4" w:space="0" w:color="000000"/>
              <w:left w:val="single" w:sz="4" w:space="0" w:color="000000"/>
              <w:bottom w:val="single" w:sz="4" w:space="0" w:color="000000"/>
              <w:right w:val="single" w:sz="4" w:space="0" w:color="000000"/>
            </w:tcBorders>
          </w:tcPr>
          <w:p w14:paraId="6E21DC4D" w14:textId="77777777" w:rsidR="003E32B8" w:rsidRPr="001006A6" w:rsidRDefault="003E32B8" w:rsidP="003E32B8">
            <w:pPr>
              <w:pStyle w:val="TableParagraph"/>
              <w:tabs>
                <w:tab w:val="left" w:pos="655"/>
              </w:tabs>
              <w:kinsoku w:val="0"/>
              <w:overflowPunct w:val="0"/>
              <w:spacing w:line="240" w:lineRule="auto"/>
              <w:ind w:left="109" w:right="142"/>
              <w:jc w:val="center"/>
            </w:pPr>
            <w:r w:rsidRPr="001006A6">
              <w:t>3.1</w:t>
            </w:r>
          </w:p>
        </w:tc>
        <w:tc>
          <w:tcPr>
            <w:tcW w:w="8930" w:type="dxa"/>
            <w:tcBorders>
              <w:top w:val="single" w:sz="4" w:space="0" w:color="000000"/>
              <w:left w:val="single" w:sz="4" w:space="0" w:color="000000"/>
              <w:bottom w:val="single" w:sz="4" w:space="0" w:color="000000"/>
              <w:right w:val="single" w:sz="4" w:space="0" w:color="000000"/>
            </w:tcBorders>
          </w:tcPr>
          <w:p w14:paraId="240D6FE2" w14:textId="77777777" w:rsidR="003E32B8" w:rsidRPr="001006A6" w:rsidRDefault="003E32B8" w:rsidP="003E32B8">
            <w:pPr>
              <w:pStyle w:val="TableParagraph"/>
              <w:tabs>
                <w:tab w:val="left" w:pos="655"/>
              </w:tabs>
              <w:kinsoku w:val="0"/>
              <w:overflowPunct w:val="0"/>
              <w:spacing w:line="240" w:lineRule="auto"/>
              <w:ind w:left="109" w:right="142"/>
              <w:jc w:val="both"/>
            </w:pPr>
            <w:r w:rsidRPr="001006A6">
              <w:t>Выбирать</w:t>
            </w:r>
            <w:r w:rsidRPr="001006A6">
              <w:rPr>
                <w:spacing w:val="-4"/>
              </w:rPr>
              <w:t xml:space="preserve"> </w:t>
            </w:r>
            <w:r w:rsidRPr="001006A6">
              <w:t>подходящие</w:t>
            </w:r>
            <w:r w:rsidRPr="001006A6">
              <w:rPr>
                <w:spacing w:val="-3"/>
              </w:rPr>
              <w:t xml:space="preserve"> </w:t>
            </w:r>
            <w:r w:rsidRPr="001006A6">
              <w:t>стратегии</w:t>
            </w:r>
            <w:r w:rsidRPr="001006A6">
              <w:rPr>
                <w:spacing w:val="-6"/>
              </w:rPr>
              <w:t xml:space="preserve"> </w:t>
            </w:r>
            <w:r w:rsidRPr="001006A6">
              <w:t>из</w:t>
            </w:r>
            <w:r w:rsidRPr="001006A6">
              <w:rPr>
                <w:spacing w:val="-4"/>
              </w:rPr>
              <w:t xml:space="preserve"> </w:t>
            </w:r>
            <w:r w:rsidRPr="001006A6">
              <w:t>списка</w:t>
            </w:r>
            <w:r w:rsidRPr="001006A6">
              <w:rPr>
                <w:spacing w:val="-3"/>
              </w:rPr>
              <w:t xml:space="preserve"> </w:t>
            </w:r>
            <w:r w:rsidRPr="001006A6">
              <w:t>предложенных</w:t>
            </w:r>
          </w:p>
        </w:tc>
      </w:tr>
      <w:tr w:rsidR="003E32B8" w:rsidRPr="001006A6" w14:paraId="648389B7" w14:textId="77777777" w:rsidTr="003E32B8">
        <w:trPr>
          <w:trHeight w:val="211"/>
        </w:trPr>
        <w:tc>
          <w:tcPr>
            <w:tcW w:w="1135" w:type="dxa"/>
            <w:tcBorders>
              <w:top w:val="single" w:sz="4" w:space="0" w:color="000000"/>
              <w:left w:val="single" w:sz="4" w:space="0" w:color="000000"/>
              <w:bottom w:val="single" w:sz="4" w:space="0" w:color="000000"/>
              <w:right w:val="single" w:sz="4" w:space="0" w:color="000000"/>
            </w:tcBorders>
          </w:tcPr>
          <w:p w14:paraId="7220B042" w14:textId="77777777" w:rsidR="003E32B8" w:rsidRPr="001006A6" w:rsidRDefault="003E32B8" w:rsidP="003E32B8">
            <w:pPr>
              <w:pStyle w:val="TableParagraph"/>
              <w:tabs>
                <w:tab w:val="left" w:pos="655"/>
              </w:tabs>
              <w:kinsoku w:val="0"/>
              <w:overflowPunct w:val="0"/>
              <w:spacing w:line="240" w:lineRule="auto"/>
              <w:ind w:left="109" w:right="142"/>
              <w:jc w:val="center"/>
            </w:pPr>
            <w:r w:rsidRPr="001006A6">
              <w:t>3.2</w:t>
            </w:r>
          </w:p>
        </w:tc>
        <w:tc>
          <w:tcPr>
            <w:tcW w:w="8930" w:type="dxa"/>
            <w:tcBorders>
              <w:top w:val="single" w:sz="4" w:space="0" w:color="000000"/>
              <w:left w:val="single" w:sz="4" w:space="0" w:color="000000"/>
              <w:bottom w:val="single" w:sz="4" w:space="0" w:color="000000"/>
              <w:right w:val="single" w:sz="4" w:space="0" w:color="000000"/>
            </w:tcBorders>
          </w:tcPr>
          <w:p w14:paraId="6B16CB56" w14:textId="77777777" w:rsidR="003E32B8" w:rsidRPr="001006A6" w:rsidRDefault="003E32B8" w:rsidP="003E32B8">
            <w:pPr>
              <w:pStyle w:val="TableParagraph"/>
              <w:tabs>
                <w:tab w:val="left" w:pos="655"/>
              </w:tabs>
              <w:kinsoku w:val="0"/>
              <w:overflowPunct w:val="0"/>
              <w:spacing w:line="240" w:lineRule="auto"/>
              <w:ind w:left="109" w:right="142"/>
              <w:jc w:val="both"/>
            </w:pPr>
            <w:r w:rsidRPr="001006A6">
              <w:t>Разрабатывать</w:t>
            </w:r>
            <w:r w:rsidRPr="001006A6">
              <w:rPr>
                <w:spacing w:val="-5"/>
              </w:rPr>
              <w:t xml:space="preserve"> </w:t>
            </w:r>
            <w:r w:rsidRPr="001006A6">
              <w:t>и</w:t>
            </w:r>
            <w:r w:rsidRPr="001006A6">
              <w:rPr>
                <w:spacing w:val="-2"/>
              </w:rPr>
              <w:t xml:space="preserve"> </w:t>
            </w:r>
            <w:r w:rsidRPr="001006A6">
              <w:t>реализовывать</w:t>
            </w:r>
            <w:r w:rsidRPr="001006A6">
              <w:rPr>
                <w:spacing w:val="-3"/>
              </w:rPr>
              <w:t xml:space="preserve"> </w:t>
            </w:r>
            <w:r w:rsidRPr="001006A6">
              <w:t>стратегии</w:t>
            </w:r>
            <w:r w:rsidRPr="001006A6">
              <w:rPr>
                <w:spacing w:val="-5"/>
              </w:rPr>
              <w:t xml:space="preserve"> </w:t>
            </w:r>
            <w:r w:rsidRPr="001006A6">
              <w:t>поиска</w:t>
            </w:r>
            <w:r w:rsidRPr="001006A6">
              <w:rPr>
                <w:spacing w:val="-3"/>
              </w:rPr>
              <w:t xml:space="preserve"> </w:t>
            </w:r>
            <w:r w:rsidRPr="001006A6">
              <w:t>математических решений</w:t>
            </w:r>
          </w:p>
        </w:tc>
      </w:tr>
      <w:tr w:rsidR="003E32B8" w:rsidRPr="001006A6" w14:paraId="0D857ECF" w14:textId="77777777" w:rsidTr="003E32B8">
        <w:trPr>
          <w:trHeight w:val="357"/>
        </w:trPr>
        <w:tc>
          <w:tcPr>
            <w:tcW w:w="1135" w:type="dxa"/>
            <w:tcBorders>
              <w:top w:val="single" w:sz="4" w:space="0" w:color="000000"/>
              <w:left w:val="single" w:sz="4" w:space="0" w:color="000000"/>
              <w:bottom w:val="single" w:sz="4" w:space="0" w:color="000000"/>
              <w:right w:val="single" w:sz="4" w:space="0" w:color="000000"/>
            </w:tcBorders>
          </w:tcPr>
          <w:p w14:paraId="25472BD7" w14:textId="77777777" w:rsidR="003E32B8" w:rsidRPr="001006A6" w:rsidRDefault="003E32B8" w:rsidP="003E32B8">
            <w:pPr>
              <w:pStyle w:val="TableParagraph"/>
              <w:tabs>
                <w:tab w:val="left" w:pos="655"/>
              </w:tabs>
              <w:kinsoku w:val="0"/>
              <w:overflowPunct w:val="0"/>
              <w:spacing w:line="240" w:lineRule="auto"/>
              <w:ind w:left="109" w:right="142"/>
              <w:jc w:val="center"/>
            </w:pPr>
            <w:r w:rsidRPr="001006A6">
              <w:t>3.3</w:t>
            </w:r>
          </w:p>
        </w:tc>
        <w:tc>
          <w:tcPr>
            <w:tcW w:w="8930" w:type="dxa"/>
            <w:tcBorders>
              <w:top w:val="single" w:sz="4" w:space="0" w:color="000000"/>
              <w:left w:val="single" w:sz="4" w:space="0" w:color="000000"/>
              <w:bottom w:val="single" w:sz="4" w:space="0" w:color="000000"/>
              <w:right w:val="single" w:sz="4" w:space="0" w:color="000000"/>
            </w:tcBorders>
          </w:tcPr>
          <w:p w14:paraId="3669A256" w14:textId="77777777" w:rsidR="003E32B8" w:rsidRPr="001006A6" w:rsidRDefault="003E32B8" w:rsidP="003E32B8">
            <w:pPr>
              <w:pStyle w:val="TableParagraph"/>
              <w:tabs>
                <w:tab w:val="left" w:pos="655"/>
              </w:tabs>
              <w:kinsoku w:val="0"/>
              <w:overflowPunct w:val="0"/>
              <w:spacing w:line="240" w:lineRule="auto"/>
              <w:ind w:left="109" w:right="142"/>
              <w:jc w:val="both"/>
            </w:pPr>
            <w:r w:rsidRPr="001006A6">
              <w:t>Использовать</w:t>
            </w:r>
            <w:r w:rsidRPr="001006A6">
              <w:rPr>
                <w:spacing w:val="-4"/>
              </w:rPr>
              <w:t xml:space="preserve"> </w:t>
            </w:r>
            <w:r w:rsidRPr="001006A6">
              <w:t>математический</w:t>
            </w:r>
            <w:r w:rsidRPr="001006A6">
              <w:rPr>
                <w:spacing w:val="-1"/>
              </w:rPr>
              <w:t xml:space="preserve"> </w:t>
            </w:r>
            <w:r w:rsidRPr="001006A6">
              <w:t>инструментарий,</w:t>
            </w:r>
            <w:r w:rsidRPr="001006A6">
              <w:rPr>
                <w:spacing w:val="-3"/>
              </w:rPr>
              <w:t xml:space="preserve"> </w:t>
            </w:r>
            <w:r w:rsidRPr="001006A6">
              <w:t>включая</w:t>
            </w:r>
            <w:r w:rsidRPr="001006A6">
              <w:rPr>
                <w:spacing w:val="-2"/>
              </w:rPr>
              <w:t xml:space="preserve"> </w:t>
            </w:r>
            <w:r w:rsidRPr="001006A6">
              <w:t>методы,</w:t>
            </w:r>
            <w:r w:rsidRPr="001006A6">
              <w:rPr>
                <w:spacing w:val="64"/>
              </w:rPr>
              <w:t xml:space="preserve"> </w:t>
            </w:r>
            <w:r w:rsidRPr="001006A6">
              <w:t>для поиска</w:t>
            </w:r>
            <w:r w:rsidRPr="001006A6">
              <w:rPr>
                <w:spacing w:val="-3"/>
              </w:rPr>
              <w:t xml:space="preserve"> </w:t>
            </w:r>
            <w:r w:rsidRPr="001006A6">
              <w:t>точных</w:t>
            </w:r>
            <w:r w:rsidRPr="001006A6">
              <w:rPr>
                <w:spacing w:val="-6"/>
              </w:rPr>
              <w:t xml:space="preserve"> </w:t>
            </w:r>
            <w:r w:rsidRPr="001006A6">
              <w:t>или</w:t>
            </w:r>
            <w:r w:rsidRPr="001006A6">
              <w:rPr>
                <w:spacing w:val="-5"/>
              </w:rPr>
              <w:t xml:space="preserve"> </w:t>
            </w:r>
            <w:r w:rsidRPr="001006A6">
              <w:t>приближенных</w:t>
            </w:r>
            <w:r w:rsidRPr="001006A6">
              <w:rPr>
                <w:spacing w:val="-2"/>
              </w:rPr>
              <w:t xml:space="preserve"> </w:t>
            </w:r>
            <w:r w:rsidRPr="001006A6">
              <w:t>решений</w:t>
            </w:r>
          </w:p>
        </w:tc>
      </w:tr>
      <w:tr w:rsidR="003E32B8" w:rsidRPr="001006A6" w14:paraId="4D8B1550" w14:textId="77777777" w:rsidTr="003E32B8">
        <w:trPr>
          <w:trHeight w:val="321"/>
        </w:trPr>
        <w:tc>
          <w:tcPr>
            <w:tcW w:w="1135" w:type="dxa"/>
            <w:tcBorders>
              <w:top w:val="single" w:sz="4" w:space="0" w:color="000000"/>
              <w:left w:val="single" w:sz="4" w:space="0" w:color="000000"/>
              <w:bottom w:val="single" w:sz="4" w:space="0" w:color="000000"/>
              <w:right w:val="single" w:sz="4" w:space="0" w:color="000000"/>
            </w:tcBorders>
          </w:tcPr>
          <w:p w14:paraId="555E7C34" w14:textId="77777777" w:rsidR="003E32B8" w:rsidRPr="001006A6" w:rsidRDefault="003E32B8" w:rsidP="003E32B8">
            <w:pPr>
              <w:pStyle w:val="TableParagraph"/>
              <w:tabs>
                <w:tab w:val="left" w:pos="7"/>
                <w:tab w:val="left" w:pos="972"/>
              </w:tabs>
              <w:kinsoku w:val="0"/>
              <w:overflowPunct w:val="0"/>
              <w:spacing w:line="240" w:lineRule="auto"/>
              <w:ind w:left="109" w:right="142"/>
              <w:jc w:val="center"/>
            </w:pPr>
            <w:r w:rsidRPr="001006A6">
              <w:lastRenderedPageBreak/>
              <w:t>3.4</w:t>
            </w:r>
          </w:p>
        </w:tc>
        <w:tc>
          <w:tcPr>
            <w:tcW w:w="8930" w:type="dxa"/>
            <w:tcBorders>
              <w:top w:val="single" w:sz="4" w:space="0" w:color="000000"/>
              <w:left w:val="single" w:sz="4" w:space="0" w:color="000000"/>
              <w:bottom w:val="single" w:sz="4" w:space="0" w:color="000000"/>
              <w:right w:val="single" w:sz="4" w:space="0" w:color="000000"/>
            </w:tcBorders>
          </w:tcPr>
          <w:p w14:paraId="24CFA8CA" w14:textId="77777777" w:rsidR="003E32B8" w:rsidRPr="001006A6" w:rsidRDefault="003E32B8" w:rsidP="003E32B8">
            <w:pPr>
              <w:pStyle w:val="TableParagraph"/>
              <w:tabs>
                <w:tab w:val="left" w:pos="655"/>
              </w:tabs>
              <w:kinsoku w:val="0"/>
              <w:overflowPunct w:val="0"/>
              <w:spacing w:line="240" w:lineRule="auto"/>
              <w:ind w:left="109" w:right="142"/>
              <w:jc w:val="both"/>
            </w:pPr>
            <w:r w:rsidRPr="001006A6">
              <w:t>Применять</w:t>
            </w:r>
            <w:r w:rsidRPr="001006A6">
              <w:rPr>
                <w:spacing w:val="-5"/>
              </w:rPr>
              <w:t xml:space="preserve"> </w:t>
            </w:r>
            <w:r w:rsidRPr="001006A6">
              <w:t>математические</w:t>
            </w:r>
            <w:r w:rsidRPr="001006A6">
              <w:rPr>
                <w:spacing w:val="-5"/>
              </w:rPr>
              <w:t xml:space="preserve"> </w:t>
            </w:r>
            <w:r w:rsidRPr="001006A6">
              <w:t>факты,</w:t>
            </w:r>
            <w:r w:rsidRPr="001006A6">
              <w:rPr>
                <w:spacing w:val="-4"/>
              </w:rPr>
              <w:t xml:space="preserve"> </w:t>
            </w:r>
            <w:r w:rsidRPr="001006A6">
              <w:t>правила,</w:t>
            </w:r>
            <w:r w:rsidRPr="001006A6">
              <w:rPr>
                <w:spacing w:val="-4"/>
              </w:rPr>
              <w:t xml:space="preserve"> </w:t>
            </w:r>
            <w:r w:rsidRPr="001006A6">
              <w:t>алгоритмы</w:t>
            </w:r>
            <w:r w:rsidRPr="001006A6">
              <w:rPr>
                <w:spacing w:val="-2"/>
              </w:rPr>
              <w:t xml:space="preserve"> </w:t>
            </w:r>
            <w:r w:rsidRPr="001006A6">
              <w:t>и</w:t>
            </w:r>
            <w:r w:rsidRPr="001006A6">
              <w:rPr>
                <w:spacing w:val="-3"/>
              </w:rPr>
              <w:t xml:space="preserve"> </w:t>
            </w:r>
            <w:r w:rsidRPr="001006A6">
              <w:t>структуры при</w:t>
            </w:r>
            <w:r w:rsidRPr="001006A6">
              <w:rPr>
                <w:spacing w:val="-2"/>
              </w:rPr>
              <w:t xml:space="preserve"> </w:t>
            </w:r>
            <w:r w:rsidRPr="001006A6">
              <w:t>поиске</w:t>
            </w:r>
            <w:r w:rsidRPr="001006A6">
              <w:rPr>
                <w:spacing w:val="-4"/>
              </w:rPr>
              <w:t xml:space="preserve"> </w:t>
            </w:r>
            <w:r w:rsidRPr="001006A6">
              <w:t>решений</w:t>
            </w:r>
          </w:p>
        </w:tc>
      </w:tr>
      <w:tr w:rsidR="003E32B8" w:rsidRPr="001006A6" w14:paraId="7C45A766" w14:textId="77777777" w:rsidTr="003E32B8">
        <w:trPr>
          <w:trHeight w:val="321"/>
        </w:trPr>
        <w:tc>
          <w:tcPr>
            <w:tcW w:w="1135" w:type="dxa"/>
            <w:tcBorders>
              <w:top w:val="single" w:sz="4" w:space="0" w:color="000000"/>
              <w:left w:val="single" w:sz="4" w:space="0" w:color="000000"/>
              <w:bottom w:val="single" w:sz="4" w:space="0" w:color="000000"/>
              <w:right w:val="single" w:sz="4" w:space="0" w:color="000000"/>
            </w:tcBorders>
          </w:tcPr>
          <w:p w14:paraId="6BBD8649" w14:textId="77777777" w:rsidR="003E32B8" w:rsidRPr="001006A6" w:rsidRDefault="003E32B8" w:rsidP="003E32B8">
            <w:pPr>
              <w:pStyle w:val="TableParagraph"/>
              <w:tabs>
                <w:tab w:val="left" w:pos="7"/>
                <w:tab w:val="left" w:pos="972"/>
              </w:tabs>
              <w:kinsoku w:val="0"/>
              <w:overflowPunct w:val="0"/>
              <w:spacing w:line="240" w:lineRule="auto"/>
              <w:ind w:left="109" w:right="142"/>
              <w:jc w:val="center"/>
            </w:pPr>
            <w:r w:rsidRPr="001006A6">
              <w:t>3.5</w:t>
            </w:r>
          </w:p>
        </w:tc>
        <w:tc>
          <w:tcPr>
            <w:tcW w:w="8930" w:type="dxa"/>
            <w:tcBorders>
              <w:top w:val="single" w:sz="4" w:space="0" w:color="000000"/>
              <w:left w:val="single" w:sz="4" w:space="0" w:color="000000"/>
              <w:bottom w:val="single" w:sz="4" w:space="0" w:color="000000"/>
              <w:right w:val="single" w:sz="4" w:space="0" w:color="000000"/>
            </w:tcBorders>
          </w:tcPr>
          <w:p w14:paraId="60D591C2" w14:textId="77777777" w:rsidR="003E32B8" w:rsidRPr="001006A6" w:rsidRDefault="003E32B8" w:rsidP="003E32B8">
            <w:pPr>
              <w:pStyle w:val="TableParagraph"/>
              <w:tabs>
                <w:tab w:val="left" w:pos="655"/>
              </w:tabs>
              <w:kinsoku w:val="0"/>
              <w:overflowPunct w:val="0"/>
              <w:spacing w:line="240" w:lineRule="auto"/>
              <w:ind w:left="109" w:right="142"/>
              <w:jc w:val="both"/>
            </w:pPr>
            <w:r w:rsidRPr="001006A6">
              <w:t>Выполнять действия с числами, графическими и статистическими</w:t>
            </w:r>
            <w:r w:rsidRPr="001006A6">
              <w:rPr>
                <w:spacing w:val="-68"/>
              </w:rPr>
              <w:t xml:space="preserve"> </w:t>
            </w:r>
            <w:r w:rsidRPr="001006A6">
              <w:t>данными</w:t>
            </w:r>
            <w:r w:rsidRPr="001006A6">
              <w:rPr>
                <w:spacing w:val="-4"/>
              </w:rPr>
              <w:t xml:space="preserve"> </w:t>
            </w:r>
            <w:r w:rsidRPr="001006A6">
              <w:t>и</w:t>
            </w:r>
            <w:r w:rsidRPr="001006A6">
              <w:rPr>
                <w:spacing w:val="-1"/>
              </w:rPr>
              <w:t xml:space="preserve"> и</w:t>
            </w:r>
            <w:r w:rsidRPr="001006A6">
              <w:t>нформацией,</w:t>
            </w:r>
            <w:r w:rsidRPr="001006A6">
              <w:rPr>
                <w:spacing w:val="1"/>
              </w:rPr>
              <w:t xml:space="preserve"> </w:t>
            </w:r>
            <w:r w:rsidRPr="001006A6">
              <w:t>алгебраическими</w:t>
            </w:r>
            <w:r w:rsidRPr="001006A6">
              <w:rPr>
                <w:spacing w:val="-1"/>
              </w:rPr>
              <w:t xml:space="preserve"> </w:t>
            </w:r>
            <w:r w:rsidRPr="001006A6">
              <w:t>выражениями</w:t>
            </w:r>
            <w:r w:rsidRPr="001006A6">
              <w:rPr>
                <w:spacing w:val="-1"/>
              </w:rPr>
              <w:t xml:space="preserve"> </w:t>
            </w:r>
            <w:r w:rsidRPr="001006A6">
              <w:t>и уравнениями,</w:t>
            </w:r>
            <w:r w:rsidRPr="001006A6">
              <w:rPr>
                <w:spacing w:val="-4"/>
              </w:rPr>
              <w:t xml:space="preserve"> </w:t>
            </w:r>
            <w:r w:rsidRPr="001006A6">
              <w:t>а</w:t>
            </w:r>
            <w:r w:rsidRPr="001006A6">
              <w:rPr>
                <w:spacing w:val="-3"/>
              </w:rPr>
              <w:t xml:space="preserve"> </w:t>
            </w:r>
            <w:r w:rsidRPr="001006A6">
              <w:t>также</w:t>
            </w:r>
            <w:r w:rsidRPr="001006A6">
              <w:rPr>
                <w:spacing w:val="-3"/>
              </w:rPr>
              <w:t xml:space="preserve"> г</w:t>
            </w:r>
            <w:r w:rsidRPr="001006A6">
              <w:t>еометрическими</w:t>
            </w:r>
            <w:r w:rsidRPr="001006A6">
              <w:rPr>
                <w:spacing w:val="-3"/>
              </w:rPr>
              <w:t xml:space="preserve"> </w:t>
            </w:r>
            <w:r w:rsidRPr="001006A6">
              <w:t>фигурами</w:t>
            </w:r>
          </w:p>
        </w:tc>
      </w:tr>
      <w:tr w:rsidR="003E32B8" w:rsidRPr="001006A6" w14:paraId="3924280B" w14:textId="77777777" w:rsidTr="003E32B8">
        <w:trPr>
          <w:trHeight w:val="70"/>
        </w:trPr>
        <w:tc>
          <w:tcPr>
            <w:tcW w:w="1135" w:type="dxa"/>
            <w:tcBorders>
              <w:top w:val="single" w:sz="4" w:space="0" w:color="000000"/>
              <w:left w:val="single" w:sz="4" w:space="0" w:color="000000"/>
              <w:bottom w:val="single" w:sz="4" w:space="0" w:color="000000"/>
              <w:right w:val="single" w:sz="4" w:space="0" w:color="000000"/>
            </w:tcBorders>
          </w:tcPr>
          <w:p w14:paraId="1733F1CA" w14:textId="77777777" w:rsidR="003E32B8" w:rsidRPr="001006A6" w:rsidRDefault="003E32B8" w:rsidP="003E32B8">
            <w:pPr>
              <w:pStyle w:val="TableParagraph"/>
              <w:tabs>
                <w:tab w:val="left" w:pos="7"/>
                <w:tab w:val="left" w:pos="972"/>
              </w:tabs>
              <w:kinsoku w:val="0"/>
              <w:overflowPunct w:val="0"/>
              <w:spacing w:line="240" w:lineRule="auto"/>
              <w:ind w:left="109" w:right="142"/>
              <w:jc w:val="center"/>
            </w:pPr>
            <w:r w:rsidRPr="001006A6">
              <w:t>3.6</w:t>
            </w:r>
          </w:p>
        </w:tc>
        <w:tc>
          <w:tcPr>
            <w:tcW w:w="8930" w:type="dxa"/>
            <w:tcBorders>
              <w:top w:val="single" w:sz="4" w:space="0" w:color="000000"/>
              <w:left w:val="single" w:sz="4" w:space="0" w:color="000000"/>
              <w:bottom w:val="single" w:sz="4" w:space="0" w:color="000000"/>
              <w:right w:val="single" w:sz="4" w:space="0" w:color="000000"/>
            </w:tcBorders>
          </w:tcPr>
          <w:p w14:paraId="3ECF7E11" w14:textId="77777777" w:rsidR="003E32B8" w:rsidRPr="001006A6" w:rsidRDefault="003E32B8" w:rsidP="003E32B8">
            <w:pPr>
              <w:pStyle w:val="TableParagraph"/>
              <w:tabs>
                <w:tab w:val="left" w:pos="655"/>
              </w:tabs>
              <w:kinsoku w:val="0"/>
              <w:overflowPunct w:val="0"/>
              <w:spacing w:line="240" w:lineRule="auto"/>
              <w:ind w:left="109" w:right="142"/>
              <w:jc w:val="both"/>
            </w:pPr>
            <w:r w:rsidRPr="001006A6">
              <w:t>Создавать</w:t>
            </w:r>
            <w:r w:rsidRPr="001006A6">
              <w:rPr>
                <w:spacing w:val="-3"/>
              </w:rPr>
              <w:t xml:space="preserve"> </w:t>
            </w:r>
            <w:r w:rsidRPr="001006A6">
              <w:t>диаграммы,</w:t>
            </w:r>
            <w:r w:rsidRPr="001006A6">
              <w:rPr>
                <w:spacing w:val="-2"/>
              </w:rPr>
              <w:t xml:space="preserve"> </w:t>
            </w:r>
            <w:r w:rsidRPr="001006A6">
              <w:t>графики,</w:t>
            </w:r>
            <w:r w:rsidRPr="001006A6">
              <w:rPr>
                <w:spacing w:val="-2"/>
              </w:rPr>
              <w:t xml:space="preserve"> </w:t>
            </w:r>
            <w:r w:rsidRPr="001006A6">
              <w:t>конструкции</w:t>
            </w:r>
            <w:r w:rsidRPr="001006A6">
              <w:rPr>
                <w:spacing w:val="-1"/>
              </w:rPr>
              <w:t xml:space="preserve"> </w:t>
            </w:r>
            <w:r w:rsidRPr="001006A6">
              <w:t>и</w:t>
            </w:r>
            <w:r w:rsidRPr="001006A6">
              <w:rPr>
                <w:spacing w:val="-4"/>
              </w:rPr>
              <w:t xml:space="preserve"> </w:t>
            </w:r>
            <w:r w:rsidRPr="001006A6">
              <w:t>извлекать</w:t>
            </w:r>
            <w:r w:rsidRPr="001006A6">
              <w:rPr>
                <w:spacing w:val="-2"/>
              </w:rPr>
              <w:t xml:space="preserve"> </w:t>
            </w:r>
            <w:r w:rsidRPr="001006A6">
              <w:t>из</w:t>
            </w:r>
            <w:r w:rsidRPr="001006A6">
              <w:rPr>
                <w:spacing w:val="-5"/>
              </w:rPr>
              <w:t xml:space="preserve"> </w:t>
            </w:r>
            <w:r w:rsidRPr="001006A6">
              <w:t>них математическую</w:t>
            </w:r>
            <w:r w:rsidRPr="001006A6">
              <w:rPr>
                <w:spacing w:val="-2"/>
              </w:rPr>
              <w:t xml:space="preserve"> </w:t>
            </w:r>
            <w:r w:rsidRPr="001006A6">
              <w:t>информацию</w:t>
            </w:r>
          </w:p>
        </w:tc>
      </w:tr>
      <w:tr w:rsidR="003E32B8" w:rsidRPr="001006A6" w14:paraId="7EC49CEE" w14:textId="77777777" w:rsidTr="003E32B8">
        <w:trPr>
          <w:trHeight w:val="415"/>
        </w:trPr>
        <w:tc>
          <w:tcPr>
            <w:tcW w:w="1135" w:type="dxa"/>
            <w:tcBorders>
              <w:top w:val="single" w:sz="4" w:space="0" w:color="000000"/>
              <w:left w:val="single" w:sz="4" w:space="0" w:color="000000"/>
              <w:bottom w:val="single" w:sz="4" w:space="0" w:color="000000"/>
              <w:right w:val="single" w:sz="4" w:space="0" w:color="000000"/>
            </w:tcBorders>
          </w:tcPr>
          <w:p w14:paraId="3B210DFB" w14:textId="77777777" w:rsidR="003E32B8" w:rsidRPr="001006A6" w:rsidRDefault="003E32B8" w:rsidP="003E32B8">
            <w:pPr>
              <w:pStyle w:val="TableParagraph"/>
              <w:tabs>
                <w:tab w:val="left" w:pos="7"/>
                <w:tab w:val="left" w:pos="972"/>
              </w:tabs>
              <w:kinsoku w:val="0"/>
              <w:overflowPunct w:val="0"/>
              <w:spacing w:line="240" w:lineRule="auto"/>
              <w:ind w:left="109" w:right="142"/>
              <w:jc w:val="center"/>
            </w:pPr>
            <w:r w:rsidRPr="001006A6">
              <w:t>3.7</w:t>
            </w:r>
          </w:p>
        </w:tc>
        <w:tc>
          <w:tcPr>
            <w:tcW w:w="8930" w:type="dxa"/>
            <w:tcBorders>
              <w:top w:val="single" w:sz="4" w:space="0" w:color="000000"/>
              <w:left w:val="single" w:sz="4" w:space="0" w:color="000000"/>
              <w:bottom w:val="single" w:sz="4" w:space="0" w:color="000000"/>
              <w:right w:val="single" w:sz="4" w:space="0" w:color="000000"/>
            </w:tcBorders>
          </w:tcPr>
          <w:p w14:paraId="7E2223CE" w14:textId="77777777" w:rsidR="003E32B8" w:rsidRPr="001006A6" w:rsidRDefault="003E32B8" w:rsidP="003E32B8">
            <w:pPr>
              <w:pStyle w:val="TableParagraph"/>
              <w:tabs>
                <w:tab w:val="left" w:pos="655"/>
              </w:tabs>
              <w:kinsoku w:val="0"/>
              <w:overflowPunct w:val="0"/>
              <w:spacing w:line="240" w:lineRule="auto"/>
              <w:ind w:left="109" w:right="142"/>
              <w:jc w:val="both"/>
            </w:pPr>
            <w:r w:rsidRPr="001006A6">
              <w:t>Использовать</w:t>
            </w:r>
            <w:r w:rsidRPr="001006A6">
              <w:rPr>
                <w:spacing w:val="-5"/>
              </w:rPr>
              <w:t xml:space="preserve"> </w:t>
            </w:r>
            <w:r w:rsidRPr="001006A6">
              <w:t>и</w:t>
            </w:r>
            <w:r w:rsidRPr="001006A6">
              <w:rPr>
                <w:spacing w:val="-1"/>
              </w:rPr>
              <w:t xml:space="preserve"> </w:t>
            </w:r>
            <w:r w:rsidRPr="001006A6">
              <w:t>переключаться</w:t>
            </w:r>
            <w:r w:rsidRPr="001006A6">
              <w:rPr>
                <w:spacing w:val="-1"/>
              </w:rPr>
              <w:t xml:space="preserve"> </w:t>
            </w:r>
            <w:r w:rsidRPr="001006A6">
              <w:t>между</w:t>
            </w:r>
            <w:r w:rsidRPr="001006A6">
              <w:rPr>
                <w:spacing w:val="-5"/>
              </w:rPr>
              <w:t xml:space="preserve"> </w:t>
            </w:r>
            <w:r w:rsidRPr="001006A6">
              <w:t>различными</w:t>
            </w:r>
            <w:r w:rsidRPr="001006A6">
              <w:rPr>
                <w:spacing w:val="-1"/>
              </w:rPr>
              <w:t xml:space="preserve"> </w:t>
            </w:r>
            <w:r w:rsidRPr="001006A6">
              <w:t>представлениями</w:t>
            </w:r>
            <w:r w:rsidRPr="001006A6">
              <w:rPr>
                <w:spacing w:val="-1"/>
              </w:rPr>
              <w:t xml:space="preserve"> </w:t>
            </w:r>
            <w:r w:rsidRPr="001006A6">
              <w:t>в процессе</w:t>
            </w:r>
            <w:r w:rsidRPr="001006A6">
              <w:rPr>
                <w:spacing w:val="-4"/>
              </w:rPr>
              <w:t xml:space="preserve"> </w:t>
            </w:r>
            <w:r w:rsidRPr="001006A6">
              <w:t>поиска</w:t>
            </w:r>
            <w:r w:rsidRPr="001006A6">
              <w:rPr>
                <w:spacing w:val="-1"/>
              </w:rPr>
              <w:t xml:space="preserve"> </w:t>
            </w:r>
            <w:r w:rsidRPr="001006A6">
              <w:t>решений</w:t>
            </w:r>
          </w:p>
        </w:tc>
      </w:tr>
      <w:tr w:rsidR="003E32B8" w:rsidRPr="001006A6" w14:paraId="25301637" w14:textId="77777777" w:rsidTr="003E32B8">
        <w:trPr>
          <w:trHeight w:val="181"/>
        </w:trPr>
        <w:tc>
          <w:tcPr>
            <w:tcW w:w="1135" w:type="dxa"/>
            <w:tcBorders>
              <w:top w:val="single" w:sz="4" w:space="0" w:color="000000"/>
              <w:left w:val="single" w:sz="4" w:space="0" w:color="000000"/>
              <w:bottom w:val="single" w:sz="4" w:space="0" w:color="000000"/>
              <w:right w:val="single" w:sz="4" w:space="0" w:color="000000"/>
            </w:tcBorders>
          </w:tcPr>
          <w:p w14:paraId="57C5437B" w14:textId="77777777" w:rsidR="003E32B8" w:rsidRPr="001006A6" w:rsidRDefault="003E32B8" w:rsidP="003E32B8">
            <w:pPr>
              <w:pStyle w:val="TableParagraph"/>
              <w:tabs>
                <w:tab w:val="left" w:pos="7"/>
                <w:tab w:val="left" w:pos="972"/>
              </w:tabs>
              <w:kinsoku w:val="0"/>
              <w:overflowPunct w:val="0"/>
              <w:spacing w:line="240" w:lineRule="auto"/>
              <w:ind w:left="109" w:right="142"/>
              <w:jc w:val="center"/>
            </w:pPr>
            <w:r w:rsidRPr="001006A6">
              <w:t>3.8</w:t>
            </w:r>
          </w:p>
        </w:tc>
        <w:tc>
          <w:tcPr>
            <w:tcW w:w="8930" w:type="dxa"/>
            <w:tcBorders>
              <w:top w:val="single" w:sz="4" w:space="0" w:color="000000"/>
              <w:left w:val="single" w:sz="4" w:space="0" w:color="000000"/>
              <w:bottom w:val="single" w:sz="4" w:space="0" w:color="000000"/>
              <w:right w:val="single" w:sz="4" w:space="0" w:color="000000"/>
            </w:tcBorders>
          </w:tcPr>
          <w:p w14:paraId="45BAAA9D" w14:textId="77777777" w:rsidR="003E32B8" w:rsidRPr="001006A6" w:rsidRDefault="003E32B8" w:rsidP="003E32B8">
            <w:pPr>
              <w:pStyle w:val="TableParagraph"/>
              <w:tabs>
                <w:tab w:val="left" w:pos="655"/>
              </w:tabs>
              <w:kinsoku w:val="0"/>
              <w:overflowPunct w:val="0"/>
              <w:spacing w:line="240" w:lineRule="auto"/>
              <w:ind w:left="109" w:right="142"/>
              <w:jc w:val="both"/>
            </w:pPr>
            <w:r w:rsidRPr="001006A6">
              <w:t>Обобщать</w:t>
            </w:r>
            <w:r w:rsidRPr="001006A6">
              <w:rPr>
                <w:spacing w:val="-5"/>
              </w:rPr>
              <w:t xml:space="preserve"> </w:t>
            </w:r>
            <w:r w:rsidRPr="001006A6">
              <w:t>результат</w:t>
            </w:r>
            <w:r w:rsidRPr="001006A6">
              <w:rPr>
                <w:spacing w:val="-2"/>
              </w:rPr>
              <w:t xml:space="preserve"> </w:t>
            </w:r>
            <w:r w:rsidRPr="001006A6">
              <w:t>применения</w:t>
            </w:r>
            <w:r w:rsidRPr="001006A6">
              <w:rPr>
                <w:spacing w:val="-3"/>
              </w:rPr>
              <w:t xml:space="preserve"> </w:t>
            </w:r>
            <w:r w:rsidRPr="001006A6">
              <w:t>математических</w:t>
            </w:r>
            <w:r w:rsidRPr="001006A6">
              <w:rPr>
                <w:spacing w:val="-2"/>
              </w:rPr>
              <w:t xml:space="preserve"> </w:t>
            </w:r>
            <w:r w:rsidRPr="001006A6">
              <w:t>процедур</w:t>
            </w:r>
            <w:r w:rsidRPr="001006A6">
              <w:rPr>
                <w:spacing w:val="-3"/>
              </w:rPr>
              <w:t xml:space="preserve"> </w:t>
            </w:r>
            <w:r w:rsidRPr="001006A6">
              <w:t>для</w:t>
            </w:r>
            <w:r w:rsidRPr="001006A6">
              <w:rPr>
                <w:spacing w:val="-3"/>
              </w:rPr>
              <w:t xml:space="preserve"> </w:t>
            </w:r>
            <w:r w:rsidRPr="001006A6">
              <w:t>поиска решений</w:t>
            </w:r>
          </w:p>
        </w:tc>
      </w:tr>
      <w:tr w:rsidR="003E32B8" w:rsidRPr="001006A6" w14:paraId="3C9BF7B5" w14:textId="77777777" w:rsidTr="003E32B8">
        <w:trPr>
          <w:trHeight w:val="367"/>
        </w:trPr>
        <w:tc>
          <w:tcPr>
            <w:tcW w:w="1135" w:type="dxa"/>
            <w:tcBorders>
              <w:top w:val="single" w:sz="4" w:space="0" w:color="000000"/>
              <w:left w:val="single" w:sz="4" w:space="0" w:color="000000"/>
              <w:bottom w:val="single" w:sz="4" w:space="0" w:color="000000"/>
              <w:right w:val="single" w:sz="4" w:space="0" w:color="000000"/>
            </w:tcBorders>
          </w:tcPr>
          <w:p w14:paraId="40D0F2E7" w14:textId="77777777" w:rsidR="003E32B8" w:rsidRPr="001006A6" w:rsidRDefault="003E32B8" w:rsidP="003E32B8">
            <w:pPr>
              <w:pStyle w:val="TableParagraph"/>
              <w:tabs>
                <w:tab w:val="left" w:pos="7"/>
                <w:tab w:val="left" w:pos="972"/>
              </w:tabs>
              <w:kinsoku w:val="0"/>
              <w:overflowPunct w:val="0"/>
              <w:spacing w:line="240" w:lineRule="auto"/>
              <w:ind w:left="109" w:right="142"/>
              <w:jc w:val="center"/>
            </w:pPr>
            <w:r w:rsidRPr="001006A6">
              <w:t>3.9</w:t>
            </w:r>
          </w:p>
        </w:tc>
        <w:tc>
          <w:tcPr>
            <w:tcW w:w="8930" w:type="dxa"/>
            <w:tcBorders>
              <w:top w:val="single" w:sz="4" w:space="0" w:color="000000"/>
              <w:left w:val="single" w:sz="4" w:space="0" w:color="000000"/>
              <w:bottom w:val="single" w:sz="4" w:space="0" w:color="000000"/>
              <w:right w:val="single" w:sz="4" w:space="0" w:color="000000"/>
            </w:tcBorders>
          </w:tcPr>
          <w:p w14:paraId="2B03673A" w14:textId="77777777" w:rsidR="003E32B8" w:rsidRPr="001006A6" w:rsidRDefault="003E32B8" w:rsidP="003E32B8">
            <w:pPr>
              <w:pStyle w:val="TableParagraph"/>
              <w:tabs>
                <w:tab w:val="left" w:pos="655"/>
              </w:tabs>
              <w:kinsoku w:val="0"/>
              <w:overflowPunct w:val="0"/>
              <w:spacing w:line="240" w:lineRule="auto"/>
              <w:ind w:left="109" w:right="142"/>
              <w:jc w:val="both"/>
            </w:pPr>
            <w:r w:rsidRPr="001006A6">
              <w:t>Размышлять</w:t>
            </w:r>
            <w:r w:rsidRPr="001006A6">
              <w:rPr>
                <w:spacing w:val="-4"/>
              </w:rPr>
              <w:t xml:space="preserve"> </w:t>
            </w:r>
            <w:r w:rsidRPr="001006A6">
              <w:t>над математическими</w:t>
            </w:r>
            <w:r w:rsidRPr="001006A6">
              <w:rPr>
                <w:spacing w:val="-2"/>
              </w:rPr>
              <w:t xml:space="preserve"> </w:t>
            </w:r>
            <w:r w:rsidRPr="001006A6">
              <w:t>аргументами,</w:t>
            </w:r>
            <w:r w:rsidRPr="001006A6">
              <w:rPr>
                <w:spacing w:val="-2"/>
              </w:rPr>
              <w:t xml:space="preserve"> </w:t>
            </w:r>
            <w:r w:rsidRPr="001006A6">
              <w:t>объяснять</w:t>
            </w:r>
            <w:r w:rsidRPr="001006A6">
              <w:rPr>
                <w:spacing w:val="-6"/>
              </w:rPr>
              <w:t xml:space="preserve"> </w:t>
            </w:r>
            <w:r w:rsidRPr="001006A6">
              <w:t>и обосновывать</w:t>
            </w:r>
            <w:r w:rsidRPr="001006A6">
              <w:rPr>
                <w:spacing w:val="-6"/>
              </w:rPr>
              <w:t xml:space="preserve"> </w:t>
            </w:r>
            <w:r w:rsidRPr="001006A6">
              <w:t>математический</w:t>
            </w:r>
            <w:r w:rsidRPr="001006A6">
              <w:rPr>
                <w:spacing w:val="-6"/>
              </w:rPr>
              <w:t xml:space="preserve"> </w:t>
            </w:r>
            <w:r w:rsidRPr="001006A6">
              <w:t>результат</w:t>
            </w:r>
          </w:p>
        </w:tc>
      </w:tr>
      <w:tr w:rsidR="003E32B8" w:rsidRPr="001006A6" w14:paraId="47899604" w14:textId="77777777" w:rsidTr="003E32B8">
        <w:trPr>
          <w:trHeight w:val="321"/>
        </w:trPr>
        <w:tc>
          <w:tcPr>
            <w:tcW w:w="1135" w:type="dxa"/>
            <w:tcBorders>
              <w:top w:val="single" w:sz="4" w:space="0" w:color="000000"/>
              <w:left w:val="single" w:sz="4" w:space="0" w:color="000000"/>
              <w:bottom w:val="single" w:sz="4" w:space="0" w:color="000000"/>
              <w:right w:val="single" w:sz="4" w:space="0" w:color="000000"/>
            </w:tcBorders>
          </w:tcPr>
          <w:p w14:paraId="467ABA36" w14:textId="77777777" w:rsidR="003E32B8" w:rsidRPr="001006A6" w:rsidRDefault="003E32B8" w:rsidP="003E32B8">
            <w:pPr>
              <w:pStyle w:val="TableParagraph"/>
              <w:tabs>
                <w:tab w:val="left" w:pos="7"/>
                <w:tab w:val="left" w:pos="972"/>
              </w:tabs>
              <w:kinsoku w:val="0"/>
              <w:overflowPunct w:val="0"/>
              <w:spacing w:line="240" w:lineRule="auto"/>
              <w:ind w:left="109" w:right="142"/>
              <w:jc w:val="center"/>
            </w:pPr>
            <w:r w:rsidRPr="001006A6">
              <w:t>3.10</w:t>
            </w:r>
          </w:p>
        </w:tc>
        <w:tc>
          <w:tcPr>
            <w:tcW w:w="8930" w:type="dxa"/>
            <w:tcBorders>
              <w:top w:val="single" w:sz="4" w:space="0" w:color="000000"/>
              <w:left w:val="single" w:sz="4" w:space="0" w:color="000000"/>
              <w:bottom w:val="single" w:sz="4" w:space="0" w:color="000000"/>
              <w:right w:val="single" w:sz="4" w:space="0" w:color="000000"/>
            </w:tcBorders>
          </w:tcPr>
          <w:p w14:paraId="6D469330" w14:textId="77777777" w:rsidR="003E32B8" w:rsidRPr="001006A6" w:rsidRDefault="003E32B8" w:rsidP="003E32B8">
            <w:pPr>
              <w:pStyle w:val="TableParagraph"/>
              <w:tabs>
                <w:tab w:val="left" w:pos="655"/>
              </w:tabs>
              <w:kinsoku w:val="0"/>
              <w:overflowPunct w:val="0"/>
              <w:spacing w:line="240" w:lineRule="auto"/>
              <w:ind w:left="109" w:right="142"/>
              <w:jc w:val="both"/>
            </w:pPr>
            <w:r w:rsidRPr="001006A6">
              <w:t>Оценивать</w:t>
            </w:r>
            <w:r w:rsidRPr="001006A6">
              <w:rPr>
                <w:spacing w:val="-7"/>
              </w:rPr>
              <w:t xml:space="preserve"> </w:t>
            </w:r>
            <w:r w:rsidRPr="001006A6">
              <w:t>значимость</w:t>
            </w:r>
            <w:r w:rsidRPr="001006A6">
              <w:rPr>
                <w:spacing w:val="-5"/>
              </w:rPr>
              <w:t xml:space="preserve"> </w:t>
            </w:r>
            <w:r w:rsidRPr="001006A6">
              <w:t>наблюдаемых</w:t>
            </w:r>
            <w:r w:rsidRPr="001006A6">
              <w:rPr>
                <w:spacing w:val="-4"/>
              </w:rPr>
              <w:t xml:space="preserve"> </w:t>
            </w:r>
            <w:r w:rsidRPr="001006A6">
              <w:t>(или</w:t>
            </w:r>
            <w:r w:rsidRPr="001006A6">
              <w:rPr>
                <w:spacing w:val="-4"/>
              </w:rPr>
              <w:t xml:space="preserve"> </w:t>
            </w:r>
            <w:r w:rsidRPr="001006A6">
              <w:t>предлагаемых) закономерностей</w:t>
            </w:r>
            <w:r w:rsidRPr="001006A6">
              <w:rPr>
                <w:spacing w:val="-1"/>
              </w:rPr>
              <w:t xml:space="preserve"> </w:t>
            </w:r>
            <w:r w:rsidRPr="001006A6">
              <w:t>и</w:t>
            </w:r>
            <w:r w:rsidRPr="001006A6">
              <w:rPr>
                <w:spacing w:val="-3"/>
              </w:rPr>
              <w:t xml:space="preserve"> </w:t>
            </w:r>
            <w:r w:rsidRPr="001006A6">
              <w:t>закономерностей</w:t>
            </w:r>
            <w:r w:rsidRPr="001006A6">
              <w:rPr>
                <w:spacing w:val="-3"/>
              </w:rPr>
              <w:t xml:space="preserve"> </w:t>
            </w:r>
            <w:r w:rsidRPr="001006A6">
              <w:t>в</w:t>
            </w:r>
            <w:r w:rsidRPr="001006A6">
              <w:rPr>
                <w:spacing w:val="-4"/>
              </w:rPr>
              <w:t xml:space="preserve"> </w:t>
            </w:r>
            <w:r w:rsidRPr="001006A6">
              <w:t>данных</w:t>
            </w:r>
          </w:p>
        </w:tc>
      </w:tr>
      <w:tr w:rsidR="003E32B8" w:rsidRPr="001006A6" w14:paraId="429676AC" w14:textId="77777777" w:rsidTr="003E32B8">
        <w:trPr>
          <w:trHeight w:val="321"/>
        </w:trPr>
        <w:tc>
          <w:tcPr>
            <w:tcW w:w="1135" w:type="dxa"/>
            <w:tcBorders>
              <w:top w:val="single" w:sz="4" w:space="0" w:color="000000"/>
              <w:left w:val="single" w:sz="4" w:space="0" w:color="000000"/>
              <w:bottom w:val="single" w:sz="4" w:space="0" w:color="000000"/>
              <w:right w:val="single" w:sz="4" w:space="0" w:color="000000"/>
            </w:tcBorders>
            <w:shd w:val="clear" w:color="auto" w:fill="B8CCE4"/>
          </w:tcPr>
          <w:p w14:paraId="044D01C8" w14:textId="77777777" w:rsidR="003E32B8" w:rsidRPr="001006A6" w:rsidRDefault="003E32B8" w:rsidP="003E32B8">
            <w:pPr>
              <w:pStyle w:val="TableParagraph"/>
              <w:tabs>
                <w:tab w:val="left" w:pos="7"/>
                <w:tab w:val="left" w:pos="972"/>
              </w:tabs>
              <w:kinsoku w:val="0"/>
              <w:overflowPunct w:val="0"/>
              <w:spacing w:line="240" w:lineRule="auto"/>
              <w:ind w:left="109" w:right="142"/>
              <w:jc w:val="center"/>
              <w:rPr>
                <w:b/>
                <w:bCs/>
              </w:rPr>
            </w:pPr>
            <w:r w:rsidRPr="001006A6">
              <w:rPr>
                <w:b/>
                <w:bCs/>
              </w:rPr>
              <w:t>4.</w:t>
            </w:r>
          </w:p>
        </w:tc>
        <w:tc>
          <w:tcPr>
            <w:tcW w:w="8930" w:type="dxa"/>
            <w:tcBorders>
              <w:top w:val="single" w:sz="4" w:space="0" w:color="000000"/>
              <w:left w:val="single" w:sz="4" w:space="0" w:color="000000"/>
              <w:bottom w:val="single" w:sz="4" w:space="0" w:color="000000"/>
              <w:right w:val="single" w:sz="4" w:space="0" w:color="000000"/>
            </w:tcBorders>
            <w:shd w:val="clear" w:color="auto" w:fill="B8CCE4"/>
          </w:tcPr>
          <w:p w14:paraId="1949FF78" w14:textId="77777777" w:rsidR="003E32B8" w:rsidRPr="001006A6" w:rsidRDefault="003E32B8" w:rsidP="003E32B8">
            <w:pPr>
              <w:pStyle w:val="TableParagraph"/>
              <w:tabs>
                <w:tab w:val="left" w:pos="655"/>
              </w:tabs>
              <w:kinsoku w:val="0"/>
              <w:overflowPunct w:val="0"/>
              <w:spacing w:line="240" w:lineRule="auto"/>
              <w:ind w:left="0" w:right="142" w:firstLine="4"/>
              <w:jc w:val="center"/>
              <w:rPr>
                <w:b/>
                <w:bCs/>
                <w:spacing w:val="-6"/>
                <w:sz w:val="28"/>
                <w:szCs w:val="28"/>
              </w:rPr>
            </w:pPr>
            <w:r w:rsidRPr="001006A6">
              <w:rPr>
                <w:b/>
                <w:bCs/>
                <w:sz w:val="28"/>
                <w:szCs w:val="28"/>
              </w:rPr>
              <w:t>Интерпретировать,</w:t>
            </w:r>
            <w:r w:rsidRPr="001006A6">
              <w:rPr>
                <w:b/>
                <w:bCs/>
                <w:spacing w:val="-3"/>
                <w:sz w:val="28"/>
                <w:szCs w:val="28"/>
              </w:rPr>
              <w:t xml:space="preserve"> </w:t>
            </w:r>
            <w:r w:rsidRPr="001006A6">
              <w:rPr>
                <w:b/>
                <w:bCs/>
                <w:sz w:val="28"/>
                <w:szCs w:val="28"/>
              </w:rPr>
              <w:t>использовать</w:t>
            </w:r>
            <w:r w:rsidRPr="001006A6">
              <w:rPr>
                <w:b/>
                <w:bCs/>
                <w:spacing w:val="-3"/>
                <w:sz w:val="28"/>
                <w:szCs w:val="28"/>
              </w:rPr>
              <w:t xml:space="preserve"> </w:t>
            </w:r>
            <w:r w:rsidRPr="001006A6">
              <w:rPr>
                <w:b/>
                <w:bCs/>
                <w:sz w:val="28"/>
                <w:szCs w:val="28"/>
              </w:rPr>
              <w:t>и</w:t>
            </w:r>
            <w:r w:rsidRPr="001006A6">
              <w:rPr>
                <w:b/>
                <w:bCs/>
                <w:spacing w:val="-5"/>
                <w:sz w:val="28"/>
                <w:szCs w:val="28"/>
              </w:rPr>
              <w:t xml:space="preserve"> </w:t>
            </w:r>
            <w:r w:rsidRPr="001006A6">
              <w:rPr>
                <w:b/>
                <w:bCs/>
                <w:sz w:val="28"/>
                <w:szCs w:val="28"/>
              </w:rPr>
              <w:t>оценивать</w:t>
            </w:r>
          </w:p>
          <w:p w14:paraId="46DA5FB5" w14:textId="77777777" w:rsidR="003E32B8" w:rsidRPr="001006A6" w:rsidRDefault="003E32B8" w:rsidP="003E32B8">
            <w:pPr>
              <w:pStyle w:val="TableParagraph"/>
              <w:tabs>
                <w:tab w:val="left" w:pos="655"/>
              </w:tabs>
              <w:kinsoku w:val="0"/>
              <w:overflowPunct w:val="0"/>
              <w:spacing w:line="240" w:lineRule="auto"/>
              <w:ind w:left="109" w:right="142" w:firstLine="567"/>
              <w:jc w:val="center"/>
              <w:rPr>
                <w:b/>
                <w:bCs/>
                <w:sz w:val="28"/>
                <w:szCs w:val="28"/>
              </w:rPr>
            </w:pPr>
            <w:r w:rsidRPr="001006A6">
              <w:rPr>
                <w:b/>
                <w:bCs/>
                <w:sz w:val="28"/>
                <w:szCs w:val="28"/>
              </w:rPr>
              <w:t>математические результаты</w:t>
            </w:r>
          </w:p>
        </w:tc>
      </w:tr>
      <w:tr w:rsidR="003E32B8" w:rsidRPr="001006A6" w14:paraId="012FAA8E" w14:textId="77777777" w:rsidTr="003E32B8">
        <w:trPr>
          <w:trHeight w:val="720"/>
        </w:trPr>
        <w:tc>
          <w:tcPr>
            <w:tcW w:w="1135" w:type="dxa"/>
            <w:tcBorders>
              <w:top w:val="single" w:sz="4" w:space="0" w:color="000000"/>
              <w:left w:val="single" w:sz="4" w:space="0" w:color="000000"/>
              <w:bottom w:val="single" w:sz="4" w:space="0" w:color="000000"/>
              <w:right w:val="single" w:sz="4" w:space="0" w:color="000000"/>
            </w:tcBorders>
          </w:tcPr>
          <w:p w14:paraId="21538F1C" w14:textId="77777777" w:rsidR="003E32B8" w:rsidRPr="001006A6" w:rsidRDefault="003E32B8" w:rsidP="003E32B8">
            <w:pPr>
              <w:pStyle w:val="TableParagraph"/>
              <w:tabs>
                <w:tab w:val="left" w:pos="7"/>
                <w:tab w:val="left" w:pos="972"/>
              </w:tabs>
              <w:kinsoku w:val="0"/>
              <w:overflowPunct w:val="0"/>
              <w:spacing w:line="240" w:lineRule="auto"/>
              <w:ind w:left="109" w:right="142"/>
              <w:jc w:val="center"/>
            </w:pPr>
            <w:r w:rsidRPr="001006A6">
              <w:t>4.1</w:t>
            </w:r>
          </w:p>
        </w:tc>
        <w:tc>
          <w:tcPr>
            <w:tcW w:w="8930" w:type="dxa"/>
            <w:tcBorders>
              <w:top w:val="single" w:sz="4" w:space="0" w:color="000000"/>
              <w:left w:val="single" w:sz="4" w:space="0" w:color="000000"/>
              <w:bottom w:val="single" w:sz="4" w:space="0" w:color="000000"/>
              <w:right w:val="single" w:sz="4" w:space="0" w:color="000000"/>
            </w:tcBorders>
          </w:tcPr>
          <w:p w14:paraId="1DA5EADC" w14:textId="77777777" w:rsidR="003E32B8" w:rsidRPr="001006A6" w:rsidRDefault="003E32B8" w:rsidP="003E32B8">
            <w:pPr>
              <w:pStyle w:val="TableParagraph"/>
              <w:tabs>
                <w:tab w:val="left" w:pos="655"/>
              </w:tabs>
              <w:kinsoku w:val="0"/>
              <w:overflowPunct w:val="0"/>
              <w:spacing w:line="240" w:lineRule="auto"/>
              <w:ind w:left="109" w:right="142"/>
              <w:jc w:val="both"/>
            </w:pPr>
            <w:r w:rsidRPr="001006A6">
              <w:t>Интерпретировать</w:t>
            </w:r>
            <w:r w:rsidRPr="001006A6">
              <w:rPr>
                <w:spacing w:val="-6"/>
              </w:rPr>
              <w:t xml:space="preserve"> </w:t>
            </w:r>
            <w:r w:rsidRPr="001006A6">
              <w:t>информацию,</w:t>
            </w:r>
            <w:r w:rsidRPr="001006A6">
              <w:rPr>
                <w:spacing w:val="-5"/>
              </w:rPr>
              <w:t xml:space="preserve"> </w:t>
            </w:r>
            <w:r w:rsidRPr="001006A6">
              <w:t>представленную</w:t>
            </w:r>
            <w:r w:rsidRPr="001006A6">
              <w:rPr>
                <w:spacing w:val="-5"/>
              </w:rPr>
              <w:t xml:space="preserve"> </w:t>
            </w:r>
            <w:r w:rsidRPr="001006A6">
              <w:t>в</w:t>
            </w:r>
            <w:r w:rsidRPr="001006A6">
              <w:rPr>
                <w:spacing w:val="-5"/>
              </w:rPr>
              <w:t xml:space="preserve"> </w:t>
            </w:r>
            <w:r w:rsidRPr="001006A6">
              <w:t>графической</w:t>
            </w:r>
            <w:r w:rsidRPr="001006A6">
              <w:rPr>
                <w:spacing w:val="-4"/>
              </w:rPr>
              <w:t xml:space="preserve"> </w:t>
            </w:r>
            <w:r w:rsidRPr="001006A6">
              <w:t>форме, на</w:t>
            </w:r>
            <w:r w:rsidRPr="001006A6">
              <w:rPr>
                <w:spacing w:val="-2"/>
              </w:rPr>
              <w:t xml:space="preserve"> </w:t>
            </w:r>
            <w:r w:rsidRPr="001006A6">
              <w:t>диаграммах</w:t>
            </w:r>
          </w:p>
        </w:tc>
      </w:tr>
      <w:tr w:rsidR="003E32B8" w:rsidRPr="001006A6" w14:paraId="51517263" w14:textId="77777777" w:rsidTr="003E32B8">
        <w:trPr>
          <w:trHeight w:val="98"/>
        </w:trPr>
        <w:tc>
          <w:tcPr>
            <w:tcW w:w="1135" w:type="dxa"/>
            <w:tcBorders>
              <w:top w:val="single" w:sz="4" w:space="0" w:color="000000"/>
              <w:left w:val="single" w:sz="4" w:space="0" w:color="000000"/>
              <w:bottom w:val="single" w:sz="4" w:space="0" w:color="000000"/>
              <w:right w:val="single" w:sz="4" w:space="0" w:color="000000"/>
            </w:tcBorders>
          </w:tcPr>
          <w:p w14:paraId="1CAEB8A5" w14:textId="77777777" w:rsidR="003E32B8" w:rsidRPr="001006A6" w:rsidRDefault="003E32B8" w:rsidP="003E32B8">
            <w:pPr>
              <w:pStyle w:val="TableParagraph"/>
              <w:tabs>
                <w:tab w:val="left" w:pos="655"/>
              </w:tabs>
              <w:kinsoku w:val="0"/>
              <w:overflowPunct w:val="0"/>
              <w:spacing w:line="240" w:lineRule="auto"/>
              <w:ind w:left="109" w:right="142"/>
              <w:jc w:val="center"/>
            </w:pPr>
            <w:r w:rsidRPr="001006A6">
              <w:t>654.2</w:t>
            </w:r>
          </w:p>
        </w:tc>
        <w:tc>
          <w:tcPr>
            <w:tcW w:w="8930" w:type="dxa"/>
            <w:tcBorders>
              <w:top w:val="single" w:sz="4" w:space="0" w:color="000000"/>
              <w:left w:val="single" w:sz="4" w:space="0" w:color="000000"/>
              <w:bottom w:val="single" w:sz="4" w:space="0" w:color="000000"/>
              <w:right w:val="single" w:sz="4" w:space="0" w:color="000000"/>
            </w:tcBorders>
          </w:tcPr>
          <w:p w14:paraId="75EE481D" w14:textId="77777777" w:rsidR="003E32B8" w:rsidRPr="001006A6" w:rsidRDefault="003E32B8" w:rsidP="003E32B8">
            <w:pPr>
              <w:pStyle w:val="TableParagraph"/>
              <w:tabs>
                <w:tab w:val="left" w:pos="655"/>
              </w:tabs>
              <w:kinsoku w:val="0"/>
              <w:overflowPunct w:val="0"/>
              <w:spacing w:line="240" w:lineRule="auto"/>
              <w:ind w:left="109" w:right="142"/>
              <w:jc w:val="both"/>
            </w:pPr>
            <w:r w:rsidRPr="001006A6">
              <w:t>Оценивать</w:t>
            </w:r>
            <w:r w:rsidRPr="001006A6">
              <w:rPr>
                <w:spacing w:val="-4"/>
              </w:rPr>
              <w:t xml:space="preserve"> </w:t>
            </w:r>
            <w:r w:rsidRPr="001006A6">
              <w:t>математический</w:t>
            </w:r>
            <w:r w:rsidRPr="001006A6">
              <w:rPr>
                <w:spacing w:val="65"/>
              </w:rPr>
              <w:t xml:space="preserve"> </w:t>
            </w:r>
            <w:r w:rsidRPr="001006A6">
              <w:t>результат с</w:t>
            </w:r>
            <w:r w:rsidRPr="001006A6">
              <w:rPr>
                <w:spacing w:val="-2"/>
              </w:rPr>
              <w:t xml:space="preserve"> </w:t>
            </w:r>
            <w:r w:rsidRPr="001006A6">
              <w:t>точки</w:t>
            </w:r>
            <w:r w:rsidRPr="001006A6">
              <w:rPr>
                <w:spacing w:val="-2"/>
              </w:rPr>
              <w:t xml:space="preserve"> </w:t>
            </w:r>
            <w:r w:rsidRPr="001006A6">
              <w:t>зрения</w:t>
            </w:r>
            <w:r w:rsidRPr="001006A6">
              <w:rPr>
                <w:spacing w:val="-2"/>
              </w:rPr>
              <w:t xml:space="preserve"> </w:t>
            </w:r>
            <w:r w:rsidRPr="001006A6">
              <w:t>контекста</w:t>
            </w:r>
          </w:p>
        </w:tc>
      </w:tr>
      <w:tr w:rsidR="003E32B8" w:rsidRPr="001006A6" w14:paraId="10AC9D69" w14:textId="77777777" w:rsidTr="003E32B8">
        <w:trPr>
          <w:trHeight w:val="143"/>
        </w:trPr>
        <w:tc>
          <w:tcPr>
            <w:tcW w:w="1135" w:type="dxa"/>
            <w:tcBorders>
              <w:top w:val="single" w:sz="4" w:space="0" w:color="000000"/>
              <w:left w:val="single" w:sz="4" w:space="0" w:color="000000"/>
              <w:bottom w:val="single" w:sz="4" w:space="0" w:color="000000"/>
              <w:right w:val="single" w:sz="4" w:space="0" w:color="000000"/>
            </w:tcBorders>
          </w:tcPr>
          <w:p w14:paraId="3C9E2D23" w14:textId="77777777" w:rsidR="003E32B8" w:rsidRPr="001006A6" w:rsidRDefault="003E32B8" w:rsidP="003E32B8">
            <w:pPr>
              <w:pStyle w:val="TableParagraph"/>
              <w:tabs>
                <w:tab w:val="left" w:pos="655"/>
              </w:tabs>
              <w:kinsoku w:val="0"/>
              <w:overflowPunct w:val="0"/>
              <w:spacing w:line="240" w:lineRule="auto"/>
              <w:ind w:left="109" w:right="142"/>
              <w:jc w:val="center"/>
            </w:pPr>
            <w:r w:rsidRPr="001006A6">
              <w:t>4.3</w:t>
            </w:r>
          </w:p>
        </w:tc>
        <w:tc>
          <w:tcPr>
            <w:tcW w:w="8930" w:type="dxa"/>
            <w:tcBorders>
              <w:top w:val="single" w:sz="4" w:space="0" w:color="000000"/>
              <w:left w:val="single" w:sz="4" w:space="0" w:color="000000"/>
              <w:bottom w:val="single" w:sz="4" w:space="0" w:color="000000"/>
              <w:right w:val="single" w:sz="4" w:space="0" w:color="000000"/>
            </w:tcBorders>
          </w:tcPr>
          <w:p w14:paraId="1B366425" w14:textId="77777777" w:rsidR="003E32B8" w:rsidRPr="001006A6" w:rsidRDefault="003E32B8" w:rsidP="003E32B8">
            <w:pPr>
              <w:pStyle w:val="TableParagraph"/>
              <w:tabs>
                <w:tab w:val="left" w:pos="655"/>
              </w:tabs>
              <w:kinsoku w:val="0"/>
              <w:overflowPunct w:val="0"/>
              <w:spacing w:line="240" w:lineRule="auto"/>
              <w:ind w:left="109" w:right="142"/>
              <w:jc w:val="both"/>
            </w:pPr>
            <w:r w:rsidRPr="001006A6">
              <w:t>Интерпретировать</w:t>
            </w:r>
            <w:r w:rsidRPr="001006A6">
              <w:rPr>
                <w:spacing w:val="-5"/>
              </w:rPr>
              <w:t xml:space="preserve"> </w:t>
            </w:r>
            <w:r w:rsidRPr="001006A6">
              <w:t>математический</w:t>
            </w:r>
            <w:r w:rsidRPr="001006A6">
              <w:rPr>
                <w:spacing w:val="-2"/>
              </w:rPr>
              <w:t xml:space="preserve"> </w:t>
            </w:r>
            <w:r w:rsidRPr="001006A6">
              <w:t>результат</w:t>
            </w:r>
            <w:r w:rsidRPr="001006A6">
              <w:rPr>
                <w:spacing w:val="-3"/>
              </w:rPr>
              <w:t xml:space="preserve"> </w:t>
            </w:r>
            <w:r w:rsidRPr="001006A6">
              <w:t>в</w:t>
            </w:r>
            <w:r w:rsidRPr="001006A6">
              <w:rPr>
                <w:spacing w:val="-4"/>
              </w:rPr>
              <w:t xml:space="preserve"> </w:t>
            </w:r>
            <w:r w:rsidRPr="001006A6">
              <w:t>реальный</w:t>
            </w:r>
            <w:r w:rsidRPr="001006A6">
              <w:rPr>
                <w:spacing w:val="-5"/>
              </w:rPr>
              <w:t xml:space="preserve"> </w:t>
            </w:r>
            <w:r w:rsidRPr="001006A6">
              <w:t>контекст</w:t>
            </w:r>
          </w:p>
        </w:tc>
      </w:tr>
      <w:tr w:rsidR="003E32B8" w:rsidRPr="001006A6" w14:paraId="65C08E93" w14:textId="77777777" w:rsidTr="003E32B8">
        <w:trPr>
          <w:trHeight w:val="147"/>
        </w:trPr>
        <w:tc>
          <w:tcPr>
            <w:tcW w:w="1135" w:type="dxa"/>
            <w:tcBorders>
              <w:top w:val="single" w:sz="4" w:space="0" w:color="000000"/>
              <w:left w:val="single" w:sz="4" w:space="0" w:color="000000"/>
              <w:bottom w:val="single" w:sz="4" w:space="0" w:color="000000"/>
              <w:right w:val="single" w:sz="4" w:space="0" w:color="000000"/>
            </w:tcBorders>
          </w:tcPr>
          <w:p w14:paraId="491F80F0" w14:textId="77777777" w:rsidR="003E32B8" w:rsidRPr="001006A6" w:rsidRDefault="003E32B8" w:rsidP="003E32B8">
            <w:pPr>
              <w:pStyle w:val="TableParagraph"/>
              <w:tabs>
                <w:tab w:val="left" w:pos="655"/>
              </w:tabs>
              <w:kinsoku w:val="0"/>
              <w:overflowPunct w:val="0"/>
              <w:spacing w:line="240" w:lineRule="auto"/>
              <w:ind w:left="109" w:right="142"/>
              <w:jc w:val="center"/>
            </w:pPr>
            <w:r w:rsidRPr="001006A6">
              <w:t>4.4</w:t>
            </w:r>
          </w:p>
        </w:tc>
        <w:tc>
          <w:tcPr>
            <w:tcW w:w="8930" w:type="dxa"/>
            <w:tcBorders>
              <w:top w:val="single" w:sz="4" w:space="0" w:color="000000"/>
              <w:left w:val="single" w:sz="4" w:space="0" w:color="000000"/>
              <w:bottom w:val="single" w:sz="4" w:space="0" w:color="000000"/>
              <w:right w:val="single" w:sz="4" w:space="0" w:color="000000"/>
            </w:tcBorders>
          </w:tcPr>
          <w:p w14:paraId="58A24F14" w14:textId="77777777" w:rsidR="003E32B8" w:rsidRPr="001006A6" w:rsidRDefault="003E32B8" w:rsidP="003E32B8">
            <w:pPr>
              <w:pStyle w:val="TableParagraph"/>
              <w:tabs>
                <w:tab w:val="left" w:pos="655"/>
              </w:tabs>
              <w:kinsoku w:val="0"/>
              <w:overflowPunct w:val="0"/>
              <w:spacing w:line="240" w:lineRule="auto"/>
              <w:ind w:left="109" w:right="142"/>
              <w:jc w:val="both"/>
            </w:pPr>
            <w:r w:rsidRPr="001006A6">
              <w:t>Оценивать</w:t>
            </w:r>
            <w:r w:rsidRPr="001006A6">
              <w:rPr>
                <w:spacing w:val="-5"/>
              </w:rPr>
              <w:t xml:space="preserve"> </w:t>
            </w:r>
            <w:r w:rsidRPr="001006A6">
              <w:t>обоснованность</w:t>
            </w:r>
            <w:r w:rsidRPr="001006A6">
              <w:rPr>
                <w:spacing w:val="-4"/>
              </w:rPr>
              <w:t xml:space="preserve"> </w:t>
            </w:r>
            <w:r w:rsidRPr="001006A6">
              <w:t>математического</w:t>
            </w:r>
            <w:r w:rsidRPr="001006A6">
              <w:rPr>
                <w:spacing w:val="-1"/>
              </w:rPr>
              <w:t xml:space="preserve"> </w:t>
            </w:r>
            <w:r w:rsidRPr="001006A6">
              <w:t>решения</w:t>
            </w:r>
            <w:r w:rsidRPr="001006A6">
              <w:rPr>
                <w:spacing w:val="-3"/>
              </w:rPr>
              <w:t xml:space="preserve"> </w:t>
            </w:r>
            <w:r w:rsidRPr="001006A6">
              <w:t>в</w:t>
            </w:r>
            <w:r w:rsidRPr="001006A6">
              <w:rPr>
                <w:spacing w:val="-4"/>
              </w:rPr>
              <w:t xml:space="preserve"> </w:t>
            </w:r>
            <w:r w:rsidRPr="001006A6">
              <w:t>контексте реальной</w:t>
            </w:r>
            <w:r w:rsidRPr="001006A6">
              <w:rPr>
                <w:spacing w:val="-3"/>
              </w:rPr>
              <w:t xml:space="preserve"> </w:t>
            </w:r>
            <w:r w:rsidRPr="001006A6">
              <w:t>задачи</w:t>
            </w:r>
          </w:p>
        </w:tc>
      </w:tr>
      <w:tr w:rsidR="003E32B8" w:rsidRPr="001006A6" w14:paraId="6B7C66D1" w14:textId="77777777" w:rsidTr="003E32B8">
        <w:trPr>
          <w:trHeight w:val="273"/>
        </w:trPr>
        <w:tc>
          <w:tcPr>
            <w:tcW w:w="1135" w:type="dxa"/>
            <w:tcBorders>
              <w:top w:val="single" w:sz="4" w:space="0" w:color="000000"/>
              <w:left w:val="single" w:sz="4" w:space="0" w:color="000000"/>
              <w:bottom w:val="single" w:sz="4" w:space="0" w:color="000000"/>
              <w:right w:val="single" w:sz="4" w:space="0" w:color="000000"/>
            </w:tcBorders>
          </w:tcPr>
          <w:p w14:paraId="272A9537" w14:textId="77777777" w:rsidR="003E32B8" w:rsidRPr="001006A6" w:rsidRDefault="003E32B8" w:rsidP="003E32B8">
            <w:pPr>
              <w:pStyle w:val="TableParagraph"/>
              <w:tabs>
                <w:tab w:val="left" w:pos="655"/>
              </w:tabs>
              <w:kinsoku w:val="0"/>
              <w:overflowPunct w:val="0"/>
              <w:spacing w:line="240" w:lineRule="auto"/>
              <w:ind w:left="109" w:right="142"/>
              <w:jc w:val="center"/>
            </w:pPr>
            <w:r w:rsidRPr="001006A6">
              <w:t>4.5</w:t>
            </w:r>
          </w:p>
        </w:tc>
        <w:tc>
          <w:tcPr>
            <w:tcW w:w="8930" w:type="dxa"/>
            <w:tcBorders>
              <w:top w:val="single" w:sz="4" w:space="0" w:color="000000"/>
              <w:left w:val="single" w:sz="4" w:space="0" w:color="000000"/>
              <w:bottom w:val="single" w:sz="4" w:space="0" w:color="000000"/>
              <w:right w:val="single" w:sz="4" w:space="0" w:color="000000"/>
            </w:tcBorders>
          </w:tcPr>
          <w:p w14:paraId="27AB2377" w14:textId="77777777" w:rsidR="003E32B8" w:rsidRPr="001006A6" w:rsidRDefault="003E32B8" w:rsidP="003E32B8">
            <w:pPr>
              <w:pStyle w:val="TableParagraph"/>
              <w:tabs>
                <w:tab w:val="left" w:pos="655"/>
              </w:tabs>
              <w:kinsoku w:val="0"/>
              <w:overflowPunct w:val="0"/>
              <w:spacing w:line="240" w:lineRule="auto"/>
              <w:ind w:left="109" w:right="142"/>
              <w:jc w:val="both"/>
            </w:pPr>
            <w:r w:rsidRPr="001006A6">
              <w:t>Понимать,</w:t>
            </w:r>
            <w:r w:rsidRPr="001006A6">
              <w:rPr>
                <w:spacing w:val="-3"/>
              </w:rPr>
              <w:t xml:space="preserve"> </w:t>
            </w:r>
            <w:r w:rsidRPr="001006A6">
              <w:t>как</w:t>
            </w:r>
            <w:r w:rsidRPr="001006A6">
              <w:rPr>
                <w:spacing w:val="-3"/>
              </w:rPr>
              <w:t xml:space="preserve"> </w:t>
            </w:r>
            <w:r w:rsidRPr="001006A6">
              <w:t>реальный</w:t>
            </w:r>
            <w:r w:rsidRPr="001006A6">
              <w:rPr>
                <w:spacing w:val="-1"/>
              </w:rPr>
              <w:t xml:space="preserve"> </w:t>
            </w:r>
            <w:r w:rsidRPr="001006A6">
              <w:t>мир влияет</w:t>
            </w:r>
            <w:r w:rsidRPr="001006A6">
              <w:rPr>
                <w:spacing w:val="-2"/>
              </w:rPr>
              <w:t xml:space="preserve"> </w:t>
            </w:r>
            <w:r w:rsidRPr="001006A6">
              <w:t>на</w:t>
            </w:r>
            <w:r w:rsidRPr="001006A6">
              <w:rPr>
                <w:spacing w:val="-4"/>
              </w:rPr>
              <w:t xml:space="preserve"> </w:t>
            </w:r>
            <w:r w:rsidRPr="001006A6">
              <w:t>математические</w:t>
            </w:r>
            <w:r w:rsidRPr="001006A6">
              <w:rPr>
                <w:spacing w:val="-4"/>
              </w:rPr>
              <w:t xml:space="preserve"> </w:t>
            </w:r>
            <w:r w:rsidRPr="001006A6">
              <w:t>результаты, процедуры или модели, чтобы делать суждения с учетом контекста, как</w:t>
            </w:r>
            <w:r w:rsidRPr="001006A6">
              <w:rPr>
                <w:spacing w:val="-67"/>
              </w:rPr>
              <w:t xml:space="preserve"> </w:t>
            </w:r>
            <w:r w:rsidRPr="001006A6">
              <w:t>результаты</w:t>
            </w:r>
            <w:r w:rsidRPr="001006A6">
              <w:rPr>
                <w:spacing w:val="-1"/>
              </w:rPr>
              <w:t xml:space="preserve"> </w:t>
            </w:r>
            <w:r w:rsidRPr="001006A6">
              <w:t>должны</w:t>
            </w:r>
            <w:r w:rsidRPr="001006A6">
              <w:rPr>
                <w:spacing w:val="-3"/>
              </w:rPr>
              <w:t xml:space="preserve"> </w:t>
            </w:r>
            <w:r w:rsidRPr="001006A6">
              <w:t>быть</w:t>
            </w:r>
            <w:r w:rsidRPr="001006A6">
              <w:rPr>
                <w:spacing w:val="-2"/>
              </w:rPr>
              <w:t xml:space="preserve"> </w:t>
            </w:r>
            <w:r w:rsidRPr="001006A6">
              <w:t>скорректированы</w:t>
            </w:r>
            <w:r w:rsidRPr="001006A6">
              <w:rPr>
                <w:spacing w:val="-3"/>
              </w:rPr>
              <w:t xml:space="preserve"> </w:t>
            </w:r>
            <w:r w:rsidRPr="001006A6">
              <w:t>или</w:t>
            </w:r>
            <w:r w:rsidRPr="001006A6">
              <w:rPr>
                <w:spacing w:val="-1"/>
              </w:rPr>
              <w:t xml:space="preserve"> </w:t>
            </w:r>
            <w:r w:rsidRPr="001006A6">
              <w:t>применены</w:t>
            </w:r>
          </w:p>
        </w:tc>
      </w:tr>
      <w:tr w:rsidR="003E32B8" w:rsidRPr="001006A6" w14:paraId="392A6BFB" w14:textId="77777777" w:rsidTr="003E32B8">
        <w:trPr>
          <w:trHeight w:val="149"/>
        </w:trPr>
        <w:tc>
          <w:tcPr>
            <w:tcW w:w="1135" w:type="dxa"/>
            <w:tcBorders>
              <w:top w:val="single" w:sz="4" w:space="0" w:color="000000"/>
              <w:left w:val="single" w:sz="4" w:space="0" w:color="000000"/>
              <w:bottom w:val="single" w:sz="4" w:space="0" w:color="000000"/>
              <w:right w:val="single" w:sz="4" w:space="0" w:color="000000"/>
            </w:tcBorders>
          </w:tcPr>
          <w:p w14:paraId="1E8150EC" w14:textId="77777777" w:rsidR="003E32B8" w:rsidRPr="001006A6" w:rsidRDefault="003E32B8" w:rsidP="003E32B8">
            <w:pPr>
              <w:pStyle w:val="TableParagraph"/>
              <w:tabs>
                <w:tab w:val="left" w:pos="655"/>
              </w:tabs>
              <w:kinsoku w:val="0"/>
              <w:overflowPunct w:val="0"/>
              <w:spacing w:line="240" w:lineRule="auto"/>
              <w:ind w:left="109" w:right="142"/>
              <w:jc w:val="center"/>
            </w:pPr>
            <w:r w:rsidRPr="001006A6">
              <w:t>4.6</w:t>
            </w:r>
          </w:p>
        </w:tc>
        <w:tc>
          <w:tcPr>
            <w:tcW w:w="8930" w:type="dxa"/>
            <w:tcBorders>
              <w:top w:val="single" w:sz="4" w:space="0" w:color="000000"/>
              <w:left w:val="single" w:sz="4" w:space="0" w:color="000000"/>
              <w:bottom w:val="single" w:sz="4" w:space="0" w:color="000000"/>
              <w:right w:val="single" w:sz="4" w:space="0" w:color="000000"/>
            </w:tcBorders>
          </w:tcPr>
          <w:p w14:paraId="620A1DE9" w14:textId="77777777" w:rsidR="003E32B8" w:rsidRPr="001006A6" w:rsidRDefault="003E32B8" w:rsidP="003E32B8">
            <w:pPr>
              <w:pStyle w:val="Default"/>
              <w:tabs>
                <w:tab w:val="left" w:pos="655"/>
              </w:tabs>
              <w:ind w:left="109" w:right="142"/>
              <w:jc w:val="both"/>
            </w:pPr>
            <w:r w:rsidRPr="001006A6">
              <w:t xml:space="preserve">Объяснять, почему математический результат или вывод имеет или не имеет смысла с учетом контекста проблемы </w:t>
            </w:r>
          </w:p>
        </w:tc>
      </w:tr>
      <w:tr w:rsidR="003E32B8" w:rsidRPr="001006A6" w14:paraId="6C11218C" w14:textId="77777777" w:rsidTr="003E32B8">
        <w:trPr>
          <w:trHeight w:val="144"/>
        </w:trPr>
        <w:tc>
          <w:tcPr>
            <w:tcW w:w="1135" w:type="dxa"/>
            <w:tcBorders>
              <w:top w:val="single" w:sz="4" w:space="0" w:color="000000"/>
              <w:left w:val="single" w:sz="4" w:space="0" w:color="000000"/>
              <w:bottom w:val="single" w:sz="4" w:space="0" w:color="000000"/>
              <w:right w:val="single" w:sz="4" w:space="0" w:color="000000"/>
            </w:tcBorders>
          </w:tcPr>
          <w:p w14:paraId="2B7D4B16" w14:textId="77777777" w:rsidR="003E32B8" w:rsidRPr="001006A6" w:rsidRDefault="003E32B8" w:rsidP="003E32B8">
            <w:pPr>
              <w:pStyle w:val="TableParagraph"/>
              <w:tabs>
                <w:tab w:val="left" w:pos="655"/>
              </w:tabs>
              <w:kinsoku w:val="0"/>
              <w:overflowPunct w:val="0"/>
              <w:spacing w:line="240" w:lineRule="auto"/>
              <w:ind w:left="109" w:right="142"/>
              <w:jc w:val="center"/>
            </w:pPr>
            <w:r w:rsidRPr="001006A6">
              <w:t>4.7</w:t>
            </w:r>
          </w:p>
        </w:tc>
        <w:tc>
          <w:tcPr>
            <w:tcW w:w="8930" w:type="dxa"/>
            <w:tcBorders>
              <w:top w:val="single" w:sz="4" w:space="0" w:color="000000"/>
              <w:left w:val="single" w:sz="4" w:space="0" w:color="000000"/>
              <w:bottom w:val="single" w:sz="4" w:space="0" w:color="000000"/>
              <w:right w:val="single" w:sz="4" w:space="0" w:color="000000"/>
            </w:tcBorders>
          </w:tcPr>
          <w:p w14:paraId="00B648BD" w14:textId="77777777" w:rsidR="003E32B8" w:rsidRPr="001006A6" w:rsidRDefault="003E32B8" w:rsidP="003E32B8">
            <w:pPr>
              <w:pStyle w:val="Default"/>
              <w:tabs>
                <w:tab w:val="left" w:pos="655"/>
              </w:tabs>
              <w:ind w:left="109" w:right="142"/>
              <w:jc w:val="both"/>
            </w:pPr>
            <w:r w:rsidRPr="001006A6">
              <w:t xml:space="preserve">Понимать «масштабы и ограничения» математических понятий и решений </w:t>
            </w:r>
          </w:p>
        </w:tc>
      </w:tr>
      <w:tr w:rsidR="003E32B8" w:rsidRPr="001006A6" w14:paraId="610D844D" w14:textId="77777777" w:rsidTr="003E32B8">
        <w:trPr>
          <w:trHeight w:val="321"/>
        </w:trPr>
        <w:tc>
          <w:tcPr>
            <w:tcW w:w="1135" w:type="dxa"/>
            <w:tcBorders>
              <w:top w:val="single" w:sz="4" w:space="0" w:color="000000"/>
              <w:left w:val="single" w:sz="4" w:space="0" w:color="000000"/>
              <w:bottom w:val="single" w:sz="4" w:space="0" w:color="000000"/>
              <w:right w:val="single" w:sz="4" w:space="0" w:color="000000"/>
            </w:tcBorders>
          </w:tcPr>
          <w:p w14:paraId="6840DC1D" w14:textId="77777777" w:rsidR="003E32B8" w:rsidRPr="001006A6" w:rsidRDefault="003E32B8" w:rsidP="003E32B8">
            <w:pPr>
              <w:pStyle w:val="TableParagraph"/>
              <w:tabs>
                <w:tab w:val="left" w:pos="655"/>
              </w:tabs>
              <w:kinsoku w:val="0"/>
              <w:overflowPunct w:val="0"/>
              <w:spacing w:line="240" w:lineRule="auto"/>
              <w:ind w:left="109" w:right="142"/>
              <w:jc w:val="center"/>
            </w:pPr>
            <w:r w:rsidRPr="001006A6">
              <w:t>4.8</w:t>
            </w:r>
          </w:p>
        </w:tc>
        <w:tc>
          <w:tcPr>
            <w:tcW w:w="8930" w:type="dxa"/>
            <w:tcBorders>
              <w:top w:val="single" w:sz="4" w:space="0" w:color="000000"/>
              <w:left w:val="single" w:sz="4" w:space="0" w:color="000000"/>
              <w:bottom w:val="single" w:sz="4" w:space="0" w:color="000000"/>
              <w:right w:val="single" w:sz="4" w:space="0" w:color="000000"/>
            </w:tcBorders>
          </w:tcPr>
          <w:p w14:paraId="1B492B44" w14:textId="77777777" w:rsidR="003E32B8" w:rsidRPr="001006A6" w:rsidRDefault="003E32B8" w:rsidP="003E32B8">
            <w:pPr>
              <w:pStyle w:val="Default"/>
              <w:tabs>
                <w:tab w:val="left" w:pos="655"/>
              </w:tabs>
              <w:ind w:left="109" w:right="142"/>
              <w:jc w:val="both"/>
            </w:pPr>
            <w:r w:rsidRPr="001006A6">
              <w:t>Критиковать и определять пределы модели, используемой для решения проблемы</w:t>
            </w:r>
          </w:p>
        </w:tc>
      </w:tr>
      <w:tr w:rsidR="003E32B8" w:rsidRPr="001006A6" w14:paraId="424F6E8A" w14:textId="77777777" w:rsidTr="003E32B8">
        <w:trPr>
          <w:trHeight w:val="412"/>
        </w:trPr>
        <w:tc>
          <w:tcPr>
            <w:tcW w:w="1135" w:type="dxa"/>
            <w:tcBorders>
              <w:top w:val="single" w:sz="4" w:space="0" w:color="000000"/>
              <w:left w:val="single" w:sz="4" w:space="0" w:color="000000"/>
              <w:bottom w:val="single" w:sz="4" w:space="0" w:color="000000"/>
              <w:right w:val="single" w:sz="4" w:space="0" w:color="000000"/>
            </w:tcBorders>
          </w:tcPr>
          <w:p w14:paraId="5E996B71" w14:textId="77777777" w:rsidR="003E32B8" w:rsidRPr="001006A6" w:rsidRDefault="003E32B8" w:rsidP="003E32B8">
            <w:pPr>
              <w:pStyle w:val="TableParagraph"/>
              <w:tabs>
                <w:tab w:val="left" w:pos="655"/>
              </w:tabs>
              <w:kinsoku w:val="0"/>
              <w:overflowPunct w:val="0"/>
              <w:spacing w:line="240" w:lineRule="auto"/>
              <w:ind w:left="109" w:right="142"/>
              <w:jc w:val="center"/>
            </w:pPr>
            <w:r w:rsidRPr="001006A6">
              <w:t>4.9</w:t>
            </w:r>
          </w:p>
        </w:tc>
        <w:tc>
          <w:tcPr>
            <w:tcW w:w="8930" w:type="dxa"/>
            <w:tcBorders>
              <w:top w:val="single" w:sz="4" w:space="0" w:color="000000"/>
              <w:left w:val="single" w:sz="4" w:space="0" w:color="000000"/>
              <w:bottom w:val="single" w:sz="4" w:space="0" w:color="000000"/>
              <w:right w:val="single" w:sz="4" w:space="0" w:color="000000"/>
            </w:tcBorders>
          </w:tcPr>
          <w:p w14:paraId="3EBBB65A" w14:textId="77777777" w:rsidR="003E32B8" w:rsidRPr="001006A6" w:rsidRDefault="003E32B8" w:rsidP="003E32B8">
            <w:pPr>
              <w:pStyle w:val="Default"/>
              <w:tabs>
                <w:tab w:val="left" w:pos="655"/>
              </w:tabs>
              <w:ind w:left="109" w:right="142"/>
              <w:jc w:val="both"/>
            </w:pPr>
            <w:r w:rsidRPr="001006A6">
              <w:t xml:space="preserve">Использовать математическое мышление для прогнозирования, доказательства аргументов, тестирования и сравнения предлагаемых решений </w:t>
            </w:r>
          </w:p>
        </w:tc>
      </w:tr>
    </w:tbl>
    <w:p w14:paraId="7C5087C9" w14:textId="77777777" w:rsidR="003E32B8" w:rsidRPr="001006A6" w:rsidRDefault="003E32B8" w:rsidP="003E32B8">
      <w:pPr>
        <w:pStyle w:val="af0"/>
        <w:kinsoku w:val="0"/>
        <w:overflowPunct w:val="0"/>
        <w:spacing w:line="360" w:lineRule="auto"/>
        <w:ind w:right="148" w:firstLine="567"/>
        <w:jc w:val="both"/>
        <w:rPr>
          <w:sz w:val="28"/>
          <w:szCs w:val="28"/>
        </w:rPr>
      </w:pPr>
    </w:p>
    <w:p w14:paraId="38761A30" w14:textId="77777777" w:rsidR="003E32B8" w:rsidRPr="00DF693A" w:rsidRDefault="003E32B8" w:rsidP="003E32B8">
      <w:pPr>
        <w:pStyle w:val="af0"/>
        <w:kinsoku w:val="0"/>
        <w:overflowPunct w:val="0"/>
        <w:spacing w:line="360" w:lineRule="auto"/>
        <w:ind w:right="148" w:firstLine="567"/>
        <w:jc w:val="both"/>
        <w:rPr>
          <w:i/>
        </w:rPr>
      </w:pPr>
      <w:r w:rsidRPr="00DF693A">
        <w:rPr>
          <w:b/>
          <w:i/>
        </w:rPr>
        <w:t xml:space="preserve">Модель математической грамотности в исследовании </w:t>
      </w:r>
      <w:r w:rsidRPr="00DF693A">
        <w:rPr>
          <w:b/>
          <w:i/>
          <w:lang w:val="en-US"/>
        </w:rPr>
        <w:t>PISA</w:t>
      </w:r>
      <w:r w:rsidRPr="00DF693A">
        <w:rPr>
          <w:b/>
          <w:i/>
        </w:rPr>
        <w:t xml:space="preserve"> </w:t>
      </w:r>
      <w:r w:rsidRPr="00DF693A">
        <w:t>(на основе [6]</w:t>
      </w:r>
      <w:r w:rsidRPr="00DF693A">
        <w:rPr>
          <w:i/>
        </w:rPr>
        <w:t xml:space="preserve">                                                                                                      Рис. 2.</w:t>
      </w:r>
    </w:p>
    <w:p w14:paraId="25D77A22" w14:textId="0BD6DA37" w:rsidR="003E32B8" w:rsidRPr="00DF693A" w:rsidRDefault="003E32B8" w:rsidP="003E32B8">
      <w:pPr>
        <w:pStyle w:val="af0"/>
        <w:kinsoku w:val="0"/>
        <w:overflowPunct w:val="0"/>
        <w:spacing w:line="360" w:lineRule="auto"/>
        <w:ind w:right="148" w:hanging="142"/>
        <w:jc w:val="right"/>
        <w:rPr>
          <w:i/>
        </w:rPr>
      </w:pPr>
      <w:r w:rsidRPr="00DF693A">
        <w:rPr>
          <w:noProof/>
        </w:rPr>
        <w:drawing>
          <wp:inline distT="0" distB="0" distL="0" distR="0" wp14:anchorId="451B8387" wp14:editId="6B5DE2E8">
            <wp:extent cx="6118860" cy="2697480"/>
            <wp:effectExtent l="0" t="0" r="0" b="7620"/>
            <wp:docPr id="33892" name="Рисунок 33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831"/>
                    <pic:cNvPicPr>
                      <a:picLocks noChangeAspect="1" noChangeArrowheads="1"/>
                    </pic:cNvPicPr>
                  </pic:nvPicPr>
                  <pic:blipFill>
                    <a:blip r:embed="rId55">
                      <a:extLst>
                        <a:ext uri="{28A0092B-C50C-407E-A947-70E740481C1C}">
                          <a14:useLocalDpi xmlns:a14="http://schemas.microsoft.com/office/drawing/2010/main" val="0"/>
                        </a:ext>
                      </a:extLst>
                    </a:blip>
                    <a:srcRect l="25642" t="41084" r="20319" b="19666"/>
                    <a:stretch>
                      <a:fillRect/>
                    </a:stretch>
                  </pic:blipFill>
                  <pic:spPr bwMode="auto">
                    <a:xfrm>
                      <a:off x="0" y="0"/>
                      <a:ext cx="6118860" cy="2697480"/>
                    </a:xfrm>
                    <a:prstGeom prst="rect">
                      <a:avLst/>
                    </a:prstGeom>
                    <a:noFill/>
                    <a:ln>
                      <a:noFill/>
                    </a:ln>
                  </pic:spPr>
                </pic:pic>
              </a:graphicData>
            </a:graphic>
          </wp:inline>
        </w:drawing>
      </w:r>
    </w:p>
    <w:p w14:paraId="567523E5" w14:textId="77777777" w:rsidR="003E32B8" w:rsidRPr="00DF693A" w:rsidRDefault="003E32B8" w:rsidP="003E32B8">
      <w:pPr>
        <w:pStyle w:val="af0"/>
        <w:kinsoku w:val="0"/>
        <w:overflowPunct w:val="0"/>
        <w:spacing w:line="360" w:lineRule="auto"/>
        <w:ind w:right="148" w:firstLine="567"/>
        <w:jc w:val="both"/>
      </w:pPr>
      <w:r w:rsidRPr="00DF693A">
        <w:lastRenderedPageBreak/>
        <w:t>Анализ модели показывает, что она описывает, в том числе, хорошо известную из предметного обучения математике методику решения сюжетной задачи (пример представлен в п. 7.1).</w:t>
      </w:r>
    </w:p>
    <w:p w14:paraId="66EEF536" w14:textId="77777777" w:rsidR="003E32B8" w:rsidRPr="00DF693A" w:rsidRDefault="003E32B8" w:rsidP="003E32B8">
      <w:pPr>
        <w:pStyle w:val="af0"/>
        <w:kinsoku w:val="0"/>
        <w:overflowPunct w:val="0"/>
        <w:spacing w:line="360" w:lineRule="auto"/>
        <w:ind w:right="148" w:firstLine="567"/>
        <w:jc w:val="both"/>
      </w:pPr>
    </w:p>
    <w:p w14:paraId="7841FD78" w14:textId="77777777" w:rsidR="003E32B8" w:rsidRPr="00DF693A" w:rsidRDefault="003E32B8" w:rsidP="00DF693A">
      <w:pPr>
        <w:pStyle w:val="1"/>
        <w:kinsoku w:val="0"/>
        <w:overflowPunct w:val="0"/>
        <w:spacing w:line="360" w:lineRule="auto"/>
        <w:ind w:right="172"/>
        <w:jc w:val="both"/>
        <w:rPr>
          <w:rFonts w:ascii="Times New Roman" w:hAnsi="Times New Roman" w:cs="Times New Roman"/>
          <w:i/>
          <w:color w:val="auto"/>
          <w:sz w:val="24"/>
          <w:szCs w:val="24"/>
        </w:rPr>
      </w:pPr>
      <w:r w:rsidRPr="00DF693A">
        <w:rPr>
          <w:rFonts w:ascii="Times New Roman" w:hAnsi="Times New Roman" w:cs="Times New Roman"/>
          <w:b/>
          <w:bCs/>
          <w:iCs/>
          <w:color w:val="auto"/>
          <w:sz w:val="28"/>
          <w:szCs w:val="28"/>
        </w:rPr>
        <w:t xml:space="preserve">3. </w:t>
      </w:r>
      <w:r w:rsidRPr="00DF693A">
        <w:rPr>
          <w:rFonts w:ascii="Times New Roman" w:hAnsi="Times New Roman" w:cs="Times New Roman"/>
          <w:i/>
          <w:color w:val="auto"/>
          <w:sz w:val="24"/>
          <w:szCs w:val="24"/>
        </w:rPr>
        <w:t>Общие</w:t>
      </w:r>
      <w:r w:rsidRPr="00DF693A">
        <w:rPr>
          <w:rFonts w:ascii="Times New Roman" w:hAnsi="Times New Roman" w:cs="Times New Roman"/>
          <w:i/>
          <w:color w:val="auto"/>
          <w:spacing w:val="-3"/>
          <w:sz w:val="24"/>
          <w:szCs w:val="24"/>
        </w:rPr>
        <w:t xml:space="preserve"> </w:t>
      </w:r>
      <w:r w:rsidRPr="00DF693A">
        <w:rPr>
          <w:rFonts w:ascii="Times New Roman" w:hAnsi="Times New Roman" w:cs="Times New Roman"/>
          <w:i/>
          <w:color w:val="auto"/>
          <w:sz w:val="24"/>
          <w:szCs w:val="24"/>
        </w:rPr>
        <w:t>подходы</w:t>
      </w:r>
      <w:r w:rsidRPr="00DF693A">
        <w:rPr>
          <w:rFonts w:ascii="Times New Roman" w:hAnsi="Times New Roman" w:cs="Times New Roman"/>
          <w:i/>
          <w:color w:val="auto"/>
          <w:spacing w:val="-5"/>
          <w:sz w:val="24"/>
          <w:szCs w:val="24"/>
        </w:rPr>
        <w:t xml:space="preserve"> </w:t>
      </w:r>
      <w:r w:rsidRPr="00DF693A">
        <w:rPr>
          <w:rFonts w:ascii="Times New Roman" w:hAnsi="Times New Roman" w:cs="Times New Roman"/>
          <w:i/>
          <w:color w:val="auto"/>
          <w:sz w:val="24"/>
          <w:szCs w:val="24"/>
        </w:rPr>
        <w:t>к</w:t>
      </w:r>
      <w:r w:rsidRPr="00DF693A">
        <w:rPr>
          <w:rFonts w:ascii="Times New Roman" w:hAnsi="Times New Roman" w:cs="Times New Roman"/>
          <w:i/>
          <w:color w:val="auto"/>
          <w:spacing w:val="-4"/>
          <w:sz w:val="24"/>
          <w:szCs w:val="24"/>
        </w:rPr>
        <w:t xml:space="preserve"> </w:t>
      </w:r>
      <w:r w:rsidRPr="00DF693A">
        <w:rPr>
          <w:rFonts w:ascii="Times New Roman" w:hAnsi="Times New Roman" w:cs="Times New Roman"/>
          <w:i/>
          <w:color w:val="auto"/>
          <w:sz w:val="24"/>
          <w:szCs w:val="24"/>
        </w:rPr>
        <w:t>составлению</w:t>
      </w:r>
      <w:r w:rsidRPr="00DF693A">
        <w:rPr>
          <w:rFonts w:ascii="Times New Roman" w:hAnsi="Times New Roman" w:cs="Times New Roman"/>
          <w:i/>
          <w:color w:val="auto"/>
          <w:spacing w:val="-4"/>
          <w:sz w:val="24"/>
          <w:szCs w:val="24"/>
        </w:rPr>
        <w:t xml:space="preserve"> </w:t>
      </w:r>
      <w:r w:rsidRPr="00DF693A">
        <w:rPr>
          <w:rFonts w:ascii="Times New Roman" w:hAnsi="Times New Roman" w:cs="Times New Roman"/>
          <w:i/>
          <w:color w:val="auto"/>
          <w:sz w:val="24"/>
          <w:szCs w:val="24"/>
        </w:rPr>
        <w:t>заданий</w:t>
      </w:r>
      <w:r w:rsidRPr="00DF693A">
        <w:rPr>
          <w:rFonts w:ascii="Times New Roman" w:hAnsi="Times New Roman" w:cs="Times New Roman"/>
          <w:i/>
          <w:color w:val="auto"/>
          <w:spacing w:val="-3"/>
          <w:sz w:val="24"/>
          <w:szCs w:val="24"/>
        </w:rPr>
        <w:t xml:space="preserve"> </w:t>
      </w:r>
      <w:r w:rsidRPr="00DF693A">
        <w:rPr>
          <w:rFonts w:ascii="Times New Roman" w:hAnsi="Times New Roman" w:cs="Times New Roman"/>
          <w:i/>
          <w:color w:val="auto"/>
          <w:sz w:val="24"/>
          <w:szCs w:val="24"/>
        </w:rPr>
        <w:t>для</w:t>
      </w:r>
      <w:r w:rsidRPr="00DF693A">
        <w:rPr>
          <w:rFonts w:ascii="Times New Roman" w:hAnsi="Times New Roman" w:cs="Times New Roman"/>
          <w:i/>
          <w:color w:val="auto"/>
          <w:spacing w:val="-5"/>
          <w:sz w:val="24"/>
          <w:szCs w:val="24"/>
        </w:rPr>
        <w:t xml:space="preserve"> </w:t>
      </w:r>
      <w:r w:rsidRPr="00DF693A">
        <w:rPr>
          <w:rFonts w:ascii="Times New Roman" w:hAnsi="Times New Roman" w:cs="Times New Roman"/>
          <w:i/>
          <w:color w:val="auto"/>
          <w:sz w:val="24"/>
          <w:szCs w:val="24"/>
        </w:rPr>
        <w:t>формирования и оценки функциональной математической грамотности</w:t>
      </w:r>
    </w:p>
    <w:p w14:paraId="16A5D12B" w14:textId="77777777" w:rsidR="003E32B8" w:rsidRPr="00DF693A" w:rsidRDefault="003E32B8" w:rsidP="003E32B8">
      <w:pPr>
        <w:pStyle w:val="af0"/>
        <w:kinsoku w:val="0"/>
        <w:overflowPunct w:val="0"/>
        <w:spacing w:line="360" w:lineRule="auto"/>
        <w:ind w:right="172" w:firstLine="567"/>
        <w:jc w:val="both"/>
      </w:pPr>
      <w:r w:rsidRPr="00DF693A">
        <w:t>Деятельность</w:t>
      </w:r>
      <w:r w:rsidRPr="00DF693A">
        <w:rPr>
          <w:spacing w:val="1"/>
        </w:rPr>
        <w:t xml:space="preserve"> </w:t>
      </w:r>
      <w:r w:rsidRPr="00DF693A">
        <w:t>по</w:t>
      </w:r>
      <w:r w:rsidRPr="00DF693A">
        <w:rPr>
          <w:spacing w:val="1"/>
        </w:rPr>
        <w:t xml:space="preserve"> </w:t>
      </w:r>
      <w:r w:rsidRPr="00DF693A">
        <w:t>развитию</w:t>
      </w:r>
      <w:r w:rsidRPr="00DF693A">
        <w:rPr>
          <w:spacing w:val="1"/>
        </w:rPr>
        <w:t xml:space="preserve"> </w:t>
      </w:r>
      <w:r w:rsidRPr="00DF693A">
        <w:t>и</w:t>
      </w:r>
      <w:r w:rsidRPr="00DF693A">
        <w:rPr>
          <w:spacing w:val="1"/>
        </w:rPr>
        <w:t xml:space="preserve"> </w:t>
      </w:r>
      <w:r w:rsidRPr="00DF693A">
        <w:t>оценке</w:t>
      </w:r>
      <w:r w:rsidRPr="00DF693A">
        <w:rPr>
          <w:spacing w:val="1"/>
        </w:rPr>
        <w:t xml:space="preserve"> </w:t>
      </w:r>
      <w:r w:rsidRPr="00DF693A">
        <w:t>функциональной</w:t>
      </w:r>
      <w:r w:rsidRPr="00DF693A">
        <w:rPr>
          <w:spacing w:val="1"/>
        </w:rPr>
        <w:t xml:space="preserve"> </w:t>
      </w:r>
      <w:r w:rsidRPr="00DF693A">
        <w:t>грамотности</w:t>
      </w:r>
      <w:r w:rsidRPr="00DF693A">
        <w:rPr>
          <w:spacing w:val="1"/>
        </w:rPr>
        <w:t xml:space="preserve"> об</w:t>
      </w:r>
      <w:r w:rsidRPr="00DF693A">
        <w:t>учающихся,</w:t>
      </w:r>
      <w:r w:rsidRPr="00DF693A">
        <w:rPr>
          <w:spacing w:val="1"/>
        </w:rPr>
        <w:t xml:space="preserve"> </w:t>
      </w:r>
      <w:r w:rsidRPr="00DF693A">
        <w:t>отвечающей</w:t>
      </w:r>
      <w:r w:rsidRPr="00DF693A">
        <w:rPr>
          <w:spacing w:val="1"/>
        </w:rPr>
        <w:t xml:space="preserve"> </w:t>
      </w:r>
      <w:r w:rsidRPr="00DF693A">
        <w:t>концепции</w:t>
      </w:r>
      <w:r w:rsidRPr="00DF693A">
        <w:rPr>
          <w:spacing w:val="1"/>
        </w:rPr>
        <w:t xml:space="preserve"> </w:t>
      </w:r>
      <w:r w:rsidRPr="00DF693A">
        <w:t>исследования</w:t>
      </w:r>
      <w:r w:rsidRPr="00DF693A">
        <w:rPr>
          <w:spacing w:val="1"/>
        </w:rPr>
        <w:t xml:space="preserve"> </w:t>
      </w:r>
      <w:r w:rsidRPr="00DF693A">
        <w:t>PISA,</w:t>
      </w:r>
      <w:r w:rsidRPr="00DF693A">
        <w:rPr>
          <w:spacing w:val="1"/>
        </w:rPr>
        <w:t xml:space="preserve"> </w:t>
      </w:r>
      <w:r w:rsidRPr="00DF693A">
        <w:t>привела</w:t>
      </w:r>
      <w:r w:rsidRPr="00DF693A">
        <w:rPr>
          <w:spacing w:val="1"/>
        </w:rPr>
        <w:t xml:space="preserve"> </w:t>
      </w:r>
      <w:r w:rsidRPr="00DF693A">
        <w:t>к</w:t>
      </w:r>
      <w:r w:rsidRPr="00DF693A">
        <w:rPr>
          <w:spacing w:val="1"/>
        </w:rPr>
        <w:t xml:space="preserve"> </w:t>
      </w:r>
      <w:r w:rsidRPr="00DF693A">
        <w:t>необходимости</w:t>
      </w:r>
      <w:r w:rsidRPr="00DF693A">
        <w:rPr>
          <w:spacing w:val="1"/>
        </w:rPr>
        <w:t xml:space="preserve"> </w:t>
      </w:r>
      <w:r w:rsidRPr="00DF693A">
        <w:t>уточнить</w:t>
      </w:r>
      <w:r w:rsidRPr="00DF693A">
        <w:rPr>
          <w:spacing w:val="1"/>
        </w:rPr>
        <w:t xml:space="preserve"> </w:t>
      </w:r>
      <w:r w:rsidRPr="00DF693A">
        <w:t>подходы</w:t>
      </w:r>
      <w:r w:rsidRPr="00DF693A">
        <w:rPr>
          <w:spacing w:val="1"/>
        </w:rPr>
        <w:t xml:space="preserve"> </w:t>
      </w:r>
      <w:r w:rsidRPr="00DF693A">
        <w:t>к</w:t>
      </w:r>
      <w:r w:rsidRPr="00DF693A">
        <w:rPr>
          <w:spacing w:val="1"/>
        </w:rPr>
        <w:t xml:space="preserve"> </w:t>
      </w:r>
      <w:r w:rsidRPr="00DF693A">
        <w:t>определению</w:t>
      </w:r>
      <w:r w:rsidRPr="00DF693A">
        <w:rPr>
          <w:spacing w:val="1"/>
        </w:rPr>
        <w:t xml:space="preserve"> </w:t>
      </w:r>
      <w:r w:rsidRPr="00DF693A">
        <w:t>содержания и</w:t>
      </w:r>
      <w:r w:rsidRPr="00DF693A">
        <w:rPr>
          <w:spacing w:val="1"/>
        </w:rPr>
        <w:t xml:space="preserve"> </w:t>
      </w:r>
      <w:r w:rsidRPr="00DF693A">
        <w:t>формы проверочных</w:t>
      </w:r>
      <w:r w:rsidRPr="00DF693A">
        <w:rPr>
          <w:spacing w:val="1"/>
        </w:rPr>
        <w:t xml:space="preserve"> </w:t>
      </w:r>
      <w:r w:rsidRPr="00DF693A">
        <w:t>заданий по</w:t>
      </w:r>
      <w:r w:rsidRPr="00DF693A">
        <w:rPr>
          <w:spacing w:val="1"/>
        </w:rPr>
        <w:t xml:space="preserve"> </w:t>
      </w:r>
      <w:r w:rsidRPr="00DF693A">
        <w:t>отношению к заданиям,</w:t>
      </w:r>
      <w:r w:rsidRPr="00DF693A">
        <w:rPr>
          <w:spacing w:val="-14"/>
        </w:rPr>
        <w:t xml:space="preserve"> </w:t>
      </w:r>
      <w:r w:rsidRPr="00DF693A">
        <w:t>направленным</w:t>
      </w:r>
      <w:r w:rsidRPr="00DF693A">
        <w:rPr>
          <w:spacing w:val="-13"/>
        </w:rPr>
        <w:t xml:space="preserve"> </w:t>
      </w:r>
      <w:r w:rsidRPr="00DF693A">
        <w:t>на</w:t>
      </w:r>
      <w:r w:rsidRPr="00DF693A">
        <w:rPr>
          <w:spacing w:val="-16"/>
        </w:rPr>
        <w:t xml:space="preserve"> </w:t>
      </w:r>
      <w:r w:rsidRPr="00DF693A">
        <w:t>оценку</w:t>
      </w:r>
      <w:r w:rsidRPr="00DF693A">
        <w:rPr>
          <w:spacing w:val="-14"/>
        </w:rPr>
        <w:t xml:space="preserve"> </w:t>
      </w:r>
      <w:r w:rsidRPr="00DF693A">
        <w:t>предметных достижений</w:t>
      </w:r>
      <w:r w:rsidRPr="00DF693A">
        <w:rPr>
          <w:spacing w:val="-13"/>
        </w:rPr>
        <w:t xml:space="preserve"> </w:t>
      </w:r>
      <w:r w:rsidRPr="00DF693A">
        <w:t>учащихся.</w:t>
      </w:r>
      <w:r w:rsidRPr="00DF693A">
        <w:rPr>
          <w:spacing w:val="-13"/>
        </w:rPr>
        <w:t xml:space="preserve"> </w:t>
      </w:r>
      <w:r w:rsidRPr="00DF693A">
        <w:t>В качестве основы для разработки заданий целесообразно принять материалы</w:t>
      </w:r>
      <w:r w:rsidRPr="00DF693A">
        <w:rPr>
          <w:spacing w:val="1"/>
        </w:rPr>
        <w:t xml:space="preserve"> </w:t>
      </w:r>
      <w:r w:rsidRPr="00DF693A">
        <w:t>международного</w:t>
      </w:r>
      <w:r w:rsidRPr="00DF693A">
        <w:rPr>
          <w:spacing w:val="1"/>
        </w:rPr>
        <w:t xml:space="preserve"> </w:t>
      </w:r>
      <w:r w:rsidRPr="00DF693A">
        <w:t>исследования</w:t>
      </w:r>
      <w:r w:rsidRPr="00DF693A">
        <w:rPr>
          <w:spacing w:val="1"/>
        </w:rPr>
        <w:t xml:space="preserve"> </w:t>
      </w:r>
      <w:r w:rsidRPr="00DF693A">
        <w:t>PISA</w:t>
      </w:r>
      <w:r w:rsidRPr="00DF693A">
        <w:rPr>
          <w:spacing w:val="1"/>
        </w:rPr>
        <w:t xml:space="preserve"> </w:t>
      </w:r>
      <w:r w:rsidRPr="00DF693A">
        <w:t>в</w:t>
      </w:r>
      <w:r w:rsidRPr="00DF693A">
        <w:rPr>
          <w:spacing w:val="1"/>
        </w:rPr>
        <w:t xml:space="preserve"> </w:t>
      </w:r>
      <w:r w:rsidRPr="00DF693A">
        <w:t>части</w:t>
      </w:r>
      <w:r w:rsidRPr="00DF693A">
        <w:rPr>
          <w:spacing w:val="1"/>
        </w:rPr>
        <w:t xml:space="preserve"> </w:t>
      </w:r>
      <w:r w:rsidRPr="00DF693A">
        <w:t>оценки</w:t>
      </w:r>
      <w:r w:rsidRPr="00DF693A">
        <w:rPr>
          <w:spacing w:val="1"/>
        </w:rPr>
        <w:t xml:space="preserve"> </w:t>
      </w:r>
      <w:r w:rsidRPr="00DF693A">
        <w:t>математической</w:t>
      </w:r>
      <w:r w:rsidRPr="00DF693A">
        <w:rPr>
          <w:spacing w:val="1"/>
        </w:rPr>
        <w:t xml:space="preserve"> </w:t>
      </w:r>
      <w:r w:rsidRPr="00DF693A">
        <w:t xml:space="preserve">грамотности. </w:t>
      </w:r>
    </w:p>
    <w:p w14:paraId="725619BD" w14:textId="77777777" w:rsidR="003E32B8" w:rsidRPr="00DF693A" w:rsidRDefault="003E32B8" w:rsidP="003E32B8">
      <w:pPr>
        <w:pStyle w:val="af0"/>
        <w:kinsoku w:val="0"/>
        <w:overflowPunct w:val="0"/>
        <w:spacing w:line="360" w:lineRule="auto"/>
        <w:ind w:right="172" w:firstLine="567"/>
        <w:jc w:val="both"/>
      </w:pPr>
      <w:r w:rsidRPr="00DF693A">
        <w:t>Составители заданий, ориентированных на</w:t>
      </w:r>
      <w:r w:rsidRPr="00DF693A">
        <w:rPr>
          <w:spacing w:val="1"/>
        </w:rPr>
        <w:t xml:space="preserve"> формирование и </w:t>
      </w:r>
      <w:r w:rsidRPr="00DF693A">
        <w:t>оценку</w:t>
      </w:r>
      <w:r w:rsidRPr="00DF693A">
        <w:rPr>
          <w:spacing w:val="1"/>
        </w:rPr>
        <w:t xml:space="preserve"> </w:t>
      </w:r>
      <w:r w:rsidRPr="00DF693A">
        <w:t>математической</w:t>
      </w:r>
      <w:r w:rsidRPr="00DF693A">
        <w:rPr>
          <w:spacing w:val="1"/>
        </w:rPr>
        <w:t xml:space="preserve"> </w:t>
      </w:r>
      <w:r w:rsidRPr="00DF693A">
        <w:t>грамотности, стараются придерживаться следующих подходов:</w:t>
      </w:r>
    </w:p>
    <w:p w14:paraId="6C264D8F" w14:textId="77777777" w:rsidR="003E32B8" w:rsidRPr="00DF693A" w:rsidRDefault="003E32B8" w:rsidP="003E32B8">
      <w:pPr>
        <w:pStyle w:val="a4"/>
        <w:widowControl w:val="0"/>
        <w:numPr>
          <w:ilvl w:val="0"/>
          <w:numId w:val="77"/>
        </w:numPr>
        <w:tabs>
          <w:tab w:val="left" w:pos="0"/>
          <w:tab w:val="left" w:pos="851"/>
        </w:tabs>
        <w:kinsoku w:val="0"/>
        <w:overflowPunct w:val="0"/>
        <w:autoSpaceDE w:val="0"/>
        <w:autoSpaceDN w:val="0"/>
        <w:adjustRightInd w:val="0"/>
        <w:spacing w:after="0" w:line="360" w:lineRule="auto"/>
        <w:ind w:left="0" w:right="172" w:firstLine="567"/>
        <w:contextualSpacing w:val="0"/>
        <w:jc w:val="both"/>
        <w:rPr>
          <w:rFonts w:ascii="Times New Roman" w:hAnsi="Times New Roman"/>
          <w:sz w:val="24"/>
          <w:szCs w:val="24"/>
        </w:rPr>
      </w:pPr>
      <w:r w:rsidRPr="00DF693A">
        <w:rPr>
          <w:rFonts w:ascii="Times New Roman" w:hAnsi="Times New Roman"/>
          <w:sz w:val="24"/>
          <w:szCs w:val="24"/>
        </w:rPr>
        <w:t>Задачи должны быть</w:t>
      </w:r>
      <w:r w:rsidRPr="00DF693A">
        <w:rPr>
          <w:rFonts w:ascii="Times New Roman" w:hAnsi="Times New Roman"/>
          <w:spacing w:val="1"/>
          <w:sz w:val="24"/>
          <w:szCs w:val="24"/>
        </w:rPr>
        <w:t xml:space="preserve"> </w:t>
      </w:r>
      <w:r w:rsidRPr="00DF693A">
        <w:rPr>
          <w:rFonts w:ascii="Times New Roman" w:hAnsi="Times New Roman"/>
          <w:sz w:val="24"/>
          <w:szCs w:val="24"/>
        </w:rPr>
        <w:t>не</w:t>
      </w:r>
      <w:r w:rsidRPr="00DF693A">
        <w:rPr>
          <w:rFonts w:ascii="Times New Roman" w:hAnsi="Times New Roman"/>
          <w:spacing w:val="1"/>
          <w:sz w:val="24"/>
          <w:szCs w:val="24"/>
        </w:rPr>
        <w:t xml:space="preserve"> </w:t>
      </w:r>
      <w:r w:rsidRPr="00DF693A">
        <w:rPr>
          <w:rFonts w:ascii="Times New Roman" w:hAnsi="Times New Roman"/>
          <w:sz w:val="24"/>
          <w:szCs w:val="24"/>
        </w:rPr>
        <w:t>учебные (в смысле «предметные»),</w:t>
      </w:r>
      <w:r w:rsidRPr="00DF693A">
        <w:rPr>
          <w:rFonts w:ascii="Times New Roman" w:hAnsi="Times New Roman"/>
          <w:spacing w:val="1"/>
          <w:sz w:val="24"/>
          <w:szCs w:val="24"/>
        </w:rPr>
        <w:t xml:space="preserve"> </w:t>
      </w:r>
      <w:r w:rsidRPr="00DF693A">
        <w:rPr>
          <w:rFonts w:ascii="Times New Roman" w:hAnsi="Times New Roman"/>
          <w:sz w:val="24"/>
          <w:szCs w:val="24"/>
        </w:rPr>
        <w:t>а</w:t>
      </w:r>
      <w:r w:rsidRPr="00DF693A">
        <w:rPr>
          <w:rFonts w:ascii="Times New Roman" w:hAnsi="Times New Roman"/>
          <w:spacing w:val="1"/>
          <w:sz w:val="24"/>
          <w:szCs w:val="24"/>
        </w:rPr>
        <w:t xml:space="preserve"> </w:t>
      </w:r>
      <w:r w:rsidRPr="00DF693A">
        <w:rPr>
          <w:rFonts w:ascii="Times New Roman" w:hAnsi="Times New Roman"/>
          <w:sz w:val="24"/>
          <w:szCs w:val="24"/>
        </w:rPr>
        <w:t>контекстуальные -</w:t>
      </w:r>
      <w:r w:rsidRPr="00DF693A">
        <w:rPr>
          <w:rFonts w:ascii="Times New Roman" w:hAnsi="Times New Roman"/>
          <w:spacing w:val="1"/>
          <w:sz w:val="24"/>
          <w:szCs w:val="24"/>
        </w:rPr>
        <w:t xml:space="preserve"> </w:t>
      </w:r>
      <w:r w:rsidRPr="00DF693A">
        <w:rPr>
          <w:rFonts w:ascii="Times New Roman" w:hAnsi="Times New Roman"/>
          <w:sz w:val="24"/>
          <w:szCs w:val="24"/>
        </w:rPr>
        <w:t>практические проблемные ситуации, разрешаемые средствами математики.</w:t>
      </w:r>
      <w:r w:rsidRPr="00DF693A">
        <w:rPr>
          <w:rFonts w:ascii="Times New Roman" w:hAnsi="Times New Roman"/>
          <w:spacing w:val="1"/>
          <w:sz w:val="24"/>
          <w:szCs w:val="24"/>
        </w:rPr>
        <w:t xml:space="preserve"> </w:t>
      </w:r>
      <w:r w:rsidRPr="00DF693A">
        <w:rPr>
          <w:rFonts w:ascii="Times New Roman" w:hAnsi="Times New Roman"/>
          <w:sz w:val="24"/>
          <w:szCs w:val="24"/>
        </w:rPr>
        <w:t>Контекст,</w:t>
      </w:r>
      <w:r w:rsidRPr="00DF693A">
        <w:rPr>
          <w:rFonts w:ascii="Times New Roman" w:hAnsi="Times New Roman"/>
          <w:spacing w:val="1"/>
          <w:sz w:val="24"/>
          <w:szCs w:val="24"/>
        </w:rPr>
        <w:t xml:space="preserve"> </w:t>
      </w:r>
      <w:r w:rsidRPr="00DF693A">
        <w:rPr>
          <w:rFonts w:ascii="Times New Roman" w:hAnsi="Times New Roman"/>
          <w:sz w:val="24"/>
          <w:szCs w:val="24"/>
        </w:rPr>
        <w:t>в</w:t>
      </w:r>
      <w:r w:rsidRPr="00DF693A">
        <w:rPr>
          <w:rFonts w:ascii="Times New Roman" w:hAnsi="Times New Roman"/>
          <w:spacing w:val="1"/>
          <w:sz w:val="24"/>
          <w:szCs w:val="24"/>
        </w:rPr>
        <w:t xml:space="preserve"> </w:t>
      </w:r>
      <w:r w:rsidRPr="00DF693A">
        <w:rPr>
          <w:rFonts w:ascii="Times New Roman" w:hAnsi="Times New Roman"/>
          <w:sz w:val="24"/>
          <w:szCs w:val="24"/>
        </w:rPr>
        <w:t>рамках</w:t>
      </w:r>
      <w:r w:rsidRPr="00DF693A">
        <w:rPr>
          <w:rFonts w:ascii="Times New Roman" w:hAnsi="Times New Roman"/>
          <w:spacing w:val="1"/>
          <w:sz w:val="24"/>
          <w:szCs w:val="24"/>
        </w:rPr>
        <w:t xml:space="preserve"> </w:t>
      </w:r>
      <w:r w:rsidRPr="00DF693A">
        <w:rPr>
          <w:rFonts w:ascii="Times New Roman" w:hAnsi="Times New Roman"/>
          <w:sz w:val="24"/>
          <w:szCs w:val="24"/>
        </w:rPr>
        <w:t>которого</w:t>
      </w:r>
      <w:r w:rsidRPr="00DF693A">
        <w:rPr>
          <w:rFonts w:ascii="Times New Roman" w:hAnsi="Times New Roman"/>
          <w:spacing w:val="1"/>
          <w:sz w:val="24"/>
          <w:szCs w:val="24"/>
        </w:rPr>
        <w:t xml:space="preserve"> </w:t>
      </w:r>
      <w:r w:rsidRPr="00DF693A">
        <w:rPr>
          <w:rFonts w:ascii="Times New Roman" w:hAnsi="Times New Roman"/>
          <w:sz w:val="24"/>
          <w:szCs w:val="24"/>
        </w:rPr>
        <w:t>предложена</w:t>
      </w:r>
      <w:r w:rsidRPr="00DF693A">
        <w:rPr>
          <w:rFonts w:ascii="Times New Roman" w:hAnsi="Times New Roman"/>
          <w:spacing w:val="1"/>
          <w:sz w:val="24"/>
          <w:szCs w:val="24"/>
        </w:rPr>
        <w:t xml:space="preserve"> </w:t>
      </w:r>
      <w:r w:rsidRPr="00DF693A">
        <w:rPr>
          <w:rFonts w:ascii="Times New Roman" w:hAnsi="Times New Roman"/>
          <w:sz w:val="24"/>
          <w:szCs w:val="24"/>
        </w:rPr>
        <w:t>проблема,</w:t>
      </w:r>
      <w:r w:rsidRPr="00DF693A">
        <w:rPr>
          <w:rFonts w:ascii="Times New Roman" w:hAnsi="Times New Roman"/>
          <w:spacing w:val="1"/>
          <w:sz w:val="24"/>
          <w:szCs w:val="24"/>
        </w:rPr>
        <w:t xml:space="preserve"> </w:t>
      </w:r>
      <w:r w:rsidRPr="00DF693A">
        <w:rPr>
          <w:rFonts w:ascii="Times New Roman" w:hAnsi="Times New Roman"/>
          <w:sz w:val="24"/>
          <w:szCs w:val="24"/>
        </w:rPr>
        <w:t>должен</w:t>
      </w:r>
      <w:r w:rsidRPr="00DF693A">
        <w:rPr>
          <w:rFonts w:ascii="Times New Roman" w:hAnsi="Times New Roman"/>
          <w:spacing w:val="1"/>
          <w:sz w:val="24"/>
          <w:szCs w:val="24"/>
        </w:rPr>
        <w:t xml:space="preserve"> </w:t>
      </w:r>
      <w:r w:rsidRPr="00DF693A">
        <w:rPr>
          <w:rFonts w:ascii="Times New Roman" w:hAnsi="Times New Roman"/>
          <w:sz w:val="24"/>
          <w:szCs w:val="24"/>
        </w:rPr>
        <w:t>быть</w:t>
      </w:r>
      <w:r w:rsidRPr="00DF693A">
        <w:rPr>
          <w:rFonts w:ascii="Times New Roman" w:hAnsi="Times New Roman"/>
          <w:spacing w:val="1"/>
          <w:sz w:val="24"/>
          <w:szCs w:val="24"/>
        </w:rPr>
        <w:t xml:space="preserve"> </w:t>
      </w:r>
      <w:r w:rsidRPr="00DF693A">
        <w:rPr>
          <w:rFonts w:ascii="Times New Roman" w:hAnsi="Times New Roman"/>
          <w:sz w:val="24"/>
          <w:szCs w:val="24"/>
        </w:rPr>
        <w:t>действительно</w:t>
      </w:r>
      <w:r w:rsidRPr="00DF693A">
        <w:rPr>
          <w:rFonts w:ascii="Times New Roman" w:hAnsi="Times New Roman"/>
          <w:spacing w:val="1"/>
          <w:sz w:val="24"/>
          <w:szCs w:val="24"/>
        </w:rPr>
        <w:t xml:space="preserve"> </w:t>
      </w:r>
      <w:r w:rsidRPr="00DF693A">
        <w:rPr>
          <w:rFonts w:ascii="Times New Roman" w:hAnsi="Times New Roman"/>
          <w:sz w:val="24"/>
          <w:szCs w:val="24"/>
        </w:rPr>
        <w:t>жизненным,</w:t>
      </w:r>
      <w:r w:rsidRPr="00DF693A">
        <w:rPr>
          <w:rFonts w:ascii="Times New Roman" w:hAnsi="Times New Roman"/>
          <w:spacing w:val="1"/>
          <w:sz w:val="24"/>
          <w:szCs w:val="24"/>
        </w:rPr>
        <w:t xml:space="preserve"> </w:t>
      </w:r>
      <w:r w:rsidRPr="00DF693A">
        <w:rPr>
          <w:rFonts w:ascii="Times New Roman" w:hAnsi="Times New Roman"/>
          <w:sz w:val="24"/>
          <w:szCs w:val="24"/>
        </w:rPr>
        <w:t>а</w:t>
      </w:r>
      <w:r w:rsidRPr="00DF693A">
        <w:rPr>
          <w:rFonts w:ascii="Times New Roman" w:hAnsi="Times New Roman"/>
          <w:spacing w:val="1"/>
          <w:sz w:val="24"/>
          <w:szCs w:val="24"/>
        </w:rPr>
        <w:t xml:space="preserve"> </w:t>
      </w:r>
      <w:r w:rsidRPr="00DF693A">
        <w:rPr>
          <w:rFonts w:ascii="Times New Roman" w:hAnsi="Times New Roman"/>
          <w:sz w:val="24"/>
          <w:szCs w:val="24"/>
        </w:rPr>
        <w:t>не</w:t>
      </w:r>
      <w:r w:rsidRPr="00DF693A">
        <w:rPr>
          <w:rFonts w:ascii="Times New Roman" w:hAnsi="Times New Roman"/>
          <w:spacing w:val="1"/>
          <w:sz w:val="24"/>
          <w:szCs w:val="24"/>
        </w:rPr>
        <w:t xml:space="preserve"> </w:t>
      </w:r>
      <w:r w:rsidRPr="00DF693A">
        <w:rPr>
          <w:rFonts w:ascii="Times New Roman" w:hAnsi="Times New Roman"/>
          <w:sz w:val="24"/>
          <w:szCs w:val="24"/>
        </w:rPr>
        <w:t>придуманным.</w:t>
      </w:r>
      <w:r w:rsidRPr="00DF693A">
        <w:rPr>
          <w:rFonts w:ascii="Times New Roman" w:hAnsi="Times New Roman"/>
          <w:spacing w:val="1"/>
          <w:sz w:val="24"/>
          <w:szCs w:val="24"/>
        </w:rPr>
        <w:t xml:space="preserve"> </w:t>
      </w:r>
      <w:r w:rsidRPr="00DF693A">
        <w:rPr>
          <w:rFonts w:ascii="Times New Roman" w:hAnsi="Times New Roman"/>
          <w:sz w:val="24"/>
          <w:szCs w:val="24"/>
        </w:rPr>
        <w:t>Ситуации</w:t>
      </w:r>
      <w:r w:rsidRPr="00DF693A">
        <w:rPr>
          <w:rFonts w:ascii="Times New Roman" w:hAnsi="Times New Roman"/>
          <w:spacing w:val="1"/>
          <w:sz w:val="24"/>
          <w:szCs w:val="24"/>
        </w:rPr>
        <w:t xml:space="preserve"> </w:t>
      </w:r>
      <w:r w:rsidRPr="00DF693A">
        <w:rPr>
          <w:rFonts w:ascii="Times New Roman" w:hAnsi="Times New Roman"/>
          <w:sz w:val="24"/>
          <w:szCs w:val="24"/>
        </w:rPr>
        <w:t>должны</w:t>
      </w:r>
      <w:r w:rsidRPr="00DF693A">
        <w:rPr>
          <w:rFonts w:ascii="Times New Roman" w:hAnsi="Times New Roman"/>
          <w:spacing w:val="1"/>
          <w:sz w:val="24"/>
          <w:szCs w:val="24"/>
        </w:rPr>
        <w:t xml:space="preserve"> </w:t>
      </w:r>
      <w:r w:rsidRPr="00DF693A">
        <w:rPr>
          <w:rFonts w:ascii="Times New Roman" w:hAnsi="Times New Roman"/>
          <w:sz w:val="24"/>
          <w:szCs w:val="24"/>
        </w:rPr>
        <w:t>быть</w:t>
      </w:r>
      <w:r w:rsidRPr="00DF693A">
        <w:rPr>
          <w:rFonts w:ascii="Times New Roman" w:hAnsi="Times New Roman"/>
          <w:spacing w:val="1"/>
          <w:sz w:val="24"/>
          <w:szCs w:val="24"/>
        </w:rPr>
        <w:t xml:space="preserve"> </w:t>
      </w:r>
      <w:r w:rsidRPr="00DF693A">
        <w:rPr>
          <w:rFonts w:ascii="Times New Roman" w:hAnsi="Times New Roman"/>
          <w:sz w:val="24"/>
          <w:szCs w:val="24"/>
        </w:rPr>
        <w:t>характерными</w:t>
      </w:r>
      <w:r w:rsidRPr="00DF693A">
        <w:rPr>
          <w:rFonts w:ascii="Times New Roman" w:hAnsi="Times New Roman"/>
          <w:spacing w:val="1"/>
          <w:sz w:val="24"/>
          <w:szCs w:val="24"/>
        </w:rPr>
        <w:t xml:space="preserve"> </w:t>
      </w:r>
      <w:r w:rsidRPr="00DF693A">
        <w:rPr>
          <w:rFonts w:ascii="Times New Roman" w:hAnsi="Times New Roman"/>
          <w:sz w:val="24"/>
          <w:szCs w:val="24"/>
        </w:rPr>
        <w:t>для</w:t>
      </w:r>
      <w:r w:rsidRPr="00DF693A">
        <w:rPr>
          <w:rFonts w:ascii="Times New Roman" w:hAnsi="Times New Roman"/>
          <w:spacing w:val="1"/>
          <w:sz w:val="24"/>
          <w:szCs w:val="24"/>
        </w:rPr>
        <w:t xml:space="preserve"> </w:t>
      </w:r>
      <w:r w:rsidRPr="00DF693A">
        <w:rPr>
          <w:rFonts w:ascii="Times New Roman" w:hAnsi="Times New Roman"/>
          <w:sz w:val="24"/>
          <w:szCs w:val="24"/>
        </w:rPr>
        <w:t>повседневной</w:t>
      </w:r>
      <w:r w:rsidRPr="00DF693A">
        <w:rPr>
          <w:rFonts w:ascii="Times New Roman" w:hAnsi="Times New Roman"/>
          <w:spacing w:val="1"/>
          <w:sz w:val="24"/>
          <w:szCs w:val="24"/>
        </w:rPr>
        <w:t xml:space="preserve"> </w:t>
      </w:r>
      <w:r w:rsidRPr="00DF693A">
        <w:rPr>
          <w:rFonts w:ascii="Times New Roman" w:hAnsi="Times New Roman"/>
          <w:sz w:val="24"/>
          <w:szCs w:val="24"/>
        </w:rPr>
        <w:t>жизни</w:t>
      </w:r>
      <w:r w:rsidRPr="00DF693A">
        <w:rPr>
          <w:rFonts w:ascii="Times New Roman" w:hAnsi="Times New Roman"/>
          <w:spacing w:val="1"/>
          <w:sz w:val="24"/>
          <w:szCs w:val="24"/>
        </w:rPr>
        <w:t xml:space="preserve"> </w:t>
      </w:r>
      <w:r w:rsidRPr="00DF693A">
        <w:rPr>
          <w:rFonts w:ascii="Times New Roman" w:hAnsi="Times New Roman"/>
          <w:sz w:val="24"/>
          <w:szCs w:val="24"/>
        </w:rPr>
        <w:t>учащихся</w:t>
      </w:r>
      <w:r w:rsidRPr="00DF693A">
        <w:rPr>
          <w:rFonts w:ascii="Times New Roman" w:hAnsi="Times New Roman"/>
          <w:spacing w:val="1"/>
          <w:sz w:val="24"/>
          <w:szCs w:val="24"/>
        </w:rPr>
        <w:t xml:space="preserve"> </w:t>
      </w:r>
      <w:r w:rsidRPr="00DF693A">
        <w:rPr>
          <w:rFonts w:ascii="Times New Roman" w:hAnsi="Times New Roman"/>
          <w:sz w:val="24"/>
          <w:szCs w:val="24"/>
        </w:rPr>
        <w:t>(например,</w:t>
      </w:r>
      <w:r w:rsidRPr="00DF693A">
        <w:rPr>
          <w:rFonts w:ascii="Times New Roman" w:hAnsi="Times New Roman"/>
          <w:spacing w:val="-9"/>
          <w:sz w:val="24"/>
          <w:szCs w:val="24"/>
        </w:rPr>
        <w:t xml:space="preserve"> </w:t>
      </w:r>
      <w:r w:rsidRPr="00DF693A">
        <w:rPr>
          <w:rFonts w:ascii="Times New Roman" w:hAnsi="Times New Roman"/>
          <w:sz w:val="24"/>
          <w:szCs w:val="24"/>
        </w:rPr>
        <w:t>связаны</w:t>
      </w:r>
      <w:r w:rsidRPr="00DF693A">
        <w:rPr>
          <w:rFonts w:ascii="Times New Roman" w:hAnsi="Times New Roman"/>
          <w:spacing w:val="-10"/>
          <w:sz w:val="24"/>
          <w:szCs w:val="24"/>
        </w:rPr>
        <w:t xml:space="preserve"> </w:t>
      </w:r>
      <w:r w:rsidRPr="00DF693A">
        <w:rPr>
          <w:rFonts w:ascii="Times New Roman" w:hAnsi="Times New Roman"/>
          <w:sz w:val="24"/>
          <w:szCs w:val="24"/>
        </w:rPr>
        <w:t>с</w:t>
      </w:r>
      <w:r w:rsidRPr="00DF693A">
        <w:rPr>
          <w:rFonts w:ascii="Times New Roman" w:hAnsi="Times New Roman"/>
          <w:spacing w:val="-9"/>
          <w:sz w:val="24"/>
          <w:szCs w:val="24"/>
        </w:rPr>
        <w:t xml:space="preserve"> </w:t>
      </w:r>
      <w:r w:rsidRPr="00DF693A">
        <w:rPr>
          <w:rFonts w:ascii="Times New Roman" w:hAnsi="Times New Roman"/>
          <w:sz w:val="24"/>
          <w:szCs w:val="24"/>
        </w:rPr>
        <w:t>личными,</w:t>
      </w:r>
      <w:r w:rsidRPr="00DF693A">
        <w:rPr>
          <w:rFonts w:ascii="Times New Roman" w:hAnsi="Times New Roman"/>
          <w:spacing w:val="-8"/>
          <w:sz w:val="24"/>
          <w:szCs w:val="24"/>
        </w:rPr>
        <w:t xml:space="preserve"> </w:t>
      </w:r>
      <w:r w:rsidRPr="00DF693A">
        <w:rPr>
          <w:rFonts w:ascii="Times New Roman" w:hAnsi="Times New Roman"/>
          <w:sz w:val="24"/>
          <w:szCs w:val="24"/>
        </w:rPr>
        <w:t>школьными</w:t>
      </w:r>
      <w:r w:rsidRPr="00DF693A">
        <w:rPr>
          <w:rFonts w:ascii="Times New Roman" w:hAnsi="Times New Roman"/>
          <w:spacing w:val="-10"/>
          <w:sz w:val="24"/>
          <w:szCs w:val="24"/>
        </w:rPr>
        <w:t xml:space="preserve"> </w:t>
      </w:r>
      <w:r w:rsidRPr="00DF693A">
        <w:rPr>
          <w:rFonts w:ascii="Times New Roman" w:hAnsi="Times New Roman"/>
          <w:sz w:val="24"/>
          <w:szCs w:val="24"/>
        </w:rPr>
        <w:t>или</w:t>
      </w:r>
      <w:r w:rsidRPr="00DF693A">
        <w:rPr>
          <w:rFonts w:ascii="Times New Roman" w:hAnsi="Times New Roman"/>
          <w:spacing w:val="-9"/>
          <w:sz w:val="24"/>
          <w:szCs w:val="24"/>
        </w:rPr>
        <w:t xml:space="preserve"> </w:t>
      </w:r>
      <w:r w:rsidRPr="00DF693A">
        <w:rPr>
          <w:rFonts w:ascii="Times New Roman" w:hAnsi="Times New Roman"/>
          <w:sz w:val="24"/>
          <w:szCs w:val="24"/>
        </w:rPr>
        <w:t>общественными</w:t>
      </w:r>
      <w:r w:rsidRPr="00DF693A">
        <w:rPr>
          <w:rFonts w:ascii="Times New Roman" w:hAnsi="Times New Roman"/>
          <w:spacing w:val="-11"/>
          <w:sz w:val="24"/>
          <w:szCs w:val="24"/>
        </w:rPr>
        <w:t xml:space="preserve"> </w:t>
      </w:r>
      <w:r w:rsidRPr="00DF693A">
        <w:rPr>
          <w:rFonts w:ascii="Times New Roman" w:hAnsi="Times New Roman"/>
          <w:sz w:val="24"/>
          <w:szCs w:val="24"/>
        </w:rPr>
        <w:t>проблемами,</w:t>
      </w:r>
      <w:r w:rsidRPr="00DF693A">
        <w:rPr>
          <w:rFonts w:ascii="Times New Roman" w:hAnsi="Times New Roman"/>
          <w:spacing w:val="-67"/>
          <w:sz w:val="24"/>
          <w:szCs w:val="24"/>
        </w:rPr>
        <w:t xml:space="preserve"> </w:t>
      </w:r>
      <w:r w:rsidRPr="00DF693A">
        <w:rPr>
          <w:rFonts w:ascii="Times New Roman" w:hAnsi="Times New Roman"/>
          <w:sz w:val="24"/>
          <w:szCs w:val="24"/>
        </w:rPr>
        <w:t>как это понимается в концепции PISA). Поставленная проблема должна быть</w:t>
      </w:r>
      <w:r w:rsidRPr="00DF693A">
        <w:rPr>
          <w:rFonts w:ascii="Times New Roman" w:hAnsi="Times New Roman"/>
          <w:spacing w:val="1"/>
          <w:sz w:val="24"/>
          <w:szCs w:val="24"/>
        </w:rPr>
        <w:t xml:space="preserve"> </w:t>
      </w:r>
      <w:r w:rsidRPr="00DF693A">
        <w:rPr>
          <w:rFonts w:ascii="Times New Roman" w:hAnsi="Times New Roman"/>
          <w:sz w:val="24"/>
          <w:szCs w:val="24"/>
        </w:rPr>
        <w:t>нетривиальной,</w:t>
      </w:r>
      <w:r w:rsidRPr="00DF693A">
        <w:rPr>
          <w:rFonts w:ascii="Times New Roman" w:hAnsi="Times New Roman"/>
          <w:spacing w:val="1"/>
          <w:sz w:val="24"/>
          <w:szCs w:val="24"/>
        </w:rPr>
        <w:t xml:space="preserve"> </w:t>
      </w:r>
      <w:r w:rsidRPr="00DF693A">
        <w:rPr>
          <w:rFonts w:ascii="Times New Roman" w:hAnsi="Times New Roman"/>
          <w:sz w:val="24"/>
          <w:szCs w:val="24"/>
        </w:rPr>
        <w:t>интересной</w:t>
      </w:r>
      <w:r w:rsidRPr="00DF693A">
        <w:rPr>
          <w:rFonts w:ascii="Times New Roman" w:hAnsi="Times New Roman"/>
          <w:spacing w:val="1"/>
          <w:sz w:val="24"/>
          <w:szCs w:val="24"/>
        </w:rPr>
        <w:t xml:space="preserve"> </w:t>
      </w:r>
      <w:r w:rsidRPr="00DF693A">
        <w:rPr>
          <w:rFonts w:ascii="Times New Roman" w:hAnsi="Times New Roman"/>
          <w:sz w:val="24"/>
          <w:szCs w:val="24"/>
        </w:rPr>
        <w:t>и</w:t>
      </w:r>
      <w:r w:rsidRPr="00DF693A">
        <w:rPr>
          <w:rFonts w:ascii="Times New Roman" w:hAnsi="Times New Roman"/>
          <w:spacing w:val="1"/>
          <w:sz w:val="24"/>
          <w:szCs w:val="24"/>
        </w:rPr>
        <w:t xml:space="preserve"> </w:t>
      </w:r>
      <w:r w:rsidRPr="00DF693A">
        <w:rPr>
          <w:rFonts w:ascii="Times New Roman" w:hAnsi="Times New Roman"/>
          <w:sz w:val="24"/>
          <w:szCs w:val="24"/>
        </w:rPr>
        <w:t>актуальной</w:t>
      </w:r>
      <w:r w:rsidRPr="00DF693A">
        <w:rPr>
          <w:rFonts w:ascii="Times New Roman" w:hAnsi="Times New Roman"/>
          <w:spacing w:val="1"/>
          <w:sz w:val="24"/>
          <w:szCs w:val="24"/>
        </w:rPr>
        <w:t xml:space="preserve"> </w:t>
      </w:r>
      <w:r w:rsidRPr="00DF693A">
        <w:rPr>
          <w:rFonts w:ascii="Times New Roman" w:hAnsi="Times New Roman"/>
          <w:sz w:val="24"/>
          <w:szCs w:val="24"/>
        </w:rPr>
        <w:t>для</w:t>
      </w:r>
      <w:r w:rsidRPr="00DF693A">
        <w:rPr>
          <w:rFonts w:ascii="Times New Roman" w:hAnsi="Times New Roman"/>
          <w:spacing w:val="1"/>
          <w:sz w:val="24"/>
          <w:szCs w:val="24"/>
        </w:rPr>
        <w:t xml:space="preserve"> </w:t>
      </w:r>
      <w:r w:rsidRPr="00DF693A">
        <w:rPr>
          <w:rFonts w:ascii="Times New Roman" w:hAnsi="Times New Roman"/>
          <w:sz w:val="24"/>
          <w:szCs w:val="24"/>
        </w:rPr>
        <w:t>учащихся.</w:t>
      </w:r>
    </w:p>
    <w:p w14:paraId="147A685A" w14:textId="77777777" w:rsidR="003E32B8" w:rsidRPr="00DF693A" w:rsidRDefault="003E32B8" w:rsidP="003E32B8">
      <w:pPr>
        <w:pStyle w:val="a4"/>
        <w:widowControl w:val="0"/>
        <w:numPr>
          <w:ilvl w:val="0"/>
          <w:numId w:val="77"/>
        </w:numPr>
        <w:tabs>
          <w:tab w:val="left" w:pos="0"/>
          <w:tab w:val="left" w:pos="851"/>
        </w:tabs>
        <w:kinsoku w:val="0"/>
        <w:overflowPunct w:val="0"/>
        <w:autoSpaceDE w:val="0"/>
        <w:autoSpaceDN w:val="0"/>
        <w:adjustRightInd w:val="0"/>
        <w:spacing w:after="0" w:line="360" w:lineRule="auto"/>
        <w:ind w:left="0" w:right="172" w:firstLine="567"/>
        <w:contextualSpacing w:val="0"/>
        <w:jc w:val="both"/>
        <w:rPr>
          <w:rFonts w:ascii="Times New Roman" w:hAnsi="Times New Roman"/>
          <w:sz w:val="24"/>
          <w:szCs w:val="24"/>
        </w:rPr>
      </w:pPr>
      <w:r w:rsidRPr="00DF693A">
        <w:rPr>
          <w:rFonts w:ascii="Times New Roman" w:hAnsi="Times New Roman"/>
          <w:sz w:val="24"/>
          <w:szCs w:val="24"/>
        </w:rPr>
        <w:t>Для выполнения задания требуется целостное, а не</w:t>
      </w:r>
      <w:r w:rsidRPr="00DF693A">
        <w:rPr>
          <w:rFonts w:ascii="Times New Roman" w:hAnsi="Times New Roman"/>
          <w:spacing w:val="-67"/>
          <w:sz w:val="24"/>
          <w:szCs w:val="24"/>
        </w:rPr>
        <w:t xml:space="preserve"> </w:t>
      </w:r>
      <w:r w:rsidRPr="00DF693A">
        <w:rPr>
          <w:rFonts w:ascii="Times New Roman" w:hAnsi="Times New Roman"/>
          <w:sz w:val="24"/>
          <w:szCs w:val="24"/>
        </w:rPr>
        <w:t>фрагментарное (только применить формулу, правило, свойство, только провести расчет и т.д.),</w:t>
      </w:r>
      <w:r w:rsidRPr="00DF693A">
        <w:rPr>
          <w:rFonts w:ascii="Times New Roman" w:hAnsi="Times New Roman"/>
          <w:spacing w:val="24"/>
          <w:sz w:val="24"/>
          <w:szCs w:val="24"/>
        </w:rPr>
        <w:t xml:space="preserve"> </w:t>
      </w:r>
      <w:r w:rsidRPr="00DF693A">
        <w:rPr>
          <w:rFonts w:ascii="Times New Roman" w:hAnsi="Times New Roman"/>
          <w:sz w:val="24"/>
          <w:szCs w:val="24"/>
        </w:rPr>
        <w:t>применение</w:t>
      </w:r>
      <w:r w:rsidRPr="00DF693A">
        <w:rPr>
          <w:rFonts w:ascii="Times New Roman" w:hAnsi="Times New Roman"/>
          <w:spacing w:val="25"/>
          <w:sz w:val="24"/>
          <w:szCs w:val="24"/>
        </w:rPr>
        <w:t xml:space="preserve"> </w:t>
      </w:r>
      <w:r w:rsidRPr="00DF693A">
        <w:rPr>
          <w:rFonts w:ascii="Times New Roman" w:hAnsi="Times New Roman"/>
          <w:sz w:val="24"/>
          <w:szCs w:val="24"/>
        </w:rPr>
        <w:t>математики.</w:t>
      </w:r>
      <w:r w:rsidRPr="00DF693A">
        <w:rPr>
          <w:rFonts w:ascii="Times New Roman" w:hAnsi="Times New Roman"/>
          <w:spacing w:val="24"/>
          <w:sz w:val="24"/>
          <w:szCs w:val="24"/>
        </w:rPr>
        <w:t xml:space="preserve"> </w:t>
      </w:r>
      <w:r w:rsidRPr="00DF693A">
        <w:rPr>
          <w:rFonts w:ascii="Times New Roman" w:hAnsi="Times New Roman"/>
          <w:sz w:val="24"/>
          <w:szCs w:val="24"/>
        </w:rPr>
        <w:t>Это</w:t>
      </w:r>
      <w:r w:rsidRPr="00DF693A">
        <w:rPr>
          <w:rFonts w:ascii="Times New Roman" w:hAnsi="Times New Roman"/>
          <w:spacing w:val="26"/>
          <w:sz w:val="24"/>
          <w:szCs w:val="24"/>
        </w:rPr>
        <w:t xml:space="preserve"> </w:t>
      </w:r>
      <w:r w:rsidRPr="00DF693A">
        <w:rPr>
          <w:rFonts w:ascii="Times New Roman" w:hAnsi="Times New Roman"/>
          <w:sz w:val="24"/>
          <w:szCs w:val="24"/>
        </w:rPr>
        <w:t>означает,</w:t>
      </w:r>
      <w:r w:rsidRPr="00DF693A">
        <w:rPr>
          <w:rFonts w:ascii="Times New Roman" w:hAnsi="Times New Roman"/>
          <w:spacing w:val="24"/>
          <w:sz w:val="24"/>
          <w:szCs w:val="24"/>
        </w:rPr>
        <w:t xml:space="preserve"> </w:t>
      </w:r>
      <w:r w:rsidRPr="00DF693A">
        <w:rPr>
          <w:rFonts w:ascii="Times New Roman" w:hAnsi="Times New Roman"/>
          <w:sz w:val="24"/>
          <w:szCs w:val="24"/>
        </w:rPr>
        <w:t>что</w:t>
      </w:r>
      <w:r w:rsidRPr="00DF693A">
        <w:rPr>
          <w:rFonts w:ascii="Times New Roman" w:hAnsi="Times New Roman"/>
          <w:spacing w:val="26"/>
          <w:sz w:val="24"/>
          <w:szCs w:val="24"/>
        </w:rPr>
        <w:t xml:space="preserve"> </w:t>
      </w:r>
      <w:r w:rsidRPr="00DF693A">
        <w:rPr>
          <w:rFonts w:ascii="Times New Roman" w:hAnsi="Times New Roman"/>
          <w:sz w:val="24"/>
          <w:szCs w:val="24"/>
        </w:rPr>
        <w:t>требуется осуществить весь процесс работы над проблемой: от понимания, включая</w:t>
      </w:r>
      <w:r w:rsidRPr="00DF693A">
        <w:rPr>
          <w:rFonts w:ascii="Times New Roman" w:hAnsi="Times New Roman"/>
          <w:spacing w:val="1"/>
          <w:sz w:val="24"/>
          <w:szCs w:val="24"/>
        </w:rPr>
        <w:t xml:space="preserve"> </w:t>
      </w:r>
      <w:r w:rsidRPr="00DF693A">
        <w:rPr>
          <w:rFonts w:ascii="Times New Roman" w:hAnsi="Times New Roman"/>
          <w:sz w:val="24"/>
          <w:szCs w:val="24"/>
        </w:rPr>
        <w:t>формулирование</w:t>
      </w:r>
      <w:r w:rsidRPr="00DF693A">
        <w:rPr>
          <w:rFonts w:ascii="Times New Roman" w:hAnsi="Times New Roman"/>
          <w:spacing w:val="1"/>
          <w:sz w:val="24"/>
          <w:szCs w:val="24"/>
        </w:rPr>
        <w:t xml:space="preserve"> </w:t>
      </w:r>
      <w:r w:rsidRPr="00DF693A">
        <w:rPr>
          <w:rFonts w:ascii="Times New Roman" w:hAnsi="Times New Roman"/>
          <w:sz w:val="24"/>
          <w:szCs w:val="24"/>
        </w:rPr>
        <w:t>проблемы</w:t>
      </w:r>
      <w:r w:rsidRPr="00DF693A">
        <w:rPr>
          <w:rFonts w:ascii="Times New Roman" w:hAnsi="Times New Roman"/>
          <w:spacing w:val="1"/>
          <w:sz w:val="24"/>
          <w:szCs w:val="24"/>
        </w:rPr>
        <w:t xml:space="preserve"> </w:t>
      </w:r>
      <w:r w:rsidRPr="00DF693A">
        <w:rPr>
          <w:rFonts w:ascii="Times New Roman" w:hAnsi="Times New Roman"/>
          <w:sz w:val="24"/>
          <w:szCs w:val="24"/>
        </w:rPr>
        <w:t>на</w:t>
      </w:r>
      <w:r w:rsidRPr="00DF693A">
        <w:rPr>
          <w:rFonts w:ascii="Times New Roman" w:hAnsi="Times New Roman"/>
          <w:spacing w:val="1"/>
          <w:sz w:val="24"/>
          <w:szCs w:val="24"/>
        </w:rPr>
        <w:t xml:space="preserve"> </w:t>
      </w:r>
      <w:r w:rsidRPr="00DF693A">
        <w:rPr>
          <w:rFonts w:ascii="Times New Roman" w:hAnsi="Times New Roman"/>
          <w:sz w:val="24"/>
          <w:szCs w:val="24"/>
        </w:rPr>
        <w:t>языке</w:t>
      </w:r>
      <w:r w:rsidRPr="00DF693A">
        <w:rPr>
          <w:rFonts w:ascii="Times New Roman" w:hAnsi="Times New Roman"/>
          <w:spacing w:val="1"/>
          <w:sz w:val="24"/>
          <w:szCs w:val="24"/>
        </w:rPr>
        <w:t xml:space="preserve"> </w:t>
      </w:r>
      <w:r w:rsidRPr="00DF693A">
        <w:rPr>
          <w:rFonts w:ascii="Times New Roman" w:hAnsi="Times New Roman"/>
          <w:sz w:val="24"/>
          <w:szCs w:val="24"/>
        </w:rPr>
        <w:t>математики,</w:t>
      </w:r>
      <w:r w:rsidRPr="00DF693A">
        <w:rPr>
          <w:rFonts w:ascii="Times New Roman" w:hAnsi="Times New Roman"/>
          <w:spacing w:val="1"/>
          <w:sz w:val="24"/>
          <w:szCs w:val="24"/>
        </w:rPr>
        <w:t xml:space="preserve"> </w:t>
      </w:r>
      <w:r w:rsidRPr="00DF693A">
        <w:rPr>
          <w:rFonts w:ascii="Times New Roman" w:hAnsi="Times New Roman"/>
          <w:sz w:val="24"/>
          <w:szCs w:val="24"/>
        </w:rPr>
        <w:t>через</w:t>
      </w:r>
      <w:r w:rsidRPr="00DF693A">
        <w:rPr>
          <w:rFonts w:ascii="Times New Roman" w:hAnsi="Times New Roman"/>
          <w:spacing w:val="1"/>
          <w:sz w:val="24"/>
          <w:szCs w:val="24"/>
        </w:rPr>
        <w:t xml:space="preserve"> </w:t>
      </w:r>
      <w:r w:rsidRPr="00DF693A">
        <w:rPr>
          <w:rFonts w:ascii="Times New Roman" w:hAnsi="Times New Roman"/>
          <w:sz w:val="24"/>
          <w:szCs w:val="24"/>
        </w:rPr>
        <w:t>поиск</w:t>
      </w:r>
      <w:r w:rsidRPr="00DF693A">
        <w:rPr>
          <w:rFonts w:ascii="Times New Roman" w:hAnsi="Times New Roman"/>
          <w:spacing w:val="1"/>
          <w:sz w:val="24"/>
          <w:szCs w:val="24"/>
        </w:rPr>
        <w:t xml:space="preserve"> </w:t>
      </w:r>
      <w:r w:rsidRPr="00DF693A">
        <w:rPr>
          <w:rFonts w:ascii="Times New Roman" w:hAnsi="Times New Roman"/>
          <w:sz w:val="24"/>
          <w:szCs w:val="24"/>
        </w:rPr>
        <w:t>и</w:t>
      </w:r>
      <w:r w:rsidRPr="00DF693A">
        <w:rPr>
          <w:rFonts w:ascii="Times New Roman" w:hAnsi="Times New Roman"/>
          <w:spacing w:val="1"/>
          <w:sz w:val="24"/>
          <w:szCs w:val="24"/>
        </w:rPr>
        <w:t xml:space="preserve"> </w:t>
      </w:r>
      <w:r w:rsidRPr="00DF693A">
        <w:rPr>
          <w:rFonts w:ascii="Times New Roman" w:hAnsi="Times New Roman"/>
          <w:sz w:val="24"/>
          <w:szCs w:val="24"/>
        </w:rPr>
        <w:t>осуществление ее решения, до сообщения и оценки результата, а не только</w:t>
      </w:r>
      <w:r w:rsidRPr="00DF693A">
        <w:rPr>
          <w:rFonts w:ascii="Times New Roman" w:hAnsi="Times New Roman"/>
          <w:spacing w:val="1"/>
          <w:sz w:val="24"/>
          <w:szCs w:val="24"/>
        </w:rPr>
        <w:t xml:space="preserve"> </w:t>
      </w:r>
      <w:r w:rsidRPr="00DF693A">
        <w:rPr>
          <w:rFonts w:ascii="Times New Roman" w:hAnsi="Times New Roman"/>
          <w:sz w:val="24"/>
          <w:szCs w:val="24"/>
        </w:rPr>
        <w:t>часть</w:t>
      </w:r>
      <w:r w:rsidRPr="00DF693A">
        <w:rPr>
          <w:rFonts w:ascii="Times New Roman" w:hAnsi="Times New Roman"/>
          <w:spacing w:val="1"/>
          <w:sz w:val="24"/>
          <w:szCs w:val="24"/>
        </w:rPr>
        <w:t xml:space="preserve"> </w:t>
      </w:r>
      <w:r w:rsidRPr="00DF693A">
        <w:rPr>
          <w:rFonts w:ascii="Times New Roman" w:hAnsi="Times New Roman"/>
          <w:sz w:val="24"/>
          <w:szCs w:val="24"/>
        </w:rPr>
        <w:t>этого</w:t>
      </w:r>
      <w:r w:rsidRPr="00DF693A">
        <w:rPr>
          <w:rFonts w:ascii="Times New Roman" w:hAnsi="Times New Roman"/>
          <w:spacing w:val="1"/>
          <w:sz w:val="24"/>
          <w:szCs w:val="24"/>
        </w:rPr>
        <w:t xml:space="preserve"> </w:t>
      </w:r>
      <w:r w:rsidRPr="00DF693A">
        <w:rPr>
          <w:rFonts w:ascii="Times New Roman" w:hAnsi="Times New Roman"/>
          <w:sz w:val="24"/>
          <w:szCs w:val="24"/>
        </w:rPr>
        <w:t>процесса</w:t>
      </w:r>
      <w:r w:rsidRPr="00DF693A">
        <w:rPr>
          <w:rFonts w:ascii="Times New Roman" w:hAnsi="Times New Roman"/>
          <w:spacing w:val="1"/>
          <w:sz w:val="24"/>
          <w:szCs w:val="24"/>
        </w:rPr>
        <w:t xml:space="preserve"> </w:t>
      </w:r>
      <w:r w:rsidRPr="00DF693A">
        <w:rPr>
          <w:rFonts w:ascii="Times New Roman" w:hAnsi="Times New Roman"/>
          <w:sz w:val="24"/>
          <w:szCs w:val="24"/>
        </w:rPr>
        <w:t>(допустим,</w:t>
      </w:r>
      <w:r w:rsidRPr="00DF693A">
        <w:rPr>
          <w:rFonts w:ascii="Times New Roman" w:hAnsi="Times New Roman"/>
          <w:spacing w:val="1"/>
          <w:sz w:val="24"/>
          <w:szCs w:val="24"/>
        </w:rPr>
        <w:t xml:space="preserve"> </w:t>
      </w:r>
      <w:r w:rsidRPr="00DF693A">
        <w:rPr>
          <w:rFonts w:ascii="Times New Roman" w:hAnsi="Times New Roman"/>
          <w:sz w:val="24"/>
          <w:szCs w:val="24"/>
        </w:rPr>
        <w:t>решить</w:t>
      </w:r>
      <w:r w:rsidRPr="00DF693A">
        <w:rPr>
          <w:rFonts w:ascii="Times New Roman" w:hAnsi="Times New Roman"/>
          <w:spacing w:val="1"/>
          <w:sz w:val="24"/>
          <w:szCs w:val="24"/>
        </w:rPr>
        <w:t xml:space="preserve"> </w:t>
      </w:r>
      <w:r w:rsidRPr="00DF693A">
        <w:rPr>
          <w:rFonts w:ascii="Times New Roman" w:hAnsi="Times New Roman"/>
          <w:sz w:val="24"/>
          <w:szCs w:val="24"/>
        </w:rPr>
        <w:t>уравнение</w:t>
      </w:r>
      <w:r w:rsidRPr="00DF693A">
        <w:rPr>
          <w:rFonts w:ascii="Times New Roman" w:hAnsi="Times New Roman"/>
          <w:spacing w:val="1"/>
          <w:sz w:val="24"/>
          <w:szCs w:val="24"/>
        </w:rPr>
        <w:t xml:space="preserve"> </w:t>
      </w:r>
      <w:r w:rsidRPr="00DF693A">
        <w:rPr>
          <w:rFonts w:ascii="Times New Roman" w:hAnsi="Times New Roman"/>
          <w:sz w:val="24"/>
          <w:szCs w:val="24"/>
        </w:rPr>
        <w:t>или</w:t>
      </w:r>
      <w:r w:rsidRPr="00DF693A">
        <w:rPr>
          <w:rFonts w:ascii="Times New Roman" w:hAnsi="Times New Roman"/>
          <w:spacing w:val="1"/>
          <w:sz w:val="24"/>
          <w:szCs w:val="24"/>
        </w:rPr>
        <w:t xml:space="preserve"> </w:t>
      </w:r>
      <w:r w:rsidRPr="00DF693A">
        <w:rPr>
          <w:rFonts w:ascii="Times New Roman" w:hAnsi="Times New Roman"/>
          <w:sz w:val="24"/>
          <w:szCs w:val="24"/>
        </w:rPr>
        <w:t>составить математическую модель).</w:t>
      </w:r>
    </w:p>
    <w:p w14:paraId="370212D9" w14:textId="77777777" w:rsidR="003E32B8" w:rsidRPr="00DF693A" w:rsidRDefault="003E32B8" w:rsidP="003E32B8">
      <w:pPr>
        <w:pStyle w:val="a4"/>
        <w:widowControl w:val="0"/>
        <w:numPr>
          <w:ilvl w:val="0"/>
          <w:numId w:val="77"/>
        </w:numPr>
        <w:tabs>
          <w:tab w:val="left" w:pos="142"/>
          <w:tab w:val="left" w:pos="851"/>
        </w:tabs>
        <w:kinsoku w:val="0"/>
        <w:overflowPunct w:val="0"/>
        <w:autoSpaceDE w:val="0"/>
        <w:autoSpaceDN w:val="0"/>
        <w:adjustRightInd w:val="0"/>
        <w:spacing w:after="0" w:line="360" w:lineRule="auto"/>
        <w:ind w:left="0" w:right="172" w:firstLine="567"/>
        <w:contextualSpacing w:val="0"/>
        <w:jc w:val="both"/>
        <w:rPr>
          <w:rFonts w:ascii="Times New Roman" w:hAnsi="Times New Roman"/>
          <w:sz w:val="24"/>
          <w:szCs w:val="24"/>
        </w:rPr>
      </w:pPr>
      <w:r w:rsidRPr="00DF693A">
        <w:rPr>
          <w:rFonts w:ascii="Times New Roman" w:hAnsi="Times New Roman"/>
          <w:sz w:val="24"/>
          <w:szCs w:val="24"/>
        </w:rPr>
        <w:t>Мыслительная</w:t>
      </w:r>
      <w:r w:rsidRPr="00DF693A">
        <w:rPr>
          <w:rFonts w:ascii="Times New Roman" w:hAnsi="Times New Roman"/>
          <w:spacing w:val="1"/>
          <w:sz w:val="24"/>
          <w:szCs w:val="24"/>
        </w:rPr>
        <w:t xml:space="preserve"> </w:t>
      </w:r>
      <w:r w:rsidRPr="00DF693A">
        <w:rPr>
          <w:rFonts w:ascii="Times New Roman" w:hAnsi="Times New Roman"/>
          <w:sz w:val="24"/>
          <w:szCs w:val="24"/>
        </w:rPr>
        <w:t>деятельность,</w:t>
      </w:r>
      <w:r w:rsidRPr="00DF693A">
        <w:rPr>
          <w:rFonts w:ascii="Times New Roman" w:hAnsi="Times New Roman"/>
          <w:spacing w:val="1"/>
          <w:sz w:val="24"/>
          <w:szCs w:val="24"/>
        </w:rPr>
        <w:t xml:space="preserve"> </w:t>
      </w:r>
      <w:r w:rsidRPr="00DF693A">
        <w:rPr>
          <w:rFonts w:ascii="Times New Roman" w:hAnsi="Times New Roman"/>
          <w:sz w:val="24"/>
          <w:szCs w:val="24"/>
        </w:rPr>
        <w:t>осуществляемая</w:t>
      </w:r>
      <w:r w:rsidRPr="00DF693A">
        <w:rPr>
          <w:rFonts w:ascii="Times New Roman" w:hAnsi="Times New Roman"/>
          <w:spacing w:val="1"/>
          <w:sz w:val="24"/>
          <w:szCs w:val="24"/>
        </w:rPr>
        <w:t xml:space="preserve"> </w:t>
      </w:r>
      <w:r w:rsidRPr="00DF693A">
        <w:rPr>
          <w:rFonts w:ascii="Times New Roman" w:hAnsi="Times New Roman"/>
          <w:sz w:val="24"/>
          <w:szCs w:val="24"/>
        </w:rPr>
        <w:t>при</w:t>
      </w:r>
      <w:r w:rsidRPr="00DF693A">
        <w:rPr>
          <w:rFonts w:ascii="Times New Roman" w:hAnsi="Times New Roman"/>
          <w:spacing w:val="1"/>
          <w:sz w:val="24"/>
          <w:szCs w:val="24"/>
        </w:rPr>
        <w:t xml:space="preserve"> </w:t>
      </w:r>
      <w:r w:rsidRPr="00DF693A">
        <w:rPr>
          <w:rFonts w:ascii="Times New Roman" w:hAnsi="Times New Roman"/>
          <w:sz w:val="24"/>
          <w:szCs w:val="24"/>
        </w:rPr>
        <w:t>выполнении</w:t>
      </w:r>
      <w:r w:rsidRPr="00DF693A">
        <w:rPr>
          <w:rFonts w:ascii="Times New Roman" w:hAnsi="Times New Roman"/>
          <w:spacing w:val="1"/>
          <w:sz w:val="24"/>
          <w:szCs w:val="24"/>
        </w:rPr>
        <w:t xml:space="preserve"> </w:t>
      </w:r>
      <w:r w:rsidRPr="00DF693A">
        <w:rPr>
          <w:rFonts w:ascii="Times New Roman" w:hAnsi="Times New Roman"/>
          <w:sz w:val="24"/>
          <w:szCs w:val="24"/>
        </w:rPr>
        <w:t>заданий,</w:t>
      </w:r>
      <w:r w:rsidRPr="00DF693A">
        <w:rPr>
          <w:rFonts w:ascii="Times New Roman" w:hAnsi="Times New Roman"/>
          <w:spacing w:val="-2"/>
          <w:sz w:val="24"/>
          <w:szCs w:val="24"/>
        </w:rPr>
        <w:t xml:space="preserve"> должна </w:t>
      </w:r>
      <w:r w:rsidRPr="00DF693A">
        <w:rPr>
          <w:rFonts w:ascii="Times New Roman" w:hAnsi="Times New Roman"/>
          <w:sz w:val="24"/>
          <w:szCs w:val="24"/>
        </w:rPr>
        <w:t>описываться категориями в</w:t>
      </w:r>
      <w:r w:rsidRPr="00DF693A">
        <w:rPr>
          <w:rFonts w:ascii="Times New Roman" w:hAnsi="Times New Roman"/>
          <w:spacing w:val="-3"/>
          <w:sz w:val="24"/>
          <w:szCs w:val="24"/>
        </w:rPr>
        <w:t xml:space="preserve"> </w:t>
      </w:r>
      <w:r w:rsidRPr="00DF693A">
        <w:rPr>
          <w:rFonts w:ascii="Times New Roman" w:hAnsi="Times New Roman"/>
          <w:sz w:val="24"/>
          <w:szCs w:val="24"/>
        </w:rPr>
        <w:t>соответствии с</w:t>
      </w:r>
      <w:r w:rsidRPr="00DF693A">
        <w:rPr>
          <w:rFonts w:ascii="Times New Roman" w:hAnsi="Times New Roman"/>
          <w:spacing w:val="-5"/>
          <w:sz w:val="24"/>
          <w:szCs w:val="24"/>
        </w:rPr>
        <w:t xml:space="preserve"> </w:t>
      </w:r>
      <w:r w:rsidRPr="00DF693A">
        <w:rPr>
          <w:rFonts w:ascii="Times New Roman" w:hAnsi="Times New Roman"/>
          <w:sz w:val="24"/>
          <w:szCs w:val="24"/>
        </w:rPr>
        <w:t>концепцией</w:t>
      </w:r>
      <w:r w:rsidRPr="00DF693A">
        <w:rPr>
          <w:rFonts w:ascii="Times New Roman" w:hAnsi="Times New Roman"/>
          <w:spacing w:val="1"/>
          <w:sz w:val="24"/>
          <w:szCs w:val="24"/>
        </w:rPr>
        <w:t xml:space="preserve"> </w:t>
      </w:r>
      <w:r w:rsidRPr="00DF693A">
        <w:rPr>
          <w:rFonts w:ascii="Times New Roman" w:hAnsi="Times New Roman"/>
          <w:sz w:val="24"/>
          <w:szCs w:val="24"/>
        </w:rPr>
        <w:t>PISA-2021 (2022).</w:t>
      </w:r>
    </w:p>
    <w:p w14:paraId="6599D39D" w14:textId="77777777" w:rsidR="003E32B8" w:rsidRPr="00DF693A" w:rsidRDefault="003E32B8" w:rsidP="003E32B8">
      <w:pPr>
        <w:pStyle w:val="a4"/>
        <w:widowControl w:val="0"/>
        <w:numPr>
          <w:ilvl w:val="0"/>
          <w:numId w:val="77"/>
        </w:numPr>
        <w:tabs>
          <w:tab w:val="left" w:pos="142"/>
          <w:tab w:val="left" w:pos="851"/>
        </w:tabs>
        <w:kinsoku w:val="0"/>
        <w:overflowPunct w:val="0"/>
        <w:autoSpaceDE w:val="0"/>
        <w:autoSpaceDN w:val="0"/>
        <w:adjustRightInd w:val="0"/>
        <w:spacing w:after="0" w:line="360" w:lineRule="auto"/>
        <w:ind w:left="0" w:right="172" w:firstLine="567"/>
        <w:contextualSpacing w:val="0"/>
        <w:jc w:val="both"/>
        <w:rPr>
          <w:rFonts w:ascii="Times New Roman" w:hAnsi="Times New Roman"/>
          <w:sz w:val="24"/>
          <w:szCs w:val="24"/>
        </w:rPr>
      </w:pPr>
      <w:r w:rsidRPr="00DF693A">
        <w:rPr>
          <w:rFonts w:ascii="Times New Roman" w:hAnsi="Times New Roman"/>
          <w:sz w:val="24"/>
          <w:szCs w:val="24"/>
        </w:rPr>
        <w:t>Для</w:t>
      </w:r>
      <w:r w:rsidRPr="00DF693A">
        <w:rPr>
          <w:rFonts w:ascii="Times New Roman" w:hAnsi="Times New Roman"/>
          <w:spacing w:val="1"/>
          <w:sz w:val="24"/>
          <w:szCs w:val="24"/>
        </w:rPr>
        <w:t xml:space="preserve"> </w:t>
      </w:r>
      <w:r w:rsidRPr="00DF693A">
        <w:rPr>
          <w:rFonts w:ascii="Times New Roman" w:hAnsi="Times New Roman"/>
          <w:sz w:val="24"/>
          <w:szCs w:val="24"/>
        </w:rPr>
        <w:t>выполнения</w:t>
      </w:r>
      <w:r w:rsidRPr="00DF693A">
        <w:rPr>
          <w:rFonts w:ascii="Times New Roman" w:hAnsi="Times New Roman"/>
          <w:spacing w:val="1"/>
          <w:sz w:val="24"/>
          <w:szCs w:val="24"/>
        </w:rPr>
        <w:t xml:space="preserve"> </w:t>
      </w:r>
      <w:r w:rsidRPr="00DF693A">
        <w:rPr>
          <w:rFonts w:ascii="Times New Roman" w:hAnsi="Times New Roman"/>
          <w:sz w:val="24"/>
          <w:szCs w:val="24"/>
        </w:rPr>
        <w:t>заданий</w:t>
      </w:r>
      <w:r w:rsidRPr="00DF693A">
        <w:rPr>
          <w:rFonts w:ascii="Times New Roman" w:hAnsi="Times New Roman"/>
          <w:spacing w:val="1"/>
          <w:sz w:val="24"/>
          <w:szCs w:val="24"/>
        </w:rPr>
        <w:t xml:space="preserve"> </w:t>
      </w:r>
      <w:r w:rsidRPr="00DF693A">
        <w:rPr>
          <w:rFonts w:ascii="Times New Roman" w:hAnsi="Times New Roman"/>
          <w:sz w:val="24"/>
          <w:szCs w:val="24"/>
        </w:rPr>
        <w:t>требуются</w:t>
      </w:r>
      <w:r w:rsidRPr="00DF693A">
        <w:rPr>
          <w:rFonts w:ascii="Times New Roman" w:hAnsi="Times New Roman"/>
          <w:spacing w:val="1"/>
          <w:sz w:val="24"/>
          <w:szCs w:val="24"/>
        </w:rPr>
        <w:t xml:space="preserve"> </w:t>
      </w:r>
      <w:r w:rsidRPr="00DF693A">
        <w:rPr>
          <w:rFonts w:ascii="Times New Roman" w:hAnsi="Times New Roman"/>
          <w:sz w:val="24"/>
          <w:szCs w:val="24"/>
        </w:rPr>
        <w:t>знания</w:t>
      </w:r>
      <w:r w:rsidRPr="00DF693A">
        <w:rPr>
          <w:rFonts w:ascii="Times New Roman" w:hAnsi="Times New Roman"/>
          <w:spacing w:val="1"/>
          <w:sz w:val="24"/>
          <w:szCs w:val="24"/>
        </w:rPr>
        <w:t xml:space="preserve"> </w:t>
      </w:r>
      <w:r w:rsidRPr="00DF693A">
        <w:rPr>
          <w:rFonts w:ascii="Times New Roman" w:hAnsi="Times New Roman"/>
          <w:sz w:val="24"/>
          <w:szCs w:val="24"/>
        </w:rPr>
        <w:t>и</w:t>
      </w:r>
      <w:r w:rsidRPr="00DF693A">
        <w:rPr>
          <w:rFonts w:ascii="Times New Roman" w:hAnsi="Times New Roman"/>
          <w:spacing w:val="1"/>
          <w:sz w:val="24"/>
          <w:szCs w:val="24"/>
        </w:rPr>
        <w:t xml:space="preserve"> </w:t>
      </w:r>
      <w:r w:rsidRPr="00DF693A">
        <w:rPr>
          <w:rFonts w:ascii="Times New Roman" w:hAnsi="Times New Roman"/>
          <w:sz w:val="24"/>
          <w:szCs w:val="24"/>
        </w:rPr>
        <w:t>умения</w:t>
      </w:r>
      <w:r w:rsidRPr="00DF693A">
        <w:rPr>
          <w:rFonts w:ascii="Times New Roman" w:hAnsi="Times New Roman"/>
          <w:spacing w:val="1"/>
          <w:sz w:val="24"/>
          <w:szCs w:val="24"/>
        </w:rPr>
        <w:t xml:space="preserve"> </w:t>
      </w:r>
      <w:r w:rsidRPr="00DF693A">
        <w:rPr>
          <w:rFonts w:ascii="Times New Roman" w:hAnsi="Times New Roman"/>
          <w:sz w:val="24"/>
          <w:szCs w:val="24"/>
        </w:rPr>
        <w:t>из</w:t>
      </w:r>
      <w:r w:rsidRPr="00DF693A">
        <w:rPr>
          <w:rFonts w:ascii="Times New Roman" w:hAnsi="Times New Roman"/>
          <w:spacing w:val="1"/>
          <w:sz w:val="24"/>
          <w:szCs w:val="24"/>
        </w:rPr>
        <w:t xml:space="preserve"> </w:t>
      </w:r>
      <w:r w:rsidRPr="00DF693A">
        <w:rPr>
          <w:rFonts w:ascii="Times New Roman" w:hAnsi="Times New Roman"/>
          <w:sz w:val="24"/>
          <w:szCs w:val="24"/>
        </w:rPr>
        <w:t>разных</w:t>
      </w:r>
      <w:r w:rsidRPr="00DF693A">
        <w:rPr>
          <w:rFonts w:ascii="Times New Roman" w:hAnsi="Times New Roman"/>
          <w:spacing w:val="1"/>
          <w:sz w:val="24"/>
          <w:szCs w:val="24"/>
        </w:rPr>
        <w:t xml:space="preserve"> </w:t>
      </w:r>
      <w:r w:rsidRPr="00DF693A">
        <w:rPr>
          <w:rFonts w:ascii="Times New Roman" w:hAnsi="Times New Roman"/>
          <w:sz w:val="24"/>
          <w:szCs w:val="24"/>
        </w:rPr>
        <w:t>разделов</w:t>
      </w:r>
      <w:r w:rsidRPr="00DF693A">
        <w:rPr>
          <w:rFonts w:ascii="Times New Roman" w:hAnsi="Times New Roman"/>
          <w:spacing w:val="1"/>
          <w:sz w:val="24"/>
          <w:szCs w:val="24"/>
        </w:rPr>
        <w:t xml:space="preserve"> </w:t>
      </w:r>
      <w:r w:rsidRPr="00DF693A">
        <w:rPr>
          <w:rFonts w:ascii="Times New Roman" w:hAnsi="Times New Roman"/>
          <w:sz w:val="24"/>
          <w:szCs w:val="24"/>
        </w:rPr>
        <w:t>курса</w:t>
      </w:r>
      <w:r w:rsidRPr="00DF693A">
        <w:rPr>
          <w:rFonts w:ascii="Times New Roman" w:hAnsi="Times New Roman"/>
          <w:spacing w:val="1"/>
          <w:sz w:val="24"/>
          <w:szCs w:val="24"/>
        </w:rPr>
        <w:t xml:space="preserve"> </w:t>
      </w:r>
      <w:r w:rsidRPr="00DF693A">
        <w:rPr>
          <w:rFonts w:ascii="Times New Roman" w:hAnsi="Times New Roman"/>
          <w:sz w:val="24"/>
          <w:szCs w:val="24"/>
        </w:rPr>
        <w:t>математики</w:t>
      </w:r>
      <w:r w:rsidRPr="00DF693A">
        <w:rPr>
          <w:rFonts w:ascii="Times New Roman" w:hAnsi="Times New Roman"/>
          <w:spacing w:val="1"/>
          <w:sz w:val="24"/>
          <w:szCs w:val="24"/>
        </w:rPr>
        <w:t xml:space="preserve"> </w:t>
      </w:r>
      <w:r w:rsidRPr="00DF693A">
        <w:rPr>
          <w:rFonts w:ascii="Times New Roman" w:hAnsi="Times New Roman"/>
          <w:sz w:val="24"/>
          <w:szCs w:val="24"/>
        </w:rPr>
        <w:t>основной</w:t>
      </w:r>
      <w:r w:rsidRPr="00DF693A">
        <w:rPr>
          <w:rFonts w:ascii="Times New Roman" w:hAnsi="Times New Roman"/>
          <w:spacing w:val="1"/>
          <w:sz w:val="24"/>
          <w:szCs w:val="24"/>
        </w:rPr>
        <w:t xml:space="preserve"> </w:t>
      </w:r>
      <w:r w:rsidRPr="00DF693A">
        <w:rPr>
          <w:rFonts w:ascii="Times New Roman" w:hAnsi="Times New Roman"/>
          <w:sz w:val="24"/>
          <w:szCs w:val="24"/>
        </w:rPr>
        <w:t>школы,</w:t>
      </w:r>
      <w:r w:rsidRPr="00DF693A">
        <w:rPr>
          <w:rFonts w:ascii="Times New Roman" w:hAnsi="Times New Roman"/>
          <w:spacing w:val="1"/>
          <w:sz w:val="24"/>
          <w:szCs w:val="24"/>
        </w:rPr>
        <w:t xml:space="preserve"> </w:t>
      </w:r>
      <w:r w:rsidRPr="00DF693A">
        <w:rPr>
          <w:rFonts w:ascii="Times New Roman" w:hAnsi="Times New Roman"/>
          <w:sz w:val="24"/>
          <w:szCs w:val="24"/>
        </w:rPr>
        <w:t>соответствующие</w:t>
      </w:r>
      <w:r w:rsidRPr="00DF693A">
        <w:rPr>
          <w:rFonts w:ascii="Times New Roman" w:hAnsi="Times New Roman"/>
          <w:spacing w:val="1"/>
          <w:sz w:val="24"/>
          <w:szCs w:val="24"/>
        </w:rPr>
        <w:t xml:space="preserve"> </w:t>
      </w:r>
      <w:r w:rsidRPr="00DF693A">
        <w:rPr>
          <w:rFonts w:ascii="Times New Roman" w:hAnsi="Times New Roman"/>
          <w:sz w:val="24"/>
          <w:szCs w:val="24"/>
        </w:rPr>
        <w:t>темам,</w:t>
      </w:r>
      <w:r w:rsidRPr="00DF693A">
        <w:rPr>
          <w:rFonts w:ascii="Times New Roman" w:hAnsi="Times New Roman"/>
          <w:spacing w:val="-67"/>
          <w:sz w:val="24"/>
          <w:szCs w:val="24"/>
        </w:rPr>
        <w:t xml:space="preserve"> </w:t>
      </w:r>
      <w:r w:rsidRPr="00DF693A">
        <w:rPr>
          <w:rFonts w:ascii="Times New Roman" w:hAnsi="Times New Roman"/>
          <w:sz w:val="24"/>
          <w:szCs w:val="24"/>
        </w:rPr>
        <w:t>выделенным в PISA, и планируемым результатам в объеме ФГОС ООО и</w:t>
      </w:r>
      <w:r w:rsidRPr="00DF693A">
        <w:rPr>
          <w:rFonts w:ascii="Times New Roman" w:hAnsi="Times New Roman"/>
          <w:spacing w:val="1"/>
          <w:sz w:val="24"/>
          <w:szCs w:val="24"/>
        </w:rPr>
        <w:t xml:space="preserve"> </w:t>
      </w:r>
      <w:r w:rsidRPr="00DF693A">
        <w:rPr>
          <w:rFonts w:ascii="Times New Roman" w:hAnsi="Times New Roman"/>
          <w:sz w:val="24"/>
          <w:szCs w:val="24"/>
        </w:rPr>
        <w:t>Примерной основной образовательной программы, формирование которых</w:t>
      </w:r>
      <w:r w:rsidRPr="00DF693A">
        <w:rPr>
          <w:rFonts w:ascii="Times New Roman" w:hAnsi="Times New Roman"/>
          <w:spacing w:val="1"/>
          <w:sz w:val="24"/>
          <w:szCs w:val="24"/>
        </w:rPr>
        <w:t xml:space="preserve"> </w:t>
      </w:r>
      <w:r w:rsidRPr="00DF693A">
        <w:rPr>
          <w:rFonts w:ascii="Times New Roman" w:hAnsi="Times New Roman"/>
          <w:sz w:val="24"/>
          <w:szCs w:val="24"/>
        </w:rPr>
        <w:t>осуществляется</w:t>
      </w:r>
      <w:r w:rsidRPr="00DF693A">
        <w:rPr>
          <w:rFonts w:ascii="Times New Roman" w:hAnsi="Times New Roman"/>
          <w:spacing w:val="-1"/>
          <w:sz w:val="24"/>
          <w:szCs w:val="24"/>
        </w:rPr>
        <w:t xml:space="preserve"> </w:t>
      </w:r>
      <w:r w:rsidRPr="00DF693A">
        <w:rPr>
          <w:rFonts w:ascii="Times New Roman" w:hAnsi="Times New Roman"/>
          <w:sz w:val="24"/>
          <w:szCs w:val="24"/>
        </w:rPr>
        <w:t>в</w:t>
      </w:r>
      <w:r w:rsidRPr="00DF693A">
        <w:rPr>
          <w:rFonts w:ascii="Times New Roman" w:hAnsi="Times New Roman"/>
          <w:spacing w:val="-1"/>
          <w:sz w:val="24"/>
          <w:szCs w:val="24"/>
        </w:rPr>
        <w:t xml:space="preserve"> </w:t>
      </w:r>
      <w:r w:rsidRPr="00DF693A">
        <w:rPr>
          <w:rFonts w:ascii="Times New Roman" w:hAnsi="Times New Roman"/>
          <w:sz w:val="24"/>
          <w:szCs w:val="24"/>
        </w:rPr>
        <w:t>5-х</w:t>
      </w:r>
      <w:r w:rsidRPr="00DF693A">
        <w:rPr>
          <w:rFonts w:ascii="Times New Roman" w:hAnsi="Times New Roman"/>
          <w:spacing w:val="1"/>
          <w:sz w:val="24"/>
          <w:szCs w:val="24"/>
        </w:rPr>
        <w:t xml:space="preserve"> </w:t>
      </w:r>
      <w:r w:rsidRPr="00DF693A">
        <w:rPr>
          <w:rFonts w:ascii="Times New Roman" w:hAnsi="Times New Roman"/>
          <w:sz w:val="24"/>
          <w:szCs w:val="24"/>
        </w:rPr>
        <w:t>или</w:t>
      </w:r>
      <w:r w:rsidRPr="00DF693A">
        <w:rPr>
          <w:rFonts w:ascii="Times New Roman" w:hAnsi="Times New Roman"/>
          <w:spacing w:val="-3"/>
          <w:sz w:val="24"/>
          <w:szCs w:val="24"/>
        </w:rPr>
        <w:t xml:space="preserve"> </w:t>
      </w:r>
      <w:r w:rsidRPr="00DF693A">
        <w:rPr>
          <w:rFonts w:ascii="Times New Roman" w:hAnsi="Times New Roman"/>
          <w:sz w:val="24"/>
          <w:szCs w:val="24"/>
        </w:rPr>
        <w:t>7-х классах</w:t>
      </w:r>
      <w:r w:rsidRPr="00DF693A">
        <w:rPr>
          <w:rFonts w:ascii="Times New Roman" w:hAnsi="Times New Roman"/>
          <w:spacing w:val="1"/>
          <w:sz w:val="24"/>
          <w:szCs w:val="24"/>
        </w:rPr>
        <w:t xml:space="preserve"> </w:t>
      </w:r>
      <w:r w:rsidRPr="00DF693A">
        <w:rPr>
          <w:rFonts w:ascii="Times New Roman" w:hAnsi="Times New Roman"/>
          <w:sz w:val="24"/>
          <w:szCs w:val="24"/>
        </w:rPr>
        <w:t>соответственно.</w:t>
      </w:r>
    </w:p>
    <w:p w14:paraId="5958247F" w14:textId="77777777" w:rsidR="003E32B8" w:rsidRPr="00DF693A" w:rsidRDefault="003E32B8" w:rsidP="003E32B8">
      <w:pPr>
        <w:pStyle w:val="a4"/>
        <w:widowControl w:val="0"/>
        <w:numPr>
          <w:ilvl w:val="0"/>
          <w:numId w:val="77"/>
        </w:numPr>
        <w:tabs>
          <w:tab w:val="left" w:pos="142"/>
          <w:tab w:val="left" w:pos="851"/>
        </w:tabs>
        <w:kinsoku w:val="0"/>
        <w:overflowPunct w:val="0"/>
        <w:autoSpaceDE w:val="0"/>
        <w:autoSpaceDN w:val="0"/>
        <w:adjustRightInd w:val="0"/>
        <w:spacing w:after="0" w:line="360" w:lineRule="auto"/>
        <w:ind w:left="0" w:right="172" w:firstLine="567"/>
        <w:contextualSpacing w:val="0"/>
        <w:jc w:val="both"/>
        <w:rPr>
          <w:rFonts w:ascii="Times New Roman" w:hAnsi="Times New Roman"/>
          <w:sz w:val="24"/>
          <w:szCs w:val="24"/>
        </w:rPr>
      </w:pPr>
      <w:r w:rsidRPr="00DF693A">
        <w:rPr>
          <w:rFonts w:ascii="Times New Roman" w:hAnsi="Times New Roman"/>
          <w:spacing w:val="-1"/>
          <w:sz w:val="24"/>
          <w:szCs w:val="24"/>
        </w:rPr>
        <w:t>Рекомендована</w:t>
      </w:r>
      <w:r w:rsidRPr="00DF693A">
        <w:rPr>
          <w:rFonts w:ascii="Times New Roman" w:hAnsi="Times New Roman"/>
          <w:spacing w:val="-16"/>
          <w:sz w:val="24"/>
          <w:szCs w:val="24"/>
        </w:rPr>
        <w:t xml:space="preserve"> </w:t>
      </w:r>
      <w:r w:rsidRPr="00DF693A">
        <w:rPr>
          <w:rFonts w:ascii="Times New Roman" w:hAnsi="Times New Roman"/>
          <w:sz w:val="24"/>
          <w:szCs w:val="24"/>
        </w:rPr>
        <w:t>следующая</w:t>
      </w:r>
      <w:r w:rsidRPr="00DF693A">
        <w:rPr>
          <w:rFonts w:ascii="Times New Roman" w:hAnsi="Times New Roman"/>
          <w:spacing w:val="-16"/>
          <w:sz w:val="24"/>
          <w:szCs w:val="24"/>
        </w:rPr>
        <w:t xml:space="preserve"> </w:t>
      </w:r>
      <w:r w:rsidRPr="00DF693A">
        <w:rPr>
          <w:rFonts w:ascii="Times New Roman" w:hAnsi="Times New Roman"/>
          <w:sz w:val="24"/>
          <w:szCs w:val="24"/>
        </w:rPr>
        <w:t>структура</w:t>
      </w:r>
      <w:r w:rsidRPr="00DF693A">
        <w:rPr>
          <w:rFonts w:ascii="Times New Roman" w:hAnsi="Times New Roman"/>
          <w:spacing w:val="-16"/>
          <w:sz w:val="24"/>
          <w:szCs w:val="24"/>
        </w:rPr>
        <w:t xml:space="preserve"> </w:t>
      </w:r>
      <w:r w:rsidRPr="00DF693A">
        <w:rPr>
          <w:rFonts w:ascii="Times New Roman" w:hAnsi="Times New Roman"/>
          <w:sz w:val="24"/>
          <w:szCs w:val="24"/>
        </w:rPr>
        <w:t>задания:</w:t>
      </w:r>
      <w:r w:rsidRPr="00DF693A">
        <w:rPr>
          <w:rFonts w:ascii="Times New Roman" w:hAnsi="Times New Roman"/>
          <w:spacing w:val="-16"/>
          <w:sz w:val="24"/>
          <w:szCs w:val="24"/>
        </w:rPr>
        <w:t xml:space="preserve"> </w:t>
      </w:r>
      <w:r w:rsidRPr="00DF693A">
        <w:rPr>
          <w:rFonts w:ascii="Times New Roman" w:hAnsi="Times New Roman"/>
          <w:sz w:val="24"/>
          <w:szCs w:val="24"/>
        </w:rPr>
        <w:t>дается</w:t>
      </w:r>
      <w:r w:rsidRPr="00DF693A">
        <w:rPr>
          <w:rFonts w:ascii="Times New Roman" w:hAnsi="Times New Roman"/>
          <w:spacing w:val="-16"/>
          <w:sz w:val="24"/>
          <w:szCs w:val="24"/>
        </w:rPr>
        <w:t xml:space="preserve"> </w:t>
      </w:r>
      <w:r w:rsidRPr="00DF693A">
        <w:rPr>
          <w:rFonts w:ascii="Times New Roman" w:hAnsi="Times New Roman"/>
          <w:sz w:val="24"/>
          <w:szCs w:val="24"/>
        </w:rPr>
        <w:t>описание</w:t>
      </w:r>
      <w:r w:rsidRPr="00DF693A">
        <w:rPr>
          <w:rFonts w:ascii="Times New Roman" w:hAnsi="Times New Roman"/>
          <w:spacing w:val="-16"/>
          <w:sz w:val="24"/>
          <w:szCs w:val="24"/>
        </w:rPr>
        <w:t xml:space="preserve"> </w:t>
      </w:r>
      <w:r w:rsidRPr="00DF693A">
        <w:rPr>
          <w:rFonts w:ascii="Times New Roman" w:hAnsi="Times New Roman"/>
          <w:sz w:val="24"/>
          <w:szCs w:val="24"/>
        </w:rPr>
        <w:t>ситуации</w:t>
      </w:r>
      <w:r w:rsidRPr="00DF693A">
        <w:rPr>
          <w:rFonts w:ascii="Times New Roman" w:hAnsi="Times New Roman"/>
          <w:spacing w:val="-67"/>
          <w:sz w:val="24"/>
          <w:szCs w:val="24"/>
        </w:rPr>
        <w:t xml:space="preserve"> </w:t>
      </w:r>
      <w:r w:rsidRPr="00DF693A">
        <w:rPr>
          <w:rFonts w:ascii="Times New Roman" w:hAnsi="Times New Roman"/>
          <w:sz w:val="24"/>
          <w:szCs w:val="24"/>
        </w:rPr>
        <w:t>(введение</w:t>
      </w:r>
      <w:r w:rsidRPr="00DF693A">
        <w:rPr>
          <w:rFonts w:ascii="Times New Roman" w:hAnsi="Times New Roman"/>
          <w:spacing w:val="-2"/>
          <w:sz w:val="24"/>
          <w:szCs w:val="24"/>
        </w:rPr>
        <w:t xml:space="preserve"> </w:t>
      </w:r>
      <w:r w:rsidRPr="00DF693A">
        <w:rPr>
          <w:rFonts w:ascii="Times New Roman" w:hAnsi="Times New Roman"/>
          <w:sz w:val="24"/>
          <w:szCs w:val="24"/>
        </w:rPr>
        <w:t>в</w:t>
      </w:r>
      <w:r w:rsidRPr="00DF693A">
        <w:rPr>
          <w:rFonts w:ascii="Times New Roman" w:hAnsi="Times New Roman"/>
          <w:spacing w:val="-3"/>
          <w:sz w:val="24"/>
          <w:szCs w:val="24"/>
        </w:rPr>
        <w:t xml:space="preserve"> </w:t>
      </w:r>
      <w:r w:rsidRPr="00DF693A">
        <w:rPr>
          <w:rFonts w:ascii="Times New Roman" w:hAnsi="Times New Roman"/>
          <w:sz w:val="24"/>
          <w:szCs w:val="24"/>
        </w:rPr>
        <w:t>проблему),</w:t>
      </w:r>
      <w:r w:rsidRPr="00DF693A">
        <w:rPr>
          <w:rFonts w:ascii="Times New Roman" w:hAnsi="Times New Roman"/>
          <w:spacing w:val="-2"/>
          <w:sz w:val="24"/>
          <w:szCs w:val="24"/>
        </w:rPr>
        <w:t xml:space="preserve"> </w:t>
      </w:r>
      <w:r w:rsidRPr="00DF693A">
        <w:rPr>
          <w:rFonts w:ascii="Times New Roman" w:hAnsi="Times New Roman"/>
          <w:sz w:val="24"/>
          <w:szCs w:val="24"/>
        </w:rPr>
        <w:t>к</w:t>
      </w:r>
      <w:r w:rsidRPr="00DF693A">
        <w:rPr>
          <w:rFonts w:ascii="Times New Roman" w:hAnsi="Times New Roman"/>
          <w:spacing w:val="-2"/>
          <w:sz w:val="24"/>
          <w:szCs w:val="24"/>
        </w:rPr>
        <w:t xml:space="preserve"> </w:t>
      </w:r>
      <w:r w:rsidRPr="00DF693A">
        <w:rPr>
          <w:rFonts w:ascii="Times New Roman" w:hAnsi="Times New Roman"/>
          <w:sz w:val="24"/>
          <w:szCs w:val="24"/>
        </w:rPr>
        <w:t>которой</w:t>
      </w:r>
      <w:r w:rsidRPr="00DF693A">
        <w:rPr>
          <w:rFonts w:ascii="Times New Roman" w:hAnsi="Times New Roman"/>
          <w:spacing w:val="-5"/>
          <w:sz w:val="24"/>
          <w:szCs w:val="24"/>
        </w:rPr>
        <w:t xml:space="preserve"> </w:t>
      </w:r>
      <w:r w:rsidRPr="00DF693A">
        <w:rPr>
          <w:rFonts w:ascii="Times New Roman" w:hAnsi="Times New Roman"/>
          <w:sz w:val="24"/>
          <w:szCs w:val="24"/>
        </w:rPr>
        <w:t>предлагаются</w:t>
      </w:r>
      <w:r w:rsidRPr="00DF693A">
        <w:rPr>
          <w:rFonts w:ascii="Times New Roman" w:hAnsi="Times New Roman"/>
          <w:spacing w:val="-1"/>
          <w:sz w:val="24"/>
          <w:szCs w:val="24"/>
        </w:rPr>
        <w:t xml:space="preserve"> </w:t>
      </w:r>
      <w:r w:rsidRPr="00DF693A">
        <w:rPr>
          <w:rFonts w:ascii="Times New Roman" w:hAnsi="Times New Roman"/>
          <w:sz w:val="24"/>
          <w:szCs w:val="24"/>
        </w:rPr>
        <w:t>два</w:t>
      </w:r>
      <w:r w:rsidRPr="00DF693A">
        <w:rPr>
          <w:rFonts w:ascii="Times New Roman" w:hAnsi="Times New Roman"/>
          <w:spacing w:val="-4"/>
          <w:sz w:val="24"/>
          <w:szCs w:val="24"/>
        </w:rPr>
        <w:t xml:space="preserve"> </w:t>
      </w:r>
      <w:r w:rsidRPr="00DF693A">
        <w:rPr>
          <w:rFonts w:ascii="Times New Roman" w:hAnsi="Times New Roman"/>
          <w:sz w:val="24"/>
          <w:szCs w:val="24"/>
        </w:rPr>
        <w:t>связанных с</w:t>
      </w:r>
      <w:r w:rsidRPr="00DF693A">
        <w:rPr>
          <w:rFonts w:ascii="Times New Roman" w:hAnsi="Times New Roman"/>
          <w:spacing w:val="-3"/>
          <w:sz w:val="24"/>
          <w:szCs w:val="24"/>
        </w:rPr>
        <w:t xml:space="preserve"> </w:t>
      </w:r>
      <w:r w:rsidRPr="00DF693A">
        <w:rPr>
          <w:rFonts w:ascii="Times New Roman" w:hAnsi="Times New Roman"/>
          <w:sz w:val="24"/>
          <w:szCs w:val="24"/>
        </w:rPr>
        <w:t>ней</w:t>
      </w:r>
      <w:r w:rsidRPr="00DF693A">
        <w:rPr>
          <w:rFonts w:ascii="Times New Roman" w:hAnsi="Times New Roman"/>
          <w:spacing w:val="-2"/>
          <w:sz w:val="24"/>
          <w:szCs w:val="24"/>
        </w:rPr>
        <w:t xml:space="preserve"> </w:t>
      </w:r>
      <w:r w:rsidRPr="00DF693A">
        <w:rPr>
          <w:rFonts w:ascii="Times New Roman" w:hAnsi="Times New Roman"/>
          <w:sz w:val="24"/>
          <w:szCs w:val="24"/>
        </w:rPr>
        <w:t>вопроса.</w:t>
      </w:r>
    </w:p>
    <w:p w14:paraId="257CFCA5" w14:textId="77777777" w:rsidR="003E32B8" w:rsidRPr="00DF693A" w:rsidRDefault="003E32B8" w:rsidP="003E32B8">
      <w:pPr>
        <w:pStyle w:val="a4"/>
        <w:widowControl w:val="0"/>
        <w:numPr>
          <w:ilvl w:val="1"/>
          <w:numId w:val="96"/>
        </w:numPr>
        <w:tabs>
          <w:tab w:val="left" w:pos="142"/>
          <w:tab w:val="left" w:pos="851"/>
          <w:tab w:val="left" w:pos="993"/>
        </w:tabs>
        <w:kinsoku w:val="0"/>
        <w:overflowPunct w:val="0"/>
        <w:autoSpaceDE w:val="0"/>
        <w:autoSpaceDN w:val="0"/>
        <w:adjustRightInd w:val="0"/>
        <w:spacing w:after="0" w:line="360" w:lineRule="auto"/>
        <w:ind w:left="0" w:right="172" w:firstLine="567"/>
        <w:contextualSpacing w:val="0"/>
        <w:jc w:val="both"/>
        <w:rPr>
          <w:rFonts w:ascii="Times New Roman" w:hAnsi="Times New Roman"/>
          <w:sz w:val="24"/>
          <w:szCs w:val="24"/>
        </w:rPr>
      </w:pPr>
      <w:r w:rsidRPr="00DF693A">
        <w:rPr>
          <w:rFonts w:ascii="Times New Roman" w:hAnsi="Times New Roman"/>
          <w:sz w:val="24"/>
          <w:szCs w:val="24"/>
        </w:rPr>
        <w:lastRenderedPageBreak/>
        <w:t xml:space="preserve"> Обычно предлагается название задания, которое сформулировано лаконично, иногда носит образный характер.</w:t>
      </w:r>
    </w:p>
    <w:p w14:paraId="46F51DFB" w14:textId="77777777" w:rsidR="003E32B8" w:rsidRPr="00DF693A" w:rsidRDefault="003E32B8" w:rsidP="003E32B8">
      <w:pPr>
        <w:pStyle w:val="a4"/>
        <w:widowControl w:val="0"/>
        <w:numPr>
          <w:ilvl w:val="1"/>
          <w:numId w:val="96"/>
        </w:numPr>
        <w:tabs>
          <w:tab w:val="left" w:pos="994"/>
        </w:tabs>
        <w:kinsoku w:val="0"/>
        <w:overflowPunct w:val="0"/>
        <w:autoSpaceDE w:val="0"/>
        <w:autoSpaceDN w:val="0"/>
        <w:adjustRightInd w:val="0"/>
        <w:spacing w:after="0" w:line="360" w:lineRule="auto"/>
        <w:ind w:left="0" w:right="172" w:firstLine="567"/>
        <w:contextualSpacing w:val="0"/>
        <w:jc w:val="both"/>
        <w:rPr>
          <w:rFonts w:ascii="Times New Roman" w:hAnsi="Times New Roman"/>
          <w:sz w:val="24"/>
          <w:szCs w:val="24"/>
        </w:rPr>
      </w:pPr>
      <w:r w:rsidRPr="00DF693A">
        <w:rPr>
          <w:rFonts w:ascii="Times New Roman" w:hAnsi="Times New Roman"/>
          <w:sz w:val="24"/>
          <w:szCs w:val="24"/>
        </w:rPr>
        <w:t xml:space="preserve"> Введение в проблему (сюжет) представляет собой небольшой вводный текст,</w:t>
      </w:r>
      <w:r w:rsidRPr="00DF693A">
        <w:rPr>
          <w:rFonts w:ascii="Times New Roman" w:hAnsi="Times New Roman"/>
          <w:spacing w:val="1"/>
          <w:sz w:val="24"/>
          <w:szCs w:val="24"/>
        </w:rPr>
        <w:t xml:space="preserve"> </w:t>
      </w:r>
      <w:r w:rsidRPr="00DF693A">
        <w:rPr>
          <w:rFonts w:ascii="Times New Roman" w:hAnsi="Times New Roman"/>
          <w:sz w:val="24"/>
          <w:szCs w:val="24"/>
        </w:rPr>
        <w:t xml:space="preserve">мотивирующего характера, описывает реальную жизненную ситуацию, близкую и понятную учащемуся, контекст заданий близок к проблемным ситуациям, возникающим в повседневной жизни, ситуация требует осознанного выбора модели поведения. </w:t>
      </w:r>
    </w:p>
    <w:p w14:paraId="448C106F" w14:textId="77777777" w:rsidR="003E32B8" w:rsidRPr="00DF693A" w:rsidRDefault="003E32B8" w:rsidP="003E32B8">
      <w:pPr>
        <w:pStyle w:val="a4"/>
        <w:widowControl w:val="0"/>
        <w:tabs>
          <w:tab w:val="left" w:pos="994"/>
        </w:tabs>
        <w:kinsoku w:val="0"/>
        <w:overflowPunct w:val="0"/>
        <w:autoSpaceDE w:val="0"/>
        <w:autoSpaceDN w:val="0"/>
        <w:adjustRightInd w:val="0"/>
        <w:spacing w:after="0" w:line="360" w:lineRule="auto"/>
        <w:ind w:left="0" w:right="172" w:firstLine="567"/>
        <w:contextualSpacing w:val="0"/>
        <w:jc w:val="both"/>
        <w:rPr>
          <w:rFonts w:ascii="Times New Roman" w:hAnsi="Times New Roman"/>
          <w:sz w:val="24"/>
          <w:szCs w:val="24"/>
        </w:rPr>
      </w:pPr>
      <w:r w:rsidRPr="00DF693A">
        <w:rPr>
          <w:rFonts w:ascii="Times New Roman" w:hAnsi="Times New Roman"/>
          <w:sz w:val="24"/>
          <w:szCs w:val="24"/>
        </w:rPr>
        <w:t>Важно:</w:t>
      </w:r>
      <w:r w:rsidRPr="00DF693A">
        <w:rPr>
          <w:rFonts w:ascii="Times New Roman" w:hAnsi="Times New Roman"/>
          <w:spacing w:val="1"/>
          <w:sz w:val="24"/>
          <w:szCs w:val="24"/>
        </w:rPr>
        <w:t xml:space="preserve"> </w:t>
      </w:r>
      <w:r w:rsidRPr="00DF693A">
        <w:rPr>
          <w:rFonts w:ascii="Times New Roman" w:hAnsi="Times New Roman"/>
          <w:sz w:val="24"/>
          <w:szCs w:val="24"/>
        </w:rPr>
        <w:t>уровень</w:t>
      </w:r>
      <w:r w:rsidRPr="00DF693A">
        <w:rPr>
          <w:rFonts w:ascii="Times New Roman" w:hAnsi="Times New Roman"/>
          <w:spacing w:val="1"/>
          <w:sz w:val="24"/>
          <w:szCs w:val="24"/>
        </w:rPr>
        <w:t xml:space="preserve"> </w:t>
      </w:r>
      <w:r w:rsidRPr="00DF693A">
        <w:rPr>
          <w:rFonts w:ascii="Times New Roman" w:hAnsi="Times New Roman"/>
          <w:sz w:val="24"/>
          <w:szCs w:val="24"/>
        </w:rPr>
        <w:t>овладения</w:t>
      </w:r>
      <w:r w:rsidRPr="00DF693A">
        <w:rPr>
          <w:rFonts w:ascii="Times New Roman" w:hAnsi="Times New Roman"/>
          <w:spacing w:val="1"/>
          <w:sz w:val="24"/>
          <w:szCs w:val="24"/>
        </w:rPr>
        <w:t xml:space="preserve"> </w:t>
      </w:r>
      <w:r w:rsidRPr="00DF693A">
        <w:rPr>
          <w:rFonts w:ascii="Times New Roman" w:hAnsi="Times New Roman"/>
          <w:sz w:val="24"/>
          <w:szCs w:val="24"/>
        </w:rPr>
        <w:t>читательской</w:t>
      </w:r>
      <w:r w:rsidRPr="00DF693A">
        <w:rPr>
          <w:rFonts w:ascii="Times New Roman" w:hAnsi="Times New Roman"/>
          <w:spacing w:val="1"/>
          <w:sz w:val="24"/>
          <w:szCs w:val="24"/>
        </w:rPr>
        <w:t xml:space="preserve"> </w:t>
      </w:r>
      <w:r w:rsidRPr="00DF693A">
        <w:rPr>
          <w:rFonts w:ascii="Times New Roman" w:hAnsi="Times New Roman"/>
          <w:sz w:val="24"/>
          <w:szCs w:val="24"/>
        </w:rPr>
        <w:t>грамотностью</w:t>
      </w:r>
      <w:r w:rsidRPr="00DF693A">
        <w:rPr>
          <w:rFonts w:ascii="Times New Roman" w:hAnsi="Times New Roman"/>
          <w:spacing w:val="1"/>
          <w:sz w:val="24"/>
          <w:szCs w:val="24"/>
        </w:rPr>
        <w:t xml:space="preserve"> </w:t>
      </w:r>
      <w:r w:rsidRPr="00DF693A">
        <w:rPr>
          <w:rFonts w:ascii="Times New Roman" w:hAnsi="Times New Roman"/>
          <w:sz w:val="24"/>
          <w:szCs w:val="24"/>
        </w:rPr>
        <w:t>не</w:t>
      </w:r>
      <w:r w:rsidRPr="00DF693A">
        <w:rPr>
          <w:rFonts w:ascii="Times New Roman" w:hAnsi="Times New Roman"/>
          <w:spacing w:val="1"/>
          <w:sz w:val="24"/>
          <w:szCs w:val="24"/>
        </w:rPr>
        <w:t xml:space="preserve"> </w:t>
      </w:r>
      <w:r w:rsidRPr="00DF693A">
        <w:rPr>
          <w:rFonts w:ascii="Times New Roman" w:hAnsi="Times New Roman"/>
          <w:sz w:val="24"/>
          <w:szCs w:val="24"/>
        </w:rPr>
        <w:t>должен</w:t>
      </w:r>
      <w:r w:rsidRPr="00DF693A">
        <w:rPr>
          <w:rFonts w:ascii="Times New Roman" w:hAnsi="Times New Roman"/>
          <w:spacing w:val="1"/>
          <w:sz w:val="24"/>
          <w:szCs w:val="24"/>
        </w:rPr>
        <w:t xml:space="preserve"> </w:t>
      </w:r>
      <w:r w:rsidRPr="00DF693A">
        <w:rPr>
          <w:rFonts w:ascii="Times New Roman" w:hAnsi="Times New Roman"/>
          <w:sz w:val="24"/>
          <w:szCs w:val="24"/>
        </w:rPr>
        <w:t>отражаться</w:t>
      </w:r>
      <w:r w:rsidRPr="00DF693A">
        <w:rPr>
          <w:rFonts w:ascii="Times New Roman" w:hAnsi="Times New Roman"/>
          <w:spacing w:val="1"/>
          <w:sz w:val="24"/>
          <w:szCs w:val="24"/>
        </w:rPr>
        <w:t xml:space="preserve"> </w:t>
      </w:r>
      <w:r w:rsidRPr="00DF693A">
        <w:rPr>
          <w:rFonts w:ascii="Times New Roman" w:hAnsi="Times New Roman"/>
          <w:sz w:val="24"/>
          <w:szCs w:val="24"/>
        </w:rPr>
        <w:t>на</w:t>
      </w:r>
      <w:r w:rsidRPr="00DF693A">
        <w:rPr>
          <w:rFonts w:ascii="Times New Roman" w:hAnsi="Times New Roman"/>
          <w:spacing w:val="1"/>
          <w:sz w:val="24"/>
          <w:szCs w:val="24"/>
        </w:rPr>
        <w:t xml:space="preserve"> </w:t>
      </w:r>
      <w:r w:rsidRPr="00DF693A">
        <w:rPr>
          <w:rFonts w:ascii="Times New Roman" w:hAnsi="Times New Roman"/>
          <w:sz w:val="24"/>
          <w:szCs w:val="24"/>
        </w:rPr>
        <w:t>проверке</w:t>
      </w:r>
      <w:r w:rsidRPr="00DF693A">
        <w:rPr>
          <w:rFonts w:ascii="Times New Roman" w:hAnsi="Times New Roman"/>
          <w:spacing w:val="1"/>
          <w:sz w:val="24"/>
          <w:szCs w:val="24"/>
        </w:rPr>
        <w:t xml:space="preserve"> </w:t>
      </w:r>
      <w:r w:rsidRPr="00DF693A">
        <w:rPr>
          <w:rFonts w:ascii="Times New Roman" w:hAnsi="Times New Roman"/>
          <w:sz w:val="24"/>
          <w:szCs w:val="24"/>
        </w:rPr>
        <w:t>математической</w:t>
      </w:r>
      <w:r w:rsidRPr="00DF693A">
        <w:rPr>
          <w:rFonts w:ascii="Times New Roman" w:hAnsi="Times New Roman"/>
          <w:spacing w:val="1"/>
          <w:sz w:val="24"/>
          <w:szCs w:val="24"/>
        </w:rPr>
        <w:t xml:space="preserve"> </w:t>
      </w:r>
      <w:r w:rsidRPr="00DF693A">
        <w:rPr>
          <w:rFonts w:ascii="Times New Roman" w:hAnsi="Times New Roman"/>
          <w:sz w:val="24"/>
          <w:szCs w:val="24"/>
        </w:rPr>
        <w:t>грамотности.</w:t>
      </w:r>
    </w:p>
    <w:p w14:paraId="4C5F3B87" w14:textId="77777777" w:rsidR="003E32B8" w:rsidRPr="00DF693A" w:rsidRDefault="003E32B8" w:rsidP="003E32B8">
      <w:pPr>
        <w:pStyle w:val="af0"/>
        <w:kinsoku w:val="0"/>
        <w:overflowPunct w:val="0"/>
        <w:spacing w:line="360" w:lineRule="auto"/>
        <w:ind w:right="172" w:firstLine="567"/>
        <w:jc w:val="both"/>
      </w:pPr>
      <w:r w:rsidRPr="00DF693A">
        <w:t>Информация,</w:t>
      </w:r>
      <w:r w:rsidRPr="00DF693A">
        <w:rPr>
          <w:spacing w:val="1"/>
        </w:rPr>
        <w:t xml:space="preserve"> </w:t>
      </w:r>
      <w:r w:rsidRPr="00DF693A">
        <w:t>сообщаемая</w:t>
      </w:r>
      <w:r w:rsidRPr="00DF693A">
        <w:rPr>
          <w:spacing w:val="1"/>
        </w:rPr>
        <w:t xml:space="preserve"> </w:t>
      </w:r>
      <w:r w:rsidRPr="00DF693A">
        <w:t>в</w:t>
      </w:r>
      <w:r w:rsidRPr="00DF693A">
        <w:rPr>
          <w:spacing w:val="1"/>
        </w:rPr>
        <w:t xml:space="preserve"> </w:t>
      </w:r>
      <w:r w:rsidRPr="00DF693A">
        <w:t>задании,</w:t>
      </w:r>
      <w:r w:rsidRPr="00DF693A">
        <w:rPr>
          <w:spacing w:val="1"/>
        </w:rPr>
        <w:t xml:space="preserve"> </w:t>
      </w:r>
      <w:r w:rsidRPr="00DF693A">
        <w:t>может представляться</w:t>
      </w:r>
      <w:r w:rsidRPr="00DF693A">
        <w:rPr>
          <w:spacing w:val="1"/>
        </w:rPr>
        <w:t xml:space="preserve"> </w:t>
      </w:r>
      <w:r w:rsidRPr="00DF693A">
        <w:t>в</w:t>
      </w:r>
      <w:r w:rsidRPr="00DF693A">
        <w:rPr>
          <w:spacing w:val="1"/>
        </w:rPr>
        <w:t xml:space="preserve"> </w:t>
      </w:r>
      <w:r w:rsidRPr="00DF693A">
        <w:t>различных</w:t>
      </w:r>
      <w:r w:rsidRPr="00DF693A">
        <w:rPr>
          <w:spacing w:val="1"/>
        </w:rPr>
        <w:t xml:space="preserve"> </w:t>
      </w:r>
      <w:r w:rsidRPr="00DF693A">
        <w:t>формах:</w:t>
      </w:r>
      <w:r w:rsidRPr="00DF693A">
        <w:rPr>
          <w:spacing w:val="1"/>
        </w:rPr>
        <w:t xml:space="preserve"> </w:t>
      </w:r>
      <w:r w:rsidRPr="00DF693A">
        <w:t>числовой, текстовой, графической (график, диаграмма, схема, изображение и</w:t>
      </w:r>
      <w:r w:rsidRPr="00DF693A">
        <w:rPr>
          <w:spacing w:val="1"/>
        </w:rPr>
        <w:t xml:space="preserve"> </w:t>
      </w:r>
      <w:r w:rsidRPr="00DF693A">
        <w:t>др.),</w:t>
      </w:r>
      <w:r w:rsidRPr="00DF693A">
        <w:rPr>
          <w:spacing w:val="-6"/>
        </w:rPr>
        <w:t xml:space="preserve"> </w:t>
      </w:r>
      <w:r w:rsidRPr="00DF693A">
        <w:t>она</w:t>
      </w:r>
      <w:r w:rsidRPr="00DF693A">
        <w:rPr>
          <w:spacing w:val="-1"/>
        </w:rPr>
        <w:t xml:space="preserve"> </w:t>
      </w:r>
      <w:r w:rsidRPr="00DF693A">
        <w:t>может быть</w:t>
      </w:r>
      <w:r w:rsidRPr="00DF693A">
        <w:rPr>
          <w:spacing w:val="-2"/>
        </w:rPr>
        <w:t xml:space="preserve"> </w:t>
      </w:r>
      <w:r w:rsidRPr="00DF693A">
        <w:t>структурирована и</w:t>
      </w:r>
      <w:r w:rsidRPr="00DF693A">
        <w:rPr>
          <w:spacing w:val="-3"/>
        </w:rPr>
        <w:t xml:space="preserve"> </w:t>
      </w:r>
      <w:r w:rsidRPr="00DF693A">
        <w:t>представлена</w:t>
      </w:r>
      <w:r w:rsidRPr="00DF693A">
        <w:rPr>
          <w:spacing w:val="-1"/>
        </w:rPr>
        <w:t xml:space="preserve"> </w:t>
      </w:r>
      <w:r w:rsidRPr="00DF693A">
        <w:t>в</w:t>
      </w:r>
      <w:r w:rsidRPr="00DF693A">
        <w:rPr>
          <w:spacing w:val="-2"/>
        </w:rPr>
        <w:t xml:space="preserve"> </w:t>
      </w:r>
      <w:r w:rsidRPr="00DF693A">
        <w:t>виде</w:t>
      </w:r>
      <w:r w:rsidRPr="00DF693A">
        <w:rPr>
          <w:spacing w:val="-1"/>
        </w:rPr>
        <w:t xml:space="preserve"> </w:t>
      </w:r>
      <w:r w:rsidRPr="00DF693A">
        <w:t>таблицы, может содержать совокупность взаимосвязанных факторов и явлений, характеризующих определенное событие, как правило, общее для нескольких задач.</w:t>
      </w:r>
    </w:p>
    <w:p w14:paraId="7C7B95A3" w14:textId="77777777" w:rsidR="003E32B8" w:rsidRPr="00DF693A" w:rsidRDefault="003E32B8" w:rsidP="003E32B8">
      <w:pPr>
        <w:pStyle w:val="af0"/>
        <w:kinsoku w:val="0"/>
        <w:overflowPunct w:val="0"/>
        <w:spacing w:line="360" w:lineRule="auto"/>
        <w:ind w:right="172" w:firstLine="567"/>
        <w:jc w:val="both"/>
      </w:pPr>
      <w:r w:rsidRPr="00DF693A">
        <w:t>Наличие визуализации обязательно: фотографии и рисунки окажут помощь учащимся в части</w:t>
      </w:r>
      <w:r w:rsidRPr="00DF693A">
        <w:rPr>
          <w:spacing w:val="1"/>
        </w:rPr>
        <w:t xml:space="preserve"> </w:t>
      </w:r>
      <w:r w:rsidRPr="00DF693A">
        <w:t>мысленной визуализации и погружения в сюжет.</w:t>
      </w:r>
      <w:r w:rsidRPr="00DF693A">
        <w:rPr>
          <w:spacing w:val="1"/>
        </w:rPr>
        <w:t xml:space="preserve"> </w:t>
      </w:r>
      <w:r w:rsidRPr="00DF693A">
        <w:t>Графические средства визуализации математического содержания проблемы</w:t>
      </w:r>
      <w:r w:rsidRPr="00DF693A">
        <w:rPr>
          <w:spacing w:val="1"/>
        </w:rPr>
        <w:t xml:space="preserve"> </w:t>
      </w:r>
      <w:r w:rsidRPr="00DF693A">
        <w:t>помогут учащимся на этапе моделирования, послужат опорой для</w:t>
      </w:r>
      <w:r w:rsidRPr="00DF693A">
        <w:rPr>
          <w:spacing w:val="1"/>
        </w:rPr>
        <w:t xml:space="preserve"> </w:t>
      </w:r>
      <w:r w:rsidRPr="00DF693A">
        <w:t>проведения</w:t>
      </w:r>
      <w:r w:rsidRPr="00DF693A">
        <w:rPr>
          <w:spacing w:val="-4"/>
        </w:rPr>
        <w:t xml:space="preserve"> </w:t>
      </w:r>
      <w:r w:rsidRPr="00DF693A">
        <w:t>рассуждений.</w:t>
      </w:r>
    </w:p>
    <w:p w14:paraId="2C288820" w14:textId="77777777" w:rsidR="003E32B8" w:rsidRPr="00DF693A" w:rsidRDefault="003E32B8" w:rsidP="003E32B8">
      <w:pPr>
        <w:pStyle w:val="af0"/>
        <w:kinsoku w:val="0"/>
        <w:overflowPunct w:val="0"/>
        <w:spacing w:line="360" w:lineRule="auto"/>
        <w:ind w:right="172" w:firstLine="567"/>
        <w:jc w:val="both"/>
      </w:pPr>
      <w:r w:rsidRPr="00DF693A">
        <w:t>Если</w:t>
      </w:r>
      <w:r w:rsidRPr="00DF693A">
        <w:rPr>
          <w:spacing w:val="1"/>
        </w:rPr>
        <w:t xml:space="preserve"> </w:t>
      </w:r>
      <w:r w:rsidRPr="00DF693A">
        <w:t>введение</w:t>
      </w:r>
      <w:r w:rsidRPr="00DF693A">
        <w:rPr>
          <w:spacing w:val="1"/>
        </w:rPr>
        <w:t xml:space="preserve"> </w:t>
      </w:r>
      <w:r w:rsidRPr="00DF693A">
        <w:t>содержит</w:t>
      </w:r>
      <w:r w:rsidRPr="00DF693A">
        <w:rPr>
          <w:spacing w:val="1"/>
        </w:rPr>
        <w:t xml:space="preserve"> </w:t>
      </w:r>
      <w:r w:rsidRPr="00DF693A">
        <w:t>слова,</w:t>
      </w:r>
      <w:r w:rsidRPr="00DF693A">
        <w:rPr>
          <w:spacing w:val="1"/>
        </w:rPr>
        <w:t xml:space="preserve"> </w:t>
      </w:r>
      <w:r w:rsidRPr="00DF693A">
        <w:t>которые</w:t>
      </w:r>
      <w:r w:rsidRPr="00DF693A">
        <w:rPr>
          <w:spacing w:val="1"/>
        </w:rPr>
        <w:t xml:space="preserve"> </w:t>
      </w:r>
      <w:r w:rsidRPr="00DF693A">
        <w:t>могут</w:t>
      </w:r>
      <w:r w:rsidRPr="00DF693A">
        <w:rPr>
          <w:spacing w:val="1"/>
        </w:rPr>
        <w:t xml:space="preserve"> </w:t>
      </w:r>
      <w:r w:rsidRPr="00DF693A">
        <w:t>быть</w:t>
      </w:r>
      <w:r w:rsidRPr="00DF693A">
        <w:rPr>
          <w:spacing w:val="1"/>
        </w:rPr>
        <w:t xml:space="preserve"> </w:t>
      </w:r>
      <w:r w:rsidRPr="00DF693A">
        <w:t>не</w:t>
      </w:r>
      <w:r w:rsidRPr="00DF693A">
        <w:rPr>
          <w:spacing w:val="1"/>
        </w:rPr>
        <w:t xml:space="preserve"> </w:t>
      </w:r>
      <w:r w:rsidRPr="00DF693A">
        <w:t>известны</w:t>
      </w:r>
      <w:r w:rsidRPr="00DF693A">
        <w:rPr>
          <w:spacing w:val="1"/>
        </w:rPr>
        <w:t xml:space="preserve"> </w:t>
      </w:r>
      <w:r w:rsidRPr="00DF693A">
        <w:t>учащимся,</w:t>
      </w:r>
      <w:r w:rsidRPr="00DF693A">
        <w:rPr>
          <w:spacing w:val="1"/>
        </w:rPr>
        <w:t xml:space="preserve"> </w:t>
      </w:r>
      <w:r w:rsidRPr="00DF693A">
        <w:t>то</w:t>
      </w:r>
      <w:r w:rsidRPr="00DF693A">
        <w:rPr>
          <w:spacing w:val="1"/>
        </w:rPr>
        <w:t xml:space="preserve"> </w:t>
      </w:r>
      <w:r w:rsidRPr="00DF693A">
        <w:t>в</w:t>
      </w:r>
      <w:r w:rsidRPr="00DF693A">
        <w:rPr>
          <w:spacing w:val="1"/>
        </w:rPr>
        <w:t xml:space="preserve"> </w:t>
      </w:r>
      <w:r w:rsidRPr="00DF693A">
        <w:t>нём</w:t>
      </w:r>
      <w:r w:rsidRPr="00DF693A">
        <w:rPr>
          <w:spacing w:val="1"/>
        </w:rPr>
        <w:t xml:space="preserve"> </w:t>
      </w:r>
      <w:r w:rsidRPr="00DF693A">
        <w:t>можно</w:t>
      </w:r>
      <w:r w:rsidRPr="00DF693A">
        <w:rPr>
          <w:spacing w:val="1"/>
        </w:rPr>
        <w:t xml:space="preserve"> </w:t>
      </w:r>
      <w:r w:rsidRPr="00DF693A">
        <w:t>дать</w:t>
      </w:r>
      <w:r w:rsidRPr="00DF693A">
        <w:rPr>
          <w:spacing w:val="1"/>
        </w:rPr>
        <w:t xml:space="preserve"> </w:t>
      </w:r>
      <w:r w:rsidRPr="00DF693A">
        <w:t>краткое</w:t>
      </w:r>
      <w:r w:rsidRPr="00DF693A">
        <w:rPr>
          <w:spacing w:val="1"/>
        </w:rPr>
        <w:t xml:space="preserve"> </w:t>
      </w:r>
      <w:r w:rsidRPr="00DF693A">
        <w:t>пояснение,</w:t>
      </w:r>
      <w:r w:rsidRPr="00DF693A">
        <w:rPr>
          <w:spacing w:val="1"/>
        </w:rPr>
        <w:t xml:space="preserve"> </w:t>
      </w:r>
      <w:r w:rsidRPr="00DF693A">
        <w:t>определение</w:t>
      </w:r>
      <w:r w:rsidRPr="00DF693A">
        <w:rPr>
          <w:spacing w:val="1"/>
        </w:rPr>
        <w:t xml:space="preserve"> </w:t>
      </w:r>
      <w:r w:rsidRPr="00DF693A">
        <w:t>и/или</w:t>
      </w:r>
      <w:r w:rsidRPr="00DF693A">
        <w:rPr>
          <w:spacing w:val="1"/>
        </w:rPr>
        <w:t xml:space="preserve"> </w:t>
      </w:r>
      <w:r w:rsidRPr="00DF693A">
        <w:t>иллюстрацию</w:t>
      </w:r>
      <w:r w:rsidRPr="00DF693A">
        <w:rPr>
          <w:spacing w:val="-2"/>
        </w:rPr>
        <w:t xml:space="preserve"> </w:t>
      </w:r>
      <w:r w:rsidRPr="00DF693A">
        <w:t>к</w:t>
      </w:r>
      <w:r w:rsidRPr="00DF693A">
        <w:rPr>
          <w:spacing w:val="-4"/>
        </w:rPr>
        <w:t xml:space="preserve"> </w:t>
      </w:r>
      <w:r w:rsidRPr="00DF693A">
        <w:t>ним.</w:t>
      </w:r>
    </w:p>
    <w:p w14:paraId="29FAFB7C" w14:textId="77777777" w:rsidR="003E32B8" w:rsidRPr="00DF693A" w:rsidRDefault="003E32B8" w:rsidP="003E32B8">
      <w:pPr>
        <w:pStyle w:val="a4"/>
        <w:widowControl w:val="0"/>
        <w:numPr>
          <w:ilvl w:val="1"/>
          <w:numId w:val="96"/>
        </w:numPr>
        <w:tabs>
          <w:tab w:val="left" w:pos="994"/>
        </w:tabs>
        <w:kinsoku w:val="0"/>
        <w:overflowPunct w:val="0"/>
        <w:autoSpaceDE w:val="0"/>
        <w:autoSpaceDN w:val="0"/>
        <w:adjustRightInd w:val="0"/>
        <w:spacing w:after="0" w:line="360" w:lineRule="auto"/>
        <w:ind w:left="0" w:right="172" w:firstLine="567"/>
        <w:contextualSpacing w:val="0"/>
        <w:jc w:val="both"/>
        <w:rPr>
          <w:rFonts w:ascii="Times New Roman" w:hAnsi="Times New Roman"/>
          <w:sz w:val="24"/>
          <w:szCs w:val="24"/>
        </w:rPr>
      </w:pPr>
      <w:r w:rsidRPr="00DF693A">
        <w:rPr>
          <w:rFonts w:ascii="Times New Roman" w:hAnsi="Times New Roman"/>
          <w:sz w:val="24"/>
          <w:szCs w:val="24"/>
        </w:rPr>
        <w:t xml:space="preserve"> Вопрос - требование задания указывает на конкретные действия учащегося, необходимые для выполнения, вопросы должны быть изложены простым, ясным языком, немногословны, требуют перевода с обыденного языка на язык предметной области (математики). Вопрос позволяет раскрыть приведённую ситуацию с определённой</w:t>
      </w:r>
      <w:r w:rsidRPr="00DF693A">
        <w:rPr>
          <w:rFonts w:ascii="Times New Roman" w:hAnsi="Times New Roman"/>
          <w:spacing w:val="1"/>
          <w:sz w:val="24"/>
          <w:szCs w:val="24"/>
        </w:rPr>
        <w:t xml:space="preserve"> </w:t>
      </w:r>
      <w:r w:rsidRPr="00DF693A">
        <w:rPr>
          <w:rFonts w:ascii="Times New Roman" w:hAnsi="Times New Roman"/>
          <w:sz w:val="24"/>
          <w:szCs w:val="24"/>
        </w:rPr>
        <w:t>стороны. Каждый самостоятельный содержательный шаг фиксируется; все</w:t>
      </w:r>
      <w:r w:rsidRPr="00DF693A">
        <w:rPr>
          <w:rFonts w:ascii="Times New Roman" w:hAnsi="Times New Roman"/>
          <w:spacing w:val="1"/>
          <w:sz w:val="24"/>
          <w:szCs w:val="24"/>
        </w:rPr>
        <w:t xml:space="preserve"> </w:t>
      </w:r>
      <w:r w:rsidRPr="00DF693A">
        <w:rPr>
          <w:rFonts w:ascii="Times New Roman" w:hAnsi="Times New Roman"/>
          <w:sz w:val="24"/>
          <w:szCs w:val="24"/>
        </w:rPr>
        <w:t>основные</w:t>
      </w:r>
      <w:r w:rsidRPr="00DF693A">
        <w:rPr>
          <w:rFonts w:ascii="Times New Roman" w:hAnsi="Times New Roman"/>
          <w:spacing w:val="-1"/>
          <w:sz w:val="24"/>
          <w:szCs w:val="24"/>
        </w:rPr>
        <w:t xml:space="preserve"> </w:t>
      </w:r>
      <w:r w:rsidRPr="00DF693A">
        <w:rPr>
          <w:rFonts w:ascii="Times New Roman" w:hAnsi="Times New Roman"/>
          <w:sz w:val="24"/>
          <w:szCs w:val="24"/>
        </w:rPr>
        <w:t>элементы</w:t>
      </w:r>
      <w:r w:rsidRPr="00DF693A">
        <w:rPr>
          <w:rFonts w:ascii="Times New Roman" w:hAnsi="Times New Roman"/>
          <w:spacing w:val="-3"/>
          <w:sz w:val="24"/>
          <w:szCs w:val="24"/>
        </w:rPr>
        <w:t xml:space="preserve"> </w:t>
      </w:r>
      <w:r w:rsidRPr="00DF693A">
        <w:rPr>
          <w:rFonts w:ascii="Times New Roman" w:hAnsi="Times New Roman"/>
          <w:sz w:val="24"/>
          <w:szCs w:val="24"/>
        </w:rPr>
        <w:t>выделяются для</w:t>
      </w:r>
      <w:r w:rsidRPr="00DF693A">
        <w:rPr>
          <w:rFonts w:ascii="Times New Roman" w:hAnsi="Times New Roman"/>
          <w:spacing w:val="-4"/>
          <w:sz w:val="24"/>
          <w:szCs w:val="24"/>
        </w:rPr>
        <w:t xml:space="preserve"> </w:t>
      </w:r>
      <w:r w:rsidRPr="00DF693A">
        <w:rPr>
          <w:rFonts w:ascii="Times New Roman" w:hAnsi="Times New Roman"/>
          <w:sz w:val="24"/>
          <w:szCs w:val="24"/>
        </w:rPr>
        <w:t>оценивания.</w:t>
      </w:r>
    </w:p>
    <w:p w14:paraId="1C8E7EF1" w14:textId="77777777" w:rsidR="003E32B8" w:rsidRPr="00DF693A" w:rsidRDefault="003E32B8" w:rsidP="003E32B8">
      <w:pPr>
        <w:pStyle w:val="af0"/>
        <w:widowControl w:val="0"/>
        <w:numPr>
          <w:ilvl w:val="0"/>
          <w:numId w:val="96"/>
        </w:numPr>
        <w:tabs>
          <w:tab w:val="left" w:pos="142"/>
          <w:tab w:val="left" w:pos="851"/>
        </w:tabs>
        <w:kinsoku w:val="0"/>
        <w:overflowPunct w:val="0"/>
        <w:autoSpaceDE w:val="0"/>
        <w:autoSpaceDN w:val="0"/>
        <w:adjustRightInd w:val="0"/>
        <w:spacing w:after="0" w:line="360" w:lineRule="auto"/>
        <w:ind w:left="0" w:right="172" w:firstLine="567"/>
        <w:jc w:val="both"/>
      </w:pPr>
      <w:r w:rsidRPr="00DF693A">
        <w:t>Нужно иметь в виду, что большинство заданий должны решаться без громоздких</w:t>
      </w:r>
      <w:r w:rsidRPr="00DF693A">
        <w:rPr>
          <w:spacing w:val="1"/>
        </w:rPr>
        <w:t xml:space="preserve"> </w:t>
      </w:r>
      <w:r w:rsidRPr="00DF693A">
        <w:t xml:space="preserve">вычислений, что позволяет значительно уменьшить влияние вычислительных </w:t>
      </w:r>
      <w:r w:rsidRPr="00DF693A">
        <w:rPr>
          <w:spacing w:val="-67"/>
        </w:rPr>
        <w:t xml:space="preserve"> </w:t>
      </w:r>
      <w:r w:rsidRPr="00DF693A">
        <w:t>ошибок</w:t>
      </w:r>
      <w:r w:rsidRPr="00DF693A">
        <w:rPr>
          <w:spacing w:val="1"/>
        </w:rPr>
        <w:t xml:space="preserve"> </w:t>
      </w:r>
      <w:r w:rsidRPr="00DF693A">
        <w:t>на</w:t>
      </w:r>
      <w:r w:rsidRPr="00DF693A">
        <w:rPr>
          <w:spacing w:val="1"/>
        </w:rPr>
        <w:t xml:space="preserve"> </w:t>
      </w:r>
      <w:r w:rsidRPr="00DF693A">
        <w:t>демонстрацию</w:t>
      </w:r>
      <w:r w:rsidRPr="00DF693A">
        <w:rPr>
          <w:spacing w:val="1"/>
        </w:rPr>
        <w:t xml:space="preserve"> </w:t>
      </w:r>
      <w:r w:rsidRPr="00DF693A">
        <w:t>учащимся</w:t>
      </w:r>
      <w:r w:rsidRPr="00DF693A">
        <w:rPr>
          <w:spacing w:val="1"/>
        </w:rPr>
        <w:t xml:space="preserve"> </w:t>
      </w:r>
      <w:r w:rsidRPr="00DF693A">
        <w:t>понимания</w:t>
      </w:r>
      <w:r w:rsidRPr="00DF693A">
        <w:rPr>
          <w:spacing w:val="1"/>
        </w:rPr>
        <w:t xml:space="preserve"> </w:t>
      </w:r>
      <w:r w:rsidRPr="00DF693A">
        <w:t>изученных</w:t>
      </w:r>
      <w:r w:rsidRPr="00DF693A">
        <w:rPr>
          <w:spacing w:val="1"/>
        </w:rPr>
        <w:t xml:space="preserve"> </w:t>
      </w:r>
      <w:r w:rsidRPr="00DF693A">
        <w:t>понятий,</w:t>
      </w:r>
      <w:r w:rsidRPr="00DF693A">
        <w:rPr>
          <w:spacing w:val="1"/>
        </w:rPr>
        <w:t xml:space="preserve"> </w:t>
      </w:r>
      <w:r w:rsidRPr="00DF693A">
        <w:t>применение способов действий для решения поставленных задач. В целях</w:t>
      </w:r>
      <w:r w:rsidRPr="00DF693A">
        <w:rPr>
          <w:spacing w:val="1"/>
        </w:rPr>
        <w:t xml:space="preserve"> </w:t>
      </w:r>
      <w:r w:rsidRPr="00DF693A">
        <w:t>оптимизации</w:t>
      </w:r>
      <w:r w:rsidRPr="00DF693A">
        <w:rPr>
          <w:spacing w:val="-3"/>
        </w:rPr>
        <w:t xml:space="preserve"> </w:t>
      </w:r>
      <w:r w:rsidRPr="00DF693A">
        <w:t>вычислений</w:t>
      </w:r>
      <w:r w:rsidRPr="00DF693A">
        <w:rPr>
          <w:spacing w:val="-3"/>
        </w:rPr>
        <w:t xml:space="preserve"> </w:t>
      </w:r>
      <w:r w:rsidRPr="00DF693A">
        <w:t>учащимся</w:t>
      </w:r>
      <w:r w:rsidRPr="00DF693A">
        <w:rPr>
          <w:spacing w:val="-6"/>
        </w:rPr>
        <w:t xml:space="preserve"> </w:t>
      </w:r>
      <w:r w:rsidRPr="00DF693A">
        <w:t>разрешается</w:t>
      </w:r>
      <w:r w:rsidRPr="00DF693A">
        <w:rPr>
          <w:spacing w:val="-3"/>
        </w:rPr>
        <w:t xml:space="preserve"> </w:t>
      </w:r>
      <w:r w:rsidRPr="00DF693A">
        <w:t>использовать</w:t>
      </w:r>
      <w:r w:rsidRPr="00DF693A">
        <w:rPr>
          <w:spacing w:val="-3"/>
        </w:rPr>
        <w:t xml:space="preserve"> </w:t>
      </w:r>
      <w:r w:rsidRPr="00DF693A">
        <w:t>калькулятор.</w:t>
      </w:r>
    </w:p>
    <w:p w14:paraId="21A8B48D" w14:textId="77777777" w:rsidR="003E32B8" w:rsidRPr="00DF693A" w:rsidRDefault="003E32B8" w:rsidP="003E32B8">
      <w:pPr>
        <w:pStyle w:val="af0"/>
        <w:tabs>
          <w:tab w:val="left" w:pos="142"/>
          <w:tab w:val="left" w:pos="851"/>
        </w:tabs>
        <w:kinsoku w:val="0"/>
        <w:overflowPunct w:val="0"/>
        <w:spacing w:line="360" w:lineRule="auto"/>
        <w:ind w:right="172" w:firstLine="567"/>
        <w:jc w:val="both"/>
      </w:pPr>
      <w:r w:rsidRPr="00DF693A">
        <w:t>В</w:t>
      </w:r>
      <w:r w:rsidRPr="00DF693A">
        <w:rPr>
          <w:spacing w:val="1"/>
        </w:rPr>
        <w:t xml:space="preserve"> </w:t>
      </w:r>
      <w:r w:rsidRPr="00DF693A">
        <w:t>большинстве</w:t>
      </w:r>
      <w:r w:rsidRPr="00DF693A">
        <w:rPr>
          <w:spacing w:val="1"/>
        </w:rPr>
        <w:t xml:space="preserve"> </w:t>
      </w:r>
      <w:r w:rsidRPr="00DF693A">
        <w:t>заданий</w:t>
      </w:r>
      <w:r w:rsidRPr="00DF693A">
        <w:rPr>
          <w:spacing w:val="1"/>
        </w:rPr>
        <w:t xml:space="preserve"> </w:t>
      </w:r>
      <w:r w:rsidRPr="00DF693A">
        <w:t>не</w:t>
      </w:r>
      <w:r w:rsidRPr="00DF693A">
        <w:rPr>
          <w:spacing w:val="1"/>
        </w:rPr>
        <w:t xml:space="preserve"> </w:t>
      </w:r>
      <w:r w:rsidRPr="00DF693A">
        <w:t>содержится</w:t>
      </w:r>
      <w:r w:rsidRPr="00DF693A">
        <w:rPr>
          <w:spacing w:val="1"/>
        </w:rPr>
        <w:t xml:space="preserve"> </w:t>
      </w:r>
      <w:r w:rsidRPr="00DF693A">
        <w:t>прямых</w:t>
      </w:r>
      <w:r w:rsidRPr="00DF693A">
        <w:rPr>
          <w:spacing w:val="1"/>
        </w:rPr>
        <w:t xml:space="preserve"> </w:t>
      </w:r>
      <w:r w:rsidRPr="00DF693A">
        <w:t>указаний</w:t>
      </w:r>
      <w:r w:rsidRPr="00DF693A">
        <w:rPr>
          <w:spacing w:val="1"/>
        </w:rPr>
        <w:t xml:space="preserve"> </w:t>
      </w:r>
      <w:r w:rsidRPr="00DF693A">
        <w:t>на</w:t>
      </w:r>
      <w:r w:rsidRPr="00DF693A">
        <w:rPr>
          <w:spacing w:val="1"/>
        </w:rPr>
        <w:t xml:space="preserve"> </w:t>
      </w:r>
      <w:r w:rsidRPr="00DF693A">
        <w:t>способ,</w:t>
      </w:r>
      <w:r w:rsidRPr="00DF693A">
        <w:rPr>
          <w:spacing w:val="1"/>
        </w:rPr>
        <w:t xml:space="preserve"> </w:t>
      </w:r>
      <w:r w:rsidRPr="00DF693A">
        <w:t>правило</w:t>
      </w:r>
      <w:r w:rsidRPr="00DF693A">
        <w:rPr>
          <w:spacing w:val="1"/>
        </w:rPr>
        <w:t xml:space="preserve"> </w:t>
      </w:r>
      <w:r w:rsidRPr="00DF693A">
        <w:t>или</w:t>
      </w:r>
      <w:r w:rsidRPr="00DF693A">
        <w:rPr>
          <w:spacing w:val="1"/>
        </w:rPr>
        <w:t xml:space="preserve"> </w:t>
      </w:r>
      <w:r w:rsidRPr="00DF693A">
        <w:t>алгоритм</w:t>
      </w:r>
      <w:r w:rsidRPr="00DF693A">
        <w:rPr>
          <w:spacing w:val="1"/>
        </w:rPr>
        <w:t xml:space="preserve"> </w:t>
      </w:r>
      <w:r w:rsidRPr="00DF693A">
        <w:t>выполнения,</w:t>
      </w:r>
      <w:r w:rsidRPr="00DF693A">
        <w:rPr>
          <w:spacing w:val="1"/>
        </w:rPr>
        <w:t xml:space="preserve"> </w:t>
      </w:r>
      <w:r w:rsidRPr="00DF693A">
        <w:t>что</w:t>
      </w:r>
      <w:r w:rsidRPr="00DF693A">
        <w:rPr>
          <w:spacing w:val="1"/>
        </w:rPr>
        <w:t xml:space="preserve"> </w:t>
      </w:r>
      <w:r w:rsidRPr="00DF693A">
        <w:t>позволяет</w:t>
      </w:r>
      <w:r w:rsidRPr="00DF693A">
        <w:rPr>
          <w:spacing w:val="1"/>
        </w:rPr>
        <w:t xml:space="preserve"> </w:t>
      </w:r>
      <w:r w:rsidRPr="00DF693A">
        <w:t>проверить,</w:t>
      </w:r>
      <w:r w:rsidRPr="00DF693A">
        <w:rPr>
          <w:spacing w:val="1"/>
        </w:rPr>
        <w:t xml:space="preserve"> </w:t>
      </w:r>
      <w:r w:rsidRPr="00DF693A">
        <w:t>насколько осознанно учащиеся</w:t>
      </w:r>
      <w:r w:rsidRPr="00DF693A">
        <w:rPr>
          <w:spacing w:val="-2"/>
        </w:rPr>
        <w:t xml:space="preserve"> </w:t>
      </w:r>
      <w:r w:rsidRPr="00DF693A">
        <w:t>применяют</w:t>
      </w:r>
      <w:r w:rsidRPr="00DF693A">
        <w:rPr>
          <w:spacing w:val="-2"/>
        </w:rPr>
        <w:t xml:space="preserve"> </w:t>
      </w:r>
      <w:r w:rsidRPr="00DF693A">
        <w:t>полученные</w:t>
      </w:r>
      <w:r w:rsidRPr="00DF693A">
        <w:rPr>
          <w:spacing w:val="-1"/>
        </w:rPr>
        <w:t xml:space="preserve"> </w:t>
      </w:r>
      <w:r w:rsidRPr="00DF693A">
        <w:t>знания.</w:t>
      </w:r>
    </w:p>
    <w:p w14:paraId="60234642" w14:textId="77777777" w:rsidR="003E32B8" w:rsidRPr="00DF693A" w:rsidRDefault="003E32B8" w:rsidP="003E32B8">
      <w:pPr>
        <w:pStyle w:val="af0"/>
        <w:tabs>
          <w:tab w:val="left" w:pos="142"/>
          <w:tab w:val="left" w:pos="851"/>
        </w:tabs>
        <w:kinsoku w:val="0"/>
        <w:overflowPunct w:val="0"/>
        <w:spacing w:line="360" w:lineRule="auto"/>
        <w:ind w:right="172" w:firstLine="567"/>
        <w:jc w:val="both"/>
      </w:pPr>
      <w:r w:rsidRPr="00DF693A">
        <w:lastRenderedPageBreak/>
        <w:t xml:space="preserve">Для ответа на вопрос задания информации, представленной в </w:t>
      </w:r>
      <w:r w:rsidRPr="00DF693A">
        <w:rPr>
          <w:spacing w:val="-68"/>
        </w:rPr>
        <w:t xml:space="preserve">   </w:t>
      </w:r>
      <w:r w:rsidRPr="00DF693A">
        <w:t>описании</w:t>
      </w:r>
      <w:r w:rsidRPr="00DF693A">
        <w:rPr>
          <w:spacing w:val="1"/>
        </w:rPr>
        <w:t xml:space="preserve"> </w:t>
      </w:r>
      <w:r w:rsidRPr="00DF693A">
        <w:t>ситуации, должно быть достаточно;</w:t>
      </w:r>
      <w:r w:rsidRPr="00DF693A">
        <w:rPr>
          <w:spacing w:val="1"/>
        </w:rPr>
        <w:t xml:space="preserve"> </w:t>
      </w:r>
      <w:r w:rsidRPr="00DF693A">
        <w:t>если</w:t>
      </w:r>
      <w:r w:rsidRPr="00DF693A">
        <w:rPr>
          <w:spacing w:val="1"/>
        </w:rPr>
        <w:t xml:space="preserve"> </w:t>
      </w:r>
      <w:r w:rsidRPr="00DF693A">
        <w:t>для</w:t>
      </w:r>
      <w:r w:rsidRPr="00DF693A">
        <w:rPr>
          <w:spacing w:val="1"/>
        </w:rPr>
        <w:t xml:space="preserve"> </w:t>
      </w:r>
      <w:r w:rsidRPr="00DF693A">
        <w:t>ответа</w:t>
      </w:r>
      <w:r w:rsidRPr="00DF693A">
        <w:rPr>
          <w:spacing w:val="1"/>
        </w:rPr>
        <w:t xml:space="preserve"> </w:t>
      </w:r>
      <w:r w:rsidRPr="00DF693A">
        <w:t>на</w:t>
      </w:r>
      <w:r w:rsidRPr="00DF693A">
        <w:rPr>
          <w:spacing w:val="1"/>
        </w:rPr>
        <w:t xml:space="preserve"> </w:t>
      </w:r>
      <w:r w:rsidRPr="00DF693A">
        <w:t>последующие</w:t>
      </w:r>
      <w:r w:rsidRPr="00DF693A">
        <w:rPr>
          <w:spacing w:val="1"/>
        </w:rPr>
        <w:t xml:space="preserve"> </w:t>
      </w:r>
      <w:r w:rsidRPr="00DF693A">
        <w:t>вопросы</w:t>
      </w:r>
      <w:r w:rsidRPr="00DF693A">
        <w:rPr>
          <w:spacing w:val="1"/>
        </w:rPr>
        <w:t xml:space="preserve"> </w:t>
      </w:r>
      <w:r w:rsidRPr="00DF693A">
        <w:t>требуется</w:t>
      </w:r>
      <w:r w:rsidRPr="00DF693A">
        <w:rPr>
          <w:spacing w:val="1"/>
        </w:rPr>
        <w:t xml:space="preserve"> </w:t>
      </w:r>
      <w:r w:rsidRPr="00DF693A">
        <w:t>дополнительная</w:t>
      </w:r>
      <w:r w:rsidRPr="00DF693A">
        <w:rPr>
          <w:spacing w:val="-7"/>
        </w:rPr>
        <w:t xml:space="preserve"> </w:t>
      </w:r>
      <w:r w:rsidRPr="00DF693A">
        <w:t>информация,</w:t>
      </w:r>
      <w:r w:rsidRPr="00DF693A">
        <w:rPr>
          <w:spacing w:val="-5"/>
        </w:rPr>
        <w:t xml:space="preserve"> </w:t>
      </w:r>
      <w:r w:rsidRPr="00DF693A">
        <w:t>то</w:t>
      </w:r>
      <w:r w:rsidRPr="00DF693A">
        <w:rPr>
          <w:spacing w:val="-7"/>
        </w:rPr>
        <w:t xml:space="preserve"> </w:t>
      </w:r>
      <w:r w:rsidRPr="00DF693A">
        <w:t>она</w:t>
      </w:r>
      <w:r w:rsidRPr="00DF693A">
        <w:rPr>
          <w:spacing w:val="-5"/>
        </w:rPr>
        <w:t xml:space="preserve"> </w:t>
      </w:r>
      <w:r w:rsidRPr="00DF693A">
        <w:t>сообщается</w:t>
      </w:r>
      <w:r w:rsidRPr="00DF693A">
        <w:rPr>
          <w:spacing w:val="-5"/>
        </w:rPr>
        <w:t xml:space="preserve"> </w:t>
      </w:r>
      <w:r w:rsidRPr="00DF693A">
        <w:t>в</w:t>
      </w:r>
      <w:r w:rsidRPr="00DF693A">
        <w:rPr>
          <w:spacing w:val="-8"/>
        </w:rPr>
        <w:t xml:space="preserve"> </w:t>
      </w:r>
      <w:r w:rsidRPr="00DF693A">
        <w:t>формулировке</w:t>
      </w:r>
      <w:r w:rsidRPr="00DF693A">
        <w:rPr>
          <w:spacing w:val="-5"/>
        </w:rPr>
        <w:t xml:space="preserve"> </w:t>
      </w:r>
      <w:r w:rsidRPr="00DF693A">
        <w:t>вопроса</w:t>
      </w:r>
      <w:r w:rsidRPr="00DF693A">
        <w:rPr>
          <w:spacing w:val="-7"/>
        </w:rPr>
        <w:t xml:space="preserve"> </w:t>
      </w:r>
      <w:r w:rsidRPr="00DF693A">
        <w:t xml:space="preserve">или </w:t>
      </w:r>
      <w:r w:rsidRPr="00DF693A">
        <w:rPr>
          <w:spacing w:val="-68"/>
        </w:rPr>
        <w:t xml:space="preserve"> </w:t>
      </w:r>
      <w:r w:rsidRPr="00DF693A">
        <w:t xml:space="preserve">отдельно. </w:t>
      </w:r>
    </w:p>
    <w:p w14:paraId="444B454B" w14:textId="77777777" w:rsidR="003E32B8" w:rsidRPr="00DF693A" w:rsidRDefault="003E32B8" w:rsidP="003E32B8">
      <w:pPr>
        <w:pStyle w:val="af0"/>
        <w:widowControl w:val="0"/>
        <w:numPr>
          <w:ilvl w:val="0"/>
          <w:numId w:val="96"/>
        </w:numPr>
        <w:tabs>
          <w:tab w:val="left" w:pos="142"/>
          <w:tab w:val="left" w:pos="851"/>
        </w:tabs>
        <w:kinsoku w:val="0"/>
        <w:overflowPunct w:val="0"/>
        <w:autoSpaceDE w:val="0"/>
        <w:autoSpaceDN w:val="0"/>
        <w:adjustRightInd w:val="0"/>
        <w:spacing w:after="0" w:line="360" w:lineRule="auto"/>
        <w:ind w:left="0" w:right="172" w:firstLine="567"/>
        <w:jc w:val="both"/>
      </w:pPr>
      <w:r w:rsidRPr="00DF693A">
        <w:t>По уровню сложности (содержание, оцениваемые когнитивные умения) задачи могут быть низкого, среднего и высокого уровней.</w:t>
      </w:r>
    </w:p>
    <w:p w14:paraId="16AE16A1" w14:textId="77777777" w:rsidR="003E32B8" w:rsidRPr="00DF693A" w:rsidRDefault="003E32B8" w:rsidP="003E32B8">
      <w:pPr>
        <w:pStyle w:val="a4"/>
        <w:widowControl w:val="0"/>
        <w:numPr>
          <w:ilvl w:val="0"/>
          <w:numId w:val="96"/>
        </w:numPr>
        <w:tabs>
          <w:tab w:val="left" w:pos="142"/>
          <w:tab w:val="left" w:pos="851"/>
        </w:tabs>
        <w:kinsoku w:val="0"/>
        <w:overflowPunct w:val="0"/>
        <w:autoSpaceDE w:val="0"/>
        <w:autoSpaceDN w:val="0"/>
        <w:adjustRightInd w:val="0"/>
        <w:spacing w:after="0" w:line="360" w:lineRule="auto"/>
        <w:ind w:left="0" w:right="101" w:firstLine="567"/>
        <w:contextualSpacing w:val="0"/>
        <w:jc w:val="both"/>
        <w:rPr>
          <w:rFonts w:ascii="Times New Roman" w:hAnsi="Times New Roman"/>
          <w:sz w:val="24"/>
          <w:szCs w:val="24"/>
        </w:rPr>
      </w:pPr>
      <w:r w:rsidRPr="00DF693A">
        <w:rPr>
          <w:rFonts w:ascii="Times New Roman" w:hAnsi="Times New Roman"/>
          <w:sz w:val="24"/>
          <w:szCs w:val="24"/>
        </w:rPr>
        <w:t>Учитывается, что задания могут предлагаться учащимся и на компьютере.</w:t>
      </w:r>
      <w:r w:rsidRPr="00DF693A">
        <w:rPr>
          <w:rFonts w:ascii="Times New Roman" w:hAnsi="Times New Roman"/>
          <w:spacing w:val="1"/>
          <w:sz w:val="24"/>
          <w:szCs w:val="24"/>
        </w:rPr>
        <w:t xml:space="preserve"> </w:t>
      </w:r>
      <w:r w:rsidRPr="00DF693A">
        <w:rPr>
          <w:rFonts w:ascii="Times New Roman" w:hAnsi="Times New Roman"/>
          <w:sz w:val="24"/>
          <w:szCs w:val="24"/>
        </w:rPr>
        <w:t>При</w:t>
      </w:r>
      <w:r w:rsidRPr="00DF693A">
        <w:rPr>
          <w:rFonts w:ascii="Times New Roman" w:hAnsi="Times New Roman"/>
          <w:spacing w:val="1"/>
          <w:sz w:val="24"/>
          <w:szCs w:val="24"/>
        </w:rPr>
        <w:t xml:space="preserve"> </w:t>
      </w:r>
      <w:r w:rsidRPr="00DF693A">
        <w:rPr>
          <w:rFonts w:ascii="Times New Roman" w:hAnsi="Times New Roman"/>
          <w:sz w:val="24"/>
          <w:szCs w:val="24"/>
        </w:rPr>
        <w:t>разработке</w:t>
      </w:r>
      <w:r w:rsidRPr="00DF693A">
        <w:rPr>
          <w:rFonts w:ascii="Times New Roman" w:hAnsi="Times New Roman"/>
          <w:spacing w:val="1"/>
          <w:sz w:val="24"/>
          <w:szCs w:val="24"/>
        </w:rPr>
        <w:t xml:space="preserve"> </w:t>
      </w:r>
      <w:r w:rsidRPr="00DF693A">
        <w:rPr>
          <w:rFonts w:ascii="Times New Roman" w:hAnsi="Times New Roman"/>
          <w:sz w:val="24"/>
          <w:szCs w:val="24"/>
        </w:rPr>
        <w:t>заданий</w:t>
      </w:r>
      <w:r w:rsidRPr="00DF693A">
        <w:rPr>
          <w:rFonts w:ascii="Times New Roman" w:hAnsi="Times New Roman"/>
          <w:spacing w:val="1"/>
          <w:sz w:val="24"/>
          <w:szCs w:val="24"/>
        </w:rPr>
        <w:t xml:space="preserve"> </w:t>
      </w:r>
      <w:r w:rsidRPr="00DF693A">
        <w:rPr>
          <w:rFonts w:ascii="Times New Roman" w:hAnsi="Times New Roman"/>
          <w:sz w:val="24"/>
          <w:szCs w:val="24"/>
        </w:rPr>
        <w:t>используются</w:t>
      </w:r>
      <w:r w:rsidRPr="00DF693A">
        <w:rPr>
          <w:rFonts w:ascii="Times New Roman" w:hAnsi="Times New Roman"/>
          <w:spacing w:val="-9"/>
          <w:sz w:val="24"/>
          <w:szCs w:val="24"/>
        </w:rPr>
        <w:t xml:space="preserve"> </w:t>
      </w:r>
      <w:r w:rsidRPr="00DF693A">
        <w:rPr>
          <w:rFonts w:ascii="Times New Roman" w:hAnsi="Times New Roman"/>
          <w:sz w:val="24"/>
          <w:szCs w:val="24"/>
        </w:rPr>
        <w:t>возможности</w:t>
      </w:r>
      <w:r w:rsidRPr="00DF693A">
        <w:rPr>
          <w:rFonts w:ascii="Times New Roman" w:hAnsi="Times New Roman"/>
          <w:spacing w:val="-7"/>
          <w:sz w:val="24"/>
          <w:szCs w:val="24"/>
        </w:rPr>
        <w:t xml:space="preserve"> </w:t>
      </w:r>
      <w:r w:rsidRPr="00DF693A">
        <w:rPr>
          <w:rFonts w:ascii="Times New Roman" w:hAnsi="Times New Roman"/>
          <w:sz w:val="24"/>
          <w:szCs w:val="24"/>
        </w:rPr>
        <w:t>компьютера,</w:t>
      </w:r>
      <w:r w:rsidRPr="00DF693A">
        <w:rPr>
          <w:rFonts w:ascii="Times New Roman" w:hAnsi="Times New Roman"/>
          <w:spacing w:val="-9"/>
          <w:sz w:val="24"/>
          <w:szCs w:val="24"/>
        </w:rPr>
        <w:t xml:space="preserve"> </w:t>
      </w:r>
      <w:r w:rsidRPr="00DF693A">
        <w:rPr>
          <w:rFonts w:ascii="Times New Roman" w:hAnsi="Times New Roman"/>
          <w:sz w:val="24"/>
          <w:szCs w:val="24"/>
        </w:rPr>
        <w:t>позволяющие</w:t>
      </w:r>
      <w:r w:rsidRPr="00DF693A">
        <w:rPr>
          <w:rFonts w:ascii="Times New Roman" w:hAnsi="Times New Roman"/>
          <w:spacing w:val="-11"/>
          <w:sz w:val="24"/>
          <w:szCs w:val="24"/>
        </w:rPr>
        <w:t xml:space="preserve"> </w:t>
      </w:r>
      <w:r w:rsidRPr="00DF693A">
        <w:rPr>
          <w:rFonts w:ascii="Times New Roman" w:hAnsi="Times New Roman"/>
          <w:sz w:val="24"/>
          <w:szCs w:val="24"/>
        </w:rPr>
        <w:t>проводить построение</w:t>
      </w:r>
      <w:r w:rsidRPr="00DF693A">
        <w:rPr>
          <w:rFonts w:ascii="Times New Roman" w:hAnsi="Times New Roman"/>
          <w:spacing w:val="-68"/>
          <w:sz w:val="24"/>
          <w:szCs w:val="24"/>
        </w:rPr>
        <w:t xml:space="preserve"> </w:t>
      </w:r>
      <w:r w:rsidRPr="00DF693A">
        <w:rPr>
          <w:rFonts w:ascii="Times New Roman" w:hAnsi="Times New Roman"/>
          <w:sz w:val="24"/>
          <w:szCs w:val="24"/>
        </w:rPr>
        <w:t>заданных</w:t>
      </w:r>
      <w:r w:rsidRPr="00DF693A">
        <w:rPr>
          <w:rFonts w:ascii="Times New Roman" w:hAnsi="Times New Roman"/>
          <w:spacing w:val="1"/>
          <w:sz w:val="24"/>
          <w:szCs w:val="24"/>
        </w:rPr>
        <w:t xml:space="preserve"> </w:t>
      </w:r>
      <w:r w:rsidRPr="00DF693A">
        <w:rPr>
          <w:rFonts w:ascii="Times New Roman" w:hAnsi="Times New Roman"/>
          <w:sz w:val="24"/>
          <w:szCs w:val="24"/>
        </w:rPr>
        <w:t>математических</w:t>
      </w:r>
      <w:r w:rsidRPr="00DF693A">
        <w:rPr>
          <w:rFonts w:ascii="Times New Roman" w:hAnsi="Times New Roman"/>
          <w:spacing w:val="1"/>
          <w:sz w:val="24"/>
          <w:szCs w:val="24"/>
        </w:rPr>
        <w:t xml:space="preserve"> </w:t>
      </w:r>
      <w:r w:rsidRPr="00DF693A">
        <w:rPr>
          <w:rFonts w:ascii="Times New Roman" w:hAnsi="Times New Roman"/>
          <w:sz w:val="24"/>
          <w:szCs w:val="24"/>
        </w:rPr>
        <w:t>объектов,</w:t>
      </w:r>
      <w:r w:rsidRPr="00DF693A">
        <w:rPr>
          <w:rFonts w:ascii="Times New Roman" w:hAnsi="Times New Roman"/>
          <w:spacing w:val="1"/>
          <w:sz w:val="24"/>
          <w:szCs w:val="24"/>
        </w:rPr>
        <w:t xml:space="preserve"> </w:t>
      </w:r>
      <w:r w:rsidRPr="00DF693A">
        <w:rPr>
          <w:rFonts w:ascii="Times New Roman" w:hAnsi="Times New Roman"/>
          <w:sz w:val="24"/>
          <w:szCs w:val="24"/>
        </w:rPr>
        <w:t>переносить</w:t>
      </w:r>
      <w:r w:rsidRPr="00DF693A">
        <w:rPr>
          <w:rFonts w:ascii="Times New Roman" w:hAnsi="Times New Roman"/>
          <w:spacing w:val="1"/>
          <w:sz w:val="24"/>
          <w:szCs w:val="24"/>
        </w:rPr>
        <w:t xml:space="preserve"> </w:t>
      </w:r>
      <w:r w:rsidRPr="00DF693A">
        <w:rPr>
          <w:rFonts w:ascii="Times New Roman" w:hAnsi="Times New Roman"/>
          <w:sz w:val="24"/>
          <w:szCs w:val="24"/>
        </w:rPr>
        <w:t>на</w:t>
      </w:r>
      <w:r w:rsidRPr="00DF693A">
        <w:rPr>
          <w:rFonts w:ascii="Times New Roman" w:hAnsi="Times New Roman"/>
          <w:spacing w:val="1"/>
          <w:sz w:val="24"/>
          <w:szCs w:val="24"/>
        </w:rPr>
        <w:t xml:space="preserve"> </w:t>
      </w:r>
      <w:r w:rsidRPr="00DF693A">
        <w:rPr>
          <w:rFonts w:ascii="Times New Roman" w:hAnsi="Times New Roman"/>
          <w:sz w:val="24"/>
          <w:szCs w:val="24"/>
        </w:rPr>
        <w:t>плоскости</w:t>
      </w:r>
      <w:r w:rsidRPr="00DF693A">
        <w:rPr>
          <w:rFonts w:ascii="Times New Roman" w:hAnsi="Times New Roman"/>
          <w:spacing w:val="1"/>
          <w:sz w:val="24"/>
          <w:szCs w:val="24"/>
        </w:rPr>
        <w:t xml:space="preserve"> </w:t>
      </w:r>
      <w:r w:rsidRPr="00DF693A">
        <w:rPr>
          <w:rFonts w:ascii="Times New Roman" w:hAnsi="Times New Roman"/>
          <w:sz w:val="24"/>
          <w:szCs w:val="24"/>
        </w:rPr>
        <w:t>заданные</w:t>
      </w:r>
      <w:r w:rsidRPr="00DF693A">
        <w:rPr>
          <w:rFonts w:ascii="Times New Roman" w:hAnsi="Times New Roman"/>
          <w:spacing w:val="1"/>
          <w:sz w:val="24"/>
          <w:szCs w:val="24"/>
        </w:rPr>
        <w:t xml:space="preserve"> </w:t>
      </w:r>
      <w:r w:rsidRPr="00DF693A">
        <w:rPr>
          <w:rFonts w:ascii="Times New Roman" w:hAnsi="Times New Roman"/>
          <w:sz w:val="24"/>
          <w:szCs w:val="24"/>
        </w:rPr>
        <w:t>объекты,</w:t>
      </w:r>
      <w:r w:rsidRPr="00DF693A">
        <w:rPr>
          <w:rFonts w:ascii="Times New Roman" w:hAnsi="Times New Roman"/>
          <w:spacing w:val="-1"/>
          <w:sz w:val="24"/>
          <w:szCs w:val="24"/>
        </w:rPr>
        <w:t xml:space="preserve"> </w:t>
      </w:r>
      <w:r w:rsidRPr="00DF693A">
        <w:rPr>
          <w:rFonts w:ascii="Times New Roman" w:hAnsi="Times New Roman"/>
          <w:sz w:val="24"/>
          <w:szCs w:val="24"/>
        </w:rPr>
        <w:t>выполнять</w:t>
      </w:r>
      <w:r w:rsidRPr="00DF693A">
        <w:rPr>
          <w:rFonts w:ascii="Times New Roman" w:hAnsi="Times New Roman"/>
          <w:spacing w:val="-3"/>
          <w:sz w:val="24"/>
          <w:szCs w:val="24"/>
        </w:rPr>
        <w:t xml:space="preserve"> </w:t>
      </w:r>
      <w:r w:rsidRPr="00DF693A">
        <w:rPr>
          <w:rFonts w:ascii="Times New Roman" w:hAnsi="Times New Roman"/>
          <w:sz w:val="24"/>
          <w:szCs w:val="24"/>
        </w:rPr>
        <w:t>вычисления</w:t>
      </w:r>
      <w:r w:rsidRPr="00DF693A">
        <w:rPr>
          <w:rFonts w:ascii="Times New Roman" w:hAnsi="Times New Roman"/>
          <w:spacing w:val="-1"/>
          <w:sz w:val="24"/>
          <w:szCs w:val="24"/>
        </w:rPr>
        <w:t xml:space="preserve"> </w:t>
      </w:r>
      <w:r w:rsidRPr="00DF693A">
        <w:rPr>
          <w:rFonts w:ascii="Times New Roman" w:hAnsi="Times New Roman"/>
          <w:sz w:val="24"/>
          <w:szCs w:val="24"/>
        </w:rPr>
        <w:t>с заданными</w:t>
      </w:r>
      <w:r w:rsidRPr="00DF693A">
        <w:rPr>
          <w:rFonts w:ascii="Times New Roman" w:hAnsi="Times New Roman"/>
          <w:spacing w:val="-1"/>
          <w:sz w:val="24"/>
          <w:szCs w:val="24"/>
        </w:rPr>
        <w:t xml:space="preserve"> </w:t>
      </w:r>
      <w:r w:rsidRPr="00DF693A">
        <w:rPr>
          <w:rFonts w:ascii="Times New Roman" w:hAnsi="Times New Roman"/>
          <w:sz w:val="24"/>
          <w:szCs w:val="24"/>
        </w:rPr>
        <w:t>числами и</w:t>
      </w:r>
      <w:r w:rsidRPr="00DF693A">
        <w:rPr>
          <w:rFonts w:ascii="Times New Roman" w:hAnsi="Times New Roman"/>
          <w:spacing w:val="-1"/>
          <w:sz w:val="24"/>
          <w:szCs w:val="24"/>
        </w:rPr>
        <w:t xml:space="preserve"> </w:t>
      </w:r>
      <w:r w:rsidRPr="00DF693A">
        <w:rPr>
          <w:rFonts w:ascii="Times New Roman" w:hAnsi="Times New Roman"/>
          <w:sz w:val="24"/>
          <w:szCs w:val="24"/>
        </w:rPr>
        <w:t>др.</w:t>
      </w:r>
    </w:p>
    <w:p w14:paraId="2FA6E3CC" w14:textId="77777777" w:rsidR="003E32B8" w:rsidRPr="00DF693A" w:rsidRDefault="003E32B8" w:rsidP="003E32B8">
      <w:pPr>
        <w:pStyle w:val="a4"/>
        <w:widowControl w:val="0"/>
        <w:numPr>
          <w:ilvl w:val="0"/>
          <w:numId w:val="96"/>
        </w:numPr>
        <w:tabs>
          <w:tab w:val="left" w:pos="851"/>
        </w:tabs>
        <w:kinsoku w:val="0"/>
        <w:overflowPunct w:val="0"/>
        <w:autoSpaceDE w:val="0"/>
        <w:autoSpaceDN w:val="0"/>
        <w:adjustRightInd w:val="0"/>
        <w:spacing w:after="0" w:line="360" w:lineRule="auto"/>
        <w:ind w:left="0" w:right="101" w:firstLine="567"/>
        <w:contextualSpacing w:val="0"/>
        <w:jc w:val="both"/>
        <w:rPr>
          <w:rFonts w:ascii="Times New Roman" w:hAnsi="Times New Roman"/>
          <w:sz w:val="24"/>
          <w:szCs w:val="24"/>
        </w:rPr>
      </w:pPr>
      <w:r w:rsidRPr="00DF693A">
        <w:rPr>
          <w:rFonts w:ascii="Times New Roman" w:hAnsi="Times New Roman"/>
          <w:sz w:val="24"/>
          <w:szCs w:val="24"/>
        </w:rPr>
        <w:t>Используются</w:t>
      </w:r>
      <w:r w:rsidRPr="00DF693A">
        <w:rPr>
          <w:rFonts w:ascii="Times New Roman" w:hAnsi="Times New Roman"/>
          <w:spacing w:val="-2"/>
          <w:sz w:val="24"/>
          <w:szCs w:val="24"/>
        </w:rPr>
        <w:t xml:space="preserve"> </w:t>
      </w:r>
      <w:r w:rsidRPr="00DF693A">
        <w:rPr>
          <w:rFonts w:ascii="Times New Roman" w:hAnsi="Times New Roman"/>
          <w:sz w:val="24"/>
          <w:szCs w:val="24"/>
        </w:rPr>
        <w:t>задания</w:t>
      </w:r>
      <w:r w:rsidRPr="00DF693A">
        <w:rPr>
          <w:rFonts w:ascii="Times New Roman" w:hAnsi="Times New Roman"/>
          <w:spacing w:val="-2"/>
          <w:sz w:val="24"/>
          <w:szCs w:val="24"/>
        </w:rPr>
        <w:t xml:space="preserve"> </w:t>
      </w:r>
      <w:r w:rsidRPr="00DF693A">
        <w:rPr>
          <w:rFonts w:ascii="Times New Roman" w:hAnsi="Times New Roman"/>
          <w:sz w:val="24"/>
          <w:szCs w:val="24"/>
        </w:rPr>
        <w:t>разного типа</w:t>
      </w:r>
      <w:r w:rsidRPr="00DF693A">
        <w:rPr>
          <w:rFonts w:ascii="Times New Roman" w:hAnsi="Times New Roman"/>
          <w:spacing w:val="-2"/>
          <w:sz w:val="24"/>
          <w:szCs w:val="24"/>
        </w:rPr>
        <w:t xml:space="preserve"> </w:t>
      </w:r>
      <w:r w:rsidRPr="00DF693A">
        <w:rPr>
          <w:rFonts w:ascii="Times New Roman" w:hAnsi="Times New Roman"/>
          <w:sz w:val="24"/>
          <w:szCs w:val="24"/>
        </w:rPr>
        <w:t>по</w:t>
      </w:r>
      <w:r w:rsidRPr="00DF693A">
        <w:rPr>
          <w:rFonts w:ascii="Times New Roman" w:hAnsi="Times New Roman"/>
          <w:spacing w:val="-5"/>
          <w:sz w:val="24"/>
          <w:szCs w:val="24"/>
        </w:rPr>
        <w:t xml:space="preserve"> </w:t>
      </w:r>
      <w:r w:rsidRPr="00DF693A">
        <w:rPr>
          <w:rFonts w:ascii="Times New Roman" w:hAnsi="Times New Roman"/>
          <w:sz w:val="24"/>
          <w:szCs w:val="24"/>
        </w:rPr>
        <w:t>форме</w:t>
      </w:r>
      <w:r w:rsidRPr="00DF693A">
        <w:rPr>
          <w:rFonts w:ascii="Times New Roman" w:hAnsi="Times New Roman"/>
          <w:spacing w:val="-4"/>
          <w:sz w:val="24"/>
          <w:szCs w:val="24"/>
        </w:rPr>
        <w:t xml:space="preserve"> </w:t>
      </w:r>
      <w:r w:rsidRPr="00DF693A">
        <w:rPr>
          <w:rFonts w:ascii="Times New Roman" w:hAnsi="Times New Roman"/>
          <w:sz w:val="24"/>
          <w:szCs w:val="24"/>
        </w:rPr>
        <w:t>ответа:</w:t>
      </w:r>
    </w:p>
    <w:p w14:paraId="307DE3A0" w14:textId="77777777" w:rsidR="003E32B8" w:rsidRPr="00DF693A" w:rsidRDefault="003E32B8" w:rsidP="003E32B8">
      <w:pPr>
        <w:pStyle w:val="a4"/>
        <w:widowControl w:val="0"/>
        <w:numPr>
          <w:ilvl w:val="0"/>
          <w:numId w:val="76"/>
        </w:numPr>
        <w:tabs>
          <w:tab w:val="left" w:pos="994"/>
        </w:tabs>
        <w:kinsoku w:val="0"/>
        <w:overflowPunct w:val="0"/>
        <w:autoSpaceDE w:val="0"/>
        <w:autoSpaceDN w:val="0"/>
        <w:adjustRightInd w:val="0"/>
        <w:spacing w:after="0" w:line="360" w:lineRule="auto"/>
        <w:ind w:left="0" w:right="101" w:firstLine="851"/>
        <w:contextualSpacing w:val="0"/>
        <w:jc w:val="both"/>
        <w:rPr>
          <w:rFonts w:ascii="Times New Roman" w:hAnsi="Times New Roman"/>
          <w:color w:val="000000"/>
          <w:sz w:val="24"/>
          <w:szCs w:val="24"/>
        </w:rPr>
      </w:pPr>
      <w:r w:rsidRPr="00DF693A">
        <w:rPr>
          <w:rFonts w:ascii="Times New Roman" w:hAnsi="Times New Roman"/>
          <w:sz w:val="24"/>
          <w:szCs w:val="24"/>
        </w:rPr>
        <w:t>с выбором одного или нескольких верных ответов из предложенных</w:t>
      </w:r>
      <w:r w:rsidRPr="00DF693A">
        <w:rPr>
          <w:rFonts w:ascii="Times New Roman" w:hAnsi="Times New Roman"/>
          <w:spacing w:val="1"/>
          <w:sz w:val="24"/>
          <w:szCs w:val="24"/>
        </w:rPr>
        <w:t xml:space="preserve"> </w:t>
      </w:r>
      <w:r w:rsidRPr="00DF693A">
        <w:rPr>
          <w:rFonts w:ascii="Times New Roman" w:hAnsi="Times New Roman"/>
          <w:sz w:val="24"/>
          <w:szCs w:val="24"/>
        </w:rPr>
        <w:t>альтернатив;</w:t>
      </w:r>
    </w:p>
    <w:p w14:paraId="689234C8" w14:textId="77777777" w:rsidR="003E32B8" w:rsidRPr="00DF693A" w:rsidRDefault="003E32B8" w:rsidP="003E32B8">
      <w:pPr>
        <w:pStyle w:val="a4"/>
        <w:widowControl w:val="0"/>
        <w:numPr>
          <w:ilvl w:val="0"/>
          <w:numId w:val="76"/>
        </w:numPr>
        <w:tabs>
          <w:tab w:val="left" w:pos="994"/>
        </w:tabs>
        <w:kinsoku w:val="0"/>
        <w:overflowPunct w:val="0"/>
        <w:autoSpaceDE w:val="0"/>
        <w:autoSpaceDN w:val="0"/>
        <w:adjustRightInd w:val="0"/>
        <w:spacing w:after="0" w:line="360" w:lineRule="auto"/>
        <w:ind w:left="0" w:right="101" w:firstLine="851"/>
        <w:contextualSpacing w:val="0"/>
        <w:jc w:val="both"/>
        <w:rPr>
          <w:rFonts w:ascii="Times New Roman" w:hAnsi="Times New Roman"/>
          <w:color w:val="000000"/>
          <w:sz w:val="24"/>
          <w:szCs w:val="24"/>
        </w:rPr>
      </w:pPr>
      <w:r w:rsidRPr="00DF693A">
        <w:rPr>
          <w:rFonts w:ascii="Times New Roman" w:hAnsi="Times New Roman"/>
          <w:sz w:val="24"/>
          <w:szCs w:val="24"/>
        </w:rPr>
        <w:t>со свободным кратким ответом в форме конкретного числа, одного-</w:t>
      </w:r>
      <w:r w:rsidRPr="00DF693A">
        <w:rPr>
          <w:rFonts w:ascii="Times New Roman" w:hAnsi="Times New Roman"/>
          <w:spacing w:val="1"/>
          <w:sz w:val="24"/>
          <w:szCs w:val="24"/>
        </w:rPr>
        <w:t xml:space="preserve"> </w:t>
      </w:r>
      <w:r w:rsidRPr="00DF693A">
        <w:rPr>
          <w:rFonts w:ascii="Times New Roman" w:hAnsi="Times New Roman"/>
          <w:sz w:val="24"/>
          <w:szCs w:val="24"/>
        </w:rPr>
        <w:t>двух слов;</w:t>
      </w:r>
    </w:p>
    <w:p w14:paraId="4BFFDDAF" w14:textId="77777777" w:rsidR="003E32B8" w:rsidRPr="00DF693A" w:rsidRDefault="003E32B8" w:rsidP="003E32B8">
      <w:pPr>
        <w:pStyle w:val="a4"/>
        <w:widowControl w:val="0"/>
        <w:numPr>
          <w:ilvl w:val="0"/>
          <w:numId w:val="76"/>
        </w:numPr>
        <w:tabs>
          <w:tab w:val="left" w:pos="994"/>
        </w:tabs>
        <w:kinsoku w:val="0"/>
        <w:overflowPunct w:val="0"/>
        <w:autoSpaceDE w:val="0"/>
        <w:autoSpaceDN w:val="0"/>
        <w:adjustRightInd w:val="0"/>
        <w:spacing w:after="0" w:line="360" w:lineRule="auto"/>
        <w:ind w:left="0" w:right="101" w:firstLine="851"/>
        <w:contextualSpacing w:val="0"/>
        <w:jc w:val="both"/>
        <w:rPr>
          <w:rFonts w:ascii="Times New Roman" w:hAnsi="Times New Roman"/>
          <w:color w:val="000000"/>
          <w:sz w:val="24"/>
          <w:szCs w:val="24"/>
        </w:rPr>
      </w:pPr>
      <w:r w:rsidRPr="00DF693A">
        <w:rPr>
          <w:rFonts w:ascii="Times New Roman" w:hAnsi="Times New Roman"/>
          <w:sz w:val="24"/>
          <w:szCs w:val="24"/>
        </w:rPr>
        <w:t>со</w:t>
      </w:r>
      <w:r w:rsidRPr="00DF693A">
        <w:rPr>
          <w:rFonts w:ascii="Times New Roman" w:hAnsi="Times New Roman"/>
          <w:spacing w:val="1"/>
          <w:sz w:val="24"/>
          <w:szCs w:val="24"/>
        </w:rPr>
        <w:t xml:space="preserve"> </w:t>
      </w:r>
      <w:r w:rsidRPr="00DF693A">
        <w:rPr>
          <w:rFonts w:ascii="Times New Roman" w:hAnsi="Times New Roman"/>
          <w:sz w:val="24"/>
          <w:szCs w:val="24"/>
        </w:rPr>
        <w:t>свободным</w:t>
      </w:r>
      <w:r w:rsidRPr="00DF693A">
        <w:rPr>
          <w:rFonts w:ascii="Times New Roman" w:hAnsi="Times New Roman"/>
          <w:spacing w:val="1"/>
          <w:sz w:val="24"/>
          <w:szCs w:val="24"/>
        </w:rPr>
        <w:t xml:space="preserve"> </w:t>
      </w:r>
      <w:r w:rsidRPr="00DF693A">
        <w:rPr>
          <w:rFonts w:ascii="Times New Roman" w:hAnsi="Times New Roman"/>
          <w:sz w:val="24"/>
          <w:szCs w:val="24"/>
        </w:rPr>
        <w:t>полным</w:t>
      </w:r>
      <w:r w:rsidRPr="00DF693A">
        <w:rPr>
          <w:rFonts w:ascii="Times New Roman" w:hAnsi="Times New Roman"/>
          <w:spacing w:val="1"/>
          <w:sz w:val="24"/>
          <w:szCs w:val="24"/>
        </w:rPr>
        <w:t xml:space="preserve"> </w:t>
      </w:r>
      <w:r w:rsidRPr="00DF693A">
        <w:rPr>
          <w:rFonts w:ascii="Times New Roman" w:hAnsi="Times New Roman"/>
          <w:sz w:val="24"/>
          <w:szCs w:val="24"/>
        </w:rPr>
        <w:t>ответом,</w:t>
      </w:r>
      <w:r w:rsidRPr="00DF693A">
        <w:rPr>
          <w:rFonts w:ascii="Times New Roman" w:hAnsi="Times New Roman"/>
          <w:spacing w:val="1"/>
          <w:sz w:val="24"/>
          <w:szCs w:val="24"/>
        </w:rPr>
        <w:t xml:space="preserve"> </w:t>
      </w:r>
      <w:r w:rsidRPr="00DF693A">
        <w:rPr>
          <w:rFonts w:ascii="Times New Roman" w:hAnsi="Times New Roman"/>
          <w:sz w:val="24"/>
          <w:szCs w:val="24"/>
        </w:rPr>
        <w:t>содержащим</w:t>
      </w:r>
      <w:r w:rsidRPr="00DF693A">
        <w:rPr>
          <w:rFonts w:ascii="Times New Roman" w:hAnsi="Times New Roman"/>
          <w:spacing w:val="1"/>
          <w:sz w:val="24"/>
          <w:szCs w:val="24"/>
        </w:rPr>
        <w:t xml:space="preserve"> </w:t>
      </w:r>
      <w:r w:rsidRPr="00DF693A">
        <w:rPr>
          <w:rFonts w:ascii="Times New Roman" w:hAnsi="Times New Roman"/>
          <w:sz w:val="24"/>
          <w:szCs w:val="24"/>
        </w:rPr>
        <w:t>запись</w:t>
      </w:r>
      <w:r w:rsidRPr="00DF693A">
        <w:rPr>
          <w:rFonts w:ascii="Times New Roman" w:hAnsi="Times New Roman"/>
          <w:spacing w:val="1"/>
          <w:sz w:val="24"/>
          <w:szCs w:val="24"/>
        </w:rPr>
        <w:t xml:space="preserve"> </w:t>
      </w:r>
      <w:r w:rsidRPr="00DF693A">
        <w:rPr>
          <w:rFonts w:ascii="Times New Roman" w:hAnsi="Times New Roman"/>
          <w:sz w:val="24"/>
          <w:szCs w:val="24"/>
        </w:rPr>
        <w:t>решения</w:t>
      </w:r>
      <w:r w:rsidRPr="00DF693A">
        <w:rPr>
          <w:rFonts w:ascii="Times New Roman" w:hAnsi="Times New Roman"/>
          <w:spacing w:val="1"/>
          <w:sz w:val="24"/>
          <w:szCs w:val="24"/>
        </w:rPr>
        <w:t xml:space="preserve"> </w:t>
      </w:r>
      <w:r w:rsidRPr="00DF693A">
        <w:rPr>
          <w:rFonts w:ascii="Times New Roman" w:hAnsi="Times New Roman"/>
          <w:sz w:val="24"/>
          <w:szCs w:val="24"/>
        </w:rPr>
        <w:t>поставленной</w:t>
      </w:r>
      <w:r w:rsidRPr="00DF693A">
        <w:rPr>
          <w:rFonts w:ascii="Times New Roman" w:hAnsi="Times New Roman"/>
          <w:spacing w:val="1"/>
          <w:sz w:val="24"/>
          <w:szCs w:val="24"/>
        </w:rPr>
        <w:t xml:space="preserve"> </w:t>
      </w:r>
      <w:r w:rsidRPr="00DF693A">
        <w:rPr>
          <w:rFonts w:ascii="Times New Roman" w:hAnsi="Times New Roman"/>
          <w:sz w:val="24"/>
          <w:szCs w:val="24"/>
        </w:rPr>
        <w:t>проблемы,</w:t>
      </w:r>
      <w:r w:rsidRPr="00DF693A">
        <w:rPr>
          <w:rFonts w:ascii="Times New Roman" w:hAnsi="Times New Roman"/>
          <w:spacing w:val="1"/>
          <w:sz w:val="24"/>
          <w:szCs w:val="24"/>
        </w:rPr>
        <w:t xml:space="preserve"> </w:t>
      </w:r>
      <w:r w:rsidRPr="00DF693A">
        <w:rPr>
          <w:rFonts w:ascii="Times New Roman" w:hAnsi="Times New Roman"/>
          <w:sz w:val="24"/>
          <w:szCs w:val="24"/>
        </w:rPr>
        <w:t>построение</w:t>
      </w:r>
      <w:r w:rsidRPr="00DF693A">
        <w:rPr>
          <w:rFonts w:ascii="Times New Roman" w:hAnsi="Times New Roman"/>
          <w:spacing w:val="1"/>
          <w:sz w:val="24"/>
          <w:szCs w:val="24"/>
        </w:rPr>
        <w:t xml:space="preserve"> </w:t>
      </w:r>
      <w:r w:rsidRPr="00DF693A">
        <w:rPr>
          <w:rFonts w:ascii="Times New Roman" w:hAnsi="Times New Roman"/>
          <w:sz w:val="24"/>
          <w:szCs w:val="24"/>
        </w:rPr>
        <w:t>заданного</w:t>
      </w:r>
      <w:r w:rsidRPr="00DF693A">
        <w:rPr>
          <w:rFonts w:ascii="Times New Roman" w:hAnsi="Times New Roman"/>
          <w:spacing w:val="1"/>
          <w:sz w:val="24"/>
          <w:szCs w:val="24"/>
        </w:rPr>
        <w:t xml:space="preserve"> </w:t>
      </w:r>
      <w:r w:rsidRPr="00DF693A">
        <w:rPr>
          <w:rFonts w:ascii="Times New Roman" w:hAnsi="Times New Roman"/>
          <w:sz w:val="24"/>
          <w:szCs w:val="24"/>
        </w:rPr>
        <w:t>геометрического</w:t>
      </w:r>
      <w:r w:rsidRPr="00DF693A">
        <w:rPr>
          <w:rFonts w:ascii="Times New Roman" w:hAnsi="Times New Roman"/>
          <w:spacing w:val="1"/>
          <w:sz w:val="24"/>
          <w:szCs w:val="24"/>
        </w:rPr>
        <w:t xml:space="preserve"> </w:t>
      </w:r>
      <w:r w:rsidRPr="00DF693A">
        <w:rPr>
          <w:rFonts w:ascii="Times New Roman" w:hAnsi="Times New Roman"/>
          <w:sz w:val="24"/>
          <w:szCs w:val="24"/>
        </w:rPr>
        <w:t>объекта,</w:t>
      </w:r>
      <w:r w:rsidRPr="00DF693A">
        <w:rPr>
          <w:rFonts w:ascii="Times New Roman" w:hAnsi="Times New Roman"/>
          <w:spacing w:val="1"/>
          <w:sz w:val="24"/>
          <w:szCs w:val="24"/>
        </w:rPr>
        <w:t xml:space="preserve"> </w:t>
      </w:r>
      <w:r w:rsidRPr="00DF693A">
        <w:rPr>
          <w:rFonts w:ascii="Times New Roman" w:hAnsi="Times New Roman"/>
          <w:sz w:val="24"/>
          <w:szCs w:val="24"/>
        </w:rPr>
        <w:t>объяснение</w:t>
      </w:r>
      <w:r w:rsidRPr="00DF693A">
        <w:rPr>
          <w:rFonts w:ascii="Times New Roman" w:hAnsi="Times New Roman"/>
          <w:spacing w:val="-1"/>
          <w:sz w:val="24"/>
          <w:szCs w:val="24"/>
        </w:rPr>
        <w:t xml:space="preserve"> </w:t>
      </w:r>
      <w:r w:rsidRPr="00DF693A">
        <w:rPr>
          <w:rFonts w:ascii="Times New Roman" w:hAnsi="Times New Roman"/>
          <w:sz w:val="24"/>
          <w:szCs w:val="24"/>
        </w:rPr>
        <w:t>полученного</w:t>
      </w:r>
      <w:r w:rsidRPr="00DF693A">
        <w:rPr>
          <w:rFonts w:ascii="Times New Roman" w:hAnsi="Times New Roman"/>
          <w:spacing w:val="-3"/>
          <w:sz w:val="24"/>
          <w:szCs w:val="24"/>
        </w:rPr>
        <w:t xml:space="preserve"> </w:t>
      </w:r>
      <w:r w:rsidRPr="00DF693A">
        <w:rPr>
          <w:rFonts w:ascii="Times New Roman" w:hAnsi="Times New Roman"/>
          <w:sz w:val="24"/>
          <w:szCs w:val="24"/>
        </w:rPr>
        <w:t>ответа.</w:t>
      </w:r>
    </w:p>
    <w:p w14:paraId="31E8542C" w14:textId="77777777" w:rsidR="003E32B8" w:rsidRPr="00DF693A" w:rsidRDefault="003E32B8" w:rsidP="003E32B8">
      <w:pPr>
        <w:pStyle w:val="af0"/>
        <w:kinsoku w:val="0"/>
        <w:overflowPunct w:val="0"/>
        <w:spacing w:line="360" w:lineRule="auto"/>
        <w:ind w:right="101" w:firstLine="567"/>
        <w:jc w:val="both"/>
      </w:pPr>
      <w:r w:rsidRPr="00DF693A">
        <w:t>Выполнение заданий с выбором ответа и свободным кратким ответом</w:t>
      </w:r>
      <w:r w:rsidRPr="00DF693A">
        <w:rPr>
          <w:spacing w:val="1"/>
        </w:rPr>
        <w:t xml:space="preserve"> </w:t>
      </w:r>
      <w:r w:rsidRPr="00DF693A">
        <w:t>оценивается</w:t>
      </w:r>
      <w:r w:rsidRPr="00DF693A">
        <w:rPr>
          <w:spacing w:val="1"/>
        </w:rPr>
        <w:t xml:space="preserve"> </w:t>
      </w:r>
      <w:r w:rsidRPr="00DF693A">
        <w:t>автоматически,</w:t>
      </w:r>
      <w:r w:rsidRPr="00DF693A">
        <w:rPr>
          <w:spacing w:val="1"/>
        </w:rPr>
        <w:t xml:space="preserve"> </w:t>
      </w:r>
      <w:r w:rsidRPr="00DF693A">
        <w:t>задания</w:t>
      </w:r>
      <w:r w:rsidRPr="00DF693A">
        <w:rPr>
          <w:spacing w:val="1"/>
        </w:rPr>
        <w:t xml:space="preserve"> </w:t>
      </w:r>
      <w:r w:rsidRPr="00DF693A">
        <w:t>со</w:t>
      </w:r>
      <w:r w:rsidRPr="00DF693A">
        <w:rPr>
          <w:spacing w:val="1"/>
        </w:rPr>
        <w:t xml:space="preserve"> </w:t>
      </w:r>
      <w:r w:rsidRPr="00DF693A">
        <w:t>свободным</w:t>
      </w:r>
      <w:r w:rsidRPr="00DF693A">
        <w:rPr>
          <w:spacing w:val="1"/>
        </w:rPr>
        <w:t xml:space="preserve"> </w:t>
      </w:r>
      <w:r w:rsidRPr="00DF693A">
        <w:t>полным</w:t>
      </w:r>
      <w:r w:rsidRPr="00DF693A">
        <w:rPr>
          <w:spacing w:val="1"/>
        </w:rPr>
        <w:t xml:space="preserve"> </w:t>
      </w:r>
      <w:r w:rsidRPr="00DF693A">
        <w:t>ответом</w:t>
      </w:r>
      <w:r w:rsidRPr="00DF693A">
        <w:rPr>
          <w:spacing w:val="1"/>
        </w:rPr>
        <w:t xml:space="preserve"> </w:t>
      </w:r>
      <w:r w:rsidRPr="00DF693A">
        <w:t>оцениваются</w:t>
      </w:r>
      <w:r w:rsidRPr="00DF693A">
        <w:rPr>
          <w:spacing w:val="-1"/>
        </w:rPr>
        <w:t xml:space="preserve"> </w:t>
      </w:r>
      <w:r w:rsidRPr="00DF693A">
        <w:t>экспертами.</w:t>
      </w:r>
    </w:p>
    <w:p w14:paraId="38F1EE68" w14:textId="77777777" w:rsidR="003E32B8" w:rsidRPr="00DF693A" w:rsidRDefault="003E32B8" w:rsidP="003E32B8">
      <w:pPr>
        <w:pStyle w:val="af0"/>
        <w:widowControl w:val="0"/>
        <w:numPr>
          <w:ilvl w:val="0"/>
          <w:numId w:val="96"/>
        </w:numPr>
        <w:tabs>
          <w:tab w:val="left" w:pos="851"/>
          <w:tab w:val="left" w:pos="993"/>
        </w:tabs>
        <w:kinsoku w:val="0"/>
        <w:overflowPunct w:val="0"/>
        <w:autoSpaceDE w:val="0"/>
        <w:autoSpaceDN w:val="0"/>
        <w:adjustRightInd w:val="0"/>
        <w:spacing w:after="0" w:line="360" w:lineRule="auto"/>
        <w:ind w:left="0" w:right="101" w:firstLine="567"/>
        <w:jc w:val="both"/>
      </w:pPr>
      <w:r w:rsidRPr="00DF693A">
        <w:rPr>
          <w:iCs/>
        </w:rPr>
        <w:t>Структура блока заданий для развития и оценки математической грамотности.</w:t>
      </w:r>
    </w:p>
    <w:p w14:paraId="3453DE21" w14:textId="77777777" w:rsidR="003E32B8" w:rsidRPr="00DF693A" w:rsidRDefault="003E32B8" w:rsidP="003E32B8">
      <w:pPr>
        <w:pStyle w:val="af0"/>
        <w:tabs>
          <w:tab w:val="left" w:pos="851"/>
        </w:tabs>
        <w:kinsoku w:val="0"/>
        <w:overflowPunct w:val="0"/>
        <w:spacing w:line="360" w:lineRule="auto"/>
        <w:ind w:right="101" w:firstLine="567"/>
        <w:jc w:val="both"/>
      </w:pPr>
      <w:r w:rsidRPr="00DF693A">
        <w:rPr>
          <w:iCs/>
        </w:rPr>
        <w:t>П</w:t>
      </w:r>
      <w:r w:rsidRPr="00DF693A">
        <w:t>редлагается</w:t>
      </w:r>
      <w:r w:rsidRPr="00DF693A">
        <w:rPr>
          <w:spacing w:val="1"/>
        </w:rPr>
        <w:t xml:space="preserve"> </w:t>
      </w:r>
      <w:r w:rsidRPr="00DF693A">
        <w:t>использовать</w:t>
      </w:r>
      <w:r w:rsidRPr="00DF693A">
        <w:rPr>
          <w:spacing w:val="1"/>
        </w:rPr>
        <w:t xml:space="preserve"> </w:t>
      </w:r>
      <w:r w:rsidRPr="00DF693A">
        <w:t>блок</w:t>
      </w:r>
      <w:r w:rsidRPr="00DF693A">
        <w:rPr>
          <w:spacing w:val="1"/>
        </w:rPr>
        <w:t xml:space="preserve"> </w:t>
      </w:r>
      <w:r w:rsidRPr="00DF693A">
        <w:t>заданий,</w:t>
      </w:r>
      <w:r w:rsidRPr="00DF693A">
        <w:rPr>
          <w:spacing w:val="1"/>
        </w:rPr>
        <w:t xml:space="preserve"> </w:t>
      </w:r>
      <w:r w:rsidRPr="00DF693A">
        <w:t>рассчитанный</w:t>
      </w:r>
      <w:r w:rsidRPr="00DF693A">
        <w:rPr>
          <w:spacing w:val="1"/>
        </w:rPr>
        <w:t xml:space="preserve"> </w:t>
      </w:r>
      <w:r w:rsidRPr="00DF693A">
        <w:t>на</w:t>
      </w:r>
      <w:r w:rsidRPr="00DF693A">
        <w:rPr>
          <w:spacing w:val="1"/>
        </w:rPr>
        <w:t xml:space="preserve"> </w:t>
      </w:r>
      <w:r w:rsidRPr="00DF693A">
        <w:t>20</w:t>
      </w:r>
      <w:r w:rsidRPr="00DF693A">
        <w:rPr>
          <w:spacing w:val="1"/>
        </w:rPr>
        <w:t xml:space="preserve"> </w:t>
      </w:r>
      <w:r w:rsidRPr="00DF693A">
        <w:t>минут</w:t>
      </w:r>
      <w:r w:rsidRPr="00DF693A">
        <w:rPr>
          <w:spacing w:val="1"/>
        </w:rPr>
        <w:t xml:space="preserve"> </w:t>
      </w:r>
      <w:r w:rsidRPr="00DF693A">
        <w:t xml:space="preserve">выполнения. Предлагается следующая </w:t>
      </w:r>
      <w:r w:rsidRPr="00DF693A">
        <w:rPr>
          <w:i/>
          <w:iCs/>
        </w:rPr>
        <w:t xml:space="preserve">структура блока: </w:t>
      </w:r>
      <w:r w:rsidRPr="00DF693A">
        <w:t>2 задания (сюжета) по 2</w:t>
      </w:r>
      <w:r w:rsidRPr="00DF693A">
        <w:rPr>
          <w:spacing w:val="1"/>
        </w:rPr>
        <w:t xml:space="preserve"> </w:t>
      </w:r>
      <w:r w:rsidRPr="00DF693A">
        <w:t>вопроса</w:t>
      </w:r>
      <w:r w:rsidRPr="00DF693A">
        <w:rPr>
          <w:spacing w:val="-3"/>
        </w:rPr>
        <w:t xml:space="preserve"> </w:t>
      </w:r>
      <w:r w:rsidRPr="00DF693A">
        <w:t>в</w:t>
      </w:r>
      <w:r w:rsidRPr="00DF693A">
        <w:rPr>
          <w:spacing w:val="-2"/>
        </w:rPr>
        <w:t xml:space="preserve"> </w:t>
      </w:r>
      <w:r w:rsidRPr="00DF693A">
        <w:t>каждом задании,</w:t>
      </w:r>
      <w:r w:rsidRPr="00DF693A">
        <w:rPr>
          <w:spacing w:val="-1"/>
        </w:rPr>
        <w:t xml:space="preserve"> </w:t>
      </w:r>
      <w:r w:rsidRPr="00DF693A">
        <w:t>всего</w:t>
      </w:r>
      <w:r w:rsidRPr="00DF693A">
        <w:rPr>
          <w:spacing w:val="-4"/>
        </w:rPr>
        <w:t xml:space="preserve"> </w:t>
      </w:r>
      <w:r w:rsidRPr="00DF693A">
        <w:t>4</w:t>
      </w:r>
      <w:r w:rsidRPr="00DF693A">
        <w:rPr>
          <w:spacing w:val="1"/>
        </w:rPr>
        <w:t xml:space="preserve"> </w:t>
      </w:r>
      <w:r w:rsidRPr="00DF693A">
        <w:t>вопроса.</w:t>
      </w:r>
    </w:p>
    <w:p w14:paraId="107D635F" w14:textId="77777777" w:rsidR="003E32B8" w:rsidRPr="00DF693A" w:rsidRDefault="003E32B8" w:rsidP="003E32B8">
      <w:pPr>
        <w:pStyle w:val="af0"/>
        <w:tabs>
          <w:tab w:val="left" w:pos="851"/>
        </w:tabs>
        <w:kinsoku w:val="0"/>
        <w:overflowPunct w:val="0"/>
        <w:spacing w:line="360" w:lineRule="auto"/>
        <w:ind w:right="172" w:firstLine="567"/>
        <w:jc w:val="both"/>
      </w:pPr>
      <w:r w:rsidRPr="00DF693A">
        <w:t>Суммарно</w:t>
      </w:r>
      <w:r w:rsidRPr="00DF693A">
        <w:rPr>
          <w:spacing w:val="-1"/>
        </w:rPr>
        <w:t xml:space="preserve"> </w:t>
      </w:r>
      <w:r w:rsidRPr="00DF693A">
        <w:t>в</w:t>
      </w:r>
      <w:r w:rsidRPr="00DF693A">
        <w:rPr>
          <w:spacing w:val="-3"/>
        </w:rPr>
        <w:t xml:space="preserve"> </w:t>
      </w:r>
      <w:r w:rsidRPr="00DF693A">
        <w:t>каждый</w:t>
      </w:r>
      <w:r w:rsidRPr="00DF693A">
        <w:rPr>
          <w:spacing w:val="-3"/>
        </w:rPr>
        <w:t xml:space="preserve"> </w:t>
      </w:r>
      <w:r w:rsidRPr="00DF693A">
        <w:t>блок</w:t>
      </w:r>
      <w:r w:rsidRPr="00DF693A">
        <w:rPr>
          <w:spacing w:val="-1"/>
        </w:rPr>
        <w:t xml:space="preserve"> </w:t>
      </w:r>
      <w:r w:rsidRPr="00DF693A">
        <w:t>входят:</w:t>
      </w:r>
    </w:p>
    <w:p w14:paraId="3559DCA6" w14:textId="77777777" w:rsidR="003E32B8" w:rsidRPr="00DF693A" w:rsidRDefault="003E32B8" w:rsidP="003E32B8">
      <w:pPr>
        <w:pStyle w:val="a4"/>
        <w:widowControl w:val="0"/>
        <w:numPr>
          <w:ilvl w:val="0"/>
          <w:numId w:val="97"/>
        </w:numPr>
        <w:tabs>
          <w:tab w:val="left" w:pos="994"/>
        </w:tabs>
        <w:kinsoku w:val="0"/>
        <w:overflowPunct w:val="0"/>
        <w:autoSpaceDE w:val="0"/>
        <w:autoSpaceDN w:val="0"/>
        <w:adjustRightInd w:val="0"/>
        <w:spacing w:after="0" w:line="360" w:lineRule="auto"/>
        <w:ind w:right="170"/>
        <w:contextualSpacing w:val="0"/>
        <w:jc w:val="both"/>
        <w:rPr>
          <w:rFonts w:ascii="Times New Roman" w:hAnsi="Times New Roman"/>
          <w:color w:val="000000"/>
          <w:sz w:val="24"/>
          <w:szCs w:val="24"/>
        </w:rPr>
      </w:pPr>
      <w:r w:rsidRPr="00DF693A">
        <w:rPr>
          <w:rFonts w:ascii="Times New Roman" w:hAnsi="Times New Roman"/>
          <w:sz w:val="24"/>
          <w:szCs w:val="24"/>
        </w:rPr>
        <w:t>задания</w:t>
      </w:r>
      <w:r w:rsidRPr="00DF693A">
        <w:rPr>
          <w:rFonts w:ascii="Times New Roman" w:hAnsi="Times New Roman"/>
          <w:spacing w:val="-5"/>
          <w:sz w:val="24"/>
          <w:szCs w:val="24"/>
        </w:rPr>
        <w:t xml:space="preserve"> </w:t>
      </w:r>
      <w:r w:rsidRPr="00DF693A">
        <w:rPr>
          <w:rFonts w:ascii="Times New Roman" w:hAnsi="Times New Roman"/>
          <w:sz w:val="24"/>
          <w:szCs w:val="24"/>
        </w:rPr>
        <w:t>из</w:t>
      </w:r>
      <w:r w:rsidRPr="00DF693A">
        <w:rPr>
          <w:rFonts w:ascii="Times New Roman" w:hAnsi="Times New Roman"/>
          <w:spacing w:val="-2"/>
          <w:sz w:val="24"/>
          <w:szCs w:val="24"/>
        </w:rPr>
        <w:t xml:space="preserve"> </w:t>
      </w:r>
      <w:r w:rsidRPr="00DF693A">
        <w:rPr>
          <w:rFonts w:ascii="Times New Roman" w:hAnsi="Times New Roman"/>
          <w:sz w:val="24"/>
          <w:szCs w:val="24"/>
        </w:rPr>
        <w:t>2-3-х</w:t>
      </w:r>
      <w:r w:rsidRPr="00DF693A">
        <w:rPr>
          <w:rFonts w:ascii="Times New Roman" w:hAnsi="Times New Roman"/>
          <w:spacing w:val="-1"/>
          <w:sz w:val="24"/>
          <w:szCs w:val="24"/>
        </w:rPr>
        <w:t xml:space="preserve"> </w:t>
      </w:r>
      <w:r w:rsidRPr="00DF693A">
        <w:rPr>
          <w:rFonts w:ascii="Times New Roman" w:hAnsi="Times New Roman"/>
          <w:sz w:val="24"/>
          <w:szCs w:val="24"/>
        </w:rPr>
        <w:t>(из</w:t>
      </w:r>
      <w:r w:rsidRPr="00DF693A">
        <w:rPr>
          <w:rFonts w:ascii="Times New Roman" w:hAnsi="Times New Roman"/>
          <w:spacing w:val="-5"/>
          <w:sz w:val="24"/>
          <w:szCs w:val="24"/>
        </w:rPr>
        <w:t xml:space="preserve"> </w:t>
      </w:r>
      <w:r w:rsidRPr="00DF693A">
        <w:rPr>
          <w:rFonts w:ascii="Times New Roman" w:hAnsi="Times New Roman"/>
          <w:sz w:val="24"/>
          <w:szCs w:val="24"/>
        </w:rPr>
        <w:t>4-х)</w:t>
      </w:r>
      <w:r w:rsidRPr="00DF693A">
        <w:rPr>
          <w:rFonts w:ascii="Times New Roman" w:hAnsi="Times New Roman"/>
          <w:spacing w:val="-2"/>
          <w:sz w:val="24"/>
          <w:szCs w:val="24"/>
        </w:rPr>
        <w:t xml:space="preserve"> </w:t>
      </w:r>
      <w:r w:rsidRPr="00DF693A">
        <w:rPr>
          <w:rFonts w:ascii="Times New Roman" w:hAnsi="Times New Roman"/>
          <w:sz w:val="24"/>
          <w:szCs w:val="24"/>
        </w:rPr>
        <w:t>областей</w:t>
      </w:r>
      <w:r w:rsidRPr="00DF693A">
        <w:rPr>
          <w:rFonts w:ascii="Times New Roman" w:hAnsi="Times New Roman"/>
          <w:spacing w:val="-1"/>
          <w:sz w:val="24"/>
          <w:szCs w:val="24"/>
        </w:rPr>
        <w:t xml:space="preserve"> </w:t>
      </w:r>
      <w:r w:rsidRPr="00DF693A">
        <w:rPr>
          <w:rFonts w:ascii="Times New Roman" w:hAnsi="Times New Roman"/>
          <w:sz w:val="24"/>
          <w:szCs w:val="24"/>
        </w:rPr>
        <w:t>математического содержания,</w:t>
      </w:r>
    </w:p>
    <w:p w14:paraId="53729B6E" w14:textId="77777777" w:rsidR="003E32B8" w:rsidRPr="00DF693A" w:rsidRDefault="003E32B8" w:rsidP="003E32B8">
      <w:pPr>
        <w:pStyle w:val="a4"/>
        <w:widowControl w:val="0"/>
        <w:numPr>
          <w:ilvl w:val="0"/>
          <w:numId w:val="97"/>
        </w:numPr>
        <w:tabs>
          <w:tab w:val="left" w:pos="994"/>
        </w:tabs>
        <w:kinsoku w:val="0"/>
        <w:overflowPunct w:val="0"/>
        <w:autoSpaceDE w:val="0"/>
        <w:autoSpaceDN w:val="0"/>
        <w:adjustRightInd w:val="0"/>
        <w:spacing w:after="0" w:line="360" w:lineRule="auto"/>
        <w:ind w:right="170"/>
        <w:contextualSpacing w:val="0"/>
        <w:jc w:val="both"/>
        <w:rPr>
          <w:rFonts w:ascii="Times New Roman" w:hAnsi="Times New Roman"/>
          <w:color w:val="000000"/>
          <w:sz w:val="24"/>
          <w:szCs w:val="24"/>
        </w:rPr>
      </w:pPr>
      <w:r w:rsidRPr="00DF693A">
        <w:rPr>
          <w:rFonts w:ascii="Times New Roman" w:hAnsi="Times New Roman"/>
          <w:sz w:val="24"/>
          <w:szCs w:val="24"/>
        </w:rPr>
        <w:t>задания</w:t>
      </w:r>
      <w:r w:rsidRPr="00DF693A">
        <w:rPr>
          <w:rFonts w:ascii="Times New Roman" w:hAnsi="Times New Roman"/>
          <w:spacing w:val="-5"/>
          <w:sz w:val="24"/>
          <w:szCs w:val="24"/>
        </w:rPr>
        <w:t xml:space="preserve"> </w:t>
      </w:r>
      <w:r w:rsidRPr="00DF693A">
        <w:rPr>
          <w:rFonts w:ascii="Times New Roman" w:hAnsi="Times New Roman"/>
          <w:sz w:val="24"/>
          <w:szCs w:val="24"/>
        </w:rPr>
        <w:t>из</w:t>
      </w:r>
      <w:r w:rsidRPr="00DF693A">
        <w:rPr>
          <w:rFonts w:ascii="Times New Roman" w:hAnsi="Times New Roman"/>
          <w:spacing w:val="-2"/>
          <w:sz w:val="24"/>
          <w:szCs w:val="24"/>
        </w:rPr>
        <w:t xml:space="preserve"> </w:t>
      </w:r>
      <w:r w:rsidRPr="00DF693A">
        <w:rPr>
          <w:rFonts w:ascii="Times New Roman" w:hAnsi="Times New Roman"/>
          <w:sz w:val="24"/>
          <w:szCs w:val="24"/>
        </w:rPr>
        <w:t>2-х (из</w:t>
      </w:r>
      <w:r w:rsidRPr="00DF693A">
        <w:rPr>
          <w:rFonts w:ascii="Times New Roman" w:hAnsi="Times New Roman"/>
          <w:spacing w:val="-2"/>
          <w:sz w:val="24"/>
          <w:szCs w:val="24"/>
        </w:rPr>
        <w:t xml:space="preserve"> </w:t>
      </w:r>
      <w:r w:rsidRPr="00DF693A">
        <w:rPr>
          <w:rFonts w:ascii="Times New Roman" w:hAnsi="Times New Roman"/>
          <w:sz w:val="24"/>
          <w:szCs w:val="24"/>
        </w:rPr>
        <w:t>4-х)</w:t>
      </w:r>
      <w:r w:rsidRPr="00DF693A">
        <w:rPr>
          <w:rFonts w:ascii="Times New Roman" w:hAnsi="Times New Roman"/>
          <w:spacing w:val="-1"/>
          <w:sz w:val="24"/>
          <w:szCs w:val="24"/>
        </w:rPr>
        <w:t xml:space="preserve"> </w:t>
      </w:r>
      <w:r w:rsidRPr="00DF693A">
        <w:rPr>
          <w:rFonts w:ascii="Times New Roman" w:hAnsi="Times New Roman"/>
          <w:sz w:val="24"/>
          <w:szCs w:val="24"/>
        </w:rPr>
        <w:t>контекстов,</w:t>
      </w:r>
    </w:p>
    <w:p w14:paraId="6EC19D9B" w14:textId="77777777" w:rsidR="003E32B8" w:rsidRPr="00DF693A" w:rsidRDefault="003E32B8" w:rsidP="003E32B8">
      <w:pPr>
        <w:pStyle w:val="a4"/>
        <w:widowControl w:val="0"/>
        <w:numPr>
          <w:ilvl w:val="0"/>
          <w:numId w:val="97"/>
        </w:numPr>
        <w:tabs>
          <w:tab w:val="left" w:pos="994"/>
        </w:tabs>
        <w:kinsoku w:val="0"/>
        <w:overflowPunct w:val="0"/>
        <w:autoSpaceDE w:val="0"/>
        <w:autoSpaceDN w:val="0"/>
        <w:adjustRightInd w:val="0"/>
        <w:spacing w:after="0" w:line="360" w:lineRule="auto"/>
        <w:ind w:right="170"/>
        <w:contextualSpacing w:val="0"/>
        <w:jc w:val="both"/>
        <w:rPr>
          <w:rFonts w:ascii="Times New Roman" w:hAnsi="Times New Roman"/>
          <w:color w:val="000000"/>
          <w:sz w:val="24"/>
          <w:szCs w:val="24"/>
        </w:rPr>
      </w:pPr>
      <w:r w:rsidRPr="00DF693A">
        <w:rPr>
          <w:rFonts w:ascii="Times New Roman" w:hAnsi="Times New Roman"/>
          <w:sz w:val="24"/>
          <w:szCs w:val="24"/>
        </w:rPr>
        <w:t>задания</w:t>
      </w:r>
      <w:r w:rsidRPr="00DF693A">
        <w:rPr>
          <w:rFonts w:ascii="Times New Roman" w:hAnsi="Times New Roman"/>
          <w:spacing w:val="-4"/>
          <w:sz w:val="24"/>
          <w:szCs w:val="24"/>
        </w:rPr>
        <w:t xml:space="preserve"> </w:t>
      </w:r>
      <w:r w:rsidRPr="00DF693A">
        <w:rPr>
          <w:rFonts w:ascii="Times New Roman" w:hAnsi="Times New Roman"/>
          <w:sz w:val="24"/>
          <w:szCs w:val="24"/>
        </w:rPr>
        <w:t>из</w:t>
      </w:r>
      <w:r w:rsidRPr="00DF693A">
        <w:rPr>
          <w:rFonts w:ascii="Times New Roman" w:hAnsi="Times New Roman"/>
          <w:spacing w:val="-2"/>
          <w:sz w:val="24"/>
          <w:szCs w:val="24"/>
        </w:rPr>
        <w:t xml:space="preserve"> </w:t>
      </w:r>
      <w:r w:rsidRPr="00DF693A">
        <w:rPr>
          <w:rFonts w:ascii="Times New Roman" w:hAnsi="Times New Roman"/>
          <w:sz w:val="24"/>
          <w:szCs w:val="24"/>
        </w:rPr>
        <w:t>3-4-х</w:t>
      </w:r>
      <w:r w:rsidRPr="00DF693A">
        <w:rPr>
          <w:rFonts w:ascii="Times New Roman" w:hAnsi="Times New Roman"/>
          <w:spacing w:val="1"/>
          <w:sz w:val="24"/>
          <w:szCs w:val="24"/>
        </w:rPr>
        <w:t xml:space="preserve"> </w:t>
      </w:r>
      <w:r w:rsidRPr="00DF693A">
        <w:rPr>
          <w:rFonts w:ascii="Times New Roman" w:hAnsi="Times New Roman"/>
          <w:sz w:val="24"/>
          <w:szCs w:val="24"/>
        </w:rPr>
        <w:t>(из</w:t>
      </w:r>
      <w:r w:rsidRPr="00DF693A">
        <w:rPr>
          <w:rFonts w:ascii="Times New Roman" w:hAnsi="Times New Roman"/>
          <w:spacing w:val="-4"/>
          <w:sz w:val="24"/>
          <w:szCs w:val="24"/>
        </w:rPr>
        <w:t xml:space="preserve"> </w:t>
      </w:r>
      <w:r w:rsidRPr="00DF693A">
        <w:rPr>
          <w:rFonts w:ascii="Times New Roman" w:hAnsi="Times New Roman"/>
          <w:sz w:val="24"/>
          <w:szCs w:val="24"/>
        </w:rPr>
        <w:t>4-х)</w:t>
      </w:r>
      <w:r w:rsidRPr="00DF693A">
        <w:rPr>
          <w:rFonts w:ascii="Times New Roman" w:hAnsi="Times New Roman"/>
          <w:spacing w:val="-1"/>
          <w:sz w:val="24"/>
          <w:szCs w:val="24"/>
        </w:rPr>
        <w:t xml:space="preserve"> </w:t>
      </w:r>
      <w:r w:rsidRPr="00DF693A">
        <w:rPr>
          <w:rFonts w:ascii="Times New Roman" w:hAnsi="Times New Roman"/>
          <w:sz w:val="24"/>
          <w:szCs w:val="24"/>
        </w:rPr>
        <w:t>мыслительных</w:t>
      </w:r>
      <w:r w:rsidRPr="00DF693A">
        <w:rPr>
          <w:rFonts w:ascii="Times New Roman" w:hAnsi="Times New Roman"/>
          <w:spacing w:val="-3"/>
          <w:sz w:val="24"/>
          <w:szCs w:val="24"/>
        </w:rPr>
        <w:t xml:space="preserve"> </w:t>
      </w:r>
      <w:r w:rsidRPr="00DF693A">
        <w:rPr>
          <w:rFonts w:ascii="Times New Roman" w:hAnsi="Times New Roman"/>
          <w:sz w:val="24"/>
          <w:szCs w:val="24"/>
        </w:rPr>
        <w:t>процессов;</w:t>
      </w:r>
    </w:p>
    <w:p w14:paraId="14C82A90" w14:textId="77777777" w:rsidR="003E32B8" w:rsidRPr="00DF693A" w:rsidRDefault="003E32B8" w:rsidP="003E32B8">
      <w:pPr>
        <w:pStyle w:val="a4"/>
        <w:widowControl w:val="0"/>
        <w:numPr>
          <w:ilvl w:val="0"/>
          <w:numId w:val="97"/>
        </w:numPr>
        <w:tabs>
          <w:tab w:val="left" w:pos="994"/>
        </w:tabs>
        <w:kinsoku w:val="0"/>
        <w:overflowPunct w:val="0"/>
        <w:autoSpaceDE w:val="0"/>
        <w:autoSpaceDN w:val="0"/>
        <w:adjustRightInd w:val="0"/>
        <w:spacing w:after="0" w:line="360" w:lineRule="auto"/>
        <w:ind w:right="170"/>
        <w:contextualSpacing w:val="0"/>
        <w:jc w:val="both"/>
        <w:rPr>
          <w:rFonts w:ascii="Times New Roman" w:hAnsi="Times New Roman"/>
          <w:color w:val="000000"/>
          <w:sz w:val="24"/>
          <w:szCs w:val="24"/>
        </w:rPr>
      </w:pPr>
      <w:r w:rsidRPr="00DF693A">
        <w:rPr>
          <w:rFonts w:ascii="Times New Roman" w:hAnsi="Times New Roman"/>
          <w:sz w:val="24"/>
          <w:szCs w:val="24"/>
        </w:rPr>
        <w:t>задания</w:t>
      </w:r>
      <w:r w:rsidRPr="00DF693A">
        <w:rPr>
          <w:rFonts w:ascii="Times New Roman" w:hAnsi="Times New Roman"/>
          <w:spacing w:val="1"/>
          <w:sz w:val="24"/>
          <w:szCs w:val="24"/>
        </w:rPr>
        <w:t xml:space="preserve"> </w:t>
      </w:r>
      <w:r w:rsidRPr="00DF693A">
        <w:rPr>
          <w:rFonts w:ascii="Times New Roman" w:hAnsi="Times New Roman"/>
          <w:sz w:val="24"/>
          <w:szCs w:val="24"/>
        </w:rPr>
        <w:t>трех</w:t>
      </w:r>
      <w:r w:rsidRPr="00DF693A">
        <w:rPr>
          <w:rFonts w:ascii="Times New Roman" w:hAnsi="Times New Roman"/>
          <w:spacing w:val="1"/>
          <w:sz w:val="24"/>
          <w:szCs w:val="24"/>
        </w:rPr>
        <w:t xml:space="preserve"> </w:t>
      </w:r>
      <w:r w:rsidRPr="00DF693A">
        <w:rPr>
          <w:rFonts w:ascii="Times New Roman" w:hAnsi="Times New Roman"/>
          <w:sz w:val="24"/>
          <w:szCs w:val="24"/>
        </w:rPr>
        <w:t>видов</w:t>
      </w:r>
      <w:r w:rsidRPr="00DF693A">
        <w:rPr>
          <w:rFonts w:ascii="Times New Roman" w:hAnsi="Times New Roman"/>
          <w:spacing w:val="1"/>
          <w:sz w:val="24"/>
          <w:szCs w:val="24"/>
        </w:rPr>
        <w:t xml:space="preserve"> </w:t>
      </w:r>
      <w:r w:rsidRPr="00DF693A">
        <w:rPr>
          <w:rFonts w:ascii="Times New Roman" w:hAnsi="Times New Roman"/>
          <w:sz w:val="24"/>
          <w:szCs w:val="24"/>
        </w:rPr>
        <w:t>по</w:t>
      </w:r>
      <w:r w:rsidRPr="00DF693A">
        <w:rPr>
          <w:rFonts w:ascii="Times New Roman" w:hAnsi="Times New Roman"/>
          <w:spacing w:val="1"/>
          <w:sz w:val="24"/>
          <w:szCs w:val="24"/>
        </w:rPr>
        <w:t xml:space="preserve"> </w:t>
      </w:r>
      <w:r w:rsidRPr="00DF693A">
        <w:rPr>
          <w:rFonts w:ascii="Times New Roman" w:hAnsi="Times New Roman"/>
          <w:sz w:val="24"/>
          <w:szCs w:val="24"/>
        </w:rPr>
        <w:t>сложности:</w:t>
      </w:r>
      <w:r w:rsidRPr="00DF693A">
        <w:rPr>
          <w:rFonts w:ascii="Times New Roman" w:hAnsi="Times New Roman"/>
          <w:spacing w:val="1"/>
          <w:sz w:val="24"/>
          <w:szCs w:val="24"/>
        </w:rPr>
        <w:t xml:space="preserve"> </w:t>
      </w:r>
      <w:r w:rsidRPr="00DF693A">
        <w:rPr>
          <w:rFonts w:ascii="Times New Roman" w:hAnsi="Times New Roman"/>
          <w:sz w:val="24"/>
          <w:szCs w:val="24"/>
        </w:rPr>
        <w:t>одно</w:t>
      </w:r>
      <w:r w:rsidRPr="00DF693A">
        <w:rPr>
          <w:rFonts w:ascii="Times New Roman" w:hAnsi="Times New Roman"/>
          <w:spacing w:val="1"/>
          <w:sz w:val="24"/>
          <w:szCs w:val="24"/>
        </w:rPr>
        <w:t xml:space="preserve"> </w:t>
      </w:r>
      <w:r w:rsidRPr="00DF693A">
        <w:rPr>
          <w:rFonts w:ascii="Times New Roman" w:hAnsi="Times New Roman"/>
          <w:sz w:val="24"/>
          <w:szCs w:val="24"/>
        </w:rPr>
        <w:t>легкое,</w:t>
      </w:r>
      <w:r w:rsidRPr="00DF693A">
        <w:rPr>
          <w:rFonts w:ascii="Times New Roman" w:hAnsi="Times New Roman"/>
          <w:spacing w:val="1"/>
          <w:sz w:val="24"/>
          <w:szCs w:val="24"/>
        </w:rPr>
        <w:t xml:space="preserve"> </w:t>
      </w:r>
      <w:r w:rsidRPr="00DF693A">
        <w:rPr>
          <w:rFonts w:ascii="Times New Roman" w:hAnsi="Times New Roman"/>
          <w:sz w:val="24"/>
          <w:szCs w:val="24"/>
        </w:rPr>
        <w:t>два</w:t>
      </w:r>
      <w:r w:rsidRPr="00DF693A">
        <w:rPr>
          <w:rFonts w:ascii="Times New Roman" w:hAnsi="Times New Roman"/>
          <w:spacing w:val="1"/>
          <w:sz w:val="24"/>
          <w:szCs w:val="24"/>
        </w:rPr>
        <w:t xml:space="preserve"> </w:t>
      </w:r>
      <w:r w:rsidRPr="00DF693A">
        <w:rPr>
          <w:rFonts w:ascii="Times New Roman" w:hAnsi="Times New Roman"/>
          <w:sz w:val="24"/>
          <w:szCs w:val="24"/>
        </w:rPr>
        <w:t>средних,</w:t>
      </w:r>
      <w:r w:rsidRPr="00DF693A">
        <w:rPr>
          <w:rFonts w:ascii="Times New Roman" w:hAnsi="Times New Roman"/>
          <w:spacing w:val="1"/>
          <w:sz w:val="24"/>
          <w:szCs w:val="24"/>
        </w:rPr>
        <w:t xml:space="preserve"> </w:t>
      </w:r>
      <w:r w:rsidRPr="00DF693A">
        <w:rPr>
          <w:rFonts w:ascii="Times New Roman" w:hAnsi="Times New Roman"/>
          <w:sz w:val="24"/>
          <w:szCs w:val="24"/>
        </w:rPr>
        <w:t>одно</w:t>
      </w:r>
      <w:r w:rsidRPr="00DF693A">
        <w:rPr>
          <w:rFonts w:ascii="Times New Roman" w:hAnsi="Times New Roman"/>
          <w:spacing w:val="-67"/>
          <w:sz w:val="24"/>
          <w:szCs w:val="24"/>
        </w:rPr>
        <w:t xml:space="preserve"> </w:t>
      </w:r>
      <w:r w:rsidRPr="00DF693A">
        <w:rPr>
          <w:rFonts w:ascii="Times New Roman" w:hAnsi="Times New Roman"/>
          <w:sz w:val="24"/>
          <w:szCs w:val="24"/>
        </w:rPr>
        <w:t>сложное;</w:t>
      </w:r>
    </w:p>
    <w:p w14:paraId="5E15957A" w14:textId="77777777" w:rsidR="003E32B8" w:rsidRPr="00DF693A" w:rsidRDefault="003E32B8" w:rsidP="003E32B8">
      <w:pPr>
        <w:pStyle w:val="a4"/>
        <w:widowControl w:val="0"/>
        <w:numPr>
          <w:ilvl w:val="0"/>
          <w:numId w:val="97"/>
        </w:numPr>
        <w:tabs>
          <w:tab w:val="left" w:pos="994"/>
        </w:tabs>
        <w:kinsoku w:val="0"/>
        <w:overflowPunct w:val="0"/>
        <w:autoSpaceDE w:val="0"/>
        <w:autoSpaceDN w:val="0"/>
        <w:adjustRightInd w:val="0"/>
        <w:spacing w:after="0" w:line="360" w:lineRule="auto"/>
        <w:ind w:right="170"/>
        <w:contextualSpacing w:val="0"/>
        <w:jc w:val="both"/>
        <w:rPr>
          <w:rFonts w:ascii="Times New Roman" w:hAnsi="Times New Roman"/>
          <w:color w:val="000000"/>
          <w:sz w:val="24"/>
          <w:szCs w:val="24"/>
        </w:rPr>
      </w:pPr>
      <w:r w:rsidRPr="00DF693A">
        <w:rPr>
          <w:rFonts w:ascii="Times New Roman" w:hAnsi="Times New Roman"/>
          <w:sz w:val="24"/>
          <w:szCs w:val="24"/>
        </w:rPr>
        <w:t>задания</w:t>
      </w:r>
      <w:r w:rsidRPr="00DF693A">
        <w:rPr>
          <w:rFonts w:ascii="Times New Roman" w:hAnsi="Times New Roman"/>
          <w:spacing w:val="1"/>
          <w:sz w:val="24"/>
          <w:szCs w:val="24"/>
        </w:rPr>
        <w:t xml:space="preserve"> </w:t>
      </w:r>
      <w:r w:rsidRPr="00DF693A">
        <w:rPr>
          <w:rFonts w:ascii="Times New Roman" w:hAnsi="Times New Roman"/>
          <w:sz w:val="24"/>
          <w:szCs w:val="24"/>
        </w:rPr>
        <w:t>со</w:t>
      </w:r>
      <w:r w:rsidRPr="00DF693A">
        <w:rPr>
          <w:rFonts w:ascii="Times New Roman" w:hAnsi="Times New Roman"/>
          <w:spacing w:val="1"/>
          <w:sz w:val="24"/>
          <w:szCs w:val="24"/>
        </w:rPr>
        <w:t xml:space="preserve"> </w:t>
      </w:r>
      <w:r w:rsidRPr="00DF693A">
        <w:rPr>
          <w:rFonts w:ascii="Times New Roman" w:hAnsi="Times New Roman"/>
          <w:sz w:val="24"/>
          <w:szCs w:val="24"/>
        </w:rPr>
        <w:t>следующими</w:t>
      </w:r>
      <w:r w:rsidRPr="00DF693A">
        <w:rPr>
          <w:rFonts w:ascii="Times New Roman" w:hAnsi="Times New Roman"/>
          <w:spacing w:val="1"/>
          <w:sz w:val="24"/>
          <w:szCs w:val="24"/>
        </w:rPr>
        <w:t xml:space="preserve"> </w:t>
      </w:r>
      <w:r w:rsidRPr="00DF693A">
        <w:rPr>
          <w:rFonts w:ascii="Times New Roman" w:hAnsi="Times New Roman"/>
          <w:sz w:val="24"/>
          <w:szCs w:val="24"/>
        </w:rPr>
        <w:t>критериями</w:t>
      </w:r>
      <w:r w:rsidRPr="00DF693A">
        <w:rPr>
          <w:rFonts w:ascii="Times New Roman" w:hAnsi="Times New Roman"/>
          <w:spacing w:val="1"/>
          <w:sz w:val="24"/>
          <w:szCs w:val="24"/>
        </w:rPr>
        <w:t xml:space="preserve"> </w:t>
      </w:r>
      <w:r w:rsidRPr="00DF693A">
        <w:rPr>
          <w:rFonts w:ascii="Times New Roman" w:hAnsi="Times New Roman"/>
          <w:sz w:val="24"/>
          <w:szCs w:val="24"/>
        </w:rPr>
        <w:t>оценивания:</w:t>
      </w:r>
      <w:r w:rsidRPr="00DF693A">
        <w:rPr>
          <w:rFonts w:ascii="Times New Roman" w:hAnsi="Times New Roman"/>
          <w:spacing w:val="1"/>
          <w:sz w:val="24"/>
          <w:szCs w:val="24"/>
        </w:rPr>
        <w:t xml:space="preserve"> </w:t>
      </w:r>
      <w:r w:rsidRPr="00DF693A">
        <w:rPr>
          <w:rFonts w:ascii="Times New Roman" w:hAnsi="Times New Roman"/>
          <w:sz w:val="24"/>
          <w:szCs w:val="24"/>
        </w:rPr>
        <w:t>легкое</w:t>
      </w:r>
      <w:r w:rsidRPr="00DF693A">
        <w:rPr>
          <w:rFonts w:ascii="Times New Roman" w:hAnsi="Times New Roman"/>
          <w:spacing w:val="1"/>
          <w:sz w:val="24"/>
          <w:szCs w:val="24"/>
        </w:rPr>
        <w:t xml:space="preserve"> </w:t>
      </w:r>
      <w:r w:rsidRPr="00DF693A">
        <w:rPr>
          <w:rFonts w:ascii="Times New Roman" w:hAnsi="Times New Roman"/>
          <w:sz w:val="24"/>
          <w:szCs w:val="24"/>
        </w:rPr>
        <w:t>задание</w:t>
      </w:r>
      <w:r w:rsidRPr="00DF693A">
        <w:rPr>
          <w:rFonts w:ascii="Times New Roman" w:hAnsi="Times New Roman"/>
          <w:spacing w:val="1"/>
          <w:sz w:val="24"/>
          <w:szCs w:val="24"/>
        </w:rPr>
        <w:t xml:space="preserve"> </w:t>
      </w:r>
      <w:r w:rsidRPr="00DF693A">
        <w:rPr>
          <w:rFonts w:ascii="Times New Roman" w:hAnsi="Times New Roman"/>
          <w:sz w:val="24"/>
          <w:szCs w:val="24"/>
        </w:rPr>
        <w:t>оценивается одним баллом, остальные – двумя баллами; общая сумма баллов за</w:t>
      </w:r>
      <w:r w:rsidRPr="00DF693A">
        <w:rPr>
          <w:rFonts w:ascii="Times New Roman" w:hAnsi="Times New Roman"/>
          <w:spacing w:val="-67"/>
          <w:sz w:val="24"/>
          <w:szCs w:val="24"/>
        </w:rPr>
        <w:t xml:space="preserve"> </w:t>
      </w:r>
      <w:r w:rsidRPr="00DF693A">
        <w:rPr>
          <w:rFonts w:ascii="Times New Roman" w:hAnsi="Times New Roman"/>
          <w:sz w:val="24"/>
          <w:szCs w:val="24"/>
        </w:rPr>
        <w:t>верно</w:t>
      </w:r>
      <w:r w:rsidRPr="00DF693A">
        <w:rPr>
          <w:rFonts w:ascii="Times New Roman" w:hAnsi="Times New Roman"/>
          <w:spacing w:val="-1"/>
          <w:sz w:val="24"/>
          <w:szCs w:val="24"/>
        </w:rPr>
        <w:t xml:space="preserve"> </w:t>
      </w:r>
      <w:r w:rsidRPr="00DF693A">
        <w:rPr>
          <w:rFonts w:ascii="Times New Roman" w:hAnsi="Times New Roman"/>
          <w:sz w:val="24"/>
          <w:szCs w:val="24"/>
        </w:rPr>
        <w:t>выполненный</w:t>
      </w:r>
      <w:r w:rsidRPr="00DF693A">
        <w:rPr>
          <w:rFonts w:ascii="Times New Roman" w:hAnsi="Times New Roman"/>
          <w:spacing w:val="-2"/>
          <w:sz w:val="24"/>
          <w:szCs w:val="24"/>
        </w:rPr>
        <w:t xml:space="preserve"> </w:t>
      </w:r>
      <w:r w:rsidRPr="00DF693A">
        <w:rPr>
          <w:rFonts w:ascii="Times New Roman" w:hAnsi="Times New Roman"/>
          <w:sz w:val="24"/>
          <w:szCs w:val="24"/>
        </w:rPr>
        <w:t>блок</w:t>
      </w:r>
      <w:r w:rsidRPr="00DF693A">
        <w:rPr>
          <w:rFonts w:ascii="Times New Roman" w:hAnsi="Times New Roman"/>
          <w:spacing w:val="1"/>
          <w:sz w:val="24"/>
          <w:szCs w:val="24"/>
        </w:rPr>
        <w:t xml:space="preserve"> </w:t>
      </w:r>
      <w:r w:rsidRPr="00DF693A">
        <w:rPr>
          <w:rFonts w:ascii="Times New Roman" w:hAnsi="Times New Roman"/>
          <w:sz w:val="24"/>
          <w:szCs w:val="24"/>
        </w:rPr>
        <w:t>заданий</w:t>
      </w:r>
      <w:r w:rsidRPr="00DF693A">
        <w:rPr>
          <w:rFonts w:ascii="Times New Roman" w:hAnsi="Times New Roman"/>
          <w:spacing w:val="3"/>
          <w:sz w:val="24"/>
          <w:szCs w:val="24"/>
        </w:rPr>
        <w:t xml:space="preserve"> </w:t>
      </w:r>
      <w:r w:rsidRPr="00DF693A">
        <w:rPr>
          <w:rFonts w:ascii="Times New Roman" w:hAnsi="Times New Roman"/>
          <w:sz w:val="24"/>
          <w:szCs w:val="24"/>
        </w:rPr>
        <w:t>–</w:t>
      </w:r>
      <w:r w:rsidRPr="00DF693A">
        <w:rPr>
          <w:rFonts w:ascii="Times New Roman" w:hAnsi="Times New Roman"/>
          <w:spacing w:val="-2"/>
          <w:sz w:val="24"/>
          <w:szCs w:val="24"/>
        </w:rPr>
        <w:t xml:space="preserve"> </w:t>
      </w:r>
      <w:r w:rsidRPr="00DF693A">
        <w:rPr>
          <w:rFonts w:ascii="Times New Roman" w:hAnsi="Times New Roman"/>
          <w:sz w:val="24"/>
          <w:szCs w:val="24"/>
        </w:rPr>
        <w:t>7.</w:t>
      </w:r>
    </w:p>
    <w:p w14:paraId="7D1447E0" w14:textId="77777777" w:rsidR="003E32B8" w:rsidRPr="00DF693A" w:rsidRDefault="003E32B8" w:rsidP="003E32B8">
      <w:pPr>
        <w:pStyle w:val="a4"/>
        <w:widowControl w:val="0"/>
        <w:tabs>
          <w:tab w:val="left" w:pos="994"/>
        </w:tabs>
        <w:kinsoku w:val="0"/>
        <w:overflowPunct w:val="0"/>
        <w:autoSpaceDE w:val="0"/>
        <w:autoSpaceDN w:val="0"/>
        <w:adjustRightInd w:val="0"/>
        <w:spacing w:after="0" w:line="360" w:lineRule="auto"/>
        <w:ind w:left="1146" w:right="170"/>
        <w:contextualSpacing w:val="0"/>
        <w:jc w:val="both"/>
        <w:rPr>
          <w:rFonts w:ascii="Times New Roman" w:hAnsi="Times New Roman"/>
          <w:color w:val="000000"/>
          <w:sz w:val="24"/>
          <w:szCs w:val="24"/>
        </w:rPr>
      </w:pPr>
    </w:p>
    <w:p w14:paraId="0E16656C" w14:textId="77777777" w:rsidR="003E32B8" w:rsidRPr="00DF693A" w:rsidRDefault="003E32B8" w:rsidP="003E32B8">
      <w:pPr>
        <w:pStyle w:val="af0"/>
        <w:spacing w:line="360" w:lineRule="auto"/>
        <w:ind w:right="172" w:firstLine="567"/>
        <w:rPr>
          <w:b/>
          <w:i/>
        </w:rPr>
      </w:pPr>
      <w:r w:rsidRPr="00DF693A">
        <w:rPr>
          <w:b/>
          <w:i/>
        </w:rPr>
        <w:t xml:space="preserve">Особенности заданий исследования </w:t>
      </w:r>
      <w:r w:rsidRPr="00DF693A">
        <w:rPr>
          <w:b/>
          <w:i/>
          <w:lang w:val="en-US"/>
        </w:rPr>
        <w:t>PISA</w:t>
      </w:r>
      <w:r w:rsidRPr="00DF693A">
        <w:rPr>
          <w:b/>
          <w:i/>
        </w:rPr>
        <w:t>:</w:t>
      </w:r>
    </w:p>
    <w:p w14:paraId="0C3D9C41" w14:textId="77777777" w:rsidR="003E32B8" w:rsidRPr="00DF693A" w:rsidRDefault="003E32B8" w:rsidP="003E32B8">
      <w:pPr>
        <w:pStyle w:val="af3"/>
        <w:numPr>
          <w:ilvl w:val="0"/>
          <w:numId w:val="98"/>
        </w:numPr>
        <w:tabs>
          <w:tab w:val="left" w:pos="426"/>
          <w:tab w:val="left" w:pos="1134"/>
        </w:tabs>
        <w:kinsoku w:val="0"/>
        <w:overflowPunct w:val="0"/>
        <w:spacing w:before="0" w:beforeAutospacing="0" w:after="0" w:afterAutospacing="0" w:line="360" w:lineRule="auto"/>
        <w:jc w:val="both"/>
      </w:pPr>
      <w:r w:rsidRPr="00DF693A">
        <w:rPr>
          <w:kern w:val="24"/>
        </w:rPr>
        <w:t xml:space="preserve">задание поставлено </w:t>
      </w:r>
      <w:r w:rsidRPr="00DF693A">
        <w:rPr>
          <w:kern w:val="24"/>
          <w:u w:val="single"/>
        </w:rPr>
        <w:t xml:space="preserve">вне предметной области </w:t>
      </w:r>
      <w:r w:rsidRPr="00DF693A">
        <w:rPr>
          <w:kern w:val="24"/>
        </w:rPr>
        <w:t xml:space="preserve">и </w:t>
      </w:r>
      <w:r w:rsidRPr="00DF693A">
        <w:rPr>
          <w:kern w:val="24"/>
          <w:u w:val="single"/>
        </w:rPr>
        <w:t>решается с помощью предметных знаний,</w:t>
      </w:r>
    </w:p>
    <w:p w14:paraId="32A0300C" w14:textId="77777777" w:rsidR="003E32B8" w:rsidRPr="00DF693A" w:rsidRDefault="003E32B8" w:rsidP="003E32B8">
      <w:pPr>
        <w:pStyle w:val="af3"/>
        <w:numPr>
          <w:ilvl w:val="0"/>
          <w:numId w:val="98"/>
        </w:numPr>
        <w:tabs>
          <w:tab w:val="left" w:pos="426"/>
          <w:tab w:val="left" w:pos="1134"/>
        </w:tabs>
        <w:kinsoku w:val="0"/>
        <w:overflowPunct w:val="0"/>
        <w:spacing w:before="0" w:beforeAutospacing="0" w:after="0" w:afterAutospacing="0" w:line="360" w:lineRule="auto"/>
        <w:jc w:val="both"/>
      </w:pPr>
      <w:r w:rsidRPr="00DF693A">
        <w:rPr>
          <w:kern w:val="24"/>
        </w:rPr>
        <w:t xml:space="preserve">в каждом задании описывается </w:t>
      </w:r>
      <w:r w:rsidRPr="00DF693A">
        <w:rPr>
          <w:kern w:val="24"/>
          <w:u w:val="single"/>
        </w:rPr>
        <w:t>жизненная ситуация</w:t>
      </w:r>
      <w:r w:rsidRPr="00DF693A">
        <w:rPr>
          <w:kern w:val="24"/>
        </w:rPr>
        <w:t>, близкая и понятная учащемуся,</w:t>
      </w:r>
    </w:p>
    <w:p w14:paraId="46600C4F" w14:textId="77777777" w:rsidR="003E32B8" w:rsidRPr="00DF693A" w:rsidRDefault="003E32B8" w:rsidP="003E32B8">
      <w:pPr>
        <w:pStyle w:val="af3"/>
        <w:numPr>
          <w:ilvl w:val="0"/>
          <w:numId w:val="98"/>
        </w:numPr>
        <w:tabs>
          <w:tab w:val="left" w:pos="426"/>
          <w:tab w:val="left" w:pos="1134"/>
        </w:tabs>
        <w:kinsoku w:val="0"/>
        <w:overflowPunct w:val="0"/>
        <w:spacing w:before="0" w:beforeAutospacing="0" w:after="0" w:afterAutospacing="0" w:line="360" w:lineRule="auto"/>
        <w:jc w:val="both"/>
      </w:pPr>
      <w:r w:rsidRPr="00DF693A">
        <w:rPr>
          <w:kern w:val="24"/>
        </w:rPr>
        <w:t xml:space="preserve">контекст заданий близок к проблемным ситуациям, возникающим </w:t>
      </w:r>
      <w:r w:rsidRPr="00DF693A">
        <w:rPr>
          <w:kern w:val="24"/>
          <w:u w:val="single"/>
        </w:rPr>
        <w:t>в повседневной жизни,</w:t>
      </w:r>
    </w:p>
    <w:p w14:paraId="6DC50545" w14:textId="77777777" w:rsidR="003E32B8" w:rsidRPr="00DF693A" w:rsidRDefault="003E32B8" w:rsidP="003E32B8">
      <w:pPr>
        <w:pStyle w:val="af3"/>
        <w:numPr>
          <w:ilvl w:val="0"/>
          <w:numId w:val="98"/>
        </w:numPr>
        <w:tabs>
          <w:tab w:val="left" w:pos="426"/>
          <w:tab w:val="left" w:pos="1134"/>
        </w:tabs>
        <w:kinsoku w:val="0"/>
        <w:overflowPunct w:val="0"/>
        <w:spacing w:before="0" w:beforeAutospacing="0" w:after="0" w:afterAutospacing="0" w:line="360" w:lineRule="auto"/>
        <w:jc w:val="both"/>
      </w:pPr>
      <w:r w:rsidRPr="00DF693A">
        <w:rPr>
          <w:kern w:val="24"/>
        </w:rPr>
        <w:t xml:space="preserve">ситуация требует осознанного </w:t>
      </w:r>
      <w:r w:rsidRPr="00DF693A">
        <w:rPr>
          <w:kern w:val="24"/>
          <w:u w:val="single"/>
        </w:rPr>
        <w:t>выбора модели поведения,</w:t>
      </w:r>
    </w:p>
    <w:p w14:paraId="3A68085A" w14:textId="77777777" w:rsidR="003E32B8" w:rsidRPr="00DF693A" w:rsidRDefault="003E32B8" w:rsidP="003E32B8">
      <w:pPr>
        <w:pStyle w:val="af3"/>
        <w:numPr>
          <w:ilvl w:val="0"/>
          <w:numId w:val="98"/>
        </w:numPr>
        <w:tabs>
          <w:tab w:val="left" w:pos="426"/>
          <w:tab w:val="left" w:pos="1134"/>
        </w:tabs>
        <w:kinsoku w:val="0"/>
        <w:overflowPunct w:val="0"/>
        <w:spacing w:before="0" w:beforeAutospacing="0" w:after="0" w:afterAutospacing="0" w:line="360" w:lineRule="auto"/>
        <w:jc w:val="both"/>
      </w:pPr>
      <w:r w:rsidRPr="00DF693A">
        <w:rPr>
          <w:kern w:val="24"/>
        </w:rPr>
        <w:t xml:space="preserve">вопросы изложены </w:t>
      </w:r>
      <w:r w:rsidRPr="00DF693A">
        <w:rPr>
          <w:kern w:val="24"/>
          <w:u w:val="single"/>
        </w:rPr>
        <w:t>простым</w:t>
      </w:r>
      <w:r w:rsidRPr="00DF693A">
        <w:rPr>
          <w:kern w:val="24"/>
        </w:rPr>
        <w:t>, ясным языком, немногословны,</w:t>
      </w:r>
    </w:p>
    <w:p w14:paraId="441527E8" w14:textId="77777777" w:rsidR="003E32B8" w:rsidRPr="00DF693A" w:rsidRDefault="003E32B8" w:rsidP="003E32B8">
      <w:pPr>
        <w:pStyle w:val="af3"/>
        <w:numPr>
          <w:ilvl w:val="0"/>
          <w:numId w:val="98"/>
        </w:numPr>
        <w:tabs>
          <w:tab w:val="left" w:pos="426"/>
          <w:tab w:val="left" w:pos="1134"/>
        </w:tabs>
        <w:kinsoku w:val="0"/>
        <w:overflowPunct w:val="0"/>
        <w:spacing w:before="0" w:beforeAutospacing="0" w:after="0" w:afterAutospacing="0" w:line="360" w:lineRule="auto"/>
        <w:jc w:val="both"/>
      </w:pPr>
      <w:r w:rsidRPr="00DF693A">
        <w:rPr>
          <w:kern w:val="24"/>
        </w:rPr>
        <w:lastRenderedPageBreak/>
        <w:t xml:space="preserve">требуют </w:t>
      </w:r>
      <w:r w:rsidRPr="00DF693A">
        <w:rPr>
          <w:kern w:val="24"/>
          <w:u w:val="single"/>
        </w:rPr>
        <w:t>перевода</w:t>
      </w:r>
      <w:r w:rsidRPr="00DF693A">
        <w:rPr>
          <w:kern w:val="24"/>
        </w:rPr>
        <w:t xml:space="preserve"> с обыденного языка на язык предметной области (математики, физики и др.),</w:t>
      </w:r>
    </w:p>
    <w:p w14:paraId="7AA8C67F" w14:textId="77777777" w:rsidR="003E32B8" w:rsidRPr="00DF693A" w:rsidRDefault="003E32B8" w:rsidP="003E32B8">
      <w:pPr>
        <w:pStyle w:val="af3"/>
        <w:numPr>
          <w:ilvl w:val="0"/>
          <w:numId w:val="98"/>
        </w:numPr>
        <w:tabs>
          <w:tab w:val="left" w:pos="426"/>
          <w:tab w:val="left" w:pos="1134"/>
        </w:tabs>
        <w:kinsoku w:val="0"/>
        <w:overflowPunct w:val="0"/>
        <w:spacing w:before="0" w:beforeAutospacing="0" w:after="0" w:afterAutospacing="0" w:line="360" w:lineRule="auto"/>
        <w:jc w:val="both"/>
      </w:pPr>
      <w:r w:rsidRPr="00DF693A">
        <w:rPr>
          <w:kern w:val="24"/>
        </w:rPr>
        <w:t xml:space="preserve">используются </w:t>
      </w:r>
      <w:r w:rsidRPr="00DF693A">
        <w:rPr>
          <w:kern w:val="24"/>
          <w:u w:val="single"/>
        </w:rPr>
        <w:t>иллюстрации:</w:t>
      </w:r>
      <w:r w:rsidRPr="00DF693A">
        <w:rPr>
          <w:kern w:val="24"/>
        </w:rPr>
        <w:t xml:space="preserve"> рисунки, таблицы,</w:t>
      </w:r>
    </w:p>
    <w:p w14:paraId="37D3E076" w14:textId="77777777" w:rsidR="003E32B8" w:rsidRPr="00DF693A" w:rsidRDefault="003E32B8" w:rsidP="003E32B8">
      <w:pPr>
        <w:pStyle w:val="af3"/>
        <w:numPr>
          <w:ilvl w:val="0"/>
          <w:numId w:val="98"/>
        </w:numPr>
        <w:kinsoku w:val="0"/>
        <w:overflowPunct w:val="0"/>
        <w:spacing w:before="0" w:beforeAutospacing="0" w:after="0" w:afterAutospacing="0" w:line="360" w:lineRule="auto"/>
        <w:jc w:val="both"/>
      </w:pPr>
      <w:r w:rsidRPr="00DF693A">
        <w:rPr>
          <w:kern w:val="24"/>
        </w:rPr>
        <w:t>формат заданий постоянно меняется, что исключает стратегию «натаскивания».</w:t>
      </w:r>
    </w:p>
    <w:p w14:paraId="5DBA49FA" w14:textId="77777777" w:rsidR="003E32B8" w:rsidRPr="00DF693A" w:rsidRDefault="003E32B8" w:rsidP="003E32B8">
      <w:pPr>
        <w:pStyle w:val="af0"/>
        <w:kinsoku w:val="0"/>
        <w:overflowPunct w:val="0"/>
        <w:spacing w:line="360" w:lineRule="auto"/>
        <w:ind w:right="172" w:firstLine="567"/>
        <w:jc w:val="both"/>
        <w:rPr>
          <w:b/>
          <w:i/>
          <w:iCs/>
        </w:rPr>
      </w:pPr>
      <w:r w:rsidRPr="00DF693A">
        <w:rPr>
          <w:b/>
          <w:i/>
        </w:rPr>
        <w:t>«Парадокс компетентности»</w:t>
      </w:r>
    </w:p>
    <w:p w14:paraId="4EB4F1FB" w14:textId="77777777"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hAnsi="Times New Roman"/>
          <w:sz w:val="24"/>
          <w:szCs w:val="24"/>
        </w:rPr>
        <w:t>Нельзя не отметить так называемый «Парадокс компетентности», возникший в связи с требованиями формирования и развития функциональной грамотности, особенно проявивший себя в процессе обучения математике: компетентность (знания, умения, способы действия) обнаруживает себя за пределами учебных ситуаций, в задачах, не похожих на те, при решении которых эти знания, умения, способы приобретались. Математика – наука «неестественная», созданная умом человека, мы не можем наблюдать в природе математические объекты, наоборот, при помощи математического аппараты мы можем строить модели, описывающие реальные процессы. На протяжении многих десятилетий содержание школьной программы по математике было ориентировано на освоение собственно математических фактов, формул, алгоритмов, теорем, аксиом и их применение при решении простейших исключительно математических задач (решение уравнений и неравенств, построение и исследование графиков функций и пр.). Безусловно, это был блестящий инструмент для формирования и развития таких качеств мышления школьников (собственно, ради чего и стоит изучать математику), которые необходимы ему для полноценной жизни в обществе: арифметическое, логическое и пространственное мышление, анализ, синтез, выбор, выдвижение гипотез, их доказательство или опровержение, аргументированное отстаивание своей точки зрения и др. Однако, как выше уже отмечалось, ситуация в обществе меняется, у человека для успешной жизни в социуме возникают новые потребности, а главное – беспрецедентный по объему поток новой информации ставит его перед необходимостью поиска, выбора и оптимизации необходимой ему информации в данный конкретный момент времени, проверки этой информации на правдоподобие. Помочь школьнику в освоении математики, как инструмента в решении вышеописанных задач, может учитель. У учителя математики есть главное – аппарат, необходимо только желание научить учащегося пользоваться этим аппаратом.</w:t>
      </w:r>
    </w:p>
    <w:p w14:paraId="2D9D6E3D" w14:textId="77777777" w:rsidR="003E32B8" w:rsidRPr="00DF693A" w:rsidRDefault="003E32B8" w:rsidP="003E32B8">
      <w:pPr>
        <w:pStyle w:val="af0"/>
        <w:kinsoku w:val="0"/>
        <w:overflowPunct w:val="0"/>
        <w:spacing w:line="360" w:lineRule="auto"/>
        <w:ind w:right="172" w:firstLine="567"/>
        <w:jc w:val="both"/>
        <w:rPr>
          <w:b/>
          <w:i/>
          <w:iCs/>
        </w:rPr>
      </w:pPr>
      <w:r w:rsidRPr="00DF693A">
        <w:rPr>
          <w:b/>
          <w:i/>
          <w:iCs/>
        </w:rPr>
        <w:t xml:space="preserve">Пример задания для формирования и оценки математической грамотности </w:t>
      </w:r>
      <w:r w:rsidRPr="00DF693A">
        <w:rPr>
          <w:iCs/>
        </w:rPr>
        <w:t xml:space="preserve">(По материалам региональной диагностической работы по функциональной грамотности, 5 класс_20.02.2000, СПб. Источник:  </w:t>
      </w:r>
      <w:hyperlink r:id="rId56" w:history="1">
        <w:r w:rsidRPr="00DF693A">
          <w:rPr>
            <w:rStyle w:val="a3"/>
            <w:iCs/>
          </w:rPr>
          <w:t>https://monitoring.spbcokoit.ru/procedure/1043/</w:t>
        </w:r>
      </w:hyperlink>
      <w:r w:rsidRPr="00DF693A">
        <w:rPr>
          <w:iCs/>
        </w:rPr>
        <w:t>).</w:t>
      </w:r>
    </w:p>
    <w:p w14:paraId="0B9ADC8D" w14:textId="77777777" w:rsidR="003E32B8" w:rsidRPr="00DF693A" w:rsidRDefault="003E32B8" w:rsidP="003E32B8">
      <w:pPr>
        <w:pStyle w:val="af0"/>
        <w:kinsoku w:val="0"/>
        <w:overflowPunct w:val="0"/>
        <w:spacing w:line="360" w:lineRule="auto"/>
        <w:ind w:right="-41" w:firstLine="567"/>
        <w:jc w:val="both"/>
        <w:rPr>
          <w:b/>
          <w:spacing w:val="-1"/>
        </w:rPr>
      </w:pPr>
      <w:r w:rsidRPr="00DF693A">
        <w:rPr>
          <w:b/>
          <w:spacing w:val="-1"/>
        </w:rPr>
        <w:t>Задание «</w:t>
      </w:r>
      <w:r w:rsidRPr="00DF693A">
        <w:rPr>
          <w:b/>
          <w:bCs/>
        </w:rPr>
        <w:t>Укладывание</w:t>
      </w:r>
      <w:r w:rsidRPr="00DF693A">
        <w:rPr>
          <w:b/>
          <w:bCs/>
          <w:spacing w:val="-3"/>
        </w:rPr>
        <w:t xml:space="preserve"> </w:t>
      </w:r>
      <w:r w:rsidRPr="00DF693A">
        <w:rPr>
          <w:b/>
          <w:bCs/>
        </w:rPr>
        <w:t>плитки»</w:t>
      </w:r>
    </w:p>
    <w:p w14:paraId="4F0BBE26" w14:textId="77777777" w:rsidR="003E32B8" w:rsidRPr="00DF693A" w:rsidRDefault="003E32B8" w:rsidP="003E32B8">
      <w:pPr>
        <w:pStyle w:val="af0"/>
        <w:kinsoku w:val="0"/>
        <w:overflowPunct w:val="0"/>
        <w:spacing w:line="360" w:lineRule="auto"/>
        <w:ind w:right="-41" w:firstLine="567"/>
        <w:jc w:val="both"/>
      </w:pPr>
      <w:r w:rsidRPr="00DF693A">
        <w:rPr>
          <w:spacing w:val="-1"/>
        </w:rPr>
        <w:t>Артём</w:t>
      </w:r>
      <w:r w:rsidRPr="00DF693A">
        <w:rPr>
          <w:spacing w:val="-14"/>
        </w:rPr>
        <w:t xml:space="preserve"> </w:t>
      </w:r>
      <w:r w:rsidRPr="00DF693A">
        <w:rPr>
          <w:spacing w:val="-1"/>
        </w:rPr>
        <w:t>с</w:t>
      </w:r>
      <w:r w:rsidRPr="00DF693A">
        <w:rPr>
          <w:spacing w:val="-15"/>
        </w:rPr>
        <w:t xml:space="preserve"> </w:t>
      </w:r>
      <w:r w:rsidRPr="00DF693A">
        <w:rPr>
          <w:spacing w:val="-1"/>
        </w:rPr>
        <w:t>папой</w:t>
      </w:r>
      <w:r w:rsidRPr="00DF693A">
        <w:rPr>
          <w:spacing w:val="-15"/>
        </w:rPr>
        <w:t xml:space="preserve"> </w:t>
      </w:r>
      <w:r w:rsidRPr="00DF693A">
        <w:rPr>
          <w:spacing w:val="-1"/>
        </w:rPr>
        <w:t>решили</w:t>
      </w:r>
      <w:r w:rsidRPr="00DF693A">
        <w:rPr>
          <w:spacing w:val="-15"/>
        </w:rPr>
        <w:t xml:space="preserve"> </w:t>
      </w:r>
      <w:r w:rsidRPr="00DF693A">
        <w:rPr>
          <w:spacing w:val="-1"/>
        </w:rPr>
        <w:t>выложить</w:t>
      </w:r>
      <w:r w:rsidRPr="00DF693A">
        <w:rPr>
          <w:spacing w:val="-16"/>
        </w:rPr>
        <w:t xml:space="preserve"> </w:t>
      </w:r>
      <w:r w:rsidRPr="00DF693A">
        <w:rPr>
          <w:spacing w:val="-1"/>
        </w:rPr>
        <w:t>перед</w:t>
      </w:r>
      <w:r w:rsidRPr="00DF693A">
        <w:rPr>
          <w:spacing w:val="-15"/>
        </w:rPr>
        <w:t xml:space="preserve"> </w:t>
      </w:r>
      <w:r w:rsidRPr="00DF693A">
        <w:t>крыльцом</w:t>
      </w:r>
      <w:r w:rsidRPr="00DF693A">
        <w:rPr>
          <w:spacing w:val="-16"/>
        </w:rPr>
        <w:t xml:space="preserve"> </w:t>
      </w:r>
      <w:r w:rsidRPr="00DF693A">
        <w:t>дачного</w:t>
      </w:r>
      <w:r w:rsidRPr="00DF693A">
        <w:rPr>
          <w:spacing w:val="-15"/>
        </w:rPr>
        <w:t xml:space="preserve"> </w:t>
      </w:r>
      <w:r w:rsidRPr="00DF693A">
        <w:t>дома</w:t>
      </w:r>
      <w:r w:rsidRPr="00DF693A">
        <w:rPr>
          <w:spacing w:val="-13"/>
        </w:rPr>
        <w:t xml:space="preserve"> </w:t>
      </w:r>
      <w:r w:rsidRPr="00DF693A">
        <w:t>участок</w:t>
      </w:r>
      <w:r w:rsidRPr="00DF693A">
        <w:rPr>
          <w:spacing w:val="-16"/>
        </w:rPr>
        <w:t xml:space="preserve"> </w:t>
      </w:r>
      <w:r w:rsidRPr="00DF693A">
        <w:t>земли</w:t>
      </w:r>
      <w:r w:rsidRPr="00DF693A">
        <w:rPr>
          <w:spacing w:val="-62"/>
        </w:rPr>
        <w:t xml:space="preserve"> </w:t>
      </w:r>
      <w:r w:rsidRPr="00DF693A">
        <w:t>плиткой</w:t>
      </w:r>
      <w:r w:rsidRPr="00DF693A">
        <w:rPr>
          <w:spacing w:val="1"/>
        </w:rPr>
        <w:t xml:space="preserve"> </w:t>
      </w:r>
      <w:r w:rsidRPr="00DF693A">
        <w:t>двух</w:t>
      </w:r>
      <w:r w:rsidRPr="00DF693A">
        <w:rPr>
          <w:spacing w:val="1"/>
        </w:rPr>
        <w:t xml:space="preserve"> </w:t>
      </w:r>
      <w:r w:rsidRPr="00DF693A">
        <w:t>цветов</w:t>
      </w:r>
      <w:r w:rsidRPr="00DF693A">
        <w:rPr>
          <w:spacing w:val="1"/>
        </w:rPr>
        <w:t xml:space="preserve"> </w:t>
      </w:r>
      <w:r w:rsidRPr="00DF693A">
        <w:t>прямоугольной</w:t>
      </w:r>
      <w:r w:rsidRPr="00DF693A">
        <w:rPr>
          <w:spacing w:val="1"/>
        </w:rPr>
        <w:t xml:space="preserve"> </w:t>
      </w:r>
      <w:r w:rsidRPr="00DF693A">
        <w:t>формы</w:t>
      </w:r>
      <w:r w:rsidRPr="00DF693A">
        <w:rPr>
          <w:spacing w:val="1"/>
        </w:rPr>
        <w:t xml:space="preserve"> </w:t>
      </w:r>
      <w:r w:rsidRPr="00DF693A">
        <w:t>размером</w:t>
      </w:r>
      <w:r w:rsidRPr="00DF693A">
        <w:rPr>
          <w:spacing w:val="1"/>
        </w:rPr>
        <w:t xml:space="preserve"> </w:t>
      </w:r>
      <w:r w:rsidRPr="00DF693A">
        <w:t>20</w:t>
      </w:r>
      <w:r w:rsidRPr="00DF693A">
        <w:rPr>
          <w:spacing w:val="1"/>
        </w:rPr>
        <w:t xml:space="preserve"> </w:t>
      </w:r>
      <w:r w:rsidRPr="00DF693A">
        <w:t>см</w:t>
      </w:r>
      <w:r w:rsidRPr="00DF693A">
        <w:rPr>
          <w:spacing w:val="1"/>
        </w:rPr>
        <w:t xml:space="preserve"> </w:t>
      </w:r>
      <w:r w:rsidRPr="00DF693A">
        <w:t>x</w:t>
      </w:r>
      <w:r w:rsidRPr="00DF693A">
        <w:rPr>
          <w:spacing w:val="1"/>
        </w:rPr>
        <w:t xml:space="preserve"> </w:t>
      </w:r>
      <w:r w:rsidRPr="00DF693A">
        <w:t>10</w:t>
      </w:r>
      <w:r w:rsidRPr="00DF693A">
        <w:rPr>
          <w:spacing w:val="1"/>
        </w:rPr>
        <w:t xml:space="preserve"> </w:t>
      </w:r>
      <w:r w:rsidRPr="00DF693A">
        <w:t>см.</w:t>
      </w:r>
      <w:r w:rsidRPr="00DF693A">
        <w:rPr>
          <w:spacing w:val="1"/>
        </w:rPr>
        <w:t xml:space="preserve"> </w:t>
      </w:r>
      <w:r w:rsidRPr="00DF693A">
        <w:t>Размеры</w:t>
      </w:r>
      <w:r w:rsidRPr="00DF693A">
        <w:rPr>
          <w:spacing w:val="-62"/>
        </w:rPr>
        <w:t xml:space="preserve"> </w:t>
      </w:r>
      <w:r w:rsidRPr="00DF693A">
        <w:t>участка</w:t>
      </w:r>
      <w:r w:rsidRPr="00DF693A">
        <w:rPr>
          <w:spacing w:val="-2"/>
        </w:rPr>
        <w:t xml:space="preserve"> </w:t>
      </w:r>
      <w:r w:rsidRPr="00DF693A">
        <w:t>составляют</w:t>
      </w:r>
      <w:r w:rsidRPr="00DF693A">
        <w:rPr>
          <w:spacing w:val="-1"/>
        </w:rPr>
        <w:t xml:space="preserve"> </w:t>
      </w:r>
      <w:r w:rsidRPr="00DF693A">
        <w:t>3м x 4</w:t>
      </w:r>
      <w:r w:rsidRPr="00DF693A">
        <w:rPr>
          <w:spacing w:val="-1"/>
        </w:rPr>
        <w:t xml:space="preserve"> </w:t>
      </w:r>
      <w:r w:rsidRPr="00DF693A">
        <w:t>м.</w:t>
      </w:r>
    </w:p>
    <w:p w14:paraId="108AA919" w14:textId="77777777" w:rsidR="003E32B8" w:rsidRPr="00DF693A" w:rsidRDefault="003E32B8" w:rsidP="003E32B8">
      <w:pPr>
        <w:pStyle w:val="af0"/>
        <w:kinsoku w:val="0"/>
        <w:overflowPunct w:val="0"/>
        <w:spacing w:line="360" w:lineRule="auto"/>
        <w:ind w:right="-41" w:firstLine="567"/>
        <w:jc w:val="both"/>
      </w:pPr>
      <w:r w:rsidRPr="00DF693A">
        <w:rPr>
          <w:b/>
          <w:bCs/>
        </w:rPr>
        <w:lastRenderedPageBreak/>
        <w:t>Задача 1.</w:t>
      </w:r>
      <w:r w:rsidRPr="00DF693A">
        <w:rPr>
          <w:b/>
          <w:bCs/>
          <w:spacing w:val="1"/>
        </w:rPr>
        <w:t xml:space="preserve"> </w:t>
      </w:r>
      <w:r w:rsidRPr="00DF693A">
        <w:t>Рассчитайте,</w:t>
      </w:r>
      <w:r w:rsidRPr="00DF693A">
        <w:rPr>
          <w:spacing w:val="1"/>
        </w:rPr>
        <w:t xml:space="preserve"> </w:t>
      </w:r>
      <w:r w:rsidRPr="00DF693A">
        <w:t>сколько</w:t>
      </w:r>
      <w:r w:rsidRPr="00DF693A">
        <w:rPr>
          <w:spacing w:val="1"/>
        </w:rPr>
        <w:t xml:space="preserve"> </w:t>
      </w:r>
      <w:r w:rsidRPr="00DF693A">
        <w:t>плиток</w:t>
      </w:r>
      <w:r w:rsidRPr="00DF693A">
        <w:rPr>
          <w:spacing w:val="1"/>
        </w:rPr>
        <w:t xml:space="preserve"> </w:t>
      </w:r>
      <w:r w:rsidRPr="00DF693A">
        <w:t>размером</w:t>
      </w:r>
      <w:r w:rsidRPr="00DF693A">
        <w:rPr>
          <w:spacing w:val="1"/>
        </w:rPr>
        <w:t xml:space="preserve"> </w:t>
      </w:r>
      <w:r w:rsidRPr="00DF693A">
        <w:t>10</w:t>
      </w:r>
      <w:r w:rsidRPr="00DF693A">
        <w:rPr>
          <w:spacing w:val="1"/>
        </w:rPr>
        <w:t xml:space="preserve"> </w:t>
      </w:r>
      <w:r w:rsidRPr="00DF693A">
        <w:t>см</w:t>
      </w:r>
      <w:r w:rsidRPr="00DF693A">
        <w:rPr>
          <w:spacing w:val="1"/>
        </w:rPr>
        <w:t xml:space="preserve"> </w:t>
      </w:r>
      <w:r w:rsidRPr="00DF693A">
        <w:t>x</w:t>
      </w:r>
      <w:r w:rsidRPr="00DF693A">
        <w:rPr>
          <w:spacing w:val="1"/>
        </w:rPr>
        <w:t xml:space="preserve"> </w:t>
      </w:r>
      <w:r w:rsidRPr="00DF693A">
        <w:t>20</w:t>
      </w:r>
      <w:r w:rsidRPr="00DF693A">
        <w:rPr>
          <w:spacing w:val="1"/>
        </w:rPr>
        <w:t xml:space="preserve"> </w:t>
      </w:r>
      <w:r w:rsidRPr="00DF693A">
        <w:t>см</w:t>
      </w:r>
      <w:r w:rsidRPr="00DF693A">
        <w:rPr>
          <w:spacing w:val="1"/>
        </w:rPr>
        <w:t xml:space="preserve"> </w:t>
      </w:r>
      <w:r w:rsidRPr="00DF693A">
        <w:t>понадобится, чтобы замостить участок? Заполните таблицу, в бланк ответов</w:t>
      </w:r>
      <w:r w:rsidRPr="00DF693A">
        <w:rPr>
          <w:spacing w:val="1"/>
        </w:rPr>
        <w:t xml:space="preserve"> </w:t>
      </w:r>
      <w:r w:rsidRPr="00DF693A">
        <w:t>перенесите</w:t>
      </w:r>
      <w:r w:rsidRPr="00DF693A">
        <w:rPr>
          <w:spacing w:val="-4"/>
        </w:rPr>
        <w:t xml:space="preserve"> </w:t>
      </w:r>
      <w:r w:rsidRPr="00DF693A">
        <w:t>последовательность</w:t>
      </w:r>
      <w:r w:rsidRPr="00DF693A">
        <w:rPr>
          <w:spacing w:val="-2"/>
        </w:rPr>
        <w:t xml:space="preserve"> </w:t>
      </w:r>
      <w:r w:rsidRPr="00DF693A">
        <w:t>двух</w:t>
      </w:r>
      <w:r w:rsidRPr="00DF693A">
        <w:rPr>
          <w:spacing w:val="1"/>
        </w:rPr>
        <w:t xml:space="preserve"> </w:t>
      </w:r>
      <w:r w:rsidRPr="00DF693A">
        <w:t>чисел.</w:t>
      </w:r>
    </w:p>
    <w:tbl>
      <w:tblPr>
        <w:tblW w:w="9356" w:type="dxa"/>
        <w:tblInd w:w="-137" w:type="dxa"/>
        <w:tblLayout w:type="fixed"/>
        <w:tblCellMar>
          <w:left w:w="0" w:type="dxa"/>
          <w:right w:w="0" w:type="dxa"/>
        </w:tblCellMar>
        <w:tblLook w:val="0000" w:firstRow="0" w:lastRow="0" w:firstColumn="0" w:lastColumn="0" w:noHBand="0" w:noVBand="0"/>
      </w:tblPr>
      <w:tblGrid>
        <w:gridCol w:w="1055"/>
        <w:gridCol w:w="1103"/>
        <w:gridCol w:w="360"/>
        <w:gridCol w:w="3262"/>
        <w:gridCol w:w="3576"/>
      </w:tblGrid>
      <w:tr w:rsidR="003E32B8" w:rsidRPr="00DF693A" w14:paraId="154BF5CF" w14:textId="77777777" w:rsidTr="003E32B8">
        <w:trPr>
          <w:trHeight w:val="1264"/>
        </w:trPr>
        <w:tc>
          <w:tcPr>
            <w:tcW w:w="2518" w:type="dxa"/>
            <w:gridSpan w:val="3"/>
            <w:tcBorders>
              <w:top w:val="single" w:sz="4" w:space="0" w:color="000000"/>
              <w:left w:val="single" w:sz="4" w:space="0" w:color="000000"/>
              <w:bottom w:val="single" w:sz="4" w:space="0" w:color="000000"/>
              <w:right w:val="single" w:sz="4" w:space="0" w:color="000000"/>
            </w:tcBorders>
          </w:tcPr>
          <w:p w14:paraId="3285F023" w14:textId="77777777" w:rsidR="003E32B8" w:rsidRPr="00DF693A" w:rsidRDefault="003E32B8" w:rsidP="003E32B8">
            <w:pPr>
              <w:pStyle w:val="TableParagraph"/>
              <w:kinsoku w:val="0"/>
              <w:overflowPunct w:val="0"/>
            </w:pPr>
          </w:p>
          <w:p w14:paraId="575A3033" w14:textId="77777777" w:rsidR="003E32B8" w:rsidRPr="00DF693A" w:rsidRDefault="003E32B8" w:rsidP="003E32B8">
            <w:pPr>
              <w:pStyle w:val="TableParagraph"/>
              <w:kinsoku w:val="0"/>
              <w:overflowPunct w:val="0"/>
              <w:spacing w:before="4"/>
            </w:pPr>
          </w:p>
          <w:p w14:paraId="39F80B4A" w14:textId="77777777" w:rsidR="003E32B8" w:rsidRPr="00DF693A" w:rsidRDefault="003E32B8" w:rsidP="003E32B8">
            <w:pPr>
              <w:pStyle w:val="TableParagraph"/>
              <w:kinsoku w:val="0"/>
              <w:overflowPunct w:val="0"/>
              <w:ind w:left="398"/>
            </w:pPr>
            <w:r w:rsidRPr="00DF693A">
              <w:t>Форма</w:t>
            </w:r>
            <w:r w:rsidRPr="00DF693A">
              <w:rPr>
                <w:spacing w:val="-3"/>
              </w:rPr>
              <w:t xml:space="preserve"> </w:t>
            </w:r>
            <w:r w:rsidRPr="00DF693A">
              <w:t>плитки</w:t>
            </w:r>
          </w:p>
        </w:tc>
        <w:tc>
          <w:tcPr>
            <w:tcW w:w="3262" w:type="dxa"/>
            <w:tcBorders>
              <w:top w:val="single" w:sz="4" w:space="0" w:color="000000"/>
              <w:left w:val="single" w:sz="4" w:space="0" w:color="000000"/>
              <w:bottom w:val="single" w:sz="4" w:space="0" w:color="000000"/>
              <w:right w:val="single" w:sz="4" w:space="0" w:color="000000"/>
            </w:tcBorders>
          </w:tcPr>
          <w:p w14:paraId="7BD5EBE6" w14:textId="77777777" w:rsidR="003E32B8" w:rsidRPr="00DF693A" w:rsidRDefault="003E32B8" w:rsidP="003E32B8">
            <w:pPr>
              <w:pStyle w:val="TableParagraph"/>
              <w:kinsoku w:val="0"/>
              <w:overflowPunct w:val="0"/>
              <w:ind w:left="213" w:right="205" w:hanging="3"/>
              <w:jc w:val="center"/>
            </w:pPr>
            <w:r w:rsidRPr="00DF693A">
              <w:t>Сколько надо плиток</w:t>
            </w:r>
            <w:r w:rsidRPr="00DF693A">
              <w:rPr>
                <w:spacing w:val="1"/>
              </w:rPr>
              <w:t xml:space="preserve"> </w:t>
            </w:r>
            <w:r w:rsidRPr="00DF693A">
              <w:t>этой формы, чтобы</w:t>
            </w:r>
            <w:r w:rsidRPr="00DF693A">
              <w:rPr>
                <w:spacing w:val="1"/>
              </w:rPr>
              <w:t xml:space="preserve"> </w:t>
            </w:r>
            <w:r w:rsidRPr="00DF693A">
              <w:t xml:space="preserve">сложить из них квадрат </w:t>
            </w:r>
            <w:r w:rsidRPr="00DF693A">
              <w:rPr>
                <w:spacing w:val="-67"/>
              </w:rPr>
              <w:t xml:space="preserve"> </w:t>
            </w:r>
            <w:r w:rsidRPr="00DF693A">
              <w:t>размером</w:t>
            </w:r>
          </w:p>
          <w:p w14:paraId="58C7C479" w14:textId="77777777" w:rsidR="003E32B8" w:rsidRPr="00DF693A" w:rsidRDefault="003E32B8" w:rsidP="003E32B8">
            <w:pPr>
              <w:pStyle w:val="TableParagraph"/>
              <w:kinsoku w:val="0"/>
              <w:overflowPunct w:val="0"/>
              <w:spacing w:line="308" w:lineRule="exact"/>
              <w:ind w:left="613" w:right="603"/>
              <w:jc w:val="center"/>
            </w:pPr>
            <w:r w:rsidRPr="00DF693A">
              <w:t>100 см</w:t>
            </w:r>
            <w:r w:rsidRPr="00DF693A">
              <w:rPr>
                <w:spacing w:val="-3"/>
              </w:rPr>
              <w:t xml:space="preserve"> </w:t>
            </w:r>
            <w:r w:rsidRPr="00DF693A">
              <w:t>на</w:t>
            </w:r>
            <w:r w:rsidRPr="00DF693A">
              <w:rPr>
                <w:spacing w:val="-1"/>
              </w:rPr>
              <w:t xml:space="preserve"> </w:t>
            </w:r>
            <w:r w:rsidRPr="00DF693A">
              <w:t>100</w:t>
            </w:r>
            <w:r w:rsidRPr="00DF693A">
              <w:rPr>
                <w:spacing w:val="1"/>
              </w:rPr>
              <w:t xml:space="preserve"> </w:t>
            </w:r>
            <w:r w:rsidRPr="00DF693A">
              <w:t>см</w:t>
            </w:r>
          </w:p>
        </w:tc>
        <w:tc>
          <w:tcPr>
            <w:tcW w:w="3576" w:type="dxa"/>
            <w:tcBorders>
              <w:top w:val="single" w:sz="4" w:space="0" w:color="000000"/>
              <w:left w:val="single" w:sz="4" w:space="0" w:color="000000"/>
              <w:bottom w:val="single" w:sz="4" w:space="0" w:color="000000"/>
              <w:right w:val="single" w:sz="4" w:space="0" w:color="000000"/>
            </w:tcBorders>
          </w:tcPr>
          <w:p w14:paraId="02C941C8" w14:textId="77777777" w:rsidR="003E32B8" w:rsidRPr="00DF693A" w:rsidRDefault="003E32B8" w:rsidP="003E32B8">
            <w:pPr>
              <w:pStyle w:val="TableParagraph"/>
              <w:kinsoku w:val="0"/>
              <w:overflowPunct w:val="0"/>
              <w:spacing w:before="151"/>
              <w:ind w:left="197" w:right="188"/>
              <w:jc w:val="center"/>
            </w:pPr>
            <w:r w:rsidRPr="00DF693A">
              <w:t>Сколько надо плиток этой</w:t>
            </w:r>
            <w:r w:rsidRPr="00DF693A">
              <w:rPr>
                <w:spacing w:val="-67"/>
              </w:rPr>
              <w:t xml:space="preserve"> </w:t>
            </w:r>
            <w:r w:rsidRPr="00DF693A">
              <w:t>формы, чтобы выложить</w:t>
            </w:r>
            <w:r w:rsidRPr="00DF693A">
              <w:rPr>
                <w:spacing w:val="1"/>
              </w:rPr>
              <w:t xml:space="preserve"> </w:t>
            </w:r>
            <w:r w:rsidRPr="00DF693A">
              <w:t>площадку</w:t>
            </w:r>
            <w:r w:rsidRPr="00DF693A">
              <w:rPr>
                <w:spacing w:val="-5"/>
              </w:rPr>
              <w:t xml:space="preserve"> </w:t>
            </w:r>
            <w:r w:rsidRPr="00DF693A">
              <w:t>размером</w:t>
            </w:r>
          </w:p>
          <w:p w14:paraId="7DED57BD" w14:textId="77777777" w:rsidR="003E32B8" w:rsidRPr="00DF693A" w:rsidRDefault="003E32B8" w:rsidP="003E32B8">
            <w:pPr>
              <w:pStyle w:val="TableParagraph"/>
              <w:kinsoku w:val="0"/>
              <w:overflowPunct w:val="0"/>
              <w:spacing w:before="4"/>
              <w:ind w:left="197" w:right="188"/>
              <w:jc w:val="center"/>
            </w:pPr>
            <w:r w:rsidRPr="00DF693A">
              <w:t>3м на 4</w:t>
            </w:r>
            <w:r w:rsidRPr="00DF693A">
              <w:rPr>
                <w:spacing w:val="1"/>
              </w:rPr>
              <w:t xml:space="preserve"> </w:t>
            </w:r>
            <w:r w:rsidRPr="00DF693A">
              <w:t>м</w:t>
            </w:r>
          </w:p>
        </w:tc>
      </w:tr>
      <w:tr w:rsidR="003E32B8" w:rsidRPr="00DF693A" w14:paraId="0D15EFEB" w14:textId="77777777" w:rsidTr="003E32B8">
        <w:trPr>
          <w:trHeight w:val="569"/>
        </w:trPr>
        <w:tc>
          <w:tcPr>
            <w:tcW w:w="1055" w:type="dxa"/>
            <w:tcBorders>
              <w:top w:val="single" w:sz="4" w:space="0" w:color="000000"/>
              <w:left w:val="single" w:sz="4" w:space="0" w:color="000000"/>
              <w:bottom w:val="single" w:sz="6" w:space="0" w:color="000000"/>
              <w:right w:val="none" w:sz="6" w:space="0" w:color="auto"/>
            </w:tcBorders>
          </w:tcPr>
          <w:p w14:paraId="1E21D241" w14:textId="53F38569" w:rsidR="003E32B8" w:rsidRPr="00DF693A" w:rsidRDefault="003E32B8" w:rsidP="003E32B8">
            <w:pPr>
              <w:pStyle w:val="TableParagraph"/>
              <w:kinsoku w:val="0"/>
              <w:overflowPunct w:val="0"/>
              <w:spacing w:before="8"/>
            </w:pPr>
            <w:r w:rsidRPr="00DF693A">
              <w:rPr>
                <w:noProof/>
              </w:rPr>
              <mc:AlternateContent>
                <mc:Choice Requires="wpg">
                  <w:drawing>
                    <wp:anchor distT="0" distB="0" distL="114300" distR="114300" simplePos="0" relativeHeight="251675648" behindDoc="1" locked="0" layoutInCell="0" allowOverlap="1" wp14:anchorId="22E26486" wp14:editId="64D82AEC">
                      <wp:simplePos x="0" y="0"/>
                      <wp:positionH relativeFrom="page">
                        <wp:posOffset>1474470</wp:posOffset>
                      </wp:positionH>
                      <wp:positionV relativeFrom="paragraph">
                        <wp:posOffset>-6350</wp:posOffset>
                      </wp:positionV>
                      <wp:extent cx="100330" cy="326390"/>
                      <wp:effectExtent l="0" t="0" r="0" b="0"/>
                      <wp:wrapNone/>
                      <wp:docPr id="33946" name="Группа 339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330" cy="326390"/>
                                <a:chOff x="1106" y="-1149"/>
                                <a:chExt cx="158" cy="514"/>
                              </a:xfrm>
                            </wpg:grpSpPr>
                            <wps:wsp>
                              <wps:cNvPr id="33947" name="Freeform 40"/>
                              <wps:cNvSpPr>
                                <a:spLocks/>
                              </wps:cNvSpPr>
                              <wps:spPr bwMode="auto">
                                <a:xfrm>
                                  <a:off x="1106" y="-1149"/>
                                  <a:ext cx="158" cy="514"/>
                                </a:xfrm>
                                <a:custGeom>
                                  <a:avLst/>
                                  <a:gdLst>
                                    <a:gd name="T0" fmla="*/ 8 w 158"/>
                                    <a:gd name="T1" fmla="*/ 369 h 514"/>
                                    <a:gd name="T2" fmla="*/ 4 w 158"/>
                                    <a:gd name="T3" fmla="*/ 372 h 514"/>
                                    <a:gd name="T4" fmla="*/ 1 w 158"/>
                                    <a:gd name="T5" fmla="*/ 374 h 514"/>
                                    <a:gd name="T6" fmla="*/ 0 w 158"/>
                                    <a:gd name="T7" fmla="*/ 378 h 514"/>
                                    <a:gd name="T8" fmla="*/ 78 w 158"/>
                                    <a:gd name="T9" fmla="*/ 513 h 514"/>
                                    <a:gd name="T10" fmla="*/ 87 w 158"/>
                                    <a:gd name="T11" fmla="*/ 498 h 514"/>
                                    <a:gd name="T12" fmla="*/ 71 w 158"/>
                                    <a:gd name="T13" fmla="*/ 498 h 514"/>
                                    <a:gd name="T14" fmla="*/ 71 w 158"/>
                                    <a:gd name="T15" fmla="*/ 470 h 514"/>
                                    <a:gd name="T16" fmla="*/ 12 w 158"/>
                                    <a:gd name="T17" fmla="*/ 371 h 514"/>
                                    <a:gd name="T18" fmla="*/ 8 w 158"/>
                                    <a:gd name="T19" fmla="*/ 369 h 5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58" h="514">
                                      <a:moveTo>
                                        <a:pt x="8" y="369"/>
                                      </a:moveTo>
                                      <a:lnTo>
                                        <a:pt x="4" y="372"/>
                                      </a:lnTo>
                                      <a:lnTo>
                                        <a:pt x="1" y="374"/>
                                      </a:lnTo>
                                      <a:lnTo>
                                        <a:pt x="0" y="378"/>
                                      </a:lnTo>
                                      <a:lnTo>
                                        <a:pt x="78" y="513"/>
                                      </a:lnTo>
                                      <a:lnTo>
                                        <a:pt x="87" y="498"/>
                                      </a:lnTo>
                                      <a:lnTo>
                                        <a:pt x="71" y="498"/>
                                      </a:lnTo>
                                      <a:lnTo>
                                        <a:pt x="71" y="470"/>
                                      </a:lnTo>
                                      <a:lnTo>
                                        <a:pt x="12" y="371"/>
                                      </a:lnTo>
                                      <a:lnTo>
                                        <a:pt x="8" y="36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48" name="Freeform 41"/>
                              <wps:cNvSpPr>
                                <a:spLocks/>
                              </wps:cNvSpPr>
                              <wps:spPr bwMode="auto">
                                <a:xfrm>
                                  <a:off x="1106" y="-1149"/>
                                  <a:ext cx="158" cy="514"/>
                                </a:xfrm>
                                <a:custGeom>
                                  <a:avLst/>
                                  <a:gdLst>
                                    <a:gd name="T0" fmla="*/ 71 w 158"/>
                                    <a:gd name="T1" fmla="*/ 470 h 514"/>
                                    <a:gd name="T2" fmla="*/ 71 w 158"/>
                                    <a:gd name="T3" fmla="*/ 498 h 514"/>
                                    <a:gd name="T4" fmla="*/ 86 w 158"/>
                                    <a:gd name="T5" fmla="*/ 498 h 514"/>
                                    <a:gd name="T6" fmla="*/ 86 w 158"/>
                                    <a:gd name="T7" fmla="*/ 494 h 514"/>
                                    <a:gd name="T8" fmla="*/ 72 w 158"/>
                                    <a:gd name="T9" fmla="*/ 494 h 514"/>
                                    <a:gd name="T10" fmla="*/ 78 w 158"/>
                                    <a:gd name="T11" fmla="*/ 483 h 514"/>
                                    <a:gd name="T12" fmla="*/ 71 w 158"/>
                                    <a:gd name="T13" fmla="*/ 470 h 514"/>
                                  </a:gdLst>
                                  <a:ahLst/>
                                  <a:cxnLst>
                                    <a:cxn ang="0">
                                      <a:pos x="T0" y="T1"/>
                                    </a:cxn>
                                    <a:cxn ang="0">
                                      <a:pos x="T2" y="T3"/>
                                    </a:cxn>
                                    <a:cxn ang="0">
                                      <a:pos x="T4" y="T5"/>
                                    </a:cxn>
                                    <a:cxn ang="0">
                                      <a:pos x="T6" y="T7"/>
                                    </a:cxn>
                                    <a:cxn ang="0">
                                      <a:pos x="T8" y="T9"/>
                                    </a:cxn>
                                    <a:cxn ang="0">
                                      <a:pos x="T10" y="T11"/>
                                    </a:cxn>
                                    <a:cxn ang="0">
                                      <a:pos x="T12" y="T13"/>
                                    </a:cxn>
                                  </a:cxnLst>
                                  <a:rect l="0" t="0" r="r" b="b"/>
                                  <a:pathLst>
                                    <a:path w="158" h="514">
                                      <a:moveTo>
                                        <a:pt x="71" y="470"/>
                                      </a:moveTo>
                                      <a:lnTo>
                                        <a:pt x="71" y="498"/>
                                      </a:lnTo>
                                      <a:lnTo>
                                        <a:pt x="86" y="498"/>
                                      </a:lnTo>
                                      <a:lnTo>
                                        <a:pt x="86" y="494"/>
                                      </a:lnTo>
                                      <a:lnTo>
                                        <a:pt x="72" y="494"/>
                                      </a:lnTo>
                                      <a:lnTo>
                                        <a:pt x="78" y="483"/>
                                      </a:lnTo>
                                      <a:lnTo>
                                        <a:pt x="71" y="47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49" name="Freeform 42"/>
                              <wps:cNvSpPr>
                                <a:spLocks/>
                              </wps:cNvSpPr>
                              <wps:spPr bwMode="auto">
                                <a:xfrm>
                                  <a:off x="1106" y="-1149"/>
                                  <a:ext cx="158" cy="514"/>
                                </a:xfrm>
                                <a:custGeom>
                                  <a:avLst/>
                                  <a:gdLst>
                                    <a:gd name="T0" fmla="*/ 148 w 158"/>
                                    <a:gd name="T1" fmla="*/ 369 h 514"/>
                                    <a:gd name="T2" fmla="*/ 144 w 158"/>
                                    <a:gd name="T3" fmla="*/ 371 h 514"/>
                                    <a:gd name="T4" fmla="*/ 86 w 158"/>
                                    <a:gd name="T5" fmla="*/ 470 h 514"/>
                                    <a:gd name="T6" fmla="*/ 86 w 158"/>
                                    <a:gd name="T7" fmla="*/ 498 h 514"/>
                                    <a:gd name="T8" fmla="*/ 87 w 158"/>
                                    <a:gd name="T9" fmla="*/ 498 h 514"/>
                                    <a:gd name="T10" fmla="*/ 157 w 158"/>
                                    <a:gd name="T11" fmla="*/ 378 h 514"/>
                                    <a:gd name="T12" fmla="*/ 155 w 158"/>
                                    <a:gd name="T13" fmla="*/ 374 h 514"/>
                                    <a:gd name="T14" fmla="*/ 152 w 158"/>
                                    <a:gd name="T15" fmla="*/ 372 h 514"/>
                                    <a:gd name="T16" fmla="*/ 148 w 158"/>
                                    <a:gd name="T17" fmla="*/ 369 h 5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58" h="514">
                                      <a:moveTo>
                                        <a:pt x="148" y="369"/>
                                      </a:moveTo>
                                      <a:lnTo>
                                        <a:pt x="144" y="371"/>
                                      </a:lnTo>
                                      <a:lnTo>
                                        <a:pt x="86" y="470"/>
                                      </a:lnTo>
                                      <a:lnTo>
                                        <a:pt x="86" y="498"/>
                                      </a:lnTo>
                                      <a:lnTo>
                                        <a:pt x="87" y="498"/>
                                      </a:lnTo>
                                      <a:lnTo>
                                        <a:pt x="157" y="378"/>
                                      </a:lnTo>
                                      <a:lnTo>
                                        <a:pt x="155" y="374"/>
                                      </a:lnTo>
                                      <a:lnTo>
                                        <a:pt x="152" y="372"/>
                                      </a:lnTo>
                                      <a:lnTo>
                                        <a:pt x="148" y="36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50" name="Freeform 43"/>
                              <wps:cNvSpPr>
                                <a:spLocks/>
                              </wps:cNvSpPr>
                              <wps:spPr bwMode="auto">
                                <a:xfrm>
                                  <a:off x="1106" y="-1149"/>
                                  <a:ext cx="158" cy="514"/>
                                </a:xfrm>
                                <a:custGeom>
                                  <a:avLst/>
                                  <a:gdLst>
                                    <a:gd name="T0" fmla="*/ 78 w 158"/>
                                    <a:gd name="T1" fmla="*/ 483 h 514"/>
                                    <a:gd name="T2" fmla="*/ 72 w 158"/>
                                    <a:gd name="T3" fmla="*/ 494 h 514"/>
                                    <a:gd name="T4" fmla="*/ 85 w 158"/>
                                    <a:gd name="T5" fmla="*/ 494 h 514"/>
                                    <a:gd name="T6" fmla="*/ 78 w 158"/>
                                    <a:gd name="T7" fmla="*/ 483 h 514"/>
                                  </a:gdLst>
                                  <a:ahLst/>
                                  <a:cxnLst>
                                    <a:cxn ang="0">
                                      <a:pos x="T0" y="T1"/>
                                    </a:cxn>
                                    <a:cxn ang="0">
                                      <a:pos x="T2" y="T3"/>
                                    </a:cxn>
                                    <a:cxn ang="0">
                                      <a:pos x="T4" y="T5"/>
                                    </a:cxn>
                                    <a:cxn ang="0">
                                      <a:pos x="T6" y="T7"/>
                                    </a:cxn>
                                  </a:cxnLst>
                                  <a:rect l="0" t="0" r="r" b="b"/>
                                  <a:pathLst>
                                    <a:path w="158" h="514">
                                      <a:moveTo>
                                        <a:pt x="78" y="483"/>
                                      </a:moveTo>
                                      <a:lnTo>
                                        <a:pt x="72" y="494"/>
                                      </a:lnTo>
                                      <a:lnTo>
                                        <a:pt x="85" y="494"/>
                                      </a:lnTo>
                                      <a:lnTo>
                                        <a:pt x="78" y="48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51" name="Freeform 44"/>
                              <wps:cNvSpPr>
                                <a:spLocks/>
                              </wps:cNvSpPr>
                              <wps:spPr bwMode="auto">
                                <a:xfrm>
                                  <a:off x="1106" y="-1149"/>
                                  <a:ext cx="158" cy="514"/>
                                </a:xfrm>
                                <a:custGeom>
                                  <a:avLst/>
                                  <a:gdLst>
                                    <a:gd name="T0" fmla="*/ 86 w 158"/>
                                    <a:gd name="T1" fmla="*/ 470 h 514"/>
                                    <a:gd name="T2" fmla="*/ 78 w 158"/>
                                    <a:gd name="T3" fmla="*/ 483 h 514"/>
                                    <a:gd name="T4" fmla="*/ 85 w 158"/>
                                    <a:gd name="T5" fmla="*/ 494 h 514"/>
                                    <a:gd name="T6" fmla="*/ 86 w 158"/>
                                    <a:gd name="T7" fmla="*/ 494 h 514"/>
                                    <a:gd name="T8" fmla="*/ 86 w 158"/>
                                    <a:gd name="T9" fmla="*/ 470 h 514"/>
                                  </a:gdLst>
                                  <a:ahLst/>
                                  <a:cxnLst>
                                    <a:cxn ang="0">
                                      <a:pos x="T0" y="T1"/>
                                    </a:cxn>
                                    <a:cxn ang="0">
                                      <a:pos x="T2" y="T3"/>
                                    </a:cxn>
                                    <a:cxn ang="0">
                                      <a:pos x="T4" y="T5"/>
                                    </a:cxn>
                                    <a:cxn ang="0">
                                      <a:pos x="T6" y="T7"/>
                                    </a:cxn>
                                    <a:cxn ang="0">
                                      <a:pos x="T8" y="T9"/>
                                    </a:cxn>
                                  </a:cxnLst>
                                  <a:rect l="0" t="0" r="r" b="b"/>
                                  <a:pathLst>
                                    <a:path w="158" h="514">
                                      <a:moveTo>
                                        <a:pt x="86" y="470"/>
                                      </a:moveTo>
                                      <a:lnTo>
                                        <a:pt x="78" y="483"/>
                                      </a:lnTo>
                                      <a:lnTo>
                                        <a:pt x="85" y="494"/>
                                      </a:lnTo>
                                      <a:lnTo>
                                        <a:pt x="86" y="494"/>
                                      </a:lnTo>
                                      <a:lnTo>
                                        <a:pt x="86" y="47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52" name="Freeform 45"/>
                              <wps:cNvSpPr>
                                <a:spLocks/>
                              </wps:cNvSpPr>
                              <wps:spPr bwMode="auto">
                                <a:xfrm>
                                  <a:off x="1106" y="-1149"/>
                                  <a:ext cx="158" cy="514"/>
                                </a:xfrm>
                                <a:custGeom>
                                  <a:avLst/>
                                  <a:gdLst>
                                    <a:gd name="T0" fmla="*/ 78 w 158"/>
                                    <a:gd name="T1" fmla="*/ 29 h 514"/>
                                    <a:gd name="T2" fmla="*/ 71 w 158"/>
                                    <a:gd name="T3" fmla="*/ 42 h 514"/>
                                    <a:gd name="T4" fmla="*/ 71 w 158"/>
                                    <a:gd name="T5" fmla="*/ 470 h 514"/>
                                    <a:gd name="T6" fmla="*/ 78 w 158"/>
                                    <a:gd name="T7" fmla="*/ 483 h 514"/>
                                    <a:gd name="T8" fmla="*/ 86 w 158"/>
                                    <a:gd name="T9" fmla="*/ 470 h 514"/>
                                    <a:gd name="T10" fmla="*/ 86 w 158"/>
                                    <a:gd name="T11" fmla="*/ 42 h 514"/>
                                    <a:gd name="T12" fmla="*/ 78 w 158"/>
                                    <a:gd name="T13" fmla="*/ 29 h 514"/>
                                  </a:gdLst>
                                  <a:ahLst/>
                                  <a:cxnLst>
                                    <a:cxn ang="0">
                                      <a:pos x="T0" y="T1"/>
                                    </a:cxn>
                                    <a:cxn ang="0">
                                      <a:pos x="T2" y="T3"/>
                                    </a:cxn>
                                    <a:cxn ang="0">
                                      <a:pos x="T4" y="T5"/>
                                    </a:cxn>
                                    <a:cxn ang="0">
                                      <a:pos x="T6" y="T7"/>
                                    </a:cxn>
                                    <a:cxn ang="0">
                                      <a:pos x="T8" y="T9"/>
                                    </a:cxn>
                                    <a:cxn ang="0">
                                      <a:pos x="T10" y="T11"/>
                                    </a:cxn>
                                    <a:cxn ang="0">
                                      <a:pos x="T12" y="T13"/>
                                    </a:cxn>
                                  </a:cxnLst>
                                  <a:rect l="0" t="0" r="r" b="b"/>
                                  <a:pathLst>
                                    <a:path w="158" h="514">
                                      <a:moveTo>
                                        <a:pt x="78" y="29"/>
                                      </a:moveTo>
                                      <a:lnTo>
                                        <a:pt x="71" y="42"/>
                                      </a:lnTo>
                                      <a:lnTo>
                                        <a:pt x="71" y="470"/>
                                      </a:lnTo>
                                      <a:lnTo>
                                        <a:pt x="78" y="483"/>
                                      </a:lnTo>
                                      <a:lnTo>
                                        <a:pt x="86" y="470"/>
                                      </a:lnTo>
                                      <a:lnTo>
                                        <a:pt x="86" y="42"/>
                                      </a:lnTo>
                                      <a:lnTo>
                                        <a:pt x="78" y="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53" name="Freeform 46"/>
                              <wps:cNvSpPr>
                                <a:spLocks/>
                              </wps:cNvSpPr>
                              <wps:spPr bwMode="auto">
                                <a:xfrm>
                                  <a:off x="1106" y="-1149"/>
                                  <a:ext cx="158" cy="514"/>
                                </a:xfrm>
                                <a:custGeom>
                                  <a:avLst/>
                                  <a:gdLst>
                                    <a:gd name="T0" fmla="*/ 78 w 158"/>
                                    <a:gd name="T1" fmla="*/ 0 h 514"/>
                                    <a:gd name="T2" fmla="*/ 2 w 158"/>
                                    <a:gd name="T3" fmla="*/ 131 h 514"/>
                                    <a:gd name="T4" fmla="*/ 0 w 158"/>
                                    <a:gd name="T5" fmla="*/ 134 h 514"/>
                                    <a:gd name="T6" fmla="*/ 1 w 158"/>
                                    <a:gd name="T7" fmla="*/ 139 h 514"/>
                                    <a:gd name="T8" fmla="*/ 4 w 158"/>
                                    <a:gd name="T9" fmla="*/ 141 h 514"/>
                                    <a:gd name="T10" fmla="*/ 8 w 158"/>
                                    <a:gd name="T11" fmla="*/ 143 h 514"/>
                                    <a:gd name="T12" fmla="*/ 12 w 158"/>
                                    <a:gd name="T13" fmla="*/ 142 h 514"/>
                                    <a:gd name="T14" fmla="*/ 71 w 158"/>
                                    <a:gd name="T15" fmla="*/ 42 h 514"/>
                                    <a:gd name="T16" fmla="*/ 71 w 158"/>
                                    <a:gd name="T17" fmla="*/ 14 h 514"/>
                                    <a:gd name="T18" fmla="*/ 87 w 158"/>
                                    <a:gd name="T19" fmla="*/ 14 h 514"/>
                                    <a:gd name="T20" fmla="*/ 78 w 158"/>
                                    <a:gd name="T21" fmla="*/ 0 h 5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58" h="514">
                                      <a:moveTo>
                                        <a:pt x="78" y="0"/>
                                      </a:moveTo>
                                      <a:lnTo>
                                        <a:pt x="2" y="131"/>
                                      </a:lnTo>
                                      <a:lnTo>
                                        <a:pt x="0" y="134"/>
                                      </a:lnTo>
                                      <a:lnTo>
                                        <a:pt x="1" y="139"/>
                                      </a:lnTo>
                                      <a:lnTo>
                                        <a:pt x="4" y="141"/>
                                      </a:lnTo>
                                      <a:lnTo>
                                        <a:pt x="8" y="143"/>
                                      </a:lnTo>
                                      <a:lnTo>
                                        <a:pt x="12" y="142"/>
                                      </a:lnTo>
                                      <a:lnTo>
                                        <a:pt x="71" y="42"/>
                                      </a:lnTo>
                                      <a:lnTo>
                                        <a:pt x="71" y="14"/>
                                      </a:lnTo>
                                      <a:lnTo>
                                        <a:pt x="87" y="14"/>
                                      </a:lnTo>
                                      <a:lnTo>
                                        <a:pt x="7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54" name="Freeform 47"/>
                              <wps:cNvSpPr>
                                <a:spLocks/>
                              </wps:cNvSpPr>
                              <wps:spPr bwMode="auto">
                                <a:xfrm>
                                  <a:off x="1106" y="-1149"/>
                                  <a:ext cx="158" cy="514"/>
                                </a:xfrm>
                                <a:custGeom>
                                  <a:avLst/>
                                  <a:gdLst>
                                    <a:gd name="T0" fmla="*/ 87 w 158"/>
                                    <a:gd name="T1" fmla="*/ 14 h 514"/>
                                    <a:gd name="T2" fmla="*/ 86 w 158"/>
                                    <a:gd name="T3" fmla="*/ 14 h 514"/>
                                    <a:gd name="T4" fmla="*/ 86 w 158"/>
                                    <a:gd name="T5" fmla="*/ 42 h 514"/>
                                    <a:gd name="T6" fmla="*/ 144 w 158"/>
                                    <a:gd name="T7" fmla="*/ 142 h 514"/>
                                    <a:gd name="T8" fmla="*/ 148 w 158"/>
                                    <a:gd name="T9" fmla="*/ 143 h 514"/>
                                    <a:gd name="T10" fmla="*/ 152 w 158"/>
                                    <a:gd name="T11" fmla="*/ 141 h 514"/>
                                    <a:gd name="T12" fmla="*/ 155 w 158"/>
                                    <a:gd name="T13" fmla="*/ 139 h 514"/>
                                    <a:gd name="T14" fmla="*/ 157 w 158"/>
                                    <a:gd name="T15" fmla="*/ 134 h 514"/>
                                    <a:gd name="T16" fmla="*/ 155 w 158"/>
                                    <a:gd name="T17" fmla="*/ 131 h 514"/>
                                    <a:gd name="T18" fmla="*/ 87 w 158"/>
                                    <a:gd name="T19" fmla="*/ 14 h 5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58" h="514">
                                      <a:moveTo>
                                        <a:pt x="87" y="14"/>
                                      </a:moveTo>
                                      <a:lnTo>
                                        <a:pt x="86" y="14"/>
                                      </a:lnTo>
                                      <a:lnTo>
                                        <a:pt x="86" y="42"/>
                                      </a:lnTo>
                                      <a:lnTo>
                                        <a:pt x="144" y="142"/>
                                      </a:lnTo>
                                      <a:lnTo>
                                        <a:pt x="148" y="143"/>
                                      </a:lnTo>
                                      <a:lnTo>
                                        <a:pt x="152" y="141"/>
                                      </a:lnTo>
                                      <a:lnTo>
                                        <a:pt x="155" y="139"/>
                                      </a:lnTo>
                                      <a:lnTo>
                                        <a:pt x="157" y="134"/>
                                      </a:lnTo>
                                      <a:lnTo>
                                        <a:pt x="155" y="131"/>
                                      </a:lnTo>
                                      <a:lnTo>
                                        <a:pt x="87" y="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55" name="Freeform 48"/>
                              <wps:cNvSpPr>
                                <a:spLocks/>
                              </wps:cNvSpPr>
                              <wps:spPr bwMode="auto">
                                <a:xfrm>
                                  <a:off x="1106" y="-1149"/>
                                  <a:ext cx="158" cy="514"/>
                                </a:xfrm>
                                <a:custGeom>
                                  <a:avLst/>
                                  <a:gdLst>
                                    <a:gd name="T0" fmla="*/ 86 w 158"/>
                                    <a:gd name="T1" fmla="*/ 18 h 514"/>
                                    <a:gd name="T2" fmla="*/ 85 w 158"/>
                                    <a:gd name="T3" fmla="*/ 18 h 514"/>
                                    <a:gd name="T4" fmla="*/ 78 w 158"/>
                                    <a:gd name="T5" fmla="*/ 29 h 514"/>
                                    <a:gd name="T6" fmla="*/ 86 w 158"/>
                                    <a:gd name="T7" fmla="*/ 42 h 514"/>
                                    <a:gd name="T8" fmla="*/ 86 w 158"/>
                                    <a:gd name="T9" fmla="*/ 18 h 514"/>
                                  </a:gdLst>
                                  <a:ahLst/>
                                  <a:cxnLst>
                                    <a:cxn ang="0">
                                      <a:pos x="T0" y="T1"/>
                                    </a:cxn>
                                    <a:cxn ang="0">
                                      <a:pos x="T2" y="T3"/>
                                    </a:cxn>
                                    <a:cxn ang="0">
                                      <a:pos x="T4" y="T5"/>
                                    </a:cxn>
                                    <a:cxn ang="0">
                                      <a:pos x="T6" y="T7"/>
                                    </a:cxn>
                                    <a:cxn ang="0">
                                      <a:pos x="T8" y="T9"/>
                                    </a:cxn>
                                  </a:cxnLst>
                                  <a:rect l="0" t="0" r="r" b="b"/>
                                  <a:pathLst>
                                    <a:path w="158" h="514">
                                      <a:moveTo>
                                        <a:pt x="86" y="18"/>
                                      </a:moveTo>
                                      <a:lnTo>
                                        <a:pt x="85" y="18"/>
                                      </a:lnTo>
                                      <a:lnTo>
                                        <a:pt x="78" y="29"/>
                                      </a:lnTo>
                                      <a:lnTo>
                                        <a:pt x="86" y="42"/>
                                      </a:lnTo>
                                      <a:lnTo>
                                        <a:pt x="86" y="1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56" name="Freeform 49"/>
                              <wps:cNvSpPr>
                                <a:spLocks/>
                              </wps:cNvSpPr>
                              <wps:spPr bwMode="auto">
                                <a:xfrm>
                                  <a:off x="1106" y="-1149"/>
                                  <a:ext cx="158" cy="514"/>
                                </a:xfrm>
                                <a:custGeom>
                                  <a:avLst/>
                                  <a:gdLst>
                                    <a:gd name="T0" fmla="*/ 86 w 158"/>
                                    <a:gd name="T1" fmla="*/ 14 h 514"/>
                                    <a:gd name="T2" fmla="*/ 71 w 158"/>
                                    <a:gd name="T3" fmla="*/ 14 h 514"/>
                                    <a:gd name="T4" fmla="*/ 71 w 158"/>
                                    <a:gd name="T5" fmla="*/ 42 h 514"/>
                                    <a:gd name="T6" fmla="*/ 78 w 158"/>
                                    <a:gd name="T7" fmla="*/ 29 h 514"/>
                                    <a:gd name="T8" fmla="*/ 72 w 158"/>
                                    <a:gd name="T9" fmla="*/ 18 h 514"/>
                                    <a:gd name="T10" fmla="*/ 86 w 158"/>
                                    <a:gd name="T11" fmla="*/ 18 h 514"/>
                                    <a:gd name="T12" fmla="*/ 86 w 158"/>
                                    <a:gd name="T13" fmla="*/ 14 h 514"/>
                                  </a:gdLst>
                                  <a:ahLst/>
                                  <a:cxnLst>
                                    <a:cxn ang="0">
                                      <a:pos x="T0" y="T1"/>
                                    </a:cxn>
                                    <a:cxn ang="0">
                                      <a:pos x="T2" y="T3"/>
                                    </a:cxn>
                                    <a:cxn ang="0">
                                      <a:pos x="T4" y="T5"/>
                                    </a:cxn>
                                    <a:cxn ang="0">
                                      <a:pos x="T6" y="T7"/>
                                    </a:cxn>
                                    <a:cxn ang="0">
                                      <a:pos x="T8" y="T9"/>
                                    </a:cxn>
                                    <a:cxn ang="0">
                                      <a:pos x="T10" y="T11"/>
                                    </a:cxn>
                                    <a:cxn ang="0">
                                      <a:pos x="T12" y="T13"/>
                                    </a:cxn>
                                  </a:cxnLst>
                                  <a:rect l="0" t="0" r="r" b="b"/>
                                  <a:pathLst>
                                    <a:path w="158" h="514">
                                      <a:moveTo>
                                        <a:pt x="86" y="14"/>
                                      </a:moveTo>
                                      <a:lnTo>
                                        <a:pt x="71" y="14"/>
                                      </a:lnTo>
                                      <a:lnTo>
                                        <a:pt x="71" y="42"/>
                                      </a:lnTo>
                                      <a:lnTo>
                                        <a:pt x="78" y="29"/>
                                      </a:lnTo>
                                      <a:lnTo>
                                        <a:pt x="72" y="18"/>
                                      </a:lnTo>
                                      <a:lnTo>
                                        <a:pt x="86" y="18"/>
                                      </a:lnTo>
                                      <a:lnTo>
                                        <a:pt x="86" y="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57" name="Freeform 50"/>
                              <wps:cNvSpPr>
                                <a:spLocks/>
                              </wps:cNvSpPr>
                              <wps:spPr bwMode="auto">
                                <a:xfrm>
                                  <a:off x="1106" y="-1149"/>
                                  <a:ext cx="158" cy="514"/>
                                </a:xfrm>
                                <a:custGeom>
                                  <a:avLst/>
                                  <a:gdLst>
                                    <a:gd name="T0" fmla="*/ 85 w 158"/>
                                    <a:gd name="T1" fmla="*/ 18 h 514"/>
                                    <a:gd name="T2" fmla="*/ 72 w 158"/>
                                    <a:gd name="T3" fmla="*/ 18 h 514"/>
                                    <a:gd name="T4" fmla="*/ 78 w 158"/>
                                    <a:gd name="T5" fmla="*/ 29 h 514"/>
                                    <a:gd name="T6" fmla="*/ 85 w 158"/>
                                    <a:gd name="T7" fmla="*/ 18 h 514"/>
                                  </a:gdLst>
                                  <a:ahLst/>
                                  <a:cxnLst>
                                    <a:cxn ang="0">
                                      <a:pos x="T0" y="T1"/>
                                    </a:cxn>
                                    <a:cxn ang="0">
                                      <a:pos x="T2" y="T3"/>
                                    </a:cxn>
                                    <a:cxn ang="0">
                                      <a:pos x="T4" y="T5"/>
                                    </a:cxn>
                                    <a:cxn ang="0">
                                      <a:pos x="T6" y="T7"/>
                                    </a:cxn>
                                  </a:cxnLst>
                                  <a:rect l="0" t="0" r="r" b="b"/>
                                  <a:pathLst>
                                    <a:path w="158" h="514">
                                      <a:moveTo>
                                        <a:pt x="85" y="18"/>
                                      </a:moveTo>
                                      <a:lnTo>
                                        <a:pt x="72" y="18"/>
                                      </a:lnTo>
                                      <a:lnTo>
                                        <a:pt x="78" y="29"/>
                                      </a:lnTo>
                                      <a:lnTo>
                                        <a:pt x="85" y="1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67EC942A" id="Группа 33946" o:spid="_x0000_s1026" style="position:absolute;margin-left:116.1pt;margin-top:-.5pt;width:7.9pt;height:25.7pt;z-index:-251640832;mso-position-horizontal-relative:page" coordorigin="1106,-1149" coordsize="158,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VzVUQkAABFSAAAOAAAAZHJzL2Uyb0RvYy54bWzsXNtu20YQfS/QfyD4WCCRVqQsWYgTFEkT&#10;FOglQNwPoCnqgkqiStKW06cC/YT+SP+gv5D8UWdv9CzNQzIXBZKjBLAkczTamV2ec2Z2rSfPbtcr&#10;7ybJ8mW6ufDF477vJZs4nS438wv/t8uXj8a+lxfRZhqt0k1y4b9Ncv/Z02+/ebLbTpJBukhX0yTz&#10;yMkmn+y2F/6iKLaTXi+PF8k6yh+n22RDF2dpto4KepnNe9Ms2pH39ao36PfPers0m26zNE7ynH77&#10;Ql/0nyr/s1kSF7/OZnlSeKsLn8ZWqJ+Z+nklf/aePokm8yzaLpaxGUb0EaNYR8sNfWjp6kVURN51&#10;trznar2MszRPZ8XjOF330tlsGScqBopG9CvRvMrS662KZT7Zzbdlmii1lTx9tNv4l5vXmbecXvhB&#10;cB6e+d4mWtM0vfvn/V/v/373H/3/19NXKFO77XxCb3iVbd9sX2c6XHr6Uxr/ntPlXvW6fD3Xxt7V&#10;7ud0Sp6j6yJVmbqdZWvpgnLg3aoJeVtOSHJbeDH9UvT7QUDTFtOlYHAWnJsJixc0q/JdQvRpzHT1&#10;kRDhuZ7NePGDffuQVp9871CE8lovmuhPVSM1I5Nh0drL79Kbf1p63yyibaJmLZfZYukd2fS+zJJE&#10;rmkvVAHJAZClTWrOM8quSLOcEt+ay7qslClFOYkm8XVevEpSNSvRzU95oW+OKT1Tcz01i+OSZmS2&#10;XtF98l3PG3s7T5BPY2tNBDMJzs69hWfmgG6R0s+AGYX1fgJmEowG9X5CZiTq/QyZSTAK6/3QUirj&#10;6tf7oSksTYLRuN4PrbrSiGxqE3TObIYiqHcknEyP6j0JnuvwHIxJ8GSPQJYETzd2xfMNXfGMh6M+&#10;CJCnXAxAgG7SBXDFsw6SLnjWnWVJ0DC3Cz1a2LUf327M4qdnXiQ5ra/Aa5vmEn7knUDwcikMupCV&#10;vFOAMc2ANA46GVOOpfGwk7HGwMtRJ2PKk/Ss0JLCbh6zXIEqwm4hylWmzLsFSbCszbuFKUycolug&#10;wkRKs67BX4WqQzbTmpFAqEqDzPdIGlzJ90STbVTI1WCfejviHImgC00q8vfr9Ca5TJVFIReF/lRa&#10;XeZT766vNtxOx06gZuzsVfu4Vd7o5qaEEmQ1WulZIkBqtKLL0hnBTaPZmO43MqP7v9FspIfW1Wyk&#10;qI6yb+OzjyZOvXIC8qony162j9qsmlx7NV6leaLfKKdMcX05d3LKGbfl6Wo5fblcreSc5dn86vkq&#10;824iqRDVPzMAx2ylbuxNKt9mx6cUj6ZkLSKu0ulboucs1TKTZDE9WaTZn763I4l54ed/XEdZ4nur&#10;HzckMs5FSPzvFepFOBwN6EXGr1zxK9EmJlcXfuETEMmnzwutY6+32XK+oE8SCpo26fcksWZLyd6k&#10;c/KJHpV5QTrnCwoemi2tJ+8Ej5reYxY8kPAYoUO+o0V+pwwACXfiYAKP0tH4rJ43HQZGuoATMHLE&#10;+Tc8B+KJ5rocEQm1VtEDHTmiB8knV/SMkX7qkm9X9HClQrhxEgU1queziIK987Dlp5J4EBFbwxa+&#10;G2v10cZ3pVkzYxPta5JtMdOEF46bKduGUMZ64kXvgHmRypAqLyoVeMy8KEJUdDFicGou1AogWVRP&#10;H5wZSSjW14EfzIwc8fmQPpwZQenNmXEMinhemOLCmwRiybFiCFw51Ah7FE4/QAyH9Rl3uBH2TWQZ&#10;x8YFyF9wPQJ7ObLGu/MF1xSXJM6iOnF2fafis3A2bG18lkJ+74qAIEpX0621OUGQtmwrR40muMe7&#10;ln9N1dpROnQrvOnON4NrLtDprjZ2zRpDDG3t3dKKuJc+G+Wp+j7A6ntIbFFVGUpFHrPKgPUgYw0S&#10;y/XSwKkGAUtxjQFLVM53Y0CdnO2gI052KDROdU5oD4/q9s4ApgN6V07BmrBbeTbWCEvz29i1vPex&#10;J+A84PJsSI3tKnCq+T1m4ES9PWfzEJVCDnCCMs8BToTAewFOFJoDnF3alsiRU5zxHD08BIYKXytn&#10;d9dw73Bte2mlvIZw3a1N1hGu7ce2oLo1K0d3QvVDRnUCsSqqq23nY0Z1pBk5qg86nL5Bm1oOqHc4&#10;fYP8OGKYIyhquKHAHExHLOM03MDmGMR0PiJnKwqxg9NvC0GSnHYbCs7ptvFp+8p5BpLSZ2lq7Z3F&#10;jPoftB0IsZs4zV0Ya3WPdSz76JYTLDlcM8hh9WYtQ9MsXAZqfZzaQ4fYHiJsr/LhmaxiHzofgqOI&#10;vMbp0BsSQYf9J3CIlLOhCMB5Ct4aAidFOBmKANA8J0Owr8a5UIQgLpcLwXYR1x0iBG04hwvhoU8u&#10;PQSkVV5QIvHhbDxBTzzf0JOTcTBx8thhuYOF9vuck6gCeJIHwkpPSDQMeM7Z2j5phqPdCMN6RxPs&#10;pXuiFZrL9SNP49IS0WcWv8wBWCM97HlPVLPrDivhaGPrVIdAKNloRfcABUoY2Gil9/QI4RqtdI4J&#10;vRqtzElnQqZGM6vWOlmVf6VihZN9NLuIhD4yyuZUVLJvXZw02CFqMFqRVQ2mzrYfswaDlMfIDDIe&#10;s0H1tisM6nf6uCxAfrgKQ6qAiwJ4LMkVBaABwEUBPCrlCjEkn7gqoL37TlIMiTquerudAoJCs3IK&#10;CJ1O4mmH4tc9BQRPJzmZR4L80/TYSUZ9LTJq730g83c1JX8jYWR6MqWdpXD76J4palYW9iBTm06x&#10;R6NaZY85K9QmouzZozZJZs8ytQo8c5apTS5Wc2xzdpI/hyh/iAuq8kcdaTtq+QM2HHiZLsBJYc7G&#10;6FyRI3+AHy5/UN+A8zDfa+D7H1z+IBnFORjJKC5+kB9H+7C4vnIC3j8r0STLqtKeJYWsRAuG21lk&#10;tY/OtsO9LQDXyu46NHOX5UE7MuvjhOWHiOW0jKpYrroxDx7LUfOWlbKon+xgOfDjYDnYCOBYjjCY&#10;YzniBI7liBM4lnf5O0/Ede5+AiLNLqzp7CcgenH21nn74SvnF9g8Po69dcsRtieK2Mv0YVtqqo7d&#10;Wt0hbuE48weeJa9a9rKPThXX0cpGaX2cmPAQmZBQtMKE9KcYR76xjqqRLvjMqxrEGA4TMvXPqxGH&#10;CcEpZM6EiME4E6K4OBNyBnt4bLH/AqNSOECINhuCVblvwe6DCozKZ1ofJ8D8AMBU35JH3zuovkzH&#10;fEei/GJD/lp9rczdNzk+/R8AAP//AwBQSwMEFAAGAAgAAAAhAErY/s/gAAAACQEAAA8AAABkcnMv&#10;ZG93bnJldi54bWxMj8FqwzAMhu+DvYPRYLfWiduOksUppWw7lcHawdjNjdUkNJZD7Cbp2087bTcJ&#10;ffz6/nwzuVYM2IfGk4Z0noBAKr1tqNLweXydrUGEaMia1hNquGGATXF/l5vM+pE+cDjESnAIhcxo&#10;qGPsMilDWaMzYe47JL6dfe9M5LWvpO3NyOGulSpJnqQzDfGH2nS4q7G8HK5Ow9toxu0ifRn2l/Pu&#10;9n1cvX/tU9T68WHaPoOIOMU/GH71WR0Kdjr5K9kgWg1qoRSjGmYpd2JALdc8nDSskiXIIpf/GxQ/&#10;AAAA//8DAFBLAQItABQABgAIAAAAIQC2gziS/gAAAOEBAAATAAAAAAAAAAAAAAAAAAAAAABbQ29u&#10;dGVudF9UeXBlc10ueG1sUEsBAi0AFAAGAAgAAAAhADj9If/WAAAAlAEAAAsAAAAAAAAAAAAAAAAA&#10;LwEAAF9yZWxzLy5yZWxzUEsBAi0AFAAGAAgAAAAhAKOtXNVRCQAAEVIAAA4AAAAAAAAAAAAAAAAA&#10;LgIAAGRycy9lMm9Eb2MueG1sUEsBAi0AFAAGAAgAAAAhAErY/s/gAAAACQEAAA8AAAAAAAAAAAAA&#10;AAAAqwsAAGRycy9kb3ducmV2LnhtbFBLBQYAAAAABAAEAPMAAAC4DAAAAAA=&#10;" o:allowincell="f">
                      <v:shape id="Freeform 40" o:spid="_x0000_s1027" style="position:absolute;left:1106;top:-1149;width:158;height:514;visibility:visible;mso-wrap-style:square;v-text-anchor:top" coordsize="158,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fmxgAAAN4AAAAPAAAAZHJzL2Rvd25yZXYueG1sRI9BawIx&#10;FITvhf6H8ArearauVl2NUgqLpafWKuzxsXlulm5eliTq+u+bQqHHYWa+YdbbwXbiQj60jhU8jTMQ&#10;xLXTLTcKDl/l4wJEiMgaO8ek4EYBtpv7uzUW2l35ky772IgE4VCgAhNjX0gZakMWw9j1xMk7OW8x&#10;JukbqT1eE9x2cpJlz9Jiy2nBYE+vhurv/dkmSvl+zHcVffSzWW3KY1VNyE+VGj0MLysQkYb4H/5r&#10;v2kFeb6czuH3TroCcvMDAAD//wMAUEsBAi0AFAAGAAgAAAAhANvh9svuAAAAhQEAABMAAAAAAAAA&#10;AAAAAAAAAAAAAFtDb250ZW50X1R5cGVzXS54bWxQSwECLQAUAAYACAAAACEAWvQsW78AAAAVAQAA&#10;CwAAAAAAAAAAAAAAAAAfAQAAX3JlbHMvLnJlbHNQSwECLQAUAAYACAAAACEAafsX5sYAAADeAAAA&#10;DwAAAAAAAAAAAAAAAAAHAgAAZHJzL2Rvd25yZXYueG1sUEsFBgAAAAADAAMAtwAAAPoCAAAAAA==&#10;" path="m8,369r-4,3l1,374,,378,78,513r9,-15l71,498r,-28l12,371,8,369xe" fillcolor="black" stroked="f">
                        <v:path arrowok="t" o:connecttype="custom" o:connectlocs="8,369;4,372;1,374;0,378;78,513;87,498;71,498;71,470;12,371;8,369" o:connectangles="0,0,0,0,0,0,0,0,0,0"/>
                      </v:shape>
                      <v:shape id="Freeform 41" o:spid="_x0000_s1028" style="position:absolute;left:1106;top:-1149;width:158;height:514;visibility:visible;mso-wrap-style:square;v-text-anchor:top" coordsize="158,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IOUxgAAAN4AAAAPAAAAZHJzL2Rvd25yZXYueG1sRI/BSsNA&#10;EIbvgu+wjODNbmxa0dhtKYWg9KTVQo5DdswGs7Nhd23j2zuHgsfhn/+b+VabyQ/qRDH1gQ3czwpQ&#10;xG2wPXcGPj/qu0dQKSNbHAKTgV9KsFlfX62wsuHM73Q65E4JhFOFBlzOY6V1ah15TLMwEkv2FaLH&#10;LGPstI14Frgf9LwoHrTHnuWCw5F2jtrvw48XSr0/li8NvY3LZevqY9PMKS6Mub2Zts+gMk35f/nS&#10;frUGyvJpIf+KjqiAXv8BAAD//wMAUEsBAi0AFAAGAAgAAAAhANvh9svuAAAAhQEAABMAAAAAAAAA&#10;AAAAAAAAAAAAAFtDb250ZW50X1R5cGVzXS54bWxQSwECLQAUAAYACAAAACEAWvQsW78AAAAVAQAA&#10;CwAAAAAAAAAAAAAAAAAfAQAAX3JlbHMvLnJlbHNQSwECLQAUAAYACAAAACEAGGSDlMYAAADeAAAA&#10;DwAAAAAAAAAAAAAAAAAHAgAAZHJzL2Rvd25yZXYueG1sUEsFBgAAAAADAAMAtwAAAPoCAAAAAA==&#10;" path="m71,470r,28l86,498r,-4l72,494r6,-11l71,470xe" fillcolor="black" stroked="f">
                        <v:path arrowok="t" o:connecttype="custom" o:connectlocs="71,470;71,498;86,498;86,494;72,494;78,483;71,470" o:connectangles="0,0,0,0,0,0,0"/>
                      </v:shape>
                      <v:shape id="Freeform 42" o:spid="_x0000_s1029" style="position:absolute;left:1106;top:-1149;width:158;height:514;visibility:visible;mso-wrap-style:square;v-text-anchor:top" coordsize="158,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CYPxgAAAN4AAAAPAAAAZHJzL2Rvd25yZXYueG1sRI9BawIx&#10;FITvBf9DeAVvNVtXRVejSGGxeKq2wh4fm9fN0s3LkqS6/femUOhxmJlvmM1usJ24kg+tYwXPkwwE&#10;ce10y42Cj/fyaQkiRGSNnWNS8EMBdtvRwwYL7W58ous5NiJBOBSowMTYF1KG2pDFMHE9cfI+nbcY&#10;k/SN1B5vCW47Oc2yhbTYclow2NOLofrr/G0TpTxe8kNFb/18XpvyUlVT8jOlxo/Dfg0i0hD/w3/t&#10;V60gz1ezFfzeSVdAbu8AAAD//wMAUEsBAi0AFAAGAAgAAAAhANvh9svuAAAAhQEAABMAAAAAAAAA&#10;AAAAAAAAAAAAAFtDb250ZW50X1R5cGVzXS54bWxQSwECLQAUAAYACAAAACEAWvQsW78AAAAVAQAA&#10;CwAAAAAAAAAAAAAAAAAfAQAAX3JlbHMvLnJlbHNQSwECLQAUAAYACAAAACEAdygmD8YAAADeAAAA&#10;DwAAAAAAAAAAAAAAAAAHAgAAZHJzL2Rvd25yZXYueG1sUEsFBgAAAAADAAMAtwAAAPoCAAAAAA==&#10;" path="m148,369r-4,2l86,470r,28l87,498,157,378r-2,-4l152,372r-4,-3xe" fillcolor="black" stroked="f">
                        <v:path arrowok="t" o:connecttype="custom" o:connectlocs="148,369;144,371;86,470;86,498;87,498;157,378;155,374;152,372;148,369" o:connectangles="0,0,0,0,0,0,0,0,0"/>
                      </v:shape>
                      <v:shape id="Freeform 43" o:spid="_x0000_s1030" style="position:absolute;left:1106;top:-1149;width:158;height:514;visibility:visible;mso-wrap-style:square;v-text-anchor:top" coordsize="158,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xlPxQAAAN4AAAAPAAAAZHJzL2Rvd25yZXYueG1sRI9BS8NA&#10;EIXvgv9hGcGb3dgYsWm3RYSgeLLVQo5DdswGs7Nhd23jv3cOgsfhzfse32Y3+1GdKKYhsIHbRQGK&#10;uAt24N7Ax3tz8wAqZWSLY2Ay8EMJdtvLiw3WNpx5T6dD7pVAONVowOU81VqnzpHHtAgTsWSfIXrM&#10;csZe24hngftRL4viXnscWBYcTvTkqPs6fHuhNK/H8rmlt6mqOtcc23ZJ8c6Y66v5cQ0q05z/n//a&#10;L9ZAWa4qERAdUQG9/QUAAP//AwBQSwECLQAUAAYACAAAACEA2+H2y+4AAACFAQAAEwAAAAAAAAAA&#10;AAAAAAAAAAAAW0NvbnRlbnRfVHlwZXNdLnhtbFBLAQItABQABgAIAAAAIQBa9CxbvwAAABUBAAAL&#10;AAAAAAAAAAAAAAAAAB8BAABfcmVscy8ucmVsc1BLAQItABQABgAIAAAAIQBjyxlPxQAAAN4AAAAP&#10;AAAAAAAAAAAAAAAAAAcCAABkcnMvZG93bnJldi54bWxQSwUGAAAAAAMAAwC3AAAA+QIAAAAA&#10;" path="m78,483r-6,11l85,494,78,483xe" fillcolor="black" stroked="f">
                        <v:path arrowok="t" o:connecttype="custom" o:connectlocs="78,483;72,494;85,494;78,483" o:connectangles="0,0,0,0"/>
                      </v:shape>
                      <v:shape id="Freeform 44" o:spid="_x0000_s1031" style="position:absolute;left:1106;top:-1149;width:158;height:514;visibility:visible;mso-wrap-style:square;v-text-anchor:top" coordsize="158,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7zUxgAAAN4AAAAPAAAAZHJzL2Rvd25yZXYueG1sRI9BS8NA&#10;FITvgv9heYK3dtPGiMZsighB6amtFnJ8ZJ/ZYPZt2F3b+O+7guBxmJlvmGoz21GcyIfBsYLVMgNB&#10;3Dk9cK/g471ZPIAIEVnj6JgU/FCATX19VWGp3Zn3dDrEXiQIhxIVmBinUsrQGbIYlm4iTt6n8xZj&#10;kr6X2uM5we0o11l2Ly0OnBYMTvRiqPs6fNtEabbH/LWl3VQUnWmObbsmf6fU7c38/AQi0hz/w3/t&#10;N60gzx+LFfzeSVdA1hcAAAD//wMAUEsBAi0AFAAGAAgAAAAhANvh9svuAAAAhQEAABMAAAAAAAAA&#10;AAAAAAAAAAAAAFtDb250ZW50X1R5cGVzXS54bWxQSwECLQAUAAYACAAAACEAWvQsW78AAAAVAQAA&#10;CwAAAAAAAAAAAAAAAAAfAQAAX3JlbHMvLnJlbHNQSwECLQAUAAYACAAAACEADIe81MYAAADeAAAA&#10;DwAAAAAAAAAAAAAAAAAHAgAAZHJzL2Rvd25yZXYueG1sUEsFBgAAAAADAAMAtwAAAPoCAAAAAA==&#10;" path="m86,470r-8,13l85,494r1,l86,470xe" fillcolor="black" stroked="f">
                        <v:path arrowok="t" o:connecttype="custom" o:connectlocs="86,470;78,483;85,494;86,494;86,470" o:connectangles="0,0,0,0,0"/>
                      </v:shape>
                      <v:shape id="Freeform 45" o:spid="_x0000_s1032" style="position:absolute;left:1106;top:-1149;width:158;height:514;visibility:visible;mso-wrap-style:square;v-text-anchor:top" coordsize="158,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SKjxgAAAN4AAAAPAAAAZHJzL2Rvd25yZXYueG1sRI9BS8NA&#10;FITvgv9heUJvdmNipE27LSKEiietFnJ8ZF+zwezbsLtt03/vCoLHYWa+YdbbyQ7iTD70jhU8zDMQ&#10;xK3TPXcKvj7r+wWIEJE1Do5JwZUCbDe3N2ustLvwB533sRMJwqFCBSbGsZIytIYshrkbiZN3dN5i&#10;TNJ3Unu8JLgdZJ5lT9Jiz2nB4Egvhtrv/ckmSv12KHYNvY9l2Zr60DQ5+UelZnfT8wpEpCn+h//a&#10;r1pBUSzLHH7vpCsgNz8AAAD//wMAUEsBAi0AFAAGAAgAAAAhANvh9svuAAAAhQEAABMAAAAAAAAA&#10;AAAAAAAAAAAAAFtDb250ZW50X1R5cGVzXS54bWxQSwECLQAUAAYACAAAACEAWvQsW78AAAAVAQAA&#10;CwAAAAAAAAAAAAAAAAAfAQAAX3JlbHMvLnJlbHNQSwECLQAUAAYACAAAACEA/FUio8YAAADeAAAA&#10;DwAAAAAAAAAAAAAAAAAHAgAAZHJzL2Rvd25yZXYueG1sUEsFBgAAAAADAAMAtwAAAPoCAAAAAA==&#10;" path="m78,29l71,42r,428l78,483r8,-13l86,42,78,29xe" fillcolor="black" stroked="f">
                        <v:path arrowok="t" o:connecttype="custom" o:connectlocs="78,29;71,42;71,470;78,483;86,470;86,42;78,29" o:connectangles="0,0,0,0,0,0,0"/>
                      </v:shape>
                      <v:shape id="Freeform 46" o:spid="_x0000_s1033" style="position:absolute;left:1106;top:-1149;width:158;height:514;visibility:visible;mso-wrap-style:square;v-text-anchor:top" coordsize="158,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Yc4xgAAAN4AAAAPAAAAZHJzL2Rvd25yZXYueG1sRI9Ba8JA&#10;FITvhf6H5RW81Y2mKZq6SimEFk+trZDjI/uaDWbfht1V03/vCkKPw8x8w6w2o+3FiXzoHCuYTTMQ&#10;xI3THbcKfr6rxwWIEJE19o5JwR8F2Kzv71ZYanfmLzrtYisShEOJCkyMQyllaAxZDFM3ECfv13mL&#10;MUnfSu3xnOC2l/Mse5YWO04LBgd6M9QcdkebKNV2n7/X9DkURWOqfV3PyT8pNXkYX19ARBrjf/jW&#10;/tAK8nxZ5HC9k66AXF8AAAD//wMAUEsBAi0AFAAGAAgAAAAhANvh9svuAAAAhQEAABMAAAAAAAAA&#10;AAAAAAAAAAAAAFtDb250ZW50X1R5cGVzXS54bWxQSwECLQAUAAYACAAAACEAWvQsW78AAAAVAQAA&#10;CwAAAAAAAAAAAAAAAAAfAQAAX3JlbHMvLnJlbHNQSwECLQAUAAYACAAAACEAkxmHOMYAAADeAAAA&#10;DwAAAAAAAAAAAAAAAAAHAgAAZHJzL2Rvd25yZXYueG1sUEsFBgAAAAADAAMAtwAAAPoCAAAAAA==&#10;" path="m78,l2,131,,134r1,5l4,141r4,2l12,142,71,42r,-28l87,14,78,xe" fillcolor="black" stroked="f">
                        <v:path arrowok="t" o:connecttype="custom" o:connectlocs="78,0;2,131;0,134;1,139;4,141;8,143;12,142;71,42;71,14;87,14;78,0" o:connectangles="0,0,0,0,0,0,0,0,0,0,0"/>
                      </v:shape>
                      <v:shape id="Freeform 47" o:spid="_x0000_s1034" style="position:absolute;left:1106;top:-1149;width:158;height:514;visibility:visible;mso-wrap-style:square;v-text-anchor:top" coordsize="158,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B9MxgAAAN4AAAAPAAAAZHJzL2Rvd25yZXYueG1sRI9Ba8JA&#10;FITvhf6H5RV6002NKTW6SimEFk9qK+T4yD6zwezbsLvV9N+7hUKPw8x8w6w2o+3FhXzoHCt4mmYg&#10;iBunO24VfH1WkxcQISJr7B2Tgh8KsFnf362w1O7Ke7ocYisShEOJCkyMQyllaAxZDFM3ECfv5LzF&#10;mKRvpfZ4TXDby1mWPUuLHacFgwO9GWrOh2+bKNX2mL/XtBuKojHVsa5n5OdKPT6Mr0sQkcb4H/5r&#10;f2gFeb4o5vB7J10Bub4BAAD//wMAUEsBAi0AFAAGAAgAAAAhANvh9svuAAAAhQEAABMAAAAAAAAA&#10;AAAAAAAAAAAAAFtDb250ZW50X1R5cGVzXS54bWxQSwECLQAUAAYACAAAACEAWvQsW78AAAAVAQAA&#10;CwAAAAAAAAAAAAAAAAAfAQAAX3JlbHMvLnJlbHNQSwECLQAUAAYACAAAACEAHPAfTMYAAADeAAAA&#10;DwAAAAAAAAAAAAAAAAAHAgAAZHJzL2Rvd25yZXYueG1sUEsFBgAAAAADAAMAtwAAAPoCAAAAAA==&#10;" path="m87,14r-1,l86,42r58,100l148,143r4,-2l155,139r2,-5l155,131,87,14xe" fillcolor="black" stroked="f">
                        <v:path arrowok="t" o:connecttype="custom" o:connectlocs="87,14;86,14;86,42;144,142;148,143;152,141;155,139;157,134;155,131;87,14" o:connectangles="0,0,0,0,0,0,0,0,0,0"/>
                      </v:shape>
                      <v:shape id="Freeform 48" o:spid="_x0000_s1035" style="position:absolute;left:1106;top:-1149;width:158;height:514;visibility:visible;mso-wrap-style:square;v-text-anchor:top" coordsize="158,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LrXxgAAAN4AAAAPAAAAZHJzL2Rvd25yZXYueG1sRI/NasMw&#10;EITvhb6D2EJvjdy4LokTJZSCacmpzQ/4uFgby9RaGUlN3LePAoEeh5n5hlmuR9uLE/nQOVbwPMlA&#10;EDdOd9wq2O+qpxmIEJE19o5JwR8FWK/u75ZYanfmbzptYysShEOJCkyMQyllaAxZDBM3ECfv6LzF&#10;mKRvpfZ4TnDby2mWvUqLHacFgwO9G2p+tr82UarNIf+o6WsoisZUh7qekn9R6vFhfFuAiDTG//Ct&#10;/akV5Pm8KOB6J10BuboAAAD//wMAUEsBAi0AFAAGAAgAAAAhANvh9svuAAAAhQEAABMAAAAAAAAA&#10;AAAAAAAAAAAAAFtDb250ZW50X1R5cGVzXS54bWxQSwECLQAUAAYACAAAACEAWvQsW78AAAAVAQAA&#10;CwAAAAAAAAAAAAAAAAAfAQAAX3JlbHMvLnJlbHNQSwECLQAUAAYACAAAACEAc7y618YAAADeAAAA&#10;DwAAAAAAAAAAAAAAAAAHAgAAZHJzL2Rvd25yZXYueG1sUEsFBgAAAAADAAMAtwAAAPoCAAAAAA==&#10;" path="m86,18r-1,l78,29r8,13l86,18xe" fillcolor="black" stroked="f">
                        <v:path arrowok="t" o:connecttype="custom" o:connectlocs="86,18;85,18;78,29;86,42;86,18" o:connectangles="0,0,0,0,0"/>
                      </v:shape>
                      <v:shape id="Freeform 49" o:spid="_x0000_s1036" style="position:absolute;left:1106;top:-1149;width:158;height:514;visibility:visible;mso-wrap-style:square;v-text-anchor:top" coordsize="158,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iSgxgAAAN4AAAAPAAAAZHJzL2Rvd25yZXYueG1sRI9BS8NA&#10;FITvgv9heYI3u7ExxabdFhGC4qlGCzk+sq/Z0OzbsLu28d+7QqHHYWa+YdbbyQ7iRD70jhU8zjIQ&#10;xK3TPXcKvr+qh2cQISJrHByTgl8KsN3c3qyx1O7Mn3SqYycShEOJCkyMYyllaA1ZDDM3Eifv4LzF&#10;mKTvpPZ4TnA7yHmWLaTFntOCwZFeDbXH+scmSvWxz98a2o1F0Zpq3zRz8k9K3d9NLysQkaZ4DV/a&#10;71pBni+LBfzfSVdAbv4AAAD//wMAUEsBAi0AFAAGAAgAAAAhANvh9svuAAAAhQEAABMAAAAAAAAA&#10;AAAAAAAAAAAAAFtDb250ZW50X1R5cGVzXS54bWxQSwECLQAUAAYACAAAACEAWvQsW78AAAAVAQAA&#10;CwAAAAAAAAAAAAAAAAAfAQAAX3JlbHMvLnJlbHNQSwECLQAUAAYACAAAACEAg24koMYAAADeAAAA&#10;DwAAAAAAAAAAAAAAAAAHAgAAZHJzL2Rvd25yZXYueG1sUEsFBgAAAAADAAMAtwAAAPoCAAAAAA==&#10;" path="m86,14r-15,l71,42,78,29,72,18r14,l86,14xe" fillcolor="black" stroked="f">
                        <v:path arrowok="t" o:connecttype="custom" o:connectlocs="86,14;71,14;71,42;78,29;72,18;86,18;86,14" o:connectangles="0,0,0,0,0,0,0"/>
                      </v:shape>
                      <v:shape id="Freeform 50" o:spid="_x0000_s1037" style="position:absolute;left:1106;top:-1149;width:158;height:514;visibility:visible;mso-wrap-style:square;v-text-anchor:top" coordsize="158,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oE7xgAAAN4AAAAPAAAAZHJzL2Rvd25yZXYueG1sRI9BS8NA&#10;FITvQv/D8gRv7cbGVI3dliKEiqe2WsjxkX1mg9m3YXfbxn/vCgWPw8x8wyzXo+3FmXzoHCu4n2Ug&#10;iBunO24VfH5U0ycQISJr7B2Tgh8KsF5NbpZYanfhPZ0PsRUJwqFEBSbGoZQyNIYshpkbiJP35bzF&#10;mKRvpfZ4SXDby3mWLaTFjtOCwYFeDTXfh5NNlOr9mG9r2g1F0ZjqWNdz8g9K3d2OmxcQkcb4H762&#10;37SCPH8uHuHvTroCcvULAAD//wMAUEsBAi0AFAAGAAgAAAAhANvh9svuAAAAhQEAABMAAAAAAAAA&#10;AAAAAAAAAAAAAFtDb250ZW50X1R5cGVzXS54bWxQSwECLQAUAAYACAAAACEAWvQsW78AAAAVAQAA&#10;CwAAAAAAAAAAAAAAAAAfAQAAX3JlbHMvLnJlbHNQSwECLQAUAAYACAAAACEA7CKBO8YAAADeAAAA&#10;DwAAAAAAAAAAAAAAAAAHAgAAZHJzL2Rvd25yZXYueG1sUEsFBgAAAAADAAMAtwAAAPoCAAAAAA==&#10;" path="m85,18r-13,l78,29,85,18xe" fillcolor="black" stroked="f">
                        <v:path arrowok="t" o:connecttype="custom" o:connectlocs="85,18;72,18;78,29;85,18" o:connectangles="0,0,0,0"/>
                      </v:shape>
                      <w10:wrap anchorx="page"/>
                    </v:group>
                  </w:pict>
                </mc:Fallback>
              </mc:AlternateContent>
            </w:r>
          </w:p>
          <w:p w14:paraId="128BC91B" w14:textId="77777777" w:rsidR="003E32B8" w:rsidRPr="00DF693A" w:rsidRDefault="003E32B8" w:rsidP="003E32B8">
            <w:pPr>
              <w:pStyle w:val="TableParagraph"/>
              <w:kinsoku w:val="0"/>
              <w:overflowPunct w:val="0"/>
              <w:ind w:left="384"/>
            </w:pPr>
            <w:r w:rsidRPr="00DF693A">
              <w:t>10 см</w:t>
            </w:r>
          </w:p>
        </w:tc>
        <w:tc>
          <w:tcPr>
            <w:tcW w:w="1103" w:type="dxa"/>
            <w:tcBorders>
              <w:top w:val="single" w:sz="4" w:space="0" w:color="000000"/>
              <w:left w:val="none" w:sz="6" w:space="0" w:color="auto"/>
              <w:bottom w:val="none" w:sz="6" w:space="0" w:color="auto"/>
              <w:right w:val="none" w:sz="6" w:space="0" w:color="auto"/>
            </w:tcBorders>
            <w:shd w:val="clear" w:color="auto" w:fill="7E7E7E"/>
          </w:tcPr>
          <w:p w14:paraId="17AEBAD9" w14:textId="77777777" w:rsidR="003E32B8" w:rsidRPr="00DF693A" w:rsidRDefault="003E32B8" w:rsidP="003E32B8">
            <w:pPr>
              <w:pStyle w:val="TableParagraph"/>
              <w:kinsoku w:val="0"/>
              <w:overflowPunct w:val="0"/>
            </w:pPr>
          </w:p>
        </w:tc>
        <w:tc>
          <w:tcPr>
            <w:tcW w:w="360" w:type="dxa"/>
            <w:vMerge w:val="restart"/>
            <w:tcBorders>
              <w:top w:val="single" w:sz="4" w:space="0" w:color="000000"/>
              <w:left w:val="none" w:sz="6" w:space="0" w:color="auto"/>
              <w:bottom w:val="single" w:sz="4" w:space="0" w:color="000000"/>
              <w:right w:val="single" w:sz="4" w:space="0" w:color="000000"/>
            </w:tcBorders>
          </w:tcPr>
          <w:p w14:paraId="2542C67D" w14:textId="77777777" w:rsidR="003E32B8" w:rsidRPr="00DF693A" w:rsidRDefault="003E32B8" w:rsidP="003E32B8">
            <w:pPr>
              <w:pStyle w:val="TableParagraph"/>
              <w:kinsoku w:val="0"/>
              <w:overflowPunct w:val="0"/>
            </w:pPr>
          </w:p>
        </w:tc>
        <w:tc>
          <w:tcPr>
            <w:tcW w:w="3262" w:type="dxa"/>
            <w:vMerge w:val="restart"/>
            <w:tcBorders>
              <w:top w:val="single" w:sz="4" w:space="0" w:color="000000"/>
              <w:left w:val="single" w:sz="4" w:space="0" w:color="000000"/>
              <w:bottom w:val="single" w:sz="4" w:space="0" w:color="000000"/>
              <w:right w:val="single" w:sz="4" w:space="0" w:color="000000"/>
            </w:tcBorders>
          </w:tcPr>
          <w:p w14:paraId="0DC570F8" w14:textId="77777777" w:rsidR="003E32B8" w:rsidRPr="00DF693A" w:rsidRDefault="003E32B8" w:rsidP="003E32B8">
            <w:pPr>
              <w:pStyle w:val="TableParagraph"/>
              <w:kinsoku w:val="0"/>
              <w:overflowPunct w:val="0"/>
              <w:spacing w:before="6"/>
            </w:pPr>
          </w:p>
          <w:p w14:paraId="6A8B9F7A" w14:textId="77777777" w:rsidR="003E32B8" w:rsidRPr="00DF693A" w:rsidRDefault="003E32B8" w:rsidP="003E32B8">
            <w:pPr>
              <w:pStyle w:val="TableParagraph"/>
              <w:tabs>
                <w:tab w:val="left" w:pos="1881"/>
              </w:tabs>
              <w:kinsoku w:val="0"/>
              <w:overflowPunct w:val="0"/>
              <w:ind w:left="1039"/>
            </w:pPr>
            <w:r w:rsidRPr="00DF693A">
              <w:rPr>
                <w:u w:val="single"/>
              </w:rPr>
              <w:t xml:space="preserve"> </w:t>
            </w:r>
            <w:r w:rsidRPr="00DF693A">
              <w:rPr>
                <w:u w:val="single"/>
              </w:rPr>
              <w:tab/>
            </w:r>
            <w:r w:rsidRPr="00DF693A">
              <w:t>Шт.</w:t>
            </w:r>
          </w:p>
        </w:tc>
        <w:tc>
          <w:tcPr>
            <w:tcW w:w="3576" w:type="dxa"/>
            <w:vMerge w:val="restart"/>
            <w:tcBorders>
              <w:top w:val="single" w:sz="4" w:space="0" w:color="000000"/>
              <w:left w:val="single" w:sz="4" w:space="0" w:color="000000"/>
              <w:bottom w:val="single" w:sz="4" w:space="0" w:color="000000"/>
              <w:right w:val="single" w:sz="4" w:space="0" w:color="000000"/>
            </w:tcBorders>
          </w:tcPr>
          <w:p w14:paraId="0971ECCE" w14:textId="77777777" w:rsidR="003E32B8" w:rsidRPr="00DF693A" w:rsidRDefault="003E32B8" w:rsidP="003E32B8">
            <w:pPr>
              <w:pStyle w:val="TableParagraph"/>
              <w:kinsoku w:val="0"/>
              <w:overflowPunct w:val="0"/>
              <w:spacing w:before="6"/>
            </w:pPr>
          </w:p>
          <w:p w14:paraId="72965A5F" w14:textId="77777777" w:rsidR="003E32B8" w:rsidRPr="00DF693A" w:rsidRDefault="003E32B8" w:rsidP="003E32B8">
            <w:pPr>
              <w:pStyle w:val="TableParagraph"/>
              <w:tabs>
                <w:tab w:val="left" w:pos="2092"/>
              </w:tabs>
              <w:kinsoku w:val="0"/>
              <w:overflowPunct w:val="0"/>
              <w:ind w:left="1111"/>
            </w:pPr>
            <w:r w:rsidRPr="00DF693A">
              <w:rPr>
                <w:u w:val="single"/>
              </w:rPr>
              <w:t xml:space="preserve"> </w:t>
            </w:r>
            <w:r w:rsidRPr="00DF693A">
              <w:rPr>
                <w:u w:val="single"/>
              </w:rPr>
              <w:tab/>
            </w:r>
            <w:r w:rsidRPr="00DF693A">
              <w:t>Шт.</w:t>
            </w:r>
          </w:p>
        </w:tc>
      </w:tr>
      <w:tr w:rsidR="003E32B8" w:rsidRPr="00DF693A" w14:paraId="17B14D7F" w14:textId="77777777" w:rsidTr="003E32B8">
        <w:trPr>
          <w:trHeight w:val="614"/>
        </w:trPr>
        <w:tc>
          <w:tcPr>
            <w:tcW w:w="1055" w:type="dxa"/>
            <w:tcBorders>
              <w:top w:val="single" w:sz="6" w:space="0" w:color="000000"/>
              <w:left w:val="single" w:sz="4" w:space="0" w:color="000000"/>
              <w:bottom w:val="single" w:sz="4" w:space="0" w:color="000000"/>
              <w:right w:val="single" w:sz="6" w:space="0" w:color="000000"/>
            </w:tcBorders>
          </w:tcPr>
          <w:p w14:paraId="1DA1B229" w14:textId="03C3E8CE" w:rsidR="003E32B8" w:rsidRPr="00DF693A" w:rsidRDefault="003E32B8" w:rsidP="003E32B8">
            <w:pPr>
              <w:pStyle w:val="TableParagraph"/>
              <w:kinsoku w:val="0"/>
              <w:overflowPunct w:val="0"/>
            </w:pPr>
            <w:r w:rsidRPr="00DF693A">
              <w:rPr>
                <w:noProof/>
              </w:rPr>
              <mc:AlternateContent>
                <mc:Choice Requires="wpg">
                  <w:drawing>
                    <wp:anchor distT="0" distB="0" distL="114300" distR="114300" simplePos="0" relativeHeight="251665408" behindDoc="1" locked="0" layoutInCell="0" allowOverlap="1" wp14:anchorId="623735C7" wp14:editId="44DD95AD">
                      <wp:simplePos x="0" y="0"/>
                      <wp:positionH relativeFrom="page">
                        <wp:posOffset>1704975</wp:posOffset>
                      </wp:positionH>
                      <wp:positionV relativeFrom="paragraph">
                        <wp:posOffset>83820</wp:posOffset>
                      </wp:positionV>
                      <wp:extent cx="716915" cy="224790"/>
                      <wp:effectExtent l="0" t="0" r="6985" b="3810"/>
                      <wp:wrapNone/>
                      <wp:docPr id="33932" name="Группа 339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6915" cy="224790"/>
                                <a:chOff x="1911" y="-565"/>
                                <a:chExt cx="1123" cy="438"/>
                              </a:xfrm>
                            </wpg:grpSpPr>
                            <wpg:grpSp>
                              <wpg:cNvPr id="33933" name="Group 26"/>
                              <wpg:cNvGrpSpPr>
                                <a:grpSpLocks/>
                              </wpg:cNvGrpSpPr>
                              <wpg:grpSpPr bwMode="auto">
                                <a:xfrm>
                                  <a:off x="1911" y="-285"/>
                                  <a:ext cx="1123" cy="158"/>
                                  <a:chOff x="1911" y="-285"/>
                                  <a:chExt cx="1123" cy="158"/>
                                </a:xfrm>
                              </wpg:grpSpPr>
                              <wps:wsp>
                                <wps:cNvPr id="33934" name="Freeform 27"/>
                                <wps:cNvSpPr>
                                  <a:spLocks/>
                                </wps:cNvSpPr>
                                <wps:spPr bwMode="auto">
                                  <a:xfrm>
                                    <a:off x="1911" y="-285"/>
                                    <a:ext cx="1123" cy="158"/>
                                  </a:xfrm>
                                  <a:custGeom>
                                    <a:avLst/>
                                    <a:gdLst>
                                      <a:gd name="T0" fmla="*/ 134 w 1123"/>
                                      <a:gd name="T1" fmla="*/ 0 h 158"/>
                                      <a:gd name="T2" fmla="*/ 131 w 1123"/>
                                      <a:gd name="T3" fmla="*/ 2 h 158"/>
                                      <a:gd name="T4" fmla="*/ 0 w 1123"/>
                                      <a:gd name="T5" fmla="*/ 78 h 158"/>
                                      <a:gd name="T6" fmla="*/ 131 w 1123"/>
                                      <a:gd name="T7" fmla="*/ 155 h 158"/>
                                      <a:gd name="T8" fmla="*/ 134 w 1123"/>
                                      <a:gd name="T9" fmla="*/ 157 h 158"/>
                                      <a:gd name="T10" fmla="*/ 139 w 1123"/>
                                      <a:gd name="T11" fmla="*/ 156 h 158"/>
                                      <a:gd name="T12" fmla="*/ 141 w 1123"/>
                                      <a:gd name="T13" fmla="*/ 152 h 158"/>
                                      <a:gd name="T14" fmla="*/ 143 w 1123"/>
                                      <a:gd name="T15" fmla="*/ 148 h 158"/>
                                      <a:gd name="T16" fmla="*/ 142 w 1123"/>
                                      <a:gd name="T17" fmla="*/ 144 h 158"/>
                                      <a:gd name="T18" fmla="*/ 138 w 1123"/>
                                      <a:gd name="T19" fmla="*/ 142 h 158"/>
                                      <a:gd name="T20" fmla="*/ 42 w 1123"/>
                                      <a:gd name="T21" fmla="*/ 86 h 158"/>
                                      <a:gd name="T22" fmla="*/ 14 w 1123"/>
                                      <a:gd name="T23" fmla="*/ 86 h 158"/>
                                      <a:gd name="T24" fmla="*/ 14 w 1123"/>
                                      <a:gd name="T25" fmla="*/ 71 h 158"/>
                                      <a:gd name="T26" fmla="*/ 42 w 1123"/>
                                      <a:gd name="T27" fmla="*/ 71 h 158"/>
                                      <a:gd name="T28" fmla="*/ 138 w 1123"/>
                                      <a:gd name="T29" fmla="*/ 15 h 158"/>
                                      <a:gd name="T30" fmla="*/ 142 w 1123"/>
                                      <a:gd name="T31" fmla="*/ 13 h 158"/>
                                      <a:gd name="T32" fmla="*/ 143 w 1123"/>
                                      <a:gd name="T33" fmla="*/ 8 h 158"/>
                                      <a:gd name="T34" fmla="*/ 141 w 1123"/>
                                      <a:gd name="T35" fmla="*/ 4 h 158"/>
                                      <a:gd name="T36" fmla="*/ 139 w 1123"/>
                                      <a:gd name="T37" fmla="*/ 1 h 158"/>
                                      <a:gd name="T38" fmla="*/ 134 w 1123"/>
                                      <a:gd name="T39" fmla="*/ 0 h 1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1123" h="158">
                                        <a:moveTo>
                                          <a:pt x="134" y="0"/>
                                        </a:moveTo>
                                        <a:lnTo>
                                          <a:pt x="131" y="2"/>
                                        </a:lnTo>
                                        <a:lnTo>
                                          <a:pt x="0" y="78"/>
                                        </a:lnTo>
                                        <a:lnTo>
                                          <a:pt x="131" y="155"/>
                                        </a:lnTo>
                                        <a:lnTo>
                                          <a:pt x="134" y="157"/>
                                        </a:lnTo>
                                        <a:lnTo>
                                          <a:pt x="139" y="156"/>
                                        </a:lnTo>
                                        <a:lnTo>
                                          <a:pt x="141" y="152"/>
                                        </a:lnTo>
                                        <a:lnTo>
                                          <a:pt x="143" y="148"/>
                                        </a:lnTo>
                                        <a:lnTo>
                                          <a:pt x="142" y="144"/>
                                        </a:lnTo>
                                        <a:lnTo>
                                          <a:pt x="138" y="142"/>
                                        </a:lnTo>
                                        <a:lnTo>
                                          <a:pt x="42" y="86"/>
                                        </a:lnTo>
                                        <a:lnTo>
                                          <a:pt x="14" y="86"/>
                                        </a:lnTo>
                                        <a:lnTo>
                                          <a:pt x="14" y="71"/>
                                        </a:lnTo>
                                        <a:lnTo>
                                          <a:pt x="42" y="71"/>
                                        </a:lnTo>
                                        <a:lnTo>
                                          <a:pt x="138" y="15"/>
                                        </a:lnTo>
                                        <a:lnTo>
                                          <a:pt x="142" y="13"/>
                                        </a:lnTo>
                                        <a:lnTo>
                                          <a:pt x="143" y="8"/>
                                        </a:lnTo>
                                        <a:lnTo>
                                          <a:pt x="141" y="4"/>
                                        </a:lnTo>
                                        <a:lnTo>
                                          <a:pt x="139" y="1"/>
                                        </a:lnTo>
                                        <a:lnTo>
                                          <a:pt x="13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35" name="Freeform 28"/>
                                <wps:cNvSpPr>
                                  <a:spLocks/>
                                </wps:cNvSpPr>
                                <wps:spPr bwMode="auto">
                                  <a:xfrm>
                                    <a:off x="1911" y="-285"/>
                                    <a:ext cx="1123" cy="158"/>
                                  </a:xfrm>
                                  <a:custGeom>
                                    <a:avLst/>
                                    <a:gdLst>
                                      <a:gd name="T0" fmla="*/ 1092 w 1123"/>
                                      <a:gd name="T1" fmla="*/ 78 h 158"/>
                                      <a:gd name="T2" fmla="*/ 983 w 1123"/>
                                      <a:gd name="T3" fmla="*/ 142 h 158"/>
                                      <a:gd name="T4" fmla="*/ 980 w 1123"/>
                                      <a:gd name="T5" fmla="*/ 144 h 158"/>
                                      <a:gd name="T6" fmla="*/ 979 w 1123"/>
                                      <a:gd name="T7" fmla="*/ 148 h 158"/>
                                      <a:gd name="T8" fmla="*/ 981 w 1123"/>
                                      <a:gd name="T9" fmla="*/ 152 h 158"/>
                                      <a:gd name="T10" fmla="*/ 983 w 1123"/>
                                      <a:gd name="T11" fmla="*/ 156 h 158"/>
                                      <a:gd name="T12" fmla="*/ 987 w 1123"/>
                                      <a:gd name="T13" fmla="*/ 157 h 158"/>
                                      <a:gd name="T14" fmla="*/ 991 w 1123"/>
                                      <a:gd name="T15" fmla="*/ 155 h 158"/>
                                      <a:gd name="T16" fmla="*/ 1109 w 1123"/>
                                      <a:gd name="T17" fmla="*/ 86 h 158"/>
                                      <a:gd name="T18" fmla="*/ 1107 w 1123"/>
                                      <a:gd name="T19" fmla="*/ 86 h 158"/>
                                      <a:gd name="T20" fmla="*/ 1107 w 1123"/>
                                      <a:gd name="T21" fmla="*/ 85 h 158"/>
                                      <a:gd name="T22" fmla="*/ 1103 w 1123"/>
                                      <a:gd name="T23" fmla="*/ 85 h 158"/>
                                      <a:gd name="T24" fmla="*/ 1092 w 1123"/>
                                      <a:gd name="T25" fmla="*/ 78 h 1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123" h="158">
                                        <a:moveTo>
                                          <a:pt x="1092" y="78"/>
                                        </a:moveTo>
                                        <a:lnTo>
                                          <a:pt x="983" y="142"/>
                                        </a:lnTo>
                                        <a:lnTo>
                                          <a:pt x="980" y="144"/>
                                        </a:lnTo>
                                        <a:lnTo>
                                          <a:pt x="979" y="148"/>
                                        </a:lnTo>
                                        <a:lnTo>
                                          <a:pt x="981" y="152"/>
                                        </a:lnTo>
                                        <a:lnTo>
                                          <a:pt x="983" y="156"/>
                                        </a:lnTo>
                                        <a:lnTo>
                                          <a:pt x="987" y="157"/>
                                        </a:lnTo>
                                        <a:lnTo>
                                          <a:pt x="991" y="155"/>
                                        </a:lnTo>
                                        <a:lnTo>
                                          <a:pt x="1109" y="86"/>
                                        </a:lnTo>
                                        <a:lnTo>
                                          <a:pt x="1107" y="86"/>
                                        </a:lnTo>
                                        <a:lnTo>
                                          <a:pt x="1107" y="85"/>
                                        </a:lnTo>
                                        <a:lnTo>
                                          <a:pt x="1103" y="85"/>
                                        </a:lnTo>
                                        <a:lnTo>
                                          <a:pt x="1092" y="7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36" name="Freeform 29"/>
                                <wps:cNvSpPr>
                                  <a:spLocks/>
                                </wps:cNvSpPr>
                                <wps:spPr bwMode="auto">
                                  <a:xfrm>
                                    <a:off x="1911" y="-285"/>
                                    <a:ext cx="1123" cy="158"/>
                                  </a:xfrm>
                                  <a:custGeom>
                                    <a:avLst/>
                                    <a:gdLst>
                                      <a:gd name="T0" fmla="*/ 42 w 1123"/>
                                      <a:gd name="T1" fmla="*/ 71 h 158"/>
                                      <a:gd name="T2" fmla="*/ 14 w 1123"/>
                                      <a:gd name="T3" fmla="*/ 71 h 158"/>
                                      <a:gd name="T4" fmla="*/ 14 w 1123"/>
                                      <a:gd name="T5" fmla="*/ 86 h 158"/>
                                      <a:gd name="T6" fmla="*/ 42 w 1123"/>
                                      <a:gd name="T7" fmla="*/ 86 h 158"/>
                                      <a:gd name="T8" fmla="*/ 40 w 1123"/>
                                      <a:gd name="T9" fmla="*/ 85 h 158"/>
                                      <a:gd name="T10" fmla="*/ 18 w 1123"/>
                                      <a:gd name="T11" fmla="*/ 85 h 158"/>
                                      <a:gd name="T12" fmla="*/ 18 w 1123"/>
                                      <a:gd name="T13" fmla="*/ 72 h 158"/>
                                      <a:gd name="T14" fmla="*/ 40 w 1123"/>
                                      <a:gd name="T15" fmla="*/ 72 h 158"/>
                                      <a:gd name="T16" fmla="*/ 42 w 1123"/>
                                      <a:gd name="T17" fmla="*/ 71 h 1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123" h="158">
                                        <a:moveTo>
                                          <a:pt x="42" y="71"/>
                                        </a:moveTo>
                                        <a:lnTo>
                                          <a:pt x="14" y="71"/>
                                        </a:lnTo>
                                        <a:lnTo>
                                          <a:pt x="14" y="86"/>
                                        </a:lnTo>
                                        <a:lnTo>
                                          <a:pt x="42" y="86"/>
                                        </a:lnTo>
                                        <a:lnTo>
                                          <a:pt x="40" y="85"/>
                                        </a:lnTo>
                                        <a:lnTo>
                                          <a:pt x="18" y="85"/>
                                        </a:lnTo>
                                        <a:lnTo>
                                          <a:pt x="18" y="72"/>
                                        </a:lnTo>
                                        <a:lnTo>
                                          <a:pt x="40" y="72"/>
                                        </a:lnTo>
                                        <a:lnTo>
                                          <a:pt x="42" y="7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37" name="Freeform 30"/>
                                <wps:cNvSpPr>
                                  <a:spLocks/>
                                </wps:cNvSpPr>
                                <wps:spPr bwMode="auto">
                                  <a:xfrm>
                                    <a:off x="1911" y="-285"/>
                                    <a:ext cx="1123" cy="158"/>
                                  </a:xfrm>
                                  <a:custGeom>
                                    <a:avLst/>
                                    <a:gdLst>
                                      <a:gd name="T0" fmla="*/ 1080 w 1123"/>
                                      <a:gd name="T1" fmla="*/ 71 h 158"/>
                                      <a:gd name="T2" fmla="*/ 42 w 1123"/>
                                      <a:gd name="T3" fmla="*/ 71 h 158"/>
                                      <a:gd name="T4" fmla="*/ 29 w 1123"/>
                                      <a:gd name="T5" fmla="*/ 78 h 158"/>
                                      <a:gd name="T6" fmla="*/ 42 w 1123"/>
                                      <a:gd name="T7" fmla="*/ 86 h 158"/>
                                      <a:gd name="T8" fmla="*/ 1079 w 1123"/>
                                      <a:gd name="T9" fmla="*/ 86 h 158"/>
                                      <a:gd name="T10" fmla="*/ 1092 w 1123"/>
                                      <a:gd name="T11" fmla="*/ 78 h 158"/>
                                      <a:gd name="T12" fmla="*/ 1080 w 1123"/>
                                      <a:gd name="T13" fmla="*/ 71 h 158"/>
                                    </a:gdLst>
                                    <a:ahLst/>
                                    <a:cxnLst>
                                      <a:cxn ang="0">
                                        <a:pos x="T0" y="T1"/>
                                      </a:cxn>
                                      <a:cxn ang="0">
                                        <a:pos x="T2" y="T3"/>
                                      </a:cxn>
                                      <a:cxn ang="0">
                                        <a:pos x="T4" y="T5"/>
                                      </a:cxn>
                                      <a:cxn ang="0">
                                        <a:pos x="T6" y="T7"/>
                                      </a:cxn>
                                      <a:cxn ang="0">
                                        <a:pos x="T8" y="T9"/>
                                      </a:cxn>
                                      <a:cxn ang="0">
                                        <a:pos x="T10" y="T11"/>
                                      </a:cxn>
                                      <a:cxn ang="0">
                                        <a:pos x="T12" y="T13"/>
                                      </a:cxn>
                                    </a:cxnLst>
                                    <a:rect l="0" t="0" r="r" b="b"/>
                                    <a:pathLst>
                                      <a:path w="1123" h="158">
                                        <a:moveTo>
                                          <a:pt x="1080" y="71"/>
                                        </a:moveTo>
                                        <a:lnTo>
                                          <a:pt x="42" y="71"/>
                                        </a:lnTo>
                                        <a:lnTo>
                                          <a:pt x="29" y="78"/>
                                        </a:lnTo>
                                        <a:lnTo>
                                          <a:pt x="42" y="86"/>
                                        </a:lnTo>
                                        <a:lnTo>
                                          <a:pt x="1079" y="86"/>
                                        </a:lnTo>
                                        <a:lnTo>
                                          <a:pt x="1092" y="78"/>
                                        </a:lnTo>
                                        <a:lnTo>
                                          <a:pt x="1080" y="7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38" name="Freeform 31"/>
                                <wps:cNvSpPr>
                                  <a:spLocks/>
                                </wps:cNvSpPr>
                                <wps:spPr bwMode="auto">
                                  <a:xfrm>
                                    <a:off x="1911" y="-285"/>
                                    <a:ext cx="1123" cy="158"/>
                                  </a:xfrm>
                                  <a:custGeom>
                                    <a:avLst/>
                                    <a:gdLst>
                                      <a:gd name="T0" fmla="*/ 1109 w 1123"/>
                                      <a:gd name="T1" fmla="*/ 71 h 158"/>
                                      <a:gd name="T2" fmla="*/ 1107 w 1123"/>
                                      <a:gd name="T3" fmla="*/ 71 h 158"/>
                                      <a:gd name="T4" fmla="*/ 1107 w 1123"/>
                                      <a:gd name="T5" fmla="*/ 86 h 158"/>
                                      <a:gd name="T6" fmla="*/ 1109 w 1123"/>
                                      <a:gd name="T7" fmla="*/ 86 h 158"/>
                                      <a:gd name="T8" fmla="*/ 1122 w 1123"/>
                                      <a:gd name="T9" fmla="*/ 78 h 158"/>
                                      <a:gd name="T10" fmla="*/ 1109 w 1123"/>
                                      <a:gd name="T11" fmla="*/ 71 h 158"/>
                                    </a:gdLst>
                                    <a:ahLst/>
                                    <a:cxnLst>
                                      <a:cxn ang="0">
                                        <a:pos x="T0" y="T1"/>
                                      </a:cxn>
                                      <a:cxn ang="0">
                                        <a:pos x="T2" y="T3"/>
                                      </a:cxn>
                                      <a:cxn ang="0">
                                        <a:pos x="T4" y="T5"/>
                                      </a:cxn>
                                      <a:cxn ang="0">
                                        <a:pos x="T6" y="T7"/>
                                      </a:cxn>
                                      <a:cxn ang="0">
                                        <a:pos x="T8" y="T9"/>
                                      </a:cxn>
                                      <a:cxn ang="0">
                                        <a:pos x="T10" y="T11"/>
                                      </a:cxn>
                                    </a:cxnLst>
                                    <a:rect l="0" t="0" r="r" b="b"/>
                                    <a:pathLst>
                                      <a:path w="1123" h="158">
                                        <a:moveTo>
                                          <a:pt x="1109" y="71"/>
                                        </a:moveTo>
                                        <a:lnTo>
                                          <a:pt x="1107" y="71"/>
                                        </a:lnTo>
                                        <a:lnTo>
                                          <a:pt x="1107" y="86"/>
                                        </a:lnTo>
                                        <a:lnTo>
                                          <a:pt x="1109" y="86"/>
                                        </a:lnTo>
                                        <a:lnTo>
                                          <a:pt x="1122" y="78"/>
                                        </a:lnTo>
                                        <a:lnTo>
                                          <a:pt x="1109" y="7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39" name="Freeform 32"/>
                                <wps:cNvSpPr>
                                  <a:spLocks/>
                                </wps:cNvSpPr>
                                <wps:spPr bwMode="auto">
                                  <a:xfrm>
                                    <a:off x="1911" y="-285"/>
                                    <a:ext cx="1123" cy="158"/>
                                  </a:xfrm>
                                  <a:custGeom>
                                    <a:avLst/>
                                    <a:gdLst>
                                      <a:gd name="T0" fmla="*/ 18 w 1123"/>
                                      <a:gd name="T1" fmla="*/ 72 h 158"/>
                                      <a:gd name="T2" fmla="*/ 18 w 1123"/>
                                      <a:gd name="T3" fmla="*/ 85 h 158"/>
                                      <a:gd name="T4" fmla="*/ 29 w 1123"/>
                                      <a:gd name="T5" fmla="*/ 78 h 158"/>
                                      <a:gd name="T6" fmla="*/ 18 w 1123"/>
                                      <a:gd name="T7" fmla="*/ 72 h 158"/>
                                    </a:gdLst>
                                    <a:ahLst/>
                                    <a:cxnLst>
                                      <a:cxn ang="0">
                                        <a:pos x="T0" y="T1"/>
                                      </a:cxn>
                                      <a:cxn ang="0">
                                        <a:pos x="T2" y="T3"/>
                                      </a:cxn>
                                      <a:cxn ang="0">
                                        <a:pos x="T4" y="T5"/>
                                      </a:cxn>
                                      <a:cxn ang="0">
                                        <a:pos x="T6" y="T7"/>
                                      </a:cxn>
                                    </a:cxnLst>
                                    <a:rect l="0" t="0" r="r" b="b"/>
                                    <a:pathLst>
                                      <a:path w="1123" h="158">
                                        <a:moveTo>
                                          <a:pt x="18" y="72"/>
                                        </a:moveTo>
                                        <a:lnTo>
                                          <a:pt x="18" y="85"/>
                                        </a:lnTo>
                                        <a:lnTo>
                                          <a:pt x="29" y="78"/>
                                        </a:lnTo>
                                        <a:lnTo>
                                          <a:pt x="18" y="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40" name="Freeform 33"/>
                                <wps:cNvSpPr>
                                  <a:spLocks/>
                                </wps:cNvSpPr>
                                <wps:spPr bwMode="auto">
                                  <a:xfrm>
                                    <a:off x="1911" y="-285"/>
                                    <a:ext cx="1123" cy="158"/>
                                  </a:xfrm>
                                  <a:custGeom>
                                    <a:avLst/>
                                    <a:gdLst>
                                      <a:gd name="T0" fmla="*/ 29 w 1123"/>
                                      <a:gd name="T1" fmla="*/ 78 h 158"/>
                                      <a:gd name="T2" fmla="*/ 18 w 1123"/>
                                      <a:gd name="T3" fmla="*/ 85 h 158"/>
                                      <a:gd name="T4" fmla="*/ 40 w 1123"/>
                                      <a:gd name="T5" fmla="*/ 85 h 158"/>
                                      <a:gd name="T6" fmla="*/ 29 w 1123"/>
                                      <a:gd name="T7" fmla="*/ 78 h 158"/>
                                    </a:gdLst>
                                    <a:ahLst/>
                                    <a:cxnLst>
                                      <a:cxn ang="0">
                                        <a:pos x="T0" y="T1"/>
                                      </a:cxn>
                                      <a:cxn ang="0">
                                        <a:pos x="T2" y="T3"/>
                                      </a:cxn>
                                      <a:cxn ang="0">
                                        <a:pos x="T4" y="T5"/>
                                      </a:cxn>
                                      <a:cxn ang="0">
                                        <a:pos x="T6" y="T7"/>
                                      </a:cxn>
                                    </a:cxnLst>
                                    <a:rect l="0" t="0" r="r" b="b"/>
                                    <a:pathLst>
                                      <a:path w="1123" h="158">
                                        <a:moveTo>
                                          <a:pt x="29" y="78"/>
                                        </a:moveTo>
                                        <a:lnTo>
                                          <a:pt x="18" y="85"/>
                                        </a:lnTo>
                                        <a:lnTo>
                                          <a:pt x="40" y="85"/>
                                        </a:lnTo>
                                        <a:lnTo>
                                          <a:pt x="29" y="7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41" name="Freeform 34"/>
                                <wps:cNvSpPr>
                                  <a:spLocks/>
                                </wps:cNvSpPr>
                                <wps:spPr bwMode="auto">
                                  <a:xfrm>
                                    <a:off x="1911" y="-285"/>
                                    <a:ext cx="1123" cy="158"/>
                                  </a:xfrm>
                                  <a:custGeom>
                                    <a:avLst/>
                                    <a:gdLst>
                                      <a:gd name="T0" fmla="*/ 1103 w 1123"/>
                                      <a:gd name="T1" fmla="*/ 72 h 158"/>
                                      <a:gd name="T2" fmla="*/ 1092 w 1123"/>
                                      <a:gd name="T3" fmla="*/ 78 h 158"/>
                                      <a:gd name="T4" fmla="*/ 1103 w 1123"/>
                                      <a:gd name="T5" fmla="*/ 85 h 158"/>
                                      <a:gd name="T6" fmla="*/ 1103 w 1123"/>
                                      <a:gd name="T7" fmla="*/ 72 h 158"/>
                                    </a:gdLst>
                                    <a:ahLst/>
                                    <a:cxnLst>
                                      <a:cxn ang="0">
                                        <a:pos x="T0" y="T1"/>
                                      </a:cxn>
                                      <a:cxn ang="0">
                                        <a:pos x="T2" y="T3"/>
                                      </a:cxn>
                                      <a:cxn ang="0">
                                        <a:pos x="T4" y="T5"/>
                                      </a:cxn>
                                      <a:cxn ang="0">
                                        <a:pos x="T6" y="T7"/>
                                      </a:cxn>
                                    </a:cxnLst>
                                    <a:rect l="0" t="0" r="r" b="b"/>
                                    <a:pathLst>
                                      <a:path w="1123" h="158">
                                        <a:moveTo>
                                          <a:pt x="1103" y="72"/>
                                        </a:moveTo>
                                        <a:lnTo>
                                          <a:pt x="1092" y="78"/>
                                        </a:lnTo>
                                        <a:lnTo>
                                          <a:pt x="1103" y="85"/>
                                        </a:lnTo>
                                        <a:lnTo>
                                          <a:pt x="1103" y="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42" name="Freeform 35"/>
                                <wps:cNvSpPr>
                                  <a:spLocks/>
                                </wps:cNvSpPr>
                                <wps:spPr bwMode="auto">
                                  <a:xfrm>
                                    <a:off x="1911" y="-285"/>
                                    <a:ext cx="1123" cy="158"/>
                                  </a:xfrm>
                                  <a:custGeom>
                                    <a:avLst/>
                                    <a:gdLst>
                                      <a:gd name="T0" fmla="*/ 1107 w 1123"/>
                                      <a:gd name="T1" fmla="*/ 72 h 158"/>
                                      <a:gd name="T2" fmla="*/ 1103 w 1123"/>
                                      <a:gd name="T3" fmla="*/ 72 h 158"/>
                                      <a:gd name="T4" fmla="*/ 1103 w 1123"/>
                                      <a:gd name="T5" fmla="*/ 85 h 158"/>
                                      <a:gd name="T6" fmla="*/ 1107 w 1123"/>
                                      <a:gd name="T7" fmla="*/ 85 h 158"/>
                                      <a:gd name="T8" fmla="*/ 1107 w 1123"/>
                                      <a:gd name="T9" fmla="*/ 72 h 158"/>
                                    </a:gdLst>
                                    <a:ahLst/>
                                    <a:cxnLst>
                                      <a:cxn ang="0">
                                        <a:pos x="T0" y="T1"/>
                                      </a:cxn>
                                      <a:cxn ang="0">
                                        <a:pos x="T2" y="T3"/>
                                      </a:cxn>
                                      <a:cxn ang="0">
                                        <a:pos x="T4" y="T5"/>
                                      </a:cxn>
                                      <a:cxn ang="0">
                                        <a:pos x="T6" y="T7"/>
                                      </a:cxn>
                                      <a:cxn ang="0">
                                        <a:pos x="T8" y="T9"/>
                                      </a:cxn>
                                    </a:cxnLst>
                                    <a:rect l="0" t="0" r="r" b="b"/>
                                    <a:pathLst>
                                      <a:path w="1123" h="158">
                                        <a:moveTo>
                                          <a:pt x="1107" y="72"/>
                                        </a:moveTo>
                                        <a:lnTo>
                                          <a:pt x="1103" y="72"/>
                                        </a:lnTo>
                                        <a:lnTo>
                                          <a:pt x="1103" y="85"/>
                                        </a:lnTo>
                                        <a:lnTo>
                                          <a:pt x="1107" y="85"/>
                                        </a:lnTo>
                                        <a:lnTo>
                                          <a:pt x="1107" y="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43" name="Freeform 36"/>
                                <wps:cNvSpPr>
                                  <a:spLocks/>
                                </wps:cNvSpPr>
                                <wps:spPr bwMode="auto">
                                  <a:xfrm>
                                    <a:off x="1911" y="-285"/>
                                    <a:ext cx="1123" cy="158"/>
                                  </a:xfrm>
                                  <a:custGeom>
                                    <a:avLst/>
                                    <a:gdLst>
                                      <a:gd name="T0" fmla="*/ 40 w 1123"/>
                                      <a:gd name="T1" fmla="*/ 72 h 158"/>
                                      <a:gd name="T2" fmla="*/ 18 w 1123"/>
                                      <a:gd name="T3" fmla="*/ 72 h 158"/>
                                      <a:gd name="T4" fmla="*/ 29 w 1123"/>
                                      <a:gd name="T5" fmla="*/ 78 h 158"/>
                                      <a:gd name="T6" fmla="*/ 40 w 1123"/>
                                      <a:gd name="T7" fmla="*/ 72 h 158"/>
                                    </a:gdLst>
                                    <a:ahLst/>
                                    <a:cxnLst>
                                      <a:cxn ang="0">
                                        <a:pos x="T0" y="T1"/>
                                      </a:cxn>
                                      <a:cxn ang="0">
                                        <a:pos x="T2" y="T3"/>
                                      </a:cxn>
                                      <a:cxn ang="0">
                                        <a:pos x="T4" y="T5"/>
                                      </a:cxn>
                                      <a:cxn ang="0">
                                        <a:pos x="T6" y="T7"/>
                                      </a:cxn>
                                    </a:cxnLst>
                                    <a:rect l="0" t="0" r="r" b="b"/>
                                    <a:pathLst>
                                      <a:path w="1123" h="158">
                                        <a:moveTo>
                                          <a:pt x="40" y="72"/>
                                        </a:moveTo>
                                        <a:lnTo>
                                          <a:pt x="18" y="72"/>
                                        </a:lnTo>
                                        <a:lnTo>
                                          <a:pt x="29" y="78"/>
                                        </a:lnTo>
                                        <a:lnTo>
                                          <a:pt x="40" y="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44" name="Freeform 37"/>
                                <wps:cNvSpPr>
                                  <a:spLocks/>
                                </wps:cNvSpPr>
                                <wps:spPr bwMode="auto">
                                  <a:xfrm>
                                    <a:off x="1911" y="-285"/>
                                    <a:ext cx="1123" cy="158"/>
                                  </a:xfrm>
                                  <a:custGeom>
                                    <a:avLst/>
                                    <a:gdLst>
                                      <a:gd name="T0" fmla="*/ 987 w 1123"/>
                                      <a:gd name="T1" fmla="*/ 0 h 158"/>
                                      <a:gd name="T2" fmla="*/ 983 w 1123"/>
                                      <a:gd name="T3" fmla="*/ 1 h 158"/>
                                      <a:gd name="T4" fmla="*/ 981 w 1123"/>
                                      <a:gd name="T5" fmla="*/ 4 h 158"/>
                                      <a:gd name="T6" fmla="*/ 979 w 1123"/>
                                      <a:gd name="T7" fmla="*/ 8 h 158"/>
                                      <a:gd name="T8" fmla="*/ 980 w 1123"/>
                                      <a:gd name="T9" fmla="*/ 13 h 158"/>
                                      <a:gd name="T10" fmla="*/ 983 w 1123"/>
                                      <a:gd name="T11" fmla="*/ 15 h 158"/>
                                      <a:gd name="T12" fmla="*/ 1092 w 1123"/>
                                      <a:gd name="T13" fmla="*/ 78 h 158"/>
                                      <a:gd name="T14" fmla="*/ 1103 w 1123"/>
                                      <a:gd name="T15" fmla="*/ 72 h 158"/>
                                      <a:gd name="T16" fmla="*/ 1107 w 1123"/>
                                      <a:gd name="T17" fmla="*/ 72 h 158"/>
                                      <a:gd name="T18" fmla="*/ 1107 w 1123"/>
                                      <a:gd name="T19" fmla="*/ 71 h 158"/>
                                      <a:gd name="T20" fmla="*/ 1109 w 1123"/>
                                      <a:gd name="T21" fmla="*/ 71 h 158"/>
                                      <a:gd name="T22" fmla="*/ 991 w 1123"/>
                                      <a:gd name="T23" fmla="*/ 2 h 158"/>
                                      <a:gd name="T24" fmla="*/ 987 w 1123"/>
                                      <a:gd name="T25" fmla="*/ 0 h 1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123" h="158">
                                        <a:moveTo>
                                          <a:pt x="987" y="0"/>
                                        </a:moveTo>
                                        <a:lnTo>
                                          <a:pt x="983" y="1"/>
                                        </a:lnTo>
                                        <a:lnTo>
                                          <a:pt x="981" y="4"/>
                                        </a:lnTo>
                                        <a:lnTo>
                                          <a:pt x="979" y="8"/>
                                        </a:lnTo>
                                        <a:lnTo>
                                          <a:pt x="980" y="13"/>
                                        </a:lnTo>
                                        <a:lnTo>
                                          <a:pt x="983" y="15"/>
                                        </a:lnTo>
                                        <a:lnTo>
                                          <a:pt x="1092" y="78"/>
                                        </a:lnTo>
                                        <a:lnTo>
                                          <a:pt x="1103" y="72"/>
                                        </a:lnTo>
                                        <a:lnTo>
                                          <a:pt x="1107" y="72"/>
                                        </a:lnTo>
                                        <a:lnTo>
                                          <a:pt x="1107" y="71"/>
                                        </a:lnTo>
                                        <a:lnTo>
                                          <a:pt x="1109" y="71"/>
                                        </a:lnTo>
                                        <a:lnTo>
                                          <a:pt x="991" y="2"/>
                                        </a:lnTo>
                                        <a:lnTo>
                                          <a:pt x="98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33945" name="Freeform 38"/>
                              <wps:cNvSpPr>
                                <a:spLocks/>
                              </wps:cNvSpPr>
                              <wps:spPr bwMode="auto">
                                <a:xfrm>
                                  <a:off x="1982" y="-565"/>
                                  <a:ext cx="990" cy="354"/>
                                </a:xfrm>
                                <a:custGeom>
                                  <a:avLst/>
                                  <a:gdLst>
                                    <a:gd name="T0" fmla="*/ 989 w 990"/>
                                    <a:gd name="T1" fmla="*/ 0 h 354"/>
                                    <a:gd name="T2" fmla="*/ 0 w 990"/>
                                    <a:gd name="T3" fmla="*/ 0 h 354"/>
                                    <a:gd name="T4" fmla="*/ 0 w 990"/>
                                    <a:gd name="T5" fmla="*/ 353 h 354"/>
                                    <a:gd name="T6" fmla="*/ 989 w 990"/>
                                    <a:gd name="T7" fmla="*/ 353 h 354"/>
                                    <a:gd name="T8" fmla="*/ 989 w 990"/>
                                    <a:gd name="T9" fmla="*/ 0 h 354"/>
                                  </a:gdLst>
                                  <a:ahLst/>
                                  <a:cxnLst>
                                    <a:cxn ang="0">
                                      <a:pos x="T0" y="T1"/>
                                    </a:cxn>
                                    <a:cxn ang="0">
                                      <a:pos x="T2" y="T3"/>
                                    </a:cxn>
                                    <a:cxn ang="0">
                                      <a:pos x="T4" y="T5"/>
                                    </a:cxn>
                                    <a:cxn ang="0">
                                      <a:pos x="T6" y="T7"/>
                                    </a:cxn>
                                    <a:cxn ang="0">
                                      <a:pos x="T8" y="T9"/>
                                    </a:cxn>
                                  </a:cxnLst>
                                  <a:rect l="0" t="0" r="r" b="b"/>
                                  <a:pathLst>
                                    <a:path w="990" h="354">
                                      <a:moveTo>
                                        <a:pt x="989" y="0"/>
                                      </a:moveTo>
                                      <a:lnTo>
                                        <a:pt x="0" y="0"/>
                                      </a:lnTo>
                                      <a:lnTo>
                                        <a:pt x="0" y="353"/>
                                      </a:lnTo>
                                      <a:lnTo>
                                        <a:pt x="989" y="353"/>
                                      </a:lnTo>
                                      <a:lnTo>
                                        <a:pt x="98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6CF5E32E" id="Группа 33932" o:spid="_x0000_s1026" style="position:absolute;margin-left:134.25pt;margin-top:6.6pt;width:56.45pt;height:17.7pt;z-index:-251651072;mso-position-horizontal-relative:page" coordorigin="1911,-565" coordsize="1123,4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0RDMgsAAOZfAAAOAAAAZHJzL2Uyb0RvYy54bWzsXF2O28gRfg+QOxB8DLCWmqRGouDxItiN&#10;jQCb7ALrHIAjUT+IJCokZ2TnKUCOkIvkBnuF3Rul+qda1RwW2Rp7BtJENmBKZqm6q7r7q6+K7H77&#10;7aftJnjIy2pd7G5D8WYYBvluVszXu+Vt+LeP77+ZhEFVZ7t5til2+W34Oa/Cb9/9/ndvD/tpHhWr&#10;YjPPywCU7KrpYX8brup6Px0Mqtkq32bVm2Kf7+Dmoii3WQ1fy+VgXmYH0L7dDKLh8GZwKMr5vixm&#10;eVXB/36vb4bvlP7FIp/VPy4WVV4Hm9sQ+larf0v17538d/DubTZdltl+tZ6ZbmRP6MU2W++gUavq&#10;+6zOgvty/UjVdj0ri6pY1G9mxXZQLBbrWa5sAGvEsGHNh7K43ytbltPDcm/dBK5t+OnJamd/ffip&#10;DNbz2zCO0zgKg122hWH69T+//eu3f//6C/z9b6DvgKcO++UUfvCh3P+8/6nU5sLHH4rZ3yu4PWje&#10;l9+XWji4O/ylmIPm7L4ulKc+LcqtVAE+CD6pAflsByT/VAcz+M+xuEnFKAxmcCuKknFqBmy2glGV&#10;vxKpEGEAd78Z3Yz0YM5WfzK/FiKK9W+TeCJvDrKpblX11PRMm6W+WAuJS0CDdokajCC6kYqahspx&#10;/1qOOJoUTYxJ6I6jQWKkDMqmLZ6wP2vzhPkh6wlYhdVxolVfNtF+XmX7XM3fSs4b4tUEvfq+zHO5&#10;uoNorB2rJHF6VXRukTuHfTWtYAr2zqpTnGl9Al69r+oPeaHmZ/bwQ1XDmMMYz+GT/mDmxEeAlMV2&#10;A4jxh0Eg4iQ4BGqMjDhKwRS1UsNgFdjRW85RBFaeFRGxYBTBZLRSUbsi8KwVGTJqYEVZmfGkXc8N&#10;keE7NKZSo1G7KggBtjneSSmVGo3bVQnX4SljoASFY5OjG0aZ4/SEc7qgXhcjxu+COl4kMdcz6nuR&#10;MM4XjveTiFPmuD9JGDNd/084Zc4AQJvt85QOANuxiPp/wrg/ct3PdEtCuB1KVpXrfE4V9f1YMAZS&#10;1/MGUs+zqvwcHzmOZ9ZQTP0u2H7F1PEibjdRhnnrUn6qxo7nGVWu47klFFPPM9M0po4XMbe0Y+p5&#10;Zgwh2hMDWViOqeMJLkMgsFCfrRD9Z592Bv7hU5BJfjtURGZfVJKKyFgAROSjMEwDpGSsYIRhCKRw&#10;7CUMTpbCig1A57o1gxulsAqnvcLgKCmcenVDgq+UBnTVZKq7I8LYCPjpJW6sBL7nJW7sFH6GCmOp&#10;8DM1MqYCkPl0RkKZ9AyAlZe4MTXyMxU4p9buZ2pkTAVc8emMRBbZd4AOL3GcuX6mxsZUQAAv7cZU&#10;WOVe4sZUWMlEXM96s1hLSAGbyV8ZBpD83cnfZNN9Vss1jh+DA2QVKnFYwQeg2fLGtnjIPxZKpFZp&#10;hzFLpSPQ3PH+ZufKAR6DcyPTPbyL173SpgdgjCkK3sSrFgIOplSJEXoS7+MV5bTHxQhdiPfxinKA&#10;ftA1MVIZDRiB9/Fq5BJst9sIiCNaX9JjR6InkEiSTqcICeKyfyCvxxb7hVfdP6Nu0meFUuYnNcaV&#10;gC3h1WmxR8r2v2e40B24nLAtvOIoaO/2+VaPVZ9nzch3+hWIunIZTnHsz2xTVLkeELlyVFJtl5Bc&#10;eSR1qorNev5+vdnIlVOVy7vvNmXwkMlSjPpjOuCIbVTU3BXyZzjuqrSgMz6Ze1fTu2L+GbK/stD1&#10;HKg/wYdVUf4zDA5Qy7kNq3/cZ2UeBps/7yCHTWGywSKr1ZdkNJboXtI7d/ROtpuBqtuwDiHKy4/f&#10;1bpgdL8v18sVtCQUKOyKP0ItY7GWySEUFLBX5guk0bqvL5JPA7/SVYpjPq2miuwWZN6XmU8PUzbx&#10;IfyOS2ABZizJTSdcPkY5rqTVrUkPrASiyierhgnXrgri21HVmCO5DsflkkTAx6OqCUe9Kcflk1dY&#10;EEQX56wnpNXpZMxkY420mkv4Hd+nnJWySGgNgBDZ7nw3rRZDzv3AKY/auJxTMspjk2LI2klHgFMm&#10;EclHmZtYM2a6ibUYcsPpptacMjoA4DJuSQKXPVpA1yTEhGs21ZIuXrMpNjc2KcYXZVOSitiM/XmS&#10;AFgMiiJZ5s6lARB+vLhsOgEYUJy3m8GlY8Pgerh2OvHj7rZ/PbkAgLnuX09ukabYbg/5BTxRCvt4&#10;OaDraXK97Ro63SP3aISvLDg4YxYM5KrJglVh4JJZMFvqhSVmGQNbgSYygns6RSkwp8ghAZwiygA4&#10;okP5L2uaD/2i7CvhKLlDvRiC4z5SYp+OUHdPOFU05xCsKsfhTMrhPE5i7XNo75hT5eVzh/PSaXDl&#10;b+3l/gvgb8/PgUz1ytbCOAYkpzMQGyuHcRSvWOXyifJ+FT9Z8IEW9SsU4AhsCa+mRV1k9JMa91Qi&#10;dYt9UoYzNmuM17raOdbVIBI1GAU8LoF63yUzCjGccPGSBjkaA2QK3/amChvBnRDHPKWlnCLiSjGU&#10;U9CqAu2RV3w7lVNAysH1yWEVzMsNLqvgyyZOSY0zUD5JtVyva/g4t19j+DPG8OePsnLI3fjJxdlm&#10;PMZoh1cd9eQbJzIadz9N8ouzcp34RG1ZOvRp9bGt2PdrhDzHCAkEqhkhFbW56AjZ8WiAILFPhBT8&#10;gwEOrGloozGyQxWNkj6ZN6jigtvJcVJE3CMBGifZ0AbAdgxtfLfcOEkYxTW0nRLaXiBWwRj6xSo5&#10;n11JRHq8mhwN5fqrxH6RCGasVyR6ZAn26xqJzjESweA3I5FK2C86ErFFRAKbXOHPyRo4RTQKcXVN&#10;GoW+WqbG1kdpBKKmvT6kfwE01vUtW5Pi8gbzemxPHcwvbzC6bJtX1DzjZ2ayTNpETfUq4iWjJotR&#10;Tn2L2XvzLKjJPsFxmDvzWInWt1jTHNQkpl1R8/TXu5s492Wo6fckotnmFTXPGTUBSJqoqV7ZuWTU&#10;hHyMe1PQwU3mMbODm3zBm/JNrihA+WZHr07Fzg5VDnoSA6/oeTp6Sjfr/Bqfl7L46VsTRo09/PRx&#10;y1cUPWcUBchooqh6Ie/CUZR9E/zUnJ0HZAdFCV511I45bH8CinIGUhTlagn0vS1Yr5wqp3ZMDHx9&#10;gMxuEdapu7s39wUqBlhttfk7i96IylYS0Ravtn6r40E/esME8nhn51EPsb1rXfYM67JyX2gT5c0h&#10;Ope7N43N509myj51WVoF5RCeLQxQfOcIN60wsKZRdKc9en2Q/Pwoa2oCFjlZjG3UbxHp8HrS+xzM&#10;+4lX1DxH1IQcuImaakP/JXPjjs2ghBqTk1go2NH6gud+3vZdoLS6ADukmO2pFDa/2l5eUpelplFO&#10;DHvAmB5RSswd7eO8dsh7yXmbQjBl58Zbh+zOT2cjLxdhnP0MHYWY03c0dCQR7p4GkkVQ5z9pHy/7&#10;6o/n6yzOPl5WmTPl2b3PzjZexsjInfRc1uVs4iXr8PWF+JOyLlb4AvaA8H03+eUZn4j0/DwMd7Ti&#10;KSccD7M7ZDvPTMH9tn67d7vfvrV7gbsPhrEde+pOVpdJ8hXUR3I6V7cMFu/j1eb+Rq653+WRnH53&#10;q2eHEO4sxsoyasGrbrU5qnj3ynRPYLrHM3Jf7hybBFhXk/U+0zk2EwiuUGs6nhuMh+ymcMiwOnA4&#10;HuE6xqOK6dlG3sfCphP5qq3UCvuGHOLR4LymPSpCCYCkhS1aaCVYRuwWLTT2M1oo241H8tzIFj20&#10;SsBaRasErCaX8DL+oXyXWPZ/zkW+OCaq+Q1n28kBbjvbDkZWrYy+kKirCSiFEItXDcRaBqZBT9jU&#10;LfrKNdv8OrD+Xv0xHX29R5IpWIfD5NXBbebge3laPf2ujjA7Hs//7n8AAAD//wMAUEsDBBQABgAI&#10;AAAAIQA2n11u4AAAAAkBAAAPAAAAZHJzL2Rvd25yZXYueG1sTI9Na4NAEIbvhf6HZQK9NetHImJc&#10;QwhtT6HQpFB6m+hEJe6suBs1/77bU3sc3of3fSbfzroTIw22NawgXAYgiEtTtVwr+Dy9PqcgrEOu&#10;sDNMCu5kYVs8PuSYVWbiDxqPrha+hG2GChrn+kxKWzak0S5NT+yzixk0On8OtawGnHy57mQUBInU&#10;2LJfaLCnfUPl9XjTCt4mnHZx+DIerpf9/fu0fv86hKTU02LebUA4mt0fDL/6Xh0K73Q2N66s6BRE&#10;Sbr2qA/iCIQH4jRcgTgrWKUJyCKX/z8ofgAAAP//AwBQSwECLQAUAAYACAAAACEAtoM4kv4AAADh&#10;AQAAEwAAAAAAAAAAAAAAAAAAAAAAW0NvbnRlbnRfVHlwZXNdLnhtbFBLAQItABQABgAIAAAAIQA4&#10;/SH/1gAAAJQBAAALAAAAAAAAAAAAAAAAAC8BAABfcmVscy8ucmVsc1BLAQItABQABgAIAAAAIQAq&#10;j0RDMgsAAOZfAAAOAAAAAAAAAAAAAAAAAC4CAABkcnMvZTJvRG9jLnhtbFBLAQItABQABgAIAAAA&#10;IQA2n11u4AAAAAkBAAAPAAAAAAAAAAAAAAAAAIwNAABkcnMvZG93bnJldi54bWxQSwUGAAAAAAQA&#10;BADzAAAAmQ4AAAAA&#10;" o:allowincell="f">
                      <v:group id="Group 26" o:spid="_x0000_s1027" style="position:absolute;left:1911;top:-285;width:1123;height:158" coordorigin="1911,-285" coordsize="1123,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4qtxwAAAN4AAAAPAAAAZHJzL2Rvd25yZXYueG1sRI9Ba8JA&#10;FITvhf6H5RW81U26WNroKiJVPIigFoq3R/aZBLNvQ3ZN4r/vFoQeh5n5hpktBluLjlpfOdaQjhMQ&#10;xLkzFRcavk/r1w8QPiAbrB2Thjt5WMyfn2aYGdfzgbpjKESEsM9QQxlCk0np85Is+rFriKN3ca3F&#10;EGVbSNNiH+G2lm9J8i4tVhwXSmxoVVJ+Pd6shk2P/VKlX93uelndz6fJ/meXktajl2E5BRFoCP/h&#10;R3trNCj1qRT83YlXQM5/AQAA//8DAFBLAQItABQABgAIAAAAIQDb4fbL7gAAAIUBAAATAAAAAAAA&#10;AAAAAAAAAAAAAABbQ29udGVudF9UeXBlc10ueG1sUEsBAi0AFAAGAAgAAAAhAFr0LFu/AAAAFQEA&#10;AAsAAAAAAAAAAAAAAAAAHwEAAF9yZWxzLy5yZWxzUEsBAi0AFAAGAAgAAAAhAISDiq3HAAAA3gAA&#10;AA8AAAAAAAAAAAAAAAAABwIAAGRycy9kb3ducmV2LnhtbFBLBQYAAAAAAwADALcAAAD7AgAAAAA=&#10;">
                        <v:shape id="Freeform 27" o:spid="_x0000_s1028" style="position:absolute;left:1911;top:-285;width:1123;height:158;visibility:visible;mso-wrap-style:square;v-text-anchor:top" coordsize="1123,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15xgAAAN4AAAAPAAAAZHJzL2Rvd25yZXYueG1sRI9Ba8JA&#10;FITvhf6H5RV6kbqpEVujq1iLVG9qBa/P7DMJzb4Nu9sY/31XEHocZuYbZjrvTC1acr6yrOC1n4Ag&#10;zq2uuFBw+F69vIPwAVljbZkUXMnDfPb4MMVM2wvvqN2HQkQI+wwVlCE0mZQ+L8mg79uGOHpn6wyG&#10;KF0htcNLhJtaDpJkJA1WHBdKbGhZUv6z/zUK3OfiizbHJb5xO9A9ffrgbbJT6vmpW0xABOrCf/je&#10;XmsFaTpOh3C7E6+AnP0BAAD//wMAUEsBAi0AFAAGAAgAAAAhANvh9svuAAAAhQEAABMAAAAAAAAA&#10;AAAAAAAAAAAAAFtDb250ZW50X1R5cGVzXS54bWxQSwECLQAUAAYACAAAACEAWvQsW78AAAAVAQAA&#10;CwAAAAAAAAAAAAAAAAAfAQAAX3JlbHMvLnJlbHNQSwECLQAUAAYACAAAACEAf6BtecYAAADeAAAA&#10;DwAAAAAAAAAAAAAAAAAHAgAAZHJzL2Rvd25yZXYueG1sUEsFBgAAAAADAAMAtwAAAPoCAAAAAA==&#10;" path="m134,r-3,2l,78r131,77l134,157r5,-1l141,152r2,-4l142,144r-4,-2l42,86r-28,l14,71r28,l138,15r4,-2l143,8,141,4,139,1,134,xe" fillcolor="black" stroked="f">
                          <v:path arrowok="t" o:connecttype="custom" o:connectlocs="134,0;131,2;0,78;131,155;134,157;139,156;141,152;143,148;142,144;138,142;42,86;14,86;14,71;42,71;138,15;142,13;143,8;141,4;139,1;134,0" o:connectangles="0,0,0,0,0,0,0,0,0,0,0,0,0,0,0,0,0,0,0,0"/>
                        </v:shape>
                        <v:shape id="Freeform 28" o:spid="_x0000_s1029" style="position:absolute;left:1911;top:-285;width:1123;height:158;visibility:visible;mso-wrap-style:square;v-text-anchor:top" coordsize="1123,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MjixgAAAN4AAAAPAAAAZHJzL2Rvd25yZXYueG1sRI9Ba8JA&#10;FITvhf6H5RV6kbqpQVujq1iLVG9qBa/P7DMJzb4Nu9sY/31XEHocZuYbZjrvTC1acr6yrOC1n4Ag&#10;zq2uuFBw+F69vIPwAVljbZkUXMnDfPb4MMVM2wvvqN2HQkQI+wwVlCE0mZQ+L8mg79uGOHpn6wyG&#10;KF0htcNLhJtaDpJkJA1WHBdKbGhZUv6z/zUK3OfiizbHJb5xO9A9ffrgbbJT6vmpW0xABOrCf/je&#10;XmsFaTpOh3C7E6+AnP0BAAD//wMAUEsBAi0AFAAGAAgAAAAhANvh9svuAAAAhQEAABMAAAAAAAAA&#10;AAAAAAAAAAAAAFtDb250ZW50X1R5cGVzXS54bWxQSwECLQAUAAYACAAAACEAWvQsW78AAAAVAQAA&#10;CwAAAAAAAAAAAAAAAAAfAQAAX3JlbHMvLnJlbHNQSwECLQAUAAYACAAAACEAEOzI4sYAAADeAAAA&#10;DwAAAAAAAAAAAAAAAAAHAgAAZHJzL2Rvd25yZXYueG1sUEsFBgAAAAADAAMAtwAAAPoCAAAAAA==&#10;" path="m1092,78l983,142r-3,2l979,148r2,4l983,156r4,1l991,155,1109,86r-2,l1107,85r-4,l1092,78xe" fillcolor="black" stroked="f">
                          <v:path arrowok="t" o:connecttype="custom" o:connectlocs="1092,78;983,142;980,144;979,148;981,152;983,156;987,157;991,155;1109,86;1107,86;1107,85;1103,85;1092,78" o:connectangles="0,0,0,0,0,0,0,0,0,0,0,0,0"/>
                        </v:shape>
                        <v:shape id="Freeform 29" o:spid="_x0000_s1030" style="position:absolute;left:1911;top:-285;width:1123;height:158;visibility:visible;mso-wrap-style:square;v-text-anchor:top" coordsize="1123,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laVxgAAAN4AAAAPAAAAZHJzL2Rvd25yZXYueG1sRI9ba8JA&#10;FITfC/6H5Qh9KbrRgJfUVawitW/1An09zZ4mwezZsLvG+O+7QqGPw8x8wyxWnalFS85XlhWMhgkI&#10;4tzqigsF59NuMAPhA7LG2jIpuJOH1bL3tMBM2xsfqD2GQkQI+wwVlCE0mZQ+L8mgH9qGOHo/1hkM&#10;UbpCaoe3CDe1HCfJRBqsOC6U2NCmpPxyvBoFbrt+p4+vDU65HesX/f3Gn8lBqed+t34FEagL/+G/&#10;9l4rSNN5OoHHnXgF5PIXAAD//wMAUEsBAi0AFAAGAAgAAAAhANvh9svuAAAAhQEAABMAAAAAAAAA&#10;AAAAAAAAAAAAAFtDb250ZW50X1R5cGVzXS54bWxQSwECLQAUAAYACAAAACEAWvQsW78AAAAVAQAA&#10;CwAAAAAAAAAAAAAAAAAfAQAAX3JlbHMvLnJlbHNQSwECLQAUAAYACAAAACEA4D5WlcYAAADeAAAA&#10;DwAAAAAAAAAAAAAAAAAHAgAAZHJzL2Rvd25yZXYueG1sUEsFBgAAAAADAAMAtwAAAPoCAAAAAA==&#10;" path="m42,71r-28,l14,86r28,l40,85r-22,l18,72r22,l42,71xe" fillcolor="black" stroked="f">
                          <v:path arrowok="t" o:connecttype="custom" o:connectlocs="42,71;14,71;14,86;42,86;40,85;18,85;18,72;40,72;42,71" o:connectangles="0,0,0,0,0,0,0,0,0"/>
                        </v:shape>
                        <v:shape id="Freeform 30" o:spid="_x0000_s1031" style="position:absolute;left:1911;top:-285;width:1123;height:158;visibility:visible;mso-wrap-style:square;v-text-anchor:top" coordsize="1123,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vMOxgAAAN4AAAAPAAAAZHJzL2Rvd25yZXYueG1sRI9Pa8JA&#10;FMTvBb/D8oReim40UDV1FatI7c1/0Otr9jUJZt+G3TXGb98VCj0OM/MbZr7sTC1acr6yrGA0TEAQ&#10;51ZXXCg4n7aDKQgfkDXWlknBnTwsF72nOWba3vhA7TEUIkLYZ6igDKHJpPR5SQb90DbE0fuxzmCI&#10;0hVSO7xFuKnlOElepcGK40KJDa1Lyi/Hq1HgNqsP+vxa44TbsX7R3++8Tw5KPfe71RuIQF34D/+1&#10;d1pBms7SCTzuxCsgF78AAAD//wMAUEsBAi0AFAAGAAgAAAAhANvh9svuAAAAhQEAABMAAAAAAAAA&#10;AAAAAAAAAAAAAFtDb250ZW50X1R5cGVzXS54bWxQSwECLQAUAAYACAAAACEAWvQsW78AAAAVAQAA&#10;CwAAAAAAAAAAAAAAAAAfAQAAX3JlbHMvLnJlbHNQSwECLQAUAAYACAAAACEAj3LzDsYAAADeAAAA&#10;DwAAAAAAAAAAAAAAAAAHAgAAZHJzL2Rvd25yZXYueG1sUEsFBgAAAAADAAMAtwAAAPoCAAAAAA==&#10;" path="m1080,71l42,71,29,78r13,8l1079,86r13,-8l1080,71xe" fillcolor="black" stroked="f">
                          <v:path arrowok="t" o:connecttype="custom" o:connectlocs="1080,71;42,71;29,78;42,86;1079,86;1092,78;1080,71" o:connectangles="0,0,0,0,0,0,0"/>
                        </v:shape>
                        <v:shape id="Freeform 31" o:spid="_x0000_s1032" style="position:absolute;left:1911;top:-285;width:1123;height:158;visibility:visible;mso-wrap-style:square;v-text-anchor:top" coordsize="1123,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d8wwAAAN4AAAAPAAAAZHJzL2Rvd25yZXYueG1sRE/Pa8Iw&#10;FL4L+x/CG+wiM50FNzvT4hyi3tQJu741b21Z81KSrNb/3hwEjx/f70UxmFb05HxjWcHLJAFBXFrd&#10;cKXg9LV+fgPhA7LG1jIpuJCHIn8YLTDT9swH6o+hEjGEfYYK6hC6TEpf1mTQT2xHHLlf6wyGCF0l&#10;tcNzDDetnCbJTBpsODbU2NGqpvLv+G8UuM/lhnbfK3zlfqrH+ueD98lBqafHYfkOItAQ7uKbe6sV&#10;pOk8jXvjnXgFZH4FAAD//wMAUEsBAi0AFAAGAAgAAAAhANvh9svuAAAAhQEAABMAAAAAAAAAAAAA&#10;AAAAAAAAAFtDb250ZW50X1R5cGVzXS54bWxQSwECLQAUAAYACAAAACEAWvQsW78AAAAVAQAACwAA&#10;AAAAAAAAAAAAAAAfAQAAX3JlbHMvLnJlbHNQSwECLQAUAAYACAAAACEA/u1nfMMAAADeAAAADwAA&#10;AAAAAAAAAAAAAAAHAgAAZHJzL2Rvd25yZXYueG1sUEsFBgAAAAADAAMAtwAAAPcCAAAAAA==&#10;" path="m1109,71r-2,l1107,86r2,l1122,78r-13,-7xe" fillcolor="black" stroked="f">
                          <v:path arrowok="t" o:connecttype="custom" o:connectlocs="1109,71;1107,71;1107,86;1109,86;1122,78;1109,71" o:connectangles="0,0,0,0,0,0"/>
                        </v:shape>
                        <v:shape id="Freeform 32" o:spid="_x0000_s1033" style="position:absolute;left:1911;top:-285;width:1123;height:158;visibility:visible;mso-wrap-style:square;v-text-anchor:top" coordsize="1123,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cLnxgAAAN4AAAAPAAAAZHJzL2Rvd25yZXYueG1sRI9Pa8JA&#10;FMTvgt9heUIvpW404J/oKmopbW+NLfT6zD6TYPZt2N3G9Nt3hYLHYWZ+w6y3vWlER87XlhVMxgkI&#10;4sLqmksFX58vTwsQPiBrbCyTgl/ysN0MB2vMtL1yTt0xlCJC2GeooAqhzaT0RUUG/di2xNE7W2cw&#10;ROlKqR1eI9w0cpokM2mw5rhQYUuHiorL8ccocM+7V3r/PuCcu6l+1Kc9fyS5Ug+jfrcCEagP9/B/&#10;+00rSNNluoTbnXgF5OYPAAD//wMAUEsBAi0AFAAGAAgAAAAhANvh9svuAAAAhQEAABMAAAAAAAAA&#10;AAAAAAAAAAAAAFtDb250ZW50X1R5cGVzXS54bWxQSwECLQAUAAYACAAAACEAWvQsW78AAAAVAQAA&#10;CwAAAAAAAAAAAAAAAAAfAQAAX3JlbHMvLnJlbHNQSwECLQAUAAYACAAAACEAkaHC58YAAADeAAAA&#10;DwAAAAAAAAAAAAAAAAAHAgAAZHJzL2Rvd25yZXYueG1sUEsFBgAAAAADAAMAtwAAAPoCAAAAAA==&#10;" path="m18,72r,13l29,78,18,72xe" fillcolor="black" stroked="f">
                          <v:path arrowok="t" o:connecttype="custom" o:connectlocs="18,72;18,85;29,78;18,72" o:connectangles="0,0,0,0"/>
                        </v:shape>
                        <v:shape id="Freeform 33" o:spid="_x0000_s1034" style="position:absolute;left:1911;top:-285;width:1123;height:158;visibility:visible;mso-wrap-style:square;v-text-anchor:top" coordsize="1123,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RgHxQAAAN4AAAAPAAAAZHJzL2Rvd25yZXYueG1sRI/LasJA&#10;FIb3Bd9hOIKbopNq8RIdxVpKdecN3B4zxySYORNmxpi+fWdR6PLnv/EtVq2pREPOl5YVvA0SEMSZ&#10;1SXnCs6nr/4UhA/IGivLpOCHPKyWnZcFpto++UDNMeQijrBPUUERQp1K6bOCDPqBrYmjd7POYIjS&#10;5VI7fMZxU8lhkoylwZLjQ4E1bQrK7seHUeA+19+0u2xwws1Qv+rrB++Tg1K9bruegwjUhv/wX3ur&#10;FYxGs/cIEHEiCsjlLwAAAP//AwBQSwECLQAUAAYACAAAACEA2+H2y+4AAACFAQAAEwAAAAAAAAAA&#10;AAAAAAAAAAAAW0NvbnRlbnRfVHlwZXNdLnhtbFBLAQItABQABgAIAAAAIQBa9CxbvwAAABUBAAAL&#10;AAAAAAAAAAAAAAAAAB8BAABfcmVscy8ucmVsc1BLAQItABQABgAIAAAAIQBYnRgHxQAAAN4AAAAP&#10;AAAAAAAAAAAAAAAAAAcCAABkcnMvZG93bnJldi54bWxQSwUGAAAAAAMAAwC3AAAA+QIAAAAA&#10;" path="m29,78l18,85r22,l29,78xe" fillcolor="black" stroked="f">
                          <v:path arrowok="t" o:connecttype="custom" o:connectlocs="29,78;18,85;40,85;29,78" o:connectangles="0,0,0,0"/>
                        </v:shape>
                        <v:shape id="Freeform 34" o:spid="_x0000_s1035" style="position:absolute;left:1911;top:-285;width:1123;height:158;visibility:visible;mso-wrap-style:square;v-text-anchor:top" coordsize="1123,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0b2cxwAAAN4AAAAPAAAAZHJzL2Rvd25yZXYueG1sRI9Pa8JA&#10;FMTvhX6H5RW8iG78Q2tTV1GLaG+NCr2+Zl+T0OzbsLuN8du7gtDjMDO/YebLztSiJecrywpGwwQE&#10;cW51xYWC03E7mIHwAVljbZkUXMjDcvH4MMdU2zNn1B5CISKEfYoKyhCaVEqfl2TQD21DHL0f6wyG&#10;KF0htcNzhJtajpPkWRqsOC6U2NCmpPz38GcUuPfVjj6+NvjC7Vj39feaP5NMqd5Tt3oDEagL/+F7&#10;e68VTCav0xHc7sQrIBdXAAAA//8DAFBLAQItABQABgAIAAAAIQDb4fbL7gAAAIUBAAATAAAAAAAA&#10;AAAAAAAAAAAAAABbQ29udGVudF9UeXBlc10ueG1sUEsBAi0AFAAGAAgAAAAhAFr0LFu/AAAAFQEA&#10;AAsAAAAAAAAAAAAAAAAAHwEAAF9yZWxzLy5yZWxzUEsBAi0AFAAGAAgAAAAhADfRvZzHAAAA3gAA&#10;AA8AAAAAAAAAAAAAAAAABwIAAGRycy9kb3ducmV2LnhtbFBLBQYAAAAAAwADALcAAAD7AgAAAAA=&#10;" path="m1103,72r-11,6l1103,85r,-13xe" fillcolor="black" stroked="f">
                          <v:path arrowok="t" o:connecttype="custom" o:connectlocs="1103,72;1092,78;1103,85;1103,72" o:connectangles="0,0,0,0"/>
                        </v:shape>
                        <v:shape id="Freeform 35" o:spid="_x0000_s1036" style="position:absolute;left:1911;top:-285;width:1123;height:158;visibility:visible;mso-wrap-style:square;v-text-anchor:top" coordsize="1123,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yPrxwAAAN4AAAAPAAAAZHJzL2Rvd25yZXYueG1sRI9Pa8JA&#10;FMTvgt9heYKXohtjqTZ1Ff9QbG9VC72+Zl+TYPZt2F1j+u3dQsHjMDO/YRarztSiJecrywom4wQE&#10;cW51xYWCz9PraA7CB2SNtWVS8EseVst+b4GZtlc+UHsMhYgQ9hkqKENoMil9XpJBP7YNcfR+rDMY&#10;onSF1A6vEW5qmSbJkzRYcVwosaFtSfn5eDEK3G69p/evLc64TfWD/t7wR3JQajjo1i8gAnXhHv5v&#10;v2kF0+nzYwp/d+IVkMsbAAAA//8DAFBLAQItABQABgAIAAAAIQDb4fbL7gAAAIUBAAATAAAAAAAA&#10;AAAAAAAAAAAAAABbQ29udGVudF9UeXBlc10ueG1sUEsBAi0AFAAGAAgAAAAhAFr0LFu/AAAAFQEA&#10;AAsAAAAAAAAAAAAAAAAAHwEAAF9yZWxzLy5yZWxzUEsBAi0AFAAGAAgAAAAhAMcDI+vHAAAA3gAA&#10;AA8AAAAAAAAAAAAAAAAABwIAAGRycy9kb3ducmV2LnhtbFBLBQYAAAAAAwADALcAAAD7AgAAAAA=&#10;" path="m1107,72r-4,l1103,85r4,l1107,72xe" fillcolor="black" stroked="f">
                          <v:path arrowok="t" o:connecttype="custom" o:connectlocs="1107,72;1103,72;1103,85;1107,85;1107,72" o:connectangles="0,0,0,0,0"/>
                        </v:shape>
                        <v:shape id="Freeform 36" o:spid="_x0000_s1037" style="position:absolute;left:1911;top:-285;width:1123;height:158;visibility:visible;mso-wrap-style:square;v-text-anchor:top" coordsize="1123,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4ZwxgAAAN4AAAAPAAAAZHJzL2Rvd25yZXYueG1sRI9Ba8JA&#10;FITvhf6H5RV6kbqpEVujq1iLVG9qBa/P7DMJzb4Nu9sY/31XEHocZuYbZjrvTC1acr6yrOC1n4Ag&#10;zq2uuFBw+F69vIPwAVljbZkUXMnDfPb4MMVM2wvvqN2HQkQI+wwVlCE0mZQ+L8mg79uGOHpn6wyG&#10;KF0htcNLhJtaDpJkJA1WHBdKbGhZUv6z/zUK3OfiizbHJb5xO9A9ffrgbbJT6vmpW0xABOrCf/je&#10;XmsFaToepnC7E6+AnP0BAAD//wMAUEsBAi0AFAAGAAgAAAAhANvh9svuAAAAhQEAABMAAAAAAAAA&#10;AAAAAAAAAAAAAFtDb250ZW50X1R5cGVzXS54bWxQSwECLQAUAAYACAAAACEAWvQsW78AAAAVAQAA&#10;CwAAAAAAAAAAAAAAAAAfAQAAX3JlbHMvLnJlbHNQSwECLQAUAAYACAAAACEAqE+GcMYAAADeAAAA&#10;DwAAAAAAAAAAAAAAAAAHAgAAZHJzL2Rvd25yZXYueG1sUEsFBgAAAAADAAMAtwAAAPoCAAAAAA==&#10;" path="m40,72r-22,l29,78,40,72xe" fillcolor="black" stroked="f">
                          <v:path arrowok="t" o:connecttype="custom" o:connectlocs="40,72;18,72;29,78;40,72" o:connectangles="0,0,0,0"/>
                        </v:shape>
                        <v:shape id="Freeform 37" o:spid="_x0000_s1038" style="position:absolute;left:1911;top:-285;width:1123;height:158;visibility:visible;mso-wrap-style:square;v-text-anchor:top" coordsize="1123,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h4ExgAAAN4AAAAPAAAAZHJzL2Rvd25yZXYueG1sRI9BawIx&#10;FITvQv9DeIIXqdmq2HZrFKuIequ20Ovr5rm7dPOyJHFd/70RBI/DzHzDTOetqURDzpeWFbwMEhDE&#10;mdUl5wp+vtfPbyB8QNZYWSYFF/Iwnz11pphqe+Y9NYeQiwhhn6KCIoQ6ldJnBRn0A1sTR+9oncEQ&#10;pculdniOcFPJYZJMpMGS40KBNS0Lyv4PJ6PArRYb2v0u8ZWboe7rv0/+SvZK9brt4gNEoDY8wvf2&#10;VisYjd7HY7jdiVdAzq4AAAD//wMAUEsBAi0AFAAGAAgAAAAhANvh9svuAAAAhQEAABMAAAAAAAAA&#10;AAAAAAAAAAAAAFtDb250ZW50X1R5cGVzXS54bWxQSwECLQAUAAYACAAAACEAWvQsW78AAAAVAQAA&#10;CwAAAAAAAAAAAAAAAAAfAQAAX3JlbHMvLnJlbHNQSwECLQAUAAYACAAAACEAJ6YeBMYAAADeAAAA&#10;DwAAAAAAAAAAAAAAAAAHAgAAZHJzL2Rvd25yZXYueG1sUEsFBgAAAAADAAMAtwAAAPoCAAAAAA==&#10;" path="m987,r-4,1l981,4r-2,4l980,13r3,2l1092,78r11,-6l1107,72r,-1l1109,71,991,2,987,xe" fillcolor="black" stroked="f">
                          <v:path arrowok="t" o:connecttype="custom" o:connectlocs="987,0;983,1;981,4;979,8;980,13;983,15;1092,78;1103,72;1107,72;1107,71;1109,71;991,2;987,0" o:connectangles="0,0,0,0,0,0,0,0,0,0,0,0,0"/>
                        </v:shape>
                      </v:group>
                      <v:shape id="Freeform 38" o:spid="_x0000_s1039" style="position:absolute;left:1982;top:-565;width:990;height:354;visibility:visible;mso-wrap-style:square;v-text-anchor:top" coordsize="990,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WqTxwAAAN4AAAAPAAAAZHJzL2Rvd25yZXYueG1sRI9Ra8Iw&#10;FIXfB/sP4Q72IppubrJ2RhkDUXwQVvcDLs216dbc1CTW+u+NMNjj4ZzzHc58OdhW9ORD41jB0yQD&#10;QVw53XCt4Hu/Gr+BCBFZY+uYFFwowHJxfzfHQrszf1FfxlokCIcCFZgYu0LKUBmyGCauI07ewXmL&#10;MUlfS+3xnOC2lc9ZNpMWG04LBjv6NFT9lierYOuPfa5PZnekwwg33egnL9d7pR4fho93EJGG+B/+&#10;a2+0guk0f3mF2510BeTiCgAA//8DAFBLAQItABQABgAIAAAAIQDb4fbL7gAAAIUBAAATAAAAAAAA&#10;AAAAAAAAAAAAAABbQ29udGVudF9UeXBlc10ueG1sUEsBAi0AFAAGAAgAAAAhAFr0LFu/AAAAFQEA&#10;AAsAAAAAAAAAAAAAAAAAHwEAAF9yZWxzLy5yZWxzUEsBAi0AFAAGAAgAAAAhAHw9apPHAAAA3gAA&#10;AA8AAAAAAAAAAAAAAAAABwIAAGRycy9kb3ducmV2LnhtbFBLBQYAAAAAAwADALcAAAD7AgAAAAA=&#10;" path="m989,l,,,353r989,l989,xe" stroked="f">
                        <v:path arrowok="t" o:connecttype="custom" o:connectlocs="989,0;0,0;0,353;989,353;989,0" o:connectangles="0,0,0,0,0"/>
                      </v:shape>
                      <w10:wrap anchorx="page"/>
                    </v:group>
                  </w:pict>
                </mc:Fallback>
              </mc:AlternateContent>
            </w:r>
          </w:p>
        </w:tc>
        <w:tc>
          <w:tcPr>
            <w:tcW w:w="1103" w:type="dxa"/>
            <w:tcBorders>
              <w:top w:val="none" w:sz="6" w:space="0" w:color="auto"/>
              <w:left w:val="single" w:sz="6" w:space="0" w:color="000000"/>
              <w:bottom w:val="single" w:sz="4" w:space="0" w:color="000000"/>
              <w:right w:val="single" w:sz="6" w:space="0" w:color="000000"/>
            </w:tcBorders>
          </w:tcPr>
          <w:p w14:paraId="5F3C93AD" w14:textId="77777777" w:rsidR="003E32B8" w:rsidRPr="00DF693A" w:rsidRDefault="003E32B8" w:rsidP="003E32B8">
            <w:pPr>
              <w:pStyle w:val="TableParagraph"/>
              <w:kinsoku w:val="0"/>
              <w:overflowPunct w:val="0"/>
              <w:spacing w:before="131"/>
              <w:ind w:left="217"/>
            </w:pPr>
            <w:r w:rsidRPr="00DF693A">
              <w:t>20 см</w:t>
            </w:r>
          </w:p>
        </w:tc>
        <w:tc>
          <w:tcPr>
            <w:tcW w:w="360" w:type="dxa"/>
            <w:vMerge/>
            <w:tcBorders>
              <w:top w:val="nil"/>
              <w:left w:val="none" w:sz="6" w:space="0" w:color="auto"/>
              <w:bottom w:val="single" w:sz="4" w:space="0" w:color="000000"/>
              <w:right w:val="single" w:sz="4" w:space="0" w:color="000000"/>
            </w:tcBorders>
          </w:tcPr>
          <w:p w14:paraId="31FA4A4F" w14:textId="77777777" w:rsidR="003E32B8" w:rsidRPr="00DF693A" w:rsidRDefault="003E32B8" w:rsidP="003E32B8">
            <w:pPr>
              <w:pStyle w:val="af0"/>
              <w:kinsoku w:val="0"/>
              <w:overflowPunct w:val="0"/>
              <w:spacing w:line="276" w:lineRule="auto"/>
              <w:ind w:left="192" w:right="955" w:firstLine="708"/>
              <w:jc w:val="both"/>
            </w:pPr>
          </w:p>
        </w:tc>
        <w:tc>
          <w:tcPr>
            <w:tcW w:w="3262" w:type="dxa"/>
            <w:vMerge/>
            <w:tcBorders>
              <w:top w:val="nil"/>
              <w:left w:val="single" w:sz="4" w:space="0" w:color="000000"/>
              <w:bottom w:val="single" w:sz="4" w:space="0" w:color="000000"/>
              <w:right w:val="single" w:sz="4" w:space="0" w:color="000000"/>
            </w:tcBorders>
          </w:tcPr>
          <w:p w14:paraId="6A019934" w14:textId="77777777" w:rsidR="003E32B8" w:rsidRPr="00DF693A" w:rsidRDefault="003E32B8" w:rsidP="003E32B8">
            <w:pPr>
              <w:pStyle w:val="af0"/>
              <w:kinsoku w:val="0"/>
              <w:overflowPunct w:val="0"/>
              <w:spacing w:line="276" w:lineRule="auto"/>
              <w:ind w:left="192" w:right="955" w:firstLine="708"/>
              <w:jc w:val="both"/>
            </w:pPr>
          </w:p>
        </w:tc>
        <w:tc>
          <w:tcPr>
            <w:tcW w:w="3576" w:type="dxa"/>
            <w:vMerge/>
            <w:tcBorders>
              <w:top w:val="nil"/>
              <w:left w:val="single" w:sz="4" w:space="0" w:color="000000"/>
              <w:bottom w:val="single" w:sz="4" w:space="0" w:color="000000"/>
              <w:right w:val="single" w:sz="4" w:space="0" w:color="000000"/>
            </w:tcBorders>
          </w:tcPr>
          <w:p w14:paraId="5A5F5E4B" w14:textId="77777777" w:rsidR="003E32B8" w:rsidRPr="00DF693A" w:rsidRDefault="003E32B8" w:rsidP="003E32B8">
            <w:pPr>
              <w:pStyle w:val="af0"/>
              <w:kinsoku w:val="0"/>
              <w:overflowPunct w:val="0"/>
              <w:spacing w:line="276" w:lineRule="auto"/>
              <w:ind w:left="192" w:right="955" w:firstLine="708"/>
              <w:jc w:val="both"/>
            </w:pPr>
          </w:p>
        </w:tc>
      </w:tr>
    </w:tbl>
    <w:p w14:paraId="07F6CA58" w14:textId="77777777" w:rsidR="003E32B8" w:rsidRPr="00DF693A" w:rsidRDefault="003E32B8" w:rsidP="003E32B8">
      <w:pPr>
        <w:pStyle w:val="af0"/>
        <w:kinsoku w:val="0"/>
        <w:overflowPunct w:val="0"/>
        <w:spacing w:line="360" w:lineRule="auto"/>
        <w:ind w:left="193" w:right="958" w:firstLine="709"/>
        <w:jc w:val="both"/>
      </w:pPr>
      <w:r w:rsidRPr="00DF693A">
        <w:t xml:space="preserve"> </w:t>
      </w:r>
    </w:p>
    <w:p w14:paraId="21BD5734" w14:textId="77777777" w:rsidR="003E32B8" w:rsidRPr="00DF693A" w:rsidRDefault="003E32B8" w:rsidP="003E32B8">
      <w:pPr>
        <w:pStyle w:val="af0"/>
        <w:kinsoku w:val="0"/>
        <w:overflowPunct w:val="0"/>
        <w:spacing w:line="360" w:lineRule="auto"/>
        <w:ind w:right="-41" w:firstLine="567"/>
        <w:jc w:val="both"/>
      </w:pPr>
      <w:r w:rsidRPr="00DF693A">
        <w:rPr>
          <w:b/>
        </w:rPr>
        <w:t>Задача 2.</w:t>
      </w:r>
      <w:r w:rsidRPr="00DF693A">
        <w:t xml:space="preserve"> Папа предложил Артёму придумать схему укладки плитки так,</w:t>
      </w:r>
      <w:r w:rsidRPr="00DF693A">
        <w:rPr>
          <w:spacing w:val="1"/>
        </w:rPr>
        <w:t xml:space="preserve"> </w:t>
      </w:r>
      <w:r w:rsidRPr="00DF693A">
        <w:t>чтобы использовать одинаковое количество плитки обоих цветов. Какие варианты</w:t>
      </w:r>
      <w:r w:rsidRPr="00DF693A">
        <w:rPr>
          <w:spacing w:val="1"/>
        </w:rPr>
        <w:t xml:space="preserve"> </w:t>
      </w:r>
      <w:r w:rsidRPr="00DF693A">
        <w:t>схем</w:t>
      </w:r>
      <w:r w:rsidRPr="00DF693A">
        <w:rPr>
          <w:spacing w:val="2"/>
        </w:rPr>
        <w:t xml:space="preserve"> </w:t>
      </w:r>
      <w:r w:rsidRPr="00DF693A">
        <w:t>удовлетворяет</w:t>
      </w:r>
      <w:r w:rsidRPr="00DF693A">
        <w:rPr>
          <w:spacing w:val="-1"/>
        </w:rPr>
        <w:t xml:space="preserve"> </w:t>
      </w:r>
      <w:r w:rsidRPr="00DF693A">
        <w:t>этому</w:t>
      </w:r>
      <w:r w:rsidRPr="00DF693A">
        <w:rPr>
          <w:spacing w:val="-1"/>
        </w:rPr>
        <w:t xml:space="preserve"> </w:t>
      </w:r>
      <w:r w:rsidRPr="00DF693A">
        <w:t>условию?</w:t>
      </w:r>
    </w:p>
    <w:p w14:paraId="77C7396F" w14:textId="179D48A3" w:rsidR="003E32B8" w:rsidRPr="00DF693A" w:rsidRDefault="003E32B8" w:rsidP="003E32B8">
      <w:pPr>
        <w:pStyle w:val="af0"/>
        <w:kinsoku w:val="0"/>
        <w:overflowPunct w:val="0"/>
        <w:spacing w:line="360" w:lineRule="auto"/>
        <w:ind w:right="170" w:firstLine="567"/>
        <w:jc w:val="both"/>
        <w:rPr>
          <w:b/>
          <w:i/>
          <w:iCs/>
        </w:rPr>
      </w:pPr>
      <w:r w:rsidRPr="00DF693A">
        <w:rPr>
          <w:noProof/>
        </w:rPr>
        <w:drawing>
          <wp:inline distT="0" distB="0" distL="0" distR="0" wp14:anchorId="4B91A271" wp14:editId="2C42BEC5">
            <wp:extent cx="4907280" cy="1363980"/>
            <wp:effectExtent l="0" t="0" r="7620" b="7620"/>
            <wp:docPr id="33891" name="Рисунок 33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7">
                      <a:extLst>
                        <a:ext uri="{28A0092B-C50C-407E-A947-70E740481C1C}">
                          <a14:useLocalDpi xmlns:a14="http://schemas.microsoft.com/office/drawing/2010/main" val="0"/>
                        </a:ext>
                      </a:extLst>
                    </a:blip>
                    <a:srcRect l="12820" t="42165" r="12180" b="20798"/>
                    <a:stretch>
                      <a:fillRect/>
                    </a:stretch>
                  </pic:blipFill>
                  <pic:spPr bwMode="auto">
                    <a:xfrm>
                      <a:off x="0" y="0"/>
                      <a:ext cx="4907280" cy="1363980"/>
                    </a:xfrm>
                    <a:prstGeom prst="rect">
                      <a:avLst/>
                    </a:prstGeom>
                    <a:noFill/>
                    <a:ln>
                      <a:noFill/>
                    </a:ln>
                  </pic:spPr>
                </pic:pic>
              </a:graphicData>
            </a:graphic>
          </wp:inline>
        </w:drawing>
      </w:r>
    </w:p>
    <w:p w14:paraId="30F34578" w14:textId="77777777" w:rsidR="003E32B8" w:rsidRPr="00DF693A" w:rsidRDefault="003E32B8" w:rsidP="003E32B8">
      <w:pPr>
        <w:pStyle w:val="af0"/>
        <w:kinsoku w:val="0"/>
        <w:overflowPunct w:val="0"/>
        <w:spacing w:line="360" w:lineRule="auto"/>
        <w:ind w:right="170" w:firstLine="567"/>
        <w:jc w:val="both"/>
        <w:rPr>
          <w:b/>
          <w:i/>
          <w:iCs/>
        </w:rPr>
      </w:pPr>
      <w:r w:rsidRPr="00DF693A">
        <w:rPr>
          <w:b/>
          <w:i/>
          <w:iCs/>
        </w:rPr>
        <w:t>Характеристика (спецификация) задач</w:t>
      </w:r>
    </w:p>
    <w:p w14:paraId="7FBCE707" w14:textId="77777777" w:rsidR="003E32B8" w:rsidRPr="00DF693A" w:rsidRDefault="003E32B8" w:rsidP="003E32B8">
      <w:pPr>
        <w:pStyle w:val="af0"/>
        <w:kinsoku w:val="0"/>
        <w:overflowPunct w:val="0"/>
        <w:spacing w:line="360" w:lineRule="auto"/>
        <w:ind w:right="170" w:firstLine="567"/>
        <w:jc w:val="both"/>
        <w:rPr>
          <w:b/>
          <w:i/>
          <w:iCs/>
        </w:rPr>
      </w:pPr>
      <w:r w:rsidRPr="00DF693A">
        <w:rPr>
          <w:b/>
          <w:i/>
          <w:iCs/>
        </w:rPr>
        <w:t>Задача 1.</w:t>
      </w:r>
    </w:p>
    <w:tbl>
      <w:tblPr>
        <w:tblW w:w="9498" w:type="dxa"/>
        <w:tblInd w:w="-5" w:type="dxa"/>
        <w:tblLayout w:type="fixed"/>
        <w:tblCellMar>
          <w:left w:w="0" w:type="dxa"/>
          <w:right w:w="0" w:type="dxa"/>
        </w:tblCellMar>
        <w:tblLook w:val="0000" w:firstRow="0" w:lastRow="0" w:firstColumn="0" w:lastColumn="0" w:noHBand="0" w:noVBand="0"/>
      </w:tblPr>
      <w:tblGrid>
        <w:gridCol w:w="118"/>
        <w:gridCol w:w="2829"/>
        <w:gridCol w:w="1395"/>
        <w:gridCol w:w="1507"/>
        <w:gridCol w:w="3530"/>
        <w:gridCol w:w="119"/>
      </w:tblGrid>
      <w:tr w:rsidR="003E32B8" w:rsidRPr="00DF693A" w14:paraId="2149BC4E" w14:textId="77777777" w:rsidTr="003E32B8">
        <w:trPr>
          <w:trHeight w:val="321"/>
        </w:trPr>
        <w:tc>
          <w:tcPr>
            <w:tcW w:w="9124" w:type="dxa"/>
            <w:gridSpan w:val="6"/>
            <w:tcBorders>
              <w:top w:val="single" w:sz="4" w:space="0" w:color="000000"/>
              <w:left w:val="single" w:sz="4" w:space="0" w:color="000000"/>
              <w:bottom w:val="single" w:sz="4" w:space="0" w:color="000000"/>
              <w:right w:val="single" w:sz="4" w:space="0" w:color="000000"/>
            </w:tcBorders>
          </w:tcPr>
          <w:p w14:paraId="0CF800F7" w14:textId="77777777" w:rsidR="003E32B8" w:rsidRPr="00DF693A" w:rsidRDefault="003E32B8" w:rsidP="003E32B8">
            <w:pPr>
              <w:pStyle w:val="TableParagraph"/>
              <w:kinsoku w:val="0"/>
              <w:overflowPunct w:val="0"/>
              <w:spacing w:line="301" w:lineRule="exact"/>
              <w:rPr>
                <w:b/>
                <w:bCs/>
              </w:rPr>
            </w:pPr>
            <w:r w:rsidRPr="00DF693A">
              <w:rPr>
                <w:b/>
                <w:bCs/>
              </w:rPr>
              <w:t>Характеристика</w:t>
            </w:r>
            <w:r w:rsidRPr="00DF693A">
              <w:rPr>
                <w:b/>
                <w:bCs/>
                <w:spacing w:val="-1"/>
              </w:rPr>
              <w:t xml:space="preserve"> </w:t>
            </w:r>
            <w:r w:rsidRPr="00DF693A">
              <w:rPr>
                <w:b/>
                <w:bCs/>
              </w:rPr>
              <w:t>задачи</w:t>
            </w:r>
          </w:p>
        </w:tc>
      </w:tr>
      <w:tr w:rsidR="003E32B8" w:rsidRPr="00DF693A" w14:paraId="3212690F" w14:textId="77777777" w:rsidTr="003E32B8">
        <w:trPr>
          <w:trHeight w:val="645"/>
        </w:trPr>
        <w:tc>
          <w:tcPr>
            <w:tcW w:w="4171" w:type="dxa"/>
            <w:gridSpan w:val="3"/>
            <w:tcBorders>
              <w:top w:val="single" w:sz="4" w:space="0" w:color="000000"/>
              <w:left w:val="single" w:sz="4" w:space="0" w:color="000000"/>
              <w:bottom w:val="single" w:sz="4" w:space="0" w:color="000000"/>
              <w:right w:val="single" w:sz="4" w:space="0" w:color="000000"/>
            </w:tcBorders>
          </w:tcPr>
          <w:p w14:paraId="24C9B522" w14:textId="77777777" w:rsidR="003E32B8" w:rsidRPr="00DF693A" w:rsidRDefault="003E32B8" w:rsidP="003E32B8">
            <w:pPr>
              <w:pStyle w:val="TableParagraph"/>
              <w:kinsoku w:val="0"/>
              <w:overflowPunct w:val="0"/>
              <w:spacing w:line="315" w:lineRule="exact"/>
            </w:pPr>
            <w:r w:rsidRPr="00DF693A">
              <w:t>Компетенция</w:t>
            </w:r>
          </w:p>
        </w:tc>
        <w:tc>
          <w:tcPr>
            <w:tcW w:w="4953" w:type="dxa"/>
            <w:gridSpan w:val="3"/>
            <w:tcBorders>
              <w:top w:val="single" w:sz="4" w:space="0" w:color="000000"/>
              <w:left w:val="single" w:sz="4" w:space="0" w:color="000000"/>
              <w:bottom w:val="single" w:sz="4" w:space="0" w:color="000000"/>
              <w:right w:val="single" w:sz="4" w:space="0" w:color="000000"/>
            </w:tcBorders>
          </w:tcPr>
          <w:p w14:paraId="6936A70D" w14:textId="77777777" w:rsidR="003E32B8" w:rsidRPr="00DF693A" w:rsidRDefault="003E32B8" w:rsidP="003E32B8">
            <w:pPr>
              <w:pStyle w:val="TableParagraph"/>
              <w:kinsoku w:val="0"/>
              <w:overflowPunct w:val="0"/>
              <w:spacing w:line="315" w:lineRule="exact"/>
              <w:ind w:left="106"/>
              <w:jc w:val="both"/>
            </w:pPr>
            <w:r w:rsidRPr="00DF693A">
              <w:t>Применение</w:t>
            </w:r>
            <w:r w:rsidRPr="00DF693A">
              <w:rPr>
                <w:spacing w:val="-3"/>
              </w:rPr>
              <w:t xml:space="preserve"> </w:t>
            </w:r>
            <w:r w:rsidRPr="00DF693A">
              <w:t>математических</w:t>
            </w:r>
            <w:r w:rsidRPr="00DF693A">
              <w:rPr>
                <w:spacing w:val="-3"/>
              </w:rPr>
              <w:t xml:space="preserve"> </w:t>
            </w:r>
            <w:r w:rsidRPr="00DF693A">
              <w:t>понятий,</w:t>
            </w:r>
          </w:p>
          <w:p w14:paraId="70B3856C" w14:textId="77777777" w:rsidR="003E32B8" w:rsidRPr="00DF693A" w:rsidRDefault="003E32B8" w:rsidP="003E32B8">
            <w:pPr>
              <w:pStyle w:val="TableParagraph"/>
              <w:kinsoku w:val="0"/>
              <w:overflowPunct w:val="0"/>
              <w:spacing w:before="2" w:line="308" w:lineRule="exact"/>
              <w:ind w:left="106"/>
              <w:jc w:val="both"/>
            </w:pPr>
            <w:r w:rsidRPr="00DF693A">
              <w:t>фактов,</w:t>
            </w:r>
            <w:r w:rsidRPr="00DF693A">
              <w:rPr>
                <w:spacing w:val="-3"/>
              </w:rPr>
              <w:t xml:space="preserve"> </w:t>
            </w:r>
            <w:r w:rsidRPr="00DF693A">
              <w:t>процедур</w:t>
            </w:r>
            <w:r w:rsidRPr="00DF693A">
              <w:rPr>
                <w:spacing w:val="-1"/>
              </w:rPr>
              <w:t xml:space="preserve"> </w:t>
            </w:r>
            <w:r w:rsidRPr="00DF693A">
              <w:t>размышления</w:t>
            </w:r>
          </w:p>
        </w:tc>
      </w:tr>
      <w:tr w:rsidR="003E32B8" w:rsidRPr="00DF693A" w14:paraId="4A75E86A" w14:textId="77777777" w:rsidTr="003E32B8">
        <w:trPr>
          <w:trHeight w:val="661"/>
        </w:trPr>
        <w:tc>
          <w:tcPr>
            <w:tcW w:w="4171" w:type="dxa"/>
            <w:gridSpan w:val="3"/>
            <w:tcBorders>
              <w:top w:val="single" w:sz="4" w:space="0" w:color="000000"/>
              <w:left w:val="single" w:sz="4" w:space="0" w:color="000000"/>
              <w:bottom w:val="single" w:sz="4" w:space="0" w:color="000000"/>
              <w:right w:val="single" w:sz="4" w:space="0" w:color="000000"/>
            </w:tcBorders>
          </w:tcPr>
          <w:p w14:paraId="075542CA" w14:textId="77777777" w:rsidR="003E32B8" w:rsidRPr="00DF693A" w:rsidRDefault="003E32B8" w:rsidP="003E32B8">
            <w:pPr>
              <w:pStyle w:val="TableParagraph"/>
              <w:kinsoku w:val="0"/>
              <w:overflowPunct w:val="0"/>
              <w:ind w:right="938"/>
            </w:pPr>
            <w:r w:rsidRPr="00DF693A">
              <w:t>Область математического</w:t>
            </w:r>
            <w:r w:rsidRPr="00DF693A">
              <w:rPr>
                <w:spacing w:val="-67"/>
              </w:rPr>
              <w:t xml:space="preserve"> </w:t>
            </w:r>
            <w:r w:rsidRPr="00DF693A">
              <w:t>содержания</w:t>
            </w:r>
          </w:p>
        </w:tc>
        <w:tc>
          <w:tcPr>
            <w:tcW w:w="4953" w:type="dxa"/>
            <w:gridSpan w:val="3"/>
            <w:tcBorders>
              <w:top w:val="single" w:sz="4" w:space="0" w:color="000000"/>
              <w:left w:val="single" w:sz="4" w:space="0" w:color="000000"/>
              <w:bottom w:val="single" w:sz="4" w:space="0" w:color="000000"/>
              <w:right w:val="single" w:sz="4" w:space="0" w:color="000000"/>
            </w:tcBorders>
          </w:tcPr>
          <w:p w14:paraId="6CEFE6CB" w14:textId="77777777" w:rsidR="003E32B8" w:rsidRPr="00DF693A" w:rsidRDefault="003E32B8" w:rsidP="003E32B8">
            <w:pPr>
              <w:pStyle w:val="TableParagraph"/>
              <w:kinsoku w:val="0"/>
              <w:overflowPunct w:val="0"/>
              <w:ind w:left="106" w:right="89"/>
              <w:jc w:val="both"/>
            </w:pPr>
            <w:r w:rsidRPr="00DF693A">
              <w:t>Изменение и зависимости: соотнесение</w:t>
            </w:r>
            <w:r w:rsidRPr="00DF693A">
              <w:rPr>
                <w:spacing w:val="-68"/>
              </w:rPr>
              <w:t xml:space="preserve"> </w:t>
            </w:r>
            <w:r w:rsidRPr="00DF693A">
              <w:t>размеров площадей данных фигур,</w:t>
            </w:r>
            <w:r w:rsidRPr="00DF693A">
              <w:rPr>
                <w:spacing w:val="1"/>
              </w:rPr>
              <w:t xml:space="preserve"> </w:t>
            </w:r>
            <w:r w:rsidRPr="00DF693A">
              <w:t>установление</w:t>
            </w:r>
            <w:r w:rsidRPr="00DF693A">
              <w:rPr>
                <w:spacing w:val="-1"/>
              </w:rPr>
              <w:t xml:space="preserve"> </w:t>
            </w:r>
            <w:r w:rsidRPr="00DF693A">
              <w:t>зависимости между величинами</w:t>
            </w:r>
          </w:p>
        </w:tc>
      </w:tr>
      <w:tr w:rsidR="003E32B8" w:rsidRPr="00DF693A" w14:paraId="565D96F1" w14:textId="77777777" w:rsidTr="003E32B8">
        <w:trPr>
          <w:trHeight w:val="1096"/>
        </w:trPr>
        <w:tc>
          <w:tcPr>
            <w:tcW w:w="4171" w:type="dxa"/>
            <w:gridSpan w:val="3"/>
            <w:tcBorders>
              <w:top w:val="single" w:sz="4" w:space="0" w:color="000000"/>
              <w:left w:val="single" w:sz="4" w:space="0" w:color="000000"/>
              <w:bottom w:val="single" w:sz="4" w:space="0" w:color="000000"/>
              <w:right w:val="single" w:sz="4" w:space="0" w:color="000000"/>
            </w:tcBorders>
          </w:tcPr>
          <w:p w14:paraId="28620F4A" w14:textId="77777777" w:rsidR="003E32B8" w:rsidRPr="00DF693A" w:rsidRDefault="003E32B8" w:rsidP="003E32B8">
            <w:pPr>
              <w:pStyle w:val="TableParagraph"/>
              <w:kinsoku w:val="0"/>
              <w:overflowPunct w:val="0"/>
              <w:ind w:right="899"/>
            </w:pPr>
            <w:r w:rsidRPr="00DF693A">
              <w:t>Проверяемое умение</w:t>
            </w:r>
            <w:r w:rsidRPr="00DF693A">
              <w:rPr>
                <w:spacing w:val="1"/>
              </w:rPr>
              <w:t xml:space="preserve"> </w:t>
            </w:r>
            <w:r w:rsidRPr="00DF693A">
              <w:t>универсального</w:t>
            </w:r>
            <w:r w:rsidRPr="00DF693A">
              <w:rPr>
                <w:spacing w:val="-8"/>
              </w:rPr>
              <w:t xml:space="preserve"> </w:t>
            </w:r>
            <w:r w:rsidRPr="00DF693A">
              <w:t>характера</w:t>
            </w:r>
          </w:p>
        </w:tc>
        <w:tc>
          <w:tcPr>
            <w:tcW w:w="4953" w:type="dxa"/>
            <w:gridSpan w:val="3"/>
            <w:tcBorders>
              <w:top w:val="single" w:sz="4" w:space="0" w:color="000000"/>
              <w:left w:val="single" w:sz="4" w:space="0" w:color="000000"/>
              <w:bottom w:val="single" w:sz="4" w:space="0" w:color="000000"/>
              <w:right w:val="single" w:sz="4" w:space="0" w:color="000000"/>
            </w:tcBorders>
          </w:tcPr>
          <w:p w14:paraId="54F1491F" w14:textId="77777777" w:rsidR="003E32B8" w:rsidRPr="00DF693A" w:rsidRDefault="003E32B8" w:rsidP="003E32B8">
            <w:pPr>
              <w:pStyle w:val="TableParagraph"/>
              <w:kinsoku w:val="0"/>
              <w:overflowPunct w:val="0"/>
              <w:ind w:left="106" w:right="89"/>
              <w:jc w:val="both"/>
            </w:pPr>
            <w:r w:rsidRPr="00DF693A">
              <w:t>Устанавливать зависимость между</w:t>
            </w:r>
            <w:r w:rsidRPr="00DF693A">
              <w:rPr>
                <w:spacing w:val="1"/>
              </w:rPr>
              <w:t xml:space="preserve"> </w:t>
            </w:r>
            <w:r w:rsidRPr="00DF693A">
              <w:t>данными, представленными в соседних</w:t>
            </w:r>
            <w:r w:rsidRPr="00DF693A">
              <w:rPr>
                <w:spacing w:val="-68"/>
              </w:rPr>
              <w:t xml:space="preserve"> </w:t>
            </w:r>
            <w:r w:rsidRPr="00DF693A">
              <w:t>столбцах таблицы, составлять целое из заданных</w:t>
            </w:r>
            <w:r w:rsidRPr="00DF693A">
              <w:rPr>
                <w:spacing w:val="-4"/>
              </w:rPr>
              <w:t xml:space="preserve"> </w:t>
            </w:r>
            <w:r w:rsidRPr="00DF693A">
              <w:t>частей,</w:t>
            </w:r>
            <w:r w:rsidRPr="00DF693A">
              <w:rPr>
                <w:spacing w:val="-1"/>
              </w:rPr>
              <w:t xml:space="preserve"> </w:t>
            </w:r>
            <w:r w:rsidRPr="00DF693A">
              <w:t>обобщать</w:t>
            </w:r>
          </w:p>
          <w:p w14:paraId="478F0FCA" w14:textId="77777777" w:rsidR="003E32B8" w:rsidRPr="00DF693A" w:rsidRDefault="003E32B8" w:rsidP="003E32B8">
            <w:pPr>
              <w:pStyle w:val="TableParagraph"/>
              <w:kinsoku w:val="0"/>
              <w:overflowPunct w:val="0"/>
              <w:spacing w:line="307" w:lineRule="exact"/>
              <w:ind w:left="106"/>
              <w:jc w:val="both"/>
            </w:pPr>
            <w:r w:rsidRPr="00DF693A">
              <w:t>информацию,</w:t>
            </w:r>
            <w:r w:rsidRPr="00DF693A">
              <w:rPr>
                <w:spacing w:val="-3"/>
              </w:rPr>
              <w:t xml:space="preserve"> </w:t>
            </w:r>
            <w:r w:rsidRPr="00DF693A">
              <w:t>заполнять</w:t>
            </w:r>
            <w:r w:rsidRPr="00DF693A">
              <w:rPr>
                <w:spacing w:val="-4"/>
              </w:rPr>
              <w:t xml:space="preserve"> </w:t>
            </w:r>
            <w:r w:rsidRPr="00DF693A">
              <w:t>таблицу</w:t>
            </w:r>
          </w:p>
        </w:tc>
      </w:tr>
      <w:tr w:rsidR="003E32B8" w:rsidRPr="00DF693A" w14:paraId="21005B7D" w14:textId="77777777" w:rsidTr="003E32B8">
        <w:trPr>
          <w:trHeight w:val="323"/>
        </w:trPr>
        <w:tc>
          <w:tcPr>
            <w:tcW w:w="4171" w:type="dxa"/>
            <w:gridSpan w:val="3"/>
            <w:tcBorders>
              <w:top w:val="single" w:sz="4" w:space="0" w:color="000000"/>
              <w:left w:val="single" w:sz="4" w:space="0" w:color="000000"/>
              <w:bottom w:val="single" w:sz="4" w:space="0" w:color="000000"/>
              <w:right w:val="single" w:sz="4" w:space="0" w:color="000000"/>
            </w:tcBorders>
          </w:tcPr>
          <w:p w14:paraId="5F747E3B" w14:textId="77777777" w:rsidR="003E32B8" w:rsidRPr="00DF693A" w:rsidRDefault="003E32B8" w:rsidP="003E32B8">
            <w:pPr>
              <w:pStyle w:val="TableParagraph"/>
              <w:kinsoku w:val="0"/>
              <w:overflowPunct w:val="0"/>
              <w:spacing w:line="304" w:lineRule="exact"/>
            </w:pPr>
            <w:r w:rsidRPr="00DF693A">
              <w:t>Контекст</w:t>
            </w:r>
          </w:p>
        </w:tc>
        <w:tc>
          <w:tcPr>
            <w:tcW w:w="4953" w:type="dxa"/>
            <w:gridSpan w:val="3"/>
            <w:tcBorders>
              <w:top w:val="single" w:sz="4" w:space="0" w:color="000000"/>
              <w:left w:val="single" w:sz="4" w:space="0" w:color="000000"/>
              <w:bottom w:val="single" w:sz="4" w:space="0" w:color="000000"/>
              <w:right w:val="single" w:sz="4" w:space="0" w:color="000000"/>
            </w:tcBorders>
          </w:tcPr>
          <w:p w14:paraId="131B7FBE" w14:textId="77777777" w:rsidR="003E32B8" w:rsidRPr="00DF693A" w:rsidRDefault="003E32B8" w:rsidP="003E32B8">
            <w:pPr>
              <w:pStyle w:val="TableParagraph"/>
              <w:kinsoku w:val="0"/>
              <w:overflowPunct w:val="0"/>
              <w:spacing w:line="304" w:lineRule="exact"/>
              <w:ind w:left="106"/>
              <w:jc w:val="both"/>
            </w:pPr>
            <w:r w:rsidRPr="00DF693A">
              <w:t>Личный</w:t>
            </w:r>
          </w:p>
        </w:tc>
      </w:tr>
      <w:tr w:rsidR="003E32B8" w:rsidRPr="00DF693A" w14:paraId="4F7CE98B" w14:textId="77777777" w:rsidTr="003E32B8">
        <w:trPr>
          <w:trHeight w:val="366"/>
        </w:trPr>
        <w:tc>
          <w:tcPr>
            <w:tcW w:w="4171" w:type="dxa"/>
            <w:gridSpan w:val="3"/>
            <w:tcBorders>
              <w:top w:val="single" w:sz="4" w:space="0" w:color="000000"/>
              <w:left w:val="single" w:sz="4" w:space="0" w:color="000000"/>
              <w:bottom w:val="single" w:sz="4" w:space="0" w:color="000000"/>
              <w:right w:val="single" w:sz="4" w:space="0" w:color="000000"/>
            </w:tcBorders>
          </w:tcPr>
          <w:p w14:paraId="25C29E7B" w14:textId="77777777" w:rsidR="003E32B8" w:rsidRPr="00DF693A" w:rsidRDefault="003E32B8" w:rsidP="003E32B8">
            <w:pPr>
              <w:pStyle w:val="TableParagraph"/>
              <w:kinsoku w:val="0"/>
              <w:overflowPunct w:val="0"/>
              <w:spacing w:line="315" w:lineRule="exact"/>
            </w:pPr>
            <w:r w:rsidRPr="00DF693A">
              <w:t>Когнитивный</w:t>
            </w:r>
            <w:r w:rsidRPr="00DF693A">
              <w:rPr>
                <w:spacing w:val="-5"/>
              </w:rPr>
              <w:t xml:space="preserve"> </w:t>
            </w:r>
            <w:r w:rsidRPr="00DF693A">
              <w:t>уровень сложности</w:t>
            </w:r>
          </w:p>
        </w:tc>
        <w:tc>
          <w:tcPr>
            <w:tcW w:w="4953" w:type="dxa"/>
            <w:gridSpan w:val="3"/>
            <w:tcBorders>
              <w:top w:val="single" w:sz="4" w:space="0" w:color="000000"/>
              <w:left w:val="single" w:sz="4" w:space="0" w:color="000000"/>
              <w:bottom w:val="single" w:sz="4" w:space="0" w:color="000000"/>
              <w:right w:val="single" w:sz="4" w:space="0" w:color="000000"/>
            </w:tcBorders>
          </w:tcPr>
          <w:p w14:paraId="3646A6E1" w14:textId="77777777" w:rsidR="003E32B8" w:rsidRPr="00DF693A" w:rsidRDefault="003E32B8" w:rsidP="003E32B8">
            <w:pPr>
              <w:pStyle w:val="TableParagraph"/>
              <w:kinsoku w:val="0"/>
              <w:overflowPunct w:val="0"/>
              <w:spacing w:line="315" w:lineRule="exact"/>
              <w:ind w:left="106"/>
            </w:pPr>
            <w:r w:rsidRPr="00DF693A">
              <w:t>Средний</w:t>
            </w:r>
          </w:p>
        </w:tc>
      </w:tr>
      <w:tr w:rsidR="003E32B8" w:rsidRPr="00DF693A" w14:paraId="5FEAE475" w14:textId="77777777" w:rsidTr="003E32B8">
        <w:trPr>
          <w:trHeight w:val="323"/>
        </w:trPr>
        <w:tc>
          <w:tcPr>
            <w:tcW w:w="4171" w:type="dxa"/>
            <w:gridSpan w:val="3"/>
            <w:tcBorders>
              <w:top w:val="single" w:sz="4" w:space="0" w:color="000000"/>
              <w:left w:val="single" w:sz="4" w:space="0" w:color="000000"/>
              <w:bottom w:val="single" w:sz="8" w:space="0" w:color="000000"/>
              <w:right w:val="single" w:sz="4" w:space="0" w:color="000000"/>
            </w:tcBorders>
          </w:tcPr>
          <w:p w14:paraId="0618513E" w14:textId="77777777" w:rsidR="003E32B8" w:rsidRPr="00DF693A" w:rsidRDefault="003E32B8" w:rsidP="003E32B8">
            <w:pPr>
              <w:pStyle w:val="TableParagraph"/>
              <w:kinsoku w:val="0"/>
              <w:overflowPunct w:val="0"/>
              <w:spacing w:line="303" w:lineRule="exact"/>
            </w:pPr>
            <w:r w:rsidRPr="00DF693A">
              <w:t>Формат</w:t>
            </w:r>
            <w:r w:rsidRPr="00DF693A">
              <w:rPr>
                <w:spacing w:val="-3"/>
              </w:rPr>
              <w:t xml:space="preserve"> </w:t>
            </w:r>
            <w:r w:rsidRPr="00DF693A">
              <w:t>вопроса</w:t>
            </w:r>
          </w:p>
        </w:tc>
        <w:tc>
          <w:tcPr>
            <w:tcW w:w="4953" w:type="dxa"/>
            <w:gridSpan w:val="3"/>
            <w:tcBorders>
              <w:top w:val="single" w:sz="4" w:space="0" w:color="000000"/>
              <w:left w:val="single" w:sz="4" w:space="0" w:color="000000"/>
              <w:bottom w:val="single" w:sz="8" w:space="0" w:color="000000"/>
              <w:right w:val="single" w:sz="4" w:space="0" w:color="000000"/>
            </w:tcBorders>
          </w:tcPr>
          <w:p w14:paraId="6DF15F88" w14:textId="77777777" w:rsidR="003E32B8" w:rsidRPr="00DF693A" w:rsidRDefault="003E32B8" w:rsidP="003E32B8">
            <w:pPr>
              <w:pStyle w:val="TableParagraph"/>
              <w:kinsoku w:val="0"/>
              <w:overflowPunct w:val="0"/>
              <w:spacing w:line="303" w:lineRule="exact"/>
              <w:ind w:left="106"/>
            </w:pPr>
            <w:r w:rsidRPr="00DF693A">
              <w:t>Закрытый:</w:t>
            </w:r>
            <w:r w:rsidRPr="00DF693A">
              <w:rPr>
                <w:spacing w:val="-1"/>
              </w:rPr>
              <w:t xml:space="preserve"> </w:t>
            </w:r>
            <w:r w:rsidRPr="00DF693A">
              <w:t>краткий</w:t>
            </w:r>
            <w:r w:rsidRPr="00DF693A">
              <w:rPr>
                <w:spacing w:val="-2"/>
              </w:rPr>
              <w:t xml:space="preserve"> </w:t>
            </w:r>
            <w:r w:rsidRPr="00DF693A">
              <w:t>ответ</w:t>
            </w:r>
          </w:p>
        </w:tc>
      </w:tr>
      <w:tr w:rsidR="003E32B8" w:rsidRPr="00DF693A" w14:paraId="4FE34372" w14:textId="77777777" w:rsidTr="003E32B8">
        <w:trPr>
          <w:trHeight w:val="321"/>
        </w:trPr>
        <w:tc>
          <w:tcPr>
            <w:tcW w:w="9124" w:type="dxa"/>
            <w:gridSpan w:val="6"/>
            <w:tcBorders>
              <w:top w:val="single" w:sz="8" w:space="0" w:color="000000"/>
              <w:left w:val="single" w:sz="4" w:space="0" w:color="000000"/>
              <w:bottom w:val="single" w:sz="4" w:space="0" w:color="auto"/>
              <w:right w:val="single" w:sz="4" w:space="0" w:color="000000"/>
            </w:tcBorders>
          </w:tcPr>
          <w:p w14:paraId="514B46AD" w14:textId="77777777" w:rsidR="003E32B8" w:rsidRPr="00DF693A" w:rsidRDefault="003E32B8" w:rsidP="003E32B8">
            <w:pPr>
              <w:pStyle w:val="TableParagraph"/>
              <w:kinsoku w:val="0"/>
              <w:overflowPunct w:val="0"/>
              <w:spacing w:line="301" w:lineRule="exact"/>
              <w:rPr>
                <w:b/>
                <w:bCs/>
              </w:rPr>
            </w:pPr>
            <w:r w:rsidRPr="00DF693A">
              <w:rPr>
                <w:b/>
                <w:bCs/>
              </w:rPr>
              <w:t>Система</w:t>
            </w:r>
            <w:r w:rsidRPr="00DF693A">
              <w:rPr>
                <w:b/>
                <w:bCs/>
                <w:spacing w:val="-1"/>
              </w:rPr>
              <w:t xml:space="preserve"> </w:t>
            </w:r>
            <w:r w:rsidRPr="00DF693A">
              <w:rPr>
                <w:b/>
                <w:bCs/>
              </w:rPr>
              <w:t>оценивания</w:t>
            </w:r>
          </w:p>
        </w:tc>
      </w:tr>
      <w:tr w:rsidR="003E32B8" w:rsidRPr="00DF693A" w14:paraId="689E5785" w14:textId="77777777" w:rsidTr="003E32B8">
        <w:trPr>
          <w:trHeight w:val="390"/>
        </w:trPr>
        <w:tc>
          <w:tcPr>
            <w:tcW w:w="9124" w:type="dxa"/>
            <w:gridSpan w:val="6"/>
            <w:tcBorders>
              <w:top w:val="single" w:sz="4" w:space="0" w:color="auto"/>
              <w:left w:val="single" w:sz="4" w:space="0" w:color="000000"/>
              <w:bottom w:val="single" w:sz="4" w:space="0" w:color="000000"/>
              <w:right w:val="single" w:sz="4" w:space="0" w:color="000000"/>
            </w:tcBorders>
          </w:tcPr>
          <w:p w14:paraId="5C9F5C21" w14:textId="77777777" w:rsidR="003E32B8" w:rsidRPr="00DF693A" w:rsidRDefault="003E32B8" w:rsidP="003E32B8">
            <w:pPr>
              <w:pStyle w:val="TableParagraph"/>
              <w:kinsoku w:val="0"/>
              <w:overflowPunct w:val="0"/>
              <w:spacing w:line="320" w:lineRule="exact"/>
              <w:rPr>
                <w:b/>
                <w:bCs/>
              </w:rPr>
            </w:pPr>
            <w:r w:rsidRPr="00DF693A">
              <w:rPr>
                <w:b/>
                <w:bCs/>
              </w:rPr>
              <w:t>Ответ</w:t>
            </w:r>
            <w:r w:rsidRPr="00DF693A">
              <w:rPr>
                <w:b/>
                <w:bCs/>
                <w:spacing w:val="-1"/>
              </w:rPr>
              <w:t xml:space="preserve"> </w:t>
            </w:r>
            <w:r w:rsidRPr="00DF693A">
              <w:rPr>
                <w:b/>
                <w:bCs/>
              </w:rPr>
              <w:t>принимается</w:t>
            </w:r>
            <w:r w:rsidRPr="00DF693A">
              <w:rPr>
                <w:b/>
                <w:bCs/>
                <w:spacing w:val="-3"/>
              </w:rPr>
              <w:t xml:space="preserve"> </w:t>
            </w:r>
            <w:r w:rsidRPr="00DF693A">
              <w:rPr>
                <w:b/>
                <w:bCs/>
              </w:rPr>
              <w:t>полностью</w:t>
            </w:r>
            <w:r w:rsidRPr="00DF693A">
              <w:rPr>
                <w:b/>
                <w:bCs/>
                <w:spacing w:val="-3"/>
              </w:rPr>
              <w:t xml:space="preserve"> </w:t>
            </w:r>
            <w:r w:rsidRPr="00DF693A">
              <w:rPr>
                <w:b/>
                <w:bCs/>
              </w:rPr>
              <w:t>–</w:t>
            </w:r>
            <w:r w:rsidRPr="00DF693A">
              <w:rPr>
                <w:b/>
                <w:bCs/>
                <w:spacing w:val="-1"/>
              </w:rPr>
              <w:t xml:space="preserve"> </w:t>
            </w:r>
            <w:r w:rsidRPr="00DF693A">
              <w:rPr>
                <w:b/>
                <w:bCs/>
              </w:rPr>
              <w:t>2</w:t>
            </w:r>
            <w:r w:rsidRPr="00DF693A">
              <w:rPr>
                <w:b/>
                <w:bCs/>
                <w:spacing w:val="-5"/>
              </w:rPr>
              <w:t xml:space="preserve"> </w:t>
            </w:r>
            <w:r w:rsidRPr="00DF693A">
              <w:rPr>
                <w:b/>
                <w:bCs/>
              </w:rPr>
              <w:t>балла</w:t>
            </w:r>
          </w:p>
        </w:tc>
      </w:tr>
      <w:tr w:rsidR="003E32B8" w:rsidRPr="00DF693A" w14:paraId="63B67882" w14:textId="77777777" w:rsidTr="003E32B8">
        <w:trPr>
          <w:trHeight w:val="755"/>
        </w:trPr>
        <w:tc>
          <w:tcPr>
            <w:tcW w:w="9124" w:type="dxa"/>
            <w:gridSpan w:val="6"/>
            <w:tcBorders>
              <w:top w:val="single" w:sz="4" w:space="0" w:color="000000"/>
              <w:left w:val="single" w:sz="4" w:space="0" w:color="000000"/>
              <w:bottom w:val="single" w:sz="4" w:space="0" w:color="000000"/>
              <w:right w:val="single" w:sz="4" w:space="0" w:color="000000"/>
            </w:tcBorders>
          </w:tcPr>
          <w:p w14:paraId="1D907AFC" w14:textId="77777777" w:rsidR="003E32B8" w:rsidRPr="00DF693A" w:rsidRDefault="003E32B8" w:rsidP="003E32B8">
            <w:pPr>
              <w:pStyle w:val="TableParagraph"/>
              <w:kinsoku w:val="0"/>
              <w:overflowPunct w:val="0"/>
              <w:spacing w:line="315" w:lineRule="exact"/>
            </w:pPr>
            <w:r w:rsidRPr="00DF693A">
              <w:t>Предъявлен</w:t>
            </w:r>
            <w:r w:rsidRPr="00DF693A">
              <w:rPr>
                <w:spacing w:val="-2"/>
              </w:rPr>
              <w:t xml:space="preserve"> </w:t>
            </w:r>
            <w:r w:rsidRPr="00DF693A">
              <w:t>ответ:</w:t>
            </w:r>
            <w:r w:rsidRPr="00DF693A">
              <w:rPr>
                <w:spacing w:val="-1"/>
              </w:rPr>
              <w:t xml:space="preserve"> </w:t>
            </w:r>
            <w:r w:rsidRPr="00DF693A">
              <w:t>50;</w:t>
            </w:r>
            <w:r w:rsidRPr="00DF693A">
              <w:rPr>
                <w:spacing w:val="-4"/>
              </w:rPr>
              <w:t xml:space="preserve"> </w:t>
            </w:r>
            <w:r w:rsidRPr="00DF693A">
              <w:t>600</w:t>
            </w:r>
          </w:p>
          <w:p w14:paraId="4ACADE14" w14:textId="77777777" w:rsidR="003E32B8" w:rsidRPr="00DF693A" w:rsidRDefault="003E32B8" w:rsidP="003E32B8">
            <w:pPr>
              <w:pStyle w:val="TableParagraph"/>
              <w:kinsoku w:val="0"/>
              <w:overflowPunct w:val="0"/>
              <w:spacing w:line="311" w:lineRule="exact"/>
            </w:pPr>
            <w:r w:rsidRPr="00DF693A">
              <w:t>Верно</w:t>
            </w:r>
            <w:r w:rsidRPr="00DF693A">
              <w:rPr>
                <w:spacing w:val="-3"/>
              </w:rPr>
              <w:t xml:space="preserve"> </w:t>
            </w:r>
            <w:r w:rsidRPr="00DF693A">
              <w:t>заполнены</w:t>
            </w:r>
            <w:r w:rsidRPr="00DF693A">
              <w:rPr>
                <w:spacing w:val="-3"/>
              </w:rPr>
              <w:t xml:space="preserve"> </w:t>
            </w:r>
            <w:r w:rsidRPr="00DF693A">
              <w:t>все</w:t>
            </w:r>
            <w:r w:rsidRPr="00DF693A">
              <w:rPr>
                <w:spacing w:val="-4"/>
              </w:rPr>
              <w:t xml:space="preserve"> </w:t>
            </w:r>
            <w:r w:rsidRPr="00DF693A">
              <w:t>ячейки</w:t>
            </w:r>
            <w:r w:rsidRPr="00DF693A">
              <w:rPr>
                <w:spacing w:val="-2"/>
              </w:rPr>
              <w:t xml:space="preserve"> </w:t>
            </w:r>
            <w:r w:rsidRPr="00DF693A">
              <w:t>таблицы</w:t>
            </w:r>
          </w:p>
        </w:tc>
      </w:tr>
      <w:tr w:rsidR="003E32B8" w:rsidRPr="00DF693A" w14:paraId="4888553E" w14:textId="77777777" w:rsidTr="003E32B8">
        <w:trPr>
          <w:trHeight w:val="1264"/>
        </w:trPr>
        <w:tc>
          <w:tcPr>
            <w:tcW w:w="113" w:type="dxa"/>
            <w:vMerge w:val="restart"/>
            <w:tcBorders>
              <w:top w:val="none" w:sz="6" w:space="0" w:color="auto"/>
              <w:left w:val="single" w:sz="4" w:space="0" w:color="000000"/>
              <w:bottom w:val="single" w:sz="4" w:space="0" w:color="000000"/>
              <w:right w:val="single" w:sz="4" w:space="0" w:color="000000"/>
            </w:tcBorders>
          </w:tcPr>
          <w:p w14:paraId="6A3A0BDC" w14:textId="62F37E62" w:rsidR="003E32B8" w:rsidRPr="00DF693A" w:rsidRDefault="003E32B8" w:rsidP="003E32B8">
            <w:pPr>
              <w:pStyle w:val="TableParagraph"/>
              <w:kinsoku w:val="0"/>
              <w:overflowPunct w:val="0"/>
            </w:pPr>
            <w:r w:rsidRPr="00DF693A">
              <w:rPr>
                <w:noProof/>
              </w:rPr>
              <w:lastRenderedPageBreak/>
              <mc:AlternateContent>
                <mc:Choice Requires="wpg">
                  <w:drawing>
                    <wp:anchor distT="0" distB="0" distL="114300" distR="114300" simplePos="0" relativeHeight="251668480" behindDoc="1" locked="0" layoutInCell="0" allowOverlap="1" wp14:anchorId="7B170FF8" wp14:editId="5FBCA42F">
                      <wp:simplePos x="0" y="0"/>
                      <wp:positionH relativeFrom="page">
                        <wp:posOffset>1250950</wp:posOffset>
                      </wp:positionH>
                      <wp:positionV relativeFrom="paragraph">
                        <wp:posOffset>847725</wp:posOffset>
                      </wp:positionV>
                      <wp:extent cx="100330" cy="326390"/>
                      <wp:effectExtent l="0" t="0" r="0" b="0"/>
                      <wp:wrapNone/>
                      <wp:docPr id="33920" name="Группа 339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330" cy="326390"/>
                                <a:chOff x="1106" y="-1149"/>
                                <a:chExt cx="158" cy="514"/>
                              </a:xfrm>
                            </wpg:grpSpPr>
                            <wps:wsp>
                              <wps:cNvPr id="33921" name="Freeform 40"/>
                              <wps:cNvSpPr>
                                <a:spLocks/>
                              </wps:cNvSpPr>
                              <wps:spPr bwMode="auto">
                                <a:xfrm>
                                  <a:off x="1106" y="-1149"/>
                                  <a:ext cx="158" cy="514"/>
                                </a:xfrm>
                                <a:custGeom>
                                  <a:avLst/>
                                  <a:gdLst>
                                    <a:gd name="T0" fmla="*/ 8 w 158"/>
                                    <a:gd name="T1" fmla="*/ 369 h 514"/>
                                    <a:gd name="T2" fmla="*/ 4 w 158"/>
                                    <a:gd name="T3" fmla="*/ 372 h 514"/>
                                    <a:gd name="T4" fmla="*/ 1 w 158"/>
                                    <a:gd name="T5" fmla="*/ 374 h 514"/>
                                    <a:gd name="T6" fmla="*/ 0 w 158"/>
                                    <a:gd name="T7" fmla="*/ 378 h 514"/>
                                    <a:gd name="T8" fmla="*/ 78 w 158"/>
                                    <a:gd name="T9" fmla="*/ 513 h 514"/>
                                    <a:gd name="T10" fmla="*/ 87 w 158"/>
                                    <a:gd name="T11" fmla="*/ 498 h 514"/>
                                    <a:gd name="T12" fmla="*/ 71 w 158"/>
                                    <a:gd name="T13" fmla="*/ 498 h 514"/>
                                    <a:gd name="T14" fmla="*/ 71 w 158"/>
                                    <a:gd name="T15" fmla="*/ 470 h 514"/>
                                    <a:gd name="T16" fmla="*/ 12 w 158"/>
                                    <a:gd name="T17" fmla="*/ 371 h 514"/>
                                    <a:gd name="T18" fmla="*/ 8 w 158"/>
                                    <a:gd name="T19" fmla="*/ 369 h 5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58" h="514">
                                      <a:moveTo>
                                        <a:pt x="8" y="369"/>
                                      </a:moveTo>
                                      <a:lnTo>
                                        <a:pt x="4" y="372"/>
                                      </a:lnTo>
                                      <a:lnTo>
                                        <a:pt x="1" y="374"/>
                                      </a:lnTo>
                                      <a:lnTo>
                                        <a:pt x="0" y="378"/>
                                      </a:lnTo>
                                      <a:lnTo>
                                        <a:pt x="78" y="513"/>
                                      </a:lnTo>
                                      <a:lnTo>
                                        <a:pt x="87" y="498"/>
                                      </a:lnTo>
                                      <a:lnTo>
                                        <a:pt x="71" y="498"/>
                                      </a:lnTo>
                                      <a:lnTo>
                                        <a:pt x="71" y="470"/>
                                      </a:lnTo>
                                      <a:lnTo>
                                        <a:pt x="12" y="371"/>
                                      </a:lnTo>
                                      <a:lnTo>
                                        <a:pt x="8" y="36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22" name="Freeform 41"/>
                              <wps:cNvSpPr>
                                <a:spLocks/>
                              </wps:cNvSpPr>
                              <wps:spPr bwMode="auto">
                                <a:xfrm>
                                  <a:off x="1106" y="-1149"/>
                                  <a:ext cx="158" cy="514"/>
                                </a:xfrm>
                                <a:custGeom>
                                  <a:avLst/>
                                  <a:gdLst>
                                    <a:gd name="T0" fmla="*/ 71 w 158"/>
                                    <a:gd name="T1" fmla="*/ 470 h 514"/>
                                    <a:gd name="T2" fmla="*/ 71 w 158"/>
                                    <a:gd name="T3" fmla="*/ 498 h 514"/>
                                    <a:gd name="T4" fmla="*/ 86 w 158"/>
                                    <a:gd name="T5" fmla="*/ 498 h 514"/>
                                    <a:gd name="T6" fmla="*/ 86 w 158"/>
                                    <a:gd name="T7" fmla="*/ 494 h 514"/>
                                    <a:gd name="T8" fmla="*/ 72 w 158"/>
                                    <a:gd name="T9" fmla="*/ 494 h 514"/>
                                    <a:gd name="T10" fmla="*/ 78 w 158"/>
                                    <a:gd name="T11" fmla="*/ 483 h 514"/>
                                    <a:gd name="T12" fmla="*/ 71 w 158"/>
                                    <a:gd name="T13" fmla="*/ 470 h 514"/>
                                  </a:gdLst>
                                  <a:ahLst/>
                                  <a:cxnLst>
                                    <a:cxn ang="0">
                                      <a:pos x="T0" y="T1"/>
                                    </a:cxn>
                                    <a:cxn ang="0">
                                      <a:pos x="T2" y="T3"/>
                                    </a:cxn>
                                    <a:cxn ang="0">
                                      <a:pos x="T4" y="T5"/>
                                    </a:cxn>
                                    <a:cxn ang="0">
                                      <a:pos x="T6" y="T7"/>
                                    </a:cxn>
                                    <a:cxn ang="0">
                                      <a:pos x="T8" y="T9"/>
                                    </a:cxn>
                                    <a:cxn ang="0">
                                      <a:pos x="T10" y="T11"/>
                                    </a:cxn>
                                    <a:cxn ang="0">
                                      <a:pos x="T12" y="T13"/>
                                    </a:cxn>
                                  </a:cxnLst>
                                  <a:rect l="0" t="0" r="r" b="b"/>
                                  <a:pathLst>
                                    <a:path w="158" h="514">
                                      <a:moveTo>
                                        <a:pt x="71" y="470"/>
                                      </a:moveTo>
                                      <a:lnTo>
                                        <a:pt x="71" y="498"/>
                                      </a:lnTo>
                                      <a:lnTo>
                                        <a:pt x="86" y="498"/>
                                      </a:lnTo>
                                      <a:lnTo>
                                        <a:pt x="86" y="494"/>
                                      </a:lnTo>
                                      <a:lnTo>
                                        <a:pt x="72" y="494"/>
                                      </a:lnTo>
                                      <a:lnTo>
                                        <a:pt x="78" y="483"/>
                                      </a:lnTo>
                                      <a:lnTo>
                                        <a:pt x="71" y="47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23" name="Freeform 42"/>
                              <wps:cNvSpPr>
                                <a:spLocks/>
                              </wps:cNvSpPr>
                              <wps:spPr bwMode="auto">
                                <a:xfrm>
                                  <a:off x="1106" y="-1149"/>
                                  <a:ext cx="158" cy="514"/>
                                </a:xfrm>
                                <a:custGeom>
                                  <a:avLst/>
                                  <a:gdLst>
                                    <a:gd name="T0" fmla="*/ 148 w 158"/>
                                    <a:gd name="T1" fmla="*/ 369 h 514"/>
                                    <a:gd name="T2" fmla="*/ 144 w 158"/>
                                    <a:gd name="T3" fmla="*/ 371 h 514"/>
                                    <a:gd name="T4" fmla="*/ 86 w 158"/>
                                    <a:gd name="T5" fmla="*/ 470 h 514"/>
                                    <a:gd name="T6" fmla="*/ 86 w 158"/>
                                    <a:gd name="T7" fmla="*/ 498 h 514"/>
                                    <a:gd name="T8" fmla="*/ 87 w 158"/>
                                    <a:gd name="T9" fmla="*/ 498 h 514"/>
                                    <a:gd name="T10" fmla="*/ 157 w 158"/>
                                    <a:gd name="T11" fmla="*/ 378 h 514"/>
                                    <a:gd name="T12" fmla="*/ 155 w 158"/>
                                    <a:gd name="T13" fmla="*/ 374 h 514"/>
                                    <a:gd name="T14" fmla="*/ 152 w 158"/>
                                    <a:gd name="T15" fmla="*/ 372 h 514"/>
                                    <a:gd name="T16" fmla="*/ 148 w 158"/>
                                    <a:gd name="T17" fmla="*/ 369 h 5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58" h="514">
                                      <a:moveTo>
                                        <a:pt x="148" y="369"/>
                                      </a:moveTo>
                                      <a:lnTo>
                                        <a:pt x="144" y="371"/>
                                      </a:lnTo>
                                      <a:lnTo>
                                        <a:pt x="86" y="470"/>
                                      </a:lnTo>
                                      <a:lnTo>
                                        <a:pt x="86" y="498"/>
                                      </a:lnTo>
                                      <a:lnTo>
                                        <a:pt x="87" y="498"/>
                                      </a:lnTo>
                                      <a:lnTo>
                                        <a:pt x="157" y="378"/>
                                      </a:lnTo>
                                      <a:lnTo>
                                        <a:pt x="155" y="374"/>
                                      </a:lnTo>
                                      <a:lnTo>
                                        <a:pt x="152" y="372"/>
                                      </a:lnTo>
                                      <a:lnTo>
                                        <a:pt x="148" y="36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24" name="Freeform 43"/>
                              <wps:cNvSpPr>
                                <a:spLocks/>
                              </wps:cNvSpPr>
                              <wps:spPr bwMode="auto">
                                <a:xfrm>
                                  <a:off x="1106" y="-1149"/>
                                  <a:ext cx="158" cy="514"/>
                                </a:xfrm>
                                <a:custGeom>
                                  <a:avLst/>
                                  <a:gdLst>
                                    <a:gd name="T0" fmla="*/ 78 w 158"/>
                                    <a:gd name="T1" fmla="*/ 483 h 514"/>
                                    <a:gd name="T2" fmla="*/ 72 w 158"/>
                                    <a:gd name="T3" fmla="*/ 494 h 514"/>
                                    <a:gd name="T4" fmla="*/ 85 w 158"/>
                                    <a:gd name="T5" fmla="*/ 494 h 514"/>
                                    <a:gd name="T6" fmla="*/ 78 w 158"/>
                                    <a:gd name="T7" fmla="*/ 483 h 514"/>
                                  </a:gdLst>
                                  <a:ahLst/>
                                  <a:cxnLst>
                                    <a:cxn ang="0">
                                      <a:pos x="T0" y="T1"/>
                                    </a:cxn>
                                    <a:cxn ang="0">
                                      <a:pos x="T2" y="T3"/>
                                    </a:cxn>
                                    <a:cxn ang="0">
                                      <a:pos x="T4" y="T5"/>
                                    </a:cxn>
                                    <a:cxn ang="0">
                                      <a:pos x="T6" y="T7"/>
                                    </a:cxn>
                                  </a:cxnLst>
                                  <a:rect l="0" t="0" r="r" b="b"/>
                                  <a:pathLst>
                                    <a:path w="158" h="514">
                                      <a:moveTo>
                                        <a:pt x="78" y="483"/>
                                      </a:moveTo>
                                      <a:lnTo>
                                        <a:pt x="72" y="494"/>
                                      </a:lnTo>
                                      <a:lnTo>
                                        <a:pt x="85" y="494"/>
                                      </a:lnTo>
                                      <a:lnTo>
                                        <a:pt x="78" y="48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25" name="Freeform 44"/>
                              <wps:cNvSpPr>
                                <a:spLocks/>
                              </wps:cNvSpPr>
                              <wps:spPr bwMode="auto">
                                <a:xfrm>
                                  <a:off x="1106" y="-1149"/>
                                  <a:ext cx="158" cy="514"/>
                                </a:xfrm>
                                <a:custGeom>
                                  <a:avLst/>
                                  <a:gdLst>
                                    <a:gd name="T0" fmla="*/ 86 w 158"/>
                                    <a:gd name="T1" fmla="*/ 470 h 514"/>
                                    <a:gd name="T2" fmla="*/ 78 w 158"/>
                                    <a:gd name="T3" fmla="*/ 483 h 514"/>
                                    <a:gd name="T4" fmla="*/ 85 w 158"/>
                                    <a:gd name="T5" fmla="*/ 494 h 514"/>
                                    <a:gd name="T6" fmla="*/ 86 w 158"/>
                                    <a:gd name="T7" fmla="*/ 494 h 514"/>
                                    <a:gd name="T8" fmla="*/ 86 w 158"/>
                                    <a:gd name="T9" fmla="*/ 470 h 514"/>
                                  </a:gdLst>
                                  <a:ahLst/>
                                  <a:cxnLst>
                                    <a:cxn ang="0">
                                      <a:pos x="T0" y="T1"/>
                                    </a:cxn>
                                    <a:cxn ang="0">
                                      <a:pos x="T2" y="T3"/>
                                    </a:cxn>
                                    <a:cxn ang="0">
                                      <a:pos x="T4" y="T5"/>
                                    </a:cxn>
                                    <a:cxn ang="0">
                                      <a:pos x="T6" y="T7"/>
                                    </a:cxn>
                                    <a:cxn ang="0">
                                      <a:pos x="T8" y="T9"/>
                                    </a:cxn>
                                  </a:cxnLst>
                                  <a:rect l="0" t="0" r="r" b="b"/>
                                  <a:pathLst>
                                    <a:path w="158" h="514">
                                      <a:moveTo>
                                        <a:pt x="86" y="470"/>
                                      </a:moveTo>
                                      <a:lnTo>
                                        <a:pt x="78" y="483"/>
                                      </a:lnTo>
                                      <a:lnTo>
                                        <a:pt x="85" y="494"/>
                                      </a:lnTo>
                                      <a:lnTo>
                                        <a:pt x="86" y="494"/>
                                      </a:lnTo>
                                      <a:lnTo>
                                        <a:pt x="86" y="47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26" name="Freeform 45"/>
                              <wps:cNvSpPr>
                                <a:spLocks/>
                              </wps:cNvSpPr>
                              <wps:spPr bwMode="auto">
                                <a:xfrm>
                                  <a:off x="1106" y="-1149"/>
                                  <a:ext cx="158" cy="514"/>
                                </a:xfrm>
                                <a:custGeom>
                                  <a:avLst/>
                                  <a:gdLst>
                                    <a:gd name="T0" fmla="*/ 78 w 158"/>
                                    <a:gd name="T1" fmla="*/ 29 h 514"/>
                                    <a:gd name="T2" fmla="*/ 71 w 158"/>
                                    <a:gd name="T3" fmla="*/ 42 h 514"/>
                                    <a:gd name="T4" fmla="*/ 71 w 158"/>
                                    <a:gd name="T5" fmla="*/ 470 h 514"/>
                                    <a:gd name="T6" fmla="*/ 78 w 158"/>
                                    <a:gd name="T7" fmla="*/ 483 h 514"/>
                                    <a:gd name="T8" fmla="*/ 86 w 158"/>
                                    <a:gd name="T9" fmla="*/ 470 h 514"/>
                                    <a:gd name="T10" fmla="*/ 86 w 158"/>
                                    <a:gd name="T11" fmla="*/ 42 h 514"/>
                                    <a:gd name="T12" fmla="*/ 78 w 158"/>
                                    <a:gd name="T13" fmla="*/ 29 h 514"/>
                                  </a:gdLst>
                                  <a:ahLst/>
                                  <a:cxnLst>
                                    <a:cxn ang="0">
                                      <a:pos x="T0" y="T1"/>
                                    </a:cxn>
                                    <a:cxn ang="0">
                                      <a:pos x="T2" y="T3"/>
                                    </a:cxn>
                                    <a:cxn ang="0">
                                      <a:pos x="T4" y="T5"/>
                                    </a:cxn>
                                    <a:cxn ang="0">
                                      <a:pos x="T6" y="T7"/>
                                    </a:cxn>
                                    <a:cxn ang="0">
                                      <a:pos x="T8" y="T9"/>
                                    </a:cxn>
                                    <a:cxn ang="0">
                                      <a:pos x="T10" y="T11"/>
                                    </a:cxn>
                                    <a:cxn ang="0">
                                      <a:pos x="T12" y="T13"/>
                                    </a:cxn>
                                  </a:cxnLst>
                                  <a:rect l="0" t="0" r="r" b="b"/>
                                  <a:pathLst>
                                    <a:path w="158" h="514">
                                      <a:moveTo>
                                        <a:pt x="78" y="29"/>
                                      </a:moveTo>
                                      <a:lnTo>
                                        <a:pt x="71" y="42"/>
                                      </a:lnTo>
                                      <a:lnTo>
                                        <a:pt x="71" y="470"/>
                                      </a:lnTo>
                                      <a:lnTo>
                                        <a:pt x="78" y="483"/>
                                      </a:lnTo>
                                      <a:lnTo>
                                        <a:pt x="86" y="470"/>
                                      </a:lnTo>
                                      <a:lnTo>
                                        <a:pt x="86" y="42"/>
                                      </a:lnTo>
                                      <a:lnTo>
                                        <a:pt x="78" y="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27" name="Freeform 46"/>
                              <wps:cNvSpPr>
                                <a:spLocks/>
                              </wps:cNvSpPr>
                              <wps:spPr bwMode="auto">
                                <a:xfrm>
                                  <a:off x="1106" y="-1149"/>
                                  <a:ext cx="158" cy="514"/>
                                </a:xfrm>
                                <a:custGeom>
                                  <a:avLst/>
                                  <a:gdLst>
                                    <a:gd name="T0" fmla="*/ 78 w 158"/>
                                    <a:gd name="T1" fmla="*/ 0 h 514"/>
                                    <a:gd name="T2" fmla="*/ 2 w 158"/>
                                    <a:gd name="T3" fmla="*/ 131 h 514"/>
                                    <a:gd name="T4" fmla="*/ 0 w 158"/>
                                    <a:gd name="T5" fmla="*/ 134 h 514"/>
                                    <a:gd name="T6" fmla="*/ 1 w 158"/>
                                    <a:gd name="T7" fmla="*/ 139 h 514"/>
                                    <a:gd name="T8" fmla="*/ 4 w 158"/>
                                    <a:gd name="T9" fmla="*/ 141 h 514"/>
                                    <a:gd name="T10" fmla="*/ 8 w 158"/>
                                    <a:gd name="T11" fmla="*/ 143 h 514"/>
                                    <a:gd name="T12" fmla="*/ 12 w 158"/>
                                    <a:gd name="T13" fmla="*/ 142 h 514"/>
                                    <a:gd name="T14" fmla="*/ 71 w 158"/>
                                    <a:gd name="T15" fmla="*/ 42 h 514"/>
                                    <a:gd name="T16" fmla="*/ 71 w 158"/>
                                    <a:gd name="T17" fmla="*/ 14 h 514"/>
                                    <a:gd name="T18" fmla="*/ 87 w 158"/>
                                    <a:gd name="T19" fmla="*/ 14 h 514"/>
                                    <a:gd name="T20" fmla="*/ 78 w 158"/>
                                    <a:gd name="T21" fmla="*/ 0 h 5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58" h="514">
                                      <a:moveTo>
                                        <a:pt x="78" y="0"/>
                                      </a:moveTo>
                                      <a:lnTo>
                                        <a:pt x="2" y="131"/>
                                      </a:lnTo>
                                      <a:lnTo>
                                        <a:pt x="0" y="134"/>
                                      </a:lnTo>
                                      <a:lnTo>
                                        <a:pt x="1" y="139"/>
                                      </a:lnTo>
                                      <a:lnTo>
                                        <a:pt x="4" y="141"/>
                                      </a:lnTo>
                                      <a:lnTo>
                                        <a:pt x="8" y="143"/>
                                      </a:lnTo>
                                      <a:lnTo>
                                        <a:pt x="12" y="142"/>
                                      </a:lnTo>
                                      <a:lnTo>
                                        <a:pt x="71" y="42"/>
                                      </a:lnTo>
                                      <a:lnTo>
                                        <a:pt x="71" y="14"/>
                                      </a:lnTo>
                                      <a:lnTo>
                                        <a:pt x="87" y="14"/>
                                      </a:lnTo>
                                      <a:lnTo>
                                        <a:pt x="7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28" name="Freeform 47"/>
                              <wps:cNvSpPr>
                                <a:spLocks/>
                              </wps:cNvSpPr>
                              <wps:spPr bwMode="auto">
                                <a:xfrm>
                                  <a:off x="1106" y="-1149"/>
                                  <a:ext cx="158" cy="514"/>
                                </a:xfrm>
                                <a:custGeom>
                                  <a:avLst/>
                                  <a:gdLst>
                                    <a:gd name="T0" fmla="*/ 87 w 158"/>
                                    <a:gd name="T1" fmla="*/ 14 h 514"/>
                                    <a:gd name="T2" fmla="*/ 86 w 158"/>
                                    <a:gd name="T3" fmla="*/ 14 h 514"/>
                                    <a:gd name="T4" fmla="*/ 86 w 158"/>
                                    <a:gd name="T5" fmla="*/ 42 h 514"/>
                                    <a:gd name="T6" fmla="*/ 144 w 158"/>
                                    <a:gd name="T7" fmla="*/ 142 h 514"/>
                                    <a:gd name="T8" fmla="*/ 148 w 158"/>
                                    <a:gd name="T9" fmla="*/ 143 h 514"/>
                                    <a:gd name="T10" fmla="*/ 152 w 158"/>
                                    <a:gd name="T11" fmla="*/ 141 h 514"/>
                                    <a:gd name="T12" fmla="*/ 155 w 158"/>
                                    <a:gd name="T13" fmla="*/ 139 h 514"/>
                                    <a:gd name="T14" fmla="*/ 157 w 158"/>
                                    <a:gd name="T15" fmla="*/ 134 h 514"/>
                                    <a:gd name="T16" fmla="*/ 155 w 158"/>
                                    <a:gd name="T17" fmla="*/ 131 h 514"/>
                                    <a:gd name="T18" fmla="*/ 87 w 158"/>
                                    <a:gd name="T19" fmla="*/ 14 h 5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58" h="514">
                                      <a:moveTo>
                                        <a:pt x="87" y="14"/>
                                      </a:moveTo>
                                      <a:lnTo>
                                        <a:pt x="86" y="14"/>
                                      </a:lnTo>
                                      <a:lnTo>
                                        <a:pt x="86" y="42"/>
                                      </a:lnTo>
                                      <a:lnTo>
                                        <a:pt x="144" y="142"/>
                                      </a:lnTo>
                                      <a:lnTo>
                                        <a:pt x="148" y="143"/>
                                      </a:lnTo>
                                      <a:lnTo>
                                        <a:pt x="152" y="141"/>
                                      </a:lnTo>
                                      <a:lnTo>
                                        <a:pt x="155" y="139"/>
                                      </a:lnTo>
                                      <a:lnTo>
                                        <a:pt x="157" y="134"/>
                                      </a:lnTo>
                                      <a:lnTo>
                                        <a:pt x="155" y="131"/>
                                      </a:lnTo>
                                      <a:lnTo>
                                        <a:pt x="87" y="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29" name="Freeform 48"/>
                              <wps:cNvSpPr>
                                <a:spLocks/>
                              </wps:cNvSpPr>
                              <wps:spPr bwMode="auto">
                                <a:xfrm>
                                  <a:off x="1106" y="-1149"/>
                                  <a:ext cx="158" cy="514"/>
                                </a:xfrm>
                                <a:custGeom>
                                  <a:avLst/>
                                  <a:gdLst>
                                    <a:gd name="T0" fmla="*/ 86 w 158"/>
                                    <a:gd name="T1" fmla="*/ 18 h 514"/>
                                    <a:gd name="T2" fmla="*/ 85 w 158"/>
                                    <a:gd name="T3" fmla="*/ 18 h 514"/>
                                    <a:gd name="T4" fmla="*/ 78 w 158"/>
                                    <a:gd name="T5" fmla="*/ 29 h 514"/>
                                    <a:gd name="T6" fmla="*/ 86 w 158"/>
                                    <a:gd name="T7" fmla="*/ 42 h 514"/>
                                    <a:gd name="T8" fmla="*/ 86 w 158"/>
                                    <a:gd name="T9" fmla="*/ 18 h 514"/>
                                  </a:gdLst>
                                  <a:ahLst/>
                                  <a:cxnLst>
                                    <a:cxn ang="0">
                                      <a:pos x="T0" y="T1"/>
                                    </a:cxn>
                                    <a:cxn ang="0">
                                      <a:pos x="T2" y="T3"/>
                                    </a:cxn>
                                    <a:cxn ang="0">
                                      <a:pos x="T4" y="T5"/>
                                    </a:cxn>
                                    <a:cxn ang="0">
                                      <a:pos x="T6" y="T7"/>
                                    </a:cxn>
                                    <a:cxn ang="0">
                                      <a:pos x="T8" y="T9"/>
                                    </a:cxn>
                                  </a:cxnLst>
                                  <a:rect l="0" t="0" r="r" b="b"/>
                                  <a:pathLst>
                                    <a:path w="158" h="514">
                                      <a:moveTo>
                                        <a:pt x="86" y="18"/>
                                      </a:moveTo>
                                      <a:lnTo>
                                        <a:pt x="85" y="18"/>
                                      </a:lnTo>
                                      <a:lnTo>
                                        <a:pt x="78" y="29"/>
                                      </a:lnTo>
                                      <a:lnTo>
                                        <a:pt x="86" y="42"/>
                                      </a:lnTo>
                                      <a:lnTo>
                                        <a:pt x="86" y="1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30" name="Freeform 49"/>
                              <wps:cNvSpPr>
                                <a:spLocks/>
                              </wps:cNvSpPr>
                              <wps:spPr bwMode="auto">
                                <a:xfrm>
                                  <a:off x="1106" y="-1149"/>
                                  <a:ext cx="158" cy="514"/>
                                </a:xfrm>
                                <a:custGeom>
                                  <a:avLst/>
                                  <a:gdLst>
                                    <a:gd name="T0" fmla="*/ 86 w 158"/>
                                    <a:gd name="T1" fmla="*/ 14 h 514"/>
                                    <a:gd name="T2" fmla="*/ 71 w 158"/>
                                    <a:gd name="T3" fmla="*/ 14 h 514"/>
                                    <a:gd name="T4" fmla="*/ 71 w 158"/>
                                    <a:gd name="T5" fmla="*/ 42 h 514"/>
                                    <a:gd name="T6" fmla="*/ 78 w 158"/>
                                    <a:gd name="T7" fmla="*/ 29 h 514"/>
                                    <a:gd name="T8" fmla="*/ 72 w 158"/>
                                    <a:gd name="T9" fmla="*/ 18 h 514"/>
                                    <a:gd name="T10" fmla="*/ 86 w 158"/>
                                    <a:gd name="T11" fmla="*/ 18 h 514"/>
                                    <a:gd name="T12" fmla="*/ 86 w 158"/>
                                    <a:gd name="T13" fmla="*/ 14 h 514"/>
                                  </a:gdLst>
                                  <a:ahLst/>
                                  <a:cxnLst>
                                    <a:cxn ang="0">
                                      <a:pos x="T0" y="T1"/>
                                    </a:cxn>
                                    <a:cxn ang="0">
                                      <a:pos x="T2" y="T3"/>
                                    </a:cxn>
                                    <a:cxn ang="0">
                                      <a:pos x="T4" y="T5"/>
                                    </a:cxn>
                                    <a:cxn ang="0">
                                      <a:pos x="T6" y="T7"/>
                                    </a:cxn>
                                    <a:cxn ang="0">
                                      <a:pos x="T8" y="T9"/>
                                    </a:cxn>
                                    <a:cxn ang="0">
                                      <a:pos x="T10" y="T11"/>
                                    </a:cxn>
                                    <a:cxn ang="0">
                                      <a:pos x="T12" y="T13"/>
                                    </a:cxn>
                                  </a:cxnLst>
                                  <a:rect l="0" t="0" r="r" b="b"/>
                                  <a:pathLst>
                                    <a:path w="158" h="514">
                                      <a:moveTo>
                                        <a:pt x="86" y="14"/>
                                      </a:moveTo>
                                      <a:lnTo>
                                        <a:pt x="71" y="14"/>
                                      </a:lnTo>
                                      <a:lnTo>
                                        <a:pt x="71" y="42"/>
                                      </a:lnTo>
                                      <a:lnTo>
                                        <a:pt x="78" y="29"/>
                                      </a:lnTo>
                                      <a:lnTo>
                                        <a:pt x="72" y="18"/>
                                      </a:lnTo>
                                      <a:lnTo>
                                        <a:pt x="86" y="18"/>
                                      </a:lnTo>
                                      <a:lnTo>
                                        <a:pt x="86" y="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31" name="Freeform 50"/>
                              <wps:cNvSpPr>
                                <a:spLocks/>
                              </wps:cNvSpPr>
                              <wps:spPr bwMode="auto">
                                <a:xfrm>
                                  <a:off x="1106" y="-1149"/>
                                  <a:ext cx="158" cy="514"/>
                                </a:xfrm>
                                <a:custGeom>
                                  <a:avLst/>
                                  <a:gdLst>
                                    <a:gd name="T0" fmla="*/ 85 w 158"/>
                                    <a:gd name="T1" fmla="*/ 18 h 514"/>
                                    <a:gd name="T2" fmla="*/ 72 w 158"/>
                                    <a:gd name="T3" fmla="*/ 18 h 514"/>
                                    <a:gd name="T4" fmla="*/ 78 w 158"/>
                                    <a:gd name="T5" fmla="*/ 29 h 514"/>
                                    <a:gd name="T6" fmla="*/ 85 w 158"/>
                                    <a:gd name="T7" fmla="*/ 18 h 514"/>
                                  </a:gdLst>
                                  <a:ahLst/>
                                  <a:cxnLst>
                                    <a:cxn ang="0">
                                      <a:pos x="T0" y="T1"/>
                                    </a:cxn>
                                    <a:cxn ang="0">
                                      <a:pos x="T2" y="T3"/>
                                    </a:cxn>
                                    <a:cxn ang="0">
                                      <a:pos x="T4" y="T5"/>
                                    </a:cxn>
                                    <a:cxn ang="0">
                                      <a:pos x="T6" y="T7"/>
                                    </a:cxn>
                                  </a:cxnLst>
                                  <a:rect l="0" t="0" r="r" b="b"/>
                                  <a:pathLst>
                                    <a:path w="158" h="514">
                                      <a:moveTo>
                                        <a:pt x="85" y="18"/>
                                      </a:moveTo>
                                      <a:lnTo>
                                        <a:pt x="72" y="18"/>
                                      </a:lnTo>
                                      <a:lnTo>
                                        <a:pt x="78" y="29"/>
                                      </a:lnTo>
                                      <a:lnTo>
                                        <a:pt x="85" y="1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7FD4F4CD" id="Группа 33920" o:spid="_x0000_s1026" style="position:absolute;margin-left:98.5pt;margin-top:66.75pt;width:7.9pt;height:25.7pt;z-index:-251648000;mso-position-horizontal-relative:page" coordorigin="1106,-1149" coordsize="158,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EQeVQkAABFSAAAOAAAAZHJzL2Uyb0RvYy54bWzsXGtu20YQ/l+gdyD4s0AirUhZshAnKJIm&#10;KNBHgLgHoCnqgUqiStKW018FeoRepDfoFZIbdfZFz9L8SOahQHKUAJbsHQ13ZpfzfTM74pNnt+uV&#10;d5Nk+TLdXPjicd/3kk2cTpeb+YX/2+XLR2Pfy4toM41W6Sa58N8muf/s6bffPNltJ8kgXaSraZJ5&#10;pGSTT3bbC39RFNtJr5fHi2Qd5Y/TbbKhwVmaraOCfs3mvWkW7Uj7etUb9PtnvV2aTbdZGid5Tn99&#10;oQf9p0r/bJbExa+zWZ4U3urCp7kV6memfl7Jn72nT6LJPIu2i2VsphF9xCzW0XJDFy1VvYiKyLvO&#10;lvdUrZdxlubprHgcp+teOpst40TZQNaIfsWaV1l6vVW2zCe7+bZ0E7m24qePVhv/cvM685bTCz8I&#10;zgfkoU20pmV698/7v97//e4/+v+vp0fIU7vtfEIfeJVt32xfZ9pcevtTGv+e03CvOi5/n2th72r3&#10;czolzdF1kSpP3c6ytVRBPvBu1YK8LRckuS28mP4o+v0goEnFNBQMzoJzs2DxglZVfkqI/pnv0egj&#10;IcJzvZrx4gf78SHtPvnZoQjlWC+a6KuqmZqZSbNo7+V37s0/zb1vFtE2UauWS28x9wrr3pdZksg9&#10;7YXKIDkBkrROzblH2YgUy8nxrb6s80rpUuSTaBJf58WrJFWrEt38lBf65pjSO7XWU7M5LmlFZusV&#10;3Sff9byxt/ME6TSyVoRMLUWCs3Nv4Zk1oFuk1DNgQmG9noCJBKNBvZ6QCYl6PUMmEozCej20lcpJ&#10;9+v1jJhIMBrX66FdV+ohmVoHnTOZoQjqFQnH06N6TYL7OjwHcxLc2SPgJcHdjVVxf0NV3OPhqA8M&#10;5C4XA2Cg63QBVHGvA6cL7nVnW1JomNuNHi3s3o9vN2bz0zsvkpjWV8Frm+Yy/Mg7gcLLpTDRhaTk&#10;nQKEaQWkcNBJmHwshYedhHUMvBx1EiY/Sc0qWpLZzXOWO1BZ2M1EucuUeDcjKSxr8W5mCmOn6Gao&#10;MJbSquvgr0zVJptlzYggVKlB5ntEDa7kZ6LJNirkbrBvvR1hjoygCw0q8u/r9Ca5TJVEITeFvirt&#10;LnPVu/HVhstp2ymoGTk7al+3Shvd3ORQClmNUnqVKCA1StGwVEbhplFsTPcbidH93yg20lPrKjZS&#10;UEfet/bZV2On3jkBadWLZYftqxarOteOxqs0T/QH5ZIprC/XTi45w7Y8XS2nL5erlVyzPJtfPV9l&#10;3k0kGaL6ZybgiK3Ujb1J5cfs/BTj0ZCsScRVOn1L8JylmmYSLaY3izT70/d2RDEv/PyP6yhLfG/1&#10;44ZIxrkICf+9Qv0SDkeSfmV85IqPRJuYVF34hU+BSL59Xmgee73NlvMFXUmo0LRJvyeKNVtK9Cae&#10;k0/0rMwvxHO+IOGhNdV88o7wqOU9ZsIDAY8BOsQ7csgdMwAg3AmDKXiUisZn9bjpIDDiBRyAkSKO&#10;v+E5IE90Z5YzIqLWSnqgIof0IPrkkp4x4k9d/O2SHs5UKG6cSEEN6/kspGDvOGzxqQQeBMRWsAXv&#10;xpp9tOFdKdaM2AT7GmRbxDTgheNmyLYmlLaecNE7YFykEF/FRcUCjxkXRYiSLgYMTs6FSgFEi+rh&#10;gyMjEcX6PPCDkZFHfD6lD0dGkHpzZByDJJ4npjjxJoJYYqwYAlUONMIahVMPEMNhvccdbIR1E5nG&#10;sXkB8Becj8Bajszx7nTBPcUpibOpTphdX6n4LJgNSxufJZHfOyOgEKWz6dbcnEKQlmxLRw0nuIe7&#10;Fn9N1tqROnRLvOnON5NrTtDprjZyzRxDDDUXaS1F3HOftfKUfR9i9k1buMoyFIs8ZpYB80GGGkSW&#10;66mBkw0ClOIcA6aoHO/GADo52kFFHOyQaRzqHNMeHtTtHQFMBfQunYI5Ybf0bKwjLK1vY9Xy3mVP&#10;gfOQ0zNa1GrgVOt7zIET1facw0OUCjmBE6R5TuBEEXgvgROZ5gTOLmVLpMhJzriPHl4EhgxfM2f3&#10;1HDv4drW0kp6DcN1tzJZx3BtL9sS1a1YObtTVD/kqE5cqxrV1bHzMUd1xBl5VB906L5Bh1pOUO/Q&#10;fYP0OGSYR1BUcEOGOTEdoYxTcAOHYzCm8xk5R1EIHZx6Wwic5JTbkHFOtY0v21eOMxCUPktRa+8o&#10;Ztj/oK0hxB7iNDeEWKl7qGPRR5ecYMrhikEMqxdrmZpG4dJQq+NUHjrE8hCF0ioensks9qHjIWhF&#10;5DlOh9qQCDqcP4EmUo6GIgD9FLw0BDpFOBiKAMA8B0NwrsaxUITALhcLwXER5x0iBGU4Bwth0yen&#10;HgLCKk8oEflwDp6gJu5vqMnxOFg42XZYnmCh8z6nE1UATbIhrNSESMOA+5zt7RNnONqDMMx3NMBe&#10;uh2tUFzuH9mNS1tE9yx+mQZYQz1svyfK2XWFleJoY+lUm0BRslGK7gEylGJgoxQFCykVNl9R+5ii&#10;V6Mu0+lMkalRzLK1TlLlt1QscbKv5hSRoo+af/MV9fyt962KEwc7RA5Ga1XlYKq3/Zg5GIQ8BmYQ&#10;8ZgMyrddYlB/0sdpAdLDWRhiBZwUwLYklxSAAgCtdAnlsFXKJWKIPnFWQGf3nagYInWc9XbrAoJE&#10;s9IFhLqTuNsh+XW7gGB3kuN5RMg/jY+daNTXQqP2Xgcy36spUR4RI1OTKeUshNtXt6eomVnYRqY2&#10;nmJbo1ppj+kVaiNRtveojZLZXqZWgmd6mdroYtXH1mcn+nOI9Ifwrkp/VEvbUdMfcODA03QBOoU5&#10;GqO+Iof+AD2c/qC6AcdhftbAzz84/UE0imMwolGc/CA9Dvdhdn3lALx/VKJFllml7SWFqEQbhsvZ&#10;yGpfnWOHe0cArpQ9dWjGLouDdmZWxymWH2Asl4/pqMZyVY158LEcFW9ZwofqyU4sB3qcWA4OAngs&#10;RzGYx3KECTyWI0zgsbzL9zwR1rnnCQg0u6Cmc56A4MU5W+flh68cX2Dx+DjO1i1G2PIwQi9Th23J&#10;qTpWa+kWICRswTjzBc8SVy162Vcni+soZa20Ok5IeIhISDGrgoTD43/ME/iWQ5f4zLMahBgOEjL2&#10;z7MRBwlBFzJHQoRgHAlRlsWRkCPYw0OL/ScYlcQBhmhzIFil+zbYfVCCUbmm1XEKmB8QMNVT8ui5&#10;g+phOuYZifLBhvx39ViZuyc5Pv0fAAD//wMAUEsDBBQABgAIAAAAIQDdkNep4QAAAAsBAAAPAAAA&#10;ZHJzL2Rvd25yZXYueG1sTI/NTsMwEITvSLyDtUjcqPNDoQ1xqqoCTlUlWiTEbRtvk6ixHcVukr49&#10;ywluO7uj2fny1WRaMVDvG2cVxLMIBNnS6cZWCj4Pbw8LED6g1dg6Swqu5GFV3N7kmGk32g8a9qES&#10;HGJ9hgrqELpMSl/WZNDPXEeWbyfXGwws+0rqHkcON61MouhJGmwsf6ixo01N5Xl/MQreRxzXafw6&#10;bM+nzfX7MN99bWNS6v5uWr+ACDSFPzP81ufqUHCno7tY7UXLevnMLIGHNJ2DYEcSJwxz5M3icQmy&#10;yOV/huIHAAD//wMAUEsBAi0AFAAGAAgAAAAhALaDOJL+AAAA4QEAABMAAAAAAAAAAAAAAAAAAAAA&#10;AFtDb250ZW50X1R5cGVzXS54bWxQSwECLQAUAAYACAAAACEAOP0h/9YAAACUAQAACwAAAAAAAAAA&#10;AAAAAAAvAQAAX3JlbHMvLnJlbHNQSwECLQAUAAYACAAAACEArjhEHlUJAAARUgAADgAAAAAAAAAA&#10;AAAAAAAuAgAAZHJzL2Uyb0RvYy54bWxQSwECLQAUAAYACAAAACEA3ZDXqeEAAAALAQAADwAAAAAA&#10;AAAAAAAAAACvCwAAZHJzL2Rvd25yZXYueG1sUEsFBgAAAAAEAAQA8wAAAL0MAAAAAA==&#10;" o:allowincell="f">
                      <v:shape id="Freeform 40" o:spid="_x0000_s1027" style="position:absolute;left:1106;top:-1149;width:158;height:514;visibility:visible;mso-wrap-style:square;v-text-anchor:top" coordsize="158,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c+pxQAAAN4AAAAPAAAAZHJzL2Rvd25yZXYueG1sRI9BS8Qw&#10;FITvgv8hPMGbm267K1qbLiIUF09udaHHR/Nsis1LSeJu/fdGEDwOM/MNU+0WO4kT+TA6VrBeZSCI&#10;e6dHHhS8vzU3dyBCRNY4OSYF3xRgV19eVFhqd+YDndo4iAThUKICE+NcShl6QxbDys3Eyftw3mJM&#10;0g9SezwnuJ1knmW30uLIacHgTE+G+s/2yyZK83Isnjt6nbfb3jTHrsvJb5S6vloeH0BEWuJ/+K+9&#10;1wqK4j5fw++ddAVk/QMAAP//AwBQSwECLQAUAAYACAAAACEA2+H2y+4AAACFAQAAEwAAAAAAAAAA&#10;AAAAAAAAAAAAW0NvbnRlbnRfVHlwZXNdLnhtbFBLAQItABQABgAIAAAAIQBa9CxbvwAAABUBAAAL&#10;AAAAAAAAAAAAAAAAAB8BAABfcmVscy8ucmVsc1BLAQItABQABgAIAAAAIQBUgc+pxQAAAN4AAAAP&#10;AAAAAAAAAAAAAAAAAAcCAABkcnMvZG93bnJldi54bWxQSwUGAAAAAAMAAwC3AAAA+QIAAAAA&#10;" path="m8,369r-4,3l1,374,,378,78,513r9,-15l71,498r,-28l12,371,8,369xe" fillcolor="black" stroked="f">
                        <v:path arrowok="t" o:connecttype="custom" o:connectlocs="8,369;4,372;1,374;0,378;78,513;87,498;71,498;71,470;12,371;8,369" o:connectangles="0,0,0,0,0,0,0,0,0,0"/>
                      </v:shape>
                      <v:shape id="Freeform 41" o:spid="_x0000_s1028" style="position:absolute;left:1106;top:-1149;width:158;height:514;visibility:visible;mso-wrap-style:square;v-text-anchor:top" coordsize="158,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1HexgAAAN4AAAAPAAAAZHJzL2Rvd25yZXYueG1sRI9Ba8JA&#10;FITvQv/D8gre6sakFk1dpRSCpafWVsjxkX3NBrNvw+6q8d93CwWPw8x8w6y3o+3FmXzoHCuYzzIQ&#10;xI3THbcKvr+qhyWIEJE19o5JwZUCbDd3kzWW2l34k8772IoE4VCiAhPjUEoZGkMWw8wNxMn7cd5i&#10;TNK3Unu8JLjtZZ5lT9Jix2nB4ECvhprj/mQTpXo/FLuaPobFojHVoa5z8o9KTe/Hl2cQkcZ4C/+3&#10;37SColjlOfzdSVdAbn4BAAD//wMAUEsBAi0AFAAGAAgAAAAhANvh9svuAAAAhQEAABMAAAAAAAAA&#10;AAAAAAAAAAAAAFtDb250ZW50X1R5cGVzXS54bWxQSwECLQAUAAYACAAAACEAWvQsW78AAAAVAQAA&#10;CwAAAAAAAAAAAAAAAAAfAQAAX3JlbHMvLnJlbHNQSwECLQAUAAYACAAAACEApFNR3sYAAADeAAAA&#10;DwAAAAAAAAAAAAAAAAAHAgAAZHJzL2Rvd25yZXYueG1sUEsFBgAAAAADAAMAtwAAAPoCAAAAAA==&#10;" path="m71,470r,28l86,498r,-4l72,494r6,-11l71,470xe" fillcolor="black" stroked="f">
                        <v:path arrowok="t" o:connecttype="custom" o:connectlocs="71,470;71,498;86,498;86,494;72,494;78,483;71,470" o:connectangles="0,0,0,0,0,0,0"/>
                      </v:shape>
                      <v:shape id="Freeform 42" o:spid="_x0000_s1029" style="position:absolute;left:1106;top:-1149;width:158;height:514;visibility:visible;mso-wrap-style:square;v-text-anchor:top" coordsize="158,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RFxgAAAN4AAAAPAAAAZHJzL2Rvd25yZXYueG1sRI9Ba8JA&#10;FITvQv/D8gre6sakFk1dpRSCpafWVsjxkX3NBrNvw+6q8d93CwWPw8x8w6y3o+3FmXzoHCuYzzIQ&#10;xI3THbcKvr+qhyWIEJE19o5JwZUCbDd3kzWW2l34k8772IoE4VCiAhPjUEoZGkMWw8wNxMn7cd5i&#10;TNK3Unu8JLjtZZ5lT9Jix2nB4ECvhprj/mQTpXo/FLuaPobFojHVoa5z8o9KTe/Hl2cQkcZ4C/+3&#10;37SColjlBfzdSVdAbn4BAAD//wMAUEsBAi0AFAAGAAgAAAAhANvh9svuAAAAhQEAABMAAAAAAAAA&#10;AAAAAAAAAAAAAFtDb250ZW50X1R5cGVzXS54bWxQSwECLQAUAAYACAAAACEAWvQsW78AAAAVAQAA&#10;CwAAAAAAAAAAAAAAAAAfAQAAX3JlbHMvLnJlbHNQSwECLQAUAAYACAAAACEAyx/0RcYAAADeAAAA&#10;DwAAAAAAAAAAAAAAAAAHAgAAZHJzL2Rvd25yZXYueG1sUEsFBgAAAAADAAMAtwAAAPoCAAAAAA==&#10;" path="m148,369r-4,2l86,470r,28l87,498,157,378r-2,-4l152,372r-4,-3xe" fillcolor="black" stroked="f">
                        <v:path arrowok="t" o:connecttype="custom" o:connectlocs="148,369;144,371;86,470;86,498;87,498;157,378;155,374;152,372;148,369" o:connectangles="0,0,0,0,0,0,0,0,0"/>
                      </v:shape>
                      <v:shape id="Freeform 43" o:spid="_x0000_s1030" style="position:absolute;left:1106;top:-1149;width:158;height:514;visibility:visible;mso-wrap-style:square;v-text-anchor:top" coordsize="158,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mwxxgAAAN4AAAAPAAAAZHJzL2Rvd25yZXYueG1sRI/NasMw&#10;EITvhb6D2EBvjRw7CakbJZSAaemp+QMfF2trmVorIymJ+/ZVodDjMDPfMOvtaHtxJR86xwpm0wwE&#10;ceN0x62C07F6XIEIEVlj75gUfFOA7eb+bo2ldjfe0/UQW5EgHEpUYGIcSilDY8himLqBOHmfzluM&#10;SfpWao+3BLe9zLNsKS12nBYMDrQz1HwdLjZRqvdz8VrTx7BYNKY613VOfq7Uw2R8eQYRaYz/4b/2&#10;m1ZQFE/5HH7vpCsgNz8AAAD//wMAUEsBAi0AFAAGAAgAAAAhANvh9svuAAAAhQEAABMAAAAAAAAA&#10;AAAAAAAAAAAAAFtDb250ZW50X1R5cGVzXS54bWxQSwECLQAUAAYACAAAACEAWvQsW78AAAAVAQAA&#10;CwAAAAAAAAAAAAAAAAAfAQAAX3JlbHMvLnJlbHNQSwECLQAUAAYACAAAACEARPZsMcYAAADeAAAA&#10;DwAAAAAAAAAAAAAAAAAHAgAAZHJzL2Rvd25yZXYueG1sUEsFBgAAAAADAAMAtwAAAPoCAAAAAA==&#10;" path="m78,483r-6,11l85,494,78,483xe" fillcolor="black" stroked="f">
                        <v:path arrowok="t" o:connecttype="custom" o:connectlocs="78,483;72,494;85,494;78,483" o:connectangles="0,0,0,0"/>
                      </v:shape>
                      <v:shape id="Freeform 44" o:spid="_x0000_s1031" style="position:absolute;left:1106;top:-1149;width:158;height:514;visibility:visible;mso-wrap-style:square;v-text-anchor:top" coordsize="158,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smqxgAAAN4AAAAPAAAAZHJzL2Rvd25yZXYueG1sRI9BS8NA&#10;FITvgv9heUJvdmNipE27LSKEiietFnJ8ZF+zwezbsLtt03/vCoLHYWa+YdbbyQ7iTD70jhU8zDMQ&#10;xK3TPXcKvj7r+wWIEJE1Do5JwZUCbDe3N2ustLvwB533sRMJwqFCBSbGsZIytIYshrkbiZN3dN5i&#10;TNJ3Unu8JLgdZJ5lT9Jiz2nB4Egvhtrv/ckmSv12KHYNvY9l2Zr60DQ5+UelZnfT8wpEpCn+h//a&#10;r1pBUSzzEn7vpCsgNz8AAAD//wMAUEsBAi0AFAAGAAgAAAAhANvh9svuAAAAhQEAABMAAAAAAAAA&#10;AAAAAAAAAAAAAFtDb250ZW50X1R5cGVzXS54bWxQSwECLQAUAAYACAAAACEAWvQsW78AAAAVAQAA&#10;CwAAAAAAAAAAAAAAAAAfAQAAX3JlbHMvLnJlbHNQSwECLQAUAAYACAAAACEAK7rJqsYAAADeAAAA&#10;DwAAAAAAAAAAAAAAAAAHAgAAZHJzL2Rvd25yZXYueG1sUEsFBgAAAAADAAMAtwAAAPoCAAAAAA==&#10;" path="m86,470r-8,13l85,494r1,l86,470xe" fillcolor="black" stroked="f">
                        <v:path arrowok="t" o:connecttype="custom" o:connectlocs="86,470;78,483;85,494;86,494;86,470" o:connectangles="0,0,0,0,0"/>
                      </v:shape>
                      <v:shape id="Freeform 45" o:spid="_x0000_s1032" style="position:absolute;left:1106;top:-1149;width:158;height:514;visibility:visible;mso-wrap-style:square;v-text-anchor:top" coordsize="158,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FfdxgAAAN4AAAAPAAAAZHJzL2Rvd25yZXYueG1sRI9Ba8JA&#10;FITvQv/D8gq96aZJlRpdpRRCS0/WVsjxkX1mg9m3YXer6b/vFgSPw8x8w6y3o+3FmXzoHCt4nGUg&#10;iBunO24VfH9V02cQISJr7B2Tgl8KsN3cTdZYanfhTzrvYysShEOJCkyMQyllaAxZDDM3ECfv6LzF&#10;mKRvpfZ4SXDbyzzLFtJix2nB4ECvhprT/scmSvVxKN5q2g3zeWOqQ13n5J+UergfX1YgIo3xFr62&#10;37WColjmC/i/k66A3PwBAAD//wMAUEsBAi0AFAAGAAgAAAAhANvh9svuAAAAhQEAABMAAAAAAAAA&#10;AAAAAAAAAAAAAFtDb250ZW50X1R5cGVzXS54bWxQSwECLQAUAAYACAAAACEAWvQsW78AAAAVAQAA&#10;CwAAAAAAAAAAAAAAAAAfAQAAX3JlbHMvLnJlbHNQSwECLQAUAAYACAAAACEA22hX3cYAAADeAAAA&#10;DwAAAAAAAAAAAAAAAAAHAgAAZHJzL2Rvd25yZXYueG1sUEsFBgAAAAADAAMAtwAAAPoCAAAAAA==&#10;" path="m78,29l71,42r,428l78,483r8,-13l86,42,78,29xe" fillcolor="black" stroked="f">
                        <v:path arrowok="t" o:connecttype="custom" o:connectlocs="78,29;71,42;71,470;78,483;86,470;86,42;78,29" o:connectangles="0,0,0,0,0,0,0"/>
                      </v:shape>
                      <v:shape id="Freeform 46" o:spid="_x0000_s1033" style="position:absolute;left:1106;top:-1149;width:158;height:514;visibility:visible;mso-wrap-style:square;v-text-anchor:top" coordsize="158,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PJGxgAAAN4AAAAPAAAAZHJzL2Rvd25yZXYueG1sRI9PS8Qw&#10;FMTvgt8hPMGbm9q67lo3LSIUxdO6f6DHR/Nsis1LSeJu/fZGEDwOM/MbZlPPdhQn8mFwrOB2kYEg&#10;7pweuFdw2Dc3axAhImscHZOCbwpQV5cXGyy1O/M7nXaxFwnCoUQFJsaplDJ0hiyGhZuIk/fhvMWY&#10;pO+l9nhOcDvKPMvupcWB04LBiZ4NdZ+7L5sozduxeGlpOy2XnWmObZuTv1Pq+mp+egQRaY7/4b/2&#10;q1ZQFA/5Cn7vpCsgqx8AAAD//wMAUEsBAi0AFAAGAAgAAAAhANvh9svuAAAAhQEAABMAAAAAAAAA&#10;AAAAAAAAAAAAAFtDb250ZW50X1R5cGVzXS54bWxQSwECLQAUAAYACAAAACEAWvQsW78AAAAVAQAA&#10;CwAAAAAAAAAAAAAAAAAfAQAAX3JlbHMvLnJlbHNQSwECLQAUAAYACAAAACEAtCTyRsYAAADeAAAA&#10;DwAAAAAAAAAAAAAAAAAHAgAAZHJzL2Rvd25yZXYueG1sUEsFBgAAAAADAAMAtwAAAPoCAAAAAA==&#10;" path="m78,l2,131,,134r1,5l4,141r4,2l12,142,71,42r,-28l87,14,78,xe" fillcolor="black" stroked="f">
                        <v:path arrowok="t" o:connecttype="custom" o:connectlocs="78,0;2,131;0,134;1,139;4,141;8,143;12,142;71,42;71,14;87,14;78,0" o:connectangles="0,0,0,0,0,0,0,0,0,0,0"/>
                      </v:shape>
                      <v:shape id="Freeform 47" o:spid="_x0000_s1034" style="position:absolute;left:1106;top:-1149;width:158;height:514;visibility:visible;mso-wrap-style:square;v-text-anchor:top" coordsize="158,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2Y0xgAAAN4AAAAPAAAAZHJzL2Rvd25yZXYueG1sRI/BSsNA&#10;EIbvgu+wjODNbkys2LTbIkJQPNlqIcchO2aD2dmwu7bx7Z2D4HH45/9mvs1u9qM6UUxDYAO3iwIU&#10;cRfswL2Bj/fm5gFUysgWx8Bk4IcS7LaXFxusbTjznk6H3CuBcKrRgMt5qrVOnSOPaREmYsk+Q/SY&#10;ZYy9thHPAvejLoviXnscWC44nOjJUfd1+PZCaV6P1XNLb9Ny2bnm2LYlxTtjrq/mxzWoTHP+X/5r&#10;v1gDVbUq5V/RERXQ218AAAD//wMAUEsBAi0AFAAGAAgAAAAhANvh9svuAAAAhQEAABMAAAAAAAAA&#10;AAAAAAAAAAAAAFtDb250ZW50X1R5cGVzXS54bWxQSwECLQAUAAYACAAAACEAWvQsW78AAAAVAQAA&#10;CwAAAAAAAAAAAAAAAAAfAQAAX3JlbHMvLnJlbHNQSwECLQAUAAYACAAAACEAxbtmNMYAAADeAAAA&#10;DwAAAAAAAAAAAAAAAAAHAgAAZHJzL2Rvd25yZXYueG1sUEsFBgAAAAADAAMAtwAAAPoCAAAAAA==&#10;" path="m87,14r-1,l86,42r58,100l148,143r4,-2l155,139r2,-5l155,131,87,14xe" fillcolor="black" stroked="f">
                        <v:path arrowok="t" o:connecttype="custom" o:connectlocs="87,14;86,14;86,42;144,142;148,143;152,141;155,139;157,134;155,131;87,14" o:connectangles="0,0,0,0,0,0,0,0,0,0"/>
                      </v:shape>
                      <v:shape id="Freeform 48" o:spid="_x0000_s1035" style="position:absolute;left:1106;top:-1149;width:158;height:514;visibility:visible;mso-wrap-style:square;v-text-anchor:top" coordsize="158,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8OvxgAAAN4AAAAPAAAAZHJzL2Rvd25yZXYueG1sRI9Ba8JA&#10;FITvQv/D8gq91U2TWmrqKiIEi6dqK+T4yL5mQ7Nvw+5W4793CwWPw8x8wyxWo+3FiXzoHCt4mmYg&#10;iBunO24VfH1Wj68gQkTW2DsmBRcKsFreTRZYanfmPZ0OsRUJwqFEBSbGoZQyNIYshqkbiJP37bzF&#10;mKRvpfZ4TnDbyzzLXqTFjtOCwYE2hpqfw69NlGp3LLY1fQyzWWOqY13n5J+Vergf128gIo3xFv5v&#10;v2sFRTHP5/B3J10BubwCAAD//wMAUEsBAi0AFAAGAAgAAAAhANvh9svuAAAAhQEAABMAAAAAAAAA&#10;AAAAAAAAAAAAAFtDb250ZW50X1R5cGVzXS54bWxQSwECLQAUAAYACAAAACEAWvQsW78AAAAVAQAA&#10;CwAAAAAAAAAAAAAAAAAfAQAAX3JlbHMvLnJlbHNQSwECLQAUAAYACAAAACEAqvfDr8YAAADeAAAA&#10;DwAAAAAAAAAAAAAAAAAHAgAAZHJzL2Rvd25yZXYueG1sUEsFBgAAAAADAAMAtwAAAPoCAAAAAA==&#10;" path="m86,18r-1,l78,29r8,13l86,18xe" fillcolor="black" stroked="f">
                        <v:path arrowok="t" o:connecttype="custom" o:connectlocs="86,18;85,18;78,29;86,42;86,18" o:connectangles="0,0,0,0,0"/>
                      </v:shape>
                      <v:shape id="Freeform 49" o:spid="_x0000_s1036" style="position:absolute;left:1106;top:-1149;width:158;height:514;visibility:visible;mso-wrap-style:square;v-text-anchor:top" coordsize="158,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zvxQAAAN4AAAAPAAAAZHJzL2Rvd25yZXYueG1sRI9BS8NA&#10;EIXvgv9hGcGb3di0RWO3RYSgeLKthRyH7JgNZmfD7trGf985CB6HN+97fOvt5Ad1opj6wAbuZwUo&#10;4jbYnjsDn4f67gFUysgWh8Bk4JcSbDfXV2usbDjzjk773CmBcKrQgMt5rLROrSOPaRZGYsm+QvSY&#10;5YydthHPAveDnhfFSnvsWRYcjvTiqP3e/3ih1O/H8rWhj3G5bF19bJo5xYUxtzfT8xOoTFP+f/5r&#10;v1kDZflYioDoiArozQUAAP//AwBQSwECLQAUAAYACAAAACEA2+H2y+4AAACFAQAAEwAAAAAAAAAA&#10;AAAAAAAAAAAAW0NvbnRlbnRfVHlwZXNdLnhtbFBLAQItABQABgAIAAAAIQBa9CxbvwAAABUBAAAL&#10;AAAAAAAAAAAAAAAAAB8BAABfcmVscy8ucmVsc1BLAQItABQABgAIAAAAIQC+FPzvxQAAAN4AAAAP&#10;AAAAAAAAAAAAAAAAAAcCAABkcnMvZG93bnJldi54bWxQSwUGAAAAAAMAAwC3AAAA+QIAAAAA&#10;" path="m86,14r-15,l71,42,78,29,72,18r14,l86,14xe" fillcolor="black" stroked="f">
                        <v:path arrowok="t" o:connecttype="custom" o:connectlocs="86,14;71,14;71,42;78,29;72,18;86,18;86,14" o:connectangles="0,0,0,0,0,0,0"/>
                      </v:shape>
                      <v:shape id="Freeform 50" o:spid="_x0000_s1037" style="position:absolute;left:1106;top:-1149;width:158;height:514;visibility:visible;mso-wrap-style:square;v-text-anchor:top" coordsize="158,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Fl0xgAAAN4AAAAPAAAAZHJzL2Rvd25yZXYueG1sRI/NasMw&#10;EITvhb6D2EJvjZy4CYkTJYSAaemp+QMfF2tjmVgrI6mJ+/ZVodDjMDPfMKvNYDtxIx9axwrGowwE&#10;ce10y42C07F8mYMIEVlj55gUfFOAzfrxYYWFdnfe0+0QG5EgHApUYGLsCylDbchiGLmeOHkX5y3G&#10;JH0jtcd7gttOTrJsJi22nBYM9rQzVF8PXzZRyo9z/lbRZz+d1qY8V9WE/KtSz0/Ddgki0hD/w3/t&#10;d60gzxf5GH7vpCsg1z8AAAD//wMAUEsBAi0AFAAGAAgAAAAhANvh9svuAAAAhQEAABMAAAAAAAAA&#10;AAAAAAAAAAAAAFtDb250ZW50X1R5cGVzXS54bWxQSwECLQAUAAYACAAAACEAWvQsW78AAAAVAQAA&#10;CwAAAAAAAAAAAAAAAAAfAQAAX3JlbHMvLnJlbHNQSwECLQAUAAYACAAAACEA0VhZdMYAAADeAAAA&#10;DwAAAAAAAAAAAAAAAAAHAgAAZHJzL2Rvd25yZXYueG1sUEsFBgAAAAADAAMAtwAAAPoCAAAAAA==&#10;" path="m85,18r-13,l78,29,85,18xe" fillcolor="black" stroked="f">
                        <v:path arrowok="t" o:connecttype="custom" o:connectlocs="85,18;72,18;78,29;85,18" o:connectangles="0,0,0,0"/>
                      </v:shape>
                      <w10:wrap anchorx="page"/>
                    </v:group>
                  </w:pict>
                </mc:Fallback>
              </mc:AlternateContent>
            </w:r>
            <w:r w:rsidRPr="00DF693A">
              <w:rPr>
                <w:noProof/>
              </w:rPr>
              <mc:AlternateContent>
                <mc:Choice Requires="wpg">
                  <w:drawing>
                    <wp:anchor distT="0" distB="0" distL="114300" distR="114300" simplePos="0" relativeHeight="251666432" behindDoc="1" locked="0" layoutInCell="0" allowOverlap="1" wp14:anchorId="3ECCA6E3" wp14:editId="00C4D4C7">
                      <wp:simplePos x="0" y="0"/>
                      <wp:positionH relativeFrom="page">
                        <wp:posOffset>1838325</wp:posOffset>
                      </wp:positionH>
                      <wp:positionV relativeFrom="paragraph">
                        <wp:posOffset>1273810</wp:posOffset>
                      </wp:positionV>
                      <wp:extent cx="716915" cy="224790"/>
                      <wp:effectExtent l="0" t="0" r="6985" b="3810"/>
                      <wp:wrapNone/>
                      <wp:docPr id="33906" name="Группа 339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6915" cy="224790"/>
                                <a:chOff x="1911" y="-565"/>
                                <a:chExt cx="1123" cy="438"/>
                              </a:xfrm>
                            </wpg:grpSpPr>
                            <wpg:grpSp>
                              <wpg:cNvPr id="33907" name="Group 26"/>
                              <wpg:cNvGrpSpPr>
                                <a:grpSpLocks/>
                              </wpg:cNvGrpSpPr>
                              <wpg:grpSpPr bwMode="auto">
                                <a:xfrm>
                                  <a:off x="1911" y="-285"/>
                                  <a:ext cx="1123" cy="158"/>
                                  <a:chOff x="1911" y="-285"/>
                                  <a:chExt cx="1123" cy="158"/>
                                </a:xfrm>
                              </wpg:grpSpPr>
                              <wps:wsp>
                                <wps:cNvPr id="33908" name="Freeform 27"/>
                                <wps:cNvSpPr>
                                  <a:spLocks/>
                                </wps:cNvSpPr>
                                <wps:spPr bwMode="auto">
                                  <a:xfrm>
                                    <a:off x="1911" y="-285"/>
                                    <a:ext cx="1123" cy="158"/>
                                  </a:xfrm>
                                  <a:custGeom>
                                    <a:avLst/>
                                    <a:gdLst>
                                      <a:gd name="T0" fmla="*/ 134 w 1123"/>
                                      <a:gd name="T1" fmla="*/ 0 h 158"/>
                                      <a:gd name="T2" fmla="*/ 131 w 1123"/>
                                      <a:gd name="T3" fmla="*/ 2 h 158"/>
                                      <a:gd name="T4" fmla="*/ 0 w 1123"/>
                                      <a:gd name="T5" fmla="*/ 78 h 158"/>
                                      <a:gd name="T6" fmla="*/ 131 w 1123"/>
                                      <a:gd name="T7" fmla="*/ 155 h 158"/>
                                      <a:gd name="T8" fmla="*/ 134 w 1123"/>
                                      <a:gd name="T9" fmla="*/ 157 h 158"/>
                                      <a:gd name="T10" fmla="*/ 139 w 1123"/>
                                      <a:gd name="T11" fmla="*/ 156 h 158"/>
                                      <a:gd name="T12" fmla="*/ 141 w 1123"/>
                                      <a:gd name="T13" fmla="*/ 152 h 158"/>
                                      <a:gd name="T14" fmla="*/ 143 w 1123"/>
                                      <a:gd name="T15" fmla="*/ 148 h 158"/>
                                      <a:gd name="T16" fmla="*/ 142 w 1123"/>
                                      <a:gd name="T17" fmla="*/ 144 h 158"/>
                                      <a:gd name="T18" fmla="*/ 138 w 1123"/>
                                      <a:gd name="T19" fmla="*/ 142 h 158"/>
                                      <a:gd name="T20" fmla="*/ 42 w 1123"/>
                                      <a:gd name="T21" fmla="*/ 86 h 158"/>
                                      <a:gd name="T22" fmla="*/ 14 w 1123"/>
                                      <a:gd name="T23" fmla="*/ 86 h 158"/>
                                      <a:gd name="T24" fmla="*/ 14 w 1123"/>
                                      <a:gd name="T25" fmla="*/ 71 h 158"/>
                                      <a:gd name="T26" fmla="*/ 42 w 1123"/>
                                      <a:gd name="T27" fmla="*/ 71 h 158"/>
                                      <a:gd name="T28" fmla="*/ 138 w 1123"/>
                                      <a:gd name="T29" fmla="*/ 15 h 158"/>
                                      <a:gd name="T30" fmla="*/ 142 w 1123"/>
                                      <a:gd name="T31" fmla="*/ 13 h 158"/>
                                      <a:gd name="T32" fmla="*/ 143 w 1123"/>
                                      <a:gd name="T33" fmla="*/ 8 h 158"/>
                                      <a:gd name="T34" fmla="*/ 141 w 1123"/>
                                      <a:gd name="T35" fmla="*/ 4 h 158"/>
                                      <a:gd name="T36" fmla="*/ 139 w 1123"/>
                                      <a:gd name="T37" fmla="*/ 1 h 158"/>
                                      <a:gd name="T38" fmla="*/ 134 w 1123"/>
                                      <a:gd name="T39" fmla="*/ 0 h 1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1123" h="158">
                                        <a:moveTo>
                                          <a:pt x="134" y="0"/>
                                        </a:moveTo>
                                        <a:lnTo>
                                          <a:pt x="131" y="2"/>
                                        </a:lnTo>
                                        <a:lnTo>
                                          <a:pt x="0" y="78"/>
                                        </a:lnTo>
                                        <a:lnTo>
                                          <a:pt x="131" y="155"/>
                                        </a:lnTo>
                                        <a:lnTo>
                                          <a:pt x="134" y="157"/>
                                        </a:lnTo>
                                        <a:lnTo>
                                          <a:pt x="139" y="156"/>
                                        </a:lnTo>
                                        <a:lnTo>
                                          <a:pt x="141" y="152"/>
                                        </a:lnTo>
                                        <a:lnTo>
                                          <a:pt x="143" y="148"/>
                                        </a:lnTo>
                                        <a:lnTo>
                                          <a:pt x="142" y="144"/>
                                        </a:lnTo>
                                        <a:lnTo>
                                          <a:pt x="138" y="142"/>
                                        </a:lnTo>
                                        <a:lnTo>
                                          <a:pt x="42" y="86"/>
                                        </a:lnTo>
                                        <a:lnTo>
                                          <a:pt x="14" y="86"/>
                                        </a:lnTo>
                                        <a:lnTo>
                                          <a:pt x="14" y="71"/>
                                        </a:lnTo>
                                        <a:lnTo>
                                          <a:pt x="42" y="71"/>
                                        </a:lnTo>
                                        <a:lnTo>
                                          <a:pt x="138" y="15"/>
                                        </a:lnTo>
                                        <a:lnTo>
                                          <a:pt x="142" y="13"/>
                                        </a:lnTo>
                                        <a:lnTo>
                                          <a:pt x="143" y="8"/>
                                        </a:lnTo>
                                        <a:lnTo>
                                          <a:pt x="141" y="4"/>
                                        </a:lnTo>
                                        <a:lnTo>
                                          <a:pt x="139" y="1"/>
                                        </a:lnTo>
                                        <a:lnTo>
                                          <a:pt x="13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09" name="Freeform 28"/>
                                <wps:cNvSpPr>
                                  <a:spLocks/>
                                </wps:cNvSpPr>
                                <wps:spPr bwMode="auto">
                                  <a:xfrm>
                                    <a:off x="1911" y="-285"/>
                                    <a:ext cx="1123" cy="158"/>
                                  </a:xfrm>
                                  <a:custGeom>
                                    <a:avLst/>
                                    <a:gdLst>
                                      <a:gd name="T0" fmla="*/ 1092 w 1123"/>
                                      <a:gd name="T1" fmla="*/ 78 h 158"/>
                                      <a:gd name="T2" fmla="*/ 983 w 1123"/>
                                      <a:gd name="T3" fmla="*/ 142 h 158"/>
                                      <a:gd name="T4" fmla="*/ 980 w 1123"/>
                                      <a:gd name="T5" fmla="*/ 144 h 158"/>
                                      <a:gd name="T6" fmla="*/ 979 w 1123"/>
                                      <a:gd name="T7" fmla="*/ 148 h 158"/>
                                      <a:gd name="T8" fmla="*/ 981 w 1123"/>
                                      <a:gd name="T9" fmla="*/ 152 h 158"/>
                                      <a:gd name="T10" fmla="*/ 983 w 1123"/>
                                      <a:gd name="T11" fmla="*/ 156 h 158"/>
                                      <a:gd name="T12" fmla="*/ 987 w 1123"/>
                                      <a:gd name="T13" fmla="*/ 157 h 158"/>
                                      <a:gd name="T14" fmla="*/ 991 w 1123"/>
                                      <a:gd name="T15" fmla="*/ 155 h 158"/>
                                      <a:gd name="T16" fmla="*/ 1109 w 1123"/>
                                      <a:gd name="T17" fmla="*/ 86 h 158"/>
                                      <a:gd name="T18" fmla="*/ 1107 w 1123"/>
                                      <a:gd name="T19" fmla="*/ 86 h 158"/>
                                      <a:gd name="T20" fmla="*/ 1107 w 1123"/>
                                      <a:gd name="T21" fmla="*/ 85 h 158"/>
                                      <a:gd name="T22" fmla="*/ 1103 w 1123"/>
                                      <a:gd name="T23" fmla="*/ 85 h 158"/>
                                      <a:gd name="T24" fmla="*/ 1092 w 1123"/>
                                      <a:gd name="T25" fmla="*/ 78 h 1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123" h="158">
                                        <a:moveTo>
                                          <a:pt x="1092" y="78"/>
                                        </a:moveTo>
                                        <a:lnTo>
                                          <a:pt x="983" y="142"/>
                                        </a:lnTo>
                                        <a:lnTo>
                                          <a:pt x="980" y="144"/>
                                        </a:lnTo>
                                        <a:lnTo>
                                          <a:pt x="979" y="148"/>
                                        </a:lnTo>
                                        <a:lnTo>
                                          <a:pt x="981" y="152"/>
                                        </a:lnTo>
                                        <a:lnTo>
                                          <a:pt x="983" y="156"/>
                                        </a:lnTo>
                                        <a:lnTo>
                                          <a:pt x="987" y="157"/>
                                        </a:lnTo>
                                        <a:lnTo>
                                          <a:pt x="991" y="155"/>
                                        </a:lnTo>
                                        <a:lnTo>
                                          <a:pt x="1109" y="86"/>
                                        </a:lnTo>
                                        <a:lnTo>
                                          <a:pt x="1107" y="86"/>
                                        </a:lnTo>
                                        <a:lnTo>
                                          <a:pt x="1107" y="85"/>
                                        </a:lnTo>
                                        <a:lnTo>
                                          <a:pt x="1103" y="85"/>
                                        </a:lnTo>
                                        <a:lnTo>
                                          <a:pt x="1092" y="7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10" name="Freeform 29"/>
                                <wps:cNvSpPr>
                                  <a:spLocks/>
                                </wps:cNvSpPr>
                                <wps:spPr bwMode="auto">
                                  <a:xfrm>
                                    <a:off x="1911" y="-285"/>
                                    <a:ext cx="1123" cy="158"/>
                                  </a:xfrm>
                                  <a:custGeom>
                                    <a:avLst/>
                                    <a:gdLst>
                                      <a:gd name="T0" fmla="*/ 42 w 1123"/>
                                      <a:gd name="T1" fmla="*/ 71 h 158"/>
                                      <a:gd name="T2" fmla="*/ 14 w 1123"/>
                                      <a:gd name="T3" fmla="*/ 71 h 158"/>
                                      <a:gd name="T4" fmla="*/ 14 w 1123"/>
                                      <a:gd name="T5" fmla="*/ 86 h 158"/>
                                      <a:gd name="T6" fmla="*/ 42 w 1123"/>
                                      <a:gd name="T7" fmla="*/ 86 h 158"/>
                                      <a:gd name="T8" fmla="*/ 40 w 1123"/>
                                      <a:gd name="T9" fmla="*/ 85 h 158"/>
                                      <a:gd name="T10" fmla="*/ 18 w 1123"/>
                                      <a:gd name="T11" fmla="*/ 85 h 158"/>
                                      <a:gd name="T12" fmla="*/ 18 w 1123"/>
                                      <a:gd name="T13" fmla="*/ 72 h 158"/>
                                      <a:gd name="T14" fmla="*/ 40 w 1123"/>
                                      <a:gd name="T15" fmla="*/ 72 h 158"/>
                                      <a:gd name="T16" fmla="*/ 42 w 1123"/>
                                      <a:gd name="T17" fmla="*/ 71 h 1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123" h="158">
                                        <a:moveTo>
                                          <a:pt x="42" y="71"/>
                                        </a:moveTo>
                                        <a:lnTo>
                                          <a:pt x="14" y="71"/>
                                        </a:lnTo>
                                        <a:lnTo>
                                          <a:pt x="14" y="86"/>
                                        </a:lnTo>
                                        <a:lnTo>
                                          <a:pt x="42" y="86"/>
                                        </a:lnTo>
                                        <a:lnTo>
                                          <a:pt x="40" y="85"/>
                                        </a:lnTo>
                                        <a:lnTo>
                                          <a:pt x="18" y="85"/>
                                        </a:lnTo>
                                        <a:lnTo>
                                          <a:pt x="18" y="72"/>
                                        </a:lnTo>
                                        <a:lnTo>
                                          <a:pt x="40" y="72"/>
                                        </a:lnTo>
                                        <a:lnTo>
                                          <a:pt x="42" y="7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11" name="Freeform 30"/>
                                <wps:cNvSpPr>
                                  <a:spLocks/>
                                </wps:cNvSpPr>
                                <wps:spPr bwMode="auto">
                                  <a:xfrm>
                                    <a:off x="1911" y="-285"/>
                                    <a:ext cx="1123" cy="158"/>
                                  </a:xfrm>
                                  <a:custGeom>
                                    <a:avLst/>
                                    <a:gdLst>
                                      <a:gd name="T0" fmla="*/ 1080 w 1123"/>
                                      <a:gd name="T1" fmla="*/ 71 h 158"/>
                                      <a:gd name="T2" fmla="*/ 42 w 1123"/>
                                      <a:gd name="T3" fmla="*/ 71 h 158"/>
                                      <a:gd name="T4" fmla="*/ 29 w 1123"/>
                                      <a:gd name="T5" fmla="*/ 78 h 158"/>
                                      <a:gd name="T6" fmla="*/ 42 w 1123"/>
                                      <a:gd name="T7" fmla="*/ 86 h 158"/>
                                      <a:gd name="T8" fmla="*/ 1079 w 1123"/>
                                      <a:gd name="T9" fmla="*/ 86 h 158"/>
                                      <a:gd name="T10" fmla="*/ 1092 w 1123"/>
                                      <a:gd name="T11" fmla="*/ 78 h 158"/>
                                      <a:gd name="T12" fmla="*/ 1080 w 1123"/>
                                      <a:gd name="T13" fmla="*/ 71 h 158"/>
                                    </a:gdLst>
                                    <a:ahLst/>
                                    <a:cxnLst>
                                      <a:cxn ang="0">
                                        <a:pos x="T0" y="T1"/>
                                      </a:cxn>
                                      <a:cxn ang="0">
                                        <a:pos x="T2" y="T3"/>
                                      </a:cxn>
                                      <a:cxn ang="0">
                                        <a:pos x="T4" y="T5"/>
                                      </a:cxn>
                                      <a:cxn ang="0">
                                        <a:pos x="T6" y="T7"/>
                                      </a:cxn>
                                      <a:cxn ang="0">
                                        <a:pos x="T8" y="T9"/>
                                      </a:cxn>
                                      <a:cxn ang="0">
                                        <a:pos x="T10" y="T11"/>
                                      </a:cxn>
                                      <a:cxn ang="0">
                                        <a:pos x="T12" y="T13"/>
                                      </a:cxn>
                                    </a:cxnLst>
                                    <a:rect l="0" t="0" r="r" b="b"/>
                                    <a:pathLst>
                                      <a:path w="1123" h="158">
                                        <a:moveTo>
                                          <a:pt x="1080" y="71"/>
                                        </a:moveTo>
                                        <a:lnTo>
                                          <a:pt x="42" y="71"/>
                                        </a:lnTo>
                                        <a:lnTo>
                                          <a:pt x="29" y="78"/>
                                        </a:lnTo>
                                        <a:lnTo>
                                          <a:pt x="42" y="86"/>
                                        </a:lnTo>
                                        <a:lnTo>
                                          <a:pt x="1079" y="86"/>
                                        </a:lnTo>
                                        <a:lnTo>
                                          <a:pt x="1092" y="78"/>
                                        </a:lnTo>
                                        <a:lnTo>
                                          <a:pt x="1080" y="7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12" name="Freeform 31"/>
                                <wps:cNvSpPr>
                                  <a:spLocks/>
                                </wps:cNvSpPr>
                                <wps:spPr bwMode="auto">
                                  <a:xfrm>
                                    <a:off x="1911" y="-285"/>
                                    <a:ext cx="1123" cy="158"/>
                                  </a:xfrm>
                                  <a:custGeom>
                                    <a:avLst/>
                                    <a:gdLst>
                                      <a:gd name="T0" fmla="*/ 1109 w 1123"/>
                                      <a:gd name="T1" fmla="*/ 71 h 158"/>
                                      <a:gd name="T2" fmla="*/ 1107 w 1123"/>
                                      <a:gd name="T3" fmla="*/ 71 h 158"/>
                                      <a:gd name="T4" fmla="*/ 1107 w 1123"/>
                                      <a:gd name="T5" fmla="*/ 86 h 158"/>
                                      <a:gd name="T6" fmla="*/ 1109 w 1123"/>
                                      <a:gd name="T7" fmla="*/ 86 h 158"/>
                                      <a:gd name="T8" fmla="*/ 1122 w 1123"/>
                                      <a:gd name="T9" fmla="*/ 78 h 158"/>
                                      <a:gd name="T10" fmla="*/ 1109 w 1123"/>
                                      <a:gd name="T11" fmla="*/ 71 h 158"/>
                                    </a:gdLst>
                                    <a:ahLst/>
                                    <a:cxnLst>
                                      <a:cxn ang="0">
                                        <a:pos x="T0" y="T1"/>
                                      </a:cxn>
                                      <a:cxn ang="0">
                                        <a:pos x="T2" y="T3"/>
                                      </a:cxn>
                                      <a:cxn ang="0">
                                        <a:pos x="T4" y="T5"/>
                                      </a:cxn>
                                      <a:cxn ang="0">
                                        <a:pos x="T6" y="T7"/>
                                      </a:cxn>
                                      <a:cxn ang="0">
                                        <a:pos x="T8" y="T9"/>
                                      </a:cxn>
                                      <a:cxn ang="0">
                                        <a:pos x="T10" y="T11"/>
                                      </a:cxn>
                                    </a:cxnLst>
                                    <a:rect l="0" t="0" r="r" b="b"/>
                                    <a:pathLst>
                                      <a:path w="1123" h="158">
                                        <a:moveTo>
                                          <a:pt x="1109" y="71"/>
                                        </a:moveTo>
                                        <a:lnTo>
                                          <a:pt x="1107" y="71"/>
                                        </a:lnTo>
                                        <a:lnTo>
                                          <a:pt x="1107" y="86"/>
                                        </a:lnTo>
                                        <a:lnTo>
                                          <a:pt x="1109" y="86"/>
                                        </a:lnTo>
                                        <a:lnTo>
                                          <a:pt x="1122" y="78"/>
                                        </a:lnTo>
                                        <a:lnTo>
                                          <a:pt x="1109" y="7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13" name="Freeform 32"/>
                                <wps:cNvSpPr>
                                  <a:spLocks/>
                                </wps:cNvSpPr>
                                <wps:spPr bwMode="auto">
                                  <a:xfrm>
                                    <a:off x="1911" y="-285"/>
                                    <a:ext cx="1123" cy="158"/>
                                  </a:xfrm>
                                  <a:custGeom>
                                    <a:avLst/>
                                    <a:gdLst>
                                      <a:gd name="T0" fmla="*/ 18 w 1123"/>
                                      <a:gd name="T1" fmla="*/ 72 h 158"/>
                                      <a:gd name="T2" fmla="*/ 18 w 1123"/>
                                      <a:gd name="T3" fmla="*/ 85 h 158"/>
                                      <a:gd name="T4" fmla="*/ 29 w 1123"/>
                                      <a:gd name="T5" fmla="*/ 78 h 158"/>
                                      <a:gd name="T6" fmla="*/ 18 w 1123"/>
                                      <a:gd name="T7" fmla="*/ 72 h 158"/>
                                    </a:gdLst>
                                    <a:ahLst/>
                                    <a:cxnLst>
                                      <a:cxn ang="0">
                                        <a:pos x="T0" y="T1"/>
                                      </a:cxn>
                                      <a:cxn ang="0">
                                        <a:pos x="T2" y="T3"/>
                                      </a:cxn>
                                      <a:cxn ang="0">
                                        <a:pos x="T4" y="T5"/>
                                      </a:cxn>
                                      <a:cxn ang="0">
                                        <a:pos x="T6" y="T7"/>
                                      </a:cxn>
                                    </a:cxnLst>
                                    <a:rect l="0" t="0" r="r" b="b"/>
                                    <a:pathLst>
                                      <a:path w="1123" h="158">
                                        <a:moveTo>
                                          <a:pt x="18" y="72"/>
                                        </a:moveTo>
                                        <a:lnTo>
                                          <a:pt x="18" y="85"/>
                                        </a:lnTo>
                                        <a:lnTo>
                                          <a:pt x="29" y="78"/>
                                        </a:lnTo>
                                        <a:lnTo>
                                          <a:pt x="18" y="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14" name="Freeform 33"/>
                                <wps:cNvSpPr>
                                  <a:spLocks/>
                                </wps:cNvSpPr>
                                <wps:spPr bwMode="auto">
                                  <a:xfrm>
                                    <a:off x="1911" y="-285"/>
                                    <a:ext cx="1123" cy="158"/>
                                  </a:xfrm>
                                  <a:custGeom>
                                    <a:avLst/>
                                    <a:gdLst>
                                      <a:gd name="T0" fmla="*/ 29 w 1123"/>
                                      <a:gd name="T1" fmla="*/ 78 h 158"/>
                                      <a:gd name="T2" fmla="*/ 18 w 1123"/>
                                      <a:gd name="T3" fmla="*/ 85 h 158"/>
                                      <a:gd name="T4" fmla="*/ 40 w 1123"/>
                                      <a:gd name="T5" fmla="*/ 85 h 158"/>
                                      <a:gd name="T6" fmla="*/ 29 w 1123"/>
                                      <a:gd name="T7" fmla="*/ 78 h 158"/>
                                    </a:gdLst>
                                    <a:ahLst/>
                                    <a:cxnLst>
                                      <a:cxn ang="0">
                                        <a:pos x="T0" y="T1"/>
                                      </a:cxn>
                                      <a:cxn ang="0">
                                        <a:pos x="T2" y="T3"/>
                                      </a:cxn>
                                      <a:cxn ang="0">
                                        <a:pos x="T4" y="T5"/>
                                      </a:cxn>
                                      <a:cxn ang="0">
                                        <a:pos x="T6" y="T7"/>
                                      </a:cxn>
                                    </a:cxnLst>
                                    <a:rect l="0" t="0" r="r" b="b"/>
                                    <a:pathLst>
                                      <a:path w="1123" h="158">
                                        <a:moveTo>
                                          <a:pt x="29" y="78"/>
                                        </a:moveTo>
                                        <a:lnTo>
                                          <a:pt x="18" y="85"/>
                                        </a:lnTo>
                                        <a:lnTo>
                                          <a:pt x="40" y="85"/>
                                        </a:lnTo>
                                        <a:lnTo>
                                          <a:pt x="29" y="7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15" name="Freeform 34"/>
                                <wps:cNvSpPr>
                                  <a:spLocks/>
                                </wps:cNvSpPr>
                                <wps:spPr bwMode="auto">
                                  <a:xfrm>
                                    <a:off x="1911" y="-285"/>
                                    <a:ext cx="1123" cy="158"/>
                                  </a:xfrm>
                                  <a:custGeom>
                                    <a:avLst/>
                                    <a:gdLst>
                                      <a:gd name="T0" fmla="*/ 1103 w 1123"/>
                                      <a:gd name="T1" fmla="*/ 72 h 158"/>
                                      <a:gd name="T2" fmla="*/ 1092 w 1123"/>
                                      <a:gd name="T3" fmla="*/ 78 h 158"/>
                                      <a:gd name="T4" fmla="*/ 1103 w 1123"/>
                                      <a:gd name="T5" fmla="*/ 85 h 158"/>
                                      <a:gd name="T6" fmla="*/ 1103 w 1123"/>
                                      <a:gd name="T7" fmla="*/ 72 h 158"/>
                                    </a:gdLst>
                                    <a:ahLst/>
                                    <a:cxnLst>
                                      <a:cxn ang="0">
                                        <a:pos x="T0" y="T1"/>
                                      </a:cxn>
                                      <a:cxn ang="0">
                                        <a:pos x="T2" y="T3"/>
                                      </a:cxn>
                                      <a:cxn ang="0">
                                        <a:pos x="T4" y="T5"/>
                                      </a:cxn>
                                      <a:cxn ang="0">
                                        <a:pos x="T6" y="T7"/>
                                      </a:cxn>
                                    </a:cxnLst>
                                    <a:rect l="0" t="0" r="r" b="b"/>
                                    <a:pathLst>
                                      <a:path w="1123" h="158">
                                        <a:moveTo>
                                          <a:pt x="1103" y="72"/>
                                        </a:moveTo>
                                        <a:lnTo>
                                          <a:pt x="1092" y="78"/>
                                        </a:lnTo>
                                        <a:lnTo>
                                          <a:pt x="1103" y="85"/>
                                        </a:lnTo>
                                        <a:lnTo>
                                          <a:pt x="1103" y="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16" name="Freeform 35"/>
                                <wps:cNvSpPr>
                                  <a:spLocks/>
                                </wps:cNvSpPr>
                                <wps:spPr bwMode="auto">
                                  <a:xfrm>
                                    <a:off x="1911" y="-285"/>
                                    <a:ext cx="1123" cy="158"/>
                                  </a:xfrm>
                                  <a:custGeom>
                                    <a:avLst/>
                                    <a:gdLst>
                                      <a:gd name="T0" fmla="*/ 1107 w 1123"/>
                                      <a:gd name="T1" fmla="*/ 72 h 158"/>
                                      <a:gd name="T2" fmla="*/ 1103 w 1123"/>
                                      <a:gd name="T3" fmla="*/ 72 h 158"/>
                                      <a:gd name="T4" fmla="*/ 1103 w 1123"/>
                                      <a:gd name="T5" fmla="*/ 85 h 158"/>
                                      <a:gd name="T6" fmla="*/ 1107 w 1123"/>
                                      <a:gd name="T7" fmla="*/ 85 h 158"/>
                                      <a:gd name="T8" fmla="*/ 1107 w 1123"/>
                                      <a:gd name="T9" fmla="*/ 72 h 158"/>
                                    </a:gdLst>
                                    <a:ahLst/>
                                    <a:cxnLst>
                                      <a:cxn ang="0">
                                        <a:pos x="T0" y="T1"/>
                                      </a:cxn>
                                      <a:cxn ang="0">
                                        <a:pos x="T2" y="T3"/>
                                      </a:cxn>
                                      <a:cxn ang="0">
                                        <a:pos x="T4" y="T5"/>
                                      </a:cxn>
                                      <a:cxn ang="0">
                                        <a:pos x="T6" y="T7"/>
                                      </a:cxn>
                                      <a:cxn ang="0">
                                        <a:pos x="T8" y="T9"/>
                                      </a:cxn>
                                    </a:cxnLst>
                                    <a:rect l="0" t="0" r="r" b="b"/>
                                    <a:pathLst>
                                      <a:path w="1123" h="158">
                                        <a:moveTo>
                                          <a:pt x="1107" y="72"/>
                                        </a:moveTo>
                                        <a:lnTo>
                                          <a:pt x="1103" y="72"/>
                                        </a:lnTo>
                                        <a:lnTo>
                                          <a:pt x="1103" y="85"/>
                                        </a:lnTo>
                                        <a:lnTo>
                                          <a:pt x="1107" y="85"/>
                                        </a:lnTo>
                                        <a:lnTo>
                                          <a:pt x="1107" y="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17" name="Freeform 36"/>
                                <wps:cNvSpPr>
                                  <a:spLocks/>
                                </wps:cNvSpPr>
                                <wps:spPr bwMode="auto">
                                  <a:xfrm>
                                    <a:off x="1911" y="-285"/>
                                    <a:ext cx="1123" cy="158"/>
                                  </a:xfrm>
                                  <a:custGeom>
                                    <a:avLst/>
                                    <a:gdLst>
                                      <a:gd name="T0" fmla="*/ 40 w 1123"/>
                                      <a:gd name="T1" fmla="*/ 72 h 158"/>
                                      <a:gd name="T2" fmla="*/ 18 w 1123"/>
                                      <a:gd name="T3" fmla="*/ 72 h 158"/>
                                      <a:gd name="T4" fmla="*/ 29 w 1123"/>
                                      <a:gd name="T5" fmla="*/ 78 h 158"/>
                                      <a:gd name="T6" fmla="*/ 40 w 1123"/>
                                      <a:gd name="T7" fmla="*/ 72 h 158"/>
                                    </a:gdLst>
                                    <a:ahLst/>
                                    <a:cxnLst>
                                      <a:cxn ang="0">
                                        <a:pos x="T0" y="T1"/>
                                      </a:cxn>
                                      <a:cxn ang="0">
                                        <a:pos x="T2" y="T3"/>
                                      </a:cxn>
                                      <a:cxn ang="0">
                                        <a:pos x="T4" y="T5"/>
                                      </a:cxn>
                                      <a:cxn ang="0">
                                        <a:pos x="T6" y="T7"/>
                                      </a:cxn>
                                    </a:cxnLst>
                                    <a:rect l="0" t="0" r="r" b="b"/>
                                    <a:pathLst>
                                      <a:path w="1123" h="158">
                                        <a:moveTo>
                                          <a:pt x="40" y="72"/>
                                        </a:moveTo>
                                        <a:lnTo>
                                          <a:pt x="18" y="72"/>
                                        </a:lnTo>
                                        <a:lnTo>
                                          <a:pt x="29" y="78"/>
                                        </a:lnTo>
                                        <a:lnTo>
                                          <a:pt x="40" y="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18" name="Freeform 37"/>
                                <wps:cNvSpPr>
                                  <a:spLocks/>
                                </wps:cNvSpPr>
                                <wps:spPr bwMode="auto">
                                  <a:xfrm>
                                    <a:off x="1911" y="-285"/>
                                    <a:ext cx="1123" cy="158"/>
                                  </a:xfrm>
                                  <a:custGeom>
                                    <a:avLst/>
                                    <a:gdLst>
                                      <a:gd name="T0" fmla="*/ 987 w 1123"/>
                                      <a:gd name="T1" fmla="*/ 0 h 158"/>
                                      <a:gd name="T2" fmla="*/ 983 w 1123"/>
                                      <a:gd name="T3" fmla="*/ 1 h 158"/>
                                      <a:gd name="T4" fmla="*/ 981 w 1123"/>
                                      <a:gd name="T5" fmla="*/ 4 h 158"/>
                                      <a:gd name="T6" fmla="*/ 979 w 1123"/>
                                      <a:gd name="T7" fmla="*/ 8 h 158"/>
                                      <a:gd name="T8" fmla="*/ 980 w 1123"/>
                                      <a:gd name="T9" fmla="*/ 13 h 158"/>
                                      <a:gd name="T10" fmla="*/ 983 w 1123"/>
                                      <a:gd name="T11" fmla="*/ 15 h 158"/>
                                      <a:gd name="T12" fmla="*/ 1092 w 1123"/>
                                      <a:gd name="T13" fmla="*/ 78 h 158"/>
                                      <a:gd name="T14" fmla="*/ 1103 w 1123"/>
                                      <a:gd name="T15" fmla="*/ 72 h 158"/>
                                      <a:gd name="T16" fmla="*/ 1107 w 1123"/>
                                      <a:gd name="T17" fmla="*/ 72 h 158"/>
                                      <a:gd name="T18" fmla="*/ 1107 w 1123"/>
                                      <a:gd name="T19" fmla="*/ 71 h 158"/>
                                      <a:gd name="T20" fmla="*/ 1109 w 1123"/>
                                      <a:gd name="T21" fmla="*/ 71 h 158"/>
                                      <a:gd name="T22" fmla="*/ 991 w 1123"/>
                                      <a:gd name="T23" fmla="*/ 2 h 158"/>
                                      <a:gd name="T24" fmla="*/ 987 w 1123"/>
                                      <a:gd name="T25" fmla="*/ 0 h 1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123" h="158">
                                        <a:moveTo>
                                          <a:pt x="987" y="0"/>
                                        </a:moveTo>
                                        <a:lnTo>
                                          <a:pt x="983" y="1"/>
                                        </a:lnTo>
                                        <a:lnTo>
                                          <a:pt x="981" y="4"/>
                                        </a:lnTo>
                                        <a:lnTo>
                                          <a:pt x="979" y="8"/>
                                        </a:lnTo>
                                        <a:lnTo>
                                          <a:pt x="980" y="13"/>
                                        </a:lnTo>
                                        <a:lnTo>
                                          <a:pt x="983" y="15"/>
                                        </a:lnTo>
                                        <a:lnTo>
                                          <a:pt x="1092" y="78"/>
                                        </a:lnTo>
                                        <a:lnTo>
                                          <a:pt x="1103" y="72"/>
                                        </a:lnTo>
                                        <a:lnTo>
                                          <a:pt x="1107" y="72"/>
                                        </a:lnTo>
                                        <a:lnTo>
                                          <a:pt x="1107" y="71"/>
                                        </a:lnTo>
                                        <a:lnTo>
                                          <a:pt x="1109" y="71"/>
                                        </a:lnTo>
                                        <a:lnTo>
                                          <a:pt x="991" y="2"/>
                                        </a:lnTo>
                                        <a:lnTo>
                                          <a:pt x="98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33919" name="Freeform 38"/>
                              <wps:cNvSpPr>
                                <a:spLocks/>
                              </wps:cNvSpPr>
                              <wps:spPr bwMode="auto">
                                <a:xfrm>
                                  <a:off x="1982" y="-565"/>
                                  <a:ext cx="990" cy="354"/>
                                </a:xfrm>
                                <a:custGeom>
                                  <a:avLst/>
                                  <a:gdLst>
                                    <a:gd name="T0" fmla="*/ 989 w 990"/>
                                    <a:gd name="T1" fmla="*/ 0 h 354"/>
                                    <a:gd name="T2" fmla="*/ 0 w 990"/>
                                    <a:gd name="T3" fmla="*/ 0 h 354"/>
                                    <a:gd name="T4" fmla="*/ 0 w 990"/>
                                    <a:gd name="T5" fmla="*/ 353 h 354"/>
                                    <a:gd name="T6" fmla="*/ 989 w 990"/>
                                    <a:gd name="T7" fmla="*/ 353 h 354"/>
                                    <a:gd name="T8" fmla="*/ 989 w 990"/>
                                    <a:gd name="T9" fmla="*/ 0 h 354"/>
                                  </a:gdLst>
                                  <a:ahLst/>
                                  <a:cxnLst>
                                    <a:cxn ang="0">
                                      <a:pos x="T0" y="T1"/>
                                    </a:cxn>
                                    <a:cxn ang="0">
                                      <a:pos x="T2" y="T3"/>
                                    </a:cxn>
                                    <a:cxn ang="0">
                                      <a:pos x="T4" y="T5"/>
                                    </a:cxn>
                                    <a:cxn ang="0">
                                      <a:pos x="T6" y="T7"/>
                                    </a:cxn>
                                    <a:cxn ang="0">
                                      <a:pos x="T8" y="T9"/>
                                    </a:cxn>
                                  </a:cxnLst>
                                  <a:rect l="0" t="0" r="r" b="b"/>
                                  <a:pathLst>
                                    <a:path w="990" h="354">
                                      <a:moveTo>
                                        <a:pt x="989" y="0"/>
                                      </a:moveTo>
                                      <a:lnTo>
                                        <a:pt x="0" y="0"/>
                                      </a:lnTo>
                                      <a:lnTo>
                                        <a:pt x="0" y="353"/>
                                      </a:lnTo>
                                      <a:lnTo>
                                        <a:pt x="989" y="353"/>
                                      </a:lnTo>
                                      <a:lnTo>
                                        <a:pt x="98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6D338CCF" id="Группа 33906" o:spid="_x0000_s1026" style="position:absolute;margin-left:144.75pt;margin-top:100.3pt;width:56.45pt;height:17.7pt;z-index:-251650048;mso-position-horizontal-relative:page" coordorigin="1911,-565" coordsize="1123,4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AnvMwsAAOZfAAAOAAAAZHJzL2Uyb0RvYy54bWzsXF2O48YRfg+QOxB8DOCVmpRGorCzRmB7&#10;Fwac2IA3B+BI1A8siQrJGc3mKUCOkIvkBr6CfaNU/1SrmmKRrdmdgTTWLrCUlqXqrurur74qsvvt&#10;14+bdfCQFeUq396G4k0/DLLtNJ+ttovb8B8f3381DoOySrezdJ1vs9vwU1aGX7/785/e7neTLMqX&#10;+XqWFQEo2ZaT/e42XFbVbtLrldNltknLN/ku28LNeV5s0gq+FoverEj3oH2z7kX9/k1vnxezXZFP&#10;s7KE//1W3wzfKf3zeTatfpzPy6wK1rch9K1S/xbq3zv5b+/d23SyKNLdcjU13Uif0ItNutpCo1bV&#10;t2mVBvfF6kjVZjUt8jKfV2+m+aaXz+eraaZsAGtEv2bNhyK/3ylbFpP9YmfdBK6t+enJaqd/f/ip&#10;CFaz2zCOk/5NGGzTDQzTb//9/d+//+e3X+Hv/wJ9Bzy13y0m8IMPxe7n3U+FNhc+/pBPfynhdq9+&#10;X35faOHgbv+3fAaa0/sqV556nBcbqQJ8EDyqAflkByR7rIIp/OdI3CRiGAZTuBVFg1FiBmy6hFGV&#10;vxKJEGEAd78a3gz1YE6X35lfCxHF+reDeCxv9tKJblX11PRMm6W+WAuJS0boEjUYQXQjFdUNleP+&#10;pRxxMCkaG5PQHQeDxFAZlE4aPGF/1uQJ80PWE7AKy8NEKz9vov28THeZmr+lnDfEq4AKeqK9L7JM&#10;ru4gGmnHKkmcXiWdW+TOfldOSpiCnbPqFGdan4BX78vqQ5ar+Zk+/FBWMOYwxjP4pD+Y3n8ESJlv&#10;1oAYf+kFIh4E+0CNkRFHKZiiVqofLAM7eosZikRERMSCUQTT2SqKmhUNiEifUQMryqoZjZv1ABRY&#10;Gb5DsDoOUsNhsyoY7IMQ66SESg1HzaqE6/CEMVCCwqHJ4Q2jzHH6gHO6oF4XQ8bvgjpeDGKuZ9T3&#10;YsA4XzjeH0ScMsf9gwFjpuv/MafMGQBos3me0gFgOxZR/48Z90eu+5luSQi3Q8mqcp3PqaK+HwnG&#10;QOp63kDqeVaVn+Mjx/HMGoqp3wXbr5g6XsTNJsau47mpGjueZ1S5jueWUEw9z0zTmDpexNzSjqnn&#10;mTGEaH+YMzwsx9TxBJchEFioT5eI/tPHrYF/+BSkkt/2FZHZ5aWkIjIWABH5KAzTACkZKxhhGAIp&#10;HHsJg5OlsGID0Ll2zeBGKazCaacwOEoKJ17dkOArpQFdNZlq74gwNgJ+eokbK4HveYkbO4WfocJY&#10;KvxMjYypAGQ+nZFQJj0DYOUlbkyN/EwFzqm1+5kaGVMBV3w6I5FF9h2gw0scZ66fqbExFRDAS7sx&#10;FVa5l7gxFVYyEdez3izWAlLAevJXhAEkf3fyN+lkl1ZyjePHYA9ZhUoclvABaLa8sckfso+5EqlU&#10;2mHMUukINHe4v966coDH4NzIdA/v4nWntOkBGGGKgjfxqoWAgylVYoiexPt4RTntcTFEF+J9vKIc&#10;oB90TQxVRgNG4H28GrkBtttuBFAerW/QYcdATyAxGLQ6RUgQl/0DeT222C+86v4ZdeMuK5QyP6kR&#10;rgRsCa9Oix1Stv8dw4XuwOWEbeEVR0F7t8u3eqy6PGtGvtWvEDaVy3CKY3+m67zM9IDIlaOSaruE&#10;5MojqVOZr1ez96v1Wq6csljcfbMugodUlmLUH9MBR2ytouY2lz/DcVelBZ3xydy7nNzls0+Q/RW5&#10;rudA/Qk+LPPiX2Gwh1rObVj+8z4tsjBYf7+FHDaByQaLrFJfBsORRPeC3rmjd9LtFFTdhlUIUV5+&#10;/KbSBaP7XbFaLKEloUBhm/8VahnzlUwOoaCAvTJfII3WfX2RfBpGtJ5Pq6kiuwWZ92Xm0/2ETXwI&#10;v+MSWIAZmzckY5bkEilJqxuTHlgJRJVPVg0TrlkVxLeDqhFHch2OyyWJgI8HVWOOelOOyyevsCCI&#10;Ls5ZT0irk/GIycZqaTWX8Du+TzgrZZHQGgAhstn5blot+pz7gVMetHE5p2SUhyZFn7WTjgCnTCKS&#10;jzI3sWbMdBNr0eeG002tOWV0AMBl3JIELnuwgK5JiAnXbKohXbxmU2xubFKMz8qmJBWxGfvzJAGw&#10;GBRFssydSwMg/Hhx2WQMMKA4bzuDS0aGwXVw7WTsx91t/zpyAQBz3b+O3CJJsN0O8gt4ohR28XJA&#10;19PkOts1dLpD7miEryw4OF8WLBG1zoJVYeCSWTBb6oUlZhkDW4EmMoJ7OgVLoVORQwI4RZQBcESH&#10;8l/WNB/6RdnXgKPkDvViCI77SIl9OkLdPeZU0ZxDsKochzMph/M4ibXPob0jTpWXzx3OS+fTlb81&#10;l/svgL89Pwcy1StbC+MYkJzOQGysHMZRvGKVyyfK+1X8ZMEHWtSvUIAjsCW8mhZ1kdFPatRRidQt&#10;dkkZzlivMV7ramdYV5MFjxqjgMclUO+7ZEYh+mMuXtIgR2OATOGb3lRhI7gT4pintJRTRFwphnIK&#10;WlWgPfKKb6dyCkg5uD45rIJ5ucFlFXzZxCmpcQbKJ6mWorUNH+f2awx/xhj+/FFWDrkbP7k4W4/H&#10;GO3wqqOefONERuP2p0l+cVauE5+oLUuHPq0e24p9v0bIc4yQMKj1CKmozUVHyJZHAwSJfSKk4B8M&#10;cGBNQxuNkS2qaJT0ybxBFRfcTo6TIuIeCdA4yYY2ALZDaOO75cZJwiiuoe2U0PYCsQrG0C9Wyfns&#10;SiLS49XkaCjXXSX2i0QwY70i0ZEl2K9rJDrHSAR4Wo9EKmG/6EjEFhEJbHKFPydr4BTRKMTVNWkU&#10;+mKZGlsfpRGImvb6kP4F0FjXt2xNissbzOuxHXUwv7zB6LJtXlHznJ+Zwdquo6Z6FfGSUZPFKKe+&#10;xey9eRbUZJ/gOMydeaxE61usaQ5qEtOuqHn66911nPs81PR7ElFv84qa54yasGzrqKle2blk1IR8&#10;jHtT0MFN5jGzg5t8wZvyTa4oQPlmS69Oxc4WVQ56EgOv6Hk6eko36/wan5ey+OlbE0aNHfz0uOUr&#10;ip4zigKxqaOoeiHvwlGUfRP81JydB2QHRQletdSOOWx/AopyBlIU5WoJ9L0tWK+cKqd2TAx8fYDM&#10;bhHWqbu7N/cFKgZYbbX5O4veiMpWEtEWr7Z+q+NBN3rDBPJ4Z+eoh9jetS57jnVZGNQ6yptDdC53&#10;bxqbz5/MlH3qsrQKyiE8Wxig+M4RblphYE2j6E579Pog+flR1tQELHKyGFur3yLS4fWk9zmY9xOv&#10;qHmOqAkDX0dNtaH/krlxy2ZQQo3JSSwU7Gh9wXM/b/MuUFpdgB1SzPZUCptfbC8vqctS0ygnhj1g&#10;TI8oJeaO9nFeO+S95LxNIZiyc+2tQ3bnp7ORl4swzn6GlkLM6TsaWpIId08DySKo85+0j5d99cfz&#10;dRZnHy+rzJny7N5nZxsvY2TkTnou63I28ZJ1+PpC/ElZFyt8AXtA+L6b/PKMT0R6fh6GO1rxlBOO&#10;h9kdsq1npuB+W7/du+1v39q9wO0Hw9iOPXUnq8sk+QrqkZzO1S2Dxft4tbm/kavvdzmSq701hvfx&#10;qvXhzmKsLONdvBops08ZRxXvXpnuCUz3cEbuy51jA1h0xHqf6RybMQRXqDUdzg3GQ3YTOGRYHTgc&#10;D3Ed41HF9Gwj72Nhk7F81VZqhX1DDvGocV7THhWhBEDSwgYttBIsI3aDFhr7GS2U7cZDeW5kgx5a&#10;JWCtolUCVpNLeBn/UL5LLPuDc5HPjolqfsPZdnKAm862g5FVKwPBkwuJupqAUgixeNVArGVgGnSE&#10;Td2ir1y9zS8D6+/VH9PR13skmYJ1OExeHdxmDr6Xp9XT7+oIs8Px/O/+DwAA//8DAFBLAwQUAAYA&#10;CAAAACEA3EHTWOIAAAALAQAADwAAAGRycy9kb3ducmV2LnhtbEyPzWrDMBCE74W+g9hCb41s54fE&#10;sRxCaHsKhSaF0ptibWwTa2UsxXbevttTc9vdGWa+zTajbUSPna8dKYgnEQikwpmaSgVfx7eXJQgf&#10;NBndOEIFN/SwyR8fMp0aN9An9odQCg4hn2oFVQhtKqUvKrTaT1yLxNrZdVYHXrtSmk4PHG4bmUTR&#10;QlpdEzdUusVdhcXlcLUK3gc9bKfxa7+/nHe3n+P843sfo1LPT+N2DSLgGP7N8IfP6JAz08ldyXjR&#10;KEiWqzlbeeAaEOyYRckMxIkv00UEMs/k/Q/5LwAAAP//AwBQSwECLQAUAAYACAAAACEAtoM4kv4A&#10;AADhAQAAEwAAAAAAAAAAAAAAAAAAAAAAW0NvbnRlbnRfVHlwZXNdLnhtbFBLAQItABQABgAIAAAA&#10;IQA4/SH/1gAAAJQBAAALAAAAAAAAAAAAAAAAAC8BAABfcmVscy8ucmVsc1BLAQItABQABgAIAAAA&#10;IQBZbAnvMwsAAOZfAAAOAAAAAAAAAAAAAAAAAC4CAABkcnMvZTJvRG9jLnhtbFBLAQItABQABgAI&#10;AAAAIQDcQdNY4gAAAAsBAAAPAAAAAAAAAAAAAAAAAI0NAABkcnMvZG93bnJldi54bWxQSwUGAAAA&#10;AAQABADzAAAAnA4AAAAA&#10;" o:allowincell="f">
                      <v:group id="Group 26" o:spid="_x0000_s1027" style="position:absolute;left:1911;top:-285;width:1123;height:158" coordorigin="1911,-285" coordsize="1123,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1EYTxwAAAN4AAAAPAAAAZHJzL2Rvd25yZXYueG1sRI9Ba8JA&#10;FITvhf6H5RW86SYNtTV1FREtHkRQC8XbI/tMgtm3Ibsm8d+7gtDjMDPfMNN5byrRUuNKywriUQSC&#10;OLO65FzB73E9/ALhPLLGyjIpuJGD+ez1ZYqpth3vqT34XAQIuxQVFN7XqZQuK8igG9maOHhn2xj0&#10;QTa51A12AW4q+R5FY2mw5LBQYE3LgrLL4WoU/HTYLZJ41W4v5+XtdPzY/W1jUmrw1i++QXjq/X/4&#10;2d5oBUkyiT7hcSdcATm7AwAA//8DAFBLAQItABQABgAIAAAAIQDb4fbL7gAAAIUBAAATAAAAAAAA&#10;AAAAAAAAAAAAAABbQ29udGVudF9UeXBlc10ueG1sUEsBAi0AFAAGAAgAAAAhAFr0LFu/AAAAFQEA&#10;AAsAAAAAAAAAAAAAAAAAHwEAAF9yZWxzLy5yZWxzUEsBAi0AFAAGAAgAAAAhADXURhPHAAAA3gAA&#10;AA8AAAAAAAAAAAAAAAAABwIAAGRycy9kb3ducmV2LnhtbFBLBQYAAAAAAwADALcAAAD7AgAAAAA=&#10;">
                        <v:shape id="Freeform 27" o:spid="_x0000_s1028" style="position:absolute;left:1911;top:-285;width:1123;height:158;visibility:visible;mso-wrap-style:square;v-text-anchor:top" coordsize="1123,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a3BwwAAAN4AAAAPAAAAZHJzL2Rvd25yZXYueG1sRE/LagIx&#10;FN0X/IdwBTelJipUOzWKD4p159hCt7eT25nByc2QxHH692ZR6PJw3st1bxvRkQ+1Yw2TsQJBXDhT&#10;c6nh8+PtaQEiRGSDjWPS8EsB1qvBwxIz426cU3eOpUghHDLUUMXYZlKGoiKLYexa4sT9OG8xJuhL&#10;aTzeUrht5FSpZ2mx5tRQYUu7iorL+Wo1+P3mQMevHc65m5pH873lk8q1Hg37zSuISH38F/+5342G&#10;2exFpb3pTroCcnUHAAD//wMAUEsBAi0AFAAGAAgAAAAhANvh9svuAAAAhQEAABMAAAAAAAAAAAAA&#10;AAAAAAAAAFtDb250ZW50X1R5cGVzXS54bWxQSwECLQAUAAYACAAAACEAWvQsW78AAAAVAQAACwAA&#10;AAAAAAAAAAAAAAAfAQAAX3JlbHMvLnJlbHNQSwECLQAUAAYACAAAACEAMIGtwcMAAADeAAAADwAA&#10;AAAAAAAAAAAAAAAHAgAAZHJzL2Rvd25yZXYueG1sUEsFBgAAAAADAAMAtwAAAPcCAAAAAA==&#10;" path="m134,r-3,2l,78r131,77l134,157r5,-1l141,152r2,-4l142,144r-4,-2l42,86r-28,l14,71r28,l138,15r4,-2l143,8,141,4,139,1,134,xe" fillcolor="black" stroked="f">
                          <v:path arrowok="t" o:connecttype="custom" o:connectlocs="134,0;131,2;0,78;131,155;134,157;139,156;141,152;143,148;142,144;138,142;42,86;14,86;14,71;42,71;138,15;142,13;143,8;141,4;139,1;134,0" o:connectangles="0,0,0,0,0,0,0,0,0,0,0,0,0,0,0,0,0,0,0,0"/>
                        </v:shape>
                        <v:shape id="Freeform 28" o:spid="_x0000_s1029" style="position:absolute;left:1911;top:-285;width:1123;height:158;visibility:visible;mso-wrap-style:square;v-text-anchor:top" coordsize="1123,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QhaxQAAAN4AAAAPAAAAZHJzL2Rvd25yZXYueG1sRI9BawIx&#10;FITvBf9DeIVepCZVaOtqFKuI9lat4PW5ed1d3LwsSbqu/94UhB6HmfmGmc47W4uWfKgca3gZKBDE&#10;uTMVFxoO3+vndxAhIhusHZOGKwWYz3oPU8yMu/CO2n0sRIJwyFBDGWOTSRnykiyGgWuIk/fjvMWY&#10;pC+k8XhJcFvLoVKv0mLFaaHEhpYl5ef9r9XgV4sNfR6X+Mbt0PTN6YO/1E7rp8duMQERqYv/4Xt7&#10;azSMRmM1hr876QrI2Q0AAP//AwBQSwECLQAUAAYACAAAACEA2+H2y+4AAACFAQAAEwAAAAAAAAAA&#10;AAAAAAAAAAAAW0NvbnRlbnRfVHlwZXNdLnhtbFBLAQItABQABgAIAAAAIQBa9CxbvwAAABUBAAAL&#10;AAAAAAAAAAAAAAAAAB8BAABfcmVscy8ucmVsc1BLAQItABQABgAIAAAAIQBfzQhaxQAAAN4AAAAP&#10;AAAAAAAAAAAAAAAAAAcCAABkcnMvZG93bnJldi54bWxQSwUGAAAAAAMAAwC3AAAA+QIAAAAA&#10;" path="m1092,78l983,142r-3,2l979,148r2,4l983,156r4,1l991,155,1109,86r-2,l1107,85r-4,l1092,78xe" fillcolor="black" stroked="f">
                          <v:path arrowok="t" o:connecttype="custom" o:connectlocs="1092,78;983,142;980,144;979,148;981,152;983,156;987,157;991,155;1109,86;1107,86;1107,85;1103,85;1092,78" o:connectangles="0,0,0,0,0,0,0,0,0,0,0,0,0"/>
                        </v:shape>
                        <v:shape id="Freeform 29" o:spid="_x0000_s1030" style="position:absolute;left:1911;top:-285;width:1123;height:158;visibility:visible;mso-wrap-style:square;v-text-anchor:top" coordsize="1123,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jcaxAAAAN4AAAAPAAAAZHJzL2Rvd25yZXYueG1sRI/LasJA&#10;FIb3Bd9hOEI3RScqVI2OYpVi3XkDt8fMMQlmzoSZMaZv7ywKXf78N775sjWVaMj50rKCQT8BQZxZ&#10;XXKu4Hz67k1A+ICssbJMCn7Jw3LReZtjqu2TD9QcQy7iCPsUFRQh1KmUPivIoO/bmjh6N+sMhihd&#10;LrXDZxw3lRwmyac0WHJ8KLCmdUHZ/fgwCtxmtaXdZY1jbob6Q1+/eJ8clHrvtqsZiEBt+A//tX+0&#10;gtFoOogAESeigFy8AAAA//8DAFBLAQItABQABgAIAAAAIQDb4fbL7gAAAIUBAAATAAAAAAAAAAAA&#10;AAAAAAAAAABbQ29udGVudF9UeXBlc10ueG1sUEsBAi0AFAAGAAgAAAAhAFr0LFu/AAAAFQEAAAsA&#10;AAAAAAAAAAAAAAAAHwEAAF9yZWxzLy5yZWxzUEsBAi0AFAAGAAgAAAAhAEsuNxrEAAAA3gAAAA8A&#10;AAAAAAAAAAAAAAAABwIAAGRycy9kb3ducmV2LnhtbFBLBQYAAAAAAwADALcAAAD4AgAAAAA=&#10;" path="m42,71r-28,l14,86r28,l40,85r-22,l18,72r22,l42,71xe" fillcolor="black" stroked="f">
                          <v:path arrowok="t" o:connecttype="custom" o:connectlocs="42,71;14,71;14,86;42,86;40,85;18,85;18,72;40,72;42,71" o:connectangles="0,0,0,0,0,0,0,0,0"/>
                        </v:shape>
                        <v:shape id="Freeform 30" o:spid="_x0000_s1031" style="position:absolute;left:1911;top:-285;width:1123;height:158;visibility:visible;mso-wrap-style:square;v-text-anchor:top" coordsize="1123,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pKBxgAAAN4AAAAPAAAAZHJzL2Rvd25yZXYueG1sRI9Pa8JA&#10;FMTvBb/D8gQvopsoVE1dRS3F9lb/QK+v2dckmH0bdtcYv323IPQ4zMxvmOW6M7VoyfnKsoJ0nIAg&#10;zq2uuFBwPr2N5iB8QNZYWyYFd/KwXvWelphpe+MDtcdQiAhhn6GCMoQmk9LnJRn0Y9sQR+/HOoMh&#10;SldI7fAW4aaWkyR5lgYrjgslNrQrKb8cr0aBe93s6eNrhzNuJ3qov7f8mRyUGvS7zQuIQF34Dz/a&#10;71rBdLpIU/i7E6+AXP0CAAD//wMAUEsBAi0AFAAGAAgAAAAhANvh9svuAAAAhQEAABMAAAAAAAAA&#10;AAAAAAAAAAAAAFtDb250ZW50X1R5cGVzXS54bWxQSwECLQAUAAYACAAAACEAWvQsW78AAAAVAQAA&#10;CwAAAAAAAAAAAAAAAAAfAQAAX3JlbHMvLnJlbHNQSwECLQAUAAYACAAAACEAJGKSgcYAAADeAAAA&#10;DwAAAAAAAAAAAAAAAAAHAgAAZHJzL2Rvd25yZXYueG1sUEsFBgAAAAADAAMAtwAAAPoCAAAAAA==&#10;" path="m1080,71l42,71,29,78r13,8l1079,86r13,-8l1080,71xe" fillcolor="black" stroked="f">
                          <v:path arrowok="t" o:connecttype="custom" o:connectlocs="1080,71;42,71;29,78;42,86;1079,86;1092,78;1080,71" o:connectangles="0,0,0,0,0,0,0"/>
                        </v:shape>
                        <v:shape id="Freeform 31" o:spid="_x0000_s1032" style="position:absolute;left:1911;top:-285;width:1123;height:158;visibility:visible;mso-wrap-style:square;v-text-anchor:top" coordsize="1123,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Az2xgAAAN4AAAAPAAAAZHJzL2Rvd25yZXYueG1sRI9Ba8JA&#10;FITvQv/D8gq9iG6MYGvqKtZSrDejQq+v2dckNPs27G5j/PddQfA4zMw3zGLVm0Z05HxtWcFknIAg&#10;LqyuuVRwOn6MXkD4gKyxsUwKLuRhtXwYLDDT9sw5dYdQighhn6GCKoQ2k9IXFRn0Y9sSR+/HOoMh&#10;SldK7fAc4aaRaZLMpMGa40KFLW0qKn4Pf0aBe19vafe1wWfuUj3U32+8T3Klnh779SuIQH24h2/t&#10;T61gOp1PUrjeiVdALv8BAAD//wMAUEsBAi0AFAAGAAgAAAAhANvh9svuAAAAhQEAABMAAAAAAAAA&#10;AAAAAAAAAAAAAFtDb250ZW50X1R5cGVzXS54bWxQSwECLQAUAAYACAAAACEAWvQsW78AAAAVAQAA&#10;CwAAAAAAAAAAAAAAAAAfAQAAX3JlbHMvLnJlbHNQSwECLQAUAAYACAAAACEA1LAM9sYAAADeAAAA&#10;DwAAAAAAAAAAAAAAAAAHAgAAZHJzL2Rvd25yZXYueG1sUEsFBgAAAAADAAMAtwAAAPoCAAAAAA==&#10;" path="m1109,71r-2,l1107,86r2,l1122,78r-13,-7xe" fillcolor="black" stroked="f">
                          <v:path arrowok="t" o:connecttype="custom" o:connectlocs="1109,71;1107,71;1107,86;1109,86;1122,78;1109,71" o:connectangles="0,0,0,0,0,0"/>
                        </v:shape>
                        <v:shape id="Freeform 32" o:spid="_x0000_s1033" style="position:absolute;left:1911;top:-285;width:1123;height:158;visibility:visible;mso-wrap-style:square;v-text-anchor:top" coordsize="1123,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ltxgAAAN4AAAAPAAAAZHJzL2Rvd25yZXYueG1sRI9Pa8JA&#10;FMTvBb/D8gQvRTcaqBpdRS2l7a3+Aa/P7DMJZt+G3TWm375bKPQ4zMxvmOW6M7VoyfnKsoLxKAFB&#10;nFtdcaHgdHwbzkD4gKyxtkwKvsnDetV7WmKm7YP31B5CISKEfYYKyhCaTEqfl2TQj2xDHL2rdQZD&#10;lK6Q2uEjwk0tJ0nyIg1WHBdKbGhXUn473I0C97p5p8/zDqfcTvSzvmz5K9krNeh3mwWIQF34D/+1&#10;P7SCNJ2PU/i9E6+AXP0AAAD//wMAUEsBAi0AFAAGAAgAAAAhANvh9svuAAAAhQEAABMAAAAAAAAA&#10;AAAAAAAAAAAAAFtDb250ZW50X1R5cGVzXS54bWxQSwECLQAUAAYACAAAACEAWvQsW78AAAAVAQAA&#10;CwAAAAAAAAAAAAAAAAAfAQAAX3JlbHMvLnJlbHNQSwECLQAUAAYACAAAACEAu/ypbcYAAADeAAAA&#10;DwAAAAAAAAAAAAAAAAAHAgAAZHJzL2Rvd25yZXYueG1sUEsFBgAAAAADAAMAtwAAAPoCAAAAAA==&#10;" path="m18,72r,13l29,78,18,72xe" fillcolor="black" stroked="f">
                          <v:path arrowok="t" o:connecttype="custom" o:connectlocs="18,72;18,85;29,78;18,72" o:connectangles="0,0,0,0"/>
                        </v:shape>
                        <v:shape id="Freeform 33" o:spid="_x0000_s1034" style="position:absolute;left:1911;top:-285;width:1123;height:158;visibility:visible;mso-wrap-style:square;v-text-anchor:top" coordsize="1123,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TEZxwAAAN4AAAAPAAAAZHJzL2Rvd25yZXYueG1sRI9Pa8JA&#10;FMTvhX6H5RW8iG78Q2tTV1GLaG+NCr2+Zl+T0OzbsLuN8du7gtDjMDO/YebLztSiJecrywpGwwQE&#10;cW51xYWC03E7mIHwAVljbZkUXMjDcvH4MMdU2zNn1B5CISKEfYoKyhCaVEqfl2TQD21DHL0f6wyG&#10;KF0htcNzhJtajpPkWRqsOC6U2NCmpPz38GcUuPfVjj6+NvjC7Vj39feaP5NMqd5Tt3oDEagL/+F7&#10;e68VTCavoync7sQrIBdXAAAA//8DAFBLAQItABQABgAIAAAAIQDb4fbL7gAAAIUBAAATAAAAAAAA&#10;AAAAAAAAAAAAAABbQ29udGVudF9UeXBlc10ueG1sUEsBAi0AFAAGAAgAAAAhAFr0LFu/AAAAFQEA&#10;AAsAAAAAAAAAAAAAAAAAHwEAAF9yZWxzLy5yZWxzUEsBAi0AFAAGAAgAAAAhADQVMRnHAAAA3gAA&#10;AA8AAAAAAAAAAAAAAAAABwIAAGRycy9kb3ducmV2LnhtbFBLBQYAAAAAAwADALcAAAD7AgAAAAA=&#10;" path="m29,78l18,85r22,l29,78xe" fillcolor="black" stroked="f">
                          <v:path arrowok="t" o:connecttype="custom" o:connectlocs="29,78;18,85;40,85;29,78" o:connectangles="0,0,0,0"/>
                        </v:shape>
                        <v:shape id="Freeform 34" o:spid="_x0000_s1035" style="position:absolute;left:1911;top:-285;width:1123;height:158;visibility:visible;mso-wrap-style:square;v-text-anchor:top" coordsize="1123,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ZSCxgAAAN4AAAAPAAAAZHJzL2Rvd25yZXYueG1sRI9Ba8JA&#10;FITvhf6H5RW8iG5UbG3qKmoR7a1RodfX7GsSmn0bdrcx/ntXEHocZuYbZr7sTC1acr6yrGA0TEAQ&#10;51ZXXCg4HbeDGQgfkDXWlknBhTwsF48Pc0y1PXNG7SEUIkLYp6igDKFJpfR5SQb90DbE0fuxzmCI&#10;0hVSOzxHuKnlOEmepcGK40KJDW1Kyn8Pf0aBe1/t6ONrgy/cjnVff6/5M8mU6j11qzcQgbrwH763&#10;91rBZPI6msLtTrwCcnEFAAD//wMAUEsBAi0AFAAGAAgAAAAhANvh9svuAAAAhQEAABMAAAAAAAAA&#10;AAAAAAAAAAAAAFtDb250ZW50X1R5cGVzXS54bWxQSwECLQAUAAYACAAAACEAWvQsW78AAAAVAQAA&#10;CwAAAAAAAAAAAAAAAAAfAQAAX3JlbHMvLnJlbHNQSwECLQAUAAYACAAAACEAW1mUgsYAAADeAAAA&#10;DwAAAAAAAAAAAAAAAAAHAgAAZHJzL2Rvd25yZXYueG1sUEsFBgAAAAADAAMAtwAAAPoCAAAAAA==&#10;" path="m1103,72r-11,6l1103,85r,-13xe" fillcolor="black" stroked="f">
                          <v:path arrowok="t" o:connecttype="custom" o:connectlocs="1103,72;1092,78;1103,85;1103,72" o:connectangles="0,0,0,0"/>
                        </v:shape>
                        <v:shape id="Freeform 35" o:spid="_x0000_s1036" style="position:absolute;left:1911;top:-285;width:1123;height:158;visibility:visible;mso-wrap-style:square;v-text-anchor:top" coordsize="1123,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wr1xgAAAN4AAAAPAAAAZHJzL2Rvd25yZXYueG1sRI9bawIx&#10;FITfBf9DOIW+FM2q4GU1irUU65s38PW4Od1d3JwsSbpu/70pFHwcZuYbZrFqTSUacr60rGDQT0AQ&#10;Z1aXnCs4nz57UxA+IGusLJOCX/KwWnY7C0y1vfOBmmPIRYSwT1FBEUKdSumzggz6vq2Jo/dtncEQ&#10;pculdniPcFPJYZKMpcGS40KBNW0Kym7HH6PAfay3tLtscMLNUL/p6zvvk4NSry/teg4iUBue4f/2&#10;l1YwGs0GY/i7E6+AXD4AAAD//wMAUEsBAi0AFAAGAAgAAAAhANvh9svuAAAAhQEAABMAAAAAAAAA&#10;AAAAAAAAAAAAAFtDb250ZW50X1R5cGVzXS54bWxQSwECLQAUAAYACAAAACEAWvQsW78AAAAVAQAA&#10;CwAAAAAAAAAAAAAAAAAfAQAAX3JlbHMvLnJlbHNQSwECLQAUAAYACAAAACEAq4sK9cYAAADeAAAA&#10;DwAAAAAAAAAAAAAAAAAHAgAAZHJzL2Rvd25yZXYueG1sUEsFBgAAAAADAAMAtwAAAPoCAAAAAA==&#10;" path="m1107,72r-4,l1103,85r4,l1107,72xe" fillcolor="black" stroked="f">
                          <v:path arrowok="t" o:connecttype="custom" o:connectlocs="1107,72;1103,72;1103,85;1107,85;1107,72" o:connectangles="0,0,0,0,0"/>
                        </v:shape>
                        <v:shape id="Freeform 36" o:spid="_x0000_s1037" style="position:absolute;left:1911;top:-285;width:1123;height:158;visibility:visible;mso-wrap-style:square;v-text-anchor:top" coordsize="1123,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69uxgAAAN4AAAAPAAAAZHJzL2Rvd25yZXYueG1sRI9PawIx&#10;FMTvgt8hvEIvolkVqq5GsZZivfkPvD43r7uLm5clSdfttzeFgsdhZn7DLFatqURDzpeWFQwHCQji&#10;zOqScwXn02d/CsIHZI2VZVLwSx5Wy25ngam2dz5Qcwy5iBD2KSooQqhTKX1WkEE/sDVx9L6tMxii&#10;dLnUDu8Rbio5SpI3abDkuFBgTZuCstvxxyhwH+st7S4bnHAz0j19fed9clDq9aVdz0EEasMz/N/+&#10;0grG49lwAn934hWQywcAAAD//wMAUEsBAi0AFAAGAAgAAAAhANvh9svuAAAAhQEAABMAAAAAAAAA&#10;AAAAAAAAAAAAAFtDb250ZW50X1R5cGVzXS54bWxQSwECLQAUAAYACAAAACEAWvQsW78AAAAVAQAA&#10;CwAAAAAAAAAAAAAAAAAfAQAAX3JlbHMvLnJlbHNQSwECLQAUAAYACAAAACEAxMevbsYAAADeAAAA&#10;DwAAAAAAAAAAAAAAAAAHAgAAZHJzL2Rvd25yZXYueG1sUEsFBgAAAAADAAMAtwAAAPoCAAAAAA==&#10;" path="m40,72r-22,l29,78,40,72xe" fillcolor="black" stroked="f">
                          <v:path arrowok="t" o:connecttype="custom" o:connectlocs="40,72;18,72;29,78;40,72" o:connectangles="0,0,0,0"/>
                        </v:shape>
                        <v:shape id="Freeform 37" o:spid="_x0000_s1038" style="position:absolute;left:1911;top:-285;width:1123;height:158;visibility:visible;mso-wrap-style:square;v-text-anchor:top" coordsize="1123,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DscwgAAAN4AAAAPAAAAZHJzL2Rvd25yZXYueG1sRE/LisIw&#10;FN0P+A/hCrMZNFVh1GoURxkcd77A7bW5tsXmpiSxdv7eLAZmeTjv+bI1lWjI+dKygkE/AUGcWV1y&#10;ruB8+u5NQPiArLGyTAp+ycNy0XmbY6rtkw/UHEMuYgj7FBUUIdSplD4ryKDv25o4cjfrDIYIXS61&#10;w2cMN5UcJsmnNFhybCiwpnVB2f34MArcZrWl3WWNY26G+kNfv3ifHJR677arGYhAbfgX/7l/tILR&#10;aDqIe+OdeAXk4gUAAP//AwBQSwECLQAUAAYACAAAACEA2+H2y+4AAACFAQAAEwAAAAAAAAAAAAAA&#10;AAAAAAAAW0NvbnRlbnRfVHlwZXNdLnhtbFBLAQItABQABgAIAAAAIQBa9CxbvwAAABUBAAALAAAA&#10;AAAAAAAAAAAAAB8BAABfcmVscy8ucmVsc1BLAQItABQABgAIAAAAIQC1WDscwgAAAN4AAAAPAAAA&#10;AAAAAAAAAAAAAAcCAABkcnMvZG93bnJldi54bWxQSwUGAAAAAAMAAwC3AAAA9gIAAAAA&#10;" path="m987,r-4,1l981,4r-2,4l980,13r3,2l1092,78r11,-6l1107,72r,-1l1109,71,991,2,987,xe" fillcolor="black" stroked="f">
                          <v:path arrowok="t" o:connecttype="custom" o:connectlocs="987,0;983,1;981,4;979,8;980,13;983,15;1092,78;1103,72;1107,72;1107,71;1109,71;991,2;987,0" o:connectangles="0,0,0,0,0,0,0,0,0,0,0,0,0"/>
                        </v:shape>
                      </v:group>
                      <v:shape id="Freeform 38" o:spid="_x0000_s1039" style="position:absolute;left:1982;top:-565;width:990;height:354;visibility:visible;mso-wrap-style:square;v-text-anchor:top" coordsize="990,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0+LxgAAAN4AAAAPAAAAZHJzL2Rvd25yZXYueG1sRI9Ra8Iw&#10;FIXfB/sP4Q72IjN1wrCdUcZAlD0Iq/6AS3Ntqs1NTWKt/94MhD0ezjnf4cyXg21FTz40jhVMxhkI&#10;4srphmsF+93qbQYiRGSNrWNScKMAy8Xz0xwL7a78S30Za5EgHApUYGLsCilDZchiGLuOOHkH5y3G&#10;JH0ttcdrgttWvmfZh7TYcFow2NG3oepUXqyCH3/uc30x2zMdRrjpRse8XO+Uen0Zvj5BRBrif/jR&#10;3mgF02k+yeHvTroCcnEHAAD//wMAUEsBAi0AFAAGAAgAAAAhANvh9svuAAAAhQEAABMAAAAAAAAA&#10;AAAAAAAAAAAAAFtDb250ZW50X1R5cGVzXS54bWxQSwECLQAUAAYACAAAACEAWvQsW78AAAAVAQAA&#10;CwAAAAAAAAAAAAAAAAAfAQAAX3JlbHMvLnJlbHNQSwECLQAUAAYACAAAACEA7sNPi8YAAADeAAAA&#10;DwAAAAAAAAAAAAAAAAAHAgAAZHJzL2Rvd25yZXYueG1sUEsFBgAAAAADAAMAtwAAAPoCAAAAAA==&#10;" path="m989,l,,,353r989,l989,xe" stroked="f">
                        <v:path arrowok="t" o:connecttype="custom" o:connectlocs="989,0;0,0;0,353;989,353;989,0" o:connectangles="0,0,0,0,0"/>
                      </v:shape>
                      <w10:wrap anchorx="page"/>
                    </v:group>
                  </w:pict>
                </mc:Fallback>
              </mc:AlternateContent>
            </w:r>
          </w:p>
        </w:tc>
        <w:tc>
          <w:tcPr>
            <w:tcW w:w="2718" w:type="dxa"/>
            <w:tcBorders>
              <w:top w:val="single" w:sz="4" w:space="0" w:color="000000"/>
              <w:left w:val="single" w:sz="4" w:space="0" w:color="000000"/>
              <w:bottom w:val="single" w:sz="4" w:space="0" w:color="000000"/>
              <w:right w:val="single" w:sz="4" w:space="0" w:color="000000"/>
            </w:tcBorders>
          </w:tcPr>
          <w:p w14:paraId="4FE5E1B2" w14:textId="77777777" w:rsidR="003E32B8" w:rsidRPr="00DF693A" w:rsidRDefault="003E32B8" w:rsidP="003E32B8">
            <w:pPr>
              <w:pStyle w:val="TableParagraph"/>
              <w:kinsoku w:val="0"/>
              <w:overflowPunct w:val="0"/>
              <w:rPr>
                <w:b/>
                <w:bCs/>
              </w:rPr>
            </w:pPr>
          </w:p>
          <w:p w14:paraId="41103D49" w14:textId="77777777" w:rsidR="003E32B8" w:rsidRPr="00DF693A" w:rsidRDefault="003E32B8" w:rsidP="003E32B8">
            <w:pPr>
              <w:pStyle w:val="TableParagraph"/>
              <w:kinsoku w:val="0"/>
              <w:overflowPunct w:val="0"/>
              <w:spacing w:before="3"/>
              <w:rPr>
                <w:b/>
                <w:bCs/>
              </w:rPr>
            </w:pPr>
          </w:p>
          <w:p w14:paraId="270BE845" w14:textId="77777777" w:rsidR="003E32B8" w:rsidRPr="00DF693A" w:rsidRDefault="003E32B8" w:rsidP="003E32B8">
            <w:pPr>
              <w:pStyle w:val="TableParagraph"/>
              <w:kinsoku w:val="0"/>
              <w:overflowPunct w:val="0"/>
              <w:ind w:left="496"/>
            </w:pPr>
            <w:r w:rsidRPr="00DF693A">
              <w:t>Форма</w:t>
            </w:r>
            <w:r w:rsidRPr="00DF693A">
              <w:rPr>
                <w:spacing w:val="-3"/>
              </w:rPr>
              <w:t xml:space="preserve"> </w:t>
            </w:r>
            <w:r w:rsidRPr="00DF693A">
              <w:t>плитки</w:t>
            </w:r>
          </w:p>
        </w:tc>
        <w:tc>
          <w:tcPr>
            <w:tcW w:w="2788" w:type="dxa"/>
            <w:gridSpan w:val="2"/>
            <w:tcBorders>
              <w:top w:val="single" w:sz="4" w:space="0" w:color="000000"/>
              <w:left w:val="single" w:sz="4" w:space="0" w:color="000000"/>
              <w:bottom w:val="single" w:sz="4" w:space="0" w:color="000000"/>
              <w:right w:val="single" w:sz="4" w:space="0" w:color="000000"/>
            </w:tcBorders>
          </w:tcPr>
          <w:p w14:paraId="0EDA753D" w14:textId="77777777" w:rsidR="003E32B8" w:rsidRPr="00DF693A" w:rsidRDefault="003E32B8" w:rsidP="003E32B8">
            <w:pPr>
              <w:pStyle w:val="TableParagraph"/>
              <w:kinsoku w:val="0"/>
              <w:overflowPunct w:val="0"/>
              <w:ind w:left="121" w:right="114"/>
              <w:jc w:val="center"/>
            </w:pPr>
            <w:r w:rsidRPr="00DF693A">
              <w:t xml:space="preserve">Сколько надо плиток </w:t>
            </w:r>
            <w:r w:rsidRPr="00DF693A">
              <w:rPr>
                <w:spacing w:val="-68"/>
              </w:rPr>
              <w:t xml:space="preserve"> </w:t>
            </w:r>
            <w:r w:rsidRPr="00DF693A">
              <w:t>этой формы, чтобы</w:t>
            </w:r>
            <w:r w:rsidRPr="00DF693A">
              <w:rPr>
                <w:spacing w:val="1"/>
              </w:rPr>
              <w:t xml:space="preserve"> </w:t>
            </w:r>
            <w:r w:rsidRPr="00DF693A">
              <w:t>сложить из них</w:t>
            </w:r>
            <w:r w:rsidRPr="00DF693A">
              <w:rPr>
                <w:spacing w:val="1"/>
              </w:rPr>
              <w:t xml:space="preserve"> </w:t>
            </w:r>
            <w:r w:rsidRPr="00DF693A">
              <w:t>квадрат</w:t>
            </w:r>
            <w:r w:rsidRPr="00DF693A">
              <w:rPr>
                <w:spacing w:val="-1"/>
              </w:rPr>
              <w:t xml:space="preserve"> </w:t>
            </w:r>
            <w:r w:rsidRPr="00DF693A">
              <w:t>размером</w:t>
            </w:r>
          </w:p>
          <w:p w14:paraId="6DD0544A" w14:textId="77777777" w:rsidR="003E32B8" w:rsidRPr="00DF693A" w:rsidRDefault="003E32B8" w:rsidP="003E32B8">
            <w:pPr>
              <w:pStyle w:val="TableParagraph"/>
              <w:kinsoku w:val="0"/>
              <w:overflowPunct w:val="0"/>
              <w:spacing w:line="309" w:lineRule="exact"/>
              <w:ind w:left="119" w:right="114"/>
              <w:jc w:val="center"/>
            </w:pPr>
            <w:r w:rsidRPr="00DF693A">
              <w:t>100 см</w:t>
            </w:r>
            <w:r w:rsidRPr="00DF693A">
              <w:rPr>
                <w:spacing w:val="-4"/>
              </w:rPr>
              <w:t xml:space="preserve"> </w:t>
            </w:r>
            <w:r w:rsidRPr="00DF693A">
              <w:t>х</w:t>
            </w:r>
            <w:r w:rsidRPr="00DF693A">
              <w:rPr>
                <w:spacing w:val="1"/>
              </w:rPr>
              <w:t xml:space="preserve"> </w:t>
            </w:r>
            <w:r w:rsidRPr="00DF693A">
              <w:t>100 см</w:t>
            </w:r>
          </w:p>
        </w:tc>
        <w:tc>
          <w:tcPr>
            <w:tcW w:w="3391" w:type="dxa"/>
            <w:tcBorders>
              <w:top w:val="single" w:sz="4" w:space="0" w:color="000000"/>
              <w:left w:val="single" w:sz="4" w:space="0" w:color="000000"/>
              <w:bottom w:val="single" w:sz="4" w:space="0" w:color="000000"/>
              <w:right w:val="single" w:sz="4" w:space="0" w:color="000000"/>
            </w:tcBorders>
          </w:tcPr>
          <w:p w14:paraId="6C3E7E63" w14:textId="77777777" w:rsidR="003E32B8" w:rsidRPr="00DF693A" w:rsidRDefault="003E32B8" w:rsidP="003E32B8">
            <w:pPr>
              <w:pStyle w:val="TableParagraph"/>
              <w:kinsoku w:val="0"/>
              <w:overflowPunct w:val="0"/>
              <w:spacing w:before="151"/>
              <w:ind w:left="117" w:right="117"/>
              <w:jc w:val="center"/>
            </w:pPr>
            <w:r w:rsidRPr="00DF693A">
              <w:t>Сколько надо плиток этой</w:t>
            </w:r>
            <w:r w:rsidRPr="00DF693A">
              <w:rPr>
                <w:spacing w:val="-67"/>
              </w:rPr>
              <w:t xml:space="preserve"> </w:t>
            </w:r>
            <w:r w:rsidRPr="00DF693A">
              <w:t>формы, чтобы выложить</w:t>
            </w:r>
            <w:r w:rsidRPr="00DF693A">
              <w:rPr>
                <w:spacing w:val="1"/>
              </w:rPr>
              <w:t xml:space="preserve"> </w:t>
            </w:r>
            <w:r w:rsidRPr="00DF693A">
              <w:t>площадку</w:t>
            </w:r>
            <w:r w:rsidRPr="00DF693A">
              <w:rPr>
                <w:spacing w:val="-5"/>
              </w:rPr>
              <w:t xml:space="preserve"> </w:t>
            </w:r>
            <w:r w:rsidRPr="00DF693A">
              <w:t>размером</w:t>
            </w:r>
          </w:p>
          <w:p w14:paraId="34837E32" w14:textId="77777777" w:rsidR="003E32B8" w:rsidRPr="00DF693A" w:rsidRDefault="003E32B8" w:rsidP="003E32B8">
            <w:pPr>
              <w:pStyle w:val="TableParagraph"/>
              <w:kinsoku w:val="0"/>
              <w:overflowPunct w:val="0"/>
              <w:spacing w:before="4"/>
              <w:ind w:left="117" w:right="113"/>
              <w:jc w:val="center"/>
            </w:pPr>
            <w:r w:rsidRPr="00DF693A">
              <w:t>3м</w:t>
            </w:r>
            <w:r w:rsidRPr="00DF693A">
              <w:rPr>
                <w:spacing w:val="-1"/>
              </w:rPr>
              <w:t xml:space="preserve"> </w:t>
            </w:r>
            <w:r w:rsidRPr="00DF693A">
              <w:t>x</w:t>
            </w:r>
            <w:r w:rsidRPr="00DF693A">
              <w:rPr>
                <w:spacing w:val="-9"/>
              </w:rPr>
              <w:t xml:space="preserve"> </w:t>
            </w:r>
            <w:r w:rsidRPr="00DF693A">
              <w:t>4</w:t>
            </w:r>
            <w:r w:rsidRPr="00DF693A">
              <w:rPr>
                <w:spacing w:val="2"/>
              </w:rPr>
              <w:t xml:space="preserve"> </w:t>
            </w:r>
            <w:r w:rsidRPr="00DF693A">
              <w:t>м</w:t>
            </w:r>
          </w:p>
        </w:tc>
        <w:tc>
          <w:tcPr>
            <w:tcW w:w="114" w:type="dxa"/>
            <w:vMerge w:val="restart"/>
            <w:tcBorders>
              <w:top w:val="none" w:sz="6" w:space="0" w:color="auto"/>
              <w:left w:val="single" w:sz="4" w:space="0" w:color="000000"/>
              <w:bottom w:val="single" w:sz="4" w:space="0" w:color="000000"/>
              <w:right w:val="single" w:sz="4" w:space="0" w:color="000000"/>
            </w:tcBorders>
          </w:tcPr>
          <w:p w14:paraId="338D2319" w14:textId="77777777" w:rsidR="003E32B8" w:rsidRPr="00DF693A" w:rsidRDefault="003E32B8" w:rsidP="003E32B8">
            <w:pPr>
              <w:pStyle w:val="TableParagraph"/>
              <w:kinsoku w:val="0"/>
              <w:overflowPunct w:val="0"/>
            </w:pPr>
          </w:p>
        </w:tc>
      </w:tr>
      <w:tr w:rsidR="003E32B8" w:rsidRPr="00DF693A" w14:paraId="1E5985DF" w14:textId="77777777" w:rsidTr="003E32B8">
        <w:trPr>
          <w:trHeight w:val="1380"/>
        </w:trPr>
        <w:tc>
          <w:tcPr>
            <w:tcW w:w="113" w:type="dxa"/>
            <w:vMerge/>
            <w:tcBorders>
              <w:top w:val="nil"/>
              <w:left w:val="single" w:sz="4" w:space="0" w:color="000000"/>
              <w:bottom w:val="single" w:sz="4" w:space="0" w:color="000000"/>
              <w:right w:val="single" w:sz="4" w:space="0" w:color="000000"/>
            </w:tcBorders>
          </w:tcPr>
          <w:p w14:paraId="313AF93A" w14:textId="77777777" w:rsidR="003E32B8" w:rsidRPr="00DF693A" w:rsidRDefault="003E32B8" w:rsidP="003E32B8">
            <w:pPr>
              <w:pStyle w:val="af0"/>
              <w:kinsoku w:val="0"/>
              <w:overflowPunct w:val="0"/>
              <w:spacing w:before="6" w:after="1"/>
            </w:pPr>
          </w:p>
        </w:tc>
        <w:tc>
          <w:tcPr>
            <w:tcW w:w="2718" w:type="dxa"/>
            <w:tcBorders>
              <w:top w:val="single" w:sz="4" w:space="0" w:color="000000"/>
              <w:left w:val="single" w:sz="4" w:space="0" w:color="000000"/>
              <w:bottom w:val="single" w:sz="8" w:space="0" w:color="000000"/>
              <w:right w:val="single" w:sz="4" w:space="0" w:color="000000"/>
            </w:tcBorders>
          </w:tcPr>
          <w:tbl>
            <w:tblPr>
              <w:tblW w:w="0" w:type="auto"/>
              <w:tblLayout w:type="fixed"/>
              <w:tblCellMar>
                <w:left w:w="0" w:type="dxa"/>
                <w:right w:w="0" w:type="dxa"/>
              </w:tblCellMar>
              <w:tblLook w:val="0000" w:firstRow="0" w:lastRow="0" w:firstColumn="0" w:lastColumn="0" w:noHBand="0" w:noVBand="0"/>
            </w:tblPr>
            <w:tblGrid>
              <w:gridCol w:w="1055"/>
              <w:gridCol w:w="1103"/>
            </w:tblGrid>
            <w:tr w:rsidR="003E32B8" w:rsidRPr="00DF693A" w14:paraId="7103D0D8" w14:textId="77777777" w:rsidTr="003E32B8">
              <w:trPr>
                <w:trHeight w:val="569"/>
              </w:trPr>
              <w:tc>
                <w:tcPr>
                  <w:tcW w:w="1055" w:type="dxa"/>
                  <w:tcBorders>
                    <w:top w:val="single" w:sz="4" w:space="0" w:color="000000"/>
                    <w:left w:val="single" w:sz="4" w:space="0" w:color="000000"/>
                    <w:bottom w:val="single" w:sz="6" w:space="0" w:color="000000"/>
                    <w:right w:val="none" w:sz="6" w:space="0" w:color="auto"/>
                  </w:tcBorders>
                </w:tcPr>
                <w:p w14:paraId="3E77E769" w14:textId="77777777" w:rsidR="003E32B8" w:rsidRPr="00DF693A" w:rsidRDefault="003E32B8" w:rsidP="003E32B8">
                  <w:pPr>
                    <w:pStyle w:val="TableParagraph"/>
                    <w:kinsoku w:val="0"/>
                    <w:overflowPunct w:val="0"/>
                    <w:spacing w:before="8"/>
                  </w:pPr>
                </w:p>
                <w:p w14:paraId="18F5699C" w14:textId="77777777" w:rsidR="003E32B8" w:rsidRPr="00DF693A" w:rsidRDefault="003E32B8" w:rsidP="003E32B8">
                  <w:pPr>
                    <w:pStyle w:val="TableParagraph"/>
                    <w:kinsoku w:val="0"/>
                    <w:overflowPunct w:val="0"/>
                    <w:ind w:left="384"/>
                  </w:pPr>
                  <w:r w:rsidRPr="00DF693A">
                    <w:t>10 см</w:t>
                  </w:r>
                </w:p>
              </w:tc>
              <w:tc>
                <w:tcPr>
                  <w:tcW w:w="1103" w:type="dxa"/>
                  <w:tcBorders>
                    <w:top w:val="single" w:sz="4" w:space="0" w:color="000000"/>
                    <w:left w:val="none" w:sz="6" w:space="0" w:color="auto"/>
                    <w:bottom w:val="none" w:sz="6" w:space="0" w:color="auto"/>
                    <w:right w:val="none" w:sz="6" w:space="0" w:color="auto"/>
                  </w:tcBorders>
                  <w:shd w:val="clear" w:color="auto" w:fill="7E7E7E"/>
                </w:tcPr>
                <w:p w14:paraId="19E13D92" w14:textId="77777777" w:rsidR="003E32B8" w:rsidRPr="00DF693A" w:rsidRDefault="003E32B8" w:rsidP="003E32B8">
                  <w:pPr>
                    <w:pStyle w:val="TableParagraph"/>
                    <w:kinsoku w:val="0"/>
                    <w:overflowPunct w:val="0"/>
                  </w:pPr>
                </w:p>
              </w:tc>
            </w:tr>
            <w:tr w:rsidR="003E32B8" w:rsidRPr="00DF693A" w14:paraId="2E03E37E" w14:textId="77777777" w:rsidTr="003E32B8">
              <w:trPr>
                <w:trHeight w:val="614"/>
              </w:trPr>
              <w:tc>
                <w:tcPr>
                  <w:tcW w:w="1055" w:type="dxa"/>
                  <w:tcBorders>
                    <w:top w:val="single" w:sz="6" w:space="0" w:color="000000"/>
                    <w:left w:val="single" w:sz="4" w:space="0" w:color="000000"/>
                    <w:bottom w:val="single" w:sz="4" w:space="0" w:color="000000"/>
                    <w:right w:val="single" w:sz="6" w:space="0" w:color="000000"/>
                  </w:tcBorders>
                </w:tcPr>
                <w:p w14:paraId="3A6FE142" w14:textId="77777777" w:rsidR="003E32B8" w:rsidRPr="00DF693A" w:rsidRDefault="003E32B8" w:rsidP="003E32B8">
                  <w:pPr>
                    <w:pStyle w:val="TableParagraph"/>
                    <w:kinsoku w:val="0"/>
                    <w:overflowPunct w:val="0"/>
                  </w:pPr>
                </w:p>
              </w:tc>
              <w:tc>
                <w:tcPr>
                  <w:tcW w:w="1103" w:type="dxa"/>
                  <w:tcBorders>
                    <w:top w:val="none" w:sz="6" w:space="0" w:color="auto"/>
                    <w:left w:val="single" w:sz="6" w:space="0" w:color="000000"/>
                    <w:bottom w:val="single" w:sz="4" w:space="0" w:color="000000"/>
                    <w:right w:val="single" w:sz="6" w:space="0" w:color="000000"/>
                  </w:tcBorders>
                </w:tcPr>
                <w:p w14:paraId="7121854E" w14:textId="77777777" w:rsidR="003E32B8" w:rsidRPr="00DF693A" w:rsidRDefault="003E32B8" w:rsidP="003E32B8">
                  <w:pPr>
                    <w:pStyle w:val="TableParagraph"/>
                    <w:kinsoku w:val="0"/>
                    <w:overflowPunct w:val="0"/>
                    <w:spacing w:before="131"/>
                    <w:ind w:left="217"/>
                  </w:pPr>
                  <w:r w:rsidRPr="00DF693A">
                    <w:t>20 см</w:t>
                  </w:r>
                </w:p>
              </w:tc>
            </w:tr>
          </w:tbl>
          <w:p w14:paraId="663B30D0" w14:textId="77777777" w:rsidR="003E32B8" w:rsidRPr="00DF693A" w:rsidRDefault="003E32B8" w:rsidP="003E32B8">
            <w:pPr>
              <w:pStyle w:val="TableParagraph"/>
              <w:kinsoku w:val="0"/>
              <w:overflowPunct w:val="0"/>
            </w:pPr>
          </w:p>
        </w:tc>
        <w:tc>
          <w:tcPr>
            <w:tcW w:w="2788" w:type="dxa"/>
            <w:gridSpan w:val="2"/>
            <w:tcBorders>
              <w:top w:val="single" w:sz="4" w:space="0" w:color="000000"/>
              <w:left w:val="single" w:sz="4" w:space="0" w:color="000000"/>
              <w:bottom w:val="single" w:sz="8" w:space="0" w:color="000000"/>
              <w:right w:val="single" w:sz="4" w:space="0" w:color="000000"/>
            </w:tcBorders>
          </w:tcPr>
          <w:p w14:paraId="07CC85D1" w14:textId="77777777" w:rsidR="003E32B8" w:rsidRPr="00DF693A" w:rsidRDefault="003E32B8" w:rsidP="003E32B8">
            <w:pPr>
              <w:pStyle w:val="TableParagraph"/>
              <w:kinsoku w:val="0"/>
              <w:overflowPunct w:val="0"/>
              <w:rPr>
                <w:b/>
                <w:bCs/>
              </w:rPr>
            </w:pPr>
          </w:p>
          <w:p w14:paraId="4C3645C4" w14:textId="77777777" w:rsidR="003E32B8" w:rsidRPr="00DF693A" w:rsidRDefault="003E32B8" w:rsidP="003E32B8">
            <w:pPr>
              <w:pStyle w:val="TableParagraph"/>
              <w:kinsoku w:val="0"/>
              <w:overflowPunct w:val="0"/>
              <w:spacing w:before="176"/>
              <w:ind w:left="120" w:right="114"/>
              <w:jc w:val="center"/>
            </w:pPr>
            <w:r w:rsidRPr="00DF693A">
              <w:rPr>
                <w:u w:val="single"/>
              </w:rPr>
              <w:t>50</w:t>
            </w:r>
            <w:r w:rsidRPr="00DF693A">
              <w:rPr>
                <w:spacing w:val="1"/>
                <w:u w:val="single"/>
              </w:rPr>
              <w:t xml:space="preserve"> </w:t>
            </w:r>
            <w:r w:rsidRPr="00DF693A">
              <w:t>шт.</w:t>
            </w:r>
          </w:p>
        </w:tc>
        <w:tc>
          <w:tcPr>
            <w:tcW w:w="3391" w:type="dxa"/>
            <w:tcBorders>
              <w:top w:val="single" w:sz="4" w:space="0" w:color="000000"/>
              <w:left w:val="single" w:sz="4" w:space="0" w:color="000000"/>
              <w:bottom w:val="single" w:sz="8" w:space="0" w:color="000000"/>
              <w:right w:val="single" w:sz="4" w:space="0" w:color="000000"/>
            </w:tcBorders>
          </w:tcPr>
          <w:p w14:paraId="591F5BCD" w14:textId="77777777" w:rsidR="003E32B8" w:rsidRPr="00DF693A" w:rsidRDefault="003E32B8" w:rsidP="003E32B8">
            <w:pPr>
              <w:pStyle w:val="TableParagraph"/>
              <w:kinsoku w:val="0"/>
              <w:overflowPunct w:val="0"/>
              <w:rPr>
                <w:b/>
                <w:bCs/>
              </w:rPr>
            </w:pPr>
          </w:p>
          <w:p w14:paraId="23119B05" w14:textId="77777777" w:rsidR="003E32B8" w:rsidRPr="00DF693A" w:rsidRDefault="003E32B8" w:rsidP="003E32B8">
            <w:pPr>
              <w:pStyle w:val="TableParagraph"/>
              <w:kinsoku w:val="0"/>
              <w:overflowPunct w:val="0"/>
              <w:spacing w:before="176"/>
              <w:ind w:left="117" w:right="110"/>
              <w:jc w:val="center"/>
            </w:pPr>
            <w:r w:rsidRPr="00DF693A">
              <w:rPr>
                <w:u w:val="single"/>
              </w:rPr>
              <w:t>600</w:t>
            </w:r>
            <w:r w:rsidRPr="00DF693A">
              <w:t xml:space="preserve"> шт.</w:t>
            </w:r>
          </w:p>
        </w:tc>
        <w:tc>
          <w:tcPr>
            <w:tcW w:w="114" w:type="dxa"/>
            <w:vMerge/>
            <w:tcBorders>
              <w:top w:val="nil"/>
              <w:left w:val="single" w:sz="4" w:space="0" w:color="000000"/>
              <w:bottom w:val="single" w:sz="4" w:space="0" w:color="000000"/>
              <w:right w:val="single" w:sz="4" w:space="0" w:color="000000"/>
            </w:tcBorders>
          </w:tcPr>
          <w:p w14:paraId="7574D698" w14:textId="77777777" w:rsidR="003E32B8" w:rsidRPr="00DF693A" w:rsidRDefault="003E32B8" w:rsidP="003E32B8">
            <w:pPr>
              <w:pStyle w:val="af0"/>
              <w:kinsoku w:val="0"/>
              <w:overflowPunct w:val="0"/>
              <w:spacing w:before="6" w:after="1"/>
            </w:pPr>
          </w:p>
        </w:tc>
      </w:tr>
      <w:tr w:rsidR="003E32B8" w:rsidRPr="00DF693A" w14:paraId="7EDC65E2" w14:textId="77777777" w:rsidTr="003E32B8">
        <w:trPr>
          <w:trHeight w:val="320"/>
        </w:trPr>
        <w:tc>
          <w:tcPr>
            <w:tcW w:w="9124" w:type="dxa"/>
            <w:gridSpan w:val="6"/>
            <w:tcBorders>
              <w:top w:val="single" w:sz="8" w:space="0" w:color="000000"/>
              <w:left w:val="single" w:sz="4" w:space="0" w:color="000000"/>
              <w:right w:val="single" w:sz="4" w:space="0" w:color="000000"/>
            </w:tcBorders>
          </w:tcPr>
          <w:p w14:paraId="6B719134" w14:textId="77777777" w:rsidR="003E32B8" w:rsidRPr="00DF693A" w:rsidRDefault="003E32B8" w:rsidP="003E32B8">
            <w:pPr>
              <w:pStyle w:val="TableParagraph"/>
              <w:kinsoku w:val="0"/>
              <w:overflowPunct w:val="0"/>
              <w:spacing w:line="301" w:lineRule="exact"/>
              <w:rPr>
                <w:b/>
                <w:bCs/>
              </w:rPr>
            </w:pPr>
            <w:r w:rsidRPr="00DF693A">
              <w:rPr>
                <w:b/>
                <w:bCs/>
              </w:rPr>
              <w:t>Ответ</w:t>
            </w:r>
            <w:r w:rsidRPr="00DF693A">
              <w:rPr>
                <w:b/>
                <w:bCs/>
                <w:spacing w:val="-2"/>
              </w:rPr>
              <w:t xml:space="preserve"> </w:t>
            </w:r>
            <w:r w:rsidRPr="00DF693A">
              <w:rPr>
                <w:b/>
                <w:bCs/>
              </w:rPr>
              <w:t>принимается</w:t>
            </w:r>
            <w:r w:rsidRPr="00DF693A">
              <w:rPr>
                <w:b/>
                <w:bCs/>
                <w:spacing w:val="-4"/>
              </w:rPr>
              <w:t xml:space="preserve"> </w:t>
            </w:r>
            <w:r w:rsidRPr="00DF693A">
              <w:rPr>
                <w:b/>
                <w:bCs/>
              </w:rPr>
              <w:t>частично –</w:t>
            </w:r>
            <w:r w:rsidRPr="00DF693A">
              <w:rPr>
                <w:b/>
                <w:bCs/>
                <w:spacing w:val="-3"/>
              </w:rPr>
              <w:t xml:space="preserve"> </w:t>
            </w:r>
            <w:r w:rsidRPr="00DF693A">
              <w:rPr>
                <w:b/>
                <w:bCs/>
              </w:rPr>
              <w:t>1</w:t>
            </w:r>
            <w:r w:rsidRPr="00DF693A">
              <w:rPr>
                <w:b/>
                <w:bCs/>
                <w:spacing w:val="-1"/>
              </w:rPr>
              <w:t xml:space="preserve"> </w:t>
            </w:r>
            <w:r w:rsidRPr="00DF693A">
              <w:rPr>
                <w:b/>
                <w:bCs/>
              </w:rPr>
              <w:t>балл</w:t>
            </w:r>
          </w:p>
        </w:tc>
      </w:tr>
      <w:tr w:rsidR="003E32B8" w:rsidRPr="00DF693A" w14:paraId="1AAA0C5D" w14:textId="77777777" w:rsidTr="003E32B8">
        <w:trPr>
          <w:trHeight w:val="645"/>
        </w:trPr>
        <w:tc>
          <w:tcPr>
            <w:tcW w:w="9124" w:type="dxa"/>
            <w:gridSpan w:val="6"/>
            <w:tcBorders>
              <w:left w:val="single" w:sz="4" w:space="0" w:color="000000"/>
              <w:bottom w:val="single" w:sz="4" w:space="0" w:color="000000"/>
              <w:right w:val="single" w:sz="4" w:space="0" w:color="000000"/>
            </w:tcBorders>
          </w:tcPr>
          <w:p w14:paraId="683D81D1" w14:textId="77777777" w:rsidR="003E32B8" w:rsidRPr="00DF693A" w:rsidRDefault="003E32B8" w:rsidP="003E32B8">
            <w:pPr>
              <w:pStyle w:val="TableParagraph"/>
              <w:kinsoku w:val="0"/>
              <w:overflowPunct w:val="0"/>
              <w:spacing w:line="315" w:lineRule="exact"/>
            </w:pPr>
            <w:r w:rsidRPr="00DF693A">
              <w:t>Верно</w:t>
            </w:r>
            <w:r w:rsidRPr="00DF693A">
              <w:rPr>
                <w:spacing w:val="2"/>
              </w:rPr>
              <w:t xml:space="preserve"> </w:t>
            </w:r>
            <w:r w:rsidRPr="00DF693A">
              <w:t>заполнен</w:t>
            </w:r>
            <w:r w:rsidRPr="00DF693A">
              <w:rPr>
                <w:spacing w:val="70"/>
              </w:rPr>
              <w:t xml:space="preserve"> </w:t>
            </w:r>
            <w:r w:rsidRPr="00DF693A">
              <w:t>один</w:t>
            </w:r>
            <w:r w:rsidRPr="00DF693A">
              <w:rPr>
                <w:spacing w:val="69"/>
              </w:rPr>
              <w:t xml:space="preserve"> </w:t>
            </w:r>
            <w:r w:rsidRPr="00DF693A">
              <w:t>столбец  таблицы,</w:t>
            </w:r>
            <w:r w:rsidRPr="00DF693A">
              <w:rPr>
                <w:spacing w:val="69"/>
              </w:rPr>
              <w:t xml:space="preserve"> </w:t>
            </w:r>
            <w:r w:rsidRPr="00DF693A">
              <w:t>а  другой</w:t>
            </w:r>
            <w:r w:rsidRPr="00DF693A">
              <w:rPr>
                <w:spacing w:val="69"/>
              </w:rPr>
              <w:t xml:space="preserve"> </w:t>
            </w:r>
            <w:r w:rsidRPr="00DF693A">
              <w:t>столбец  не заполнен</w:t>
            </w:r>
            <w:r w:rsidRPr="00DF693A">
              <w:rPr>
                <w:spacing w:val="-4"/>
              </w:rPr>
              <w:t xml:space="preserve"> </w:t>
            </w:r>
            <w:r w:rsidRPr="00DF693A">
              <w:t>или</w:t>
            </w:r>
            <w:r w:rsidRPr="00DF693A">
              <w:rPr>
                <w:spacing w:val="-2"/>
              </w:rPr>
              <w:t xml:space="preserve"> </w:t>
            </w:r>
            <w:r w:rsidRPr="00DF693A">
              <w:t>заполнен</w:t>
            </w:r>
            <w:r w:rsidRPr="00DF693A">
              <w:rPr>
                <w:spacing w:val="-4"/>
              </w:rPr>
              <w:t xml:space="preserve"> </w:t>
            </w:r>
            <w:r w:rsidRPr="00DF693A">
              <w:t>неверно</w:t>
            </w:r>
          </w:p>
        </w:tc>
      </w:tr>
      <w:tr w:rsidR="003E32B8" w:rsidRPr="00DF693A" w14:paraId="593DFD84" w14:textId="77777777" w:rsidTr="003E32B8">
        <w:trPr>
          <w:trHeight w:val="321"/>
        </w:trPr>
        <w:tc>
          <w:tcPr>
            <w:tcW w:w="9124" w:type="dxa"/>
            <w:gridSpan w:val="6"/>
            <w:tcBorders>
              <w:top w:val="single" w:sz="4" w:space="0" w:color="000000"/>
              <w:left w:val="single" w:sz="4" w:space="0" w:color="000000"/>
              <w:right w:val="single" w:sz="4" w:space="0" w:color="000000"/>
            </w:tcBorders>
          </w:tcPr>
          <w:p w14:paraId="08A912AC" w14:textId="77777777" w:rsidR="003E32B8" w:rsidRPr="00DF693A" w:rsidRDefault="003E32B8" w:rsidP="003E32B8">
            <w:pPr>
              <w:pStyle w:val="TableParagraph"/>
              <w:kinsoku w:val="0"/>
              <w:overflowPunct w:val="0"/>
              <w:spacing w:line="301" w:lineRule="exact"/>
              <w:rPr>
                <w:b/>
                <w:bCs/>
              </w:rPr>
            </w:pPr>
            <w:r w:rsidRPr="00DF693A">
              <w:rPr>
                <w:b/>
                <w:bCs/>
              </w:rPr>
              <w:t>Ответ</w:t>
            </w:r>
            <w:r w:rsidRPr="00DF693A">
              <w:rPr>
                <w:b/>
                <w:bCs/>
                <w:spacing w:val="-1"/>
              </w:rPr>
              <w:t xml:space="preserve"> </w:t>
            </w:r>
            <w:r w:rsidRPr="00DF693A">
              <w:rPr>
                <w:b/>
                <w:bCs/>
              </w:rPr>
              <w:t>не</w:t>
            </w:r>
            <w:r w:rsidRPr="00DF693A">
              <w:rPr>
                <w:b/>
                <w:bCs/>
                <w:spacing w:val="-2"/>
              </w:rPr>
              <w:t xml:space="preserve"> </w:t>
            </w:r>
            <w:r w:rsidRPr="00DF693A">
              <w:rPr>
                <w:b/>
                <w:bCs/>
              </w:rPr>
              <w:t>принимается</w:t>
            </w:r>
          </w:p>
        </w:tc>
      </w:tr>
      <w:tr w:rsidR="003E32B8" w:rsidRPr="00DF693A" w14:paraId="6754B46C" w14:textId="77777777" w:rsidTr="003E32B8">
        <w:trPr>
          <w:trHeight w:val="385"/>
        </w:trPr>
        <w:tc>
          <w:tcPr>
            <w:tcW w:w="9124" w:type="dxa"/>
            <w:gridSpan w:val="6"/>
            <w:tcBorders>
              <w:left w:val="single" w:sz="4" w:space="0" w:color="000000"/>
              <w:bottom w:val="single" w:sz="8" w:space="0" w:color="000000"/>
              <w:right w:val="single" w:sz="4" w:space="0" w:color="000000"/>
            </w:tcBorders>
          </w:tcPr>
          <w:p w14:paraId="3A339129" w14:textId="77777777" w:rsidR="003E32B8" w:rsidRPr="00DF693A" w:rsidRDefault="003E32B8" w:rsidP="003E32B8">
            <w:pPr>
              <w:pStyle w:val="TableParagraph"/>
              <w:kinsoku w:val="0"/>
              <w:overflowPunct w:val="0"/>
              <w:spacing w:line="315" w:lineRule="exact"/>
              <w:ind w:left="152"/>
            </w:pPr>
            <w:r w:rsidRPr="00DF693A">
              <w:t>Другие</w:t>
            </w:r>
            <w:r w:rsidRPr="00DF693A">
              <w:rPr>
                <w:spacing w:val="-2"/>
              </w:rPr>
              <w:t xml:space="preserve"> </w:t>
            </w:r>
            <w:r w:rsidRPr="00DF693A">
              <w:t>ответы или Ответ</w:t>
            </w:r>
            <w:r w:rsidRPr="00DF693A">
              <w:rPr>
                <w:spacing w:val="-2"/>
              </w:rPr>
              <w:t xml:space="preserve"> </w:t>
            </w:r>
            <w:r w:rsidRPr="00DF693A">
              <w:t>отсутствует</w:t>
            </w:r>
          </w:p>
        </w:tc>
      </w:tr>
    </w:tbl>
    <w:p w14:paraId="379A8DF8" w14:textId="77777777" w:rsidR="003E32B8" w:rsidRPr="00DF693A" w:rsidRDefault="003E32B8" w:rsidP="003E32B8">
      <w:pPr>
        <w:pStyle w:val="af0"/>
        <w:kinsoku w:val="0"/>
        <w:overflowPunct w:val="0"/>
        <w:spacing w:line="360" w:lineRule="auto"/>
        <w:ind w:right="170" w:firstLine="567"/>
        <w:jc w:val="both"/>
        <w:rPr>
          <w:b/>
          <w:i/>
          <w:iCs/>
        </w:rPr>
      </w:pPr>
    </w:p>
    <w:p w14:paraId="3F452ACD" w14:textId="77777777" w:rsidR="003E32B8" w:rsidRPr="00DF693A" w:rsidRDefault="003E32B8" w:rsidP="003E32B8">
      <w:pPr>
        <w:pStyle w:val="af0"/>
        <w:kinsoku w:val="0"/>
        <w:overflowPunct w:val="0"/>
        <w:spacing w:line="360" w:lineRule="auto"/>
        <w:ind w:right="170" w:firstLine="567"/>
        <w:jc w:val="both"/>
        <w:rPr>
          <w:b/>
          <w:i/>
          <w:iCs/>
        </w:rPr>
      </w:pPr>
      <w:r w:rsidRPr="00DF693A">
        <w:rPr>
          <w:b/>
          <w:i/>
          <w:iCs/>
        </w:rPr>
        <w:t>Задача 2.</w:t>
      </w:r>
    </w:p>
    <w:tbl>
      <w:tblPr>
        <w:tblW w:w="9498" w:type="dxa"/>
        <w:tblInd w:w="-5" w:type="dxa"/>
        <w:tblLayout w:type="fixed"/>
        <w:tblCellMar>
          <w:left w:w="0" w:type="dxa"/>
          <w:right w:w="0" w:type="dxa"/>
        </w:tblCellMar>
        <w:tblLook w:val="0000" w:firstRow="0" w:lastRow="0" w:firstColumn="0" w:lastColumn="0" w:noHBand="0" w:noVBand="0"/>
      </w:tblPr>
      <w:tblGrid>
        <w:gridCol w:w="4165"/>
        <w:gridCol w:w="5333"/>
      </w:tblGrid>
      <w:tr w:rsidR="003E32B8" w:rsidRPr="00DF693A" w14:paraId="03EEBDFD" w14:textId="77777777" w:rsidTr="003E32B8">
        <w:trPr>
          <w:trHeight w:val="321"/>
        </w:trPr>
        <w:tc>
          <w:tcPr>
            <w:tcW w:w="9498" w:type="dxa"/>
            <w:gridSpan w:val="2"/>
            <w:tcBorders>
              <w:top w:val="single" w:sz="4" w:space="0" w:color="000000"/>
              <w:left w:val="single" w:sz="4" w:space="0" w:color="000000"/>
              <w:bottom w:val="single" w:sz="4" w:space="0" w:color="000000"/>
              <w:right w:val="single" w:sz="4" w:space="0" w:color="000000"/>
            </w:tcBorders>
          </w:tcPr>
          <w:p w14:paraId="5B87CDCB" w14:textId="77777777" w:rsidR="003E32B8" w:rsidRPr="00DF693A" w:rsidRDefault="003E32B8" w:rsidP="003E32B8">
            <w:pPr>
              <w:pStyle w:val="TableParagraph"/>
              <w:kinsoku w:val="0"/>
              <w:overflowPunct w:val="0"/>
              <w:spacing w:line="302" w:lineRule="exact"/>
              <w:rPr>
                <w:b/>
                <w:bCs/>
              </w:rPr>
            </w:pPr>
            <w:r w:rsidRPr="00DF693A">
              <w:rPr>
                <w:b/>
                <w:bCs/>
              </w:rPr>
              <w:t>Характеристика</w:t>
            </w:r>
            <w:r w:rsidRPr="00DF693A">
              <w:rPr>
                <w:b/>
                <w:bCs/>
                <w:spacing w:val="-1"/>
              </w:rPr>
              <w:t xml:space="preserve"> </w:t>
            </w:r>
            <w:r w:rsidRPr="00DF693A">
              <w:rPr>
                <w:b/>
                <w:bCs/>
              </w:rPr>
              <w:t>задачи</w:t>
            </w:r>
          </w:p>
        </w:tc>
      </w:tr>
      <w:tr w:rsidR="003E32B8" w:rsidRPr="00DF693A" w14:paraId="71FBA2FB" w14:textId="77777777" w:rsidTr="003E32B8">
        <w:trPr>
          <w:trHeight w:val="645"/>
        </w:trPr>
        <w:tc>
          <w:tcPr>
            <w:tcW w:w="4165" w:type="dxa"/>
            <w:tcBorders>
              <w:top w:val="single" w:sz="4" w:space="0" w:color="000000"/>
              <w:left w:val="single" w:sz="4" w:space="0" w:color="000000"/>
              <w:bottom w:val="single" w:sz="4" w:space="0" w:color="000000"/>
              <w:right w:val="single" w:sz="4" w:space="0" w:color="000000"/>
            </w:tcBorders>
          </w:tcPr>
          <w:p w14:paraId="78FB5332" w14:textId="77777777" w:rsidR="003E32B8" w:rsidRPr="00DF693A" w:rsidRDefault="003E32B8" w:rsidP="003E32B8">
            <w:pPr>
              <w:pStyle w:val="TableParagraph"/>
              <w:kinsoku w:val="0"/>
              <w:overflowPunct w:val="0"/>
              <w:spacing w:line="315" w:lineRule="exact"/>
            </w:pPr>
            <w:r w:rsidRPr="00DF693A">
              <w:t>Компетенция</w:t>
            </w:r>
          </w:p>
        </w:tc>
        <w:tc>
          <w:tcPr>
            <w:tcW w:w="5333" w:type="dxa"/>
            <w:tcBorders>
              <w:top w:val="single" w:sz="4" w:space="0" w:color="000000"/>
              <w:left w:val="single" w:sz="4" w:space="0" w:color="000000"/>
              <w:bottom w:val="single" w:sz="4" w:space="0" w:color="000000"/>
              <w:right w:val="single" w:sz="4" w:space="0" w:color="000000"/>
            </w:tcBorders>
          </w:tcPr>
          <w:p w14:paraId="5CB39F85" w14:textId="77777777" w:rsidR="003E32B8" w:rsidRPr="00DF693A" w:rsidRDefault="003E32B8" w:rsidP="003E32B8">
            <w:pPr>
              <w:pStyle w:val="TableParagraph"/>
              <w:kinsoku w:val="0"/>
              <w:overflowPunct w:val="0"/>
              <w:spacing w:line="315" w:lineRule="exact"/>
              <w:jc w:val="both"/>
            </w:pPr>
            <w:r w:rsidRPr="00DF693A">
              <w:t>Интерпретация,</w:t>
            </w:r>
            <w:r w:rsidRPr="00DF693A">
              <w:rPr>
                <w:spacing w:val="-5"/>
              </w:rPr>
              <w:t xml:space="preserve"> </w:t>
            </w:r>
            <w:r w:rsidRPr="00DF693A">
              <w:t>использование</w:t>
            </w:r>
            <w:r w:rsidRPr="00DF693A">
              <w:rPr>
                <w:spacing w:val="-3"/>
              </w:rPr>
              <w:t xml:space="preserve"> </w:t>
            </w:r>
            <w:r w:rsidRPr="00DF693A">
              <w:t>и оценка</w:t>
            </w:r>
            <w:r w:rsidRPr="00DF693A">
              <w:rPr>
                <w:spacing w:val="-2"/>
              </w:rPr>
              <w:t xml:space="preserve"> </w:t>
            </w:r>
            <w:r w:rsidRPr="00DF693A">
              <w:t>математических</w:t>
            </w:r>
            <w:r w:rsidRPr="00DF693A">
              <w:rPr>
                <w:spacing w:val="-2"/>
              </w:rPr>
              <w:t xml:space="preserve"> </w:t>
            </w:r>
            <w:r w:rsidRPr="00DF693A">
              <w:t>результатов</w:t>
            </w:r>
          </w:p>
        </w:tc>
      </w:tr>
      <w:tr w:rsidR="003E32B8" w:rsidRPr="00DF693A" w14:paraId="3F91D3DD" w14:textId="77777777" w:rsidTr="003E32B8">
        <w:trPr>
          <w:trHeight w:val="1007"/>
        </w:trPr>
        <w:tc>
          <w:tcPr>
            <w:tcW w:w="4165" w:type="dxa"/>
            <w:tcBorders>
              <w:top w:val="single" w:sz="4" w:space="0" w:color="000000"/>
              <w:left w:val="single" w:sz="4" w:space="0" w:color="000000"/>
              <w:bottom w:val="single" w:sz="4" w:space="0" w:color="000000"/>
              <w:right w:val="single" w:sz="4" w:space="0" w:color="000000"/>
            </w:tcBorders>
          </w:tcPr>
          <w:p w14:paraId="5DA86613" w14:textId="77777777" w:rsidR="003E32B8" w:rsidRPr="00DF693A" w:rsidRDefault="003E32B8" w:rsidP="003E32B8">
            <w:pPr>
              <w:pStyle w:val="TableParagraph"/>
              <w:kinsoku w:val="0"/>
              <w:overflowPunct w:val="0"/>
              <w:ind w:right="932"/>
            </w:pPr>
            <w:r w:rsidRPr="00DF693A">
              <w:t>Область математического</w:t>
            </w:r>
            <w:r w:rsidRPr="00DF693A">
              <w:rPr>
                <w:spacing w:val="-67"/>
              </w:rPr>
              <w:t xml:space="preserve"> </w:t>
            </w:r>
            <w:r w:rsidRPr="00DF693A">
              <w:t>содержания</w:t>
            </w:r>
          </w:p>
        </w:tc>
        <w:tc>
          <w:tcPr>
            <w:tcW w:w="5333" w:type="dxa"/>
            <w:tcBorders>
              <w:top w:val="single" w:sz="4" w:space="0" w:color="000000"/>
              <w:left w:val="single" w:sz="4" w:space="0" w:color="000000"/>
              <w:bottom w:val="single" w:sz="4" w:space="0" w:color="000000"/>
              <w:right w:val="single" w:sz="4" w:space="0" w:color="000000"/>
            </w:tcBorders>
          </w:tcPr>
          <w:p w14:paraId="2060E083" w14:textId="77777777" w:rsidR="003E32B8" w:rsidRPr="00DF693A" w:rsidRDefault="003E32B8" w:rsidP="003E32B8">
            <w:pPr>
              <w:pStyle w:val="TableParagraph"/>
              <w:kinsoku w:val="0"/>
              <w:overflowPunct w:val="0"/>
              <w:ind w:right="509"/>
              <w:jc w:val="both"/>
            </w:pPr>
            <w:r w:rsidRPr="00DF693A">
              <w:t>Количество: выполнение расчетов с</w:t>
            </w:r>
            <w:r w:rsidRPr="00DF693A">
              <w:rPr>
                <w:spacing w:val="-68"/>
              </w:rPr>
              <w:t xml:space="preserve"> </w:t>
            </w:r>
            <w:r w:rsidRPr="00DF693A">
              <w:t>натуральными числами; понимание</w:t>
            </w:r>
            <w:r w:rsidRPr="00DF693A">
              <w:rPr>
                <w:spacing w:val="-67"/>
              </w:rPr>
              <w:t xml:space="preserve"> </w:t>
            </w:r>
            <w:r w:rsidRPr="00DF693A">
              <w:t>смысла арифметического действия</w:t>
            </w:r>
            <w:r w:rsidRPr="00DF693A">
              <w:rPr>
                <w:spacing w:val="1"/>
              </w:rPr>
              <w:t xml:space="preserve"> </w:t>
            </w:r>
            <w:r w:rsidRPr="00DF693A">
              <w:t>(деление</w:t>
            </w:r>
            <w:r w:rsidRPr="00DF693A">
              <w:rPr>
                <w:spacing w:val="-1"/>
              </w:rPr>
              <w:t xml:space="preserve"> </w:t>
            </w:r>
            <w:r w:rsidRPr="00DF693A">
              <w:t>с</w:t>
            </w:r>
            <w:r w:rsidRPr="00DF693A">
              <w:rPr>
                <w:spacing w:val="-4"/>
              </w:rPr>
              <w:t xml:space="preserve"> </w:t>
            </w:r>
            <w:r w:rsidRPr="00DF693A">
              <w:t>остатком),</w:t>
            </w:r>
            <w:r w:rsidRPr="00DF693A">
              <w:rPr>
                <w:spacing w:val="-2"/>
              </w:rPr>
              <w:t xml:space="preserve"> </w:t>
            </w:r>
            <w:r w:rsidRPr="00DF693A">
              <w:t>прикидка результата</w:t>
            </w:r>
          </w:p>
        </w:tc>
      </w:tr>
      <w:tr w:rsidR="003E32B8" w:rsidRPr="00DF693A" w14:paraId="0CFCBD3D" w14:textId="77777777" w:rsidTr="003E32B8">
        <w:trPr>
          <w:trHeight w:val="645"/>
        </w:trPr>
        <w:tc>
          <w:tcPr>
            <w:tcW w:w="4165" w:type="dxa"/>
            <w:tcBorders>
              <w:top w:val="single" w:sz="4" w:space="0" w:color="000000"/>
              <w:left w:val="single" w:sz="4" w:space="0" w:color="000000"/>
              <w:bottom w:val="single" w:sz="4" w:space="0" w:color="000000"/>
              <w:right w:val="single" w:sz="4" w:space="0" w:color="000000"/>
            </w:tcBorders>
          </w:tcPr>
          <w:p w14:paraId="587989B2" w14:textId="77777777" w:rsidR="003E32B8" w:rsidRPr="00DF693A" w:rsidRDefault="003E32B8" w:rsidP="003E32B8">
            <w:pPr>
              <w:pStyle w:val="TableParagraph"/>
              <w:kinsoku w:val="0"/>
              <w:overflowPunct w:val="0"/>
              <w:spacing w:line="317" w:lineRule="exact"/>
            </w:pPr>
            <w:r w:rsidRPr="00DF693A">
              <w:t>Проверяемое</w:t>
            </w:r>
            <w:r w:rsidRPr="00DF693A">
              <w:rPr>
                <w:spacing w:val="-4"/>
              </w:rPr>
              <w:t xml:space="preserve"> </w:t>
            </w:r>
            <w:r w:rsidRPr="00DF693A">
              <w:t>умение</w:t>
            </w:r>
          </w:p>
          <w:p w14:paraId="49A44549" w14:textId="77777777" w:rsidR="003E32B8" w:rsidRPr="00DF693A" w:rsidRDefault="003E32B8" w:rsidP="003E32B8">
            <w:pPr>
              <w:pStyle w:val="TableParagraph"/>
              <w:kinsoku w:val="0"/>
              <w:overflowPunct w:val="0"/>
              <w:spacing w:line="308" w:lineRule="exact"/>
            </w:pPr>
            <w:r w:rsidRPr="00DF693A">
              <w:t>универсального</w:t>
            </w:r>
            <w:r w:rsidRPr="00DF693A">
              <w:rPr>
                <w:spacing w:val="-4"/>
              </w:rPr>
              <w:t xml:space="preserve"> </w:t>
            </w:r>
            <w:r w:rsidRPr="00DF693A">
              <w:t>характера</w:t>
            </w:r>
          </w:p>
        </w:tc>
        <w:tc>
          <w:tcPr>
            <w:tcW w:w="5333" w:type="dxa"/>
            <w:tcBorders>
              <w:top w:val="single" w:sz="4" w:space="0" w:color="000000"/>
              <w:left w:val="single" w:sz="4" w:space="0" w:color="000000"/>
              <w:bottom w:val="single" w:sz="4" w:space="0" w:color="000000"/>
              <w:right w:val="single" w:sz="4" w:space="0" w:color="000000"/>
            </w:tcBorders>
          </w:tcPr>
          <w:p w14:paraId="3E02D045" w14:textId="77777777" w:rsidR="003E32B8" w:rsidRPr="00DF693A" w:rsidRDefault="003E32B8" w:rsidP="003E32B8">
            <w:pPr>
              <w:pStyle w:val="TableParagraph"/>
              <w:kinsoku w:val="0"/>
              <w:overflowPunct w:val="0"/>
              <w:spacing w:line="317" w:lineRule="exact"/>
            </w:pPr>
            <w:r w:rsidRPr="00DF693A">
              <w:t>Обобщать</w:t>
            </w:r>
            <w:r w:rsidRPr="00DF693A">
              <w:rPr>
                <w:spacing w:val="-3"/>
              </w:rPr>
              <w:t xml:space="preserve"> </w:t>
            </w:r>
            <w:r w:rsidRPr="00DF693A">
              <w:t>информацию</w:t>
            </w:r>
            <w:r w:rsidRPr="00DF693A">
              <w:rPr>
                <w:spacing w:val="-2"/>
              </w:rPr>
              <w:t xml:space="preserve"> </w:t>
            </w:r>
            <w:r w:rsidRPr="00DF693A">
              <w:t>и формулировать</w:t>
            </w:r>
            <w:r w:rsidRPr="00DF693A">
              <w:rPr>
                <w:spacing w:val="-5"/>
              </w:rPr>
              <w:t xml:space="preserve"> </w:t>
            </w:r>
            <w:r w:rsidRPr="00DF693A">
              <w:t>вывод</w:t>
            </w:r>
          </w:p>
        </w:tc>
      </w:tr>
      <w:tr w:rsidR="003E32B8" w:rsidRPr="00DF693A" w14:paraId="4B6EE632" w14:textId="77777777" w:rsidTr="003E32B8">
        <w:trPr>
          <w:trHeight w:val="339"/>
        </w:trPr>
        <w:tc>
          <w:tcPr>
            <w:tcW w:w="4165" w:type="dxa"/>
            <w:tcBorders>
              <w:top w:val="single" w:sz="4" w:space="0" w:color="000000"/>
              <w:left w:val="single" w:sz="4" w:space="0" w:color="000000"/>
              <w:bottom w:val="single" w:sz="4" w:space="0" w:color="000000"/>
              <w:right w:val="single" w:sz="4" w:space="0" w:color="000000"/>
            </w:tcBorders>
          </w:tcPr>
          <w:p w14:paraId="56F47C4A" w14:textId="77777777" w:rsidR="003E32B8" w:rsidRPr="00DF693A" w:rsidRDefault="003E32B8" w:rsidP="003E32B8">
            <w:pPr>
              <w:pStyle w:val="TableParagraph"/>
              <w:kinsoku w:val="0"/>
              <w:overflowPunct w:val="0"/>
              <w:spacing w:line="298" w:lineRule="exact"/>
            </w:pPr>
            <w:r w:rsidRPr="00DF693A">
              <w:t>Контекст</w:t>
            </w:r>
          </w:p>
        </w:tc>
        <w:tc>
          <w:tcPr>
            <w:tcW w:w="5333" w:type="dxa"/>
            <w:tcBorders>
              <w:top w:val="single" w:sz="4" w:space="0" w:color="000000"/>
              <w:left w:val="single" w:sz="4" w:space="0" w:color="000000"/>
              <w:bottom w:val="single" w:sz="4" w:space="0" w:color="000000"/>
              <w:right w:val="single" w:sz="4" w:space="0" w:color="000000"/>
            </w:tcBorders>
          </w:tcPr>
          <w:p w14:paraId="7C510662" w14:textId="77777777" w:rsidR="003E32B8" w:rsidRPr="00DF693A" w:rsidRDefault="003E32B8" w:rsidP="003E32B8">
            <w:pPr>
              <w:pStyle w:val="TableParagraph"/>
              <w:kinsoku w:val="0"/>
              <w:overflowPunct w:val="0"/>
              <w:spacing w:line="298" w:lineRule="exact"/>
            </w:pPr>
            <w:r w:rsidRPr="00DF693A">
              <w:t>Личный</w:t>
            </w:r>
          </w:p>
        </w:tc>
      </w:tr>
      <w:tr w:rsidR="003E32B8" w:rsidRPr="00DF693A" w14:paraId="45140160" w14:textId="77777777" w:rsidTr="003E32B8">
        <w:trPr>
          <w:trHeight w:val="339"/>
        </w:trPr>
        <w:tc>
          <w:tcPr>
            <w:tcW w:w="4165" w:type="dxa"/>
            <w:tcBorders>
              <w:top w:val="single" w:sz="4" w:space="0" w:color="000000"/>
              <w:left w:val="single" w:sz="4" w:space="0" w:color="000000"/>
              <w:bottom w:val="single" w:sz="4" w:space="0" w:color="000000"/>
              <w:right w:val="single" w:sz="4" w:space="0" w:color="000000"/>
            </w:tcBorders>
          </w:tcPr>
          <w:p w14:paraId="7881EB18" w14:textId="77777777" w:rsidR="003E32B8" w:rsidRPr="00DF693A" w:rsidRDefault="003E32B8" w:rsidP="003E32B8">
            <w:pPr>
              <w:pStyle w:val="TableParagraph"/>
              <w:kinsoku w:val="0"/>
              <w:overflowPunct w:val="0"/>
              <w:spacing w:line="317" w:lineRule="exact"/>
            </w:pPr>
            <w:r w:rsidRPr="00DF693A">
              <w:t>Когнитивный</w:t>
            </w:r>
            <w:r w:rsidRPr="00DF693A">
              <w:rPr>
                <w:spacing w:val="-5"/>
              </w:rPr>
              <w:t xml:space="preserve"> </w:t>
            </w:r>
            <w:r w:rsidRPr="00DF693A">
              <w:t>уровень сложности</w:t>
            </w:r>
          </w:p>
        </w:tc>
        <w:tc>
          <w:tcPr>
            <w:tcW w:w="5333" w:type="dxa"/>
            <w:tcBorders>
              <w:top w:val="single" w:sz="4" w:space="0" w:color="000000"/>
              <w:left w:val="single" w:sz="4" w:space="0" w:color="000000"/>
              <w:bottom w:val="single" w:sz="4" w:space="0" w:color="000000"/>
              <w:right w:val="single" w:sz="4" w:space="0" w:color="000000"/>
            </w:tcBorders>
          </w:tcPr>
          <w:p w14:paraId="2B24FD3E" w14:textId="77777777" w:rsidR="003E32B8" w:rsidRPr="00DF693A" w:rsidRDefault="003E32B8" w:rsidP="003E32B8">
            <w:pPr>
              <w:pStyle w:val="TableParagraph"/>
              <w:kinsoku w:val="0"/>
              <w:overflowPunct w:val="0"/>
              <w:spacing w:line="317" w:lineRule="exact"/>
            </w:pPr>
            <w:r w:rsidRPr="00DF693A">
              <w:t>Низкий</w:t>
            </w:r>
          </w:p>
        </w:tc>
      </w:tr>
      <w:tr w:rsidR="003E32B8" w:rsidRPr="00DF693A" w14:paraId="29F705FA" w14:textId="77777777" w:rsidTr="003E32B8">
        <w:trPr>
          <w:trHeight w:val="339"/>
        </w:trPr>
        <w:tc>
          <w:tcPr>
            <w:tcW w:w="4165" w:type="dxa"/>
            <w:tcBorders>
              <w:top w:val="single" w:sz="4" w:space="0" w:color="000000"/>
              <w:left w:val="single" w:sz="4" w:space="0" w:color="000000"/>
              <w:bottom w:val="single" w:sz="4" w:space="0" w:color="000000"/>
              <w:right w:val="single" w:sz="4" w:space="0" w:color="000000"/>
            </w:tcBorders>
          </w:tcPr>
          <w:p w14:paraId="2B858F27" w14:textId="77777777" w:rsidR="003E32B8" w:rsidRPr="00DF693A" w:rsidRDefault="003E32B8" w:rsidP="003E32B8">
            <w:pPr>
              <w:pStyle w:val="TableParagraph"/>
              <w:kinsoku w:val="0"/>
              <w:overflowPunct w:val="0"/>
              <w:spacing w:line="315" w:lineRule="exact"/>
            </w:pPr>
            <w:r w:rsidRPr="00DF693A">
              <w:t>Формат</w:t>
            </w:r>
            <w:r w:rsidRPr="00DF693A">
              <w:rPr>
                <w:spacing w:val="-3"/>
              </w:rPr>
              <w:t xml:space="preserve"> </w:t>
            </w:r>
            <w:r w:rsidRPr="00DF693A">
              <w:t>вопроса</w:t>
            </w:r>
          </w:p>
        </w:tc>
        <w:tc>
          <w:tcPr>
            <w:tcW w:w="5333" w:type="dxa"/>
            <w:tcBorders>
              <w:top w:val="single" w:sz="4" w:space="0" w:color="000000"/>
              <w:left w:val="single" w:sz="4" w:space="0" w:color="000000"/>
              <w:bottom w:val="single" w:sz="4" w:space="0" w:color="000000"/>
              <w:right w:val="single" w:sz="4" w:space="0" w:color="000000"/>
            </w:tcBorders>
          </w:tcPr>
          <w:p w14:paraId="3DD18563" w14:textId="77777777" w:rsidR="003E32B8" w:rsidRPr="00DF693A" w:rsidRDefault="003E32B8" w:rsidP="003E32B8">
            <w:pPr>
              <w:pStyle w:val="TableParagraph"/>
              <w:kinsoku w:val="0"/>
              <w:overflowPunct w:val="0"/>
              <w:spacing w:line="315" w:lineRule="exact"/>
              <w:jc w:val="both"/>
            </w:pPr>
            <w:r w:rsidRPr="00DF693A">
              <w:t>Закрытый:</w:t>
            </w:r>
            <w:r w:rsidRPr="00DF693A">
              <w:rPr>
                <w:spacing w:val="-2"/>
              </w:rPr>
              <w:t xml:space="preserve"> </w:t>
            </w:r>
            <w:r w:rsidRPr="00DF693A">
              <w:t>выбор</w:t>
            </w:r>
            <w:r w:rsidRPr="00DF693A">
              <w:rPr>
                <w:spacing w:val="-5"/>
              </w:rPr>
              <w:t xml:space="preserve"> </w:t>
            </w:r>
            <w:r w:rsidRPr="00DF693A">
              <w:t>ответа</w:t>
            </w:r>
            <w:r w:rsidRPr="00DF693A">
              <w:rPr>
                <w:spacing w:val="-4"/>
              </w:rPr>
              <w:t xml:space="preserve"> </w:t>
            </w:r>
            <w:r w:rsidRPr="00DF693A">
              <w:t>(из</w:t>
            </w:r>
            <w:r w:rsidRPr="00DF693A">
              <w:rPr>
                <w:spacing w:val="-4"/>
              </w:rPr>
              <w:t xml:space="preserve"> </w:t>
            </w:r>
            <w:r w:rsidRPr="00DF693A">
              <w:t>четырех предложенных)</w:t>
            </w:r>
          </w:p>
        </w:tc>
      </w:tr>
      <w:tr w:rsidR="003E32B8" w:rsidRPr="00DF693A" w14:paraId="7D08CF12" w14:textId="77777777" w:rsidTr="003E32B8">
        <w:trPr>
          <w:trHeight w:val="339"/>
        </w:trPr>
        <w:tc>
          <w:tcPr>
            <w:tcW w:w="9498" w:type="dxa"/>
            <w:gridSpan w:val="2"/>
            <w:tcBorders>
              <w:top w:val="single" w:sz="4" w:space="0" w:color="000000"/>
              <w:left w:val="single" w:sz="4" w:space="0" w:color="000000"/>
              <w:bottom w:val="single" w:sz="4" w:space="0" w:color="000000"/>
              <w:right w:val="single" w:sz="4" w:space="0" w:color="000000"/>
            </w:tcBorders>
          </w:tcPr>
          <w:p w14:paraId="04AD0797" w14:textId="77777777" w:rsidR="003E32B8" w:rsidRPr="00DF693A" w:rsidRDefault="003E32B8" w:rsidP="003E32B8">
            <w:pPr>
              <w:pStyle w:val="TableParagraph"/>
              <w:kinsoku w:val="0"/>
              <w:overflowPunct w:val="0"/>
              <w:spacing w:line="298" w:lineRule="exact"/>
            </w:pPr>
            <w:r w:rsidRPr="00DF693A">
              <w:rPr>
                <w:b/>
                <w:bCs/>
              </w:rPr>
              <w:t>Система</w:t>
            </w:r>
            <w:r w:rsidRPr="00DF693A">
              <w:rPr>
                <w:b/>
                <w:bCs/>
                <w:spacing w:val="-1"/>
              </w:rPr>
              <w:t xml:space="preserve"> </w:t>
            </w:r>
            <w:r w:rsidRPr="00DF693A">
              <w:rPr>
                <w:b/>
                <w:bCs/>
              </w:rPr>
              <w:t>оценивания</w:t>
            </w:r>
          </w:p>
        </w:tc>
      </w:tr>
      <w:tr w:rsidR="003E32B8" w:rsidRPr="00DF693A" w14:paraId="5E68E569" w14:textId="77777777" w:rsidTr="003E32B8">
        <w:trPr>
          <w:trHeight w:val="339"/>
        </w:trPr>
        <w:tc>
          <w:tcPr>
            <w:tcW w:w="9498" w:type="dxa"/>
            <w:gridSpan w:val="2"/>
            <w:tcBorders>
              <w:top w:val="single" w:sz="4" w:space="0" w:color="000000"/>
              <w:left w:val="single" w:sz="4" w:space="0" w:color="000000"/>
              <w:right w:val="single" w:sz="4" w:space="0" w:color="000000"/>
            </w:tcBorders>
          </w:tcPr>
          <w:p w14:paraId="55FCCD9D" w14:textId="77777777" w:rsidR="003E32B8" w:rsidRPr="00DF693A" w:rsidRDefault="003E32B8" w:rsidP="003E32B8">
            <w:pPr>
              <w:pStyle w:val="TableParagraph"/>
              <w:kinsoku w:val="0"/>
              <w:overflowPunct w:val="0"/>
              <w:spacing w:line="298" w:lineRule="exact"/>
            </w:pPr>
            <w:r w:rsidRPr="00DF693A">
              <w:rPr>
                <w:b/>
                <w:bCs/>
              </w:rPr>
              <w:t>Ответ</w:t>
            </w:r>
            <w:r w:rsidRPr="00DF693A">
              <w:rPr>
                <w:b/>
                <w:bCs/>
                <w:spacing w:val="-1"/>
              </w:rPr>
              <w:t xml:space="preserve"> </w:t>
            </w:r>
            <w:r w:rsidRPr="00DF693A">
              <w:rPr>
                <w:b/>
                <w:bCs/>
              </w:rPr>
              <w:t>принимается</w:t>
            </w:r>
            <w:r w:rsidRPr="00DF693A">
              <w:rPr>
                <w:b/>
                <w:bCs/>
                <w:spacing w:val="-3"/>
              </w:rPr>
              <w:t xml:space="preserve"> </w:t>
            </w:r>
            <w:r w:rsidRPr="00DF693A">
              <w:rPr>
                <w:b/>
                <w:bCs/>
              </w:rPr>
              <w:t>полностью</w:t>
            </w:r>
            <w:r w:rsidRPr="00DF693A">
              <w:rPr>
                <w:b/>
                <w:bCs/>
                <w:spacing w:val="-2"/>
              </w:rPr>
              <w:t xml:space="preserve"> </w:t>
            </w:r>
            <w:r w:rsidRPr="00DF693A">
              <w:rPr>
                <w:b/>
                <w:bCs/>
              </w:rPr>
              <w:t>–</w:t>
            </w:r>
            <w:r w:rsidRPr="00DF693A">
              <w:rPr>
                <w:b/>
                <w:bCs/>
                <w:spacing w:val="-1"/>
              </w:rPr>
              <w:t xml:space="preserve"> </w:t>
            </w:r>
            <w:r w:rsidRPr="00DF693A">
              <w:rPr>
                <w:b/>
                <w:bCs/>
              </w:rPr>
              <w:t>1</w:t>
            </w:r>
            <w:r w:rsidRPr="00DF693A">
              <w:rPr>
                <w:b/>
                <w:bCs/>
                <w:spacing w:val="-4"/>
              </w:rPr>
              <w:t xml:space="preserve"> </w:t>
            </w:r>
            <w:r w:rsidRPr="00DF693A">
              <w:rPr>
                <w:b/>
                <w:bCs/>
              </w:rPr>
              <w:t>балл</w:t>
            </w:r>
          </w:p>
        </w:tc>
      </w:tr>
      <w:tr w:rsidR="003E32B8" w:rsidRPr="00DF693A" w14:paraId="237DB0EA" w14:textId="77777777" w:rsidTr="003E32B8">
        <w:trPr>
          <w:trHeight w:val="339"/>
        </w:trPr>
        <w:tc>
          <w:tcPr>
            <w:tcW w:w="9498" w:type="dxa"/>
            <w:gridSpan w:val="2"/>
            <w:tcBorders>
              <w:left w:val="single" w:sz="4" w:space="0" w:color="000000"/>
              <w:bottom w:val="single" w:sz="4" w:space="0" w:color="000000"/>
              <w:right w:val="single" w:sz="4" w:space="0" w:color="000000"/>
            </w:tcBorders>
          </w:tcPr>
          <w:p w14:paraId="7935E421" w14:textId="77777777" w:rsidR="003E32B8" w:rsidRPr="00DF693A" w:rsidRDefault="003E32B8" w:rsidP="003E32B8">
            <w:pPr>
              <w:pStyle w:val="TableParagraph"/>
              <w:kinsoku w:val="0"/>
              <w:overflowPunct w:val="0"/>
              <w:spacing w:line="298" w:lineRule="exact"/>
            </w:pPr>
            <w:r w:rsidRPr="00DF693A">
              <w:t>Выбран ответ:</w:t>
            </w:r>
            <w:r w:rsidRPr="00DF693A">
              <w:rPr>
                <w:spacing w:val="-2"/>
              </w:rPr>
              <w:t xml:space="preserve"> </w:t>
            </w:r>
            <w:r w:rsidRPr="00DF693A">
              <w:t>4</w:t>
            </w:r>
          </w:p>
        </w:tc>
      </w:tr>
      <w:tr w:rsidR="003E32B8" w:rsidRPr="00DF693A" w14:paraId="0C5BBD46" w14:textId="77777777" w:rsidTr="003E32B8">
        <w:trPr>
          <w:trHeight w:val="339"/>
        </w:trPr>
        <w:tc>
          <w:tcPr>
            <w:tcW w:w="9498" w:type="dxa"/>
            <w:gridSpan w:val="2"/>
            <w:tcBorders>
              <w:top w:val="single" w:sz="4" w:space="0" w:color="000000"/>
              <w:left w:val="single" w:sz="4" w:space="0" w:color="000000"/>
              <w:right w:val="single" w:sz="4" w:space="0" w:color="000000"/>
            </w:tcBorders>
          </w:tcPr>
          <w:p w14:paraId="27F8BC47" w14:textId="77777777" w:rsidR="003E32B8" w:rsidRPr="00DF693A" w:rsidRDefault="003E32B8" w:rsidP="003E32B8">
            <w:pPr>
              <w:pStyle w:val="TableParagraph"/>
              <w:kinsoku w:val="0"/>
              <w:overflowPunct w:val="0"/>
              <w:spacing w:line="298" w:lineRule="exact"/>
            </w:pPr>
            <w:r w:rsidRPr="00DF693A">
              <w:rPr>
                <w:b/>
                <w:bCs/>
              </w:rPr>
              <w:t>Ответ</w:t>
            </w:r>
            <w:r w:rsidRPr="00DF693A">
              <w:rPr>
                <w:b/>
                <w:bCs/>
                <w:spacing w:val="-1"/>
              </w:rPr>
              <w:t xml:space="preserve"> </w:t>
            </w:r>
            <w:r w:rsidRPr="00DF693A">
              <w:rPr>
                <w:b/>
                <w:bCs/>
              </w:rPr>
              <w:t>не</w:t>
            </w:r>
            <w:r w:rsidRPr="00DF693A">
              <w:rPr>
                <w:b/>
                <w:bCs/>
                <w:spacing w:val="-2"/>
              </w:rPr>
              <w:t xml:space="preserve"> </w:t>
            </w:r>
            <w:r w:rsidRPr="00DF693A">
              <w:rPr>
                <w:b/>
                <w:bCs/>
              </w:rPr>
              <w:t>принимается</w:t>
            </w:r>
          </w:p>
        </w:tc>
      </w:tr>
      <w:tr w:rsidR="003E32B8" w:rsidRPr="00DF693A" w14:paraId="543E371C" w14:textId="77777777" w:rsidTr="003E32B8">
        <w:trPr>
          <w:trHeight w:val="339"/>
        </w:trPr>
        <w:tc>
          <w:tcPr>
            <w:tcW w:w="9498" w:type="dxa"/>
            <w:gridSpan w:val="2"/>
            <w:tcBorders>
              <w:left w:val="single" w:sz="4" w:space="0" w:color="000000"/>
              <w:bottom w:val="double" w:sz="2" w:space="0" w:color="000000"/>
              <w:right w:val="single" w:sz="4" w:space="0" w:color="000000"/>
            </w:tcBorders>
          </w:tcPr>
          <w:p w14:paraId="3678D2DD" w14:textId="77777777" w:rsidR="003E32B8" w:rsidRPr="00DF693A" w:rsidRDefault="003E32B8" w:rsidP="003E32B8">
            <w:pPr>
              <w:pStyle w:val="TableParagraph"/>
              <w:kinsoku w:val="0"/>
              <w:overflowPunct w:val="0"/>
              <w:spacing w:line="315" w:lineRule="exact"/>
            </w:pPr>
            <w:r w:rsidRPr="00DF693A">
              <w:t>Другие</w:t>
            </w:r>
            <w:r w:rsidRPr="00DF693A">
              <w:rPr>
                <w:spacing w:val="-2"/>
              </w:rPr>
              <w:t xml:space="preserve"> </w:t>
            </w:r>
            <w:r w:rsidRPr="00DF693A">
              <w:t>ответы или Ответ</w:t>
            </w:r>
            <w:r w:rsidRPr="00DF693A">
              <w:rPr>
                <w:spacing w:val="-2"/>
              </w:rPr>
              <w:t xml:space="preserve"> </w:t>
            </w:r>
            <w:r w:rsidRPr="00DF693A">
              <w:t>отсутствует</w:t>
            </w:r>
          </w:p>
        </w:tc>
      </w:tr>
    </w:tbl>
    <w:p w14:paraId="71D50A4E" w14:textId="77777777" w:rsidR="003E32B8" w:rsidRPr="00DF693A" w:rsidRDefault="003E32B8" w:rsidP="003E32B8">
      <w:pPr>
        <w:pStyle w:val="af0"/>
        <w:kinsoku w:val="0"/>
        <w:overflowPunct w:val="0"/>
        <w:spacing w:line="360" w:lineRule="auto"/>
        <w:ind w:right="172"/>
        <w:jc w:val="both"/>
        <w:rPr>
          <w:b/>
          <w:i/>
          <w:iCs/>
        </w:rPr>
      </w:pPr>
    </w:p>
    <w:p w14:paraId="3A9B7892" w14:textId="43FCCB4B" w:rsidR="003E32B8" w:rsidRPr="00DF693A" w:rsidRDefault="003E32B8" w:rsidP="003E32B8">
      <w:pPr>
        <w:pStyle w:val="af0"/>
        <w:kinsoku w:val="0"/>
        <w:overflowPunct w:val="0"/>
        <w:spacing w:line="360" w:lineRule="auto"/>
        <w:ind w:right="172"/>
        <w:jc w:val="center"/>
        <w:rPr>
          <w:bCs/>
          <w:i/>
          <w:iCs/>
          <w:spacing w:val="-28"/>
        </w:rPr>
      </w:pPr>
      <w:r w:rsidRPr="00DF693A">
        <w:rPr>
          <w:bCs/>
          <w:i/>
          <w:iCs/>
        </w:rPr>
        <w:t>4. Уровни</w:t>
      </w:r>
      <w:r w:rsidRPr="00DF693A">
        <w:rPr>
          <w:bCs/>
          <w:i/>
          <w:iCs/>
          <w:spacing w:val="-30"/>
        </w:rPr>
        <w:t xml:space="preserve"> </w:t>
      </w:r>
      <w:r w:rsidRPr="00DF693A">
        <w:rPr>
          <w:bCs/>
          <w:i/>
          <w:iCs/>
        </w:rPr>
        <w:t>математической</w:t>
      </w:r>
      <w:r w:rsidRPr="00DF693A">
        <w:rPr>
          <w:bCs/>
          <w:i/>
          <w:iCs/>
          <w:spacing w:val="-29"/>
        </w:rPr>
        <w:t xml:space="preserve"> </w:t>
      </w:r>
      <w:r w:rsidRPr="00DF693A">
        <w:rPr>
          <w:bCs/>
          <w:i/>
          <w:iCs/>
        </w:rPr>
        <w:t>грамотности, проверяемые в исследовании</w:t>
      </w:r>
    </w:p>
    <w:p w14:paraId="796D3F52" w14:textId="77777777" w:rsidR="003E32B8" w:rsidRPr="00DF693A" w:rsidRDefault="003E32B8" w:rsidP="003E32B8">
      <w:pPr>
        <w:pStyle w:val="af0"/>
        <w:kinsoku w:val="0"/>
        <w:overflowPunct w:val="0"/>
        <w:spacing w:line="360" w:lineRule="auto"/>
        <w:ind w:right="172" w:firstLine="567"/>
        <w:jc w:val="both"/>
        <w:rPr>
          <w:color w:val="252525"/>
        </w:rPr>
      </w:pPr>
      <w:r w:rsidRPr="00DF693A">
        <w:rPr>
          <w:b/>
          <w:bCs/>
          <w:i/>
          <w:color w:val="252525"/>
        </w:rPr>
        <w:t>Реальная</w:t>
      </w:r>
      <w:r w:rsidRPr="00DF693A">
        <w:rPr>
          <w:b/>
          <w:bCs/>
          <w:i/>
          <w:color w:val="252525"/>
          <w:spacing w:val="1"/>
        </w:rPr>
        <w:t xml:space="preserve"> </w:t>
      </w:r>
      <w:r w:rsidRPr="00DF693A">
        <w:rPr>
          <w:b/>
          <w:bCs/>
          <w:i/>
          <w:color w:val="252525"/>
        </w:rPr>
        <w:t>трудность</w:t>
      </w:r>
      <w:r w:rsidRPr="00DF693A">
        <w:rPr>
          <w:b/>
          <w:bCs/>
          <w:i/>
          <w:color w:val="252525"/>
          <w:spacing w:val="1"/>
        </w:rPr>
        <w:t xml:space="preserve"> </w:t>
      </w:r>
      <w:r w:rsidRPr="00DF693A">
        <w:rPr>
          <w:b/>
          <w:bCs/>
          <w:i/>
          <w:color w:val="252525"/>
        </w:rPr>
        <w:t>тестового</w:t>
      </w:r>
      <w:r w:rsidRPr="00DF693A">
        <w:rPr>
          <w:b/>
          <w:bCs/>
          <w:i/>
          <w:color w:val="252525"/>
          <w:spacing w:val="1"/>
        </w:rPr>
        <w:t xml:space="preserve"> </w:t>
      </w:r>
      <w:r w:rsidRPr="00DF693A">
        <w:rPr>
          <w:b/>
          <w:bCs/>
          <w:i/>
          <w:color w:val="252525"/>
        </w:rPr>
        <w:t>задания</w:t>
      </w:r>
      <w:r w:rsidRPr="00DF693A">
        <w:rPr>
          <w:b/>
          <w:bCs/>
          <w:color w:val="252525"/>
          <w:spacing w:val="1"/>
        </w:rPr>
        <w:t xml:space="preserve"> </w:t>
      </w:r>
      <w:r w:rsidRPr="00DF693A">
        <w:rPr>
          <w:color w:val="252525"/>
        </w:rPr>
        <w:t>определяется</w:t>
      </w:r>
      <w:r w:rsidRPr="00DF693A">
        <w:rPr>
          <w:color w:val="252525"/>
          <w:spacing w:val="1"/>
        </w:rPr>
        <w:t xml:space="preserve"> </w:t>
      </w:r>
      <w:r w:rsidRPr="00DF693A">
        <w:rPr>
          <w:color w:val="252525"/>
        </w:rPr>
        <w:t>с</w:t>
      </w:r>
      <w:r w:rsidRPr="00DF693A">
        <w:rPr>
          <w:color w:val="252525"/>
          <w:spacing w:val="1"/>
        </w:rPr>
        <w:t xml:space="preserve"> </w:t>
      </w:r>
      <w:r w:rsidRPr="00DF693A">
        <w:rPr>
          <w:color w:val="252525"/>
        </w:rPr>
        <w:t>учетом</w:t>
      </w:r>
      <w:r w:rsidRPr="00DF693A">
        <w:rPr>
          <w:color w:val="252525"/>
          <w:spacing w:val="1"/>
        </w:rPr>
        <w:t xml:space="preserve"> </w:t>
      </w:r>
      <w:r w:rsidRPr="00DF693A">
        <w:rPr>
          <w:color w:val="252525"/>
        </w:rPr>
        <w:t>процента</w:t>
      </w:r>
      <w:r w:rsidRPr="00DF693A">
        <w:rPr>
          <w:color w:val="252525"/>
          <w:spacing w:val="1"/>
        </w:rPr>
        <w:t xml:space="preserve"> </w:t>
      </w:r>
      <w:r w:rsidRPr="00DF693A">
        <w:rPr>
          <w:color w:val="252525"/>
        </w:rPr>
        <w:t>выполнивших</w:t>
      </w:r>
      <w:r w:rsidRPr="00DF693A">
        <w:rPr>
          <w:color w:val="252525"/>
          <w:spacing w:val="1"/>
        </w:rPr>
        <w:t xml:space="preserve"> </w:t>
      </w:r>
      <w:r w:rsidRPr="00DF693A">
        <w:rPr>
          <w:color w:val="252525"/>
        </w:rPr>
        <w:t>его</w:t>
      </w:r>
      <w:r w:rsidRPr="00DF693A">
        <w:rPr>
          <w:color w:val="252525"/>
          <w:spacing w:val="1"/>
        </w:rPr>
        <w:t xml:space="preserve"> </w:t>
      </w:r>
      <w:r w:rsidRPr="00DF693A">
        <w:rPr>
          <w:color w:val="252525"/>
        </w:rPr>
        <w:t>учащихся,</w:t>
      </w:r>
      <w:r w:rsidRPr="00DF693A">
        <w:rPr>
          <w:color w:val="252525"/>
          <w:spacing w:val="1"/>
        </w:rPr>
        <w:t xml:space="preserve"> </w:t>
      </w:r>
      <w:r w:rsidRPr="00DF693A">
        <w:rPr>
          <w:color w:val="252525"/>
        </w:rPr>
        <w:t>а</w:t>
      </w:r>
      <w:r w:rsidRPr="00DF693A">
        <w:rPr>
          <w:color w:val="252525"/>
          <w:spacing w:val="1"/>
        </w:rPr>
        <w:t xml:space="preserve"> </w:t>
      </w:r>
      <w:r w:rsidRPr="00DF693A">
        <w:rPr>
          <w:b/>
          <w:bCs/>
          <w:i/>
          <w:color w:val="252525"/>
        </w:rPr>
        <w:t>уровень</w:t>
      </w:r>
      <w:r w:rsidRPr="00DF693A">
        <w:rPr>
          <w:b/>
          <w:bCs/>
          <w:i/>
          <w:color w:val="252525"/>
          <w:spacing w:val="1"/>
        </w:rPr>
        <w:t xml:space="preserve"> </w:t>
      </w:r>
      <w:r w:rsidRPr="00DF693A">
        <w:rPr>
          <w:b/>
          <w:bCs/>
          <w:i/>
          <w:color w:val="252525"/>
        </w:rPr>
        <w:t>деятельности</w:t>
      </w:r>
      <w:r w:rsidRPr="00DF693A">
        <w:rPr>
          <w:b/>
          <w:bCs/>
          <w:i/>
          <w:color w:val="252525"/>
          <w:spacing w:val="1"/>
        </w:rPr>
        <w:t xml:space="preserve"> </w:t>
      </w:r>
      <w:r w:rsidRPr="00DF693A">
        <w:rPr>
          <w:b/>
          <w:bCs/>
          <w:i/>
          <w:color w:val="252525"/>
        </w:rPr>
        <w:t>учащегося</w:t>
      </w:r>
      <w:r w:rsidRPr="00DF693A">
        <w:rPr>
          <w:b/>
          <w:bCs/>
          <w:color w:val="252525"/>
          <w:spacing w:val="1"/>
        </w:rPr>
        <w:t xml:space="preserve"> </w:t>
      </w:r>
      <w:r w:rsidRPr="00DF693A">
        <w:rPr>
          <w:color w:val="252525"/>
        </w:rPr>
        <w:t>при</w:t>
      </w:r>
      <w:r w:rsidRPr="00DF693A">
        <w:rPr>
          <w:color w:val="252525"/>
          <w:spacing w:val="1"/>
        </w:rPr>
        <w:t xml:space="preserve"> </w:t>
      </w:r>
      <w:r w:rsidRPr="00DF693A">
        <w:rPr>
          <w:color w:val="252525"/>
        </w:rPr>
        <w:t>выполнении</w:t>
      </w:r>
      <w:r w:rsidRPr="00DF693A">
        <w:rPr>
          <w:color w:val="252525"/>
          <w:spacing w:val="1"/>
        </w:rPr>
        <w:t xml:space="preserve"> </w:t>
      </w:r>
      <w:r w:rsidRPr="00DF693A">
        <w:rPr>
          <w:color w:val="252525"/>
        </w:rPr>
        <w:t>конкретного</w:t>
      </w:r>
      <w:r w:rsidRPr="00DF693A">
        <w:rPr>
          <w:color w:val="252525"/>
          <w:spacing w:val="1"/>
        </w:rPr>
        <w:t xml:space="preserve"> </w:t>
      </w:r>
      <w:r w:rsidRPr="00DF693A">
        <w:rPr>
          <w:color w:val="252525"/>
        </w:rPr>
        <w:t>теста</w:t>
      </w:r>
      <w:r w:rsidRPr="00DF693A">
        <w:rPr>
          <w:color w:val="252525"/>
          <w:spacing w:val="1"/>
        </w:rPr>
        <w:t xml:space="preserve"> </w:t>
      </w:r>
      <w:r w:rsidRPr="00DF693A">
        <w:rPr>
          <w:color w:val="252525"/>
        </w:rPr>
        <w:t>может</w:t>
      </w:r>
      <w:r w:rsidRPr="00DF693A">
        <w:rPr>
          <w:color w:val="252525"/>
          <w:spacing w:val="1"/>
        </w:rPr>
        <w:t xml:space="preserve"> </w:t>
      </w:r>
      <w:r w:rsidRPr="00DF693A">
        <w:rPr>
          <w:color w:val="252525"/>
        </w:rPr>
        <w:t>быть</w:t>
      </w:r>
      <w:r w:rsidRPr="00DF693A">
        <w:rPr>
          <w:color w:val="252525"/>
          <w:spacing w:val="1"/>
        </w:rPr>
        <w:t xml:space="preserve"> </w:t>
      </w:r>
      <w:r w:rsidRPr="00DF693A">
        <w:rPr>
          <w:color w:val="252525"/>
        </w:rPr>
        <w:t>оценен</w:t>
      </w:r>
      <w:r w:rsidRPr="00DF693A">
        <w:rPr>
          <w:color w:val="252525"/>
          <w:spacing w:val="1"/>
        </w:rPr>
        <w:t xml:space="preserve"> </w:t>
      </w:r>
      <w:r w:rsidRPr="00DF693A">
        <w:rPr>
          <w:color w:val="252525"/>
        </w:rPr>
        <w:t>с</w:t>
      </w:r>
      <w:r w:rsidRPr="00DF693A">
        <w:rPr>
          <w:color w:val="252525"/>
          <w:spacing w:val="1"/>
        </w:rPr>
        <w:t xml:space="preserve"> </w:t>
      </w:r>
      <w:r w:rsidRPr="00DF693A">
        <w:rPr>
          <w:color w:val="252525"/>
        </w:rPr>
        <w:t>учетом</w:t>
      </w:r>
      <w:r w:rsidRPr="00DF693A">
        <w:rPr>
          <w:color w:val="252525"/>
          <w:spacing w:val="-2"/>
        </w:rPr>
        <w:t xml:space="preserve"> </w:t>
      </w:r>
      <w:r w:rsidRPr="00DF693A">
        <w:rPr>
          <w:b/>
          <w:bCs/>
          <w:i/>
          <w:color w:val="252525"/>
        </w:rPr>
        <w:t>количества</w:t>
      </w:r>
      <w:r w:rsidRPr="00DF693A">
        <w:rPr>
          <w:b/>
          <w:bCs/>
          <w:i/>
          <w:color w:val="252525"/>
          <w:spacing w:val="-1"/>
        </w:rPr>
        <w:t xml:space="preserve"> </w:t>
      </w:r>
      <w:r w:rsidRPr="00DF693A">
        <w:rPr>
          <w:b/>
          <w:bCs/>
          <w:i/>
          <w:color w:val="252525"/>
        </w:rPr>
        <w:t>и</w:t>
      </w:r>
      <w:r w:rsidRPr="00DF693A">
        <w:rPr>
          <w:b/>
          <w:bCs/>
          <w:i/>
          <w:color w:val="252525"/>
          <w:spacing w:val="-5"/>
        </w:rPr>
        <w:t xml:space="preserve"> </w:t>
      </w:r>
      <w:r w:rsidRPr="00DF693A">
        <w:rPr>
          <w:b/>
          <w:bCs/>
          <w:i/>
          <w:color w:val="252525"/>
        </w:rPr>
        <w:t>трудности</w:t>
      </w:r>
      <w:r w:rsidRPr="00DF693A">
        <w:rPr>
          <w:b/>
          <w:bCs/>
          <w:i/>
          <w:color w:val="252525"/>
          <w:spacing w:val="6"/>
        </w:rPr>
        <w:t xml:space="preserve"> </w:t>
      </w:r>
      <w:r w:rsidRPr="00DF693A">
        <w:rPr>
          <w:b/>
          <w:bCs/>
          <w:i/>
          <w:color w:val="252525"/>
        </w:rPr>
        <w:t>заданий</w:t>
      </w:r>
      <w:r w:rsidRPr="00DF693A">
        <w:rPr>
          <w:color w:val="252525"/>
        </w:rPr>
        <w:t>, с</w:t>
      </w:r>
      <w:r w:rsidRPr="00DF693A">
        <w:rPr>
          <w:color w:val="252525"/>
          <w:spacing w:val="-4"/>
        </w:rPr>
        <w:t xml:space="preserve"> </w:t>
      </w:r>
      <w:r w:rsidRPr="00DF693A">
        <w:rPr>
          <w:color w:val="252525"/>
        </w:rPr>
        <w:t>которыми</w:t>
      </w:r>
      <w:r w:rsidRPr="00DF693A">
        <w:rPr>
          <w:color w:val="252525"/>
          <w:spacing w:val="-3"/>
        </w:rPr>
        <w:t xml:space="preserve"> </w:t>
      </w:r>
      <w:r w:rsidRPr="00DF693A">
        <w:rPr>
          <w:color w:val="252525"/>
        </w:rPr>
        <w:t>он</w:t>
      </w:r>
      <w:r w:rsidRPr="00DF693A">
        <w:rPr>
          <w:color w:val="252525"/>
          <w:spacing w:val="-4"/>
        </w:rPr>
        <w:t xml:space="preserve"> </w:t>
      </w:r>
      <w:r w:rsidRPr="00DF693A">
        <w:rPr>
          <w:color w:val="252525"/>
        </w:rPr>
        <w:t>справился.</w:t>
      </w:r>
    </w:p>
    <w:p w14:paraId="6F231529" w14:textId="77777777" w:rsidR="003E32B8" w:rsidRPr="00DF693A" w:rsidRDefault="003E32B8" w:rsidP="003E32B8">
      <w:pPr>
        <w:pStyle w:val="af0"/>
        <w:kinsoku w:val="0"/>
        <w:overflowPunct w:val="0"/>
        <w:spacing w:line="360" w:lineRule="auto"/>
        <w:ind w:right="172" w:firstLine="567"/>
        <w:jc w:val="both"/>
      </w:pPr>
      <w:r w:rsidRPr="00DF693A">
        <w:t>Каждому</w:t>
      </w:r>
      <w:r w:rsidRPr="00DF693A">
        <w:rPr>
          <w:spacing w:val="-14"/>
        </w:rPr>
        <w:t xml:space="preserve"> </w:t>
      </w:r>
      <w:r w:rsidRPr="00DF693A">
        <w:t>учащемуся</w:t>
      </w:r>
      <w:r w:rsidRPr="00DF693A">
        <w:rPr>
          <w:spacing w:val="-6"/>
        </w:rPr>
        <w:t xml:space="preserve"> </w:t>
      </w:r>
      <w:r w:rsidRPr="00DF693A">
        <w:t>с</w:t>
      </w:r>
      <w:r w:rsidRPr="00DF693A">
        <w:rPr>
          <w:spacing w:val="-14"/>
        </w:rPr>
        <w:t xml:space="preserve"> </w:t>
      </w:r>
      <w:r w:rsidRPr="00DF693A">
        <w:t>учетом</w:t>
      </w:r>
      <w:r w:rsidRPr="00DF693A">
        <w:rPr>
          <w:spacing w:val="-6"/>
        </w:rPr>
        <w:t xml:space="preserve"> </w:t>
      </w:r>
      <w:r w:rsidRPr="00DF693A">
        <w:rPr>
          <w:bCs/>
        </w:rPr>
        <w:t>реальной</w:t>
      </w:r>
      <w:r w:rsidRPr="00DF693A">
        <w:rPr>
          <w:bCs/>
          <w:spacing w:val="-14"/>
        </w:rPr>
        <w:t xml:space="preserve"> </w:t>
      </w:r>
      <w:r w:rsidRPr="00DF693A">
        <w:rPr>
          <w:bCs/>
        </w:rPr>
        <w:t>трудности</w:t>
      </w:r>
      <w:r w:rsidRPr="00DF693A">
        <w:rPr>
          <w:bCs/>
          <w:spacing w:val="-3"/>
        </w:rPr>
        <w:t xml:space="preserve"> </w:t>
      </w:r>
      <w:r w:rsidRPr="00DF693A">
        <w:t>всех</w:t>
      </w:r>
      <w:r w:rsidRPr="00DF693A">
        <w:rPr>
          <w:spacing w:val="-14"/>
        </w:rPr>
        <w:t xml:space="preserve"> </w:t>
      </w:r>
      <w:r w:rsidRPr="00DF693A">
        <w:t>решенных</w:t>
      </w:r>
      <w:r w:rsidRPr="00DF693A">
        <w:rPr>
          <w:spacing w:val="-98"/>
        </w:rPr>
        <w:t xml:space="preserve"> </w:t>
      </w:r>
      <w:r w:rsidRPr="00DF693A">
        <w:t>им</w:t>
      </w:r>
      <w:r w:rsidRPr="00DF693A">
        <w:rPr>
          <w:spacing w:val="-9"/>
        </w:rPr>
        <w:t xml:space="preserve"> </w:t>
      </w:r>
      <w:r w:rsidRPr="00DF693A">
        <w:t>заданий</w:t>
      </w:r>
      <w:r w:rsidRPr="00DF693A">
        <w:rPr>
          <w:spacing w:val="-8"/>
        </w:rPr>
        <w:t xml:space="preserve"> </w:t>
      </w:r>
      <w:r w:rsidRPr="00DF693A">
        <w:t>по</w:t>
      </w:r>
      <w:r w:rsidRPr="00DF693A">
        <w:rPr>
          <w:spacing w:val="-9"/>
        </w:rPr>
        <w:t xml:space="preserve"> </w:t>
      </w:r>
      <w:r w:rsidRPr="00DF693A">
        <w:t>этой</w:t>
      </w:r>
      <w:r w:rsidRPr="00DF693A">
        <w:rPr>
          <w:spacing w:val="-11"/>
        </w:rPr>
        <w:t xml:space="preserve"> </w:t>
      </w:r>
      <w:r w:rsidRPr="00DF693A">
        <w:t>же</w:t>
      </w:r>
      <w:r w:rsidRPr="00DF693A">
        <w:rPr>
          <w:spacing w:val="-9"/>
        </w:rPr>
        <w:t xml:space="preserve"> </w:t>
      </w:r>
      <w:r w:rsidRPr="00DF693A">
        <w:t>шкале</w:t>
      </w:r>
      <w:r w:rsidRPr="00DF693A">
        <w:rPr>
          <w:spacing w:val="-4"/>
        </w:rPr>
        <w:t xml:space="preserve"> </w:t>
      </w:r>
      <w:r w:rsidRPr="00DF693A">
        <w:t>выставляется</w:t>
      </w:r>
      <w:r w:rsidRPr="00DF693A">
        <w:rPr>
          <w:spacing w:val="-7"/>
        </w:rPr>
        <w:t xml:space="preserve"> </w:t>
      </w:r>
      <w:r w:rsidRPr="00DF693A">
        <w:t>балл,</w:t>
      </w:r>
      <w:r w:rsidRPr="00DF693A">
        <w:rPr>
          <w:spacing w:val="-12"/>
        </w:rPr>
        <w:t xml:space="preserve"> </w:t>
      </w:r>
      <w:r w:rsidRPr="00DF693A">
        <w:t>который</w:t>
      </w:r>
      <w:r w:rsidRPr="00DF693A">
        <w:rPr>
          <w:spacing w:val="-6"/>
        </w:rPr>
        <w:t xml:space="preserve"> </w:t>
      </w:r>
      <w:r w:rsidRPr="00DF693A">
        <w:t xml:space="preserve">оценивает </w:t>
      </w:r>
      <w:r w:rsidRPr="00DF693A">
        <w:rPr>
          <w:spacing w:val="-98"/>
        </w:rPr>
        <w:t xml:space="preserve"> </w:t>
      </w:r>
      <w:r w:rsidRPr="00DF693A">
        <w:t>состояние</w:t>
      </w:r>
      <w:r w:rsidRPr="00DF693A">
        <w:rPr>
          <w:spacing w:val="-3"/>
        </w:rPr>
        <w:t xml:space="preserve"> </w:t>
      </w:r>
      <w:r w:rsidRPr="00DF693A">
        <w:t>его математической</w:t>
      </w:r>
      <w:r w:rsidRPr="00DF693A">
        <w:rPr>
          <w:spacing w:val="-4"/>
        </w:rPr>
        <w:t xml:space="preserve"> </w:t>
      </w:r>
      <w:r w:rsidRPr="00DF693A">
        <w:t>грамотности.</w:t>
      </w:r>
    </w:p>
    <w:p w14:paraId="2FEFC726" w14:textId="77777777" w:rsidR="003E32B8" w:rsidRPr="00DF693A" w:rsidRDefault="003E32B8" w:rsidP="003E32B8">
      <w:pPr>
        <w:pStyle w:val="af0"/>
        <w:kinsoku w:val="0"/>
        <w:overflowPunct w:val="0"/>
        <w:spacing w:line="360" w:lineRule="auto"/>
        <w:ind w:right="172" w:firstLine="567"/>
        <w:jc w:val="both"/>
      </w:pPr>
      <w:r w:rsidRPr="00DF693A">
        <w:lastRenderedPageBreak/>
        <w:t>Для</w:t>
      </w:r>
      <w:r w:rsidRPr="00DF693A">
        <w:rPr>
          <w:spacing w:val="-13"/>
        </w:rPr>
        <w:t xml:space="preserve"> </w:t>
      </w:r>
      <w:r w:rsidRPr="00DF693A">
        <w:t>того</w:t>
      </w:r>
      <w:r w:rsidRPr="00DF693A">
        <w:rPr>
          <w:spacing w:val="-9"/>
        </w:rPr>
        <w:t xml:space="preserve"> </w:t>
      </w:r>
      <w:r w:rsidRPr="00DF693A">
        <w:t>чтобы</w:t>
      </w:r>
      <w:r w:rsidRPr="00DF693A">
        <w:rPr>
          <w:spacing w:val="-10"/>
        </w:rPr>
        <w:t xml:space="preserve"> </w:t>
      </w:r>
      <w:r w:rsidRPr="00DF693A">
        <w:t>характеризовать</w:t>
      </w:r>
      <w:r w:rsidRPr="00DF693A">
        <w:rPr>
          <w:spacing w:val="-6"/>
        </w:rPr>
        <w:t xml:space="preserve"> </w:t>
      </w:r>
      <w:r w:rsidRPr="00DF693A">
        <w:t>оценки</w:t>
      </w:r>
      <w:r w:rsidRPr="00DF693A">
        <w:rPr>
          <w:spacing w:val="-10"/>
        </w:rPr>
        <w:t xml:space="preserve"> </w:t>
      </w:r>
      <w:r w:rsidRPr="00DF693A">
        <w:t>учащихся</w:t>
      </w:r>
      <w:r w:rsidRPr="00DF693A">
        <w:rPr>
          <w:spacing w:val="-5"/>
        </w:rPr>
        <w:t xml:space="preserve"> </w:t>
      </w:r>
      <w:r w:rsidRPr="00DF693A">
        <w:t>с</w:t>
      </w:r>
      <w:r w:rsidRPr="00DF693A">
        <w:rPr>
          <w:spacing w:val="-10"/>
        </w:rPr>
        <w:t xml:space="preserve"> </w:t>
      </w:r>
      <w:r w:rsidRPr="00DF693A">
        <w:t>помощью постоянного</w:t>
      </w:r>
      <w:r w:rsidRPr="00DF693A">
        <w:rPr>
          <w:spacing w:val="-12"/>
        </w:rPr>
        <w:t xml:space="preserve"> </w:t>
      </w:r>
      <w:r w:rsidRPr="00DF693A">
        <w:t>и</w:t>
      </w:r>
      <w:r w:rsidRPr="00DF693A">
        <w:rPr>
          <w:spacing w:val="-17"/>
        </w:rPr>
        <w:t xml:space="preserve"> </w:t>
      </w:r>
      <w:r w:rsidRPr="00DF693A">
        <w:t>значимого</w:t>
      </w:r>
      <w:r w:rsidRPr="00DF693A">
        <w:rPr>
          <w:spacing w:val="-16"/>
        </w:rPr>
        <w:t xml:space="preserve"> </w:t>
      </w:r>
      <w:r w:rsidRPr="00DF693A">
        <w:t>по</w:t>
      </w:r>
      <w:r w:rsidRPr="00DF693A">
        <w:rPr>
          <w:spacing w:val="-16"/>
        </w:rPr>
        <w:t xml:space="preserve"> </w:t>
      </w:r>
      <w:r w:rsidRPr="00DF693A">
        <w:t>смыслу</w:t>
      </w:r>
      <w:r w:rsidRPr="00DF693A">
        <w:rPr>
          <w:spacing w:val="-15"/>
        </w:rPr>
        <w:t xml:space="preserve"> </w:t>
      </w:r>
      <w:r w:rsidRPr="00DF693A">
        <w:t>показателя,</w:t>
      </w:r>
      <w:r w:rsidRPr="00DF693A">
        <w:rPr>
          <w:spacing w:val="-15"/>
        </w:rPr>
        <w:t xml:space="preserve"> разработанная </w:t>
      </w:r>
      <w:r w:rsidRPr="00DF693A">
        <w:t>единая</w:t>
      </w:r>
      <w:r w:rsidRPr="00DF693A">
        <w:rPr>
          <w:spacing w:val="-11"/>
        </w:rPr>
        <w:t xml:space="preserve"> </w:t>
      </w:r>
      <w:r w:rsidRPr="00DF693A">
        <w:rPr>
          <w:bCs/>
        </w:rPr>
        <w:t>1000-балльная</w:t>
      </w:r>
      <w:r w:rsidRPr="00DF693A">
        <w:rPr>
          <w:bCs/>
          <w:spacing w:val="-5"/>
        </w:rPr>
        <w:t xml:space="preserve"> </w:t>
      </w:r>
      <w:r w:rsidRPr="00DF693A">
        <w:rPr>
          <w:bCs/>
        </w:rPr>
        <w:t>шкала</w:t>
      </w:r>
      <w:r w:rsidRPr="00DF693A">
        <w:rPr>
          <w:bCs/>
          <w:spacing w:val="-2"/>
        </w:rPr>
        <w:t xml:space="preserve"> </w:t>
      </w:r>
      <w:r w:rsidRPr="00DF693A">
        <w:t>была</w:t>
      </w:r>
      <w:r w:rsidRPr="00DF693A">
        <w:rPr>
          <w:spacing w:val="-9"/>
        </w:rPr>
        <w:t xml:space="preserve"> </w:t>
      </w:r>
      <w:r w:rsidRPr="00DF693A">
        <w:t>разделена</w:t>
      </w:r>
      <w:r w:rsidRPr="00DF693A">
        <w:rPr>
          <w:spacing w:val="-9"/>
        </w:rPr>
        <w:t xml:space="preserve"> </w:t>
      </w:r>
      <w:r w:rsidRPr="00DF693A">
        <w:t>в</w:t>
      </w:r>
      <w:r w:rsidRPr="00DF693A">
        <w:rPr>
          <w:spacing w:val="-7"/>
        </w:rPr>
        <w:t xml:space="preserve"> </w:t>
      </w:r>
      <w:r w:rsidRPr="00DF693A">
        <w:t>2012</w:t>
      </w:r>
      <w:r w:rsidRPr="00DF693A">
        <w:rPr>
          <w:spacing w:val="-7"/>
        </w:rPr>
        <w:t xml:space="preserve"> </w:t>
      </w:r>
      <w:r w:rsidRPr="00DF693A">
        <w:t>г.</w:t>
      </w:r>
      <w:r w:rsidRPr="00DF693A">
        <w:rPr>
          <w:spacing w:val="-8"/>
        </w:rPr>
        <w:t xml:space="preserve"> </w:t>
      </w:r>
      <w:r w:rsidRPr="00DF693A">
        <w:t>на</w:t>
      </w:r>
      <w:r w:rsidRPr="00DF693A">
        <w:rPr>
          <w:spacing w:val="-7"/>
        </w:rPr>
        <w:t xml:space="preserve"> </w:t>
      </w:r>
      <w:r w:rsidRPr="00DF693A">
        <w:t>6 интервалов</w:t>
      </w:r>
      <w:r w:rsidRPr="00DF693A">
        <w:rPr>
          <w:spacing w:val="-10"/>
        </w:rPr>
        <w:t xml:space="preserve"> </w:t>
      </w:r>
      <w:r w:rsidRPr="00DF693A">
        <w:t>по</w:t>
      </w:r>
      <w:r w:rsidRPr="00DF693A">
        <w:rPr>
          <w:spacing w:val="-13"/>
        </w:rPr>
        <w:t xml:space="preserve"> </w:t>
      </w:r>
      <w:r w:rsidRPr="00DF693A">
        <w:t>убыванию</w:t>
      </w:r>
      <w:r w:rsidRPr="00DF693A">
        <w:rPr>
          <w:spacing w:val="-9"/>
        </w:rPr>
        <w:t xml:space="preserve"> </w:t>
      </w:r>
      <w:r w:rsidRPr="00DF693A">
        <w:t>значений,</w:t>
      </w:r>
      <w:r w:rsidRPr="00DF693A">
        <w:rPr>
          <w:spacing w:val="-11"/>
        </w:rPr>
        <w:t xml:space="preserve"> </w:t>
      </w:r>
      <w:r w:rsidRPr="00DF693A">
        <w:t>определяющих</w:t>
      </w:r>
      <w:r w:rsidRPr="00DF693A">
        <w:rPr>
          <w:spacing w:val="-14"/>
        </w:rPr>
        <w:t xml:space="preserve"> </w:t>
      </w:r>
      <w:r w:rsidRPr="00DF693A">
        <w:t>разные</w:t>
      </w:r>
      <w:r w:rsidRPr="00DF693A">
        <w:rPr>
          <w:spacing w:val="-10"/>
        </w:rPr>
        <w:t xml:space="preserve"> </w:t>
      </w:r>
      <w:r w:rsidRPr="00DF693A">
        <w:t>уровни успешности</w:t>
      </w:r>
      <w:r w:rsidRPr="00DF693A">
        <w:rPr>
          <w:spacing w:val="-5"/>
        </w:rPr>
        <w:t xml:space="preserve"> </w:t>
      </w:r>
      <w:r w:rsidRPr="00DF693A">
        <w:t>учащихся</w:t>
      </w:r>
      <w:r w:rsidRPr="00DF693A">
        <w:rPr>
          <w:spacing w:val="-6"/>
        </w:rPr>
        <w:t xml:space="preserve"> </w:t>
      </w:r>
      <w:r w:rsidRPr="00DF693A">
        <w:t>при</w:t>
      </w:r>
      <w:r w:rsidRPr="00DF693A">
        <w:rPr>
          <w:spacing w:val="-11"/>
        </w:rPr>
        <w:t xml:space="preserve"> </w:t>
      </w:r>
      <w:r w:rsidRPr="00DF693A">
        <w:t>выполнении</w:t>
      </w:r>
      <w:r w:rsidRPr="00DF693A">
        <w:rPr>
          <w:spacing w:val="-13"/>
        </w:rPr>
        <w:t xml:space="preserve"> </w:t>
      </w:r>
      <w:r w:rsidRPr="00DF693A">
        <w:t>тестов.</w:t>
      </w:r>
    </w:p>
    <w:p w14:paraId="1CB7BD05" w14:textId="77777777" w:rsidR="003E32B8" w:rsidRPr="00DF693A" w:rsidRDefault="003E32B8" w:rsidP="003E32B8">
      <w:pPr>
        <w:pStyle w:val="af0"/>
        <w:kinsoku w:val="0"/>
        <w:overflowPunct w:val="0"/>
        <w:spacing w:line="360" w:lineRule="auto"/>
        <w:ind w:right="172" w:firstLine="567"/>
        <w:jc w:val="both"/>
        <w:rPr>
          <w:spacing w:val="2"/>
        </w:rPr>
      </w:pPr>
      <w:r w:rsidRPr="00DF693A">
        <w:t>Различие</w:t>
      </w:r>
      <w:r w:rsidRPr="00DF693A">
        <w:rPr>
          <w:spacing w:val="-19"/>
        </w:rPr>
        <w:t xml:space="preserve"> </w:t>
      </w:r>
      <w:r w:rsidRPr="00DF693A">
        <w:t>математической</w:t>
      </w:r>
      <w:r w:rsidRPr="00DF693A">
        <w:rPr>
          <w:spacing w:val="-20"/>
        </w:rPr>
        <w:t xml:space="preserve"> </w:t>
      </w:r>
      <w:r w:rsidRPr="00DF693A">
        <w:t>деятельности,</w:t>
      </w:r>
      <w:r w:rsidRPr="00DF693A">
        <w:rPr>
          <w:spacing w:val="-17"/>
        </w:rPr>
        <w:t xml:space="preserve"> </w:t>
      </w:r>
      <w:r w:rsidRPr="00DF693A">
        <w:t>характерной</w:t>
      </w:r>
      <w:r w:rsidRPr="00DF693A">
        <w:rPr>
          <w:spacing w:val="-14"/>
        </w:rPr>
        <w:t xml:space="preserve"> </w:t>
      </w:r>
      <w:r w:rsidRPr="00DF693A">
        <w:t>для</w:t>
      </w:r>
      <w:r w:rsidRPr="00DF693A">
        <w:rPr>
          <w:spacing w:val="-19"/>
        </w:rPr>
        <w:t xml:space="preserve"> </w:t>
      </w:r>
      <w:r w:rsidRPr="00DF693A">
        <w:t xml:space="preserve">каждого </w:t>
      </w:r>
      <w:r w:rsidRPr="00DF693A">
        <w:rPr>
          <w:spacing w:val="-97"/>
        </w:rPr>
        <w:t xml:space="preserve"> </w:t>
      </w:r>
      <w:r w:rsidRPr="00DF693A">
        <w:t>из</w:t>
      </w:r>
      <w:r w:rsidRPr="00DF693A">
        <w:rPr>
          <w:spacing w:val="-7"/>
        </w:rPr>
        <w:t xml:space="preserve"> </w:t>
      </w:r>
      <w:r w:rsidRPr="00DF693A">
        <w:t>6-ти</w:t>
      </w:r>
      <w:r w:rsidRPr="00DF693A">
        <w:rPr>
          <w:spacing w:val="-7"/>
        </w:rPr>
        <w:t xml:space="preserve"> </w:t>
      </w:r>
      <w:r w:rsidRPr="00DF693A">
        <w:t>выделенных</w:t>
      </w:r>
      <w:r w:rsidRPr="00DF693A">
        <w:rPr>
          <w:spacing w:val="-3"/>
        </w:rPr>
        <w:t xml:space="preserve"> </w:t>
      </w:r>
      <w:r w:rsidRPr="00DF693A">
        <w:t>уровней, определяется:</w:t>
      </w:r>
      <w:r w:rsidRPr="00DF693A">
        <w:rPr>
          <w:spacing w:val="2"/>
        </w:rPr>
        <w:t xml:space="preserve"> </w:t>
      </w:r>
      <w:r w:rsidRPr="00DF693A">
        <w:rPr>
          <w:bCs/>
        </w:rPr>
        <w:t>сложностью интерпретации и рассуждений</w:t>
      </w:r>
      <w:r w:rsidRPr="00DF693A">
        <w:t>, необходимых для решения</w:t>
      </w:r>
      <w:r w:rsidRPr="00DF693A">
        <w:rPr>
          <w:spacing w:val="1"/>
        </w:rPr>
        <w:t xml:space="preserve"> </w:t>
      </w:r>
      <w:r w:rsidRPr="00DF693A">
        <w:t>проблемы;</w:t>
      </w:r>
      <w:r w:rsidRPr="00DF693A">
        <w:rPr>
          <w:spacing w:val="-20"/>
        </w:rPr>
        <w:t xml:space="preserve"> </w:t>
      </w:r>
      <w:r w:rsidRPr="00DF693A">
        <w:rPr>
          <w:bCs/>
        </w:rPr>
        <w:t>сложностью</w:t>
      </w:r>
      <w:r w:rsidRPr="00DF693A">
        <w:rPr>
          <w:bCs/>
          <w:spacing w:val="-16"/>
        </w:rPr>
        <w:t xml:space="preserve"> </w:t>
      </w:r>
      <w:r w:rsidRPr="00DF693A">
        <w:rPr>
          <w:bCs/>
        </w:rPr>
        <w:t>способа</w:t>
      </w:r>
      <w:r w:rsidRPr="00DF693A">
        <w:rPr>
          <w:bCs/>
          <w:spacing w:val="-22"/>
        </w:rPr>
        <w:t xml:space="preserve"> </w:t>
      </w:r>
      <w:r w:rsidRPr="00DF693A">
        <w:rPr>
          <w:bCs/>
        </w:rPr>
        <w:t>решения</w:t>
      </w:r>
      <w:r w:rsidRPr="00DF693A">
        <w:rPr>
          <w:bCs/>
          <w:spacing w:val="-13"/>
        </w:rPr>
        <w:t xml:space="preserve"> </w:t>
      </w:r>
      <w:r w:rsidRPr="00DF693A">
        <w:t>(от</w:t>
      </w:r>
      <w:r w:rsidRPr="00DF693A">
        <w:rPr>
          <w:spacing w:val="-21"/>
        </w:rPr>
        <w:t xml:space="preserve"> </w:t>
      </w:r>
      <w:r w:rsidRPr="00DF693A">
        <w:t>одношагового до</w:t>
      </w:r>
      <w:r w:rsidRPr="00DF693A">
        <w:rPr>
          <w:spacing w:val="-25"/>
        </w:rPr>
        <w:t xml:space="preserve"> </w:t>
      </w:r>
      <w:r w:rsidRPr="00DF693A">
        <w:t>многошагового</w:t>
      </w:r>
      <w:r w:rsidRPr="00DF693A">
        <w:rPr>
          <w:spacing w:val="-15"/>
        </w:rPr>
        <w:t xml:space="preserve"> </w:t>
      </w:r>
      <w:r w:rsidRPr="00DF693A">
        <w:t>решения)</w:t>
      </w:r>
      <w:r w:rsidRPr="00DF693A">
        <w:rPr>
          <w:bCs/>
        </w:rPr>
        <w:t>;</w:t>
      </w:r>
      <w:r w:rsidRPr="00DF693A">
        <w:rPr>
          <w:bCs/>
          <w:spacing w:val="-20"/>
        </w:rPr>
        <w:t xml:space="preserve"> </w:t>
      </w:r>
      <w:r w:rsidRPr="00DF693A">
        <w:rPr>
          <w:bCs/>
        </w:rPr>
        <w:t>формой</w:t>
      </w:r>
      <w:r w:rsidRPr="00DF693A">
        <w:rPr>
          <w:bCs/>
          <w:spacing w:val="-15"/>
        </w:rPr>
        <w:t xml:space="preserve"> </w:t>
      </w:r>
      <w:r w:rsidRPr="00DF693A">
        <w:rPr>
          <w:bCs/>
        </w:rPr>
        <w:t>представления</w:t>
      </w:r>
      <w:r w:rsidRPr="00DF693A">
        <w:rPr>
          <w:bCs/>
          <w:spacing w:val="-14"/>
        </w:rPr>
        <w:t xml:space="preserve"> </w:t>
      </w:r>
      <w:r w:rsidRPr="00DF693A">
        <w:rPr>
          <w:bCs/>
        </w:rPr>
        <w:t>информации</w:t>
      </w:r>
      <w:r w:rsidRPr="00DF693A">
        <w:rPr>
          <w:bCs/>
          <w:spacing w:val="-97"/>
        </w:rPr>
        <w:t xml:space="preserve">        </w:t>
      </w:r>
      <w:r w:rsidRPr="00DF693A">
        <w:t xml:space="preserve"> в описании предлагаемой ситуации (от единственной формы до</w:t>
      </w:r>
      <w:r w:rsidRPr="00DF693A">
        <w:rPr>
          <w:spacing w:val="1"/>
        </w:rPr>
        <w:t xml:space="preserve"> </w:t>
      </w:r>
      <w:r w:rsidRPr="00DF693A">
        <w:t>нескольких</w:t>
      </w:r>
      <w:r w:rsidRPr="00DF693A">
        <w:rPr>
          <w:spacing w:val="-14"/>
        </w:rPr>
        <w:t xml:space="preserve"> </w:t>
      </w:r>
      <w:r w:rsidRPr="00DF693A">
        <w:t xml:space="preserve">форм); </w:t>
      </w:r>
      <w:r w:rsidRPr="00DF693A">
        <w:rPr>
          <w:bCs/>
        </w:rPr>
        <w:t>сложностью</w:t>
      </w:r>
      <w:r w:rsidRPr="00DF693A">
        <w:rPr>
          <w:bCs/>
          <w:spacing w:val="-1"/>
        </w:rPr>
        <w:t xml:space="preserve"> </w:t>
      </w:r>
      <w:r w:rsidRPr="00DF693A">
        <w:rPr>
          <w:bCs/>
        </w:rPr>
        <w:t>математической</w:t>
      </w:r>
      <w:r w:rsidRPr="00DF693A">
        <w:rPr>
          <w:bCs/>
          <w:spacing w:val="1"/>
        </w:rPr>
        <w:t xml:space="preserve"> </w:t>
      </w:r>
      <w:r w:rsidRPr="00DF693A">
        <w:rPr>
          <w:bCs/>
        </w:rPr>
        <w:t>аргументации.</w:t>
      </w:r>
    </w:p>
    <w:p w14:paraId="4FDB35D8" w14:textId="446A5B63" w:rsidR="003E32B8" w:rsidRPr="00DF693A" w:rsidRDefault="003E32B8" w:rsidP="003E32B8">
      <w:pPr>
        <w:pStyle w:val="af0"/>
        <w:kinsoku w:val="0"/>
        <w:overflowPunct w:val="0"/>
        <w:spacing w:line="360" w:lineRule="auto"/>
        <w:ind w:right="172"/>
        <w:rPr>
          <w:b/>
          <w:spacing w:val="-28"/>
        </w:rPr>
      </w:pPr>
      <w:r w:rsidRPr="00DF693A">
        <w:rPr>
          <w:noProof/>
        </w:rPr>
        <w:drawing>
          <wp:inline distT="0" distB="0" distL="0" distR="0" wp14:anchorId="2D119F12" wp14:editId="653F31E7">
            <wp:extent cx="5943600" cy="3169920"/>
            <wp:effectExtent l="0" t="0" r="0" b="0"/>
            <wp:docPr id="33890" name="Рисунок 33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58">
                      <a:extLst>
                        <a:ext uri="{28A0092B-C50C-407E-A947-70E740481C1C}">
                          <a14:useLocalDpi xmlns:a14="http://schemas.microsoft.com/office/drawing/2010/main" val="0"/>
                        </a:ext>
                      </a:extLst>
                    </a:blip>
                    <a:srcRect l="16908" t="25383" r="15150" b="10336"/>
                    <a:stretch>
                      <a:fillRect/>
                    </a:stretch>
                  </pic:blipFill>
                  <pic:spPr bwMode="auto">
                    <a:xfrm>
                      <a:off x="0" y="0"/>
                      <a:ext cx="5943600" cy="3169920"/>
                    </a:xfrm>
                    <a:prstGeom prst="rect">
                      <a:avLst/>
                    </a:prstGeom>
                    <a:noFill/>
                    <a:ln>
                      <a:noFill/>
                    </a:ln>
                  </pic:spPr>
                </pic:pic>
              </a:graphicData>
            </a:graphic>
          </wp:inline>
        </w:drawing>
      </w:r>
    </w:p>
    <w:p w14:paraId="27AD6ED2" w14:textId="77777777" w:rsidR="003E32B8" w:rsidRPr="00DF693A" w:rsidRDefault="003E32B8" w:rsidP="003E32B8">
      <w:pPr>
        <w:pStyle w:val="af0"/>
        <w:kinsoku w:val="0"/>
        <w:overflowPunct w:val="0"/>
        <w:spacing w:line="360" w:lineRule="auto"/>
        <w:ind w:right="172"/>
        <w:jc w:val="center"/>
        <w:rPr>
          <w:i/>
        </w:rPr>
      </w:pPr>
      <w:r w:rsidRPr="00DF693A">
        <w:rPr>
          <w:i/>
          <w:spacing w:val="-28"/>
        </w:rPr>
        <w:t xml:space="preserve">Рис. 3 . </w:t>
      </w:r>
      <w:r w:rsidRPr="00DF693A">
        <w:rPr>
          <w:i/>
        </w:rPr>
        <w:t xml:space="preserve">Уровни математической грамотности в исследовании </w:t>
      </w:r>
      <w:r w:rsidRPr="00DF693A">
        <w:rPr>
          <w:i/>
          <w:lang w:val="en-US"/>
        </w:rPr>
        <w:t>PISA</w:t>
      </w:r>
      <w:r w:rsidRPr="00DF693A">
        <w:rPr>
          <w:i/>
        </w:rPr>
        <w:t xml:space="preserve"> [27]</w:t>
      </w:r>
    </w:p>
    <w:p w14:paraId="43812F7A" w14:textId="77777777" w:rsidR="003E32B8" w:rsidRPr="00DF693A" w:rsidRDefault="003E32B8" w:rsidP="003E32B8">
      <w:pPr>
        <w:pStyle w:val="af0"/>
        <w:kinsoku w:val="0"/>
        <w:overflowPunct w:val="0"/>
        <w:spacing w:line="360" w:lineRule="auto"/>
        <w:ind w:left="159" w:right="113" w:firstLine="709"/>
        <w:jc w:val="both"/>
      </w:pPr>
      <w:r w:rsidRPr="00DF693A">
        <w:t>В соответствии с международной шкалой уровней математической грамотности 78% российских 15–летних обучающихся продемонстрировали готовность адекватно применять математические знания и умения,</w:t>
      </w:r>
      <w:r w:rsidRPr="00DF693A">
        <w:rPr>
          <w:spacing w:val="1"/>
        </w:rPr>
        <w:t xml:space="preserve"> </w:t>
      </w:r>
      <w:r w:rsidRPr="00DF693A">
        <w:t>они достигли порогового (2-го) уровня или превысили его. Из них 8% обладают высоким уровнем (5–6-й</w:t>
      </w:r>
      <w:r w:rsidRPr="00DF693A">
        <w:rPr>
          <w:spacing w:val="1"/>
        </w:rPr>
        <w:t xml:space="preserve"> </w:t>
      </w:r>
      <w:r w:rsidRPr="00DF693A">
        <w:t>уровень)</w:t>
      </w:r>
      <w:r w:rsidRPr="00DF693A">
        <w:rPr>
          <w:spacing w:val="1"/>
        </w:rPr>
        <w:t xml:space="preserve"> </w:t>
      </w:r>
      <w:r w:rsidRPr="00DF693A">
        <w:t>математической</w:t>
      </w:r>
      <w:r w:rsidRPr="00DF693A">
        <w:rPr>
          <w:spacing w:val="1"/>
        </w:rPr>
        <w:t xml:space="preserve"> </w:t>
      </w:r>
      <w:r w:rsidRPr="00DF693A">
        <w:t>грамотности.</w:t>
      </w:r>
      <w:r w:rsidRPr="00DF693A">
        <w:rPr>
          <w:spacing w:val="1"/>
        </w:rPr>
        <w:t xml:space="preserve"> </w:t>
      </w:r>
      <w:r w:rsidRPr="00DF693A">
        <w:t>Они</w:t>
      </w:r>
      <w:r w:rsidRPr="00DF693A">
        <w:rPr>
          <w:spacing w:val="1"/>
        </w:rPr>
        <w:t xml:space="preserve"> </w:t>
      </w:r>
      <w:r w:rsidRPr="00DF693A">
        <w:t>могут</w:t>
      </w:r>
      <w:r w:rsidRPr="00DF693A">
        <w:rPr>
          <w:spacing w:val="1"/>
        </w:rPr>
        <w:t xml:space="preserve"> </w:t>
      </w:r>
      <w:r w:rsidRPr="00DF693A">
        <w:t>осмыслить,</w:t>
      </w:r>
      <w:r w:rsidRPr="00DF693A">
        <w:rPr>
          <w:spacing w:val="1"/>
        </w:rPr>
        <w:t xml:space="preserve"> </w:t>
      </w:r>
      <w:r w:rsidRPr="00DF693A">
        <w:t>обобщить</w:t>
      </w:r>
      <w:r w:rsidRPr="00DF693A">
        <w:rPr>
          <w:spacing w:val="1"/>
        </w:rPr>
        <w:t xml:space="preserve"> </w:t>
      </w:r>
      <w:r w:rsidRPr="00DF693A">
        <w:t>и</w:t>
      </w:r>
      <w:r w:rsidRPr="00DF693A">
        <w:rPr>
          <w:spacing w:val="1"/>
        </w:rPr>
        <w:t xml:space="preserve"> </w:t>
      </w:r>
      <w:r w:rsidRPr="00DF693A">
        <w:t>использовать</w:t>
      </w:r>
      <w:r w:rsidRPr="00DF693A">
        <w:rPr>
          <w:spacing w:val="1"/>
        </w:rPr>
        <w:t xml:space="preserve"> </w:t>
      </w:r>
      <w:r w:rsidRPr="00DF693A">
        <w:t>информацию,</w:t>
      </w:r>
      <w:r w:rsidRPr="00DF693A">
        <w:rPr>
          <w:spacing w:val="1"/>
        </w:rPr>
        <w:t xml:space="preserve"> </w:t>
      </w:r>
      <w:r w:rsidRPr="00DF693A">
        <w:t>полученную ими на основе исследования сложных проблемных ситуаций и их моделирования. Они могут</w:t>
      </w:r>
      <w:r w:rsidRPr="00DF693A">
        <w:rPr>
          <w:spacing w:val="1"/>
        </w:rPr>
        <w:t xml:space="preserve"> </w:t>
      </w:r>
      <w:r w:rsidRPr="00DF693A">
        <w:t>использовать</w:t>
      </w:r>
      <w:r w:rsidRPr="00DF693A">
        <w:rPr>
          <w:spacing w:val="-1"/>
        </w:rPr>
        <w:t xml:space="preserve"> </w:t>
      </w:r>
      <w:r w:rsidRPr="00DF693A">
        <w:t>информацию из</w:t>
      </w:r>
      <w:r w:rsidRPr="00DF693A">
        <w:rPr>
          <w:spacing w:val="-1"/>
        </w:rPr>
        <w:t xml:space="preserve"> </w:t>
      </w:r>
      <w:r w:rsidRPr="00DF693A">
        <w:t>разных</w:t>
      </w:r>
      <w:r w:rsidRPr="00DF693A">
        <w:rPr>
          <w:spacing w:val="-1"/>
        </w:rPr>
        <w:t xml:space="preserve"> </w:t>
      </w:r>
      <w:r w:rsidRPr="00DF693A">
        <w:t>источников,</w:t>
      </w:r>
      <w:r w:rsidRPr="00DF693A">
        <w:rPr>
          <w:spacing w:val="-3"/>
        </w:rPr>
        <w:t xml:space="preserve"> </w:t>
      </w:r>
      <w:r w:rsidRPr="00DF693A">
        <w:t>представленную в</w:t>
      </w:r>
      <w:r w:rsidRPr="00DF693A">
        <w:rPr>
          <w:spacing w:val="-2"/>
        </w:rPr>
        <w:t xml:space="preserve"> </w:t>
      </w:r>
      <w:r w:rsidRPr="00DF693A">
        <w:t>различной</w:t>
      </w:r>
      <w:r w:rsidRPr="00DF693A">
        <w:rPr>
          <w:spacing w:val="-1"/>
        </w:rPr>
        <w:t xml:space="preserve"> </w:t>
      </w:r>
      <w:r w:rsidRPr="00DF693A">
        <w:t>форме.</w:t>
      </w:r>
    </w:p>
    <w:p w14:paraId="4E073635" w14:textId="77777777" w:rsidR="003E32B8" w:rsidRPr="00DF693A" w:rsidRDefault="003E32B8" w:rsidP="003E32B8">
      <w:pPr>
        <w:pStyle w:val="af0"/>
        <w:kinsoku w:val="0"/>
        <w:overflowPunct w:val="0"/>
        <w:spacing w:line="360" w:lineRule="auto"/>
        <w:ind w:left="159" w:right="113" w:firstLine="709"/>
        <w:jc w:val="both"/>
      </w:pPr>
    </w:p>
    <w:p w14:paraId="05B775C2" w14:textId="77777777" w:rsidR="003E32B8" w:rsidRPr="00DF693A" w:rsidRDefault="003E32B8" w:rsidP="003E32B8">
      <w:pPr>
        <w:spacing w:after="0" w:line="360" w:lineRule="auto"/>
        <w:ind w:right="172" w:firstLine="567"/>
        <w:jc w:val="both"/>
        <w:rPr>
          <w:rFonts w:ascii="Times New Roman" w:hAnsi="Times New Roman"/>
          <w:sz w:val="24"/>
          <w:szCs w:val="24"/>
        </w:rPr>
      </w:pPr>
      <w:r w:rsidRPr="00DF693A">
        <w:rPr>
          <w:rFonts w:ascii="Times New Roman" w:hAnsi="Times New Roman"/>
          <w:b/>
          <w:i/>
          <w:sz w:val="24"/>
          <w:szCs w:val="24"/>
        </w:rPr>
        <w:t xml:space="preserve">Примеры задач разного уровня для оценки математической грамотности </w:t>
      </w:r>
      <w:r w:rsidRPr="00DF693A">
        <w:rPr>
          <w:rFonts w:ascii="Times New Roman" w:hAnsi="Times New Roman"/>
          <w:sz w:val="24"/>
          <w:szCs w:val="24"/>
        </w:rPr>
        <w:t xml:space="preserve">(из открытых источников материалов международного исследования </w:t>
      </w:r>
      <w:r w:rsidRPr="00DF693A">
        <w:rPr>
          <w:rFonts w:ascii="Times New Roman" w:hAnsi="Times New Roman"/>
          <w:sz w:val="24"/>
          <w:szCs w:val="24"/>
          <w:lang w:val="en-US"/>
        </w:rPr>
        <w:t>PISA</w:t>
      </w:r>
      <w:r w:rsidRPr="00DF693A">
        <w:rPr>
          <w:rFonts w:ascii="Times New Roman" w:hAnsi="Times New Roman"/>
          <w:sz w:val="24"/>
          <w:szCs w:val="24"/>
        </w:rPr>
        <w:t xml:space="preserve"> разных лет [5, 8, 9, 14, 15, 17]).</w:t>
      </w:r>
    </w:p>
    <w:p w14:paraId="6A2D5988" w14:textId="77777777" w:rsidR="003E32B8" w:rsidRPr="00DF693A" w:rsidRDefault="003E32B8" w:rsidP="003E32B8">
      <w:pPr>
        <w:spacing w:after="0" w:line="360" w:lineRule="auto"/>
        <w:ind w:right="172" w:firstLine="567"/>
        <w:jc w:val="both"/>
        <w:rPr>
          <w:rFonts w:ascii="Times New Roman" w:hAnsi="Times New Roman"/>
          <w:sz w:val="24"/>
          <w:szCs w:val="24"/>
          <w:u w:val="single"/>
        </w:rPr>
      </w:pPr>
      <w:r w:rsidRPr="00DF693A">
        <w:rPr>
          <w:rFonts w:ascii="Times New Roman" w:hAnsi="Times New Roman"/>
          <w:sz w:val="24"/>
          <w:szCs w:val="24"/>
          <w:u w:val="single"/>
        </w:rPr>
        <w:t xml:space="preserve">Уровень 6 (699 баллов). </w:t>
      </w:r>
    </w:p>
    <w:p w14:paraId="68D0B03D" w14:textId="77777777" w:rsidR="003E32B8" w:rsidRPr="00DF693A" w:rsidRDefault="003E32B8" w:rsidP="003E32B8">
      <w:pPr>
        <w:spacing w:after="0" w:line="360" w:lineRule="auto"/>
        <w:ind w:right="172" w:firstLine="567"/>
        <w:jc w:val="both"/>
        <w:rPr>
          <w:rFonts w:ascii="Times New Roman" w:hAnsi="Times New Roman"/>
          <w:i/>
          <w:sz w:val="24"/>
          <w:szCs w:val="24"/>
        </w:rPr>
      </w:pPr>
      <w:r w:rsidRPr="00DF693A">
        <w:rPr>
          <w:rFonts w:ascii="Times New Roman" w:hAnsi="Times New Roman"/>
          <w:i/>
          <w:sz w:val="24"/>
          <w:szCs w:val="24"/>
        </w:rPr>
        <w:lastRenderedPageBreak/>
        <w:t>Описание</w:t>
      </w:r>
    </w:p>
    <w:p w14:paraId="2905FB57" w14:textId="77777777" w:rsidR="003E32B8" w:rsidRPr="00DF693A" w:rsidRDefault="003E32B8" w:rsidP="003E32B8">
      <w:pPr>
        <w:pStyle w:val="a4"/>
        <w:widowControl w:val="0"/>
        <w:numPr>
          <w:ilvl w:val="0"/>
          <w:numId w:val="76"/>
        </w:numPr>
        <w:tabs>
          <w:tab w:val="left" w:pos="567"/>
        </w:tabs>
        <w:kinsoku w:val="0"/>
        <w:overflowPunct w:val="0"/>
        <w:autoSpaceDE w:val="0"/>
        <w:autoSpaceDN w:val="0"/>
        <w:adjustRightInd w:val="0"/>
        <w:spacing w:after="0" w:line="360" w:lineRule="auto"/>
        <w:ind w:left="0" w:right="101" w:firstLine="567"/>
        <w:contextualSpacing w:val="0"/>
        <w:jc w:val="both"/>
        <w:rPr>
          <w:rFonts w:ascii="Times New Roman" w:hAnsi="Times New Roman"/>
          <w:sz w:val="24"/>
          <w:szCs w:val="24"/>
        </w:rPr>
      </w:pPr>
      <w:r w:rsidRPr="00DF693A">
        <w:rPr>
          <w:rFonts w:ascii="Times New Roman" w:hAnsi="Times New Roman"/>
          <w:bCs/>
          <w:sz w:val="24"/>
          <w:szCs w:val="24"/>
        </w:rPr>
        <w:t>Учащиеся</w:t>
      </w:r>
      <w:r w:rsidRPr="00DF693A">
        <w:rPr>
          <w:rFonts w:ascii="Times New Roman" w:hAnsi="Times New Roman"/>
          <w:bCs/>
          <w:spacing w:val="-10"/>
          <w:sz w:val="24"/>
          <w:szCs w:val="24"/>
        </w:rPr>
        <w:t xml:space="preserve"> </w:t>
      </w:r>
      <w:r w:rsidRPr="00DF693A">
        <w:rPr>
          <w:rFonts w:ascii="Times New Roman" w:hAnsi="Times New Roman"/>
          <w:bCs/>
          <w:sz w:val="24"/>
          <w:szCs w:val="24"/>
        </w:rPr>
        <w:t>могут:</w:t>
      </w:r>
      <w:r w:rsidRPr="00DF693A">
        <w:rPr>
          <w:rFonts w:ascii="Times New Roman" w:hAnsi="Times New Roman"/>
          <w:sz w:val="24"/>
          <w:szCs w:val="24"/>
        </w:rPr>
        <w:t xml:space="preserve"> </w:t>
      </w:r>
    </w:p>
    <w:p w14:paraId="6587F0A6" w14:textId="77777777" w:rsidR="003E32B8" w:rsidRPr="00DF693A" w:rsidRDefault="003E32B8" w:rsidP="003E32B8">
      <w:pPr>
        <w:pStyle w:val="a4"/>
        <w:tabs>
          <w:tab w:val="left" w:pos="567"/>
        </w:tabs>
        <w:kinsoku w:val="0"/>
        <w:overflowPunct w:val="0"/>
        <w:spacing w:after="0" w:line="360" w:lineRule="auto"/>
        <w:ind w:left="0" w:right="101" w:firstLine="567"/>
        <w:jc w:val="both"/>
        <w:rPr>
          <w:rFonts w:ascii="Times New Roman" w:hAnsi="Times New Roman"/>
          <w:bCs/>
          <w:sz w:val="24"/>
          <w:szCs w:val="24"/>
        </w:rPr>
      </w:pPr>
      <w:r w:rsidRPr="00DF693A">
        <w:rPr>
          <w:rFonts w:ascii="Times New Roman" w:hAnsi="Times New Roman"/>
          <w:sz w:val="24"/>
          <w:szCs w:val="24"/>
        </w:rPr>
        <w:t>- осмыслить, обобщить и</w:t>
      </w:r>
      <w:r w:rsidRPr="00DF693A">
        <w:rPr>
          <w:rFonts w:ascii="Times New Roman" w:hAnsi="Times New Roman"/>
          <w:spacing w:val="-5"/>
          <w:sz w:val="24"/>
          <w:szCs w:val="24"/>
        </w:rPr>
        <w:t xml:space="preserve"> </w:t>
      </w:r>
      <w:r w:rsidRPr="00DF693A">
        <w:rPr>
          <w:rFonts w:ascii="Times New Roman" w:hAnsi="Times New Roman"/>
          <w:sz w:val="24"/>
          <w:szCs w:val="24"/>
        </w:rPr>
        <w:t>использовать информацию,</w:t>
      </w:r>
      <w:r w:rsidRPr="00DF693A">
        <w:rPr>
          <w:rFonts w:ascii="Times New Roman" w:hAnsi="Times New Roman"/>
          <w:spacing w:val="-3"/>
          <w:sz w:val="24"/>
          <w:szCs w:val="24"/>
        </w:rPr>
        <w:t xml:space="preserve"> </w:t>
      </w:r>
      <w:r w:rsidRPr="00DF693A">
        <w:rPr>
          <w:rFonts w:ascii="Times New Roman" w:hAnsi="Times New Roman"/>
          <w:sz w:val="24"/>
          <w:szCs w:val="24"/>
        </w:rPr>
        <w:t>полученную</w:t>
      </w:r>
      <w:r w:rsidRPr="00DF693A">
        <w:rPr>
          <w:rFonts w:ascii="Times New Roman" w:hAnsi="Times New Roman"/>
          <w:spacing w:val="-3"/>
          <w:sz w:val="24"/>
          <w:szCs w:val="24"/>
        </w:rPr>
        <w:t xml:space="preserve"> </w:t>
      </w:r>
      <w:r w:rsidRPr="00DF693A">
        <w:rPr>
          <w:rFonts w:ascii="Times New Roman" w:hAnsi="Times New Roman"/>
          <w:sz w:val="24"/>
          <w:szCs w:val="24"/>
        </w:rPr>
        <w:t>ими</w:t>
      </w:r>
      <w:r w:rsidRPr="00DF693A">
        <w:rPr>
          <w:rFonts w:ascii="Times New Roman" w:hAnsi="Times New Roman"/>
          <w:spacing w:val="-3"/>
          <w:sz w:val="24"/>
          <w:szCs w:val="24"/>
        </w:rPr>
        <w:t xml:space="preserve"> </w:t>
      </w:r>
      <w:r w:rsidRPr="00DF693A">
        <w:rPr>
          <w:rFonts w:ascii="Times New Roman" w:hAnsi="Times New Roman"/>
          <w:sz w:val="24"/>
          <w:szCs w:val="24"/>
        </w:rPr>
        <w:t>на</w:t>
      </w:r>
      <w:r w:rsidRPr="00DF693A">
        <w:rPr>
          <w:rFonts w:ascii="Times New Roman" w:hAnsi="Times New Roman"/>
          <w:spacing w:val="-5"/>
          <w:sz w:val="24"/>
          <w:szCs w:val="24"/>
        </w:rPr>
        <w:t xml:space="preserve"> </w:t>
      </w:r>
      <w:r w:rsidRPr="00DF693A">
        <w:rPr>
          <w:rFonts w:ascii="Times New Roman" w:hAnsi="Times New Roman"/>
          <w:sz w:val="24"/>
          <w:szCs w:val="24"/>
        </w:rPr>
        <w:t xml:space="preserve">основе </w:t>
      </w:r>
      <w:r w:rsidRPr="00DF693A">
        <w:rPr>
          <w:rFonts w:ascii="Times New Roman" w:hAnsi="Times New Roman"/>
          <w:bCs/>
          <w:sz w:val="24"/>
          <w:szCs w:val="24"/>
        </w:rPr>
        <w:t>исследования</w:t>
      </w:r>
      <w:r w:rsidRPr="00DF693A">
        <w:rPr>
          <w:rFonts w:ascii="Times New Roman" w:hAnsi="Times New Roman"/>
          <w:bCs/>
          <w:spacing w:val="-13"/>
          <w:sz w:val="24"/>
          <w:szCs w:val="24"/>
        </w:rPr>
        <w:t xml:space="preserve"> </w:t>
      </w:r>
      <w:r w:rsidRPr="00DF693A">
        <w:rPr>
          <w:rFonts w:ascii="Times New Roman" w:hAnsi="Times New Roman"/>
          <w:bCs/>
          <w:sz w:val="24"/>
          <w:szCs w:val="24"/>
        </w:rPr>
        <w:t>и</w:t>
      </w:r>
      <w:r w:rsidRPr="00DF693A">
        <w:rPr>
          <w:rFonts w:ascii="Times New Roman" w:hAnsi="Times New Roman"/>
          <w:bCs/>
          <w:spacing w:val="-10"/>
          <w:sz w:val="24"/>
          <w:szCs w:val="24"/>
        </w:rPr>
        <w:t xml:space="preserve"> </w:t>
      </w:r>
      <w:r w:rsidRPr="00DF693A">
        <w:rPr>
          <w:rFonts w:ascii="Times New Roman" w:hAnsi="Times New Roman"/>
          <w:bCs/>
          <w:sz w:val="24"/>
          <w:szCs w:val="24"/>
        </w:rPr>
        <w:t>моделирования</w:t>
      </w:r>
      <w:r w:rsidRPr="00DF693A">
        <w:rPr>
          <w:rFonts w:ascii="Times New Roman" w:hAnsi="Times New Roman"/>
          <w:bCs/>
          <w:spacing w:val="-12"/>
          <w:sz w:val="24"/>
          <w:szCs w:val="24"/>
        </w:rPr>
        <w:t xml:space="preserve"> </w:t>
      </w:r>
      <w:r w:rsidRPr="00DF693A">
        <w:rPr>
          <w:rFonts w:ascii="Times New Roman" w:hAnsi="Times New Roman"/>
          <w:bCs/>
          <w:sz w:val="24"/>
          <w:szCs w:val="24"/>
        </w:rPr>
        <w:t>сложных</w:t>
      </w:r>
      <w:r w:rsidRPr="00DF693A">
        <w:rPr>
          <w:rFonts w:ascii="Times New Roman" w:hAnsi="Times New Roman"/>
          <w:bCs/>
          <w:spacing w:val="-11"/>
          <w:sz w:val="24"/>
          <w:szCs w:val="24"/>
        </w:rPr>
        <w:t xml:space="preserve"> </w:t>
      </w:r>
      <w:r w:rsidRPr="00DF693A">
        <w:rPr>
          <w:rFonts w:ascii="Times New Roman" w:hAnsi="Times New Roman"/>
          <w:bCs/>
          <w:sz w:val="24"/>
          <w:szCs w:val="24"/>
        </w:rPr>
        <w:t>проблемных</w:t>
      </w:r>
      <w:r w:rsidRPr="00DF693A">
        <w:rPr>
          <w:rFonts w:ascii="Times New Roman" w:hAnsi="Times New Roman"/>
          <w:bCs/>
          <w:spacing w:val="-10"/>
          <w:sz w:val="24"/>
          <w:szCs w:val="24"/>
        </w:rPr>
        <w:t xml:space="preserve"> </w:t>
      </w:r>
      <w:r w:rsidRPr="00DF693A">
        <w:rPr>
          <w:rFonts w:ascii="Times New Roman" w:hAnsi="Times New Roman"/>
          <w:bCs/>
          <w:sz w:val="24"/>
          <w:szCs w:val="24"/>
        </w:rPr>
        <w:t>ситуаций,</w:t>
      </w:r>
    </w:p>
    <w:p w14:paraId="2B280B6A" w14:textId="77777777" w:rsidR="003E32B8" w:rsidRPr="00DF693A" w:rsidRDefault="003E32B8" w:rsidP="003E32B8">
      <w:pPr>
        <w:pStyle w:val="af0"/>
        <w:tabs>
          <w:tab w:val="left" w:pos="567"/>
        </w:tabs>
        <w:kinsoku w:val="0"/>
        <w:overflowPunct w:val="0"/>
        <w:spacing w:line="360" w:lineRule="auto"/>
        <w:ind w:right="101" w:firstLine="567"/>
        <w:jc w:val="both"/>
      </w:pPr>
      <w:r w:rsidRPr="00DF693A">
        <w:rPr>
          <w:bCs/>
        </w:rPr>
        <w:t xml:space="preserve">- </w:t>
      </w:r>
      <w:r w:rsidRPr="00DF693A">
        <w:rPr>
          <w:spacing w:val="-78"/>
        </w:rPr>
        <w:t xml:space="preserve"> </w:t>
      </w:r>
      <w:r w:rsidRPr="00DF693A">
        <w:t>использовать</w:t>
      </w:r>
      <w:r w:rsidRPr="00DF693A">
        <w:rPr>
          <w:spacing w:val="4"/>
        </w:rPr>
        <w:t xml:space="preserve"> </w:t>
      </w:r>
      <w:r w:rsidRPr="00DF693A">
        <w:t>свои</w:t>
      </w:r>
      <w:r w:rsidRPr="00DF693A">
        <w:rPr>
          <w:spacing w:val="1"/>
        </w:rPr>
        <w:t xml:space="preserve"> </w:t>
      </w:r>
      <w:r w:rsidRPr="00DF693A">
        <w:t>знания</w:t>
      </w:r>
      <w:r w:rsidRPr="00DF693A">
        <w:rPr>
          <w:spacing w:val="1"/>
        </w:rPr>
        <w:t xml:space="preserve"> </w:t>
      </w:r>
      <w:r w:rsidRPr="00DF693A">
        <w:t>в</w:t>
      </w:r>
      <w:r w:rsidRPr="00DF693A">
        <w:rPr>
          <w:spacing w:val="2"/>
        </w:rPr>
        <w:t xml:space="preserve"> </w:t>
      </w:r>
      <w:r w:rsidRPr="00DF693A">
        <w:rPr>
          <w:bCs/>
        </w:rPr>
        <w:t>нетипичных</w:t>
      </w:r>
      <w:r w:rsidRPr="00DF693A">
        <w:rPr>
          <w:bCs/>
          <w:spacing w:val="-5"/>
        </w:rPr>
        <w:t xml:space="preserve"> </w:t>
      </w:r>
      <w:r w:rsidRPr="00DF693A">
        <w:rPr>
          <w:bCs/>
        </w:rPr>
        <w:t>контекстах</w:t>
      </w:r>
      <w:r w:rsidRPr="00DF693A">
        <w:t>,</w:t>
      </w:r>
    </w:p>
    <w:p w14:paraId="3A4AA5B1" w14:textId="77777777" w:rsidR="003E32B8" w:rsidRPr="00DF693A" w:rsidRDefault="003E32B8" w:rsidP="003E32B8">
      <w:pPr>
        <w:pStyle w:val="af0"/>
        <w:tabs>
          <w:tab w:val="left" w:pos="567"/>
        </w:tabs>
        <w:kinsoku w:val="0"/>
        <w:overflowPunct w:val="0"/>
        <w:spacing w:line="360" w:lineRule="auto"/>
        <w:ind w:right="101" w:firstLine="567"/>
        <w:jc w:val="both"/>
      </w:pPr>
      <w:r w:rsidRPr="00DF693A">
        <w:t>- связывать</w:t>
      </w:r>
      <w:r w:rsidRPr="00DF693A">
        <w:rPr>
          <w:spacing w:val="-5"/>
        </w:rPr>
        <w:t xml:space="preserve"> </w:t>
      </w:r>
      <w:r w:rsidRPr="00DF693A">
        <w:t>и</w:t>
      </w:r>
      <w:r w:rsidRPr="00DF693A">
        <w:rPr>
          <w:spacing w:val="-4"/>
        </w:rPr>
        <w:t xml:space="preserve"> </w:t>
      </w:r>
      <w:r w:rsidRPr="00DF693A">
        <w:t>использовать информацию</w:t>
      </w:r>
      <w:r w:rsidRPr="00DF693A">
        <w:rPr>
          <w:spacing w:val="-4"/>
        </w:rPr>
        <w:t xml:space="preserve"> </w:t>
      </w:r>
      <w:r w:rsidRPr="00DF693A">
        <w:t xml:space="preserve">из </w:t>
      </w:r>
      <w:r w:rsidRPr="00DF693A">
        <w:rPr>
          <w:bCs/>
        </w:rPr>
        <w:t>разных</w:t>
      </w:r>
      <w:r w:rsidRPr="00DF693A">
        <w:rPr>
          <w:bCs/>
          <w:spacing w:val="-8"/>
        </w:rPr>
        <w:t xml:space="preserve"> </w:t>
      </w:r>
      <w:r w:rsidRPr="00DF693A">
        <w:rPr>
          <w:bCs/>
        </w:rPr>
        <w:t>источников</w:t>
      </w:r>
      <w:r w:rsidRPr="00DF693A">
        <w:t>,</w:t>
      </w:r>
      <w:r w:rsidRPr="00DF693A">
        <w:rPr>
          <w:spacing w:val="-11"/>
        </w:rPr>
        <w:t xml:space="preserve"> </w:t>
      </w:r>
      <w:r w:rsidRPr="00DF693A">
        <w:t>представленную</w:t>
      </w:r>
      <w:r w:rsidRPr="00DF693A">
        <w:rPr>
          <w:spacing w:val="-9"/>
        </w:rPr>
        <w:t xml:space="preserve"> </w:t>
      </w:r>
      <w:r w:rsidRPr="00DF693A">
        <w:t xml:space="preserve">в </w:t>
      </w:r>
      <w:r w:rsidRPr="00DF693A">
        <w:rPr>
          <w:bCs/>
        </w:rPr>
        <w:t>различной</w:t>
      </w:r>
      <w:r w:rsidRPr="00DF693A">
        <w:rPr>
          <w:bCs/>
          <w:spacing w:val="-14"/>
        </w:rPr>
        <w:t xml:space="preserve"> </w:t>
      </w:r>
      <w:r w:rsidRPr="00DF693A">
        <w:rPr>
          <w:bCs/>
        </w:rPr>
        <w:t>форме</w:t>
      </w:r>
      <w:r w:rsidRPr="00DF693A">
        <w:t>,</w:t>
      </w:r>
      <w:r w:rsidRPr="00DF693A">
        <w:rPr>
          <w:spacing w:val="-11"/>
        </w:rPr>
        <w:t xml:space="preserve"> </w:t>
      </w:r>
      <w:r w:rsidRPr="00DF693A">
        <w:t>свободно</w:t>
      </w:r>
      <w:r w:rsidRPr="00DF693A">
        <w:rPr>
          <w:spacing w:val="-8"/>
        </w:rPr>
        <w:t xml:space="preserve"> </w:t>
      </w:r>
      <w:r w:rsidRPr="00DF693A">
        <w:t>переходить</w:t>
      </w:r>
      <w:r w:rsidRPr="00DF693A">
        <w:rPr>
          <w:spacing w:val="-7"/>
        </w:rPr>
        <w:t xml:space="preserve"> </w:t>
      </w:r>
      <w:r w:rsidRPr="00DF693A">
        <w:t>от</w:t>
      </w:r>
      <w:r w:rsidRPr="00DF693A">
        <w:rPr>
          <w:spacing w:val="-7"/>
        </w:rPr>
        <w:t xml:space="preserve"> </w:t>
      </w:r>
      <w:r w:rsidRPr="00DF693A">
        <w:t>одной</w:t>
      </w:r>
      <w:r w:rsidRPr="00DF693A">
        <w:rPr>
          <w:spacing w:val="-6"/>
        </w:rPr>
        <w:t xml:space="preserve"> </w:t>
      </w:r>
      <w:r w:rsidRPr="00DF693A">
        <w:t>формы</w:t>
      </w:r>
      <w:r w:rsidRPr="00DF693A">
        <w:rPr>
          <w:spacing w:val="-9"/>
        </w:rPr>
        <w:t xml:space="preserve"> </w:t>
      </w:r>
      <w:r w:rsidRPr="00DF693A">
        <w:t>к</w:t>
      </w:r>
      <w:r w:rsidRPr="00DF693A">
        <w:rPr>
          <w:spacing w:val="-7"/>
        </w:rPr>
        <w:t xml:space="preserve"> </w:t>
      </w:r>
      <w:r w:rsidRPr="00DF693A">
        <w:t>другой, мыслить</w:t>
      </w:r>
      <w:r w:rsidRPr="00DF693A">
        <w:rPr>
          <w:spacing w:val="-1"/>
        </w:rPr>
        <w:t xml:space="preserve"> </w:t>
      </w:r>
      <w:r w:rsidRPr="00DF693A">
        <w:t>математически</w:t>
      </w:r>
      <w:r w:rsidRPr="00DF693A">
        <w:rPr>
          <w:spacing w:val="4"/>
        </w:rPr>
        <w:t xml:space="preserve"> </w:t>
      </w:r>
      <w:r w:rsidRPr="00DF693A">
        <w:t>и</w:t>
      </w:r>
      <w:r w:rsidRPr="00DF693A">
        <w:rPr>
          <w:spacing w:val="-1"/>
        </w:rPr>
        <w:t xml:space="preserve"> </w:t>
      </w:r>
      <w:r w:rsidRPr="00DF693A">
        <w:t>проводить</w:t>
      </w:r>
      <w:r w:rsidRPr="00DF693A">
        <w:rPr>
          <w:spacing w:val="4"/>
        </w:rPr>
        <w:t xml:space="preserve"> </w:t>
      </w:r>
      <w:r w:rsidRPr="00DF693A">
        <w:rPr>
          <w:bCs/>
        </w:rPr>
        <w:t>рассуждения</w:t>
      </w:r>
      <w:r w:rsidRPr="00DF693A">
        <w:t>,</w:t>
      </w:r>
    </w:p>
    <w:p w14:paraId="5CC35C61" w14:textId="77777777" w:rsidR="003E32B8" w:rsidRPr="00DF693A" w:rsidRDefault="003E32B8" w:rsidP="003E32B8">
      <w:pPr>
        <w:pStyle w:val="af0"/>
        <w:tabs>
          <w:tab w:val="left" w:pos="567"/>
        </w:tabs>
        <w:kinsoku w:val="0"/>
        <w:overflowPunct w:val="0"/>
        <w:spacing w:line="360" w:lineRule="auto"/>
        <w:ind w:right="101" w:firstLine="567"/>
        <w:jc w:val="both"/>
      </w:pPr>
      <w:r w:rsidRPr="00DF693A">
        <w:t>- применять</w:t>
      </w:r>
      <w:r w:rsidRPr="00DF693A">
        <w:rPr>
          <w:spacing w:val="-2"/>
        </w:rPr>
        <w:t xml:space="preserve"> </w:t>
      </w:r>
      <w:r w:rsidRPr="00DF693A">
        <w:rPr>
          <w:bCs/>
        </w:rPr>
        <w:t>интуицию</w:t>
      </w:r>
      <w:r w:rsidRPr="00DF693A">
        <w:rPr>
          <w:bCs/>
          <w:spacing w:val="-3"/>
        </w:rPr>
        <w:t xml:space="preserve"> </w:t>
      </w:r>
      <w:r w:rsidRPr="00DF693A">
        <w:t>и</w:t>
      </w:r>
      <w:r w:rsidRPr="00DF693A">
        <w:rPr>
          <w:spacing w:val="-2"/>
        </w:rPr>
        <w:t xml:space="preserve"> </w:t>
      </w:r>
      <w:r w:rsidRPr="00DF693A">
        <w:t>понимание</w:t>
      </w:r>
      <w:r w:rsidRPr="00DF693A">
        <w:rPr>
          <w:spacing w:val="-2"/>
        </w:rPr>
        <w:t xml:space="preserve"> </w:t>
      </w:r>
      <w:r w:rsidRPr="00DF693A">
        <w:t>наряду</w:t>
      </w:r>
      <w:r w:rsidRPr="00DF693A">
        <w:rPr>
          <w:spacing w:val="-6"/>
        </w:rPr>
        <w:t xml:space="preserve"> </w:t>
      </w:r>
      <w:r w:rsidRPr="00DF693A">
        <w:t>с</w:t>
      </w:r>
      <w:r w:rsidRPr="00DF693A">
        <w:rPr>
          <w:spacing w:val="-3"/>
        </w:rPr>
        <w:t xml:space="preserve"> </w:t>
      </w:r>
      <w:r w:rsidRPr="00DF693A">
        <w:t>владением</w:t>
      </w:r>
      <w:r w:rsidRPr="00DF693A">
        <w:rPr>
          <w:spacing w:val="-8"/>
        </w:rPr>
        <w:t xml:space="preserve"> </w:t>
      </w:r>
      <w:r w:rsidRPr="00DF693A">
        <w:t>математическими</w:t>
      </w:r>
    </w:p>
    <w:p w14:paraId="4DBBD05A" w14:textId="77777777" w:rsidR="003E32B8" w:rsidRPr="00DF693A" w:rsidRDefault="003E32B8" w:rsidP="003E32B8">
      <w:pPr>
        <w:pStyle w:val="af0"/>
        <w:tabs>
          <w:tab w:val="left" w:pos="567"/>
        </w:tabs>
        <w:kinsoku w:val="0"/>
        <w:overflowPunct w:val="0"/>
        <w:spacing w:line="360" w:lineRule="auto"/>
        <w:ind w:right="101"/>
        <w:jc w:val="both"/>
      </w:pPr>
      <w:r w:rsidRPr="00DF693A">
        <w:t>символами,</w:t>
      </w:r>
      <w:r w:rsidRPr="00DF693A">
        <w:rPr>
          <w:spacing w:val="-8"/>
        </w:rPr>
        <w:t xml:space="preserve"> </w:t>
      </w:r>
      <w:r w:rsidRPr="00DF693A">
        <w:t>операциями</w:t>
      </w:r>
      <w:r w:rsidRPr="00DF693A">
        <w:rPr>
          <w:spacing w:val="-3"/>
        </w:rPr>
        <w:t xml:space="preserve"> </w:t>
      </w:r>
      <w:r w:rsidRPr="00DF693A">
        <w:t>и</w:t>
      </w:r>
      <w:r w:rsidRPr="00DF693A">
        <w:rPr>
          <w:spacing w:val="-7"/>
        </w:rPr>
        <w:t xml:space="preserve"> </w:t>
      </w:r>
      <w:r w:rsidRPr="00DF693A">
        <w:t>зависимостями</w:t>
      </w:r>
      <w:r w:rsidRPr="00DF693A">
        <w:rPr>
          <w:spacing w:val="-2"/>
        </w:rPr>
        <w:t xml:space="preserve"> </w:t>
      </w:r>
      <w:r w:rsidRPr="00DF693A">
        <w:t>для</w:t>
      </w:r>
      <w:r w:rsidRPr="00DF693A">
        <w:rPr>
          <w:spacing w:val="-12"/>
        </w:rPr>
        <w:t xml:space="preserve"> </w:t>
      </w:r>
      <w:r w:rsidRPr="00DF693A">
        <w:t>разработки</w:t>
      </w:r>
      <w:r w:rsidRPr="00DF693A">
        <w:rPr>
          <w:spacing w:val="-4"/>
        </w:rPr>
        <w:t xml:space="preserve"> </w:t>
      </w:r>
      <w:r w:rsidRPr="00DF693A">
        <w:t>новых</w:t>
      </w:r>
      <w:r w:rsidRPr="00DF693A">
        <w:rPr>
          <w:spacing w:val="-7"/>
        </w:rPr>
        <w:t xml:space="preserve"> </w:t>
      </w:r>
      <w:r w:rsidRPr="00DF693A">
        <w:t>подходов</w:t>
      </w:r>
      <w:r w:rsidRPr="00DF693A">
        <w:rPr>
          <w:spacing w:val="-12"/>
        </w:rPr>
        <w:t xml:space="preserve"> </w:t>
      </w:r>
      <w:r w:rsidRPr="00DF693A">
        <w:t>и стратегий</w:t>
      </w:r>
      <w:r w:rsidRPr="00DF693A">
        <w:rPr>
          <w:spacing w:val="-3"/>
        </w:rPr>
        <w:t xml:space="preserve"> </w:t>
      </w:r>
      <w:r w:rsidRPr="00DF693A">
        <w:t>к</w:t>
      </w:r>
      <w:r w:rsidRPr="00DF693A">
        <w:rPr>
          <w:spacing w:val="-1"/>
        </w:rPr>
        <w:t xml:space="preserve"> </w:t>
      </w:r>
      <w:r w:rsidRPr="00DF693A">
        <w:t>разрешению новых</w:t>
      </w:r>
      <w:r w:rsidRPr="00DF693A">
        <w:rPr>
          <w:spacing w:val="-4"/>
        </w:rPr>
        <w:t xml:space="preserve"> </w:t>
      </w:r>
      <w:r w:rsidRPr="00DF693A">
        <w:t>проблемных</w:t>
      </w:r>
      <w:r w:rsidRPr="00DF693A">
        <w:rPr>
          <w:spacing w:val="-5"/>
        </w:rPr>
        <w:t xml:space="preserve"> </w:t>
      </w:r>
      <w:r w:rsidRPr="00DF693A">
        <w:t>ситуаций,</w:t>
      </w:r>
    </w:p>
    <w:p w14:paraId="3934E1BD" w14:textId="77777777" w:rsidR="003E32B8" w:rsidRPr="00DF693A" w:rsidRDefault="003E32B8" w:rsidP="003E32B8">
      <w:pPr>
        <w:pStyle w:val="af0"/>
        <w:tabs>
          <w:tab w:val="left" w:pos="567"/>
        </w:tabs>
        <w:kinsoku w:val="0"/>
        <w:overflowPunct w:val="0"/>
        <w:spacing w:line="360" w:lineRule="auto"/>
        <w:ind w:right="101" w:firstLine="567"/>
        <w:jc w:val="both"/>
      </w:pPr>
      <w:r w:rsidRPr="00DF693A">
        <w:rPr>
          <w:bCs/>
        </w:rPr>
        <w:t>- размышлять</w:t>
      </w:r>
      <w:r w:rsidRPr="00DF693A">
        <w:rPr>
          <w:bCs/>
          <w:spacing w:val="-5"/>
        </w:rPr>
        <w:t xml:space="preserve"> </w:t>
      </w:r>
      <w:r w:rsidRPr="00DF693A">
        <w:t>над</w:t>
      </w:r>
      <w:r w:rsidRPr="00DF693A">
        <w:rPr>
          <w:spacing w:val="-6"/>
        </w:rPr>
        <w:t xml:space="preserve"> </w:t>
      </w:r>
      <w:r w:rsidRPr="00DF693A">
        <w:t>своими</w:t>
      </w:r>
      <w:r w:rsidRPr="00DF693A">
        <w:rPr>
          <w:spacing w:val="-4"/>
        </w:rPr>
        <w:t xml:space="preserve"> </w:t>
      </w:r>
      <w:r w:rsidRPr="00DF693A">
        <w:t>действиями,</w:t>
      </w:r>
      <w:r w:rsidRPr="00DF693A">
        <w:rPr>
          <w:spacing w:val="-6"/>
        </w:rPr>
        <w:t xml:space="preserve"> </w:t>
      </w:r>
      <w:r w:rsidRPr="00DF693A">
        <w:t>формулировать</w:t>
      </w:r>
      <w:r w:rsidRPr="00DF693A">
        <w:rPr>
          <w:spacing w:val="-4"/>
        </w:rPr>
        <w:t xml:space="preserve"> </w:t>
      </w:r>
      <w:r w:rsidRPr="00DF693A">
        <w:t>и</w:t>
      </w:r>
      <w:r w:rsidRPr="00DF693A">
        <w:rPr>
          <w:spacing w:val="-6"/>
        </w:rPr>
        <w:t xml:space="preserve"> </w:t>
      </w:r>
      <w:r w:rsidRPr="00DF693A">
        <w:t>точно</w:t>
      </w:r>
      <w:r w:rsidRPr="00DF693A">
        <w:rPr>
          <w:spacing w:val="-1"/>
        </w:rPr>
        <w:t xml:space="preserve"> </w:t>
      </w:r>
      <w:r w:rsidRPr="00DF693A">
        <w:t>комментировать</w:t>
      </w:r>
      <w:r w:rsidRPr="00DF693A">
        <w:rPr>
          <w:spacing w:val="-3"/>
        </w:rPr>
        <w:t xml:space="preserve"> </w:t>
      </w:r>
      <w:r w:rsidRPr="00DF693A">
        <w:t>свои</w:t>
      </w:r>
      <w:r w:rsidRPr="00DF693A">
        <w:rPr>
          <w:spacing w:val="-79"/>
        </w:rPr>
        <w:t xml:space="preserve"> </w:t>
      </w:r>
      <w:r w:rsidRPr="00DF693A">
        <w:t>действия</w:t>
      </w:r>
      <w:r w:rsidRPr="00DF693A">
        <w:rPr>
          <w:spacing w:val="-4"/>
        </w:rPr>
        <w:t xml:space="preserve"> </w:t>
      </w:r>
      <w:r w:rsidRPr="00DF693A">
        <w:t>и размышления</w:t>
      </w:r>
      <w:r w:rsidRPr="00DF693A">
        <w:rPr>
          <w:spacing w:val="-1"/>
        </w:rPr>
        <w:t xml:space="preserve"> </w:t>
      </w:r>
      <w:r w:rsidRPr="00DF693A">
        <w:t>относительно</w:t>
      </w:r>
      <w:r w:rsidRPr="00DF693A">
        <w:rPr>
          <w:spacing w:val="-2"/>
        </w:rPr>
        <w:t xml:space="preserve"> </w:t>
      </w:r>
      <w:r w:rsidRPr="00DF693A">
        <w:t>своих находок,</w:t>
      </w:r>
      <w:r w:rsidRPr="00DF693A">
        <w:rPr>
          <w:spacing w:val="-2"/>
        </w:rPr>
        <w:t xml:space="preserve"> </w:t>
      </w:r>
      <w:r w:rsidRPr="00DF693A">
        <w:rPr>
          <w:bCs/>
        </w:rPr>
        <w:t>интерпретации</w:t>
      </w:r>
      <w:r w:rsidRPr="00DF693A">
        <w:rPr>
          <w:bCs/>
          <w:spacing w:val="-3"/>
        </w:rPr>
        <w:t xml:space="preserve"> </w:t>
      </w:r>
      <w:r w:rsidRPr="00DF693A">
        <w:t xml:space="preserve">и </w:t>
      </w:r>
      <w:r w:rsidRPr="00DF693A">
        <w:rPr>
          <w:bCs/>
        </w:rPr>
        <w:t>аргументов</w:t>
      </w:r>
      <w:r w:rsidRPr="00DF693A">
        <w:t>,</w:t>
      </w:r>
      <w:r w:rsidRPr="00DF693A">
        <w:rPr>
          <w:spacing w:val="-10"/>
        </w:rPr>
        <w:t xml:space="preserve"> </w:t>
      </w:r>
      <w:r w:rsidRPr="00DF693A">
        <w:t>объяснять, почему</w:t>
      </w:r>
      <w:r w:rsidRPr="00DF693A">
        <w:rPr>
          <w:spacing w:val="-2"/>
        </w:rPr>
        <w:t xml:space="preserve"> </w:t>
      </w:r>
      <w:r w:rsidRPr="00DF693A">
        <w:t>они</w:t>
      </w:r>
      <w:r w:rsidRPr="00DF693A">
        <w:rPr>
          <w:spacing w:val="-5"/>
        </w:rPr>
        <w:t xml:space="preserve"> </w:t>
      </w:r>
      <w:r w:rsidRPr="00DF693A">
        <w:t>были</w:t>
      </w:r>
      <w:r w:rsidRPr="00DF693A">
        <w:rPr>
          <w:spacing w:val="-8"/>
        </w:rPr>
        <w:t xml:space="preserve"> </w:t>
      </w:r>
      <w:r w:rsidRPr="00DF693A">
        <w:t>использованы в</w:t>
      </w:r>
      <w:r w:rsidRPr="00DF693A">
        <w:rPr>
          <w:spacing w:val="-7"/>
        </w:rPr>
        <w:t xml:space="preserve"> </w:t>
      </w:r>
      <w:r w:rsidRPr="00DF693A">
        <w:t>данной</w:t>
      </w:r>
      <w:r w:rsidRPr="00DF693A">
        <w:rPr>
          <w:spacing w:val="-7"/>
        </w:rPr>
        <w:t xml:space="preserve"> </w:t>
      </w:r>
      <w:r w:rsidRPr="00DF693A">
        <w:t>ситуации.</w:t>
      </w:r>
    </w:p>
    <w:p w14:paraId="3CC4EFB8" w14:textId="77777777" w:rsidR="003E32B8" w:rsidRPr="00DF693A" w:rsidRDefault="003E32B8" w:rsidP="003E32B8">
      <w:pPr>
        <w:pStyle w:val="a4"/>
        <w:widowControl w:val="0"/>
        <w:numPr>
          <w:ilvl w:val="0"/>
          <w:numId w:val="76"/>
        </w:numPr>
        <w:tabs>
          <w:tab w:val="left" w:pos="567"/>
        </w:tabs>
        <w:kinsoku w:val="0"/>
        <w:overflowPunct w:val="0"/>
        <w:autoSpaceDE w:val="0"/>
        <w:autoSpaceDN w:val="0"/>
        <w:adjustRightInd w:val="0"/>
        <w:spacing w:after="0" w:line="360" w:lineRule="auto"/>
        <w:ind w:left="0" w:right="172" w:firstLine="567"/>
        <w:contextualSpacing w:val="0"/>
        <w:jc w:val="both"/>
        <w:rPr>
          <w:rFonts w:ascii="Times New Roman" w:hAnsi="Times New Roman"/>
          <w:sz w:val="24"/>
          <w:szCs w:val="24"/>
        </w:rPr>
      </w:pPr>
      <w:r w:rsidRPr="00DF693A">
        <w:rPr>
          <w:rFonts w:ascii="Times New Roman" w:hAnsi="Times New Roman"/>
          <w:sz w:val="24"/>
          <w:szCs w:val="24"/>
        </w:rPr>
        <w:t>В</w:t>
      </w:r>
      <w:r w:rsidRPr="00DF693A">
        <w:rPr>
          <w:rFonts w:ascii="Times New Roman" w:hAnsi="Times New Roman"/>
          <w:spacing w:val="-6"/>
          <w:sz w:val="24"/>
          <w:szCs w:val="24"/>
        </w:rPr>
        <w:t xml:space="preserve"> </w:t>
      </w:r>
      <w:r w:rsidRPr="00DF693A">
        <w:rPr>
          <w:rFonts w:ascii="Times New Roman" w:hAnsi="Times New Roman"/>
          <w:sz w:val="24"/>
          <w:szCs w:val="24"/>
        </w:rPr>
        <w:t>России</w:t>
      </w:r>
      <w:r w:rsidRPr="00DF693A">
        <w:rPr>
          <w:rFonts w:ascii="Times New Roman" w:hAnsi="Times New Roman"/>
          <w:spacing w:val="-1"/>
          <w:sz w:val="24"/>
          <w:szCs w:val="24"/>
        </w:rPr>
        <w:t xml:space="preserve"> </w:t>
      </w:r>
      <w:r w:rsidRPr="00DF693A">
        <w:rPr>
          <w:rFonts w:ascii="Times New Roman" w:hAnsi="Times New Roman"/>
          <w:sz w:val="24"/>
          <w:szCs w:val="24"/>
        </w:rPr>
        <w:t>демонстрировали</w:t>
      </w:r>
      <w:r w:rsidRPr="00DF693A">
        <w:rPr>
          <w:rFonts w:ascii="Times New Roman" w:hAnsi="Times New Roman"/>
          <w:spacing w:val="-5"/>
          <w:sz w:val="24"/>
          <w:szCs w:val="24"/>
        </w:rPr>
        <w:t xml:space="preserve"> </w:t>
      </w:r>
      <w:r w:rsidRPr="00DF693A">
        <w:rPr>
          <w:rFonts w:ascii="Times New Roman" w:hAnsi="Times New Roman"/>
          <w:sz w:val="24"/>
          <w:szCs w:val="24"/>
        </w:rPr>
        <w:t>достижения</w:t>
      </w:r>
      <w:r w:rsidRPr="00DF693A">
        <w:rPr>
          <w:rFonts w:ascii="Times New Roman" w:hAnsi="Times New Roman"/>
          <w:spacing w:val="-1"/>
          <w:sz w:val="24"/>
          <w:szCs w:val="24"/>
        </w:rPr>
        <w:t xml:space="preserve"> </w:t>
      </w:r>
      <w:r w:rsidRPr="00DF693A">
        <w:rPr>
          <w:rFonts w:ascii="Times New Roman" w:hAnsi="Times New Roman"/>
          <w:sz w:val="24"/>
          <w:szCs w:val="24"/>
        </w:rPr>
        <w:t>на</w:t>
      </w:r>
      <w:r w:rsidRPr="00DF693A">
        <w:rPr>
          <w:rFonts w:ascii="Times New Roman" w:hAnsi="Times New Roman"/>
          <w:spacing w:val="-5"/>
          <w:sz w:val="24"/>
          <w:szCs w:val="24"/>
        </w:rPr>
        <w:t xml:space="preserve"> </w:t>
      </w:r>
      <w:r w:rsidRPr="00DF693A">
        <w:rPr>
          <w:rFonts w:ascii="Times New Roman" w:hAnsi="Times New Roman"/>
          <w:sz w:val="24"/>
          <w:szCs w:val="24"/>
        </w:rPr>
        <w:t>6-м</w:t>
      </w:r>
      <w:r w:rsidRPr="00DF693A">
        <w:rPr>
          <w:rFonts w:ascii="Times New Roman" w:hAnsi="Times New Roman"/>
          <w:spacing w:val="-6"/>
          <w:sz w:val="24"/>
          <w:szCs w:val="24"/>
        </w:rPr>
        <w:t xml:space="preserve"> </w:t>
      </w:r>
      <w:r w:rsidRPr="00DF693A">
        <w:rPr>
          <w:rFonts w:ascii="Times New Roman" w:hAnsi="Times New Roman"/>
          <w:sz w:val="24"/>
          <w:szCs w:val="24"/>
        </w:rPr>
        <w:t>уровне:</w:t>
      </w:r>
      <w:r w:rsidRPr="00DF693A">
        <w:rPr>
          <w:rFonts w:ascii="Times New Roman" w:hAnsi="Times New Roman"/>
          <w:spacing w:val="-4"/>
          <w:sz w:val="24"/>
          <w:szCs w:val="24"/>
        </w:rPr>
        <w:t xml:space="preserve"> </w:t>
      </w:r>
      <w:r w:rsidRPr="00DF693A">
        <w:rPr>
          <w:rFonts w:ascii="Times New Roman" w:hAnsi="Times New Roman"/>
          <w:sz w:val="24"/>
          <w:szCs w:val="24"/>
        </w:rPr>
        <w:t>2018</w:t>
      </w:r>
      <w:r w:rsidRPr="00DF693A">
        <w:rPr>
          <w:rFonts w:ascii="Times New Roman" w:hAnsi="Times New Roman"/>
          <w:spacing w:val="-4"/>
          <w:sz w:val="24"/>
          <w:szCs w:val="24"/>
        </w:rPr>
        <w:t xml:space="preserve"> </w:t>
      </w:r>
      <w:r w:rsidRPr="00DF693A">
        <w:rPr>
          <w:rFonts w:ascii="Times New Roman" w:hAnsi="Times New Roman"/>
          <w:sz w:val="24"/>
          <w:szCs w:val="24"/>
        </w:rPr>
        <w:t>г.</w:t>
      </w:r>
      <w:r w:rsidRPr="00DF693A">
        <w:rPr>
          <w:rFonts w:ascii="Times New Roman" w:hAnsi="Times New Roman"/>
          <w:spacing w:val="-6"/>
          <w:sz w:val="24"/>
          <w:szCs w:val="24"/>
        </w:rPr>
        <w:t xml:space="preserve"> </w:t>
      </w:r>
      <w:r w:rsidRPr="00DF693A">
        <w:rPr>
          <w:rFonts w:ascii="Times New Roman" w:hAnsi="Times New Roman"/>
          <w:sz w:val="24"/>
          <w:szCs w:val="24"/>
        </w:rPr>
        <w:t>–</w:t>
      </w:r>
      <w:r w:rsidRPr="00DF693A">
        <w:rPr>
          <w:rFonts w:ascii="Times New Roman" w:hAnsi="Times New Roman"/>
          <w:spacing w:val="-2"/>
          <w:sz w:val="24"/>
          <w:szCs w:val="24"/>
        </w:rPr>
        <w:t xml:space="preserve"> </w:t>
      </w:r>
      <w:r w:rsidRPr="00DF693A">
        <w:rPr>
          <w:rFonts w:ascii="Times New Roman" w:hAnsi="Times New Roman"/>
          <w:sz w:val="24"/>
          <w:szCs w:val="24"/>
        </w:rPr>
        <w:t>1,5%.</w:t>
      </w:r>
    </w:p>
    <w:p w14:paraId="6A2D3A6F" w14:textId="77777777" w:rsidR="003E32B8" w:rsidRPr="00DF693A" w:rsidRDefault="003E32B8" w:rsidP="003E32B8">
      <w:pPr>
        <w:pStyle w:val="a4"/>
        <w:widowControl w:val="0"/>
        <w:numPr>
          <w:ilvl w:val="0"/>
          <w:numId w:val="76"/>
        </w:numPr>
        <w:tabs>
          <w:tab w:val="left" w:pos="567"/>
        </w:tabs>
        <w:kinsoku w:val="0"/>
        <w:overflowPunct w:val="0"/>
        <w:autoSpaceDE w:val="0"/>
        <w:autoSpaceDN w:val="0"/>
        <w:adjustRightInd w:val="0"/>
        <w:spacing w:after="0" w:line="360" w:lineRule="auto"/>
        <w:ind w:left="0" w:right="172" w:firstLine="567"/>
        <w:contextualSpacing w:val="0"/>
        <w:jc w:val="both"/>
        <w:rPr>
          <w:rFonts w:ascii="Times New Roman" w:hAnsi="Times New Roman"/>
          <w:sz w:val="24"/>
          <w:szCs w:val="24"/>
        </w:rPr>
      </w:pPr>
      <w:r w:rsidRPr="00DF693A">
        <w:rPr>
          <w:rFonts w:ascii="Times New Roman" w:hAnsi="Times New Roman"/>
          <w:sz w:val="24"/>
          <w:szCs w:val="24"/>
        </w:rPr>
        <w:t>Ключевые</w:t>
      </w:r>
      <w:r w:rsidRPr="00DF693A">
        <w:rPr>
          <w:rFonts w:ascii="Times New Roman" w:hAnsi="Times New Roman"/>
          <w:spacing w:val="-8"/>
          <w:sz w:val="24"/>
          <w:szCs w:val="24"/>
        </w:rPr>
        <w:t xml:space="preserve"> </w:t>
      </w:r>
      <w:r w:rsidRPr="00DF693A">
        <w:rPr>
          <w:rFonts w:ascii="Times New Roman" w:hAnsi="Times New Roman"/>
          <w:sz w:val="24"/>
          <w:szCs w:val="24"/>
        </w:rPr>
        <w:t>слова:</w:t>
      </w:r>
      <w:r w:rsidRPr="00DF693A">
        <w:rPr>
          <w:rFonts w:ascii="Times New Roman" w:hAnsi="Times New Roman"/>
          <w:spacing w:val="-8"/>
          <w:sz w:val="24"/>
          <w:szCs w:val="24"/>
        </w:rPr>
        <w:t xml:space="preserve"> </w:t>
      </w:r>
      <w:r w:rsidRPr="00DF693A">
        <w:rPr>
          <w:rFonts w:ascii="Times New Roman" w:hAnsi="Times New Roman"/>
          <w:sz w:val="24"/>
          <w:szCs w:val="24"/>
        </w:rPr>
        <w:t>исследование</w:t>
      </w:r>
      <w:r w:rsidRPr="00DF693A">
        <w:rPr>
          <w:rFonts w:ascii="Times New Roman" w:hAnsi="Times New Roman"/>
          <w:spacing w:val="-10"/>
          <w:sz w:val="24"/>
          <w:szCs w:val="24"/>
        </w:rPr>
        <w:t xml:space="preserve"> </w:t>
      </w:r>
      <w:r w:rsidRPr="00DF693A">
        <w:rPr>
          <w:rFonts w:ascii="Times New Roman" w:hAnsi="Times New Roman"/>
          <w:sz w:val="24"/>
          <w:szCs w:val="24"/>
        </w:rPr>
        <w:t>и</w:t>
      </w:r>
      <w:r w:rsidRPr="00DF693A">
        <w:rPr>
          <w:rFonts w:ascii="Times New Roman" w:hAnsi="Times New Roman"/>
          <w:spacing w:val="-8"/>
          <w:sz w:val="24"/>
          <w:szCs w:val="24"/>
        </w:rPr>
        <w:t xml:space="preserve"> </w:t>
      </w:r>
      <w:r w:rsidRPr="00DF693A">
        <w:rPr>
          <w:rFonts w:ascii="Times New Roman" w:hAnsi="Times New Roman"/>
          <w:sz w:val="24"/>
          <w:szCs w:val="24"/>
        </w:rPr>
        <w:t>моделирование</w:t>
      </w:r>
      <w:r w:rsidRPr="00DF693A">
        <w:rPr>
          <w:rFonts w:ascii="Times New Roman" w:hAnsi="Times New Roman"/>
          <w:spacing w:val="-12"/>
          <w:sz w:val="24"/>
          <w:szCs w:val="24"/>
        </w:rPr>
        <w:t xml:space="preserve"> </w:t>
      </w:r>
      <w:r w:rsidRPr="00DF693A">
        <w:rPr>
          <w:rFonts w:ascii="Times New Roman" w:hAnsi="Times New Roman"/>
          <w:sz w:val="24"/>
          <w:szCs w:val="24"/>
        </w:rPr>
        <w:t>сложных</w:t>
      </w:r>
      <w:r w:rsidRPr="00DF693A">
        <w:rPr>
          <w:rFonts w:ascii="Times New Roman" w:hAnsi="Times New Roman"/>
          <w:spacing w:val="-11"/>
          <w:sz w:val="24"/>
          <w:szCs w:val="24"/>
        </w:rPr>
        <w:t xml:space="preserve"> </w:t>
      </w:r>
      <w:r w:rsidRPr="00DF693A">
        <w:rPr>
          <w:rFonts w:ascii="Times New Roman" w:hAnsi="Times New Roman"/>
          <w:sz w:val="24"/>
          <w:szCs w:val="24"/>
        </w:rPr>
        <w:t>проблем,</w:t>
      </w:r>
      <w:r w:rsidRPr="00DF693A">
        <w:rPr>
          <w:rFonts w:ascii="Times New Roman" w:hAnsi="Times New Roman"/>
          <w:spacing w:val="-11"/>
          <w:sz w:val="24"/>
          <w:szCs w:val="24"/>
        </w:rPr>
        <w:t xml:space="preserve"> </w:t>
      </w:r>
      <w:r w:rsidRPr="00DF693A">
        <w:rPr>
          <w:rFonts w:ascii="Times New Roman" w:hAnsi="Times New Roman"/>
          <w:sz w:val="24"/>
          <w:szCs w:val="24"/>
        </w:rPr>
        <w:t>нетипичные</w:t>
      </w:r>
      <w:r w:rsidRPr="00DF693A">
        <w:rPr>
          <w:rFonts w:ascii="Times New Roman" w:hAnsi="Times New Roman"/>
          <w:spacing w:val="-79"/>
          <w:sz w:val="24"/>
          <w:szCs w:val="24"/>
        </w:rPr>
        <w:t xml:space="preserve"> </w:t>
      </w:r>
      <w:r w:rsidRPr="00DF693A">
        <w:rPr>
          <w:rFonts w:ascii="Times New Roman" w:hAnsi="Times New Roman"/>
          <w:sz w:val="24"/>
          <w:szCs w:val="24"/>
        </w:rPr>
        <w:t>контексты, разные источники, различные формы, новые стратегии, рассуждения,</w:t>
      </w:r>
      <w:r w:rsidRPr="00DF693A">
        <w:rPr>
          <w:rFonts w:ascii="Times New Roman" w:hAnsi="Times New Roman"/>
          <w:spacing w:val="-79"/>
          <w:sz w:val="24"/>
          <w:szCs w:val="24"/>
        </w:rPr>
        <w:t xml:space="preserve"> </w:t>
      </w:r>
      <w:r w:rsidRPr="00DF693A">
        <w:rPr>
          <w:rFonts w:ascii="Times New Roman" w:hAnsi="Times New Roman"/>
          <w:sz w:val="24"/>
          <w:szCs w:val="24"/>
        </w:rPr>
        <w:t>интуиция,</w:t>
      </w:r>
      <w:r w:rsidRPr="00DF693A">
        <w:rPr>
          <w:rFonts w:ascii="Times New Roman" w:hAnsi="Times New Roman"/>
          <w:spacing w:val="1"/>
          <w:sz w:val="24"/>
          <w:szCs w:val="24"/>
        </w:rPr>
        <w:t xml:space="preserve"> </w:t>
      </w:r>
      <w:r w:rsidRPr="00DF693A">
        <w:rPr>
          <w:rFonts w:ascii="Times New Roman" w:hAnsi="Times New Roman"/>
          <w:sz w:val="24"/>
          <w:szCs w:val="24"/>
        </w:rPr>
        <w:t>выводы</w:t>
      </w:r>
      <w:r w:rsidRPr="00DF693A">
        <w:rPr>
          <w:rFonts w:ascii="Times New Roman" w:hAnsi="Times New Roman"/>
          <w:spacing w:val="-3"/>
          <w:sz w:val="24"/>
          <w:szCs w:val="24"/>
        </w:rPr>
        <w:t xml:space="preserve"> </w:t>
      </w:r>
      <w:r w:rsidRPr="00DF693A">
        <w:rPr>
          <w:rFonts w:ascii="Times New Roman" w:hAnsi="Times New Roman"/>
          <w:sz w:val="24"/>
          <w:szCs w:val="24"/>
        </w:rPr>
        <w:t>и аргументация</w:t>
      </w:r>
      <w:r w:rsidRPr="00DF693A">
        <w:rPr>
          <w:rFonts w:ascii="Times New Roman" w:hAnsi="Times New Roman"/>
          <w:spacing w:val="1"/>
          <w:sz w:val="24"/>
          <w:szCs w:val="24"/>
        </w:rPr>
        <w:t xml:space="preserve"> </w:t>
      </w:r>
      <w:r w:rsidRPr="00DF693A">
        <w:rPr>
          <w:rFonts w:ascii="Times New Roman" w:hAnsi="Times New Roman"/>
          <w:sz w:val="24"/>
          <w:szCs w:val="24"/>
        </w:rPr>
        <w:t>в</w:t>
      </w:r>
      <w:r w:rsidRPr="00DF693A">
        <w:rPr>
          <w:rFonts w:ascii="Times New Roman" w:hAnsi="Times New Roman"/>
          <w:spacing w:val="-3"/>
          <w:sz w:val="24"/>
          <w:szCs w:val="24"/>
        </w:rPr>
        <w:t xml:space="preserve"> </w:t>
      </w:r>
      <w:r w:rsidRPr="00DF693A">
        <w:rPr>
          <w:rFonts w:ascii="Times New Roman" w:hAnsi="Times New Roman"/>
          <w:sz w:val="24"/>
          <w:szCs w:val="24"/>
        </w:rPr>
        <w:t>письменной</w:t>
      </w:r>
      <w:r w:rsidRPr="00DF693A">
        <w:rPr>
          <w:rFonts w:ascii="Times New Roman" w:hAnsi="Times New Roman"/>
          <w:spacing w:val="5"/>
          <w:sz w:val="24"/>
          <w:szCs w:val="24"/>
        </w:rPr>
        <w:t xml:space="preserve"> </w:t>
      </w:r>
      <w:r w:rsidRPr="00DF693A">
        <w:rPr>
          <w:rFonts w:ascii="Times New Roman" w:hAnsi="Times New Roman"/>
          <w:sz w:val="24"/>
          <w:szCs w:val="24"/>
        </w:rPr>
        <w:t>форме,</w:t>
      </w:r>
      <w:r w:rsidRPr="00DF693A">
        <w:rPr>
          <w:rFonts w:ascii="Times New Roman" w:hAnsi="Times New Roman"/>
          <w:spacing w:val="-2"/>
          <w:sz w:val="24"/>
          <w:szCs w:val="24"/>
        </w:rPr>
        <w:t xml:space="preserve"> </w:t>
      </w:r>
      <w:r w:rsidRPr="00DF693A">
        <w:rPr>
          <w:rFonts w:ascii="Times New Roman" w:hAnsi="Times New Roman"/>
          <w:sz w:val="24"/>
          <w:szCs w:val="24"/>
        </w:rPr>
        <w:t>рефлексия.</w:t>
      </w:r>
    </w:p>
    <w:p w14:paraId="6427B74C" w14:textId="77777777" w:rsidR="003E32B8" w:rsidRPr="00DF693A" w:rsidRDefault="003E32B8" w:rsidP="003E32B8">
      <w:pPr>
        <w:pStyle w:val="a4"/>
        <w:widowControl w:val="0"/>
        <w:numPr>
          <w:ilvl w:val="0"/>
          <w:numId w:val="80"/>
        </w:numPr>
        <w:autoSpaceDE w:val="0"/>
        <w:autoSpaceDN w:val="0"/>
        <w:adjustRightInd w:val="0"/>
        <w:spacing w:after="0" w:line="360" w:lineRule="auto"/>
        <w:ind w:left="567" w:right="172" w:firstLine="0"/>
        <w:contextualSpacing w:val="0"/>
        <w:jc w:val="both"/>
        <w:rPr>
          <w:rFonts w:ascii="Times New Roman" w:hAnsi="Times New Roman"/>
          <w:sz w:val="24"/>
          <w:szCs w:val="24"/>
        </w:rPr>
      </w:pPr>
      <w:r w:rsidRPr="00DF693A">
        <w:rPr>
          <w:rFonts w:ascii="Times New Roman" w:hAnsi="Times New Roman"/>
          <w:sz w:val="24"/>
          <w:szCs w:val="24"/>
        </w:rPr>
        <w:t>Пример задания. Задание «Гараж»</w:t>
      </w:r>
    </w:p>
    <w:p w14:paraId="62AFCBEE" w14:textId="30880B38" w:rsidR="003E32B8" w:rsidRPr="00DF693A" w:rsidRDefault="003E32B8" w:rsidP="003E32B8">
      <w:pPr>
        <w:pStyle w:val="a4"/>
        <w:spacing w:after="0" w:line="360" w:lineRule="auto"/>
        <w:ind w:left="0" w:right="172" w:firstLine="567"/>
        <w:jc w:val="both"/>
        <w:rPr>
          <w:rFonts w:ascii="Times New Roman" w:hAnsi="Times New Roman"/>
          <w:sz w:val="24"/>
          <w:szCs w:val="24"/>
        </w:rPr>
      </w:pPr>
      <w:r w:rsidRPr="00DF693A">
        <w:rPr>
          <w:rFonts w:ascii="Times New Roman" w:hAnsi="Times New Roman"/>
          <w:noProof/>
          <w:sz w:val="24"/>
          <w:szCs w:val="24"/>
        </w:rPr>
        <w:drawing>
          <wp:inline distT="0" distB="0" distL="0" distR="0" wp14:anchorId="18103D19" wp14:editId="30F7E139">
            <wp:extent cx="5013960" cy="1653540"/>
            <wp:effectExtent l="0" t="0" r="0" b="3810"/>
            <wp:docPr id="33889" name="Рисунок 33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9">
                      <a:extLst>
                        <a:ext uri="{28A0092B-C50C-407E-A947-70E740481C1C}">
                          <a14:useLocalDpi xmlns:a14="http://schemas.microsoft.com/office/drawing/2010/main" val="0"/>
                        </a:ext>
                      </a:extLst>
                    </a:blip>
                    <a:srcRect t="19186"/>
                    <a:stretch>
                      <a:fillRect/>
                    </a:stretch>
                  </pic:blipFill>
                  <pic:spPr bwMode="auto">
                    <a:xfrm>
                      <a:off x="0" y="0"/>
                      <a:ext cx="5013960" cy="1653540"/>
                    </a:xfrm>
                    <a:prstGeom prst="rect">
                      <a:avLst/>
                    </a:prstGeom>
                    <a:noFill/>
                    <a:ln>
                      <a:noFill/>
                    </a:ln>
                  </pic:spPr>
                </pic:pic>
              </a:graphicData>
            </a:graphic>
          </wp:inline>
        </w:drawing>
      </w:r>
    </w:p>
    <w:p w14:paraId="0D2F43D4" w14:textId="77777777" w:rsidR="003E32B8" w:rsidRPr="00DF693A" w:rsidRDefault="003E32B8" w:rsidP="003E32B8">
      <w:pPr>
        <w:spacing w:after="0" w:line="360" w:lineRule="auto"/>
        <w:ind w:right="172" w:firstLine="567"/>
        <w:jc w:val="both"/>
        <w:rPr>
          <w:rFonts w:ascii="Times New Roman" w:hAnsi="Times New Roman"/>
          <w:sz w:val="24"/>
          <w:szCs w:val="24"/>
        </w:rPr>
      </w:pPr>
    </w:p>
    <w:p w14:paraId="6949D1BD" w14:textId="4984363A" w:rsidR="003E32B8" w:rsidRPr="00DF693A" w:rsidRDefault="003E32B8" w:rsidP="003E32B8">
      <w:pPr>
        <w:spacing w:after="0" w:line="360" w:lineRule="auto"/>
        <w:ind w:right="172" w:firstLine="567"/>
        <w:jc w:val="both"/>
        <w:rPr>
          <w:rFonts w:ascii="Times New Roman" w:hAnsi="Times New Roman"/>
          <w:sz w:val="24"/>
          <w:szCs w:val="24"/>
        </w:rPr>
      </w:pPr>
      <w:r w:rsidRPr="00DF693A">
        <w:rPr>
          <w:rFonts w:ascii="Times New Roman" w:hAnsi="Times New Roman"/>
          <w:noProof/>
          <w:sz w:val="24"/>
          <w:szCs w:val="24"/>
        </w:rPr>
        <w:lastRenderedPageBreak/>
        <w:drawing>
          <wp:inline distT="0" distB="0" distL="0" distR="0" wp14:anchorId="4204AD77" wp14:editId="05813969">
            <wp:extent cx="4983480" cy="2644140"/>
            <wp:effectExtent l="0" t="0" r="7620" b="3810"/>
            <wp:docPr id="33888" name="Рисунок 33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0" cstate="print">
                      <a:extLst>
                        <a:ext uri="{28A0092B-C50C-407E-A947-70E740481C1C}">
                          <a14:useLocalDpi xmlns:a14="http://schemas.microsoft.com/office/drawing/2010/main" val="0"/>
                        </a:ext>
                      </a:extLst>
                    </a:blip>
                    <a:srcRect t="4832"/>
                    <a:stretch>
                      <a:fillRect/>
                    </a:stretch>
                  </pic:blipFill>
                  <pic:spPr bwMode="auto">
                    <a:xfrm>
                      <a:off x="0" y="0"/>
                      <a:ext cx="4983480" cy="2644140"/>
                    </a:xfrm>
                    <a:prstGeom prst="rect">
                      <a:avLst/>
                    </a:prstGeom>
                    <a:noFill/>
                    <a:ln>
                      <a:noFill/>
                    </a:ln>
                  </pic:spPr>
                </pic:pic>
              </a:graphicData>
            </a:graphic>
          </wp:inline>
        </w:drawing>
      </w:r>
    </w:p>
    <w:p w14:paraId="50002291" w14:textId="77777777" w:rsidR="003E32B8" w:rsidRPr="00DF693A" w:rsidRDefault="003E32B8" w:rsidP="003E32B8">
      <w:pPr>
        <w:spacing w:after="0" w:line="360" w:lineRule="auto"/>
        <w:ind w:right="172" w:firstLine="567"/>
        <w:jc w:val="both"/>
        <w:rPr>
          <w:rFonts w:ascii="Times New Roman" w:hAnsi="Times New Roman"/>
          <w:sz w:val="24"/>
          <w:szCs w:val="24"/>
        </w:rPr>
      </w:pPr>
    </w:p>
    <w:p w14:paraId="303AE586" w14:textId="77777777" w:rsidR="003E32B8" w:rsidRPr="00DF693A" w:rsidRDefault="003E32B8" w:rsidP="003E32B8">
      <w:pPr>
        <w:spacing w:after="0" w:line="360" w:lineRule="auto"/>
        <w:ind w:right="172" w:firstLine="567"/>
        <w:jc w:val="both"/>
        <w:rPr>
          <w:rFonts w:ascii="Times New Roman" w:hAnsi="Times New Roman"/>
          <w:sz w:val="24"/>
          <w:szCs w:val="24"/>
          <w:u w:val="single"/>
        </w:rPr>
      </w:pPr>
      <w:r w:rsidRPr="00DF693A">
        <w:rPr>
          <w:rFonts w:ascii="Times New Roman" w:hAnsi="Times New Roman"/>
          <w:sz w:val="24"/>
          <w:szCs w:val="24"/>
          <w:u w:val="single"/>
        </w:rPr>
        <w:t xml:space="preserve">Уровень 5 (607 баллов). </w:t>
      </w:r>
    </w:p>
    <w:p w14:paraId="5E841F24" w14:textId="77777777" w:rsidR="003E32B8" w:rsidRPr="00DF693A" w:rsidRDefault="003E32B8" w:rsidP="003E32B8">
      <w:pPr>
        <w:spacing w:after="0" w:line="360" w:lineRule="auto"/>
        <w:ind w:right="172" w:firstLine="567"/>
        <w:jc w:val="both"/>
        <w:rPr>
          <w:rFonts w:ascii="Times New Roman" w:hAnsi="Times New Roman"/>
          <w:i/>
          <w:sz w:val="24"/>
          <w:szCs w:val="24"/>
        </w:rPr>
      </w:pPr>
      <w:r w:rsidRPr="00DF693A">
        <w:rPr>
          <w:rFonts w:ascii="Times New Roman" w:hAnsi="Times New Roman"/>
          <w:i/>
          <w:sz w:val="24"/>
          <w:szCs w:val="24"/>
        </w:rPr>
        <w:t>Описание</w:t>
      </w:r>
    </w:p>
    <w:p w14:paraId="0DABA3A3" w14:textId="77777777" w:rsidR="003E32B8" w:rsidRPr="00DF693A" w:rsidRDefault="003E32B8" w:rsidP="003E32B8">
      <w:pPr>
        <w:pStyle w:val="a4"/>
        <w:widowControl w:val="0"/>
        <w:numPr>
          <w:ilvl w:val="0"/>
          <w:numId w:val="76"/>
        </w:numPr>
        <w:tabs>
          <w:tab w:val="left" w:pos="567"/>
        </w:tabs>
        <w:kinsoku w:val="0"/>
        <w:overflowPunct w:val="0"/>
        <w:autoSpaceDE w:val="0"/>
        <w:autoSpaceDN w:val="0"/>
        <w:adjustRightInd w:val="0"/>
        <w:spacing w:after="0" w:line="360" w:lineRule="auto"/>
        <w:ind w:left="0" w:right="172" w:firstLine="567"/>
        <w:contextualSpacing w:val="0"/>
        <w:jc w:val="both"/>
        <w:rPr>
          <w:rFonts w:ascii="Times New Roman" w:hAnsi="Times New Roman"/>
          <w:sz w:val="24"/>
          <w:szCs w:val="24"/>
        </w:rPr>
      </w:pPr>
      <w:r w:rsidRPr="00DF693A">
        <w:rPr>
          <w:rFonts w:ascii="Times New Roman" w:hAnsi="Times New Roman"/>
          <w:bCs/>
          <w:sz w:val="24"/>
          <w:szCs w:val="24"/>
        </w:rPr>
        <w:t>Учащиеся</w:t>
      </w:r>
      <w:r w:rsidRPr="00DF693A">
        <w:rPr>
          <w:rFonts w:ascii="Times New Roman" w:hAnsi="Times New Roman"/>
          <w:bCs/>
          <w:spacing w:val="-10"/>
          <w:sz w:val="24"/>
          <w:szCs w:val="24"/>
        </w:rPr>
        <w:t xml:space="preserve"> </w:t>
      </w:r>
      <w:r w:rsidRPr="00DF693A">
        <w:rPr>
          <w:rFonts w:ascii="Times New Roman" w:hAnsi="Times New Roman"/>
          <w:bCs/>
          <w:sz w:val="24"/>
          <w:szCs w:val="24"/>
        </w:rPr>
        <w:t>могут:</w:t>
      </w:r>
      <w:r w:rsidRPr="00DF693A">
        <w:rPr>
          <w:rFonts w:ascii="Times New Roman" w:hAnsi="Times New Roman"/>
          <w:sz w:val="24"/>
          <w:szCs w:val="24"/>
        </w:rPr>
        <w:t xml:space="preserve"> </w:t>
      </w:r>
    </w:p>
    <w:p w14:paraId="0CB16BDA" w14:textId="77777777" w:rsidR="003E32B8" w:rsidRPr="00DF693A" w:rsidRDefault="003E32B8" w:rsidP="003E32B8">
      <w:pPr>
        <w:pStyle w:val="af0"/>
        <w:kinsoku w:val="0"/>
        <w:overflowPunct w:val="0"/>
        <w:spacing w:line="360" w:lineRule="auto"/>
        <w:ind w:right="172" w:firstLine="567"/>
        <w:jc w:val="both"/>
      </w:pPr>
      <w:r w:rsidRPr="00DF693A">
        <w:t>- создавать</w:t>
      </w:r>
      <w:r w:rsidRPr="00DF693A">
        <w:rPr>
          <w:spacing w:val="-5"/>
        </w:rPr>
        <w:t xml:space="preserve"> </w:t>
      </w:r>
      <w:r w:rsidRPr="00DF693A">
        <w:t>и</w:t>
      </w:r>
      <w:r w:rsidRPr="00DF693A">
        <w:rPr>
          <w:spacing w:val="-3"/>
        </w:rPr>
        <w:t xml:space="preserve"> </w:t>
      </w:r>
      <w:r w:rsidRPr="00DF693A">
        <w:t>работать</w:t>
      </w:r>
      <w:r w:rsidRPr="00DF693A">
        <w:rPr>
          <w:spacing w:val="-5"/>
        </w:rPr>
        <w:t xml:space="preserve"> </w:t>
      </w:r>
      <w:r w:rsidRPr="00DF693A">
        <w:t>с</w:t>
      </w:r>
      <w:r w:rsidRPr="00DF693A">
        <w:rPr>
          <w:spacing w:val="-2"/>
        </w:rPr>
        <w:t xml:space="preserve"> </w:t>
      </w:r>
      <w:r w:rsidRPr="00DF693A">
        <w:rPr>
          <w:bCs/>
        </w:rPr>
        <w:t>моделями</w:t>
      </w:r>
      <w:r w:rsidRPr="00DF693A">
        <w:rPr>
          <w:bCs/>
          <w:spacing w:val="-7"/>
        </w:rPr>
        <w:t xml:space="preserve"> </w:t>
      </w:r>
      <w:r w:rsidRPr="00DF693A">
        <w:rPr>
          <w:bCs/>
        </w:rPr>
        <w:t>сложных</w:t>
      </w:r>
      <w:r w:rsidRPr="00DF693A">
        <w:rPr>
          <w:bCs/>
          <w:spacing w:val="-8"/>
        </w:rPr>
        <w:t xml:space="preserve"> </w:t>
      </w:r>
      <w:r w:rsidRPr="00DF693A">
        <w:rPr>
          <w:bCs/>
        </w:rPr>
        <w:t>проблемных</w:t>
      </w:r>
      <w:r w:rsidRPr="00DF693A">
        <w:rPr>
          <w:bCs/>
          <w:spacing w:val="-7"/>
        </w:rPr>
        <w:t xml:space="preserve"> </w:t>
      </w:r>
      <w:r w:rsidRPr="00DF693A">
        <w:rPr>
          <w:bCs/>
        </w:rPr>
        <w:t>ситуаций</w:t>
      </w:r>
      <w:r w:rsidRPr="00DF693A">
        <w:t>,</w:t>
      </w:r>
      <w:r w:rsidRPr="00DF693A">
        <w:rPr>
          <w:spacing w:val="-8"/>
        </w:rPr>
        <w:t xml:space="preserve"> </w:t>
      </w:r>
      <w:r w:rsidRPr="00DF693A">
        <w:rPr>
          <w:bCs/>
        </w:rPr>
        <w:t>распознавать</w:t>
      </w:r>
      <w:r w:rsidRPr="00DF693A">
        <w:rPr>
          <w:bCs/>
          <w:spacing w:val="-10"/>
        </w:rPr>
        <w:t xml:space="preserve"> </w:t>
      </w:r>
      <w:r w:rsidRPr="00DF693A">
        <w:rPr>
          <w:bCs/>
        </w:rPr>
        <w:t>их</w:t>
      </w:r>
      <w:r w:rsidRPr="00DF693A">
        <w:rPr>
          <w:bCs/>
          <w:spacing w:val="-79"/>
        </w:rPr>
        <w:t xml:space="preserve"> </w:t>
      </w:r>
      <w:r w:rsidRPr="00DF693A">
        <w:rPr>
          <w:bCs/>
        </w:rPr>
        <w:t>ограничения</w:t>
      </w:r>
      <w:r w:rsidRPr="00DF693A">
        <w:rPr>
          <w:bCs/>
          <w:spacing w:val="-6"/>
        </w:rPr>
        <w:t xml:space="preserve"> </w:t>
      </w:r>
      <w:r w:rsidRPr="00DF693A">
        <w:t>и</w:t>
      </w:r>
      <w:r w:rsidRPr="00DF693A">
        <w:rPr>
          <w:spacing w:val="1"/>
        </w:rPr>
        <w:t xml:space="preserve"> </w:t>
      </w:r>
      <w:r w:rsidRPr="00DF693A">
        <w:t>устанавливать</w:t>
      </w:r>
      <w:r w:rsidRPr="00DF693A">
        <w:rPr>
          <w:spacing w:val="-1"/>
        </w:rPr>
        <w:t xml:space="preserve"> </w:t>
      </w:r>
      <w:r w:rsidRPr="00DF693A">
        <w:t>соответствующие</w:t>
      </w:r>
      <w:r w:rsidRPr="00DF693A">
        <w:rPr>
          <w:spacing w:val="9"/>
        </w:rPr>
        <w:t xml:space="preserve"> </w:t>
      </w:r>
      <w:r w:rsidRPr="00DF693A">
        <w:rPr>
          <w:bCs/>
        </w:rPr>
        <w:t>допущения</w:t>
      </w:r>
      <w:r w:rsidRPr="00DF693A">
        <w:t>,</w:t>
      </w:r>
    </w:p>
    <w:p w14:paraId="0D833030" w14:textId="77777777" w:rsidR="003E32B8" w:rsidRPr="00DF693A" w:rsidRDefault="003E32B8" w:rsidP="003E32B8">
      <w:pPr>
        <w:pStyle w:val="af0"/>
        <w:kinsoku w:val="0"/>
        <w:overflowPunct w:val="0"/>
        <w:spacing w:line="360" w:lineRule="auto"/>
        <w:ind w:right="172" w:firstLine="567"/>
        <w:jc w:val="both"/>
      </w:pPr>
      <w:r w:rsidRPr="00DF693A">
        <w:t>- выбирать,</w:t>
      </w:r>
      <w:r w:rsidRPr="00DF693A">
        <w:rPr>
          <w:spacing w:val="-3"/>
        </w:rPr>
        <w:t xml:space="preserve"> </w:t>
      </w:r>
      <w:r w:rsidRPr="00DF693A">
        <w:t>сравнивать</w:t>
      </w:r>
      <w:r w:rsidRPr="00DF693A">
        <w:rPr>
          <w:spacing w:val="-2"/>
        </w:rPr>
        <w:t xml:space="preserve"> </w:t>
      </w:r>
      <w:r w:rsidRPr="00DF693A">
        <w:t>и</w:t>
      </w:r>
      <w:r w:rsidRPr="00DF693A">
        <w:rPr>
          <w:spacing w:val="-5"/>
        </w:rPr>
        <w:t xml:space="preserve"> </w:t>
      </w:r>
      <w:r w:rsidRPr="00DF693A">
        <w:t>оценивать</w:t>
      </w:r>
      <w:r w:rsidRPr="00DF693A">
        <w:rPr>
          <w:spacing w:val="-1"/>
        </w:rPr>
        <w:t xml:space="preserve"> </w:t>
      </w:r>
      <w:r w:rsidRPr="00DF693A">
        <w:t>соответствующие</w:t>
      </w:r>
      <w:r w:rsidRPr="00DF693A">
        <w:rPr>
          <w:spacing w:val="3"/>
        </w:rPr>
        <w:t xml:space="preserve"> </w:t>
      </w:r>
      <w:r w:rsidRPr="00DF693A">
        <w:rPr>
          <w:bCs/>
        </w:rPr>
        <w:t>стратегии</w:t>
      </w:r>
      <w:r w:rsidRPr="00DF693A">
        <w:rPr>
          <w:bCs/>
          <w:spacing w:val="-11"/>
        </w:rPr>
        <w:t xml:space="preserve"> </w:t>
      </w:r>
      <w:r w:rsidRPr="00DF693A">
        <w:rPr>
          <w:bCs/>
        </w:rPr>
        <w:t>для</w:t>
      </w:r>
      <w:r w:rsidRPr="00DF693A">
        <w:rPr>
          <w:bCs/>
          <w:spacing w:val="-3"/>
        </w:rPr>
        <w:t xml:space="preserve"> </w:t>
      </w:r>
      <w:r w:rsidRPr="00DF693A">
        <w:rPr>
          <w:bCs/>
        </w:rPr>
        <w:t xml:space="preserve">решения </w:t>
      </w:r>
      <w:r w:rsidRPr="00DF693A">
        <w:t>комплексных</w:t>
      </w:r>
      <w:r w:rsidRPr="00DF693A">
        <w:rPr>
          <w:spacing w:val="-12"/>
        </w:rPr>
        <w:t xml:space="preserve"> </w:t>
      </w:r>
      <w:r w:rsidRPr="00DF693A">
        <w:t>проблем,</w:t>
      </w:r>
      <w:r w:rsidRPr="00DF693A">
        <w:rPr>
          <w:spacing w:val="-12"/>
        </w:rPr>
        <w:t xml:space="preserve"> </w:t>
      </w:r>
      <w:r w:rsidRPr="00DF693A">
        <w:t>которые</w:t>
      </w:r>
      <w:r w:rsidRPr="00DF693A">
        <w:rPr>
          <w:spacing w:val="-9"/>
        </w:rPr>
        <w:t xml:space="preserve"> </w:t>
      </w:r>
      <w:r w:rsidRPr="00DF693A">
        <w:t>отвечают</w:t>
      </w:r>
      <w:r w:rsidRPr="00DF693A">
        <w:rPr>
          <w:spacing w:val="-9"/>
        </w:rPr>
        <w:t xml:space="preserve"> </w:t>
      </w:r>
      <w:r w:rsidRPr="00DF693A">
        <w:t>этим</w:t>
      </w:r>
      <w:r w:rsidRPr="00DF693A">
        <w:rPr>
          <w:spacing w:val="-8"/>
        </w:rPr>
        <w:t xml:space="preserve"> </w:t>
      </w:r>
      <w:r w:rsidRPr="00DF693A">
        <w:t>моделям,</w:t>
      </w:r>
    </w:p>
    <w:p w14:paraId="7CDC586E" w14:textId="77777777" w:rsidR="003E32B8" w:rsidRPr="00DF693A" w:rsidRDefault="003E32B8" w:rsidP="003E32B8">
      <w:pPr>
        <w:pStyle w:val="af0"/>
        <w:kinsoku w:val="0"/>
        <w:overflowPunct w:val="0"/>
        <w:spacing w:line="360" w:lineRule="auto"/>
        <w:ind w:right="172" w:firstLine="567"/>
        <w:jc w:val="both"/>
      </w:pPr>
      <w:r w:rsidRPr="00DF693A">
        <w:t>- работать</w:t>
      </w:r>
      <w:r w:rsidRPr="00DF693A">
        <w:rPr>
          <w:spacing w:val="-6"/>
        </w:rPr>
        <w:t xml:space="preserve"> </w:t>
      </w:r>
      <w:r w:rsidRPr="00DF693A">
        <w:t>целенаправленно,</w:t>
      </w:r>
      <w:r w:rsidRPr="00DF693A">
        <w:rPr>
          <w:spacing w:val="-14"/>
        </w:rPr>
        <w:t xml:space="preserve"> </w:t>
      </w:r>
      <w:r w:rsidRPr="00DF693A">
        <w:t>используя</w:t>
      </w:r>
      <w:r w:rsidRPr="00DF693A">
        <w:rPr>
          <w:spacing w:val="-5"/>
        </w:rPr>
        <w:t xml:space="preserve"> </w:t>
      </w:r>
      <w:r w:rsidRPr="00DF693A">
        <w:t>хорошо</w:t>
      </w:r>
      <w:r w:rsidRPr="00DF693A">
        <w:rPr>
          <w:spacing w:val="-9"/>
        </w:rPr>
        <w:t xml:space="preserve"> </w:t>
      </w:r>
      <w:r w:rsidRPr="00DF693A">
        <w:t>развитые</w:t>
      </w:r>
      <w:r w:rsidRPr="00DF693A">
        <w:rPr>
          <w:spacing w:val="-5"/>
        </w:rPr>
        <w:t xml:space="preserve"> </w:t>
      </w:r>
      <w:r w:rsidRPr="00DF693A">
        <w:t>умения</w:t>
      </w:r>
      <w:r w:rsidRPr="00DF693A">
        <w:rPr>
          <w:spacing w:val="-10"/>
        </w:rPr>
        <w:t xml:space="preserve"> </w:t>
      </w:r>
      <w:r w:rsidRPr="00DF693A">
        <w:t>размышлять</w:t>
      </w:r>
      <w:r w:rsidRPr="00DF693A">
        <w:rPr>
          <w:spacing w:val="-5"/>
        </w:rPr>
        <w:t xml:space="preserve"> </w:t>
      </w:r>
      <w:r w:rsidRPr="00DF693A">
        <w:t>и</w:t>
      </w:r>
      <w:r w:rsidRPr="00DF693A">
        <w:rPr>
          <w:spacing w:val="-79"/>
        </w:rPr>
        <w:t xml:space="preserve"> </w:t>
      </w:r>
      <w:r w:rsidRPr="00DF693A">
        <w:t>рассуждать,</w:t>
      </w:r>
      <w:r w:rsidRPr="00DF693A">
        <w:rPr>
          <w:spacing w:val="-2"/>
        </w:rPr>
        <w:t xml:space="preserve"> </w:t>
      </w:r>
      <w:r w:rsidRPr="00DF693A">
        <w:t>адекватные,</w:t>
      </w:r>
      <w:r w:rsidRPr="00DF693A">
        <w:rPr>
          <w:spacing w:val="-7"/>
        </w:rPr>
        <w:t xml:space="preserve"> </w:t>
      </w:r>
      <w:r w:rsidRPr="00DF693A">
        <w:t>связанные</w:t>
      </w:r>
      <w:r w:rsidRPr="00DF693A">
        <w:rPr>
          <w:spacing w:val="1"/>
        </w:rPr>
        <w:t xml:space="preserve"> </w:t>
      </w:r>
      <w:r w:rsidRPr="00DF693A">
        <w:t>между</w:t>
      </w:r>
      <w:r w:rsidRPr="00DF693A">
        <w:rPr>
          <w:spacing w:val="-6"/>
        </w:rPr>
        <w:t xml:space="preserve"> </w:t>
      </w:r>
      <w:r w:rsidRPr="00DF693A">
        <w:t>собой</w:t>
      </w:r>
      <w:r w:rsidRPr="00DF693A">
        <w:rPr>
          <w:spacing w:val="-3"/>
        </w:rPr>
        <w:t xml:space="preserve"> </w:t>
      </w:r>
      <w:r w:rsidRPr="00DF693A">
        <w:t>формы</w:t>
      </w:r>
      <w:r w:rsidRPr="00DF693A">
        <w:rPr>
          <w:spacing w:val="-2"/>
        </w:rPr>
        <w:t xml:space="preserve"> </w:t>
      </w:r>
      <w:r w:rsidRPr="00DF693A">
        <w:t>представления информации,</w:t>
      </w:r>
      <w:r w:rsidRPr="00DF693A">
        <w:rPr>
          <w:spacing w:val="-3"/>
        </w:rPr>
        <w:t xml:space="preserve"> </w:t>
      </w:r>
      <w:r w:rsidRPr="00DF693A">
        <w:t>описания</w:t>
      </w:r>
      <w:r w:rsidRPr="00DF693A">
        <w:rPr>
          <w:spacing w:val="-2"/>
        </w:rPr>
        <w:t xml:space="preserve"> </w:t>
      </w:r>
      <w:r w:rsidRPr="00DF693A">
        <w:t>с</w:t>
      </w:r>
      <w:r w:rsidRPr="00DF693A">
        <w:rPr>
          <w:spacing w:val="-4"/>
        </w:rPr>
        <w:t xml:space="preserve"> </w:t>
      </w:r>
      <w:r w:rsidRPr="00DF693A">
        <w:t>помощью</w:t>
      </w:r>
      <w:r w:rsidRPr="00DF693A">
        <w:rPr>
          <w:spacing w:val="-1"/>
        </w:rPr>
        <w:t xml:space="preserve"> </w:t>
      </w:r>
      <w:r w:rsidRPr="00DF693A">
        <w:t>символов</w:t>
      </w:r>
      <w:r w:rsidRPr="00DF693A">
        <w:rPr>
          <w:spacing w:val="-3"/>
        </w:rPr>
        <w:t xml:space="preserve"> </w:t>
      </w:r>
      <w:r w:rsidRPr="00DF693A">
        <w:t>и</w:t>
      </w:r>
      <w:r w:rsidRPr="00DF693A">
        <w:rPr>
          <w:spacing w:val="-3"/>
        </w:rPr>
        <w:t xml:space="preserve"> </w:t>
      </w:r>
      <w:r w:rsidRPr="00DF693A">
        <w:rPr>
          <w:bCs/>
        </w:rPr>
        <w:t>формального</w:t>
      </w:r>
      <w:r w:rsidRPr="00DF693A">
        <w:rPr>
          <w:bCs/>
          <w:spacing w:val="-9"/>
        </w:rPr>
        <w:t xml:space="preserve"> </w:t>
      </w:r>
      <w:r w:rsidRPr="00DF693A">
        <w:rPr>
          <w:bCs/>
        </w:rPr>
        <w:t>языка</w:t>
      </w:r>
      <w:r w:rsidRPr="00DF693A">
        <w:rPr>
          <w:bCs/>
          <w:spacing w:val="-2"/>
        </w:rPr>
        <w:t xml:space="preserve"> </w:t>
      </w:r>
      <w:r w:rsidRPr="00DF693A">
        <w:t>и</w:t>
      </w:r>
      <w:r w:rsidRPr="00DF693A">
        <w:rPr>
          <w:spacing w:val="-4"/>
        </w:rPr>
        <w:t xml:space="preserve"> </w:t>
      </w:r>
      <w:r w:rsidRPr="00DF693A">
        <w:t>интуицию,</w:t>
      </w:r>
      <w:r w:rsidRPr="00DF693A">
        <w:rPr>
          <w:spacing w:val="-78"/>
        </w:rPr>
        <w:t xml:space="preserve"> </w:t>
      </w:r>
      <w:r w:rsidRPr="00DF693A">
        <w:t>отвечающие</w:t>
      </w:r>
      <w:r w:rsidRPr="00DF693A">
        <w:rPr>
          <w:spacing w:val="4"/>
        </w:rPr>
        <w:t xml:space="preserve"> </w:t>
      </w:r>
      <w:r w:rsidRPr="00DF693A">
        <w:t>этим</w:t>
      </w:r>
      <w:r w:rsidRPr="00DF693A">
        <w:rPr>
          <w:spacing w:val="3"/>
        </w:rPr>
        <w:t xml:space="preserve"> </w:t>
      </w:r>
      <w:r w:rsidRPr="00DF693A">
        <w:t>ситуациям.</w:t>
      </w:r>
    </w:p>
    <w:p w14:paraId="2C39809A" w14:textId="77777777" w:rsidR="003E32B8" w:rsidRPr="00DF693A" w:rsidRDefault="003E32B8" w:rsidP="003E32B8">
      <w:pPr>
        <w:pStyle w:val="af0"/>
        <w:kinsoku w:val="0"/>
        <w:overflowPunct w:val="0"/>
        <w:spacing w:line="360" w:lineRule="auto"/>
        <w:ind w:right="172" w:firstLine="567"/>
        <w:jc w:val="both"/>
      </w:pPr>
      <w:r w:rsidRPr="00DF693A">
        <w:t xml:space="preserve">- развить способность </w:t>
      </w:r>
      <w:r w:rsidRPr="00DF693A">
        <w:rPr>
          <w:bCs/>
        </w:rPr>
        <w:t xml:space="preserve">размышлять </w:t>
      </w:r>
      <w:r w:rsidRPr="00DF693A">
        <w:t>о своей работе и сообщать выводы и интерпретации</w:t>
      </w:r>
      <w:r w:rsidRPr="00DF693A">
        <w:rPr>
          <w:spacing w:val="-79"/>
        </w:rPr>
        <w:t xml:space="preserve"> </w:t>
      </w:r>
      <w:r w:rsidRPr="00DF693A">
        <w:t>в</w:t>
      </w:r>
      <w:r w:rsidRPr="00DF693A">
        <w:rPr>
          <w:spacing w:val="-2"/>
        </w:rPr>
        <w:t xml:space="preserve"> </w:t>
      </w:r>
      <w:r w:rsidRPr="00DF693A">
        <w:t>письменной</w:t>
      </w:r>
      <w:r w:rsidRPr="00DF693A">
        <w:rPr>
          <w:spacing w:val="6"/>
        </w:rPr>
        <w:t xml:space="preserve"> </w:t>
      </w:r>
      <w:r w:rsidRPr="00DF693A">
        <w:t>форме.</w:t>
      </w:r>
    </w:p>
    <w:p w14:paraId="35076B8A" w14:textId="77777777" w:rsidR="003E32B8" w:rsidRPr="00DF693A" w:rsidRDefault="003E32B8" w:rsidP="003E32B8">
      <w:pPr>
        <w:pStyle w:val="a4"/>
        <w:widowControl w:val="0"/>
        <w:numPr>
          <w:ilvl w:val="0"/>
          <w:numId w:val="81"/>
        </w:numPr>
        <w:tabs>
          <w:tab w:val="left" w:pos="927"/>
        </w:tabs>
        <w:kinsoku w:val="0"/>
        <w:overflowPunct w:val="0"/>
        <w:autoSpaceDE w:val="0"/>
        <w:autoSpaceDN w:val="0"/>
        <w:adjustRightInd w:val="0"/>
        <w:spacing w:after="0" w:line="360" w:lineRule="auto"/>
        <w:ind w:left="0" w:right="172" w:firstLine="567"/>
        <w:contextualSpacing w:val="0"/>
        <w:jc w:val="both"/>
        <w:rPr>
          <w:rFonts w:ascii="Times New Roman" w:hAnsi="Times New Roman"/>
          <w:sz w:val="24"/>
          <w:szCs w:val="24"/>
        </w:rPr>
      </w:pPr>
      <w:r w:rsidRPr="00DF693A">
        <w:rPr>
          <w:rFonts w:ascii="Times New Roman" w:hAnsi="Times New Roman"/>
          <w:sz w:val="24"/>
          <w:szCs w:val="24"/>
        </w:rPr>
        <w:t>В</w:t>
      </w:r>
      <w:r w:rsidRPr="00DF693A">
        <w:rPr>
          <w:rFonts w:ascii="Times New Roman" w:hAnsi="Times New Roman"/>
          <w:spacing w:val="-6"/>
          <w:sz w:val="24"/>
          <w:szCs w:val="24"/>
        </w:rPr>
        <w:t xml:space="preserve"> </w:t>
      </w:r>
      <w:r w:rsidRPr="00DF693A">
        <w:rPr>
          <w:rFonts w:ascii="Times New Roman" w:hAnsi="Times New Roman"/>
          <w:sz w:val="24"/>
          <w:szCs w:val="24"/>
        </w:rPr>
        <w:t>России</w:t>
      </w:r>
      <w:r w:rsidRPr="00DF693A">
        <w:rPr>
          <w:rFonts w:ascii="Times New Roman" w:hAnsi="Times New Roman"/>
          <w:spacing w:val="-1"/>
          <w:sz w:val="24"/>
          <w:szCs w:val="24"/>
        </w:rPr>
        <w:t xml:space="preserve"> </w:t>
      </w:r>
      <w:r w:rsidRPr="00DF693A">
        <w:rPr>
          <w:rFonts w:ascii="Times New Roman" w:hAnsi="Times New Roman"/>
          <w:sz w:val="24"/>
          <w:szCs w:val="24"/>
        </w:rPr>
        <w:t>демонстрировали</w:t>
      </w:r>
      <w:r w:rsidRPr="00DF693A">
        <w:rPr>
          <w:rFonts w:ascii="Times New Roman" w:hAnsi="Times New Roman"/>
          <w:spacing w:val="-5"/>
          <w:sz w:val="24"/>
          <w:szCs w:val="24"/>
        </w:rPr>
        <w:t xml:space="preserve"> </w:t>
      </w:r>
      <w:r w:rsidRPr="00DF693A">
        <w:rPr>
          <w:rFonts w:ascii="Times New Roman" w:hAnsi="Times New Roman"/>
          <w:sz w:val="24"/>
          <w:szCs w:val="24"/>
        </w:rPr>
        <w:t>достижения</w:t>
      </w:r>
      <w:r w:rsidRPr="00DF693A">
        <w:rPr>
          <w:rFonts w:ascii="Times New Roman" w:hAnsi="Times New Roman"/>
          <w:spacing w:val="-1"/>
          <w:sz w:val="24"/>
          <w:szCs w:val="24"/>
        </w:rPr>
        <w:t xml:space="preserve"> </w:t>
      </w:r>
      <w:r w:rsidRPr="00DF693A">
        <w:rPr>
          <w:rFonts w:ascii="Times New Roman" w:hAnsi="Times New Roman"/>
          <w:sz w:val="24"/>
          <w:szCs w:val="24"/>
        </w:rPr>
        <w:t>на</w:t>
      </w:r>
      <w:r w:rsidRPr="00DF693A">
        <w:rPr>
          <w:rFonts w:ascii="Times New Roman" w:hAnsi="Times New Roman"/>
          <w:spacing w:val="-5"/>
          <w:sz w:val="24"/>
          <w:szCs w:val="24"/>
        </w:rPr>
        <w:t xml:space="preserve"> </w:t>
      </w:r>
      <w:r w:rsidRPr="00DF693A">
        <w:rPr>
          <w:rFonts w:ascii="Times New Roman" w:hAnsi="Times New Roman"/>
          <w:sz w:val="24"/>
          <w:szCs w:val="24"/>
        </w:rPr>
        <w:t>5-м</w:t>
      </w:r>
      <w:r w:rsidRPr="00DF693A">
        <w:rPr>
          <w:rFonts w:ascii="Times New Roman" w:hAnsi="Times New Roman"/>
          <w:spacing w:val="-6"/>
          <w:sz w:val="24"/>
          <w:szCs w:val="24"/>
        </w:rPr>
        <w:t xml:space="preserve"> </w:t>
      </w:r>
      <w:r w:rsidRPr="00DF693A">
        <w:rPr>
          <w:rFonts w:ascii="Times New Roman" w:hAnsi="Times New Roman"/>
          <w:sz w:val="24"/>
          <w:szCs w:val="24"/>
        </w:rPr>
        <w:t>уровне:</w:t>
      </w:r>
      <w:r w:rsidRPr="00DF693A">
        <w:rPr>
          <w:rFonts w:ascii="Times New Roman" w:hAnsi="Times New Roman"/>
          <w:spacing w:val="-4"/>
          <w:sz w:val="24"/>
          <w:szCs w:val="24"/>
        </w:rPr>
        <w:t xml:space="preserve"> </w:t>
      </w:r>
      <w:r w:rsidRPr="00DF693A">
        <w:rPr>
          <w:rFonts w:ascii="Times New Roman" w:hAnsi="Times New Roman"/>
          <w:sz w:val="24"/>
          <w:szCs w:val="24"/>
        </w:rPr>
        <w:t>2018</w:t>
      </w:r>
      <w:r w:rsidRPr="00DF693A">
        <w:rPr>
          <w:rFonts w:ascii="Times New Roman" w:hAnsi="Times New Roman"/>
          <w:spacing w:val="-4"/>
          <w:sz w:val="24"/>
          <w:szCs w:val="24"/>
        </w:rPr>
        <w:t xml:space="preserve"> </w:t>
      </w:r>
      <w:r w:rsidRPr="00DF693A">
        <w:rPr>
          <w:rFonts w:ascii="Times New Roman" w:hAnsi="Times New Roman"/>
          <w:sz w:val="24"/>
          <w:szCs w:val="24"/>
        </w:rPr>
        <w:t>г.</w:t>
      </w:r>
      <w:r w:rsidRPr="00DF693A">
        <w:rPr>
          <w:rFonts w:ascii="Times New Roman" w:hAnsi="Times New Roman"/>
          <w:spacing w:val="-6"/>
          <w:sz w:val="24"/>
          <w:szCs w:val="24"/>
        </w:rPr>
        <w:t xml:space="preserve"> </w:t>
      </w:r>
      <w:r w:rsidRPr="00DF693A">
        <w:rPr>
          <w:rFonts w:ascii="Times New Roman" w:hAnsi="Times New Roman"/>
          <w:sz w:val="24"/>
          <w:szCs w:val="24"/>
        </w:rPr>
        <w:t>–</w:t>
      </w:r>
      <w:r w:rsidRPr="00DF693A">
        <w:rPr>
          <w:rFonts w:ascii="Times New Roman" w:hAnsi="Times New Roman"/>
          <w:spacing w:val="-2"/>
          <w:sz w:val="24"/>
          <w:szCs w:val="24"/>
        </w:rPr>
        <w:t xml:space="preserve"> </w:t>
      </w:r>
      <w:r w:rsidRPr="00DF693A">
        <w:rPr>
          <w:rFonts w:ascii="Times New Roman" w:hAnsi="Times New Roman"/>
          <w:sz w:val="24"/>
          <w:szCs w:val="24"/>
        </w:rPr>
        <w:t>6,6%.</w:t>
      </w:r>
    </w:p>
    <w:p w14:paraId="78B54D91" w14:textId="77777777" w:rsidR="003E32B8" w:rsidRPr="00DF693A" w:rsidRDefault="003E32B8" w:rsidP="003E32B8">
      <w:pPr>
        <w:pStyle w:val="a4"/>
        <w:widowControl w:val="0"/>
        <w:numPr>
          <w:ilvl w:val="0"/>
          <w:numId w:val="81"/>
        </w:numPr>
        <w:tabs>
          <w:tab w:val="left" w:pos="927"/>
        </w:tabs>
        <w:kinsoku w:val="0"/>
        <w:overflowPunct w:val="0"/>
        <w:autoSpaceDE w:val="0"/>
        <w:autoSpaceDN w:val="0"/>
        <w:adjustRightInd w:val="0"/>
        <w:spacing w:after="0" w:line="360" w:lineRule="auto"/>
        <w:ind w:left="0" w:right="172" w:firstLine="567"/>
        <w:contextualSpacing w:val="0"/>
        <w:jc w:val="both"/>
        <w:rPr>
          <w:rFonts w:ascii="Times New Roman" w:hAnsi="Times New Roman"/>
          <w:sz w:val="24"/>
          <w:szCs w:val="24"/>
        </w:rPr>
      </w:pPr>
      <w:r w:rsidRPr="00DF693A">
        <w:rPr>
          <w:rFonts w:ascii="Times New Roman" w:hAnsi="Times New Roman"/>
          <w:sz w:val="24"/>
          <w:szCs w:val="24"/>
        </w:rPr>
        <w:t>Ключевые</w:t>
      </w:r>
      <w:r w:rsidRPr="00DF693A">
        <w:rPr>
          <w:rFonts w:ascii="Times New Roman" w:hAnsi="Times New Roman"/>
          <w:spacing w:val="-7"/>
          <w:sz w:val="24"/>
          <w:szCs w:val="24"/>
        </w:rPr>
        <w:t xml:space="preserve"> </w:t>
      </w:r>
      <w:r w:rsidRPr="00DF693A">
        <w:rPr>
          <w:rFonts w:ascii="Times New Roman" w:hAnsi="Times New Roman"/>
          <w:sz w:val="24"/>
          <w:szCs w:val="24"/>
        </w:rPr>
        <w:t>слова:</w:t>
      </w:r>
      <w:r w:rsidRPr="00DF693A">
        <w:rPr>
          <w:rFonts w:ascii="Times New Roman" w:hAnsi="Times New Roman"/>
          <w:spacing w:val="-8"/>
          <w:sz w:val="24"/>
          <w:szCs w:val="24"/>
        </w:rPr>
        <w:t xml:space="preserve"> </w:t>
      </w:r>
      <w:r w:rsidRPr="00DF693A">
        <w:rPr>
          <w:rFonts w:ascii="Times New Roman" w:hAnsi="Times New Roman"/>
          <w:sz w:val="24"/>
          <w:szCs w:val="24"/>
        </w:rPr>
        <w:t>модели,</w:t>
      </w:r>
      <w:r w:rsidRPr="00DF693A">
        <w:rPr>
          <w:rFonts w:ascii="Times New Roman" w:hAnsi="Times New Roman"/>
          <w:spacing w:val="-14"/>
          <w:sz w:val="24"/>
          <w:szCs w:val="24"/>
        </w:rPr>
        <w:t xml:space="preserve"> </w:t>
      </w:r>
      <w:r w:rsidRPr="00DF693A">
        <w:rPr>
          <w:rFonts w:ascii="Times New Roman" w:hAnsi="Times New Roman"/>
          <w:sz w:val="24"/>
          <w:szCs w:val="24"/>
        </w:rPr>
        <w:t>сложные</w:t>
      </w:r>
      <w:r w:rsidRPr="00DF693A">
        <w:rPr>
          <w:rFonts w:ascii="Times New Roman" w:hAnsi="Times New Roman"/>
          <w:spacing w:val="-9"/>
          <w:sz w:val="24"/>
          <w:szCs w:val="24"/>
        </w:rPr>
        <w:t xml:space="preserve"> </w:t>
      </w:r>
      <w:r w:rsidRPr="00DF693A">
        <w:rPr>
          <w:rFonts w:ascii="Times New Roman" w:hAnsi="Times New Roman"/>
          <w:sz w:val="24"/>
          <w:szCs w:val="24"/>
        </w:rPr>
        <w:t>проблемы,</w:t>
      </w:r>
      <w:r w:rsidRPr="00DF693A">
        <w:rPr>
          <w:rFonts w:ascii="Times New Roman" w:hAnsi="Times New Roman"/>
          <w:spacing w:val="-10"/>
          <w:sz w:val="24"/>
          <w:szCs w:val="24"/>
        </w:rPr>
        <w:t xml:space="preserve"> </w:t>
      </w:r>
      <w:r w:rsidRPr="00DF693A">
        <w:rPr>
          <w:rFonts w:ascii="Times New Roman" w:hAnsi="Times New Roman"/>
          <w:sz w:val="24"/>
          <w:szCs w:val="24"/>
        </w:rPr>
        <w:t>распознавание</w:t>
      </w:r>
      <w:r w:rsidRPr="00DF693A">
        <w:rPr>
          <w:rFonts w:ascii="Times New Roman" w:hAnsi="Times New Roman"/>
          <w:spacing w:val="-5"/>
          <w:sz w:val="24"/>
          <w:szCs w:val="24"/>
        </w:rPr>
        <w:t xml:space="preserve"> </w:t>
      </w:r>
      <w:r w:rsidRPr="00DF693A">
        <w:rPr>
          <w:rFonts w:ascii="Times New Roman" w:hAnsi="Times New Roman"/>
          <w:sz w:val="24"/>
          <w:szCs w:val="24"/>
        </w:rPr>
        <w:t>ограничений,</w:t>
      </w:r>
      <w:r w:rsidRPr="00DF693A">
        <w:rPr>
          <w:rFonts w:ascii="Times New Roman" w:hAnsi="Times New Roman"/>
          <w:spacing w:val="-78"/>
          <w:sz w:val="24"/>
          <w:szCs w:val="24"/>
        </w:rPr>
        <w:t xml:space="preserve"> </w:t>
      </w:r>
      <w:r w:rsidRPr="00DF693A">
        <w:rPr>
          <w:rFonts w:ascii="Times New Roman" w:hAnsi="Times New Roman"/>
          <w:sz w:val="24"/>
          <w:szCs w:val="24"/>
        </w:rPr>
        <w:t>установление</w:t>
      </w:r>
      <w:r w:rsidRPr="00DF693A">
        <w:rPr>
          <w:rFonts w:ascii="Times New Roman" w:hAnsi="Times New Roman"/>
          <w:spacing w:val="-5"/>
          <w:sz w:val="24"/>
          <w:szCs w:val="24"/>
        </w:rPr>
        <w:t xml:space="preserve"> </w:t>
      </w:r>
      <w:r w:rsidRPr="00DF693A">
        <w:rPr>
          <w:rFonts w:ascii="Times New Roman" w:hAnsi="Times New Roman"/>
          <w:sz w:val="24"/>
          <w:szCs w:val="24"/>
        </w:rPr>
        <w:t>допущений,</w:t>
      </w:r>
      <w:r w:rsidRPr="00DF693A">
        <w:rPr>
          <w:rFonts w:ascii="Times New Roman" w:hAnsi="Times New Roman"/>
          <w:spacing w:val="-9"/>
          <w:sz w:val="24"/>
          <w:szCs w:val="24"/>
        </w:rPr>
        <w:t xml:space="preserve"> </w:t>
      </w:r>
      <w:r w:rsidRPr="00DF693A">
        <w:rPr>
          <w:rFonts w:ascii="Times New Roman" w:hAnsi="Times New Roman"/>
          <w:sz w:val="24"/>
          <w:szCs w:val="24"/>
        </w:rPr>
        <w:t>различные</w:t>
      </w:r>
      <w:r w:rsidRPr="00DF693A">
        <w:rPr>
          <w:rFonts w:ascii="Times New Roman" w:hAnsi="Times New Roman"/>
          <w:spacing w:val="-6"/>
          <w:sz w:val="24"/>
          <w:szCs w:val="24"/>
        </w:rPr>
        <w:t xml:space="preserve"> </w:t>
      </w:r>
      <w:r w:rsidRPr="00DF693A">
        <w:rPr>
          <w:rFonts w:ascii="Times New Roman" w:hAnsi="Times New Roman"/>
          <w:sz w:val="24"/>
          <w:szCs w:val="24"/>
        </w:rPr>
        <w:t>стратегии</w:t>
      </w:r>
      <w:r w:rsidRPr="00DF693A">
        <w:rPr>
          <w:rFonts w:ascii="Times New Roman" w:hAnsi="Times New Roman"/>
          <w:spacing w:val="-2"/>
          <w:sz w:val="24"/>
          <w:szCs w:val="24"/>
        </w:rPr>
        <w:t xml:space="preserve"> </w:t>
      </w:r>
      <w:r w:rsidRPr="00DF693A">
        <w:rPr>
          <w:rFonts w:ascii="Times New Roman" w:hAnsi="Times New Roman"/>
          <w:sz w:val="24"/>
          <w:szCs w:val="24"/>
        </w:rPr>
        <w:t>решения,</w:t>
      </w:r>
      <w:r w:rsidRPr="00DF693A">
        <w:rPr>
          <w:rFonts w:ascii="Times New Roman" w:hAnsi="Times New Roman"/>
          <w:spacing w:val="-8"/>
          <w:sz w:val="24"/>
          <w:szCs w:val="24"/>
        </w:rPr>
        <w:t xml:space="preserve"> </w:t>
      </w:r>
      <w:r w:rsidRPr="00DF693A">
        <w:rPr>
          <w:rFonts w:ascii="Times New Roman" w:hAnsi="Times New Roman"/>
          <w:sz w:val="24"/>
          <w:szCs w:val="24"/>
        </w:rPr>
        <w:t>связанные</w:t>
      </w:r>
      <w:r w:rsidRPr="00DF693A">
        <w:rPr>
          <w:rFonts w:ascii="Times New Roman" w:hAnsi="Times New Roman"/>
          <w:spacing w:val="-3"/>
          <w:sz w:val="24"/>
          <w:szCs w:val="24"/>
        </w:rPr>
        <w:t xml:space="preserve"> </w:t>
      </w:r>
      <w:r w:rsidRPr="00DF693A">
        <w:rPr>
          <w:rFonts w:ascii="Times New Roman" w:hAnsi="Times New Roman"/>
          <w:sz w:val="24"/>
          <w:szCs w:val="24"/>
        </w:rPr>
        <w:t>формы информации,</w:t>
      </w:r>
      <w:r w:rsidRPr="00DF693A">
        <w:rPr>
          <w:rFonts w:ascii="Times New Roman" w:hAnsi="Times New Roman"/>
          <w:spacing w:val="-5"/>
          <w:sz w:val="24"/>
          <w:szCs w:val="24"/>
        </w:rPr>
        <w:t xml:space="preserve"> </w:t>
      </w:r>
      <w:r w:rsidRPr="00DF693A">
        <w:rPr>
          <w:rFonts w:ascii="Times New Roman" w:hAnsi="Times New Roman"/>
          <w:sz w:val="24"/>
          <w:szCs w:val="24"/>
        </w:rPr>
        <w:t>использование формального</w:t>
      </w:r>
      <w:r w:rsidRPr="00DF693A">
        <w:rPr>
          <w:rFonts w:ascii="Times New Roman" w:hAnsi="Times New Roman"/>
          <w:spacing w:val="-7"/>
          <w:sz w:val="24"/>
          <w:szCs w:val="24"/>
        </w:rPr>
        <w:t xml:space="preserve"> </w:t>
      </w:r>
      <w:r w:rsidRPr="00DF693A">
        <w:rPr>
          <w:rFonts w:ascii="Times New Roman" w:hAnsi="Times New Roman"/>
          <w:sz w:val="24"/>
          <w:szCs w:val="24"/>
        </w:rPr>
        <w:t>языка,</w:t>
      </w:r>
      <w:r w:rsidRPr="00DF693A">
        <w:rPr>
          <w:rFonts w:ascii="Times New Roman" w:hAnsi="Times New Roman"/>
          <w:spacing w:val="-8"/>
          <w:sz w:val="24"/>
          <w:szCs w:val="24"/>
        </w:rPr>
        <w:t xml:space="preserve"> </w:t>
      </w:r>
      <w:r w:rsidRPr="00DF693A">
        <w:rPr>
          <w:rFonts w:ascii="Times New Roman" w:hAnsi="Times New Roman"/>
          <w:sz w:val="24"/>
          <w:szCs w:val="24"/>
        </w:rPr>
        <w:t>выводы</w:t>
      </w:r>
      <w:r w:rsidRPr="00DF693A">
        <w:rPr>
          <w:rFonts w:ascii="Times New Roman" w:hAnsi="Times New Roman"/>
          <w:spacing w:val="-7"/>
          <w:sz w:val="24"/>
          <w:szCs w:val="24"/>
        </w:rPr>
        <w:t xml:space="preserve"> </w:t>
      </w:r>
      <w:r w:rsidRPr="00DF693A">
        <w:rPr>
          <w:rFonts w:ascii="Times New Roman" w:hAnsi="Times New Roman"/>
          <w:sz w:val="24"/>
          <w:szCs w:val="24"/>
        </w:rPr>
        <w:t>и</w:t>
      </w:r>
      <w:r w:rsidRPr="00DF693A">
        <w:rPr>
          <w:rFonts w:ascii="Times New Roman" w:hAnsi="Times New Roman"/>
          <w:spacing w:val="-5"/>
          <w:sz w:val="24"/>
          <w:szCs w:val="24"/>
        </w:rPr>
        <w:t xml:space="preserve"> </w:t>
      </w:r>
      <w:r w:rsidRPr="00DF693A">
        <w:rPr>
          <w:rFonts w:ascii="Times New Roman" w:hAnsi="Times New Roman"/>
          <w:sz w:val="24"/>
          <w:szCs w:val="24"/>
        </w:rPr>
        <w:t>размышления,</w:t>
      </w:r>
      <w:r w:rsidRPr="00DF693A">
        <w:rPr>
          <w:rFonts w:ascii="Times New Roman" w:hAnsi="Times New Roman"/>
          <w:spacing w:val="-6"/>
          <w:sz w:val="24"/>
          <w:szCs w:val="24"/>
        </w:rPr>
        <w:t xml:space="preserve"> </w:t>
      </w:r>
      <w:r w:rsidRPr="00DF693A">
        <w:rPr>
          <w:rFonts w:ascii="Times New Roman" w:hAnsi="Times New Roman"/>
          <w:sz w:val="24"/>
          <w:szCs w:val="24"/>
        </w:rPr>
        <w:t>начала</w:t>
      </w:r>
      <w:r w:rsidRPr="00DF693A">
        <w:rPr>
          <w:rFonts w:ascii="Times New Roman" w:hAnsi="Times New Roman"/>
          <w:spacing w:val="-78"/>
          <w:sz w:val="24"/>
          <w:szCs w:val="24"/>
        </w:rPr>
        <w:t xml:space="preserve"> </w:t>
      </w:r>
      <w:r w:rsidRPr="00DF693A">
        <w:rPr>
          <w:rFonts w:ascii="Times New Roman" w:hAnsi="Times New Roman"/>
          <w:sz w:val="24"/>
          <w:szCs w:val="24"/>
        </w:rPr>
        <w:t>рефлексии.</w:t>
      </w:r>
    </w:p>
    <w:p w14:paraId="5E6DBBF8" w14:textId="202FFEE4" w:rsidR="003E32B8" w:rsidRPr="00DF693A" w:rsidRDefault="003E32B8" w:rsidP="003E32B8">
      <w:pPr>
        <w:pStyle w:val="a4"/>
        <w:widowControl w:val="0"/>
        <w:numPr>
          <w:ilvl w:val="0"/>
          <w:numId w:val="80"/>
        </w:numPr>
        <w:autoSpaceDE w:val="0"/>
        <w:autoSpaceDN w:val="0"/>
        <w:adjustRightInd w:val="0"/>
        <w:spacing w:after="0" w:line="360" w:lineRule="auto"/>
        <w:ind w:left="0" w:right="172" w:firstLine="567"/>
        <w:contextualSpacing w:val="0"/>
        <w:jc w:val="both"/>
        <w:rPr>
          <w:rFonts w:ascii="Times New Roman" w:hAnsi="Times New Roman"/>
          <w:sz w:val="24"/>
          <w:szCs w:val="24"/>
        </w:rPr>
      </w:pPr>
      <w:r w:rsidRPr="00DF693A">
        <w:rPr>
          <w:noProof/>
          <w:sz w:val="24"/>
          <w:szCs w:val="24"/>
        </w:rPr>
        <w:drawing>
          <wp:anchor distT="0" distB="0" distL="114300" distR="114300" simplePos="0" relativeHeight="251676672" behindDoc="0" locked="0" layoutInCell="1" allowOverlap="1" wp14:anchorId="4C2B2DCD" wp14:editId="57F65537">
            <wp:simplePos x="0" y="0"/>
            <wp:positionH relativeFrom="column">
              <wp:posOffset>88265</wp:posOffset>
            </wp:positionH>
            <wp:positionV relativeFrom="paragraph">
              <wp:posOffset>271780</wp:posOffset>
            </wp:positionV>
            <wp:extent cx="3500755" cy="1485900"/>
            <wp:effectExtent l="0" t="0" r="4445" b="0"/>
            <wp:wrapNone/>
            <wp:docPr id="33905" name="Рисунок 33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t="20848"/>
                    <a:stretch>
                      <a:fillRect/>
                    </a:stretch>
                  </pic:blipFill>
                  <pic:spPr bwMode="auto">
                    <a:xfrm>
                      <a:off x="0" y="0"/>
                      <a:ext cx="3500755" cy="1485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693A">
        <w:rPr>
          <w:rFonts w:ascii="Times New Roman" w:hAnsi="Times New Roman"/>
          <w:sz w:val="24"/>
          <w:szCs w:val="24"/>
        </w:rPr>
        <w:t>Пример задания. Задание «Подъем на гору Фудзи»</w:t>
      </w:r>
    </w:p>
    <w:p w14:paraId="32D10285" w14:textId="78D1DA93" w:rsidR="003E32B8" w:rsidRPr="00DF693A" w:rsidRDefault="003E32B8" w:rsidP="003E32B8">
      <w:pPr>
        <w:pStyle w:val="a4"/>
        <w:spacing w:after="0" w:line="360" w:lineRule="auto"/>
        <w:ind w:left="0" w:right="172"/>
        <w:jc w:val="both"/>
        <w:rPr>
          <w:rFonts w:ascii="Times New Roman" w:hAnsi="Times New Roman"/>
          <w:sz w:val="24"/>
          <w:szCs w:val="24"/>
        </w:rPr>
      </w:pPr>
      <w:r w:rsidRPr="00DF693A">
        <w:rPr>
          <w:noProof/>
          <w:sz w:val="24"/>
          <w:szCs w:val="24"/>
        </w:rPr>
        <w:drawing>
          <wp:anchor distT="0" distB="0" distL="114300" distR="114300" simplePos="0" relativeHeight="251677696" behindDoc="0" locked="0" layoutInCell="1" allowOverlap="1" wp14:anchorId="2F88FB6C" wp14:editId="663ACCDB">
            <wp:simplePos x="0" y="0"/>
            <wp:positionH relativeFrom="column">
              <wp:posOffset>1829435</wp:posOffset>
            </wp:positionH>
            <wp:positionV relativeFrom="paragraph">
              <wp:posOffset>150495</wp:posOffset>
            </wp:positionV>
            <wp:extent cx="4034155" cy="1381125"/>
            <wp:effectExtent l="0" t="0" r="4445" b="9525"/>
            <wp:wrapNone/>
            <wp:docPr id="33904" name="Рисунок 33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extLst>
                        <a:ext uri="{28A0092B-C50C-407E-A947-70E740481C1C}">
                          <a14:useLocalDpi xmlns:a14="http://schemas.microsoft.com/office/drawing/2010/main" val="0"/>
                        </a:ext>
                      </a:extLst>
                    </a:blip>
                    <a:srcRect t="13809"/>
                    <a:stretch>
                      <a:fillRect/>
                    </a:stretch>
                  </pic:blipFill>
                  <pic:spPr bwMode="auto">
                    <a:xfrm>
                      <a:off x="0" y="0"/>
                      <a:ext cx="4034155" cy="1381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5A7199" w14:textId="77777777" w:rsidR="003E32B8" w:rsidRPr="00DF693A" w:rsidRDefault="003E32B8" w:rsidP="003E32B8">
      <w:pPr>
        <w:spacing w:after="0" w:line="360" w:lineRule="auto"/>
        <w:ind w:right="172" w:firstLine="567"/>
        <w:jc w:val="both"/>
        <w:rPr>
          <w:rFonts w:ascii="Times New Roman" w:hAnsi="Times New Roman"/>
          <w:sz w:val="24"/>
          <w:szCs w:val="24"/>
        </w:rPr>
      </w:pPr>
    </w:p>
    <w:p w14:paraId="03C4C6CA" w14:textId="77777777" w:rsidR="003E32B8" w:rsidRPr="00DF693A" w:rsidRDefault="003E32B8" w:rsidP="003E32B8">
      <w:pPr>
        <w:spacing w:after="0" w:line="360" w:lineRule="auto"/>
        <w:ind w:right="172" w:firstLine="567"/>
        <w:jc w:val="both"/>
        <w:rPr>
          <w:rFonts w:ascii="Times New Roman" w:hAnsi="Times New Roman"/>
          <w:sz w:val="24"/>
          <w:szCs w:val="24"/>
        </w:rPr>
      </w:pPr>
    </w:p>
    <w:p w14:paraId="2F0ADC72" w14:textId="77777777" w:rsidR="003E32B8" w:rsidRPr="00DF693A" w:rsidRDefault="003E32B8" w:rsidP="003E32B8">
      <w:pPr>
        <w:spacing w:after="0" w:line="360" w:lineRule="auto"/>
        <w:ind w:right="172" w:firstLine="567"/>
        <w:jc w:val="both"/>
        <w:rPr>
          <w:rFonts w:ascii="Times New Roman" w:hAnsi="Times New Roman"/>
          <w:sz w:val="24"/>
          <w:szCs w:val="24"/>
        </w:rPr>
      </w:pPr>
    </w:p>
    <w:p w14:paraId="4EB7C992" w14:textId="77777777" w:rsidR="003E32B8" w:rsidRPr="00DF693A" w:rsidRDefault="003E32B8" w:rsidP="003E32B8">
      <w:pPr>
        <w:spacing w:after="0" w:line="360" w:lineRule="auto"/>
        <w:ind w:right="172" w:firstLine="567"/>
        <w:jc w:val="both"/>
        <w:rPr>
          <w:rFonts w:ascii="Times New Roman" w:hAnsi="Times New Roman"/>
          <w:sz w:val="24"/>
          <w:szCs w:val="24"/>
        </w:rPr>
      </w:pPr>
    </w:p>
    <w:p w14:paraId="7BBCBCCD" w14:textId="77777777" w:rsidR="003E32B8" w:rsidRPr="00DF693A" w:rsidRDefault="003E32B8" w:rsidP="003E32B8">
      <w:pPr>
        <w:spacing w:after="0" w:line="360" w:lineRule="auto"/>
        <w:ind w:right="172" w:firstLine="567"/>
        <w:jc w:val="both"/>
        <w:rPr>
          <w:rFonts w:ascii="Times New Roman" w:hAnsi="Times New Roman"/>
          <w:sz w:val="24"/>
          <w:szCs w:val="24"/>
        </w:rPr>
      </w:pPr>
    </w:p>
    <w:p w14:paraId="12A411B7" w14:textId="77777777" w:rsidR="003E32B8" w:rsidRPr="00DF693A" w:rsidRDefault="003E32B8" w:rsidP="003E32B8">
      <w:pPr>
        <w:spacing w:after="0" w:line="360" w:lineRule="auto"/>
        <w:ind w:right="172" w:firstLine="567"/>
        <w:jc w:val="both"/>
        <w:rPr>
          <w:rFonts w:ascii="Times New Roman" w:hAnsi="Times New Roman"/>
          <w:sz w:val="24"/>
          <w:szCs w:val="24"/>
          <w:u w:val="single"/>
        </w:rPr>
      </w:pPr>
      <w:r w:rsidRPr="00DF693A">
        <w:rPr>
          <w:rFonts w:ascii="Times New Roman" w:hAnsi="Times New Roman"/>
          <w:sz w:val="24"/>
          <w:szCs w:val="24"/>
          <w:u w:val="single"/>
        </w:rPr>
        <w:t xml:space="preserve">Уровень 4 (545 баллов). </w:t>
      </w:r>
    </w:p>
    <w:p w14:paraId="3B485C18" w14:textId="77777777" w:rsidR="003E32B8" w:rsidRPr="00DF693A" w:rsidRDefault="003E32B8" w:rsidP="003E32B8">
      <w:pPr>
        <w:spacing w:after="0" w:line="360" w:lineRule="auto"/>
        <w:ind w:right="172" w:firstLine="567"/>
        <w:jc w:val="both"/>
        <w:rPr>
          <w:rFonts w:ascii="Times New Roman" w:hAnsi="Times New Roman"/>
          <w:i/>
          <w:sz w:val="24"/>
          <w:szCs w:val="24"/>
        </w:rPr>
      </w:pPr>
      <w:r w:rsidRPr="00DF693A">
        <w:rPr>
          <w:rFonts w:ascii="Times New Roman" w:hAnsi="Times New Roman"/>
          <w:i/>
          <w:sz w:val="24"/>
          <w:szCs w:val="24"/>
        </w:rPr>
        <w:lastRenderedPageBreak/>
        <w:t>Описание</w:t>
      </w:r>
    </w:p>
    <w:p w14:paraId="6201CA8D" w14:textId="77777777" w:rsidR="003E32B8" w:rsidRPr="00DF693A" w:rsidRDefault="003E32B8" w:rsidP="003E32B8">
      <w:pPr>
        <w:pStyle w:val="a4"/>
        <w:widowControl w:val="0"/>
        <w:numPr>
          <w:ilvl w:val="0"/>
          <w:numId w:val="76"/>
        </w:numPr>
        <w:tabs>
          <w:tab w:val="left" w:pos="567"/>
        </w:tabs>
        <w:kinsoku w:val="0"/>
        <w:overflowPunct w:val="0"/>
        <w:autoSpaceDE w:val="0"/>
        <w:autoSpaceDN w:val="0"/>
        <w:adjustRightInd w:val="0"/>
        <w:spacing w:after="0" w:line="360" w:lineRule="auto"/>
        <w:ind w:left="0" w:right="172" w:firstLine="567"/>
        <w:contextualSpacing w:val="0"/>
        <w:jc w:val="both"/>
        <w:rPr>
          <w:rFonts w:ascii="Times New Roman" w:hAnsi="Times New Roman"/>
          <w:sz w:val="24"/>
          <w:szCs w:val="24"/>
        </w:rPr>
      </w:pPr>
      <w:r w:rsidRPr="00DF693A">
        <w:rPr>
          <w:rFonts w:ascii="Times New Roman" w:hAnsi="Times New Roman"/>
          <w:bCs/>
          <w:sz w:val="24"/>
          <w:szCs w:val="24"/>
        </w:rPr>
        <w:t>Учащиеся</w:t>
      </w:r>
      <w:r w:rsidRPr="00DF693A">
        <w:rPr>
          <w:rFonts w:ascii="Times New Roman" w:hAnsi="Times New Roman"/>
          <w:bCs/>
          <w:spacing w:val="-10"/>
          <w:sz w:val="24"/>
          <w:szCs w:val="24"/>
        </w:rPr>
        <w:t xml:space="preserve"> </w:t>
      </w:r>
      <w:r w:rsidRPr="00DF693A">
        <w:rPr>
          <w:rFonts w:ascii="Times New Roman" w:hAnsi="Times New Roman"/>
          <w:bCs/>
          <w:sz w:val="24"/>
          <w:szCs w:val="24"/>
        </w:rPr>
        <w:t>могут:</w:t>
      </w:r>
      <w:r w:rsidRPr="00DF693A">
        <w:rPr>
          <w:rFonts w:ascii="Times New Roman" w:hAnsi="Times New Roman"/>
          <w:sz w:val="24"/>
          <w:szCs w:val="24"/>
        </w:rPr>
        <w:t xml:space="preserve"> </w:t>
      </w:r>
    </w:p>
    <w:p w14:paraId="79C46826" w14:textId="77777777" w:rsidR="003E32B8" w:rsidRPr="00DF693A" w:rsidRDefault="003E32B8" w:rsidP="003E32B8">
      <w:pPr>
        <w:pStyle w:val="af0"/>
        <w:kinsoku w:val="0"/>
        <w:overflowPunct w:val="0"/>
        <w:spacing w:line="360" w:lineRule="auto"/>
        <w:ind w:right="172" w:firstLine="567"/>
        <w:jc w:val="both"/>
      </w:pPr>
      <w:r w:rsidRPr="00DF693A">
        <w:t>- эффективно</w:t>
      </w:r>
      <w:r w:rsidRPr="00DF693A">
        <w:rPr>
          <w:spacing w:val="-8"/>
        </w:rPr>
        <w:t xml:space="preserve"> </w:t>
      </w:r>
      <w:r w:rsidRPr="00DF693A">
        <w:t>работать</w:t>
      </w:r>
      <w:r w:rsidRPr="00DF693A">
        <w:rPr>
          <w:spacing w:val="-14"/>
        </w:rPr>
        <w:t xml:space="preserve"> </w:t>
      </w:r>
      <w:r w:rsidRPr="00DF693A">
        <w:t>с</w:t>
      </w:r>
      <w:r w:rsidRPr="00DF693A">
        <w:rPr>
          <w:spacing w:val="-7"/>
        </w:rPr>
        <w:t xml:space="preserve"> </w:t>
      </w:r>
      <w:r w:rsidRPr="00DF693A">
        <w:rPr>
          <w:bCs/>
        </w:rPr>
        <w:t>чётко</w:t>
      </w:r>
      <w:r w:rsidRPr="00DF693A">
        <w:rPr>
          <w:bCs/>
          <w:spacing w:val="-12"/>
        </w:rPr>
        <w:t xml:space="preserve"> </w:t>
      </w:r>
      <w:r w:rsidRPr="00DF693A">
        <w:rPr>
          <w:bCs/>
        </w:rPr>
        <w:t>определёнными</w:t>
      </w:r>
      <w:r w:rsidRPr="00DF693A">
        <w:rPr>
          <w:bCs/>
          <w:spacing w:val="-14"/>
        </w:rPr>
        <w:t xml:space="preserve"> </w:t>
      </w:r>
      <w:r w:rsidRPr="00DF693A">
        <w:rPr>
          <w:bCs/>
        </w:rPr>
        <w:t>(детальными)</w:t>
      </w:r>
      <w:r w:rsidRPr="00DF693A">
        <w:rPr>
          <w:bCs/>
          <w:spacing w:val="-14"/>
        </w:rPr>
        <w:t xml:space="preserve"> </w:t>
      </w:r>
      <w:r w:rsidRPr="00DF693A">
        <w:rPr>
          <w:bCs/>
        </w:rPr>
        <w:t>моделями</w:t>
      </w:r>
      <w:r w:rsidRPr="00DF693A">
        <w:rPr>
          <w:bCs/>
          <w:spacing w:val="-88"/>
        </w:rPr>
        <w:t xml:space="preserve"> </w:t>
      </w:r>
      <w:r w:rsidRPr="00DF693A">
        <w:rPr>
          <w:bCs/>
        </w:rPr>
        <w:t>сложных конкретных ситуаций</w:t>
      </w:r>
      <w:r w:rsidRPr="00DF693A">
        <w:t>, которые могут иметь определённые</w:t>
      </w:r>
      <w:r w:rsidRPr="00DF693A">
        <w:rPr>
          <w:spacing w:val="-88"/>
        </w:rPr>
        <w:t xml:space="preserve"> </w:t>
      </w:r>
      <w:r w:rsidRPr="00DF693A">
        <w:rPr>
          <w:bCs/>
        </w:rPr>
        <w:t>ограничения</w:t>
      </w:r>
      <w:r w:rsidRPr="00DF693A">
        <w:rPr>
          <w:bCs/>
          <w:spacing w:val="-7"/>
        </w:rPr>
        <w:t xml:space="preserve"> </w:t>
      </w:r>
      <w:r w:rsidRPr="00DF693A">
        <w:t>или</w:t>
      </w:r>
      <w:r w:rsidRPr="00DF693A">
        <w:rPr>
          <w:spacing w:val="-5"/>
        </w:rPr>
        <w:t xml:space="preserve"> </w:t>
      </w:r>
      <w:r w:rsidRPr="00DF693A">
        <w:t>требуют</w:t>
      </w:r>
      <w:r w:rsidRPr="00DF693A">
        <w:rPr>
          <w:spacing w:val="-8"/>
        </w:rPr>
        <w:t xml:space="preserve"> </w:t>
      </w:r>
      <w:r w:rsidRPr="00DF693A">
        <w:t>установления</w:t>
      </w:r>
      <w:r w:rsidRPr="00DF693A">
        <w:rPr>
          <w:spacing w:val="-5"/>
        </w:rPr>
        <w:t xml:space="preserve"> </w:t>
      </w:r>
      <w:r w:rsidRPr="00DF693A">
        <w:t>некоторых</w:t>
      </w:r>
      <w:r w:rsidRPr="00DF693A">
        <w:rPr>
          <w:spacing w:val="-9"/>
        </w:rPr>
        <w:t xml:space="preserve"> </w:t>
      </w:r>
      <w:r w:rsidRPr="00DF693A">
        <w:t>допущений,</w:t>
      </w:r>
    </w:p>
    <w:p w14:paraId="7EDC6D57" w14:textId="77777777" w:rsidR="003E32B8" w:rsidRPr="00DF693A" w:rsidRDefault="003E32B8" w:rsidP="003E32B8">
      <w:pPr>
        <w:pStyle w:val="af0"/>
        <w:kinsoku w:val="0"/>
        <w:overflowPunct w:val="0"/>
        <w:spacing w:line="360" w:lineRule="auto"/>
        <w:ind w:right="172" w:firstLine="567"/>
        <w:jc w:val="both"/>
      </w:pPr>
      <w:r w:rsidRPr="00DF693A">
        <w:t>- выбрать</w:t>
      </w:r>
      <w:r w:rsidRPr="00DF693A">
        <w:rPr>
          <w:spacing w:val="-5"/>
        </w:rPr>
        <w:t xml:space="preserve"> </w:t>
      </w:r>
      <w:r w:rsidRPr="00DF693A">
        <w:t>и</w:t>
      </w:r>
      <w:r w:rsidRPr="00DF693A">
        <w:rPr>
          <w:spacing w:val="-6"/>
        </w:rPr>
        <w:t xml:space="preserve"> </w:t>
      </w:r>
      <w:r w:rsidRPr="00DF693A">
        <w:t>интегрировать</w:t>
      </w:r>
      <w:r w:rsidRPr="00DF693A">
        <w:rPr>
          <w:spacing w:val="-12"/>
        </w:rPr>
        <w:t xml:space="preserve"> </w:t>
      </w:r>
      <w:r w:rsidRPr="00DF693A">
        <w:t>информацию,</w:t>
      </w:r>
      <w:r w:rsidRPr="00DF693A">
        <w:rPr>
          <w:spacing w:val="-7"/>
        </w:rPr>
        <w:t xml:space="preserve"> </w:t>
      </w:r>
      <w:r w:rsidRPr="00DF693A">
        <w:t>представленную</w:t>
      </w:r>
      <w:r w:rsidRPr="00DF693A">
        <w:rPr>
          <w:spacing w:val="-6"/>
        </w:rPr>
        <w:t xml:space="preserve"> </w:t>
      </w:r>
      <w:r w:rsidRPr="00DF693A">
        <w:t>в</w:t>
      </w:r>
      <w:r w:rsidRPr="00DF693A">
        <w:rPr>
          <w:spacing w:val="-5"/>
        </w:rPr>
        <w:t xml:space="preserve"> </w:t>
      </w:r>
      <w:r w:rsidRPr="00DF693A">
        <w:t>различной</w:t>
      </w:r>
      <w:r w:rsidRPr="00DF693A">
        <w:rPr>
          <w:spacing w:val="-3"/>
        </w:rPr>
        <w:t xml:space="preserve"> </w:t>
      </w:r>
      <w:r w:rsidRPr="00DF693A">
        <w:t>форме,</w:t>
      </w:r>
      <w:r w:rsidRPr="00DF693A">
        <w:rPr>
          <w:spacing w:val="-88"/>
        </w:rPr>
        <w:t xml:space="preserve"> </w:t>
      </w:r>
      <w:r w:rsidRPr="00DF693A">
        <w:t>включая</w:t>
      </w:r>
      <w:r w:rsidRPr="00DF693A">
        <w:rPr>
          <w:spacing w:val="-3"/>
        </w:rPr>
        <w:t xml:space="preserve"> </w:t>
      </w:r>
      <w:r w:rsidRPr="00DF693A">
        <w:t>математические</w:t>
      </w:r>
      <w:r w:rsidRPr="00DF693A">
        <w:rPr>
          <w:spacing w:val="-8"/>
        </w:rPr>
        <w:t xml:space="preserve"> </w:t>
      </w:r>
      <w:r w:rsidRPr="00DF693A">
        <w:t>символы,</w:t>
      </w:r>
      <w:r w:rsidRPr="00DF693A">
        <w:rPr>
          <w:spacing w:val="-3"/>
        </w:rPr>
        <w:t xml:space="preserve"> </w:t>
      </w:r>
      <w:r w:rsidRPr="00DF693A">
        <w:t>и</w:t>
      </w:r>
      <w:r w:rsidRPr="00DF693A">
        <w:rPr>
          <w:spacing w:val="-4"/>
        </w:rPr>
        <w:t xml:space="preserve"> </w:t>
      </w:r>
      <w:r w:rsidRPr="00DF693A">
        <w:t>связывать</w:t>
      </w:r>
      <w:r w:rsidRPr="00DF693A">
        <w:rPr>
          <w:spacing w:val="-3"/>
        </w:rPr>
        <w:t xml:space="preserve"> </w:t>
      </w:r>
      <w:r w:rsidRPr="00DF693A">
        <w:t>ее</w:t>
      </w:r>
      <w:r w:rsidRPr="00DF693A">
        <w:rPr>
          <w:spacing w:val="1"/>
        </w:rPr>
        <w:t xml:space="preserve"> </w:t>
      </w:r>
      <w:r w:rsidRPr="00DF693A">
        <w:t>напрямую</w:t>
      </w:r>
      <w:r w:rsidRPr="00DF693A">
        <w:rPr>
          <w:spacing w:val="-7"/>
        </w:rPr>
        <w:t xml:space="preserve"> </w:t>
      </w:r>
      <w:r w:rsidRPr="00DF693A">
        <w:t>с различными</w:t>
      </w:r>
      <w:r w:rsidRPr="00DF693A">
        <w:rPr>
          <w:spacing w:val="-6"/>
        </w:rPr>
        <w:t xml:space="preserve"> </w:t>
      </w:r>
      <w:r w:rsidRPr="00DF693A">
        <w:t>аспектами</w:t>
      </w:r>
      <w:r w:rsidRPr="00DF693A">
        <w:rPr>
          <w:spacing w:val="-11"/>
        </w:rPr>
        <w:t xml:space="preserve"> </w:t>
      </w:r>
      <w:r w:rsidRPr="00DF693A">
        <w:t>предложенных</w:t>
      </w:r>
      <w:r w:rsidRPr="00DF693A">
        <w:rPr>
          <w:spacing w:val="-5"/>
        </w:rPr>
        <w:t xml:space="preserve"> </w:t>
      </w:r>
      <w:r w:rsidRPr="00DF693A">
        <w:t>реальных</w:t>
      </w:r>
      <w:r w:rsidRPr="00DF693A">
        <w:rPr>
          <w:spacing w:val="-3"/>
        </w:rPr>
        <w:t xml:space="preserve"> </w:t>
      </w:r>
      <w:r w:rsidRPr="00DF693A">
        <w:t>ситуаций,</w:t>
      </w:r>
    </w:p>
    <w:p w14:paraId="695BA667" w14:textId="77777777" w:rsidR="003E32B8" w:rsidRPr="00DF693A" w:rsidRDefault="003E32B8" w:rsidP="003E32B8">
      <w:pPr>
        <w:pStyle w:val="af0"/>
        <w:kinsoku w:val="0"/>
        <w:overflowPunct w:val="0"/>
        <w:spacing w:line="360" w:lineRule="auto"/>
        <w:ind w:right="172" w:firstLine="567"/>
        <w:jc w:val="both"/>
        <w:rPr>
          <w:spacing w:val="-88"/>
        </w:rPr>
      </w:pPr>
      <w:r w:rsidRPr="00DF693A">
        <w:t>- использовать</w:t>
      </w:r>
      <w:r w:rsidRPr="00DF693A">
        <w:rPr>
          <w:spacing w:val="-10"/>
        </w:rPr>
        <w:t xml:space="preserve"> </w:t>
      </w:r>
      <w:r w:rsidRPr="00DF693A">
        <w:rPr>
          <w:bCs/>
        </w:rPr>
        <w:t>ограниченный</w:t>
      </w:r>
      <w:r w:rsidRPr="00DF693A">
        <w:rPr>
          <w:bCs/>
          <w:spacing w:val="-8"/>
        </w:rPr>
        <w:t xml:space="preserve"> </w:t>
      </w:r>
      <w:r w:rsidRPr="00DF693A">
        <w:rPr>
          <w:bCs/>
        </w:rPr>
        <w:t>диапазон</w:t>
      </w:r>
      <w:r w:rsidRPr="00DF693A">
        <w:rPr>
          <w:bCs/>
          <w:spacing w:val="-4"/>
        </w:rPr>
        <w:t xml:space="preserve"> </w:t>
      </w:r>
      <w:r w:rsidRPr="00DF693A">
        <w:rPr>
          <w:bCs/>
        </w:rPr>
        <w:t>своих</w:t>
      </w:r>
      <w:r w:rsidRPr="00DF693A">
        <w:rPr>
          <w:bCs/>
          <w:spacing w:val="-5"/>
        </w:rPr>
        <w:t xml:space="preserve"> </w:t>
      </w:r>
      <w:r w:rsidRPr="00DF693A">
        <w:rPr>
          <w:bCs/>
        </w:rPr>
        <w:t>умений</w:t>
      </w:r>
      <w:r w:rsidRPr="00DF693A">
        <w:rPr>
          <w:bCs/>
          <w:spacing w:val="-8"/>
        </w:rPr>
        <w:t xml:space="preserve"> </w:t>
      </w:r>
      <w:r w:rsidRPr="00DF693A">
        <w:t>и</w:t>
      </w:r>
      <w:r w:rsidRPr="00DF693A">
        <w:rPr>
          <w:spacing w:val="-5"/>
        </w:rPr>
        <w:t xml:space="preserve"> </w:t>
      </w:r>
      <w:r w:rsidRPr="00DF693A">
        <w:t xml:space="preserve">могут рассуждать, проявляя </w:t>
      </w:r>
      <w:r w:rsidRPr="00DF693A">
        <w:rPr>
          <w:spacing w:val="-7"/>
        </w:rPr>
        <w:t xml:space="preserve"> </w:t>
      </w:r>
      <w:r w:rsidRPr="00DF693A">
        <w:t>некоторую</w:t>
      </w:r>
      <w:r w:rsidRPr="00DF693A">
        <w:rPr>
          <w:spacing w:val="-10"/>
        </w:rPr>
        <w:t xml:space="preserve"> </w:t>
      </w:r>
      <w:r w:rsidRPr="00DF693A">
        <w:rPr>
          <w:bCs/>
        </w:rPr>
        <w:t>интуицию</w:t>
      </w:r>
      <w:r w:rsidRPr="00DF693A">
        <w:rPr>
          <w:bCs/>
          <w:spacing w:val="-6"/>
        </w:rPr>
        <w:t xml:space="preserve"> </w:t>
      </w:r>
      <w:r w:rsidRPr="00DF693A">
        <w:rPr>
          <w:bCs/>
        </w:rPr>
        <w:t>в</w:t>
      </w:r>
      <w:r w:rsidRPr="00DF693A">
        <w:rPr>
          <w:bCs/>
          <w:spacing w:val="-1"/>
        </w:rPr>
        <w:t xml:space="preserve"> </w:t>
      </w:r>
      <w:r w:rsidRPr="00DF693A">
        <w:rPr>
          <w:bCs/>
        </w:rPr>
        <w:t>простых</w:t>
      </w:r>
      <w:r w:rsidRPr="00DF693A">
        <w:rPr>
          <w:bCs/>
          <w:spacing w:val="-6"/>
        </w:rPr>
        <w:t xml:space="preserve"> </w:t>
      </w:r>
      <w:r w:rsidRPr="00DF693A">
        <w:rPr>
          <w:bCs/>
        </w:rPr>
        <w:t>ситуациях</w:t>
      </w:r>
      <w:r w:rsidRPr="00DF693A">
        <w:t>,</w:t>
      </w:r>
    </w:p>
    <w:p w14:paraId="7C0BAABC" w14:textId="77777777" w:rsidR="003E32B8" w:rsidRPr="00DF693A" w:rsidRDefault="003E32B8" w:rsidP="003E32B8">
      <w:pPr>
        <w:pStyle w:val="af0"/>
        <w:kinsoku w:val="0"/>
        <w:overflowPunct w:val="0"/>
        <w:spacing w:line="360" w:lineRule="auto"/>
        <w:ind w:right="172" w:firstLine="567"/>
        <w:jc w:val="both"/>
      </w:pPr>
      <w:r w:rsidRPr="00DF693A">
        <w:t>- сформулировать</w:t>
      </w:r>
      <w:r w:rsidRPr="00DF693A">
        <w:rPr>
          <w:spacing w:val="-13"/>
        </w:rPr>
        <w:t xml:space="preserve"> </w:t>
      </w:r>
      <w:r w:rsidRPr="00DF693A">
        <w:t>и</w:t>
      </w:r>
      <w:r w:rsidRPr="00DF693A">
        <w:rPr>
          <w:spacing w:val="-6"/>
        </w:rPr>
        <w:t xml:space="preserve"> </w:t>
      </w:r>
      <w:r w:rsidRPr="00DF693A">
        <w:t>изложить</w:t>
      </w:r>
      <w:r w:rsidRPr="00DF693A">
        <w:rPr>
          <w:spacing w:val="-6"/>
        </w:rPr>
        <w:t xml:space="preserve"> </w:t>
      </w:r>
      <w:r w:rsidRPr="00DF693A">
        <w:rPr>
          <w:bCs/>
        </w:rPr>
        <w:t>свои</w:t>
      </w:r>
      <w:r w:rsidRPr="00DF693A">
        <w:rPr>
          <w:bCs/>
          <w:spacing w:val="-7"/>
        </w:rPr>
        <w:t xml:space="preserve"> </w:t>
      </w:r>
      <w:r w:rsidRPr="00DF693A">
        <w:rPr>
          <w:bCs/>
        </w:rPr>
        <w:t>объяснения</w:t>
      </w:r>
      <w:r w:rsidRPr="00DF693A">
        <w:rPr>
          <w:bCs/>
          <w:spacing w:val="-7"/>
        </w:rPr>
        <w:t xml:space="preserve"> </w:t>
      </w:r>
      <w:r w:rsidRPr="00DF693A">
        <w:rPr>
          <w:bCs/>
        </w:rPr>
        <w:t>и</w:t>
      </w:r>
      <w:r w:rsidRPr="00DF693A">
        <w:rPr>
          <w:bCs/>
          <w:spacing w:val="-5"/>
        </w:rPr>
        <w:t xml:space="preserve"> </w:t>
      </w:r>
      <w:r w:rsidRPr="00DF693A">
        <w:rPr>
          <w:bCs/>
        </w:rPr>
        <w:t>аргумент</w:t>
      </w:r>
      <w:r w:rsidRPr="00DF693A">
        <w:t>ы,</w:t>
      </w:r>
      <w:r w:rsidRPr="00DF693A">
        <w:rPr>
          <w:spacing w:val="-3"/>
        </w:rPr>
        <w:t xml:space="preserve"> </w:t>
      </w:r>
      <w:r w:rsidRPr="00DF693A">
        <w:t>опираясь</w:t>
      </w:r>
      <w:r w:rsidRPr="00DF693A">
        <w:rPr>
          <w:spacing w:val="-8"/>
        </w:rPr>
        <w:t xml:space="preserve"> </w:t>
      </w:r>
      <w:r w:rsidRPr="00DF693A">
        <w:t xml:space="preserve">на </w:t>
      </w:r>
      <w:r w:rsidRPr="00DF693A">
        <w:rPr>
          <w:bCs/>
        </w:rPr>
        <w:t>свою</w:t>
      </w:r>
      <w:r w:rsidRPr="00DF693A">
        <w:rPr>
          <w:bCs/>
          <w:spacing w:val="-11"/>
        </w:rPr>
        <w:t xml:space="preserve"> </w:t>
      </w:r>
      <w:r w:rsidRPr="00DF693A">
        <w:rPr>
          <w:bCs/>
        </w:rPr>
        <w:t>интерпретацию</w:t>
      </w:r>
      <w:r w:rsidRPr="00DF693A">
        <w:t>,</w:t>
      </w:r>
      <w:r w:rsidRPr="00DF693A">
        <w:rPr>
          <w:spacing w:val="-11"/>
        </w:rPr>
        <w:t xml:space="preserve"> </w:t>
      </w:r>
      <w:r w:rsidRPr="00DF693A">
        <w:t>доводы</w:t>
      </w:r>
      <w:r w:rsidRPr="00DF693A">
        <w:rPr>
          <w:spacing w:val="-9"/>
        </w:rPr>
        <w:t xml:space="preserve"> </w:t>
      </w:r>
      <w:r w:rsidRPr="00DF693A">
        <w:t>и</w:t>
      </w:r>
      <w:r w:rsidRPr="00DF693A">
        <w:rPr>
          <w:spacing w:val="-8"/>
        </w:rPr>
        <w:t xml:space="preserve"> </w:t>
      </w:r>
      <w:r w:rsidRPr="00DF693A">
        <w:t>действия.</w:t>
      </w:r>
    </w:p>
    <w:p w14:paraId="66A1EF06" w14:textId="77777777" w:rsidR="003E32B8" w:rsidRPr="00DF693A" w:rsidRDefault="003E32B8" w:rsidP="003E32B8">
      <w:pPr>
        <w:pStyle w:val="a4"/>
        <w:widowControl w:val="0"/>
        <w:numPr>
          <w:ilvl w:val="1"/>
          <w:numId w:val="79"/>
        </w:numPr>
        <w:tabs>
          <w:tab w:val="left" w:pos="1100"/>
        </w:tabs>
        <w:kinsoku w:val="0"/>
        <w:overflowPunct w:val="0"/>
        <w:autoSpaceDE w:val="0"/>
        <w:autoSpaceDN w:val="0"/>
        <w:adjustRightInd w:val="0"/>
        <w:spacing w:after="0" w:line="360" w:lineRule="auto"/>
        <w:ind w:left="0" w:right="172" w:firstLine="567"/>
        <w:contextualSpacing w:val="0"/>
        <w:jc w:val="both"/>
        <w:rPr>
          <w:rFonts w:ascii="Times New Roman" w:hAnsi="Times New Roman"/>
          <w:sz w:val="24"/>
          <w:szCs w:val="24"/>
        </w:rPr>
      </w:pPr>
      <w:r w:rsidRPr="00DF693A">
        <w:rPr>
          <w:rFonts w:ascii="Times New Roman" w:hAnsi="Times New Roman"/>
          <w:sz w:val="24"/>
          <w:szCs w:val="24"/>
        </w:rPr>
        <w:t>В</w:t>
      </w:r>
      <w:r w:rsidRPr="00DF693A">
        <w:rPr>
          <w:rFonts w:ascii="Times New Roman" w:hAnsi="Times New Roman"/>
          <w:spacing w:val="-5"/>
          <w:sz w:val="24"/>
          <w:szCs w:val="24"/>
        </w:rPr>
        <w:t xml:space="preserve"> </w:t>
      </w:r>
      <w:r w:rsidRPr="00DF693A">
        <w:rPr>
          <w:rFonts w:ascii="Times New Roman" w:hAnsi="Times New Roman"/>
          <w:sz w:val="24"/>
          <w:szCs w:val="24"/>
        </w:rPr>
        <w:t>России</w:t>
      </w:r>
      <w:r w:rsidRPr="00DF693A">
        <w:rPr>
          <w:rFonts w:ascii="Times New Roman" w:hAnsi="Times New Roman"/>
          <w:spacing w:val="-8"/>
          <w:sz w:val="24"/>
          <w:szCs w:val="24"/>
        </w:rPr>
        <w:t xml:space="preserve"> </w:t>
      </w:r>
      <w:r w:rsidRPr="00DF693A">
        <w:rPr>
          <w:rFonts w:ascii="Times New Roman" w:hAnsi="Times New Roman"/>
          <w:sz w:val="24"/>
          <w:szCs w:val="24"/>
        </w:rPr>
        <w:t>демонстрировали</w:t>
      </w:r>
      <w:r w:rsidRPr="00DF693A">
        <w:rPr>
          <w:rFonts w:ascii="Times New Roman" w:hAnsi="Times New Roman"/>
          <w:spacing w:val="-8"/>
          <w:sz w:val="24"/>
          <w:szCs w:val="24"/>
        </w:rPr>
        <w:t xml:space="preserve"> </w:t>
      </w:r>
      <w:r w:rsidRPr="00DF693A">
        <w:rPr>
          <w:rFonts w:ascii="Times New Roman" w:hAnsi="Times New Roman"/>
          <w:sz w:val="24"/>
          <w:szCs w:val="24"/>
        </w:rPr>
        <w:t>достижения</w:t>
      </w:r>
      <w:r w:rsidRPr="00DF693A">
        <w:rPr>
          <w:rFonts w:ascii="Times New Roman" w:hAnsi="Times New Roman"/>
          <w:spacing w:val="-7"/>
          <w:sz w:val="24"/>
          <w:szCs w:val="24"/>
        </w:rPr>
        <w:t xml:space="preserve"> </w:t>
      </w:r>
      <w:r w:rsidRPr="00DF693A">
        <w:rPr>
          <w:rFonts w:ascii="Times New Roman" w:hAnsi="Times New Roman"/>
          <w:sz w:val="24"/>
          <w:szCs w:val="24"/>
        </w:rPr>
        <w:t>на</w:t>
      </w:r>
      <w:r w:rsidRPr="00DF693A">
        <w:rPr>
          <w:rFonts w:ascii="Times New Roman" w:hAnsi="Times New Roman"/>
          <w:spacing w:val="-3"/>
          <w:sz w:val="24"/>
          <w:szCs w:val="24"/>
        </w:rPr>
        <w:t xml:space="preserve"> </w:t>
      </w:r>
      <w:r w:rsidRPr="00DF693A">
        <w:rPr>
          <w:rFonts w:ascii="Times New Roman" w:hAnsi="Times New Roman"/>
          <w:sz w:val="24"/>
          <w:szCs w:val="24"/>
        </w:rPr>
        <w:t>4-м</w:t>
      </w:r>
      <w:r w:rsidRPr="00DF693A">
        <w:rPr>
          <w:rFonts w:ascii="Times New Roman" w:hAnsi="Times New Roman"/>
          <w:spacing w:val="-5"/>
          <w:sz w:val="24"/>
          <w:szCs w:val="24"/>
        </w:rPr>
        <w:t xml:space="preserve"> </w:t>
      </w:r>
      <w:r w:rsidRPr="00DF693A">
        <w:rPr>
          <w:rFonts w:ascii="Times New Roman" w:hAnsi="Times New Roman"/>
          <w:sz w:val="24"/>
          <w:szCs w:val="24"/>
        </w:rPr>
        <w:t>уровне:</w:t>
      </w:r>
      <w:r w:rsidRPr="00DF693A">
        <w:rPr>
          <w:rFonts w:ascii="Times New Roman" w:hAnsi="Times New Roman"/>
          <w:spacing w:val="82"/>
          <w:sz w:val="24"/>
          <w:szCs w:val="24"/>
        </w:rPr>
        <w:t xml:space="preserve"> </w:t>
      </w:r>
      <w:r w:rsidRPr="00DF693A">
        <w:rPr>
          <w:rFonts w:ascii="Times New Roman" w:hAnsi="Times New Roman"/>
          <w:sz w:val="24"/>
          <w:szCs w:val="24"/>
        </w:rPr>
        <w:t>2018</w:t>
      </w:r>
      <w:r w:rsidRPr="00DF693A">
        <w:rPr>
          <w:rFonts w:ascii="Times New Roman" w:hAnsi="Times New Roman"/>
          <w:spacing w:val="-9"/>
          <w:sz w:val="24"/>
          <w:szCs w:val="24"/>
        </w:rPr>
        <w:t xml:space="preserve"> </w:t>
      </w:r>
      <w:r w:rsidRPr="00DF693A">
        <w:rPr>
          <w:rFonts w:ascii="Times New Roman" w:hAnsi="Times New Roman"/>
          <w:sz w:val="24"/>
          <w:szCs w:val="24"/>
        </w:rPr>
        <w:t>г.</w:t>
      </w:r>
      <w:r w:rsidRPr="00DF693A">
        <w:rPr>
          <w:rFonts w:ascii="Times New Roman" w:hAnsi="Times New Roman"/>
          <w:spacing w:val="-4"/>
          <w:sz w:val="24"/>
          <w:szCs w:val="24"/>
        </w:rPr>
        <w:t xml:space="preserve"> </w:t>
      </w:r>
      <w:r w:rsidRPr="00DF693A">
        <w:rPr>
          <w:rFonts w:ascii="Times New Roman" w:hAnsi="Times New Roman"/>
          <w:sz w:val="24"/>
          <w:szCs w:val="24"/>
        </w:rPr>
        <w:t>–</w:t>
      </w:r>
      <w:r w:rsidRPr="00DF693A">
        <w:rPr>
          <w:rFonts w:ascii="Times New Roman" w:hAnsi="Times New Roman"/>
          <w:spacing w:val="-4"/>
          <w:sz w:val="24"/>
          <w:szCs w:val="24"/>
        </w:rPr>
        <w:t xml:space="preserve"> </w:t>
      </w:r>
      <w:r w:rsidRPr="00DF693A">
        <w:rPr>
          <w:rFonts w:ascii="Times New Roman" w:hAnsi="Times New Roman"/>
          <w:sz w:val="24"/>
          <w:szCs w:val="24"/>
        </w:rPr>
        <w:t>17,8%.</w:t>
      </w:r>
    </w:p>
    <w:p w14:paraId="6D5B956A" w14:textId="77777777" w:rsidR="003E32B8" w:rsidRPr="00DF693A" w:rsidRDefault="003E32B8" w:rsidP="003E32B8">
      <w:pPr>
        <w:pStyle w:val="a4"/>
        <w:widowControl w:val="0"/>
        <w:numPr>
          <w:ilvl w:val="1"/>
          <w:numId w:val="79"/>
        </w:numPr>
        <w:tabs>
          <w:tab w:val="left" w:pos="1100"/>
        </w:tabs>
        <w:kinsoku w:val="0"/>
        <w:overflowPunct w:val="0"/>
        <w:autoSpaceDE w:val="0"/>
        <w:autoSpaceDN w:val="0"/>
        <w:adjustRightInd w:val="0"/>
        <w:spacing w:after="0" w:line="360" w:lineRule="auto"/>
        <w:ind w:left="0" w:right="172" w:firstLine="567"/>
        <w:contextualSpacing w:val="0"/>
        <w:jc w:val="both"/>
        <w:rPr>
          <w:rFonts w:ascii="Times New Roman" w:hAnsi="Times New Roman"/>
          <w:sz w:val="24"/>
          <w:szCs w:val="24"/>
        </w:rPr>
      </w:pPr>
      <w:r w:rsidRPr="00DF693A">
        <w:rPr>
          <w:rFonts w:ascii="Times New Roman" w:hAnsi="Times New Roman"/>
          <w:sz w:val="24"/>
          <w:szCs w:val="24"/>
        </w:rPr>
        <w:t>Ключевые</w:t>
      </w:r>
      <w:r w:rsidRPr="00DF693A">
        <w:rPr>
          <w:rFonts w:ascii="Times New Roman" w:hAnsi="Times New Roman"/>
          <w:spacing w:val="-11"/>
          <w:sz w:val="24"/>
          <w:szCs w:val="24"/>
        </w:rPr>
        <w:t xml:space="preserve"> </w:t>
      </w:r>
      <w:r w:rsidRPr="00DF693A">
        <w:rPr>
          <w:rFonts w:ascii="Times New Roman" w:hAnsi="Times New Roman"/>
          <w:sz w:val="24"/>
          <w:szCs w:val="24"/>
        </w:rPr>
        <w:t>слова:</w:t>
      </w:r>
      <w:r w:rsidRPr="00DF693A">
        <w:rPr>
          <w:rFonts w:ascii="Times New Roman" w:hAnsi="Times New Roman"/>
          <w:spacing w:val="-10"/>
          <w:sz w:val="24"/>
          <w:szCs w:val="24"/>
        </w:rPr>
        <w:t xml:space="preserve"> </w:t>
      </w:r>
      <w:r w:rsidRPr="00DF693A">
        <w:rPr>
          <w:rFonts w:ascii="Times New Roman" w:hAnsi="Times New Roman"/>
          <w:sz w:val="24"/>
          <w:szCs w:val="24"/>
        </w:rPr>
        <w:t>четко</w:t>
      </w:r>
      <w:r w:rsidRPr="00DF693A">
        <w:rPr>
          <w:rFonts w:ascii="Times New Roman" w:hAnsi="Times New Roman"/>
          <w:spacing w:val="-12"/>
          <w:sz w:val="24"/>
          <w:szCs w:val="24"/>
        </w:rPr>
        <w:t xml:space="preserve"> </w:t>
      </w:r>
      <w:r w:rsidRPr="00DF693A">
        <w:rPr>
          <w:rFonts w:ascii="Times New Roman" w:hAnsi="Times New Roman"/>
          <w:sz w:val="24"/>
          <w:szCs w:val="24"/>
        </w:rPr>
        <w:t>определенные</w:t>
      </w:r>
      <w:r w:rsidRPr="00DF693A">
        <w:rPr>
          <w:rFonts w:ascii="Times New Roman" w:hAnsi="Times New Roman"/>
          <w:spacing w:val="-5"/>
          <w:sz w:val="24"/>
          <w:szCs w:val="24"/>
        </w:rPr>
        <w:t xml:space="preserve"> </w:t>
      </w:r>
      <w:r w:rsidRPr="00DF693A">
        <w:rPr>
          <w:rFonts w:ascii="Times New Roman" w:hAnsi="Times New Roman"/>
          <w:sz w:val="24"/>
          <w:szCs w:val="24"/>
        </w:rPr>
        <w:t>модели,</w:t>
      </w:r>
      <w:r w:rsidRPr="00DF693A">
        <w:rPr>
          <w:rFonts w:ascii="Times New Roman" w:hAnsi="Times New Roman"/>
          <w:spacing w:val="-11"/>
          <w:sz w:val="24"/>
          <w:szCs w:val="24"/>
        </w:rPr>
        <w:t xml:space="preserve"> </w:t>
      </w:r>
      <w:r w:rsidRPr="00DF693A">
        <w:rPr>
          <w:rFonts w:ascii="Times New Roman" w:hAnsi="Times New Roman"/>
          <w:sz w:val="24"/>
          <w:szCs w:val="24"/>
        </w:rPr>
        <w:t>сложная,</w:t>
      </w:r>
      <w:r w:rsidRPr="00DF693A">
        <w:rPr>
          <w:rFonts w:ascii="Times New Roman" w:hAnsi="Times New Roman"/>
          <w:spacing w:val="-9"/>
          <w:sz w:val="24"/>
          <w:szCs w:val="24"/>
        </w:rPr>
        <w:t xml:space="preserve"> </w:t>
      </w:r>
      <w:r w:rsidRPr="00DF693A">
        <w:rPr>
          <w:rFonts w:ascii="Times New Roman" w:hAnsi="Times New Roman"/>
          <w:sz w:val="24"/>
          <w:szCs w:val="24"/>
        </w:rPr>
        <w:t>но</w:t>
      </w:r>
      <w:r w:rsidRPr="00DF693A">
        <w:rPr>
          <w:rFonts w:ascii="Times New Roman" w:hAnsi="Times New Roman"/>
          <w:spacing w:val="-10"/>
          <w:sz w:val="24"/>
          <w:szCs w:val="24"/>
        </w:rPr>
        <w:t xml:space="preserve"> </w:t>
      </w:r>
      <w:r w:rsidRPr="00DF693A">
        <w:rPr>
          <w:rFonts w:ascii="Times New Roman" w:hAnsi="Times New Roman"/>
          <w:sz w:val="24"/>
          <w:szCs w:val="24"/>
        </w:rPr>
        <w:t>конкретная</w:t>
      </w:r>
      <w:r w:rsidRPr="00DF693A">
        <w:rPr>
          <w:rFonts w:ascii="Times New Roman" w:hAnsi="Times New Roman"/>
          <w:spacing w:val="-87"/>
          <w:sz w:val="24"/>
          <w:szCs w:val="24"/>
        </w:rPr>
        <w:t xml:space="preserve"> </w:t>
      </w:r>
      <w:r w:rsidRPr="00DF693A">
        <w:rPr>
          <w:rFonts w:ascii="Times New Roman" w:hAnsi="Times New Roman"/>
          <w:sz w:val="24"/>
          <w:szCs w:val="24"/>
        </w:rPr>
        <w:t>ситуация,</w:t>
      </w:r>
      <w:r w:rsidRPr="00DF693A">
        <w:rPr>
          <w:rFonts w:ascii="Times New Roman" w:hAnsi="Times New Roman"/>
          <w:spacing w:val="-5"/>
          <w:sz w:val="24"/>
          <w:szCs w:val="24"/>
        </w:rPr>
        <w:t xml:space="preserve"> </w:t>
      </w:r>
      <w:r w:rsidRPr="00DF693A">
        <w:rPr>
          <w:rFonts w:ascii="Times New Roman" w:hAnsi="Times New Roman"/>
          <w:sz w:val="24"/>
          <w:szCs w:val="24"/>
        </w:rPr>
        <w:t>понимание</w:t>
      </w:r>
      <w:r w:rsidRPr="00DF693A">
        <w:rPr>
          <w:rFonts w:ascii="Times New Roman" w:hAnsi="Times New Roman"/>
          <w:spacing w:val="-3"/>
          <w:sz w:val="24"/>
          <w:szCs w:val="24"/>
        </w:rPr>
        <w:t xml:space="preserve"> </w:t>
      </w:r>
      <w:r w:rsidRPr="00DF693A">
        <w:rPr>
          <w:rFonts w:ascii="Times New Roman" w:hAnsi="Times New Roman"/>
          <w:sz w:val="24"/>
          <w:szCs w:val="24"/>
        </w:rPr>
        <w:t>ограничений,</w:t>
      </w:r>
      <w:r w:rsidRPr="00DF693A">
        <w:rPr>
          <w:rFonts w:ascii="Times New Roman" w:hAnsi="Times New Roman"/>
          <w:spacing w:val="-5"/>
          <w:sz w:val="24"/>
          <w:szCs w:val="24"/>
        </w:rPr>
        <w:t xml:space="preserve"> </w:t>
      </w:r>
      <w:r w:rsidRPr="00DF693A">
        <w:rPr>
          <w:rFonts w:ascii="Times New Roman" w:hAnsi="Times New Roman"/>
          <w:sz w:val="24"/>
          <w:szCs w:val="24"/>
        </w:rPr>
        <w:t>рассуждения</w:t>
      </w:r>
      <w:r w:rsidRPr="00DF693A">
        <w:rPr>
          <w:rFonts w:ascii="Times New Roman" w:hAnsi="Times New Roman"/>
          <w:spacing w:val="-6"/>
          <w:sz w:val="24"/>
          <w:szCs w:val="24"/>
        </w:rPr>
        <w:t xml:space="preserve"> </w:t>
      </w:r>
      <w:r w:rsidRPr="00DF693A">
        <w:rPr>
          <w:rFonts w:ascii="Times New Roman" w:hAnsi="Times New Roman"/>
          <w:sz w:val="24"/>
          <w:szCs w:val="24"/>
        </w:rPr>
        <w:t>и</w:t>
      </w:r>
      <w:r w:rsidRPr="00DF693A">
        <w:rPr>
          <w:rFonts w:ascii="Times New Roman" w:hAnsi="Times New Roman"/>
          <w:spacing w:val="-4"/>
          <w:sz w:val="24"/>
          <w:szCs w:val="24"/>
        </w:rPr>
        <w:t xml:space="preserve"> </w:t>
      </w:r>
      <w:r w:rsidRPr="00DF693A">
        <w:rPr>
          <w:rFonts w:ascii="Times New Roman" w:hAnsi="Times New Roman"/>
          <w:sz w:val="24"/>
          <w:szCs w:val="24"/>
        </w:rPr>
        <w:t>ограниченная интуиция</w:t>
      </w:r>
      <w:r w:rsidRPr="00DF693A">
        <w:rPr>
          <w:rFonts w:ascii="Times New Roman" w:hAnsi="Times New Roman"/>
          <w:spacing w:val="-6"/>
          <w:sz w:val="24"/>
          <w:szCs w:val="24"/>
        </w:rPr>
        <w:t xml:space="preserve"> </w:t>
      </w:r>
      <w:r w:rsidRPr="00DF693A">
        <w:rPr>
          <w:rFonts w:ascii="Times New Roman" w:hAnsi="Times New Roman"/>
          <w:sz w:val="24"/>
          <w:szCs w:val="24"/>
        </w:rPr>
        <w:t>в простых</w:t>
      </w:r>
      <w:r w:rsidRPr="00DF693A">
        <w:rPr>
          <w:rFonts w:ascii="Times New Roman" w:hAnsi="Times New Roman"/>
          <w:spacing w:val="-7"/>
          <w:sz w:val="24"/>
          <w:szCs w:val="24"/>
        </w:rPr>
        <w:t xml:space="preserve"> </w:t>
      </w:r>
      <w:r w:rsidRPr="00DF693A">
        <w:rPr>
          <w:rFonts w:ascii="Times New Roman" w:hAnsi="Times New Roman"/>
          <w:sz w:val="24"/>
          <w:szCs w:val="24"/>
        </w:rPr>
        <w:t>ситуациях,</w:t>
      </w:r>
      <w:r w:rsidRPr="00DF693A">
        <w:rPr>
          <w:rFonts w:ascii="Times New Roman" w:hAnsi="Times New Roman"/>
          <w:spacing w:val="-6"/>
          <w:sz w:val="24"/>
          <w:szCs w:val="24"/>
        </w:rPr>
        <w:t xml:space="preserve"> </w:t>
      </w:r>
      <w:r w:rsidRPr="00DF693A">
        <w:rPr>
          <w:rFonts w:ascii="Times New Roman" w:hAnsi="Times New Roman"/>
          <w:sz w:val="24"/>
          <w:szCs w:val="24"/>
        </w:rPr>
        <w:t>интеграция</w:t>
      </w:r>
      <w:r w:rsidRPr="00DF693A">
        <w:rPr>
          <w:rFonts w:ascii="Times New Roman" w:hAnsi="Times New Roman"/>
          <w:spacing w:val="-4"/>
          <w:sz w:val="24"/>
          <w:szCs w:val="24"/>
        </w:rPr>
        <w:t xml:space="preserve"> </w:t>
      </w:r>
      <w:r w:rsidRPr="00DF693A">
        <w:rPr>
          <w:rFonts w:ascii="Times New Roman" w:hAnsi="Times New Roman"/>
          <w:sz w:val="24"/>
          <w:szCs w:val="24"/>
        </w:rPr>
        <w:t>информации</w:t>
      </w:r>
      <w:r w:rsidRPr="00DF693A">
        <w:rPr>
          <w:rFonts w:ascii="Times New Roman" w:hAnsi="Times New Roman"/>
          <w:spacing w:val="-6"/>
          <w:sz w:val="24"/>
          <w:szCs w:val="24"/>
        </w:rPr>
        <w:t xml:space="preserve"> </w:t>
      </w:r>
      <w:r w:rsidRPr="00DF693A">
        <w:rPr>
          <w:rFonts w:ascii="Times New Roman" w:hAnsi="Times New Roman"/>
          <w:sz w:val="24"/>
          <w:szCs w:val="24"/>
        </w:rPr>
        <w:t>из</w:t>
      </w:r>
      <w:r w:rsidRPr="00DF693A">
        <w:rPr>
          <w:rFonts w:ascii="Times New Roman" w:hAnsi="Times New Roman"/>
          <w:spacing w:val="-1"/>
          <w:sz w:val="24"/>
          <w:szCs w:val="24"/>
        </w:rPr>
        <w:t xml:space="preserve"> </w:t>
      </w:r>
      <w:r w:rsidRPr="00DF693A">
        <w:rPr>
          <w:rFonts w:ascii="Times New Roman" w:hAnsi="Times New Roman"/>
          <w:sz w:val="24"/>
          <w:szCs w:val="24"/>
        </w:rPr>
        <w:t>различных форм,</w:t>
      </w:r>
      <w:r w:rsidRPr="00DF693A">
        <w:rPr>
          <w:rFonts w:ascii="Times New Roman" w:hAnsi="Times New Roman"/>
          <w:spacing w:val="-7"/>
          <w:sz w:val="24"/>
          <w:szCs w:val="24"/>
        </w:rPr>
        <w:t xml:space="preserve"> </w:t>
      </w:r>
      <w:r w:rsidRPr="00DF693A">
        <w:rPr>
          <w:rFonts w:ascii="Times New Roman" w:hAnsi="Times New Roman"/>
          <w:sz w:val="24"/>
          <w:szCs w:val="24"/>
        </w:rPr>
        <w:t>своя</w:t>
      </w:r>
      <w:r w:rsidRPr="00DF693A">
        <w:rPr>
          <w:rFonts w:ascii="Times New Roman" w:hAnsi="Times New Roman"/>
          <w:spacing w:val="-3"/>
          <w:sz w:val="24"/>
          <w:szCs w:val="24"/>
        </w:rPr>
        <w:t xml:space="preserve"> </w:t>
      </w:r>
      <w:r w:rsidRPr="00DF693A">
        <w:rPr>
          <w:rFonts w:ascii="Times New Roman" w:hAnsi="Times New Roman"/>
          <w:sz w:val="24"/>
          <w:szCs w:val="24"/>
        </w:rPr>
        <w:t>интерпретация,</w:t>
      </w:r>
      <w:r w:rsidRPr="00DF693A">
        <w:rPr>
          <w:rFonts w:ascii="Times New Roman" w:hAnsi="Times New Roman"/>
          <w:spacing w:val="-6"/>
          <w:sz w:val="24"/>
          <w:szCs w:val="24"/>
        </w:rPr>
        <w:t xml:space="preserve"> </w:t>
      </w:r>
      <w:r w:rsidRPr="00DF693A">
        <w:rPr>
          <w:rFonts w:ascii="Times New Roman" w:hAnsi="Times New Roman"/>
          <w:sz w:val="24"/>
          <w:szCs w:val="24"/>
        </w:rPr>
        <w:t>объяснения</w:t>
      </w:r>
      <w:r w:rsidRPr="00DF693A">
        <w:rPr>
          <w:rFonts w:ascii="Times New Roman" w:hAnsi="Times New Roman"/>
          <w:spacing w:val="-2"/>
          <w:sz w:val="24"/>
          <w:szCs w:val="24"/>
        </w:rPr>
        <w:t xml:space="preserve"> </w:t>
      </w:r>
      <w:r w:rsidRPr="00DF693A">
        <w:rPr>
          <w:rFonts w:ascii="Times New Roman" w:hAnsi="Times New Roman"/>
          <w:sz w:val="24"/>
          <w:szCs w:val="24"/>
        </w:rPr>
        <w:t>и</w:t>
      </w:r>
      <w:r w:rsidRPr="00DF693A">
        <w:rPr>
          <w:rFonts w:ascii="Times New Roman" w:hAnsi="Times New Roman"/>
          <w:spacing w:val="-4"/>
          <w:sz w:val="24"/>
          <w:szCs w:val="24"/>
        </w:rPr>
        <w:t xml:space="preserve"> </w:t>
      </w:r>
      <w:r w:rsidRPr="00DF693A">
        <w:rPr>
          <w:rFonts w:ascii="Times New Roman" w:hAnsi="Times New Roman"/>
          <w:sz w:val="24"/>
          <w:szCs w:val="24"/>
        </w:rPr>
        <w:t>аргументы.</w:t>
      </w:r>
    </w:p>
    <w:p w14:paraId="6D7FF459" w14:textId="77777777" w:rsidR="003E32B8" w:rsidRPr="00DF693A" w:rsidRDefault="003E32B8" w:rsidP="003E32B8">
      <w:pPr>
        <w:pStyle w:val="a4"/>
        <w:widowControl w:val="0"/>
        <w:numPr>
          <w:ilvl w:val="0"/>
          <w:numId w:val="80"/>
        </w:numPr>
        <w:autoSpaceDE w:val="0"/>
        <w:autoSpaceDN w:val="0"/>
        <w:adjustRightInd w:val="0"/>
        <w:spacing w:after="0" w:line="360" w:lineRule="auto"/>
        <w:ind w:left="0" w:right="172" w:firstLine="567"/>
        <w:contextualSpacing w:val="0"/>
        <w:jc w:val="both"/>
        <w:rPr>
          <w:rFonts w:ascii="Times New Roman" w:hAnsi="Times New Roman"/>
          <w:sz w:val="24"/>
          <w:szCs w:val="24"/>
        </w:rPr>
      </w:pPr>
      <w:r w:rsidRPr="00DF693A">
        <w:rPr>
          <w:rFonts w:ascii="Times New Roman" w:hAnsi="Times New Roman"/>
          <w:sz w:val="24"/>
          <w:szCs w:val="24"/>
        </w:rPr>
        <w:t>Пример задания. Задание «Какая машина?»</w:t>
      </w:r>
    </w:p>
    <w:p w14:paraId="60CDE973" w14:textId="0DE1C95D" w:rsidR="003E32B8" w:rsidRPr="00DF693A" w:rsidRDefault="003E32B8" w:rsidP="003E32B8">
      <w:pPr>
        <w:spacing w:after="0" w:line="360" w:lineRule="auto"/>
        <w:ind w:right="172"/>
        <w:jc w:val="both"/>
        <w:rPr>
          <w:rFonts w:ascii="Times New Roman" w:hAnsi="Times New Roman"/>
          <w:sz w:val="24"/>
          <w:szCs w:val="24"/>
        </w:rPr>
      </w:pPr>
      <w:r w:rsidRPr="00DF693A">
        <w:rPr>
          <w:rFonts w:ascii="Times New Roman" w:hAnsi="Times New Roman"/>
          <w:noProof/>
          <w:sz w:val="24"/>
          <w:szCs w:val="24"/>
        </w:rPr>
        <w:drawing>
          <wp:inline distT="0" distB="0" distL="0" distR="0" wp14:anchorId="487F8FB6" wp14:editId="43221739">
            <wp:extent cx="5471160" cy="259080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63" cstate="print">
                      <a:extLst>
                        <a:ext uri="{28A0092B-C50C-407E-A947-70E740481C1C}">
                          <a14:useLocalDpi xmlns:a14="http://schemas.microsoft.com/office/drawing/2010/main" val="0"/>
                        </a:ext>
                      </a:extLst>
                    </a:blip>
                    <a:srcRect t="7780"/>
                    <a:stretch>
                      <a:fillRect/>
                    </a:stretch>
                  </pic:blipFill>
                  <pic:spPr bwMode="auto">
                    <a:xfrm>
                      <a:off x="0" y="0"/>
                      <a:ext cx="5471160" cy="2590800"/>
                    </a:xfrm>
                    <a:prstGeom prst="rect">
                      <a:avLst/>
                    </a:prstGeom>
                    <a:noFill/>
                    <a:ln>
                      <a:noFill/>
                    </a:ln>
                  </pic:spPr>
                </pic:pic>
              </a:graphicData>
            </a:graphic>
          </wp:inline>
        </w:drawing>
      </w:r>
    </w:p>
    <w:p w14:paraId="5681C900" w14:textId="70DDE2D2" w:rsidR="003E32B8" w:rsidRPr="00DF693A" w:rsidRDefault="003E32B8" w:rsidP="003E32B8">
      <w:pPr>
        <w:spacing w:after="0" w:line="360" w:lineRule="auto"/>
        <w:ind w:right="172"/>
        <w:jc w:val="both"/>
        <w:rPr>
          <w:rFonts w:ascii="Times New Roman" w:hAnsi="Times New Roman"/>
          <w:sz w:val="24"/>
          <w:szCs w:val="24"/>
        </w:rPr>
      </w:pPr>
      <w:r w:rsidRPr="00DF693A">
        <w:rPr>
          <w:rFonts w:ascii="Times New Roman" w:hAnsi="Times New Roman"/>
          <w:noProof/>
          <w:sz w:val="24"/>
          <w:szCs w:val="24"/>
        </w:rPr>
        <w:drawing>
          <wp:inline distT="0" distB="0" distL="0" distR="0" wp14:anchorId="60B91F05" wp14:editId="3A693332">
            <wp:extent cx="5981700" cy="830580"/>
            <wp:effectExtent l="0" t="0" r="0" b="762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64">
                      <a:extLst>
                        <a:ext uri="{28A0092B-C50C-407E-A947-70E740481C1C}">
                          <a14:useLocalDpi xmlns:a14="http://schemas.microsoft.com/office/drawing/2010/main" val="0"/>
                        </a:ext>
                      </a:extLst>
                    </a:blip>
                    <a:srcRect t="27553"/>
                    <a:stretch>
                      <a:fillRect/>
                    </a:stretch>
                  </pic:blipFill>
                  <pic:spPr bwMode="auto">
                    <a:xfrm>
                      <a:off x="0" y="0"/>
                      <a:ext cx="5981700" cy="830580"/>
                    </a:xfrm>
                    <a:prstGeom prst="rect">
                      <a:avLst/>
                    </a:prstGeom>
                    <a:noFill/>
                    <a:ln>
                      <a:noFill/>
                    </a:ln>
                  </pic:spPr>
                </pic:pic>
              </a:graphicData>
            </a:graphic>
          </wp:inline>
        </w:drawing>
      </w:r>
    </w:p>
    <w:p w14:paraId="4C08F83D" w14:textId="77777777" w:rsidR="003E32B8" w:rsidRPr="00DF693A" w:rsidRDefault="003E32B8" w:rsidP="003E32B8">
      <w:pPr>
        <w:spacing w:after="0" w:line="360" w:lineRule="auto"/>
        <w:ind w:right="172"/>
        <w:jc w:val="both"/>
        <w:rPr>
          <w:rFonts w:ascii="Times New Roman" w:hAnsi="Times New Roman"/>
          <w:sz w:val="24"/>
          <w:szCs w:val="24"/>
        </w:rPr>
      </w:pPr>
    </w:p>
    <w:p w14:paraId="0F2823F0" w14:textId="77777777" w:rsidR="003E32B8" w:rsidRPr="00DF693A" w:rsidRDefault="003E32B8" w:rsidP="003E32B8">
      <w:pPr>
        <w:spacing w:after="0" w:line="360" w:lineRule="auto"/>
        <w:ind w:right="172" w:firstLine="567"/>
        <w:jc w:val="both"/>
        <w:rPr>
          <w:rFonts w:ascii="Times New Roman" w:hAnsi="Times New Roman"/>
          <w:sz w:val="24"/>
          <w:szCs w:val="24"/>
          <w:u w:val="single"/>
        </w:rPr>
      </w:pPr>
      <w:r w:rsidRPr="00DF693A">
        <w:rPr>
          <w:rFonts w:ascii="Times New Roman" w:hAnsi="Times New Roman"/>
          <w:sz w:val="24"/>
          <w:szCs w:val="24"/>
          <w:u w:val="single"/>
        </w:rPr>
        <w:t xml:space="preserve">Уровень 3 (545 баллов). </w:t>
      </w:r>
    </w:p>
    <w:p w14:paraId="11F7779F" w14:textId="77777777" w:rsidR="003E32B8" w:rsidRPr="00DF693A" w:rsidRDefault="003E32B8" w:rsidP="003E32B8">
      <w:pPr>
        <w:spacing w:after="0" w:line="360" w:lineRule="auto"/>
        <w:ind w:right="172" w:firstLine="567"/>
        <w:jc w:val="both"/>
        <w:rPr>
          <w:rFonts w:ascii="Times New Roman" w:hAnsi="Times New Roman"/>
          <w:i/>
          <w:sz w:val="24"/>
          <w:szCs w:val="24"/>
        </w:rPr>
      </w:pPr>
      <w:r w:rsidRPr="00DF693A">
        <w:rPr>
          <w:rFonts w:ascii="Times New Roman" w:hAnsi="Times New Roman"/>
          <w:i/>
          <w:sz w:val="24"/>
          <w:szCs w:val="24"/>
        </w:rPr>
        <w:t>Описание</w:t>
      </w:r>
    </w:p>
    <w:p w14:paraId="5DB4C289" w14:textId="77777777" w:rsidR="003E32B8" w:rsidRPr="00DF693A" w:rsidRDefault="003E32B8" w:rsidP="003E32B8">
      <w:pPr>
        <w:pStyle w:val="a4"/>
        <w:widowControl w:val="0"/>
        <w:numPr>
          <w:ilvl w:val="0"/>
          <w:numId w:val="76"/>
        </w:numPr>
        <w:tabs>
          <w:tab w:val="left" w:pos="567"/>
        </w:tabs>
        <w:kinsoku w:val="0"/>
        <w:overflowPunct w:val="0"/>
        <w:autoSpaceDE w:val="0"/>
        <w:autoSpaceDN w:val="0"/>
        <w:adjustRightInd w:val="0"/>
        <w:spacing w:after="0" w:line="360" w:lineRule="auto"/>
        <w:ind w:left="0" w:right="172" w:firstLine="567"/>
        <w:contextualSpacing w:val="0"/>
        <w:jc w:val="both"/>
        <w:rPr>
          <w:rFonts w:ascii="Times New Roman" w:hAnsi="Times New Roman"/>
          <w:sz w:val="24"/>
          <w:szCs w:val="24"/>
        </w:rPr>
      </w:pPr>
      <w:r w:rsidRPr="00DF693A">
        <w:rPr>
          <w:rFonts w:ascii="Times New Roman" w:hAnsi="Times New Roman"/>
          <w:bCs/>
          <w:sz w:val="24"/>
          <w:szCs w:val="24"/>
        </w:rPr>
        <w:t>Учащиеся</w:t>
      </w:r>
      <w:r w:rsidRPr="00DF693A">
        <w:rPr>
          <w:rFonts w:ascii="Times New Roman" w:hAnsi="Times New Roman"/>
          <w:bCs/>
          <w:spacing w:val="-10"/>
          <w:sz w:val="24"/>
          <w:szCs w:val="24"/>
        </w:rPr>
        <w:t xml:space="preserve"> </w:t>
      </w:r>
      <w:r w:rsidRPr="00DF693A">
        <w:rPr>
          <w:rFonts w:ascii="Times New Roman" w:hAnsi="Times New Roman"/>
          <w:bCs/>
          <w:sz w:val="24"/>
          <w:szCs w:val="24"/>
        </w:rPr>
        <w:t>могут:</w:t>
      </w:r>
      <w:r w:rsidRPr="00DF693A">
        <w:rPr>
          <w:rFonts w:ascii="Times New Roman" w:hAnsi="Times New Roman"/>
          <w:sz w:val="24"/>
          <w:szCs w:val="24"/>
        </w:rPr>
        <w:t xml:space="preserve"> </w:t>
      </w:r>
    </w:p>
    <w:p w14:paraId="7A97EF50" w14:textId="77777777" w:rsidR="003E32B8" w:rsidRPr="00DF693A" w:rsidRDefault="003E32B8" w:rsidP="003E32B8">
      <w:pPr>
        <w:pStyle w:val="af0"/>
        <w:kinsoku w:val="0"/>
        <w:overflowPunct w:val="0"/>
        <w:spacing w:line="360" w:lineRule="auto"/>
        <w:ind w:right="172" w:firstLine="567"/>
        <w:jc w:val="both"/>
      </w:pPr>
      <w:r w:rsidRPr="00DF693A">
        <w:lastRenderedPageBreak/>
        <w:t>- выполнять</w:t>
      </w:r>
      <w:r w:rsidRPr="00DF693A">
        <w:rPr>
          <w:spacing w:val="-7"/>
        </w:rPr>
        <w:t xml:space="preserve"> </w:t>
      </w:r>
      <w:r w:rsidRPr="00DF693A">
        <w:rPr>
          <w:bCs/>
        </w:rPr>
        <w:t>чётко</w:t>
      </w:r>
      <w:r w:rsidRPr="00DF693A">
        <w:rPr>
          <w:bCs/>
          <w:spacing w:val="-10"/>
        </w:rPr>
        <w:t xml:space="preserve"> </w:t>
      </w:r>
      <w:r w:rsidRPr="00DF693A">
        <w:rPr>
          <w:bCs/>
        </w:rPr>
        <w:t>описанные</w:t>
      </w:r>
      <w:r w:rsidRPr="00DF693A">
        <w:rPr>
          <w:bCs/>
          <w:spacing w:val="-3"/>
        </w:rPr>
        <w:t xml:space="preserve"> </w:t>
      </w:r>
      <w:r w:rsidRPr="00DF693A">
        <w:rPr>
          <w:bCs/>
        </w:rPr>
        <w:t>процедуры</w:t>
      </w:r>
      <w:r w:rsidRPr="00DF693A">
        <w:t>,</w:t>
      </w:r>
      <w:r w:rsidRPr="00DF693A">
        <w:rPr>
          <w:spacing w:val="-9"/>
        </w:rPr>
        <w:t xml:space="preserve"> </w:t>
      </w:r>
      <w:r w:rsidRPr="00DF693A">
        <w:t>включая</w:t>
      </w:r>
      <w:r w:rsidRPr="00DF693A">
        <w:rPr>
          <w:spacing w:val="-7"/>
        </w:rPr>
        <w:t xml:space="preserve"> </w:t>
      </w:r>
      <w:r w:rsidRPr="00DF693A">
        <w:t>и</w:t>
      </w:r>
      <w:r w:rsidRPr="00DF693A">
        <w:rPr>
          <w:spacing w:val="-11"/>
        </w:rPr>
        <w:t xml:space="preserve"> </w:t>
      </w:r>
      <w:r w:rsidRPr="00DF693A">
        <w:t>те</w:t>
      </w:r>
      <w:r w:rsidRPr="00DF693A">
        <w:rPr>
          <w:spacing w:val="-10"/>
        </w:rPr>
        <w:t xml:space="preserve"> </w:t>
      </w:r>
      <w:r w:rsidRPr="00DF693A">
        <w:t>процедуры,</w:t>
      </w:r>
      <w:r w:rsidRPr="00DF693A">
        <w:rPr>
          <w:spacing w:val="-11"/>
        </w:rPr>
        <w:t xml:space="preserve"> </w:t>
      </w:r>
      <w:r w:rsidRPr="00DF693A">
        <w:t>которые</w:t>
      </w:r>
      <w:r w:rsidRPr="00DF693A">
        <w:rPr>
          <w:spacing w:val="-5"/>
        </w:rPr>
        <w:t xml:space="preserve"> </w:t>
      </w:r>
      <w:r w:rsidRPr="00DF693A">
        <w:t>могут требовать</w:t>
      </w:r>
      <w:r w:rsidRPr="00DF693A">
        <w:rPr>
          <w:spacing w:val="-8"/>
        </w:rPr>
        <w:t xml:space="preserve"> </w:t>
      </w:r>
      <w:r w:rsidRPr="00DF693A">
        <w:t>принятия</w:t>
      </w:r>
      <w:r w:rsidRPr="00DF693A">
        <w:rPr>
          <w:spacing w:val="-5"/>
        </w:rPr>
        <w:t xml:space="preserve"> </w:t>
      </w:r>
      <w:r w:rsidRPr="00DF693A">
        <w:t>решений</w:t>
      </w:r>
      <w:r w:rsidRPr="00DF693A">
        <w:rPr>
          <w:spacing w:val="-6"/>
        </w:rPr>
        <w:t xml:space="preserve"> </w:t>
      </w:r>
      <w:r w:rsidRPr="00DF693A">
        <w:t>на</w:t>
      </w:r>
      <w:r w:rsidRPr="00DF693A">
        <w:rPr>
          <w:spacing w:val="-10"/>
        </w:rPr>
        <w:t xml:space="preserve"> </w:t>
      </w:r>
      <w:r w:rsidRPr="00DF693A">
        <w:t>каждом</w:t>
      </w:r>
      <w:r w:rsidRPr="00DF693A">
        <w:rPr>
          <w:spacing w:val="-7"/>
        </w:rPr>
        <w:t xml:space="preserve"> </w:t>
      </w:r>
      <w:r w:rsidRPr="00DF693A">
        <w:t>последующем</w:t>
      </w:r>
      <w:r w:rsidRPr="00DF693A">
        <w:rPr>
          <w:spacing w:val="-6"/>
        </w:rPr>
        <w:t xml:space="preserve"> </w:t>
      </w:r>
      <w:r w:rsidRPr="00DF693A">
        <w:t>шаге,</w:t>
      </w:r>
    </w:p>
    <w:p w14:paraId="31C4BF55" w14:textId="77777777" w:rsidR="003E32B8" w:rsidRPr="00DF693A" w:rsidRDefault="003E32B8" w:rsidP="003E32B8">
      <w:pPr>
        <w:pStyle w:val="af0"/>
        <w:kinsoku w:val="0"/>
        <w:overflowPunct w:val="0"/>
        <w:spacing w:line="360" w:lineRule="auto"/>
        <w:ind w:right="172" w:firstLine="567"/>
        <w:jc w:val="both"/>
      </w:pPr>
      <w:r w:rsidRPr="00DF693A">
        <w:t>- применять</w:t>
      </w:r>
      <w:r w:rsidRPr="00DF693A">
        <w:rPr>
          <w:spacing w:val="-7"/>
        </w:rPr>
        <w:t xml:space="preserve"> </w:t>
      </w:r>
      <w:r w:rsidRPr="00DF693A">
        <w:t>здравую</w:t>
      </w:r>
      <w:r w:rsidRPr="00DF693A">
        <w:rPr>
          <w:spacing w:val="-9"/>
        </w:rPr>
        <w:t xml:space="preserve"> </w:t>
      </w:r>
      <w:r w:rsidRPr="00DF693A">
        <w:t>интерпретацию</w:t>
      </w:r>
      <w:r w:rsidRPr="00DF693A">
        <w:rPr>
          <w:spacing w:val="-4"/>
        </w:rPr>
        <w:t xml:space="preserve"> </w:t>
      </w:r>
      <w:r w:rsidRPr="00DF693A">
        <w:t>для</w:t>
      </w:r>
      <w:r w:rsidRPr="00DF693A">
        <w:rPr>
          <w:spacing w:val="-10"/>
        </w:rPr>
        <w:t xml:space="preserve"> </w:t>
      </w:r>
      <w:r w:rsidRPr="00DF693A">
        <w:t>построения</w:t>
      </w:r>
      <w:r w:rsidRPr="00DF693A">
        <w:rPr>
          <w:spacing w:val="-3"/>
        </w:rPr>
        <w:t xml:space="preserve"> </w:t>
      </w:r>
      <w:r w:rsidRPr="00DF693A">
        <w:rPr>
          <w:bCs/>
        </w:rPr>
        <w:t>простых</w:t>
      </w:r>
      <w:r w:rsidRPr="00DF693A">
        <w:rPr>
          <w:bCs/>
          <w:spacing w:val="-8"/>
        </w:rPr>
        <w:t xml:space="preserve"> </w:t>
      </w:r>
      <w:r w:rsidRPr="00DF693A">
        <w:rPr>
          <w:bCs/>
        </w:rPr>
        <w:t>моделей</w:t>
      </w:r>
      <w:r w:rsidRPr="00DF693A">
        <w:rPr>
          <w:bCs/>
          <w:spacing w:val="-5"/>
        </w:rPr>
        <w:t xml:space="preserve"> </w:t>
      </w:r>
      <w:r w:rsidRPr="00DF693A">
        <w:t>или</w:t>
      </w:r>
      <w:r w:rsidRPr="00DF693A">
        <w:rPr>
          <w:spacing w:val="-11"/>
        </w:rPr>
        <w:t xml:space="preserve"> </w:t>
      </w:r>
      <w:r w:rsidRPr="00DF693A">
        <w:t>для</w:t>
      </w:r>
      <w:r w:rsidRPr="00DF693A">
        <w:rPr>
          <w:spacing w:val="-83"/>
        </w:rPr>
        <w:t xml:space="preserve"> </w:t>
      </w:r>
      <w:r w:rsidRPr="00DF693A">
        <w:t>выбора</w:t>
      </w:r>
      <w:r w:rsidRPr="00DF693A">
        <w:rPr>
          <w:spacing w:val="1"/>
        </w:rPr>
        <w:t xml:space="preserve"> </w:t>
      </w:r>
      <w:r w:rsidRPr="00DF693A">
        <w:t>и</w:t>
      </w:r>
      <w:r w:rsidRPr="00DF693A">
        <w:rPr>
          <w:spacing w:val="-3"/>
        </w:rPr>
        <w:t xml:space="preserve"> </w:t>
      </w:r>
      <w:r w:rsidRPr="00DF693A">
        <w:t>применения</w:t>
      </w:r>
      <w:r w:rsidRPr="00DF693A">
        <w:rPr>
          <w:spacing w:val="4"/>
        </w:rPr>
        <w:t xml:space="preserve"> </w:t>
      </w:r>
      <w:r w:rsidRPr="00DF693A">
        <w:rPr>
          <w:bCs/>
        </w:rPr>
        <w:t>простых</w:t>
      </w:r>
      <w:r w:rsidRPr="00DF693A">
        <w:rPr>
          <w:bCs/>
          <w:spacing w:val="1"/>
        </w:rPr>
        <w:t xml:space="preserve"> </w:t>
      </w:r>
      <w:r w:rsidRPr="00DF693A">
        <w:rPr>
          <w:bCs/>
        </w:rPr>
        <w:t>методов</w:t>
      </w:r>
      <w:r w:rsidRPr="00DF693A">
        <w:rPr>
          <w:bCs/>
          <w:spacing w:val="-2"/>
        </w:rPr>
        <w:t xml:space="preserve"> </w:t>
      </w:r>
      <w:r w:rsidRPr="00DF693A">
        <w:t>решения,</w:t>
      </w:r>
    </w:p>
    <w:p w14:paraId="63ECEFAD" w14:textId="77777777" w:rsidR="003E32B8" w:rsidRPr="00DF693A" w:rsidRDefault="003E32B8" w:rsidP="003E32B8">
      <w:pPr>
        <w:pStyle w:val="af0"/>
        <w:kinsoku w:val="0"/>
        <w:overflowPunct w:val="0"/>
        <w:spacing w:line="360" w:lineRule="auto"/>
        <w:ind w:right="172" w:firstLine="567"/>
        <w:jc w:val="both"/>
      </w:pPr>
      <w:r w:rsidRPr="00DF693A">
        <w:t>- интерпретировать</w:t>
      </w:r>
      <w:r w:rsidRPr="00DF693A">
        <w:rPr>
          <w:spacing w:val="-5"/>
        </w:rPr>
        <w:t xml:space="preserve"> </w:t>
      </w:r>
      <w:r w:rsidRPr="00DF693A">
        <w:t>и</w:t>
      </w:r>
      <w:r w:rsidRPr="00DF693A">
        <w:rPr>
          <w:spacing w:val="-16"/>
        </w:rPr>
        <w:t xml:space="preserve"> </w:t>
      </w:r>
      <w:r w:rsidRPr="00DF693A">
        <w:t>использовать</w:t>
      </w:r>
      <w:r w:rsidRPr="00DF693A">
        <w:rPr>
          <w:spacing w:val="-11"/>
        </w:rPr>
        <w:t xml:space="preserve"> </w:t>
      </w:r>
      <w:r w:rsidRPr="00DF693A">
        <w:t>представления,</w:t>
      </w:r>
      <w:r w:rsidRPr="00DF693A">
        <w:rPr>
          <w:spacing w:val="-9"/>
        </w:rPr>
        <w:t xml:space="preserve"> </w:t>
      </w:r>
      <w:r w:rsidRPr="00DF693A">
        <w:t>основанные</w:t>
      </w:r>
      <w:r w:rsidRPr="00DF693A">
        <w:rPr>
          <w:spacing w:val="-8"/>
        </w:rPr>
        <w:t xml:space="preserve"> </w:t>
      </w:r>
      <w:r w:rsidRPr="00DF693A">
        <w:t>на</w:t>
      </w:r>
      <w:r w:rsidRPr="00DF693A">
        <w:rPr>
          <w:spacing w:val="-5"/>
        </w:rPr>
        <w:t xml:space="preserve"> </w:t>
      </w:r>
      <w:r w:rsidRPr="00DF693A">
        <w:rPr>
          <w:bCs/>
        </w:rPr>
        <w:t>различных информационных источниках</w:t>
      </w:r>
      <w:r w:rsidRPr="00DF693A">
        <w:t xml:space="preserve">, и проводить </w:t>
      </w:r>
      <w:r w:rsidRPr="00DF693A">
        <w:rPr>
          <w:bCs/>
        </w:rPr>
        <w:t xml:space="preserve">прямые рассуждения </w:t>
      </w:r>
      <w:r w:rsidRPr="00DF693A">
        <w:t>на этой основе,</w:t>
      </w:r>
      <w:r w:rsidRPr="00DF693A">
        <w:rPr>
          <w:spacing w:val="-83"/>
        </w:rPr>
        <w:t xml:space="preserve"> </w:t>
      </w:r>
      <w:r w:rsidRPr="00DF693A">
        <w:t>демонстрировать</w:t>
      </w:r>
      <w:r w:rsidRPr="00DF693A">
        <w:rPr>
          <w:spacing w:val="-11"/>
        </w:rPr>
        <w:t xml:space="preserve"> </w:t>
      </w:r>
      <w:r w:rsidRPr="00DF693A">
        <w:t>некоторую</w:t>
      </w:r>
      <w:r w:rsidRPr="00DF693A">
        <w:rPr>
          <w:spacing w:val="-6"/>
        </w:rPr>
        <w:t xml:space="preserve"> </w:t>
      </w:r>
      <w:r w:rsidRPr="00DF693A">
        <w:t>способность</w:t>
      </w:r>
      <w:r w:rsidRPr="00DF693A">
        <w:rPr>
          <w:spacing w:val="-12"/>
        </w:rPr>
        <w:t xml:space="preserve"> </w:t>
      </w:r>
      <w:r w:rsidRPr="00DF693A">
        <w:t>справляться</w:t>
      </w:r>
      <w:r w:rsidRPr="00DF693A">
        <w:rPr>
          <w:spacing w:val="-15"/>
        </w:rPr>
        <w:t xml:space="preserve"> </w:t>
      </w:r>
      <w:r w:rsidRPr="00DF693A">
        <w:t>с</w:t>
      </w:r>
      <w:r w:rsidRPr="00DF693A">
        <w:rPr>
          <w:spacing w:val="-14"/>
        </w:rPr>
        <w:t xml:space="preserve"> </w:t>
      </w:r>
      <w:r w:rsidRPr="00DF693A">
        <w:t>процентами,</w:t>
      </w:r>
      <w:r w:rsidRPr="00DF693A">
        <w:rPr>
          <w:spacing w:val="-13"/>
        </w:rPr>
        <w:t xml:space="preserve"> </w:t>
      </w:r>
      <w:r w:rsidRPr="00DF693A">
        <w:t>обыкновенными и</w:t>
      </w:r>
      <w:r w:rsidRPr="00DF693A">
        <w:rPr>
          <w:spacing w:val="-11"/>
        </w:rPr>
        <w:t xml:space="preserve"> </w:t>
      </w:r>
      <w:r w:rsidRPr="00DF693A">
        <w:t>десятичными</w:t>
      </w:r>
      <w:r w:rsidRPr="00DF693A">
        <w:rPr>
          <w:spacing w:val="-7"/>
        </w:rPr>
        <w:t xml:space="preserve"> </w:t>
      </w:r>
      <w:r w:rsidRPr="00DF693A">
        <w:t>дробями,</w:t>
      </w:r>
      <w:r w:rsidRPr="00DF693A">
        <w:rPr>
          <w:spacing w:val="-4"/>
        </w:rPr>
        <w:t xml:space="preserve"> </w:t>
      </w:r>
      <w:r w:rsidRPr="00DF693A">
        <w:t>работать</w:t>
      </w:r>
      <w:r w:rsidRPr="00DF693A">
        <w:rPr>
          <w:spacing w:val="-9"/>
        </w:rPr>
        <w:t xml:space="preserve"> </w:t>
      </w:r>
      <w:r w:rsidRPr="00DF693A">
        <w:t>с</w:t>
      </w:r>
      <w:r w:rsidRPr="00DF693A">
        <w:rPr>
          <w:spacing w:val="-11"/>
        </w:rPr>
        <w:t xml:space="preserve"> </w:t>
      </w:r>
      <w:r w:rsidRPr="00DF693A">
        <w:t>пропорциональными</w:t>
      </w:r>
      <w:r w:rsidRPr="00DF693A">
        <w:rPr>
          <w:spacing w:val="-1"/>
        </w:rPr>
        <w:t xml:space="preserve"> </w:t>
      </w:r>
      <w:r w:rsidRPr="00DF693A">
        <w:t>зависимостями,</w:t>
      </w:r>
    </w:p>
    <w:p w14:paraId="13B3AAD9" w14:textId="77777777" w:rsidR="003E32B8" w:rsidRPr="00DF693A" w:rsidRDefault="003E32B8" w:rsidP="003E32B8">
      <w:pPr>
        <w:pStyle w:val="af0"/>
        <w:kinsoku w:val="0"/>
        <w:overflowPunct w:val="0"/>
        <w:spacing w:line="360" w:lineRule="auto"/>
        <w:ind w:right="172" w:firstLine="567"/>
        <w:jc w:val="both"/>
      </w:pPr>
      <w:r w:rsidRPr="00DF693A">
        <w:t>- проводить</w:t>
      </w:r>
      <w:r w:rsidRPr="00DF693A">
        <w:rPr>
          <w:spacing w:val="-8"/>
        </w:rPr>
        <w:t xml:space="preserve"> </w:t>
      </w:r>
      <w:r w:rsidRPr="00DF693A">
        <w:rPr>
          <w:bCs/>
        </w:rPr>
        <w:t>элементарную</w:t>
      </w:r>
      <w:r w:rsidRPr="00DF693A">
        <w:rPr>
          <w:bCs/>
          <w:spacing w:val="-12"/>
        </w:rPr>
        <w:t xml:space="preserve"> </w:t>
      </w:r>
      <w:r w:rsidRPr="00DF693A">
        <w:rPr>
          <w:bCs/>
        </w:rPr>
        <w:t>интерпретацию</w:t>
      </w:r>
      <w:r w:rsidRPr="00DF693A">
        <w:rPr>
          <w:bCs/>
          <w:spacing w:val="-8"/>
        </w:rPr>
        <w:t xml:space="preserve"> </w:t>
      </w:r>
      <w:r w:rsidRPr="00DF693A">
        <w:t>и</w:t>
      </w:r>
      <w:r w:rsidRPr="00DF693A">
        <w:rPr>
          <w:spacing w:val="-13"/>
        </w:rPr>
        <w:t xml:space="preserve"> </w:t>
      </w:r>
      <w:r w:rsidRPr="00DF693A">
        <w:t>рассуждения.</w:t>
      </w:r>
    </w:p>
    <w:p w14:paraId="6EAE08FE" w14:textId="77777777" w:rsidR="003E32B8" w:rsidRPr="00DF693A" w:rsidRDefault="003E32B8" w:rsidP="003E32B8">
      <w:pPr>
        <w:pStyle w:val="a4"/>
        <w:widowControl w:val="0"/>
        <w:numPr>
          <w:ilvl w:val="0"/>
          <w:numId w:val="99"/>
        </w:numPr>
        <w:tabs>
          <w:tab w:val="left" w:pos="851"/>
        </w:tabs>
        <w:kinsoku w:val="0"/>
        <w:overflowPunct w:val="0"/>
        <w:autoSpaceDE w:val="0"/>
        <w:autoSpaceDN w:val="0"/>
        <w:adjustRightInd w:val="0"/>
        <w:spacing w:after="0" w:line="360" w:lineRule="auto"/>
        <w:ind w:left="0" w:right="172" w:firstLine="567"/>
        <w:contextualSpacing w:val="0"/>
        <w:jc w:val="both"/>
        <w:rPr>
          <w:rFonts w:ascii="Times New Roman" w:hAnsi="Times New Roman"/>
          <w:sz w:val="24"/>
          <w:szCs w:val="24"/>
        </w:rPr>
      </w:pPr>
      <w:r w:rsidRPr="00DF693A">
        <w:rPr>
          <w:rFonts w:ascii="Times New Roman" w:hAnsi="Times New Roman"/>
          <w:sz w:val="24"/>
          <w:szCs w:val="24"/>
        </w:rPr>
        <w:t>В</w:t>
      </w:r>
      <w:r w:rsidRPr="00DF693A">
        <w:rPr>
          <w:rFonts w:ascii="Times New Roman" w:hAnsi="Times New Roman"/>
          <w:spacing w:val="-9"/>
          <w:sz w:val="24"/>
          <w:szCs w:val="24"/>
        </w:rPr>
        <w:t xml:space="preserve"> </w:t>
      </w:r>
      <w:r w:rsidRPr="00DF693A">
        <w:rPr>
          <w:rFonts w:ascii="Times New Roman" w:hAnsi="Times New Roman"/>
          <w:sz w:val="24"/>
          <w:szCs w:val="24"/>
        </w:rPr>
        <w:t>России</w:t>
      </w:r>
      <w:r w:rsidRPr="00DF693A">
        <w:rPr>
          <w:rFonts w:ascii="Times New Roman" w:hAnsi="Times New Roman"/>
          <w:spacing w:val="-9"/>
          <w:sz w:val="24"/>
          <w:szCs w:val="24"/>
        </w:rPr>
        <w:t xml:space="preserve"> </w:t>
      </w:r>
      <w:r w:rsidRPr="00DF693A">
        <w:rPr>
          <w:rFonts w:ascii="Times New Roman" w:hAnsi="Times New Roman"/>
          <w:sz w:val="24"/>
          <w:szCs w:val="24"/>
        </w:rPr>
        <w:t>демонстрировали</w:t>
      </w:r>
      <w:r w:rsidRPr="00DF693A">
        <w:rPr>
          <w:rFonts w:ascii="Times New Roman" w:hAnsi="Times New Roman"/>
          <w:spacing w:val="-1"/>
          <w:sz w:val="24"/>
          <w:szCs w:val="24"/>
        </w:rPr>
        <w:t xml:space="preserve"> </w:t>
      </w:r>
      <w:r w:rsidRPr="00DF693A">
        <w:rPr>
          <w:rFonts w:ascii="Times New Roman" w:hAnsi="Times New Roman"/>
          <w:sz w:val="24"/>
          <w:szCs w:val="24"/>
        </w:rPr>
        <w:t>достижения</w:t>
      </w:r>
      <w:r w:rsidRPr="00DF693A">
        <w:rPr>
          <w:rFonts w:ascii="Times New Roman" w:hAnsi="Times New Roman"/>
          <w:spacing w:val="-1"/>
          <w:sz w:val="24"/>
          <w:szCs w:val="24"/>
        </w:rPr>
        <w:t xml:space="preserve"> </w:t>
      </w:r>
      <w:r w:rsidRPr="00DF693A">
        <w:rPr>
          <w:rFonts w:ascii="Times New Roman" w:hAnsi="Times New Roman"/>
          <w:sz w:val="24"/>
          <w:szCs w:val="24"/>
        </w:rPr>
        <w:t>на</w:t>
      </w:r>
      <w:r w:rsidRPr="00DF693A">
        <w:rPr>
          <w:rFonts w:ascii="Times New Roman" w:hAnsi="Times New Roman"/>
          <w:spacing w:val="-8"/>
          <w:sz w:val="24"/>
          <w:szCs w:val="24"/>
        </w:rPr>
        <w:t xml:space="preserve"> </w:t>
      </w:r>
      <w:r w:rsidRPr="00DF693A">
        <w:rPr>
          <w:rFonts w:ascii="Times New Roman" w:hAnsi="Times New Roman"/>
          <w:sz w:val="24"/>
          <w:szCs w:val="24"/>
        </w:rPr>
        <w:t>3-м</w:t>
      </w:r>
      <w:r w:rsidRPr="00DF693A">
        <w:rPr>
          <w:rFonts w:ascii="Times New Roman" w:hAnsi="Times New Roman"/>
          <w:spacing w:val="-8"/>
          <w:sz w:val="24"/>
          <w:szCs w:val="24"/>
        </w:rPr>
        <w:t xml:space="preserve"> </w:t>
      </w:r>
      <w:r w:rsidRPr="00DF693A">
        <w:rPr>
          <w:rFonts w:ascii="Times New Roman" w:hAnsi="Times New Roman"/>
          <w:sz w:val="24"/>
          <w:szCs w:val="24"/>
        </w:rPr>
        <w:t>уровне:</w:t>
      </w:r>
      <w:r w:rsidRPr="00DF693A">
        <w:rPr>
          <w:rFonts w:ascii="Times New Roman" w:hAnsi="Times New Roman"/>
          <w:spacing w:val="-3"/>
          <w:sz w:val="24"/>
          <w:szCs w:val="24"/>
        </w:rPr>
        <w:t xml:space="preserve"> </w:t>
      </w:r>
      <w:r w:rsidRPr="00DF693A">
        <w:rPr>
          <w:rFonts w:ascii="Times New Roman" w:hAnsi="Times New Roman"/>
          <w:sz w:val="24"/>
          <w:szCs w:val="24"/>
        </w:rPr>
        <w:t>2018</w:t>
      </w:r>
      <w:r w:rsidRPr="00DF693A">
        <w:rPr>
          <w:rFonts w:ascii="Times New Roman" w:hAnsi="Times New Roman"/>
          <w:spacing w:val="-8"/>
          <w:sz w:val="24"/>
          <w:szCs w:val="24"/>
        </w:rPr>
        <w:t xml:space="preserve"> </w:t>
      </w:r>
      <w:r w:rsidRPr="00DF693A">
        <w:rPr>
          <w:rFonts w:ascii="Times New Roman" w:hAnsi="Times New Roman"/>
          <w:sz w:val="24"/>
          <w:szCs w:val="24"/>
        </w:rPr>
        <w:t>г.</w:t>
      </w:r>
      <w:r w:rsidRPr="00DF693A">
        <w:rPr>
          <w:rFonts w:ascii="Times New Roman" w:hAnsi="Times New Roman"/>
          <w:spacing w:val="-8"/>
          <w:sz w:val="24"/>
          <w:szCs w:val="24"/>
        </w:rPr>
        <w:t xml:space="preserve"> </w:t>
      </w:r>
      <w:r w:rsidRPr="00DF693A">
        <w:rPr>
          <w:rFonts w:ascii="Times New Roman" w:hAnsi="Times New Roman"/>
          <w:sz w:val="24"/>
          <w:szCs w:val="24"/>
        </w:rPr>
        <w:t>–</w:t>
      </w:r>
      <w:r w:rsidRPr="00DF693A">
        <w:rPr>
          <w:rFonts w:ascii="Times New Roman" w:hAnsi="Times New Roman"/>
          <w:spacing w:val="-6"/>
          <w:sz w:val="24"/>
          <w:szCs w:val="24"/>
        </w:rPr>
        <w:t xml:space="preserve"> </w:t>
      </w:r>
      <w:r w:rsidRPr="00DF693A">
        <w:rPr>
          <w:rFonts w:ascii="Times New Roman" w:hAnsi="Times New Roman"/>
          <w:sz w:val="24"/>
          <w:szCs w:val="24"/>
        </w:rPr>
        <w:t>27,5%.</w:t>
      </w:r>
    </w:p>
    <w:p w14:paraId="259BE106" w14:textId="77777777" w:rsidR="003E32B8" w:rsidRPr="00DF693A" w:rsidRDefault="003E32B8" w:rsidP="003E32B8">
      <w:pPr>
        <w:pStyle w:val="a4"/>
        <w:widowControl w:val="0"/>
        <w:numPr>
          <w:ilvl w:val="0"/>
          <w:numId w:val="99"/>
        </w:numPr>
        <w:tabs>
          <w:tab w:val="left" w:pos="851"/>
        </w:tabs>
        <w:kinsoku w:val="0"/>
        <w:overflowPunct w:val="0"/>
        <w:autoSpaceDE w:val="0"/>
        <w:autoSpaceDN w:val="0"/>
        <w:adjustRightInd w:val="0"/>
        <w:spacing w:after="0" w:line="360" w:lineRule="auto"/>
        <w:ind w:left="0" w:right="172" w:firstLine="567"/>
        <w:contextualSpacing w:val="0"/>
        <w:jc w:val="both"/>
        <w:rPr>
          <w:rFonts w:ascii="Times New Roman" w:hAnsi="Times New Roman"/>
          <w:color w:val="375F92"/>
          <w:sz w:val="24"/>
          <w:szCs w:val="24"/>
        </w:rPr>
      </w:pPr>
      <w:r w:rsidRPr="00DF693A">
        <w:rPr>
          <w:rFonts w:ascii="Times New Roman" w:hAnsi="Times New Roman"/>
          <w:sz w:val="24"/>
          <w:szCs w:val="24"/>
        </w:rPr>
        <w:t>Ключевые</w:t>
      </w:r>
      <w:r w:rsidRPr="00DF693A">
        <w:rPr>
          <w:rFonts w:ascii="Times New Roman" w:hAnsi="Times New Roman"/>
          <w:spacing w:val="-10"/>
          <w:sz w:val="24"/>
          <w:szCs w:val="24"/>
        </w:rPr>
        <w:t xml:space="preserve"> </w:t>
      </w:r>
      <w:r w:rsidRPr="00DF693A">
        <w:rPr>
          <w:rFonts w:ascii="Times New Roman" w:hAnsi="Times New Roman"/>
          <w:sz w:val="24"/>
          <w:szCs w:val="24"/>
        </w:rPr>
        <w:t>слова:</w:t>
      </w:r>
      <w:r w:rsidRPr="00DF693A">
        <w:rPr>
          <w:rFonts w:ascii="Times New Roman" w:hAnsi="Times New Roman"/>
          <w:spacing w:val="-8"/>
          <w:sz w:val="24"/>
          <w:szCs w:val="24"/>
        </w:rPr>
        <w:t xml:space="preserve"> </w:t>
      </w:r>
      <w:r w:rsidRPr="00DF693A">
        <w:rPr>
          <w:rFonts w:ascii="Times New Roman" w:hAnsi="Times New Roman"/>
          <w:sz w:val="24"/>
          <w:szCs w:val="24"/>
        </w:rPr>
        <w:t>четко</w:t>
      </w:r>
      <w:r w:rsidRPr="00DF693A">
        <w:rPr>
          <w:rFonts w:ascii="Times New Roman" w:hAnsi="Times New Roman"/>
          <w:spacing w:val="-12"/>
          <w:sz w:val="24"/>
          <w:szCs w:val="24"/>
        </w:rPr>
        <w:t xml:space="preserve"> </w:t>
      </w:r>
      <w:r w:rsidRPr="00DF693A">
        <w:rPr>
          <w:rFonts w:ascii="Times New Roman" w:hAnsi="Times New Roman"/>
          <w:sz w:val="24"/>
          <w:szCs w:val="24"/>
        </w:rPr>
        <w:t>описанные</w:t>
      </w:r>
      <w:r w:rsidRPr="00DF693A">
        <w:rPr>
          <w:rFonts w:ascii="Times New Roman" w:hAnsi="Times New Roman"/>
          <w:spacing w:val="-10"/>
          <w:sz w:val="24"/>
          <w:szCs w:val="24"/>
        </w:rPr>
        <w:t xml:space="preserve"> </w:t>
      </w:r>
      <w:r w:rsidRPr="00DF693A">
        <w:rPr>
          <w:rFonts w:ascii="Times New Roman" w:hAnsi="Times New Roman"/>
          <w:sz w:val="24"/>
          <w:szCs w:val="24"/>
        </w:rPr>
        <w:t>процедуры,</w:t>
      </w:r>
      <w:r w:rsidRPr="00DF693A">
        <w:rPr>
          <w:rFonts w:ascii="Times New Roman" w:hAnsi="Times New Roman"/>
          <w:spacing w:val="-12"/>
          <w:sz w:val="24"/>
          <w:szCs w:val="24"/>
        </w:rPr>
        <w:t xml:space="preserve"> </w:t>
      </w:r>
      <w:r w:rsidRPr="00DF693A">
        <w:rPr>
          <w:rFonts w:ascii="Times New Roman" w:hAnsi="Times New Roman"/>
          <w:sz w:val="24"/>
          <w:szCs w:val="24"/>
        </w:rPr>
        <w:t>простые</w:t>
      </w:r>
      <w:r w:rsidRPr="00DF693A">
        <w:rPr>
          <w:rFonts w:ascii="Times New Roman" w:hAnsi="Times New Roman"/>
          <w:spacing w:val="-11"/>
          <w:sz w:val="24"/>
          <w:szCs w:val="24"/>
        </w:rPr>
        <w:t xml:space="preserve"> </w:t>
      </w:r>
      <w:r w:rsidRPr="00DF693A">
        <w:rPr>
          <w:rFonts w:ascii="Times New Roman" w:hAnsi="Times New Roman"/>
          <w:sz w:val="24"/>
          <w:szCs w:val="24"/>
        </w:rPr>
        <w:t>модели,</w:t>
      </w:r>
      <w:r w:rsidRPr="00DF693A">
        <w:rPr>
          <w:rFonts w:ascii="Times New Roman" w:hAnsi="Times New Roman"/>
          <w:spacing w:val="-12"/>
          <w:sz w:val="24"/>
          <w:szCs w:val="24"/>
        </w:rPr>
        <w:t xml:space="preserve"> </w:t>
      </w:r>
      <w:r w:rsidRPr="00DF693A">
        <w:rPr>
          <w:rFonts w:ascii="Times New Roman" w:hAnsi="Times New Roman"/>
          <w:sz w:val="24"/>
          <w:szCs w:val="24"/>
        </w:rPr>
        <w:t>простые</w:t>
      </w:r>
      <w:r w:rsidRPr="00DF693A">
        <w:rPr>
          <w:rFonts w:ascii="Times New Roman" w:hAnsi="Times New Roman"/>
          <w:spacing w:val="-11"/>
          <w:sz w:val="24"/>
          <w:szCs w:val="24"/>
        </w:rPr>
        <w:t xml:space="preserve"> </w:t>
      </w:r>
      <w:r w:rsidRPr="00DF693A">
        <w:rPr>
          <w:rFonts w:ascii="Times New Roman" w:hAnsi="Times New Roman"/>
          <w:sz w:val="24"/>
          <w:szCs w:val="24"/>
        </w:rPr>
        <w:t>методы,</w:t>
      </w:r>
      <w:r w:rsidRPr="00DF693A">
        <w:rPr>
          <w:rFonts w:ascii="Times New Roman" w:hAnsi="Times New Roman"/>
          <w:spacing w:val="-83"/>
          <w:sz w:val="24"/>
          <w:szCs w:val="24"/>
        </w:rPr>
        <w:t xml:space="preserve"> </w:t>
      </w:r>
      <w:r w:rsidRPr="00DF693A">
        <w:rPr>
          <w:rFonts w:ascii="Times New Roman" w:hAnsi="Times New Roman"/>
          <w:sz w:val="24"/>
          <w:szCs w:val="24"/>
        </w:rPr>
        <w:t>различные</w:t>
      </w:r>
      <w:r w:rsidRPr="00DF693A">
        <w:rPr>
          <w:rFonts w:ascii="Times New Roman" w:hAnsi="Times New Roman"/>
          <w:spacing w:val="-6"/>
          <w:sz w:val="24"/>
          <w:szCs w:val="24"/>
        </w:rPr>
        <w:t xml:space="preserve"> </w:t>
      </w:r>
      <w:r w:rsidRPr="00DF693A">
        <w:rPr>
          <w:rFonts w:ascii="Times New Roman" w:hAnsi="Times New Roman"/>
          <w:color w:val="000000"/>
          <w:sz w:val="24"/>
          <w:szCs w:val="24"/>
        </w:rPr>
        <w:t>источники,</w:t>
      </w:r>
      <w:r w:rsidRPr="00DF693A">
        <w:rPr>
          <w:rFonts w:ascii="Times New Roman" w:hAnsi="Times New Roman"/>
          <w:color w:val="000000"/>
          <w:spacing w:val="2"/>
          <w:sz w:val="24"/>
          <w:szCs w:val="24"/>
        </w:rPr>
        <w:t xml:space="preserve"> </w:t>
      </w:r>
      <w:r w:rsidRPr="00DF693A">
        <w:rPr>
          <w:rFonts w:ascii="Times New Roman" w:hAnsi="Times New Roman"/>
          <w:color w:val="000000"/>
          <w:sz w:val="24"/>
          <w:szCs w:val="24"/>
        </w:rPr>
        <w:t>прямые</w:t>
      </w:r>
      <w:r w:rsidRPr="00DF693A">
        <w:rPr>
          <w:rFonts w:ascii="Times New Roman" w:hAnsi="Times New Roman"/>
          <w:color w:val="000000"/>
          <w:spacing w:val="-5"/>
          <w:sz w:val="24"/>
          <w:szCs w:val="24"/>
        </w:rPr>
        <w:t xml:space="preserve"> </w:t>
      </w:r>
      <w:r w:rsidRPr="00DF693A">
        <w:rPr>
          <w:rFonts w:ascii="Times New Roman" w:hAnsi="Times New Roman"/>
          <w:color w:val="000000"/>
          <w:sz w:val="24"/>
          <w:szCs w:val="24"/>
        </w:rPr>
        <w:t>рассуждения,</w:t>
      </w:r>
      <w:r w:rsidRPr="00DF693A">
        <w:rPr>
          <w:rFonts w:ascii="Times New Roman" w:hAnsi="Times New Roman"/>
          <w:color w:val="000000"/>
          <w:spacing w:val="78"/>
          <w:sz w:val="24"/>
          <w:szCs w:val="24"/>
        </w:rPr>
        <w:t xml:space="preserve"> </w:t>
      </w:r>
      <w:r w:rsidRPr="00DF693A">
        <w:rPr>
          <w:rFonts w:ascii="Times New Roman" w:hAnsi="Times New Roman"/>
          <w:color w:val="000000"/>
          <w:sz w:val="24"/>
          <w:szCs w:val="24"/>
        </w:rPr>
        <w:t xml:space="preserve">элементарная интерпретация, </w:t>
      </w:r>
      <w:r w:rsidRPr="00DF693A">
        <w:rPr>
          <w:rFonts w:ascii="Times New Roman" w:hAnsi="Times New Roman"/>
          <w:sz w:val="24"/>
          <w:szCs w:val="24"/>
        </w:rPr>
        <w:t>предметные</w:t>
      </w:r>
      <w:r w:rsidRPr="00DF693A">
        <w:rPr>
          <w:rFonts w:ascii="Times New Roman" w:hAnsi="Times New Roman"/>
          <w:spacing w:val="-4"/>
          <w:sz w:val="24"/>
          <w:szCs w:val="24"/>
        </w:rPr>
        <w:t xml:space="preserve"> </w:t>
      </w:r>
      <w:r w:rsidRPr="00DF693A">
        <w:rPr>
          <w:rFonts w:ascii="Times New Roman" w:hAnsi="Times New Roman"/>
          <w:sz w:val="24"/>
          <w:szCs w:val="24"/>
        </w:rPr>
        <w:t>навыки.</w:t>
      </w:r>
    </w:p>
    <w:p w14:paraId="68147A9E" w14:textId="77777777" w:rsidR="003E32B8" w:rsidRPr="00DF693A" w:rsidRDefault="003E32B8" w:rsidP="003E32B8">
      <w:pPr>
        <w:pStyle w:val="a4"/>
        <w:widowControl w:val="0"/>
        <w:numPr>
          <w:ilvl w:val="0"/>
          <w:numId w:val="99"/>
        </w:numPr>
        <w:tabs>
          <w:tab w:val="left" w:pos="851"/>
        </w:tabs>
        <w:autoSpaceDE w:val="0"/>
        <w:autoSpaceDN w:val="0"/>
        <w:adjustRightInd w:val="0"/>
        <w:spacing w:after="0" w:line="360" w:lineRule="auto"/>
        <w:ind w:left="0" w:right="172" w:firstLine="567"/>
        <w:contextualSpacing w:val="0"/>
        <w:jc w:val="both"/>
        <w:rPr>
          <w:rFonts w:ascii="Times New Roman" w:hAnsi="Times New Roman"/>
          <w:sz w:val="24"/>
          <w:szCs w:val="24"/>
        </w:rPr>
      </w:pPr>
      <w:r w:rsidRPr="00DF693A">
        <w:rPr>
          <w:rFonts w:ascii="Times New Roman" w:hAnsi="Times New Roman"/>
          <w:sz w:val="24"/>
          <w:szCs w:val="24"/>
        </w:rPr>
        <w:t>Пример задания. Задание «Велосипедистка Елена»</w:t>
      </w:r>
    </w:p>
    <w:p w14:paraId="74B0FEA0" w14:textId="4D4072BB" w:rsidR="003E32B8" w:rsidRPr="00DF693A" w:rsidRDefault="003E32B8" w:rsidP="003E32B8">
      <w:pPr>
        <w:spacing w:after="0" w:line="360" w:lineRule="auto"/>
        <w:ind w:right="172"/>
        <w:jc w:val="both"/>
        <w:rPr>
          <w:rFonts w:ascii="Times New Roman" w:hAnsi="Times New Roman"/>
          <w:sz w:val="24"/>
          <w:szCs w:val="24"/>
        </w:rPr>
      </w:pPr>
      <w:r w:rsidRPr="00DF693A">
        <w:rPr>
          <w:rFonts w:ascii="Times New Roman" w:hAnsi="Times New Roman"/>
          <w:noProof/>
          <w:sz w:val="24"/>
          <w:szCs w:val="24"/>
        </w:rPr>
        <w:drawing>
          <wp:inline distT="0" distB="0" distL="0" distR="0" wp14:anchorId="38E7DDDB" wp14:editId="17E87E42">
            <wp:extent cx="4091940" cy="1409700"/>
            <wp:effectExtent l="0" t="0" r="381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65" cstate="print">
                      <a:extLst>
                        <a:ext uri="{28A0092B-C50C-407E-A947-70E740481C1C}">
                          <a14:useLocalDpi xmlns:a14="http://schemas.microsoft.com/office/drawing/2010/main" val="0"/>
                        </a:ext>
                      </a:extLst>
                    </a:blip>
                    <a:srcRect t="18750"/>
                    <a:stretch>
                      <a:fillRect/>
                    </a:stretch>
                  </pic:blipFill>
                  <pic:spPr bwMode="auto">
                    <a:xfrm>
                      <a:off x="0" y="0"/>
                      <a:ext cx="4091940" cy="1409700"/>
                    </a:xfrm>
                    <a:prstGeom prst="rect">
                      <a:avLst/>
                    </a:prstGeom>
                    <a:noFill/>
                    <a:ln>
                      <a:noFill/>
                    </a:ln>
                  </pic:spPr>
                </pic:pic>
              </a:graphicData>
            </a:graphic>
          </wp:inline>
        </w:drawing>
      </w:r>
    </w:p>
    <w:p w14:paraId="45252A4C" w14:textId="6EF313A7" w:rsidR="003E32B8" w:rsidRPr="00DF693A" w:rsidRDefault="003E32B8" w:rsidP="003E32B8">
      <w:pPr>
        <w:spacing w:after="0" w:line="360" w:lineRule="auto"/>
        <w:ind w:right="172"/>
        <w:jc w:val="both"/>
        <w:rPr>
          <w:rFonts w:ascii="Times New Roman" w:hAnsi="Times New Roman"/>
          <w:sz w:val="24"/>
          <w:szCs w:val="24"/>
        </w:rPr>
      </w:pPr>
      <w:r w:rsidRPr="00DF693A">
        <w:rPr>
          <w:rFonts w:ascii="Times New Roman" w:hAnsi="Times New Roman"/>
          <w:noProof/>
          <w:sz w:val="24"/>
          <w:szCs w:val="24"/>
        </w:rPr>
        <w:drawing>
          <wp:inline distT="0" distB="0" distL="0" distR="0" wp14:anchorId="3236E8A3" wp14:editId="6F06B24D">
            <wp:extent cx="5417820" cy="112776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66" cstate="print">
                      <a:extLst>
                        <a:ext uri="{28A0092B-C50C-407E-A947-70E740481C1C}">
                          <a14:useLocalDpi xmlns:a14="http://schemas.microsoft.com/office/drawing/2010/main" val="0"/>
                        </a:ext>
                      </a:extLst>
                    </a:blip>
                    <a:srcRect t="17722"/>
                    <a:stretch>
                      <a:fillRect/>
                    </a:stretch>
                  </pic:blipFill>
                  <pic:spPr bwMode="auto">
                    <a:xfrm>
                      <a:off x="0" y="0"/>
                      <a:ext cx="5417820" cy="1127760"/>
                    </a:xfrm>
                    <a:prstGeom prst="rect">
                      <a:avLst/>
                    </a:prstGeom>
                    <a:noFill/>
                    <a:ln>
                      <a:noFill/>
                    </a:ln>
                  </pic:spPr>
                </pic:pic>
              </a:graphicData>
            </a:graphic>
          </wp:inline>
        </w:drawing>
      </w:r>
    </w:p>
    <w:p w14:paraId="3DD48E49" w14:textId="77777777" w:rsidR="003E32B8" w:rsidRPr="00DF693A" w:rsidRDefault="003E32B8" w:rsidP="003E32B8">
      <w:pPr>
        <w:spacing w:after="0" w:line="360" w:lineRule="auto"/>
        <w:ind w:right="172"/>
        <w:jc w:val="both"/>
        <w:rPr>
          <w:rFonts w:ascii="Times New Roman" w:hAnsi="Times New Roman"/>
          <w:sz w:val="24"/>
          <w:szCs w:val="24"/>
        </w:rPr>
      </w:pPr>
    </w:p>
    <w:p w14:paraId="1E6356D8" w14:textId="77777777" w:rsidR="003E32B8" w:rsidRPr="00DF693A" w:rsidRDefault="003E32B8" w:rsidP="003E32B8">
      <w:pPr>
        <w:spacing w:after="0" w:line="360" w:lineRule="auto"/>
        <w:ind w:right="172" w:firstLine="567"/>
        <w:jc w:val="both"/>
        <w:rPr>
          <w:rFonts w:ascii="Times New Roman" w:hAnsi="Times New Roman"/>
          <w:sz w:val="24"/>
          <w:szCs w:val="24"/>
          <w:u w:val="single"/>
        </w:rPr>
      </w:pPr>
      <w:r w:rsidRPr="00DF693A">
        <w:rPr>
          <w:rFonts w:ascii="Times New Roman" w:hAnsi="Times New Roman"/>
          <w:sz w:val="24"/>
          <w:szCs w:val="24"/>
          <w:u w:val="single"/>
        </w:rPr>
        <w:t xml:space="preserve">Уровень 2 (420 баллов). </w:t>
      </w:r>
    </w:p>
    <w:p w14:paraId="64076B84" w14:textId="77777777" w:rsidR="003E32B8" w:rsidRPr="00DF693A" w:rsidRDefault="003E32B8" w:rsidP="003E32B8">
      <w:pPr>
        <w:spacing w:after="0" w:line="360" w:lineRule="auto"/>
        <w:ind w:right="172" w:firstLine="567"/>
        <w:jc w:val="both"/>
        <w:rPr>
          <w:rFonts w:ascii="Times New Roman" w:hAnsi="Times New Roman"/>
          <w:i/>
          <w:sz w:val="24"/>
          <w:szCs w:val="24"/>
        </w:rPr>
      </w:pPr>
      <w:r w:rsidRPr="00DF693A">
        <w:rPr>
          <w:rFonts w:ascii="Times New Roman" w:hAnsi="Times New Roman"/>
          <w:i/>
          <w:sz w:val="24"/>
          <w:szCs w:val="24"/>
        </w:rPr>
        <w:t>Описание</w:t>
      </w:r>
    </w:p>
    <w:p w14:paraId="0BB498FF" w14:textId="77777777" w:rsidR="003E32B8" w:rsidRPr="00DF693A" w:rsidRDefault="003E32B8" w:rsidP="003E32B8">
      <w:pPr>
        <w:pStyle w:val="a4"/>
        <w:widowControl w:val="0"/>
        <w:numPr>
          <w:ilvl w:val="0"/>
          <w:numId w:val="76"/>
        </w:numPr>
        <w:tabs>
          <w:tab w:val="left" w:pos="567"/>
        </w:tabs>
        <w:kinsoku w:val="0"/>
        <w:overflowPunct w:val="0"/>
        <w:autoSpaceDE w:val="0"/>
        <w:autoSpaceDN w:val="0"/>
        <w:adjustRightInd w:val="0"/>
        <w:spacing w:after="0" w:line="360" w:lineRule="auto"/>
        <w:ind w:left="0" w:right="172" w:firstLine="567"/>
        <w:contextualSpacing w:val="0"/>
        <w:jc w:val="both"/>
        <w:rPr>
          <w:rFonts w:ascii="Times New Roman" w:hAnsi="Times New Roman"/>
          <w:sz w:val="24"/>
          <w:szCs w:val="24"/>
        </w:rPr>
      </w:pPr>
      <w:r w:rsidRPr="00DF693A">
        <w:rPr>
          <w:rFonts w:ascii="Times New Roman" w:hAnsi="Times New Roman"/>
          <w:bCs/>
          <w:sz w:val="24"/>
          <w:szCs w:val="24"/>
        </w:rPr>
        <w:t>Учащиеся</w:t>
      </w:r>
      <w:r w:rsidRPr="00DF693A">
        <w:rPr>
          <w:rFonts w:ascii="Times New Roman" w:hAnsi="Times New Roman"/>
          <w:bCs/>
          <w:spacing w:val="-10"/>
          <w:sz w:val="24"/>
          <w:szCs w:val="24"/>
        </w:rPr>
        <w:t xml:space="preserve"> </w:t>
      </w:r>
      <w:r w:rsidRPr="00DF693A">
        <w:rPr>
          <w:rFonts w:ascii="Times New Roman" w:hAnsi="Times New Roman"/>
          <w:bCs/>
          <w:sz w:val="24"/>
          <w:szCs w:val="24"/>
        </w:rPr>
        <w:t>могут:</w:t>
      </w:r>
      <w:r w:rsidRPr="00DF693A">
        <w:rPr>
          <w:rFonts w:ascii="Times New Roman" w:hAnsi="Times New Roman"/>
          <w:sz w:val="24"/>
          <w:szCs w:val="24"/>
        </w:rPr>
        <w:t xml:space="preserve"> </w:t>
      </w:r>
    </w:p>
    <w:p w14:paraId="2A5E33A6" w14:textId="77777777" w:rsidR="003E32B8" w:rsidRPr="00DF693A" w:rsidRDefault="003E32B8" w:rsidP="003E32B8">
      <w:pPr>
        <w:pStyle w:val="af0"/>
        <w:kinsoku w:val="0"/>
        <w:overflowPunct w:val="0"/>
        <w:spacing w:line="360" w:lineRule="auto"/>
        <w:ind w:right="172" w:firstLine="567"/>
        <w:jc w:val="both"/>
      </w:pPr>
      <w:r w:rsidRPr="00DF693A">
        <w:t>- интерпретировать</w:t>
      </w:r>
      <w:r w:rsidRPr="00DF693A">
        <w:rPr>
          <w:spacing w:val="-12"/>
        </w:rPr>
        <w:t xml:space="preserve"> </w:t>
      </w:r>
      <w:r w:rsidRPr="00DF693A">
        <w:t>и</w:t>
      </w:r>
      <w:r w:rsidRPr="00DF693A">
        <w:rPr>
          <w:spacing w:val="-12"/>
        </w:rPr>
        <w:t xml:space="preserve"> </w:t>
      </w:r>
      <w:r w:rsidRPr="00DF693A">
        <w:t>распознать</w:t>
      </w:r>
      <w:r w:rsidRPr="00DF693A">
        <w:rPr>
          <w:spacing w:val="-13"/>
        </w:rPr>
        <w:t xml:space="preserve"> </w:t>
      </w:r>
      <w:r w:rsidRPr="00DF693A">
        <w:t>в</w:t>
      </w:r>
      <w:r w:rsidRPr="00DF693A">
        <w:rPr>
          <w:spacing w:val="-13"/>
        </w:rPr>
        <w:t xml:space="preserve"> </w:t>
      </w:r>
      <w:r w:rsidRPr="00DF693A">
        <w:t>контекстах</w:t>
      </w:r>
      <w:r w:rsidRPr="00DF693A">
        <w:rPr>
          <w:spacing w:val="-10"/>
        </w:rPr>
        <w:t xml:space="preserve"> </w:t>
      </w:r>
      <w:r w:rsidRPr="00DF693A">
        <w:t>такие</w:t>
      </w:r>
      <w:r w:rsidRPr="00DF693A">
        <w:rPr>
          <w:spacing w:val="-13"/>
        </w:rPr>
        <w:t xml:space="preserve"> </w:t>
      </w:r>
      <w:r w:rsidRPr="00DF693A">
        <w:t>ситуации,</w:t>
      </w:r>
      <w:r w:rsidRPr="00DF693A">
        <w:rPr>
          <w:spacing w:val="-13"/>
        </w:rPr>
        <w:t xml:space="preserve"> </w:t>
      </w:r>
      <w:r w:rsidRPr="00DF693A">
        <w:t>где</w:t>
      </w:r>
      <w:r w:rsidRPr="00DF693A">
        <w:rPr>
          <w:spacing w:val="-96"/>
        </w:rPr>
        <w:t xml:space="preserve"> </w:t>
      </w:r>
      <w:r w:rsidRPr="00DF693A">
        <w:t>требуется</w:t>
      </w:r>
      <w:r w:rsidRPr="00DF693A">
        <w:rPr>
          <w:spacing w:val="3"/>
        </w:rPr>
        <w:t xml:space="preserve"> </w:t>
      </w:r>
      <w:r w:rsidRPr="00DF693A">
        <w:t>сделать</w:t>
      </w:r>
      <w:r w:rsidRPr="00DF693A">
        <w:rPr>
          <w:spacing w:val="3"/>
        </w:rPr>
        <w:t xml:space="preserve"> </w:t>
      </w:r>
      <w:r w:rsidRPr="00DF693A">
        <w:t>не</w:t>
      </w:r>
      <w:r w:rsidRPr="00DF693A">
        <w:rPr>
          <w:spacing w:val="-2"/>
        </w:rPr>
        <w:t xml:space="preserve"> </w:t>
      </w:r>
      <w:r w:rsidRPr="00DF693A">
        <w:t>более</w:t>
      </w:r>
      <w:r w:rsidRPr="00DF693A">
        <w:rPr>
          <w:spacing w:val="2"/>
        </w:rPr>
        <w:t xml:space="preserve"> </w:t>
      </w:r>
      <w:r w:rsidRPr="00DF693A">
        <w:t>чем</w:t>
      </w:r>
      <w:r w:rsidRPr="00DF693A">
        <w:rPr>
          <w:spacing w:val="1"/>
        </w:rPr>
        <w:t xml:space="preserve"> </w:t>
      </w:r>
      <w:r w:rsidRPr="00DF693A">
        <w:t>прямой</w:t>
      </w:r>
      <w:r w:rsidRPr="00DF693A">
        <w:rPr>
          <w:spacing w:val="-1"/>
        </w:rPr>
        <w:t xml:space="preserve"> </w:t>
      </w:r>
      <w:r w:rsidRPr="00DF693A">
        <w:t>вывод,</w:t>
      </w:r>
    </w:p>
    <w:p w14:paraId="7AF025F1" w14:textId="77777777" w:rsidR="003E32B8" w:rsidRPr="00DF693A" w:rsidRDefault="003E32B8" w:rsidP="003E32B8">
      <w:pPr>
        <w:pStyle w:val="af0"/>
        <w:kinsoku w:val="0"/>
        <w:overflowPunct w:val="0"/>
        <w:spacing w:line="360" w:lineRule="auto"/>
        <w:ind w:right="172" w:firstLine="567"/>
        <w:jc w:val="both"/>
      </w:pPr>
      <w:r w:rsidRPr="00DF693A">
        <w:t>- извлечь</w:t>
      </w:r>
      <w:r w:rsidRPr="00DF693A">
        <w:rPr>
          <w:spacing w:val="-4"/>
        </w:rPr>
        <w:t xml:space="preserve"> </w:t>
      </w:r>
      <w:r w:rsidRPr="00DF693A">
        <w:t>нужную</w:t>
      </w:r>
      <w:r w:rsidRPr="00DF693A">
        <w:rPr>
          <w:spacing w:val="-6"/>
        </w:rPr>
        <w:t xml:space="preserve"> </w:t>
      </w:r>
      <w:r w:rsidRPr="00DF693A">
        <w:t>информацию</w:t>
      </w:r>
      <w:r w:rsidRPr="00DF693A">
        <w:rPr>
          <w:spacing w:val="-6"/>
        </w:rPr>
        <w:t xml:space="preserve"> </w:t>
      </w:r>
      <w:r w:rsidRPr="00DF693A">
        <w:t>из</w:t>
      </w:r>
      <w:r w:rsidRPr="00DF693A">
        <w:rPr>
          <w:spacing w:val="-6"/>
        </w:rPr>
        <w:t xml:space="preserve"> </w:t>
      </w:r>
      <w:r w:rsidRPr="00DF693A">
        <w:rPr>
          <w:bCs/>
        </w:rPr>
        <w:t>единственного</w:t>
      </w:r>
      <w:r w:rsidRPr="00DF693A">
        <w:rPr>
          <w:bCs/>
          <w:spacing w:val="-1"/>
        </w:rPr>
        <w:t xml:space="preserve"> </w:t>
      </w:r>
      <w:r w:rsidRPr="00DF693A">
        <w:rPr>
          <w:bCs/>
        </w:rPr>
        <w:t>источника</w:t>
      </w:r>
      <w:r w:rsidRPr="00DF693A">
        <w:rPr>
          <w:bCs/>
          <w:spacing w:val="2"/>
        </w:rPr>
        <w:t xml:space="preserve"> </w:t>
      </w:r>
      <w:r w:rsidRPr="00DF693A">
        <w:t>и использовать</w:t>
      </w:r>
      <w:r w:rsidRPr="00DF693A">
        <w:rPr>
          <w:spacing w:val="-13"/>
        </w:rPr>
        <w:t xml:space="preserve"> </w:t>
      </w:r>
      <w:r w:rsidRPr="00DF693A">
        <w:t>информацию,</w:t>
      </w:r>
      <w:r w:rsidRPr="00DF693A">
        <w:rPr>
          <w:spacing w:val="-15"/>
        </w:rPr>
        <w:t xml:space="preserve"> </w:t>
      </w:r>
      <w:r w:rsidRPr="00DF693A">
        <w:t>представленную</w:t>
      </w:r>
      <w:r w:rsidRPr="00DF693A">
        <w:rPr>
          <w:spacing w:val="-11"/>
        </w:rPr>
        <w:t xml:space="preserve"> </w:t>
      </w:r>
      <w:r w:rsidRPr="00DF693A">
        <w:t>в</w:t>
      </w:r>
      <w:r w:rsidRPr="00DF693A">
        <w:rPr>
          <w:spacing w:val="-12"/>
        </w:rPr>
        <w:t xml:space="preserve"> </w:t>
      </w:r>
      <w:r w:rsidRPr="00DF693A">
        <w:rPr>
          <w:bCs/>
        </w:rPr>
        <w:t>единственной</w:t>
      </w:r>
      <w:r w:rsidRPr="00DF693A">
        <w:rPr>
          <w:bCs/>
          <w:spacing w:val="-96"/>
        </w:rPr>
        <w:t xml:space="preserve"> </w:t>
      </w:r>
      <w:r w:rsidRPr="00DF693A">
        <w:rPr>
          <w:bCs/>
        </w:rPr>
        <w:t>форме</w:t>
      </w:r>
      <w:r w:rsidRPr="00DF693A">
        <w:t>,</w:t>
      </w:r>
    </w:p>
    <w:p w14:paraId="69EC890E" w14:textId="77777777" w:rsidR="003E32B8" w:rsidRPr="00DF693A" w:rsidRDefault="003E32B8" w:rsidP="003E32B8">
      <w:pPr>
        <w:pStyle w:val="af0"/>
        <w:kinsoku w:val="0"/>
        <w:overflowPunct w:val="0"/>
        <w:spacing w:line="360" w:lineRule="auto"/>
        <w:ind w:right="172" w:firstLine="567"/>
        <w:jc w:val="both"/>
      </w:pPr>
      <w:r w:rsidRPr="00DF693A">
        <w:t>- применять</w:t>
      </w:r>
      <w:r w:rsidRPr="00DF693A">
        <w:rPr>
          <w:spacing w:val="-14"/>
        </w:rPr>
        <w:t xml:space="preserve"> </w:t>
      </w:r>
      <w:r w:rsidRPr="00DF693A">
        <w:rPr>
          <w:bCs/>
        </w:rPr>
        <w:t>стандартные</w:t>
      </w:r>
      <w:r w:rsidRPr="00DF693A">
        <w:rPr>
          <w:bCs/>
          <w:spacing w:val="-11"/>
        </w:rPr>
        <w:t xml:space="preserve"> </w:t>
      </w:r>
      <w:r w:rsidRPr="00DF693A">
        <w:rPr>
          <w:bCs/>
        </w:rPr>
        <w:t>алгоритмы,</w:t>
      </w:r>
      <w:r w:rsidRPr="00DF693A">
        <w:rPr>
          <w:bCs/>
          <w:spacing w:val="-6"/>
        </w:rPr>
        <w:t xml:space="preserve"> </w:t>
      </w:r>
      <w:r w:rsidRPr="00DF693A">
        <w:rPr>
          <w:bCs/>
        </w:rPr>
        <w:t>формулы</w:t>
      </w:r>
      <w:r w:rsidRPr="00DF693A">
        <w:t>,</w:t>
      </w:r>
      <w:r w:rsidRPr="00DF693A">
        <w:rPr>
          <w:spacing w:val="-13"/>
        </w:rPr>
        <w:t xml:space="preserve"> </w:t>
      </w:r>
      <w:r w:rsidRPr="00DF693A">
        <w:rPr>
          <w:bCs/>
        </w:rPr>
        <w:t>процедуры</w:t>
      </w:r>
      <w:r w:rsidRPr="00DF693A">
        <w:t>, соглашения</w:t>
      </w:r>
      <w:r w:rsidRPr="00DF693A">
        <w:rPr>
          <w:spacing w:val="-9"/>
        </w:rPr>
        <w:t xml:space="preserve"> </w:t>
      </w:r>
      <w:r w:rsidRPr="00DF693A">
        <w:t>или</w:t>
      </w:r>
      <w:r w:rsidRPr="00DF693A">
        <w:rPr>
          <w:spacing w:val="-6"/>
        </w:rPr>
        <w:t xml:space="preserve"> </w:t>
      </w:r>
      <w:r w:rsidRPr="00DF693A">
        <w:t>правила</w:t>
      </w:r>
      <w:r w:rsidRPr="00DF693A">
        <w:rPr>
          <w:spacing w:val="-9"/>
        </w:rPr>
        <w:t xml:space="preserve"> </w:t>
      </w:r>
      <w:r w:rsidRPr="00DF693A">
        <w:t>для</w:t>
      </w:r>
      <w:r w:rsidRPr="00DF693A">
        <w:rPr>
          <w:spacing w:val="-7"/>
        </w:rPr>
        <w:t xml:space="preserve"> </w:t>
      </w:r>
      <w:r w:rsidRPr="00DF693A">
        <w:t>решения</w:t>
      </w:r>
      <w:r w:rsidRPr="00DF693A">
        <w:rPr>
          <w:spacing w:val="-5"/>
        </w:rPr>
        <w:t xml:space="preserve"> </w:t>
      </w:r>
      <w:r w:rsidRPr="00DF693A">
        <w:t>проблем,</w:t>
      </w:r>
      <w:r w:rsidRPr="00DF693A">
        <w:rPr>
          <w:spacing w:val="-3"/>
        </w:rPr>
        <w:t xml:space="preserve"> </w:t>
      </w:r>
      <w:r w:rsidRPr="00DF693A">
        <w:t>включающих целые</w:t>
      </w:r>
      <w:r w:rsidRPr="00DF693A">
        <w:rPr>
          <w:spacing w:val="-6"/>
        </w:rPr>
        <w:t xml:space="preserve"> </w:t>
      </w:r>
      <w:r w:rsidRPr="00DF693A">
        <w:t>числа,</w:t>
      </w:r>
    </w:p>
    <w:p w14:paraId="3252DDB1" w14:textId="77777777" w:rsidR="003E32B8" w:rsidRPr="00DF693A" w:rsidRDefault="003E32B8" w:rsidP="003E32B8">
      <w:pPr>
        <w:pStyle w:val="af0"/>
        <w:kinsoku w:val="0"/>
        <w:overflowPunct w:val="0"/>
        <w:spacing w:line="360" w:lineRule="auto"/>
        <w:ind w:right="172" w:firstLine="567"/>
        <w:jc w:val="both"/>
      </w:pPr>
      <w:r w:rsidRPr="00DF693A">
        <w:rPr>
          <w:bCs/>
        </w:rPr>
        <w:lastRenderedPageBreak/>
        <w:t>- грамотно</w:t>
      </w:r>
      <w:r w:rsidRPr="00DF693A">
        <w:rPr>
          <w:bCs/>
          <w:spacing w:val="-16"/>
        </w:rPr>
        <w:t xml:space="preserve"> </w:t>
      </w:r>
      <w:r w:rsidRPr="00DF693A">
        <w:rPr>
          <w:bCs/>
        </w:rPr>
        <w:t>интерпретировать</w:t>
      </w:r>
      <w:r w:rsidRPr="00DF693A">
        <w:rPr>
          <w:bCs/>
          <w:spacing w:val="-12"/>
        </w:rPr>
        <w:t xml:space="preserve"> </w:t>
      </w:r>
      <w:r w:rsidRPr="00DF693A">
        <w:t>полученные</w:t>
      </w:r>
      <w:r w:rsidRPr="00DF693A">
        <w:rPr>
          <w:spacing w:val="-15"/>
        </w:rPr>
        <w:t xml:space="preserve"> </w:t>
      </w:r>
      <w:r w:rsidRPr="00DF693A">
        <w:t>результаты.</w:t>
      </w:r>
    </w:p>
    <w:p w14:paraId="300F8F97" w14:textId="77777777" w:rsidR="003E32B8" w:rsidRPr="00DF693A" w:rsidRDefault="003E32B8" w:rsidP="003E32B8">
      <w:pPr>
        <w:pStyle w:val="a4"/>
        <w:widowControl w:val="0"/>
        <w:numPr>
          <w:ilvl w:val="1"/>
          <w:numId w:val="78"/>
        </w:numPr>
        <w:tabs>
          <w:tab w:val="left" w:pos="1100"/>
        </w:tabs>
        <w:kinsoku w:val="0"/>
        <w:overflowPunct w:val="0"/>
        <w:autoSpaceDE w:val="0"/>
        <w:autoSpaceDN w:val="0"/>
        <w:adjustRightInd w:val="0"/>
        <w:spacing w:after="0" w:line="360" w:lineRule="auto"/>
        <w:ind w:left="0" w:right="172" w:firstLine="567"/>
        <w:contextualSpacing w:val="0"/>
        <w:jc w:val="both"/>
        <w:rPr>
          <w:rFonts w:ascii="Times New Roman" w:hAnsi="Times New Roman"/>
          <w:sz w:val="24"/>
          <w:szCs w:val="24"/>
        </w:rPr>
      </w:pPr>
      <w:r w:rsidRPr="00DF693A">
        <w:rPr>
          <w:rFonts w:ascii="Times New Roman" w:hAnsi="Times New Roman"/>
          <w:sz w:val="24"/>
          <w:szCs w:val="24"/>
        </w:rPr>
        <w:t>В</w:t>
      </w:r>
      <w:r w:rsidRPr="00DF693A">
        <w:rPr>
          <w:rFonts w:ascii="Times New Roman" w:hAnsi="Times New Roman"/>
          <w:spacing w:val="-6"/>
          <w:sz w:val="24"/>
          <w:szCs w:val="24"/>
        </w:rPr>
        <w:t xml:space="preserve"> </w:t>
      </w:r>
      <w:r w:rsidRPr="00DF693A">
        <w:rPr>
          <w:rFonts w:ascii="Times New Roman" w:hAnsi="Times New Roman"/>
          <w:sz w:val="24"/>
          <w:szCs w:val="24"/>
        </w:rPr>
        <w:t>России</w:t>
      </w:r>
      <w:r w:rsidRPr="00DF693A">
        <w:rPr>
          <w:rFonts w:ascii="Times New Roman" w:hAnsi="Times New Roman"/>
          <w:spacing w:val="-9"/>
          <w:sz w:val="24"/>
          <w:szCs w:val="24"/>
        </w:rPr>
        <w:t xml:space="preserve"> </w:t>
      </w:r>
      <w:r w:rsidRPr="00DF693A">
        <w:rPr>
          <w:rFonts w:ascii="Times New Roman" w:hAnsi="Times New Roman"/>
          <w:sz w:val="24"/>
          <w:szCs w:val="24"/>
        </w:rPr>
        <w:t>демонстрировали</w:t>
      </w:r>
      <w:r w:rsidRPr="00DF693A">
        <w:rPr>
          <w:rFonts w:ascii="Times New Roman" w:hAnsi="Times New Roman"/>
          <w:spacing w:val="-7"/>
          <w:sz w:val="24"/>
          <w:szCs w:val="24"/>
        </w:rPr>
        <w:t xml:space="preserve"> </w:t>
      </w:r>
      <w:r w:rsidRPr="00DF693A">
        <w:rPr>
          <w:rFonts w:ascii="Times New Roman" w:hAnsi="Times New Roman"/>
          <w:sz w:val="24"/>
          <w:szCs w:val="24"/>
        </w:rPr>
        <w:t>достижения</w:t>
      </w:r>
      <w:r w:rsidRPr="00DF693A">
        <w:rPr>
          <w:rFonts w:ascii="Times New Roman" w:hAnsi="Times New Roman"/>
          <w:spacing w:val="-6"/>
          <w:sz w:val="24"/>
          <w:szCs w:val="24"/>
        </w:rPr>
        <w:t xml:space="preserve"> </w:t>
      </w:r>
      <w:r w:rsidRPr="00DF693A">
        <w:rPr>
          <w:rFonts w:ascii="Times New Roman" w:hAnsi="Times New Roman"/>
          <w:sz w:val="24"/>
          <w:szCs w:val="24"/>
        </w:rPr>
        <w:t>на</w:t>
      </w:r>
      <w:r w:rsidRPr="00DF693A">
        <w:rPr>
          <w:rFonts w:ascii="Times New Roman" w:hAnsi="Times New Roman"/>
          <w:spacing w:val="-7"/>
          <w:sz w:val="24"/>
          <w:szCs w:val="24"/>
        </w:rPr>
        <w:t xml:space="preserve"> </w:t>
      </w:r>
      <w:r w:rsidRPr="00DF693A">
        <w:rPr>
          <w:rFonts w:ascii="Times New Roman" w:hAnsi="Times New Roman"/>
          <w:sz w:val="24"/>
          <w:szCs w:val="24"/>
        </w:rPr>
        <w:t>2-м</w:t>
      </w:r>
      <w:r w:rsidRPr="00DF693A">
        <w:rPr>
          <w:rFonts w:ascii="Times New Roman" w:hAnsi="Times New Roman"/>
          <w:spacing w:val="-9"/>
          <w:sz w:val="24"/>
          <w:szCs w:val="24"/>
        </w:rPr>
        <w:t xml:space="preserve"> </w:t>
      </w:r>
      <w:r w:rsidRPr="00DF693A">
        <w:rPr>
          <w:rFonts w:ascii="Times New Roman" w:hAnsi="Times New Roman"/>
          <w:sz w:val="24"/>
          <w:szCs w:val="24"/>
        </w:rPr>
        <w:t>уровне:</w:t>
      </w:r>
      <w:r w:rsidRPr="00DF693A">
        <w:rPr>
          <w:rFonts w:ascii="Times New Roman" w:hAnsi="Times New Roman"/>
          <w:spacing w:val="-7"/>
          <w:sz w:val="24"/>
          <w:szCs w:val="24"/>
        </w:rPr>
        <w:t xml:space="preserve"> </w:t>
      </w:r>
      <w:r w:rsidRPr="00DF693A">
        <w:rPr>
          <w:rFonts w:ascii="Times New Roman" w:hAnsi="Times New Roman"/>
          <w:sz w:val="24"/>
          <w:szCs w:val="24"/>
        </w:rPr>
        <w:t>2018</w:t>
      </w:r>
      <w:r w:rsidRPr="00DF693A">
        <w:rPr>
          <w:rFonts w:ascii="Times New Roman" w:hAnsi="Times New Roman"/>
          <w:spacing w:val="-10"/>
          <w:sz w:val="24"/>
          <w:szCs w:val="24"/>
        </w:rPr>
        <w:t xml:space="preserve"> </w:t>
      </w:r>
      <w:r w:rsidRPr="00DF693A">
        <w:rPr>
          <w:rFonts w:ascii="Times New Roman" w:hAnsi="Times New Roman"/>
          <w:sz w:val="24"/>
          <w:szCs w:val="24"/>
        </w:rPr>
        <w:t>г.</w:t>
      </w:r>
      <w:r w:rsidRPr="00DF693A">
        <w:rPr>
          <w:rFonts w:ascii="Times New Roman" w:hAnsi="Times New Roman"/>
          <w:spacing w:val="-6"/>
          <w:sz w:val="24"/>
          <w:szCs w:val="24"/>
        </w:rPr>
        <w:t xml:space="preserve"> </w:t>
      </w:r>
      <w:r w:rsidRPr="00DF693A">
        <w:rPr>
          <w:rFonts w:ascii="Times New Roman" w:hAnsi="Times New Roman"/>
          <w:sz w:val="24"/>
          <w:szCs w:val="24"/>
        </w:rPr>
        <w:t>–</w:t>
      </w:r>
      <w:r w:rsidRPr="00DF693A">
        <w:rPr>
          <w:rFonts w:ascii="Times New Roman" w:hAnsi="Times New Roman"/>
          <w:spacing w:val="-97"/>
          <w:sz w:val="24"/>
          <w:szCs w:val="24"/>
        </w:rPr>
        <w:t xml:space="preserve"> </w:t>
      </w:r>
      <w:r w:rsidRPr="00DF693A">
        <w:rPr>
          <w:rFonts w:ascii="Times New Roman" w:hAnsi="Times New Roman"/>
          <w:sz w:val="24"/>
          <w:szCs w:val="24"/>
        </w:rPr>
        <w:t>25,0%.</w:t>
      </w:r>
    </w:p>
    <w:p w14:paraId="600467D9" w14:textId="77777777" w:rsidR="003E32B8" w:rsidRPr="00DF693A" w:rsidRDefault="003E32B8" w:rsidP="003E32B8">
      <w:pPr>
        <w:pStyle w:val="a4"/>
        <w:widowControl w:val="0"/>
        <w:numPr>
          <w:ilvl w:val="1"/>
          <w:numId w:val="78"/>
        </w:numPr>
        <w:tabs>
          <w:tab w:val="left" w:pos="1100"/>
        </w:tabs>
        <w:kinsoku w:val="0"/>
        <w:overflowPunct w:val="0"/>
        <w:autoSpaceDE w:val="0"/>
        <w:autoSpaceDN w:val="0"/>
        <w:adjustRightInd w:val="0"/>
        <w:spacing w:after="0" w:line="360" w:lineRule="auto"/>
        <w:ind w:left="0" w:right="172" w:firstLine="567"/>
        <w:contextualSpacing w:val="0"/>
        <w:jc w:val="both"/>
        <w:rPr>
          <w:rFonts w:ascii="Times New Roman" w:hAnsi="Times New Roman"/>
          <w:color w:val="375F92"/>
          <w:sz w:val="24"/>
          <w:szCs w:val="24"/>
        </w:rPr>
      </w:pPr>
      <w:r w:rsidRPr="00DF693A">
        <w:rPr>
          <w:rFonts w:ascii="Times New Roman" w:hAnsi="Times New Roman"/>
          <w:sz w:val="24"/>
          <w:szCs w:val="24"/>
        </w:rPr>
        <w:t>Ключевые слова: единственный источник, единственная форма</w:t>
      </w:r>
      <w:r w:rsidRPr="00DF693A">
        <w:rPr>
          <w:rFonts w:ascii="Times New Roman" w:hAnsi="Times New Roman"/>
          <w:spacing w:val="-97"/>
          <w:sz w:val="24"/>
          <w:szCs w:val="24"/>
        </w:rPr>
        <w:t xml:space="preserve"> </w:t>
      </w:r>
      <w:r w:rsidRPr="00DF693A">
        <w:rPr>
          <w:rFonts w:ascii="Times New Roman" w:hAnsi="Times New Roman"/>
          <w:color w:val="000000"/>
          <w:sz w:val="24"/>
          <w:szCs w:val="24"/>
        </w:rPr>
        <w:t>представления, стандартные алгоритмы, формулы, действия,</w:t>
      </w:r>
      <w:r w:rsidRPr="00DF693A">
        <w:rPr>
          <w:rFonts w:ascii="Times New Roman" w:hAnsi="Times New Roman"/>
          <w:color w:val="000000"/>
          <w:spacing w:val="1"/>
          <w:sz w:val="24"/>
          <w:szCs w:val="24"/>
        </w:rPr>
        <w:t xml:space="preserve"> </w:t>
      </w:r>
      <w:r w:rsidRPr="00DF693A">
        <w:rPr>
          <w:rFonts w:ascii="Times New Roman" w:hAnsi="Times New Roman"/>
          <w:color w:val="000000"/>
          <w:sz w:val="24"/>
          <w:szCs w:val="24"/>
        </w:rPr>
        <w:t>методы,</w:t>
      </w:r>
      <w:r w:rsidRPr="00DF693A">
        <w:rPr>
          <w:rFonts w:ascii="Times New Roman" w:hAnsi="Times New Roman"/>
          <w:color w:val="000000"/>
          <w:spacing w:val="-21"/>
          <w:sz w:val="24"/>
          <w:szCs w:val="24"/>
        </w:rPr>
        <w:t xml:space="preserve"> </w:t>
      </w:r>
      <w:r w:rsidRPr="00DF693A">
        <w:rPr>
          <w:rFonts w:ascii="Times New Roman" w:hAnsi="Times New Roman"/>
          <w:color w:val="000000"/>
          <w:sz w:val="24"/>
          <w:szCs w:val="24"/>
        </w:rPr>
        <w:t>прямой</w:t>
      </w:r>
      <w:r w:rsidRPr="00DF693A">
        <w:rPr>
          <w:rFonts w:ascii="Times New Roman" w:hAnsi="Times New Roman"/>
          <w:color w:val="000000"/>
          <w:spacing w:val="-20"/>
          <w:sz w:val="24"/>
          <w:szCs w:val="24"/>
        </w:rPr>
        <w:t xml:space="preserve"> </w:t>
      </w:r>
      <w:r w:rsidRPr="00DF693A">
        <w:rPr>
          <w:rFonts w:ascii="Times New Roman" w:hAnsi="Times New Roman"/>
          <w:color w:val="000000"/>
          <w:sz w:val="24"/>
          <w:szCs w:val="24"/>
        </w:rPr>
        <w:t>вывод,</w:t>
      </w:r>
      <w:r w:rsidRPr="00DF693A">
        <w:rPr>
          <w:rFonts w:ascii="Times New Roman" w:hAnsi="Times New Roman"/>
          <w:color w:val="000000"/>
          <w:spacing w:val="-23"/>
          <w:sz w:val="24"/>
          <w:szCs w:val="24"/>
        </w:rPr>
        <w:t xml:space="preserve"> </w:t>
      </w:r>
      <w:r w:rsidRPr="00DF693A">
        <w:rPr>
          <w:rFonts w:ascii="Times New Roman" w:hAnsi="Times New Roman"/>
          <w:color w:val="000000"/>
          <w:sz w:val="24"/>
          <w:szCs w:val="24"/>
        </w:rPr>
        <w:t>интерпретация</w:t>
      </w:r>
      <w:r w:rsidRPr="00DF693A">
        <w:rPr>
          <w:rFonts w:ascii="Times New Roman" w:hAnsi="Times New Roman"/>
          <w:color w:val="000000"/>
          <w:spacing w:val="-20"/>
          <w:sz w:val="24"/>
          <w:szCs w:val="24"/>
        </w:rPr>
        <w:t xml:space="preserve"> </w:t>
      </w:r>
      <w:r w:rsidRPr="00DF693A">
        <w:rPr>
          <w:rFonts w:ascii="Times New Roman" w:hAnsi="Times New Roman"/>
          <w:color w:val="000000"/>
          <w:sz w:val="24"/>
          <w:szCs w:val="24"/>
        </w:rPr>
        <w:t>полученного</w:t>
      </w:r>
      <w:r w:rsidRPr="00DF693A">
        <w:rPr>
          <w:rFonts w:ascii="Times New Roman" w:hAnsi="Times New Roman"/>
          <w:color w:val="000000"/>
          <w:spacing w:val="-16"/>
          <w:sz w:val="24"/>
          <w:szCs w:val="24"/>
        </w:rPr>
        <w:t xml:space="preserve"> </w:t>
      </w:r>
      <w:r w:rsidRPr="00DF693A">
        <w:rPr>
          <w:rFonts w:ascii="Times New Roman" w:hAnsi="Times New Roman"/>
          <w:color w:val="000000"/>
          <w:sz w:val="24"/>
          <w:szCs w:val="24"/>
        </w:rPr>
        <w:t>результата.</w:t>
      </w:r>
    </w:p>
    <w:p w14:paraId="2410E16D" w14:textId="77777777" w:rsidR="003E32B8" w:rsidRPr="00DF693A" w:rsidRDefault="003E32B8" w:rsidP="003E32B8">
      <w:pPr>
        <w:pStyle w:val="a4"/>
        <w:widowControl w:val="0"/>
        <w:numPr>
          <w:ilvl w:val="0"/>
          <w:numId w:val="80"/>
        </w:numPr>
        <w:autoSpaceDE w:val="0"/>
        <w:autoSpaceDN w:val="0"/>
        <w:adjustRightInd w:val="0"/>
        <w:spacing w:after="0" w:line="360" w:lineRule="auto"/>
        <w:ind w:left="0" w:right="172" w:firstLine="567"/>
        <w:contextualSpacing w:val="0"/>
        <w:jc w:val="both"/>
        <w:rPr>
          <w:rFonts w:ascii="Times New Roman" w:hAnsi="Times New Roman"/>
          <w:sz w:val="24"/>
          <w:szCs w:val="24"/>
        </w:rPr>
      </w:pPr>
      <w:r w:rsidRPr="00DF693A">
        <w:rPr>
          <w:rFonts w:ascii="Times New Roman" w:hAnsi="Times New Roman"/>
          <w:sz w:val="24"/>
          <w:szCs w:val="24"/>
        </w:rPr>
        <w:t>Примеры заданий. Задание «Велосипедистка Елена»</w:t>
      </w:r>
    </w:p>
    <w:p w14:paraId="36A4D429" w14:textId="0DB4E3C3" w:rsidR="003E32B8" w:rsidRPr="00DF693A" w:rsidRDefault="003E32B8" w:rsidP="003E32B8">
      <w:pPr>
        <w:spacing w:after="0" w:line="360" w:lineRule="auto"/>
        <w:ind w:right="172"/>
        <w:jc w:val="both"/>
        <w:rPr>
          <w:rFonts w:ascii="Times New Roman" w:hAnsi="Times New Roman"/>
          <w:sz w:val="24"/>
          <w:szCs w:val="24"/>
        </w:rPr>
      </w:pPr>
      <w:r w:rsidRPr="00DF693A">
        <w:rPr>
          <w:rFonts w:ascii="Times New Roman" w:hAnsi="Times New Roman"/>
          <w:noProof/>
          <w:sz w:val="24"/>
          <w:szCs w:val="24"/>
        </w:rPr>
        <w:drawing>
          <wp:inline distT="0" distB="0" distL="0" distR="0" wp14:anchorId="7F877307" wp14:editId="704E7A40">
            <wp:extent cx="4023360" cy="1386840"/>
            <wp:effectExtent l="0" t="0" r="0" b="381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65" cstate="print">
                      <a:extLst>
                        <a:ext uri="{28A0092B-C50C-407E-A947-70E740481C1C}">
                          <a14:useLocalDpi xmlns:a14="http://schemas.microsoft.com/office/drawing/2010/main" val="0"/>
                        </a:ext>
                      </a:extLst>
                    </a:blip>
                    <a:srcRect t="18750"/>
                    <a:stretch>
                      <a:fillRect/>
                    </a:stretch>
                  </pic:blipFill>
                  <pic:spPr bwMode="auto">
                    <a:xfrm>
                      <a:off x="0" y="0"/>
                      <a:ext cx="4023360" cy="1386840"/>
                    </a:xfrm>
                    <a:prstGeom prst="rect">
                      <a:avLst/>
                    </a:prstGeom>
                    <a:noFill/>
                    <a:ln>
                      <a:noFill/>
                    </a:ln>
                  </pic:spPr>
                </pic:pic>
              </a:graphicData>
            </a:graphic>
          </wp:inline>
        </w:drawing>
      </w:r>
    </w:p>
    <w:p w14:paraId="6C6C0042" w14:textId="4D8AF74E" w:rsidR="003E32B8" w:rsidRPr="00DF693A" w:rsidRDefault="003E32B8" w:rsidP="003E32B8">
      <w:pPr>
        <w:spacing w:after="0" w:line="360" w:lineRule="auto"/>
        <w:ind w:right="172"/>
        <w:jc w:val="both"/>
        <w:rPr>
          <w:rFonts w:ascii="Times New Roman" w:hAnsi="Times New Roman"/>
          <w:sz w:val="24"/>
          <w:szCs w:val="24"/>
        </w:rPr>
      </w:pPr>
      <w:r w:rsidRPr="00DF693A">
        <w:rPr>
          <w:rFonts w:ascii="Times New Roman" w:hAnsi="Times New Roman"/>
          <w:noProof/>
          <w:sz w:val="24"/>
          <w:szCs w:val="24"/>
        </w:rPr>
        <w:drawing>
          <wp:inline distT="0" distB="0" distL="0" distR="0" wp14:anchorId="0A54CE21" wp14:editId="4CE6CE73">
            <wp:extent cx="5128260" cy="143256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67" cstate="print">
                      <a:extLst>
                        <a:ext uri="{28A0092B-C50C-407E-A947-70E740481C1C}">
                          <a14:useLocalDpi xmlns:a14="http://schemas.microsoft.com/office/drawing/2010/main" val="0"/>
                        </a:ext>
                      </a:extLst>
                    </a:blip>
                    <a:srcRect t="10048"/>
                    <a:stretch>
                      <a:fillRect/>
                    </a:stretch>
                  </pic:blipFill>
                  <pic:spPr bwMode="auto">
                    <a:xfrm>
                      <a:off x="0" y="0"/>
                      <a:ext cx="5128260" cy="1432560"/>
                    </a:xfrm>
                    <a:prstGeom prst="rect">
                      <a:avLst/>
                    </a:prstGeom>
                    <a:noFill/>
                    <a:ln>
                      <a:noFill/>
                    </a:ln>
                  </pic:spPr>
                </pic:pic>
              </a:graphicData>
            </a:graphic>
          </wp:inline>
        </w:drawing>
      </w:r>
    </w:p>
    <w:p w14:paraId="0652DC3E" w14:textId="77777777" w:rsidR="003E32B8" w:rsidRPr="00DF693A" w:rsidRDefault="003E32B8" w:rsidP="003E32B8">
      <w:pPr>
        <w:spacing w:after="0" w:line="360" w:lineRule="auto"/>
        <w:ind w:right="172"/>
        <w:jc w:val="both"/>
        <w:rPr>
          <w:rFonts w:ascii="Times New Roman" w:hAnsi="Times New Roman"/>
          <w:sz w:val="24"/>
          <w:szCs w:val="24"/>
        </w:rPr>
      </w:pPr>
    </w:p>
    <w:p w14:paraId="33D7D82B" w14:textId="77777777" w:rsidR="003E32B8" w:rsidRPr="00DF693A" w:rsidRDefault="003E32B8" w:rsidP="003E32B8">
      <w:pPr>
        <w:spacing w:after="0" w:line="360" w:lineRule="auto"/>
        <w:ind w:right="172" w:firstLine="567"/>
        <w:jc w:val="both"/>
        <w:rPr>
          <w:rFonts w:ascii="Times New Roman" w:hAnsi="Times New Roman"/>
          <w:sz w:val="24"/>
          <w:szCs w:val="24"/>
          <w:u w:val="single"/>
        </w:rPr>
      </w:pPr>
      <w:r w:rsidRPr="00DF693A">
        <w:rPr>
          <w:rFonts w:ascii="Times New Roman" w:hAnsi="Times New Roman"/>
          <w:sz w:val="24"/>
          <w:szCs w:val="24"/>
          <w:u w:val="single"/>
        </w:rPr>
        <w:t xml:space="preserve">Уровень 1 (358 баллов). </w:t>
      </w:r>
    </w:p>
    <w:p w14:paraId="7A8CB273" w14:textId="77777777" w:rsidR="003E32B8" w:rsidRPr="00DF693A" w:rsidRDefault="003E32B8" w:rsidP="003E32B8">
      <w:pPr>
        <w:spacing w:after="0" w:line="360" w:lineRule="auto"/>
        <w:ind w:right="172" w:firstLine="567"/>
        <w:jc w:val="both"/>
        <w:rPr>
          <w:rFonts w:ascii="Times New Roman" w:hAnsi="Times New Roman"/>
          <w:i/>
          <w:sz w:val="24"/>
          <w:szCs w:val="24"/>
        </w:rPr>
      </w:pPr>
      <w:r w:rsidRPr="00DF693A">
        <w:rPr>
          <w:rFonts w:ascii="Times New Roman" w:hAnsi="Times New Roman"/>
          <w:i/>
          <w:sz w:val="24"/>
          <w:szCs w:val="24"/>
        </w:rPr>
        <w:t>Описание</w:t>
      </w:r>
    </w:p>
    <w:p w14:paraId="02A6D4E6" w14:textId="77777777" w:rsidR="003E32B8" w:rsidRPr="00DF693A" w:rsidRDefault="003E32B8" w:rsidP="003E32B8">
      <w:pPr>
        <w:pStyle w:val="a4"/>
        <w:widowControl w:val="0"/>
        <w:numPr>
          <w:ilvl w:val="0"/>
          <w:numId w:val="76"/>
        </w:numPr>
        <w:tabs>
          <w:tab w:val="left" w:pos="567"/>
        </w:tabs>
        <w:kinsoku w:val="0"/>
        <w:overflowPunct w:val="0"/>
        <w:autoSpaceDE w:val="0"/>
        <w:autoSpaceDN w:val="0"/>
        <w:adjustRightInd w:val="0"/>
        <w:spacing w:after="0" w:line="360" w:lineRule="auto"/>
        <w:ind w:left="0" w:right="172" w:firstLine="567"/>
        <w:contextualSpacing w:val="0"/>
        <w:jc w:val="both"/>
        <w:rPr>
          <w:rFonts w:ascii="Times New Roman" w:hAnsi="Times New Roman"/>
          <w:sz w:val="24"/>
          <w:szCs w:val="24"/>
        </w:rPr>
      </w:pPr>
      <w:r w:rsidRPr="00DF693A">
        <w:rPr>
          <w:rFonts w:ascii="Times New Roman" w:hAnsi="Times New Roman"/>
          <w:bCs/>
          <w:sz w:val="24"/>
          <w:szCs w:val="24"/>
        </w:rPr>
        <w:t>Учащиеся</w:t>
      </w:r>
      <w:r w:rsidRPr="00DF693A">
        <w:rPr>
          <w:rFonts w:ascii="Times New Roman" w:hAnsi="Times New Roman"/>
          <w:bCs/>
          <w:spacing w:val="-10"/>
          <w:sz w:val="24"/>
          <w:szCs w:val="24"/>
        </w:rPr>
        <w:t xml:space="preserve"> </w:t>
      </w:r>
      <w:r w:rsidRPr="00DF693A">
        <w:rPr>
          <w:rFonts w:ascii="Times New Roman" w:hAnsi="Times New Roman"/>
          <w:bCs/>
          <w:sz w:val="24"/>
          <w:szCs w:val="24"/>
        </w:rPr>
        <w:t>могут:</w:t>
      </w:r>
      <w:r w:rsidRPr="00DF693A">
        <w:rPr>
          <w:rFonts w:ascii="Times New Roman" w:hAnsi="Times New Roman"/>
          <w:sz w:val="24"/>
          <w:szCs w:val="24"/>
        </w:rPr>
        <w:t xml:space="preserve"> </w:t>
      </w:r>
    </w:p>
    <w:p w14:paraId="55423D6A" w14:textId="77777777" w:rsidR="003E32B8" w:rsidRPr="00DF693A" w:rsidRDefault="003E32B8" w:rsidP="003E32B8">
      <w:pPr>
        <w:kinsoku w:val="0"/>
        <w:overflowPunct w:val="0"/>
        <w:spacing w:after="0" w:line="360" w:lineRule="auto"/>
        <w:ind w:right="172" w:firstLine="567"/>
        <w:jc w:val="both"/>
        <w:rPr>
          <w:rFonts w:ascii="Times New Roman" w:hAnsi="Times New Roman"/>
          <w:sz w:val="24"/>
          <w:szCs w:val="24"/>
        </w:rPr>
      </w:pPr>
      <w:r w:rsidRPr="00DF693A">
        <w:rPr>
          <w:rFonts w:ascii="Times New Roman" w:hAnsi="Times New Roman"/>
          <w:sz w:val="24"/>
          <w:szCs w:val="24"/>
        </w:rPr>
        <w:t>-  ответить</w:t>
      </w:r>
      <w:r w:rsidRPr="00DF693A">
        <w:rPr>
          <w:rFonts w:ascii="Times New Roman" w:hAnsi="Times New Roman"/>
          <w:spacing w:val="-12"/>
          <w:sz w:val="24"/>
          <w:szCs w:val="24"/>
        </w:rPr>
        <w:t xml:space="preserve"> </w:t>
      </w:r>
      <w:r w:rsidRPr="00DF693A">
        <w:rPr>
          <w:rFonts w:ascii="Times New Roman" w:hAnsi="Times New Roman"/>
          <w:sz w:val="24"/>
          <w:szCs w:val="24"/>
        </w:rPr>
        <w:t>на</w:t>
      </w:r>
      <w:r w:rsidRPr="00DF693A">
        <w:rPr>
          <w:rFonts w:ascii="Times New Roman" w:hAnsi="Times New Roman"/>
          <w:spacing w:val="-7"/>
          <w:sz w:val="24"/>
          <w:szCs w:val="24"/>
        </w:rPr>
        <w:t xml:space="preserve"> </w:t>
      </w:r>
      <w:r w:rsidRPr="00DF693A">
        <w:rPr>
          <w:rFonts w:ascii="Times New Roman" w:hAnsi="Times New Roman"/>
          <w:sz w:val="24"/>
          <w:szCs w:val="24"/>
        </w:rPr>
        <w:t>вопросы</w:t>
      </w:r>
      <w:r w:rsidRPr="00DF693A">
        <w:rPr>
          <w:rFonts w:ascii="Times New Roman" w:hAnsi="Times New Roman"/>
          <w:spacing w:val="-11"/>
          <w:sz w:val="24"/>
          <w:szCs w:val="24"/>
        </w:rPr>
        <w:t xml:space="preserve"> </w:t>
      </w:r>
      <w:r w:rsidRPr="00DF693A">
        <w:rPr>
          <w:rFonts w:ascii="Times New Roman" w:hAnsi="Times New Roman"/>
          <w:sz w:val="24"/>
          <w:szCs w:val="24"/>
        </w:rPr>
        <w:t>в</w:t>
      </w:r>
      <w:r w:rsidRPr="00DF693A">
        <w:rPr>
          <w:rFonts w:ascii="Times New Roman" w:hAnsi="Times New Roman"/>
          <w:spacing w:val="-5"/>
          <w:sz w:val="24"/>
          <w:szCs w:val="24"/>
        </w:rPr>
        <w:t xml:space="preserve"> </w:t>
      </w:r>
      <w:r w:rsidRPr="00DF693A">
        <w:rPr>
          <w:rFonts w:ascii="Times New Roman" w:hAnsi="Times New Roman"/>
          <w:bCs/>
          <w:sz w:val="24"/>
          <w:szCs w:val="24"/>
        </w:rPr>
        <w:t>знакомых</w:t>
      </w:r>
      <w:r w:rsidRPr="00DF693A">
        <w:rPr>
          <w:rFonts w:ascii="Times New Roman" w:hAnsi="Times New Roman"/>
          <w:bCs/>
          <w:spacing w:val="-9"/>
          <w:sz w:val="24"/>
          <w:szCs w:val="24"/>
        </w:rPr>
        <w:t xml:space="preserve"> </w:t>
      </w:r>
      <w:r w:rsidRPr="00DF693A">
        <w:rPr>
          <w:rFonts w:ascii="Times New Roman" w:hAnsi="Times New Roman"/>
          <w:bCs/>
          <w:sz w:val="24"/>
          <w:szCs w:val="24"/>
        </w:rPr>
        <w:t>контекстах</w:t>
      </w:r>
      <w:r w:rsidRPr="00DF693A">
        <w:rPr>
          <w:rFonts w:ascii="Times New Roman" w:hAnsi="Times New Roman"/>
          <w:sz w:val="24"/>
          <w:szCs w:val="24"/>
        </w:rPr>
        <w:t>,</w:t>
      </w:r>
      <w:r w:rsidRPr="00DF693A">
        <w:rPr>
          <w:rFonts w:ascii="Times New Roman" w:hAnsi="Times New Roman"/>
          <w:spacing w:val="-12"/>
          <w:sz w:val="24"/>
          <w:szCs w:val="24"/>
        </w:rPr>
        <w:t xml:space="preserve"> </w:t>
      </w:r>
      <w:r w:rsidRPr="00DF693A">
        <w:rPr>
          <w:rFonts w:ascii="Times New Roman" w:hAnsi="Times New Roman"/>
          <w:sz w:val="24"/>
          <w:szCs w:val="24"/>
        </w:rPr>
        <w:t>когда</w:t>
      </w:r>
      <w:r w:rsidRPr="00DF693A">
        <w:rPr>
          <w:rFonts w:ascii="Times New Roman" w:hAnsi="Times New Roman"/>
          <w:spacing w:val="-14"/>
          <w:sz w:val="24"/>
          <w:szCs w:val="24"/>
        </w:rPr>
        <w:t xml:space="preserve"> </w:t>
      </w:r>
      <w:r w:rsidRPr="00DF693A">
        <w:rPr>
          <w:rFonts w:ascii="Times New Roman" w:hAnsi="Times New Roman"/>
          <w:sz w:val="24"/>
          <w:szCs w:val="24"/>
        </w:rPr>
        <w:t>представлена</w:t>
      </w:r>
      <w:r w:rsidRPr="00DF693A">
        <w:rPr>
          <w:rFonts w:ascii="Times New Roman" w:hAnsi="Times New Roman"/>
          <w:spacing w:val="-5"/>
          <w:sz w:val="24"/>
          <w:szCs w:val="24"/>
        </w:rPr>
        <w:t xml:space="preserve"> </w:t>
      </w:r>
      <w:r w:rsidRPr="00DF693A">
        <w:rPr>
          <w:rFonts w:ascii="Times New Roman" w:hAnsi="Times New Roman"/>
          <w:bCs/>
          <w:sz w:val="24"/>
          <w:szCs w:val="24"/>
        </w:rPr>
        <w:t>вся необходимая</w:t>
      </w:r>
      <w:r w:rsidRPr="00DF693A">
        <w:rPr>
          <w:rFonts w:ascii="Times New Roman" w:hAnsi="Times New Roman"/>
          <w:bCs/>
          <w:spacing w:val="-11"/>
          <w:sz w:val="24"/>
          <w:szCs w:val="24"/>
        </w:rPr>
        <w:t xml:space="preserve"> </w:t>
      </w:r>
      <w:r w:rsidRPr="00DF693A">
        <w:rPr>
          <w:rFonts w:ascii="Times New Roman" w:hAnsi="Times New Roman"/>
          <w:bCs/>
          <w:sz w:val="24"/>
          <w:szCs w:val="24"/>
        </w:rPr>
        <w:t>информация</w:t>
      </w:r>
      <w:r w:rsidRPr="00DF693A">
        <w:rPr>
          <w:rFonts w:ascii="Times New Roman" w:hAnsi="Times New Roman"/>
          <w:bCs/>
          <w:spacing w:val="-10"/>
          <w:sz w:val="24"/>
          <w:szCs w:val="24"/>
        </w:rPr>
        <w:t xml:space="preserve"> </w:t>
      </w:r>
      <w:r w:rsidRPr="00DF693A">
        <w:rPr>
          <w:rFonts w:ascii="Times New Roman" w:hAnsi="Times New Roman"/>
          <w:bCs/>
          <w:sz w:val="24"/>
          <w:szCs w:val="24"/>
        </w:rPr>
        <w:t>и</w:t>
      </w:r>
      <w:r w:rsidRPr="00DF693A">
        <w:rPr>
          <w:rFonts w:ascii="Times New Roman" w:hAnsi="Times New Roman"/>
          <w:bCs/>
          <w:spacing w:val="-7"/>
          <w:sz w:val="24"/>
          <w:szCs w:val="24"/>
        </w:rPr>
        <w:t xml:space="preserve"> </w:t>
      </w:r>
      <w:r w:rsidRPr="00DF693A">
        <w:rPr>
          <w:rFonts w:ascii="Times New Roman" w:hAnsi="Times New Roman"/>
          <w:bCs/>
          <w:sz w:val="24"/>
          <w:szCs w:val="24"/>
        </w:rPr>
        <w:t>вопросы</w:t>
      </w:r>
      <w:r w:rsidRPr="00DF693A">
        <w:rPr>
          <w:rFonts w:ascii="Times New Roman" w:hAnsi="Times New Roman"/>
          <w:bCs/>
          <w:spacing w:val="-11"/>
          <w:sz w:val="24"/>
          <w:szCs w:val="24"/>
        </w:rPr>
        <w:t xml:space="preserve"> </w:t>
      </w:r>
      <w:r w:rsidRPr="00DF693A">
        <w:rPr>
          <w:rFonts w:ascii="Times New Roman" w:hAnsi="Times New Roman"/>
          <w:bCs/>
          <w:sz w:val="24"/>
          <w:szCs w:val="24"/>
        </w:rPr>
        <w:t>ясно</w:t>
      </w:r>
      <w:r w:rsidRPr="00DF693A">
        <w:rPr>
          <w:rFonts w:ascii="Times New Roman" w:hAnsi="Times New Roman"/>
          <w:bCs/>
          <w:spacing w:val="-8"/>
          <w:sz w:val="24"/>
          <w:szCs w:val="24"/>
        </w:rPr>
        <w:t xml:space="preserve"> </w:t>
      </w:r>
      <w:r w:rsidRPr="00DF693A">
        <w:rPr>
          <w:rFonts w:ascii="Times New Roman" w:hAnsi="Times New Roman"/>
          <w:bCs/>
          <w:sz w:val="24"/>
          <w:szCs w:val="24"/>
        </w:rPr>
        <w:t>сформулированы</w:t>
      </w:r>
      <w:r w:rsidRPr="00DF693A">
        <w:rPr>
          <w:rFonts w:ascii="Times New Roman" w:hAnsi="Times New Roman"/>
          <w:sz w:val="24"/>
          <w:szCs w:val="24"/>
        </w:rPr>
        <w:t>,</w:t>
      </w:r>
    </w:p>
    <w:p w14:paraId="693AFEBF" w14:textId="77777777" w:rsidR="003E32B8" w:rsidRPr="00DF693A" w:rsidRDefault="003E32B8" w:rsidP="003E32B8">
      <w:pPr>
        <w:kinsoku w:val="0"/>
        <w:overflowPunct w:val="0"/>
        <w:spacing w:after="0" w:line="360" w:lineRule="auto"/>
        <w:ind w:right="172" w:firstLine="567"/>
        <w:jc w:val="both"/>
        <w:rPr>
          <w:rFonts w:ascii="Times New Roman" w:hAnsi="Times New Roman"/>
          <w:sz w:val="24"/>
          <w:szCs w:val="24"/>
        </w:rPr>
      </w:pPr>
      <w:r w:rsidRPr="00DF693A">
        <w:rPr>
          <w:rFonts w:ascii="Times New Roman" w:hAnsi="Times New Roman"/>
          <w:sz w:val="24"/>
          <w:szCs w:val="24"/>
        </w:rPr>
        <w:t>- распознать</w:t>
      </w:r>
      <w:r w:rsidRPr="00DF693A">
        <w:rPr>
          <w:rFonts w:ascii="Times New Roman" w:hAnsi="Times New Roman"/>
          <w:spacing w:val="-6"/>
          <w:sz w:val="24"/>
          <w:szCs w:val="24"/>
        </w:rPr>
        <w:t xml:space="preserve"> </w:t>
      </w:r>
      <w:r w:rsidRPr="00DF693A">
        <w:rPr>
          <w:rFonts w:ascii="Times New Roman" w:hAnsi="Times New Roman"/>
          <w:sz w:val="24"/>
          <w:szCs w:val="24"/>
        </w:rPr>
        <w:t>нужную</w:t>
      </w:r>
      <w:r w:rsidRPr="00DF693A">
        <w:rPr>
          <w:rFonts w:ascii="Times New Roman" w:hAnsi="Times New Roman"/>
          <w:spacing w:val="-8"/>
          <w:sz w:val="24"/>
          <w:szCs w:val="24"/>
        </w:rPr>
        <w:t xml:space="preserve"> </w:t>
      </w:r>
      <w:r w:rsidRPr="00DF693A">
        <w:rPr>
          <w:rFonts w:ascii="Times New Roman" w:hAnsi="Times New Roman"/>
          <w:sz w:val="24"/>
          <w:szCs w:val="24"/>
        </w:rPr>
        <w:t>информацию</w:t>
      </w:r>
      <w:r w:rsidRPr="00DF693A">
        <w:rPr>
          <w:rFonts w:ascii="Times New Roman" w:hAnsi="Times New Roman"/>
          <w:spacing w:val="-8"/>
          <w:sz w:val="24"/>
          <w:szCs w:val="24"/>
        </w:rPr>
        <w:t xml:space="preserve"> </w:t>
      </w:r>
      <w:r w:rsidRPr="00DF693A">
        <w:rPr>
          <w:rFonts w:ascii="Times New Roman" w:hAnsi="Times New Roman"/>
          <w:sz w:val="24"/>
          <w:szCs w:val="24"/>
        </w:rPr>
        <w:t>и</w:t>
      </w:r>
      <w:r w:rsidRPr="00DF693A">
        <w:rPr>
          <w:rFonts w:ascii="Times New Roman" w:hAnsi="Times New Roman"/>
          <w:spacing w:val="-2"/>
          <w:sz w:val="24"/>
          <w:szCs w:val="24"/>
        </w:rPr>
        <w:t xml:space="preserve"> </w:t>
      </w:r>
      <w:r w:rsidRPr="00DF693A">
        <w:rPr>
          <w:rFonts w:ascii="Times New Roman" w:hAnsi="Times New Roman"/>
          <w:sz w:val="24"/>
          <w:szCs w:val="24"/>
        </w:rPr>
        <w:t>выполнить</w:t>
      </w:r>
      <w:r w:rsidRPr="00DF693A">
        <w:rPr>
          <w:rFonts w:ascii="Times New Roman" w:hAnsi="Times New Roman"/>
          <w:spacing w:val="-6"/>
          <w:sz w:val="24"/>
          <w:szCs w:val="24"/>
        </w:rPr>
        <w:t xml:space="preserve"> </w:t>
      </w:r>
      <w:r w:rsidRPr="00DF693A">
        <w:rPr>
          <w:rFonts w:ascii="Times New Roman" w:hAnsi="Times New Roman"/>
          <w:bCs/>
          <w:sz w:val="24"/>
          <w:szCs w:val="24"/>
        </w:rPr>
        <w:t>стандартные</w:t>
      </w:r>
      <w:r w:rsidRPr="00DF693A">
        <w:rPr>
          <w:rFonts w:ascii="Times New Roman" w:hAnsi="Times New Roman"/>
          <w:bCs/>
          <w:spacing w:val="-7"/>
          <w:sz w:val="24"/>
          <w:szCs w:val="24"/>
        </w:rPr>
        <w:t xml:space="preserve"> </w:t>
      </w:r>
      <w:r w:rsidRPr="00DF693A">
        <w:rPr>
          <w:rFonts w:ascii="Times New Roman" w:hAnsi="Times New Roman"/>
          <w:bCs/>
          <w:sz w:val="24"/>
          <w:szCs w:val="24"/>
        </w:rPr>
        <w:t>процедуры</w:t>
      </w:r>
      <w:r w:rsidRPr="00DF693A">
        <w:rPr>
          <w:rFonts w:ascii="Times New Roman" w:hAnsi="Times New Roman"/>
          <w:bCs/>
          <w:spacing w:val="-10"/>
          <w:sz w:val="24"/>
          <w:szCs w:val="24"/>
        </w:rPr>
        <w:t xml:space="preserve"> </w:t>
      </w:r>
      <w:r w:rsidRPr="00DF693A">
        <w:rPr>
          <w:rFonts w:ascii="Times New Roman" w:hAnsi="Times New Roman"/>
          <w:sz w:val="24"/>
          <w:szCs w:val="24"/>
        </w:rPr>
        <w:t>в соответствии</w:t>
      </w:r>
      <w:r w:rsidRPr="00DF693A">
        <w:rPr>
          <w:rFonts w:ascii="Times New Roman" w:hAnsi="Times New Roman"/>
          <w:spacing w:val="-13"/>
          <w:sz w:val="24"/>
          <w:szCs w:val="24"/>
        </w:rPr>
        <w:t xml:space="preserve"> </w:t>
      </w:r>
      <w:r w:rsidRPr="00DF693A">
        <w:rPr>
          <w:rFonts w:ascii="Times New Roman" w:hAnsi="Times New Roman"/>
          <w:sz w:val="24"/>
          <w:szCs w:val="24"/>
        </w:rPr>
        <w:t>с</w:t>
      </w:r>
      <w:r w:rsidRPr="00DF693A">
        <w:rPr>
          <w:rFonts w:ascii="Times New Roman" w:hAnsi="Times New Roman"/>
          <w:spacing w:val="-1"/>
          <w:sz w:val="24"/>
          <w:szCs w:val="24"/>
        </w:rPr>
        <w:t xml:space="preserve"> </w:t>
      </w:r>
      <w:r w:rsidRPr="00DF693A">
        <w:rPr>
          <w:rFonts w:ascii="Times New Roman" w:hAnsi="Times New Roman"/>
          <w:bCs/>
          <w:sz w:val="24"/>
          <w:szCs w:val="24"/>
        </w:rPr>
        <w:t>прямыми</w:t>
      </w:r>
      <w:r w:rsidRPr="00DF693A">
        <w:rPr>
          <w:rFonts w:ascii="Times New Roman" w:hAnsi="Times New Roman"/>
          <w:bCs/>
          <w:spacing w:val="-10"/>
          <w:sz w:val="24"/>
          <w:szCs w:val="24"/>
        </w:rPr>
        <w:t xml:space="preserve"> </w:t>
      </w:r>
      <w:r w:rsidRPr="00DF693A">
        <w:rPr>
          <w:rFonts w:ascii="Times New Roman" w:hAnsi="Times New Roman"/>
          <w:bCs/>
          <w:sz w:val="24"/>
          <w:szCs w:val="24"/>
        </w:rPr>
        <w:t>указаниями</w:t>
      </w:r>
      <w:r w:rsidRPr="00DF693A">
        <w:rPr>
          <w:rFonts w:ascii="Times New Roman" w:hAnsi="Times New Roman"/>
          <w:bCs/>
          <w:spacing w:val="-9"/>
          <w:sz w:val="24"/>
          <w:szCs w:val="24"/>
        </w:rPr>
        <w:t xml:space="preserve"> </w:t>
      </w:r>
      <w:r w:rsidRPr="00DF693A">
        <w:rPr>
          <w:rFonts w:ascii="Times New Roman" w:hAnsi="Times New Roman"/>
          <w:bCs/>
          <w:sz w:val="24"/>
          <w:szCs w:val="24"/>
        </w:rPr>
        <w:t>в</w:t>
      </w:r>
      <w:r w:rsidRPr="00DF693A">
        <w:rPr>
          <w:rFonts w:ascii="Times New Roman" w:hAnsi="Times New Roman"/>
          <w:bCs/>
          <w:spacing w:val="-5"/>
          <w:sz w:val="24"/>
          <w:szCs w:val="24"/>
        </w:rPr>
        <w:t xml:space="preserve"> </w:t>
      </w:r>
      <w:r w:rsidRPr="00DF693A">
        <w:rPr>
          <w:rFonts w:ascii="Times New Roman" w:hAnsi="Times New Roman"/>
          <w:bCs/>
          <w:sz w:val="24"/>
          <w:szCs w:val="24"/>
        </w:rPr>
        <w:t>чётко</w:t>
      </w:r>
      <w:r w:rsidRPr="00DF693A">
        <w:rPr>
          <w:rFonts w:ascii="Times New Roman" w:hAnsi="Times New Roman"/>
          <w:bCs/>
          <w:spacing w:val="-10"/>
          <w:sz w:val="24"/>
          <w:szCs w:val="24"/>
        </w:rPr>
        <w:t xml:space="preserve"> </w:t>
      </w:r>
      <w:r w:rsidRPr="00DF693A">
        <w:rPr>
          <w:rFonts w:ascii="Times New Roman" w:hAnsi="Times New Roman"/>
          <w:bCs/>
          <w:sz w:val="24"/>
          <w:szCs w:val="24"/>
        </w:rPr>
        <w:t>определённых</w:t>
      </w:r>
      <w:r w:rsidRPr="00DF693A">
        <w:rPr>
          <w:rFonts w:ascii="Times New Roman" w:hAnsi="Times New Roman"/>
          <w:bCs/>
          <w:spacing w:val="-8"/>
          <w:sz w:val="24"/>
          <w:szCs w:val="24"/>
        </w:rPr>
        <w:t xml:space="preserve"> </w:t>
      </w:r>
      <w:r w:rsidRPr="00DF693A">
        <w:rPr>
          <w:rFonts w:ascii="Times New Roman" w:hAnsi="Times New Roman"/>
          <w:bCs/>
          <w:sz w:val="24"/>
          <w:szCs w:val="24"/>
        </w:rPr>
        <w:t>ситуациях</w:t>
      </w:r>
      <w:r w:rsidRPr="00DF693A">
        <w:rPr>
          <w:rFonts w:ascii="Times New Roman" w:hAnsi="Times New Roman"/>
          <w:sz w:val="24"/>
          <w:szCs w:val="24"/>
        </w:rPr>
        <w:t>,</w:t>
      </w:r>
      <w:r w:rsidRPr="00DF693A">
        <w:rPr>
          <w:rFonts w:ascii="Times New Roman" w:hAnsi="Times New Roman"/>
          <w:spacing w:val="-87"/>
          <w:sz w:val="24"/>
          <w:szCs w:val="24"/>
        </w:rPr>
        <w:t xml:space="preserve"> </w:t>
      </w:r>
      <w:r w:rsidRPr="00DF693A">
        <w:rPr>
          <w:rFonts w:ascii="Times New Roman" w:hAnsi="Times New Roman"/>
          <w:sz w:val="24"/>
          <w:szCs w:val="24"/>
        </w:rPr>
        <w:t>выполнить</w:t>
      </w:r>
      <w:r w:rsidRPr="00DF693A">
        <w:rPr>
          <w:rFonts w:ascii="Times New Roman" w:hAnsi="Times New Roman"/>
          <w:spacing w:val="-7"/>
          <w:sz w:val="24"/>
          <w:szCs w:val="24"/>
        </w:rPr>
        <w:t xml:space="preserve"> </w:t>
      </w:r>
      <w:r w:rsidRPr="00DF693A">
        <w:rPr>
          <w:rFonts w:ascii="Times New Roman" w:hAnsi="Times New Roman"/>
          <w:sz w:val="24"/>
          <w:szCs w:val="24"/>
        </w:rPr>
        <w:t>действия,</w:t>
      </w:r>
      <w:r w:rsidRPr="00DF693A">
        <w:rPr>
          <w:rFonts w:ascii="Times New Roman" w:hAnsi="Times New Roman"/>
          <w:spacing w:val="-7"/>
          <w:sz w:val="24"/>
          <w:szCs w:val="24"/>
        </w:rPr>
        <w:t xml:space="preserve"> </w:t>
      </w:r>
      <w:r w:rsidRPr="00DF693A">
        <w:rPr>
          <w:rFonts w:ascii="Times New Roman" w:hAnsi="Times New Roman"/>
          <w:sz w:val="24"/>
          <w:szCs w:val="24"/>
        </w:rPr>
        <w:t>которые</w:t>
      </w:r>
      <w:r w:rsidRPr="00DF693A">
        <w:rPr>
          <w:rFonts w:ascii="Times New Roman" w:hAnsi="Times New Roman"/>
          <w:spacing w:val="-8"/>
          <w:sz w:val="24"/>
          <w:szCs w:val="24"/>
        </w:rPr>
        <w:t xml:space="preserve"> </w:t>
      </w:r>
      <w:r w:rsidRPr="00DF693A">
        <w:rPr>
          <w:rFonts w:ascii="Times New Roman" w:hAnsi="Times New Roman"/>
          <w:sz w:val="24"/>
          <w:szCs w:val="24"/>
        </w:rPr>
        <w:t>почти</w:t>
      </w:r>
      <w:r w:rsidRPr="00DF693A">
        <w:rPr>
          <w:rFonts w:ascii="Times New Roman" w:hAnsi="Times New Roman"/>
          <w:spacing w:val="-8"/>
          <w:sz w:val="24"/>
          <w:szCs w:val="24"/>
        </w:rPr>
        <w:t xml:space="preserve"> </w:t>
      </w:r>
      <w:r w:rsidRPr="00DF693A">
        <w:rPr>
          <w:rFonts w:ascii="Times New Roman" w:hAnsi="Times New Roman"/>
          <w:sz w:val="24"/>
          <w:szCs w:val="24"/>
        </w:rPr>
        <w:t>всегда</w:t>
      </w:r>
      <w:r w:rsidRPr="00DF693A">
        <w:rPr>
          <w:rFonts w:ascii="Times New Roman" w:hAnsi="Times New Roman"/>
          <w:spacing w:val="-6"/>
          <w:sz w:val="24"/>
          <w:szCs w:val="24"/>
        </w:rPr>
        <w:t xml:space="preserve"> </w:t>
      </w:r>
      <w:r w:rsidRPr="00DF693A">
        <w:rPr>
          <w:rFonts w:ascii="Times New Roman" w:hAnsi="Times New Roman"/>
          <w:bCs/>
          <w:sz w:val="24"/>
          <w:szCs w:val="24"/>
        </w:rPr>
        <w:t>очевидны</w:t>
      </w:r>
      <w:r w:rsidRPr="00DF693A">
        <w:rPr>
          <w:rFonts w:ascii="Times New Roman" w:hAnsi="Times New Roman"/>
          <w:bCs/>
          <w:spacing w:val="-10"/>
          <w:sz w:val="24"/>
          <w:szCs w:val="24"/>
        </w:rPr>
        <w:t xml:space="preserve"> </w:t>
      </w:r>
      <w:r w:rsidRPr="00DF693A">
        <w:rPr>
          <w:rFonts w:ascii="Times New Roman" w:hAnsi="Times New Roman"/>
          <w:bCs/>
          <w:sz w:val="24"/>
          <w:szCs w:val="24"/>
        </w:rPr>
        <w:t>и</w:t>
      </w:r>
      <w:r w:rsidRPr="00DF693A">
        <w:rPr>
          <w:rFonts w:ascii="Times New Roman" w:hAnsi="Times New Roman"/>
          <w:bCs/>
          <w:spacing w:val="-6"/>
          <w:sz w:val="24"/>
          <w:szCs w:val="24"/>
        </w:rPr>
        <w:t xml:space="preserve"> </w:t>
      </w:r>
      <w:r w:rsidRPr="00DF693A">
        <w:rPr>
          <w:rFonts w:ascii="Times New Roman" w:hAnsi="Times New Roman"/>
          <w:bCs/>
          <w:sz w:val="24"/>
          <w:szCs w:val="24"/>
        </w:rPr>
        <w:t>явно</w:t>
      </w:r>
      <w:r w:rsidRPr="00DF693A">
        <w:rPr>
          <w:rFonts w:ascii="Times New Roman" w:hAnsi="Times New Roman"/>
          <w:bCs/>
          <w:spacing w:val="-7"/>
          <w:sz w:val="24"/>
          <w:szCs w:val="24"/>
        </w:rPr>
        <w:t xml:space="preserve"> </w:t>
      </w:r>
      <w:r w:rsidRPr="00DF693A">
        <w:rPr>
          <w:rFonts w:ascii="Times New Roman" w:hAnsi="Times New Roman"/>
          <w:bCs/>
          <w:sz w:val="24"/>
          <w:szCs w:val="24"/>
        </w:rPr>
        <w:t>следуют</w:t>
      </w:r>
      <w:r w:rsidRPr="00DF693A">
        <w:rPr>
          <w:rFonts w:ascii="Times New Roman" w:hAnsi="Times New Roman"/>
          <w:bCs/>
          <w:spacing w:val="-8"/>
          <w:sz w:val="24"/>
          <w:szCs w:val="24"/>
        </w:rPr>
        <w:t xml:space="preserve"> </w:t>
      </w:r>
      <w:r w:rsidRPr="00DF693A">
        <w:rPr>
          <w:rFonts w:ascii="Times New Roman" w:hAnsi="Times New Roman"/>
          <w:sz w:val="24"/>
          <w:szCs w:val="24"/>
        </w:rPr>
        <w:t>из описания</w:t>
      </w:r>
      <w:r w:rsidRPr="00DF693A">
        <w:rPr>
          <w:rFonts w:ascii="Times New Roman" w:hAnsi="Times New Roman"/>
          <w:spacing w:val="-9"/>
          <w:sz w:val="24"/>
          <w:szCs w:val="24"/>
        </w:rPr>
        <w:t xml:space="preserve"> </w:t>
      </w:r>
      <w:r w:rsidRPr="00DF693A">
        <w:rPr>
          <w:rFonts w:ascii="Times New Roman" w:hAnsi="Times New Roman"/>
          <w:sz w:val="24"/>
          <w:szCs w:val="24"/>
        </w:rPr>
        <w:t>предложенной</w:t>
      </w:r>
      <w:r w:rsidRPr="00DF693A">
        <w:rPr>
          <w:rFonts w:ascii="Times New Roman" w:hAnsi="Times New Roman"/>
          <w:spacing w:val="-8"/>
          <w:sz w:val="24"/>
          <w:szCs w:val="24"/>
        </w:rPr>
        <w:t xml:space="preserve"> </w:t>
      </w:r>
      <w:r w:rsidRPr="00DF693A">
        <w:rPr>
          <w:rFonts w:ascii="Times New Roman" w:hAnsi="Times New Roman"/>
          <w:sz w:val="24"/>
          <w:szCs w:val="24"/>
        </w:rPr>
        <w:t>ситуации.</w:t>
      </w:r>
    </w:p>
    <w:p w14:paraId="174BE42B" w14:textId="77777777" w:rsidR="003E32B8" w:rsidRPr="00DF693A" w:rsidRDefault="003E32B8" w:rsidP="003E32B8">
      <w:pPr>
        <w:widowControl w:val="0"/>
        <w:numPr>
          <w:ilvl w:val="1"/>
          <w:numId w:val="78"/>
        </w:numPr>
        <w:tabs>
          <w:tab w:val="left" w:pos="1100"/>
        </w:tabs>
        <w:kinsoku w:val="0"/>
        <w:overflowPunct w:val="0"/>
        <w:autoSpaceDE w:val="0"/>
        <w:autoSpaceDN w:val="0"/>
        <w:adjustRightInd w:val="0"/>
        <w:spacing w:after="0" w:line="360" w:lineRule="auto"/>
        <w:ind w:left="0" w:right="172" w:firstLine="567"/>
        <w:jc w:val="both"/>
        <w:rPr>
          <w:rFonts w:ascii="Times New Roman" w:hAnsi="Times New Roman"/>
          <w:sz w:val="24"/>
          <w:szCs w:val="24"/>
        </w:rPr>
      </w:pPr>
      <w:r w:rsidRPr="00DF693A">
        <w:rPr>
          <w:rFonts w:ascii="Times New Roman" w:hAnsi="Times New Roman"/>
          <w:sz w:val="24"/>
          <w:szCs w:val="24"/>
        </w:rPr>
        <w:t>В</w:t>
      </w:r>
      <w:r w:rsidRPr="00DF693A">
        <w:rPr>
          <w:rFonts w:ascii="Times New Roman" w:hAnsi="Times New Roman"/>
          <w:spacing w:val="-6"/>
          <w:sz w:val="24"/>
          <w:szCs w:val="24"/>
        </w:rPr>
        <w:t xml:space="preserve"> </w:t>
      </w:r>
      <w:r w:rsidRPr="00DF693A">
        <w:rPr>
          <w:rFonts w:ascii="Times New Roman" w:hAnsi="Times New Roman"/>
          <w:sz w:val="24"/>
          <w:szCs w:val="24"/>
        </w:rPr>
        <w:t>России</w:t>
      </w:r>
      <w:r w:rsidRPr="00DF693A">
        <w:rPr>
          <w:rFonts w:ascii="Times New Roman" w:hAnsi="Times New Roman"/>
          <w:spacing w:val="-8"/>
          <w:sz w:val="24"/>
          <w:szCs w:val="24"/>
        </w:rPr>
        <w:t xml:space="preserve"> </w:t>
      </w:r>
      <w:r w:rsidRPr="00DF693A">
        <w:rPr>
          <w:rFonts w:ascii="Times New Roman" w:hAnsi="Times New Roman"/>
          <w:sz w:val="24"/>
          <w:szCs w:val="24"/>
        </w:rPr>
        <w:t>демонстрировали</w:t>
      </w:r>
      <w:r w:rsidRPr="00DF693A">
        <w:rPr>
          <w:rFonts w:ascii="Times New Roman" w:hAnsi="Times New Roman"/>
          <w:spacing w:val="-9"/>
          <w:sz w:val="24"/>
          <w:szCs w:val="24"/>
        </w:rPr>
        <w:t xml:space="preserve"> </w:t>
      </w:r>
      <w:r w:rsidRPr="00DF693A">
        <w:rPr>
          <w:rFonts w:ascii="Times New Roman" w:hAnsi="Times New Roman"/>
          <w:sz w:val="24"/>
          <w:szCs w:val="24"/>
        </w:rPr>
        <w:t>достижения</w:t>
      </w:r>
      <w:r w:rsidRPr="00DF693A">
        <w:rPr>
          <w:rFonts w:ascii="Times New Roman" w:hAnsi="Times New Roman"/>
          <w:spacing w:val="-8"/>
          <w:sz w:val="24"/>
          <w:szCs w:val="24"/>
        </w:rPr>
        <w:t xml:space="preserve"> </w:t>
      </w:r>
      <w:r w:rsidRPr="00DF693A">
        <w:rPr>
          <w:rFonts w:ascii="Times New Roman" w:hAnsi="Times New Roman"/>
          <w:sz w:val="24"/>
          <w:szCs w:val="24"/>
        </w:rPr>
        <w:t>на</w:t>
      </w:r>
      <w:r w:rsidRPr="00DF693A">
        <w:rPr>
          <w:rFonts w:ascii="Times New Roman" w:hAnsi="Times New Roman"/>
          <w:spacing w:val="-4"/>
          <w:sz w:val="24"/>
          <w:szCs w:val="24"/>
        </w:rPr>
        <w:t xml:space="preserve"> </w:t>
      </w:r>
      <w:r w:rsidRPr="00DF693A">
        <w:rPr>
          <w:rFonts w:ascii="Times New Roman" w:hAnsi="Times New Roman"/>
          <w:sz w:val="24"/>
          <w:szCs w:val="24"/>
        </w:rPr>
        <w:t>1-м</w:t>
      </w:r>
      <w:r w:rsidRPr="00DF693A">
        <w:rPr>
          <w:rFonts w:ascii="Times New Roman" w:hAnsi="Times New Roman"/>
          <w:spacing w:val="-5"/>
          <w:sz w:val="24"/>
          <w:szCs w:val="24"/>
        </w:rPr>
        <w:t xml:space="preserve"> </w:t>
      </w:r>
      <w:r w:rsidRPr="00DF693A">
        <w:rPr>
          <w:rFonts w:ascii="Times New Roman" w:hAnsi="Times New Roman"/>
          <w:sz w:val="24"/>
          <w:szCs w:val="24"/>
        </w:rPr>
        <w:t>уровне:</w:t>
      </w:r>
      <w:r w:rsidRPr="00DF693A">
        <w:rPr>
          <w:rFonts w:ascii="Times New Roman" w:hAnsi="Times New Roman"/>
          <w:spacing w:val="-8"/>
          <w:sz w:val="24"/>
          <w:szCs w:val="24"/>
        </w:rPr>
        <w:t xml:space="preserve"> </w:t>
      </w:r>
      <w:r w:rsidRPr="00DF693A">
        <w:rPr>
          <w:rFonts w:ascii="Times New Roman" w:hAnsi="Times New Roman"/>
          <w:sz w:val="24"/>
          <w:szCs w:val="24"/>
        </w:rPr>
        <w:t>2018</w:t>
      </w:r>
      <w:r w:rsidRPr="00DF693A">
        <w:rPr>
          <w:rFonts w:ascii="Times New Roman" w:hAnsi="Times New Roman"/>
          <w:spacing w:val="-8"/>
          <w:sz w:val="24"/>
          <w:szCs w:val="24"/>
        </w:rPr>
        <w:t xml:space="preserve"> </w:t>
      </w:r>
      <w:r w:rsidRPr="00DF693A">
        <w:rPr>
          <w:rFonts w:ascii="Times New Roman" w:hAnsi="Times New Roman"/>
          <w:sz w:val="24"/>
          <w:szCs w:val="24"/>
        </w:rPr>
        <w:t>г.</w:t>
      </w:r>
      <w:r w:rsidRPr="00DF693A">
        <w:rPr>
          <w:rFonts w:ascii="Times New Roman" w:hAnsi="Times New Roman"/>
          <w:spacing w:val="-4"/>
          <w:sz w:val="24"/>
          <w:szCs w:val="24"/>
        </w:rPr>
        <w:t xml:space="preserve"> </w:t>
      </w:r>
      <w:r w:rsidRPr="00DF693A">
        <w:rPr>
          <w:rFonts w:ascii="Times New Roman" w:hAnsi="Times New Roman"/>
          <w:sz w:val="24"/>
          <w:szCs w:val="24"/>
        </w:rPr>
        <w:t>–</w:t>
      </w:r>
      <w:r w:rsidRPr="00DF693A">
        <w:rPr>
          <w:rFonts w:ascii="Times New Roman" w:hAnsi="Times New Roman"/>
          <w:spacing w:val="-3"/>
          <w:sz w:val="24"/>
          <w:szCs w:val="24"/>
        </w:rPr>
        <w:t xml:space="preserve"> </w:t>
      </w:r>
      <w:r w:rsidRPr="00DF693A">
        <w:rPr>
          <w:rFonts w:ascii="Times New Roman" w:hAnsi="Times New Roman"/>
          <w:sz w:val="24"/>
          <w:szCs w:val="24"/>
        </w:rPr>
        <w:t>14,9%</w:t>
      </w:r>
      <w:r w:rsidRPr="00DF693A">
        <w:rPr>
          <w:rFonts w:ascii="Times New Roman" w:hAnsi="Times New Roman"/>
          <w:spacing w:val="-88"/>
          <w:sz w:val="24"/>
          <w:szCs w:val="24"/>
        </w:rPr>
        <w:t xml:space="preserve"> </w:t>
      </w:r>
      <w:r w:rsidRPr="00DF693A">
        <w:rPr>
          <w:rFonts w:ascii="Times New Roman" w:hAnsi="Times New Roman"/>
          <w:sz w:val="24"/>
          <w:szCs w:val="24"/>
        </w:rPr>
        <w:t>участников.</w:t>
      </w:r>
    </w:p>
    <w:p w14:paraId="557D05FC" w14:textId="77777777" w:rsidR="003E32B8" w:rsidRPr="00DF693A" w:rsidRDefault="003E32B8" w:rsidP="003E32B8">
      <w:pPr>
        <w:widowControl w:val="0"/>
        <w:numPr>
          <w:ilvl w:val="1"/>
          <w:numId w:val="78"/>
        </w:numPr>
        <w:tabs>
          <w:tab w:val="left" w:pos="1100"/>
        </w:tabs>
        <w:kinsoku w:val="0"/>
        <w:overflowPunct w:val="0"/>
        <w:autoSpaceDE w:val="0"/>
        <w:autoSpaceDN w:val="0"/>
        <w:adjustRightInd w:val="0"/>
        <w:spacing w:after="0" w:line="360" w:lineRule="auto"/>
        <w:ind w:left="0" w:right="172" w:firstLine="567"/>
        <w:jc w:val="both"/>
        <w:rPr>
          <w:rFonts w:ascii="Times New Roman" w:hAnsi="Times New Roman"/>
          <w:sz w:val="24"/>
          <w:szCs w:val="24"/>
        </w:rPr>
      </w:pPr>
      <w:r w:rsidRPr="00DF693A">
        <w:rPr>
          <w:rFonts w:ascii="Times New Roman" w:hAnsi="Times New Roman"/>
          <w:sz w:val="24"/>
          <w:szCs w:val="24"/>
        </w:rPr>
        <w:t>Ключевые</w:t>
      </w:r>
      <w:r w:rsidRPr="00DF693A">
        <w:rPr>
          <w:rFonts w:ascii="Times New Roman" w:hAnsi="Times New Roman"/>
          <w:spacing w:val="-6"/>
          <w:sz w:val="24"/>
          <w:szCs w:val="24"/>
        </w:rPr>
        <w:t xml:space="preserve"> </w:t>
      </w:r>
      <w:r w:rsidRPr="00DF693A">
        <w:rPr>
          <w:rFonts w:ascii="Times New Roman" w:hAnsi="Times New Roman"/>
          <w:sz w:val="24"/>
          <w:szCs w:val="24"/>
        </w:rPr>
        <w:t>слова:</w:t>
      </w:r>
      <w:r w:rsidRPr="00DF693A">
        <w:rPr>
          <w:rFonts w:ascii="Times New Roman" w:hAnsi="Times New Roman"/>
          <w:spacing w:val="-6"/>
          <w:sz w:val="24"/>
          <w:szCs w:val="24"/>
        </w:rPr>
        <w:t xml:space="preserve"> </w:t>
      </w:r>
      <w:r w:rsidRPr="00DF693A">
        <w:rPr>
          <w:rFonts w:ascii="Times New Roman" w:hAnsi="Times New Roman"/>
          <w:sz w:val="24"/>
          <w:szCs w:val="24"/>
        </w:rPr>
        <w:t>знакомые</w:t>
      </w:r>
      <w:r w:rsidRPr="00DF693A">
        <w:rPr>
          <w:rFonts w:ascii="Times New Roman" w:hAnsi="Times New Roman"/>
          <w:spacing w:val="-7"/>
          <w:sz w:val="24"/>
          <w:szCs w:val="24"/>
        </w:rPr>
        <w:t xml:space="preserve"> </w:t>
      </w:r>
      <w:r w:rsidRPr="00DF693A">
        <w:rPr>
          <w:rFonts w:ascii="Times New Roman" w:hAnsi="Times New Roman"/>
          <w:sz w:val="24"/>
          <w:szCs w:val="24"/>
        </w:rPr>
        <w:t>контексты,</w:t>
      </w:r>
      <w:r w:rsidRPr="00DF693A">
        <w:rPr>
          <w:rFonts w:ascii="Times New Roman" w:hAnsi="Times New Roman"/>
          <w:spacing w:val="-10"/>
          <w:sz w:val="24"/>
          <w:szCs w:val="24"/>
        </w:rPr>
        <w:t xml:space="preserve"> </w:t>
      </w:r>
      <w:r w:rsidRPr="00DF693A">
        <w:rPr>
          <w:rFonts w:ascii="Times New Roman" w:hAnsi="Times New Roman"/>
          <w:sz w:val="24"/>
          <w:szCs w:val="24"/>
        </w:rPr>
        <w:t>вся</w:t>
      </w:r>
      <w:r w:rsidRPr="00DF693A">
        <w:rPr>
          <w:rFonts w:ascii="Times New Roman" w:hAnsi="Times New Roman"/>
          <w:spacing w:val="-5"/>
          <w:sz w:val="24"/>
          <w:szCs w:val="24"/>
        </w:rPr>
        <w:t xml:space="preserve"> </w:t>
      </w:r>
      <w:r w:rsidRPr="00DF693A">
        <w:rPr>
          <w:rFonts w:ascii="Times New Roman" w:hAnsi="Times New Roman"/>
          <w:sz w:val="24"/>
          <w:szCs w:val="24"/>
        </w:rPr>
        <w:t>необходимая</w:t>
      </w:r>
      <w:r w:rsidRPr="00DF693A">
        <w:rPr>
          <w:rFonts w:ascii="Times New Roman" w:hAnsi="Times New Roman"/>
          <w:spacing w:val="-9"/>
          <w:sz w:val="24"/>
          <w:szCs w:val="24"/>
        </w:rPr>
        <w:t xml:space="preserve"> </w:t>
      </w:r>
      <w:r w:rsidRPr="00DF693A">
        <w:rPr>
          <w:rFonts w:ascii="Times New Roman" w:hAnsi="Times New Roman"/>
          <w:sz w:val="24"/>
          <w:szCs w:val="24"/>
        </w:rPr>
        <w:t>информация</w:t>
      </w:r>
      <w:r w:rsidRPr="00DF693A">
        <w:rPr>
          <w:rFonts w:ascii="Times New Roman" w:hAnsi="Times New Roman"/>
          <w:spacing w:val="-8"/>
          <w:sz w:val="24"/>
          <w:szCs w:val="24"/>
        </w:rPr>
        <w:t xml:space="preserve"> </w:t>
      </w:r>
      <w:r w:rsidRPr="00DF693A">
        <w:rPr>
          <w:rFonts w:ascii="Times New Roman" w:hAnsi="Times New Roman"/>
          <w:sz w:val="24"/>
          <w:szCs w:val="24"/>
        </w:rPr>
        <w:t>и</w:t>
      </w:r>
      <w:r w:rsidRPr="00DF693A">
        <w:rPr>
          <w:rFonts w:ascii="Times New Roman" w:hAnsi="Times New Roman"/>
          <w:spacing w:val="-87"/>
          <w:sz w:val="24"/>
          <w:szCs w:val="24"/>
        </w:rPr>
        <w:t xml:space="preserve"> </w:t>
      </w:r>
      <w:r w:rsidRPr="00DF693A">
        <w:rPr>
          <w:rFonts w:ascii="Times New Roman" w:hAnsi="Times New Roman"/>
          <w:sz w:val="24"/>
          <w:szCs w:val="24"/>
        </w:rPr>
        <w:t>вопросы</w:t>
      </w:r>
      <w:r w:rsidRPr="00DF693A">
        <w:rPr>
          <w:rFonts w:ascii="Times New Roman" w:hAnsi="Times New Roman"/>
          <w:spacing w:val="-6"/>
          <w:sz w:val="24"/>
          <w:szCs w:val="24"/>
        </w:rPr>
        <w:t xml:space="preserve"> </w:t>
      </w:r>
      <w:r w:rsidRPr="00DF693A">
        <w:rPr>
          <w:rFonts w:ascii="Times New Roman" w:hAnsi="Times New Roman"/>
          <w:color w:val="000000"/>
          <w:sz w:val="24"/>
          <w:szCs w:val="24"/>
        </w:rPr>
        <w:t>в</w:t>
      </w:r>
      <w:r w:rsidRPr="00DF693A">
        <w:rPr>
          <w:rFonts w:ascii="Times New Roman" w:hAnsi="Times New Roman"/>
          <w:color w:val="000000"/>
          <w:spacing w:val="-1"/>
          <w:sz w:val="24"/>
          <w:szCs w:val="24"/>
        </w:rPr>
        <w:t xml:space="preserve"> </w:t>
      </w:r>
      <w:r w:rsidRPr="00DF693A">
        <w:rPr>
          <w:rFonts w:ascii="Times New Roman" w:hAnsi="Times New Roman"/>
          <w:color w:val="000000"/>
          <w:sz w:val="24"/>
          <w:szCs w:val="24"/>
        </w:rPr>
        <w:t>явном</w:t>
      </w:r>
      <w:r w:rsidRPr="00DF693A">
        <w:rPr>
          <w:rFonts w:ascii="Times New Roman" w:hAnsi="Times New Roman"/>
          <w:color w:val="000000"/>
          <w:spacing w:val="-3"/>
          <w:sz w:val="24"/>
          <w:szCs w:val="24"/>
        </w:rPr>
        <w:t xml:space="preserve"> </w:t>
      </w:r>
      <w:r w:rsidRPr="00DF693A">
        <w:rPr>
          <w:rFonts w:ascii="Times New Roman" w:hAnsi="Times New Roman"/>
          <w:color w:val="000000"/>
          <w:sz w:val="24"/>
          <w:szCs w:val="24"/>
        </w:rPr>
        <w:t>виде,</w:t>
      </w:r>
      <w:r w:rsidRPr="00DF693A">
        <w:rPr>
          <w:rFonts w:ascii="Times New Roman" w:hAnsi="Times New Roman"/>
          <w:color w:val="000000"/>
          <w:spacing w:val="-1"/>
          <w:sz w:val="24"/>
          <w:szCs w:val="24"/>
        </w:rPr>
        <w:t xml:space="preserve"> </w:t>
      </w:r>
      <w:r w:rsidRPr="00DF693A">
        <w:rPr>
          <w:rFonts w:ascii="Times New Roman" w:hAnsi="Times New Roman"/>
          <w:color w:val="000000"/>
          <w:sz w:val="24"/>
          <w:szCs w:val="24"/>
        </w:rPr>
        <w:t>прямые</w:t>
      </w:r>
      <w:r w:rsidRPr="00DF693A">
        <w:rPr>
          <w:rFonts w:ascii="Times New Roman" w:hAnsi="Times New Roman"/>
          <w:color w:val="000000"/>
          <w:spacing w:val="-4"/>
          <w:sz w:val="24"/>
          <w:szCs w:val="24"/>
        </w:rPr>
        <w:t xml:space="preserve"> </w:t>
      </w:r>
      <w:r w:rsidRPr="00DF693A">
        <w:rPr>
          <w:rFonts w:ascii="Times New Roman" w:hAnsi="Times New Roman"/>
          <w:color w:val="000000"/>
          <w:sz w:val="24"/>
          <w:szCs w:val="24"/>
        </w:rPr>
        <w:t>указания,</w:t>
      </w:r>
      <w:r w:rsidRPr="00DF693A">
        <w:rPr>
          <w:rFonts w:ascii="Times New Roman" w:hAnsi="Times New Roman"/>
          <w:color w:val="000000"/>
          <w:spacing w:val="-6"/>
          <w:sz w:val="24"/>
          <w:szCs w:val="24"/>
        </w:rPr>
        <w:t xml:space="preserve"> </w:t>
      </w:r>
      <w:r w:rsidRPr="00DF693A">
        <w:rPr>
          <w:rFonts w:ascii="Times New Roman" w:hAnsi="Times New Roman"/>
          <w:color w:val="000000"/>
          <w:sz w:val="24"/>
          <w:szCs w:val="24"/>
        </w:rPr>
        <w:t>стандартные</w:t>
      </w:r>
      <w:r w:rsidRPr="00DF693A">
        <w:rPr>
          <w:rFonts w:ascii="Times New Roman" w:hAnsi="Times New Roman"/>
          <w:color w:val="000000"/>
          <w:spacing w:val="-1"/>
          <w:sz w:val="24"/>
          <w:szCs w:val="24"/>
        </w:rPr>
        <w:t xml:space="preserve"> </w:t>
      </w:r>
      <w:r w:rsidRPr="00DF693A">
        <w:rPr>
          <w:rFonts w:ascii="Times New Roman" w:hAnsi="Times New Roman"/>
          <w:color w:val="000000"/>
          <w:sz w:val="24"/>
          <w:szCs w:val="24"/>
        </w:rPr>
        <w:t xml:space="preserve">процедуры, </w:t>
      </w:r>
      <w:r w:rsidRPr="00DF693A">
        <w:rPr>
          <w:rFonts w:ascii="Times New Roman" w:hAnsi="Times New Roman"/>
          <w:sz w:val="24"/>
          <w:szCs w:val="24"/>
        </w:rPr>
        <w:t>очевидные</w:t>
      </w:r>
      <w:r w:rsidRPr="00DF693A">
        <w:rPr>
          <w:rFonts w:ascii="Times New Roman" w:hAnsi="Times New Roman"/>
          <w:spacing w:val="-6"/>
          <w:sz w:val="24"/>
          <w:szCs w:val="24"/>
        </w:rPr>
        <w:t xml:space="preserve"> </w:t>
      </w:r>
      <w:r w:rsidRPr="00DF693A">
        <w:rPr>
          <w:rFonts w:ascii="Times New Roman" w:hAnsi="Times New Roman"/>
          <w:sz w:val="24"/>
          <w:szCs w:val="24"/>
        </w:rPr>
        <w:t>действия.</w:t>
      </w:r>
    </w:p>
    <w:p w14:paraId="385B6F83" w14:textId="77777777" w:rsidR="003E32B8" w:rsidRPr="00DF693A" w:rsidRDefault="003E32B8" w:rsidP="003E32B8">
      <w:pPr>
        <w:pStyle w:val="a4"/>
        <w:widowControl w:val="0"/>
        <w:numPr>
          <w:ilvl w:val="0"/>
          <w:numId w:val="80"/>
        </w:numPr>
        <w:autoSpaceDE w:val="0"/>
        <w:autoSpaceDN w:val="0"/>
        <w:adjustRightInd w:val="0"/>
        <w:spacing w:after="0" w:line="360" w:lineRule="auto"/>
        <w:ind w:left="567" w:right="172" w:firstLine="0"/>
        <w:contextualSpacing w:val="0"/>
        <w:jc w:val="both"/>
        <w:rPr>
          <w:rFonts w:ascii="Times New Roman" w:hAnsi="Times New Roman"/>
          <w:sz w:val="24"/>
          <w:szCs w:val="24"/>
        </w:rPr>
      </w:pPr>
      <w:r w:rsidRPr="00DF693A">
        <w:rPr>
          <w:rFonts w:ascii="Times New Roman" w:hAnsi="Times New Roman"/>
          <w:sz w:val="24"/>
          <w:szCs w:val="24"/>
        </w:rPr>
        <w:t>Пример задания. Задание «Гараж»</w:t>
      </w:r>
    </w:p>
    <w:p w14:paraId="26D1BBB3" w14:textId="77777777" w:rsidR="003E32B8" w:rsidRPr="00DF693A" w:rsidRDefault="003E32B8" w:rsidP="003E32B8">
      <w:pPr>
        <w:pStyle w:val="a4"/>
        <w:spacing w:after="0" w:line="360" w:lineRule="auto"/>
        <w:ind w:left="567" w:right="172"/>
        <w:jc w:val="both"/>
        <w:rPr>
          <w:rFonts w:ascii="Times New Roman" w:hAnsi="Times New Roman"/>
          <w:sz w:val="24"/>
          <w:szCs w:val="24"/>
        </w:rPr>
      </w:pPr>
    </w:p>
    <w:p w14:paraId="571A83F7" w14:textId="28E2E953" w:rsidR="003E32B8" w:rsidRPr="00DF693A" w:rsidRDefault="003E32B8" w:rsidP="003E32B8">
      <w:pPr>
        <w:spacing w:after="0" w:line="360" w:lineRule="auto"/>
        <w:ind w:right="172"/>
        <w:jc w:val="both"/>
        <w:rPr>
          <w:rFonts w:ascii="Times New Roman" w:hAnsi="Times New Roman"/>
          <w:b/>
          <w:sz w:val="24"/>
          <w:szCs w:val="24"/>
        </w:rPr>
      </w:pPr>
      <w:r w:rsidRPr="00DF693A">
        <w:rPr>
          <w:rFonts w:ascii="Times New Roman" w:hAnsi="Times New Roman"/>
          <w:noProof/>
          <w:sz w:val="24"/>
          <w:szCs w:val="24"/>
        </w:rPr>
        <w:lastRenderedPageBreak/>
        <w:drawing>
          <wp:inline distT="0" distB="0" distL="0" distR="0" wp14:anchorId="727481C1" wp14:editId="5384CE15">
            <wp:extent cx="3909060" cy="126492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59" cstate="print">
                      <a:extLst>
                        <a:ext uri="{28A0092B-C50C-407E-A947-70E740481C1C}">
                          <a14:useLocalDpi xmlns:a14="http://schemas.microsoft.com/office/drawing/2010/main" val="0"/>
                        </a:ext>
                      </a:extLst>
                    </a:blip>
                    <a:srcRect t="20930"/>
                    <a:stretch>
                      <a:fillRect/>
                    </a:stretch>
                  </pic:blipFill>
                  <pic:spPr bwMode="auto">
                    <a:xfrm>
                      <a:off x="0" y="0"/>
                      <a:ext cx="3909060" cy="1264920"/>
                    </a:xfrm>
                    <a:prstGeom prst="rect">
                      <a:avLst/>
                    </a:prstGeom>
                    <a:noFill/>
                    <a:ln>
                      <a:noFill/>
                    </a:ln>
                  </pic:spPr>
                </pic:pic>
              </a:graphicData>
            </a:graphic>
          </wp:inline>
        </w:drawing>
      </w:r>
    </w:p>
    <w:p w14:paraId="2F456E94" w14:textId="784C6C3F" w:rsidR="003E32B8" w:rsidRPr="00DF693A" w:rsidRDefault="003E32B8" w:rsidP="003E32B8">
      <w:pPr>
        <w:spacing w:after="0" w:line="360" w:lineRule="auto"/>
        <w:ind w:right="172"/>
        <w:jc w:val="both"/>
        <w:rPr>
          <w:rFonts w:ascii="Times New Roman" w:hAnsi="Times New Roman"/>
          <w:b/>
          <w:sz w:val="24"/>
          <w:szCs w:val="24"/>
        </w:rPr>
      </w:pPr>
      <w:r w:rsidRPr="00DF693A">
        <w:rPr>
          <w:rFonts w:ascii="Times New Roman" w:hAnsi="Times New Roman"/>
          <w:noProof/>
          <w:sz w:val="24"/>
          <w:szCs w:val="24"/>
        </w:rPr>
        <w:drawing>
          <wp:inline distT="0" distB="0" distL="0" distR="0" wp14:anchorId="7AA2CB09" wp14:editId="09B177C5">
            <wp:extent cx="4587240" cy="1501140"/>
            <wp:effectExtent l="0" t="0" r="3810" b="381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68">
                      <a:extLst>
                        <a:ext uri="{28A0092B-C50C-407E-A947-70E740481C1C}">
                          <a14:useLocalDpi xmlns:a14="http://schemas.microsoft.com/office/drawing/2010/main" val="0"/>
                        </a:ext>
                      </a:extLst>
                    </a:blip>
                    <a:srcRect t="9927"/>
                    <a:stretch>
                      <a:fillRect/>
                    </a:stretch>
                  </pic:blipFill>
                  <pic:spPr bwMode="auto">
                    <a:xfrm>
                      <a:off x="0" y="0"/>
                      <a:ext cx="4587240" cy="1501140"/>
                    </a:xfrm>
                    <a:prstGeom prst="rect">
                      <a:avLst/>
                    </a:prstGeom>
                    <a:noFill/>
                    <a:ln>
                      <a:noFill/>
                    </a:ln>
                  </pic:spPr>
                </pic:pic>
              </a:graphicData>
            </a:graphic>
          </wp:inline>
        </w:drawing>
      </w:r>
    </w:p>
    <w:p w14:paraId="15AFE10F" w14:textId="77777777" w:rsidR="003E32B8" w:rsidRPr="00DF693A" w:rsidRDefault="003E32B8" w:rsidP="003E32B8">
      <w:pPr>
        <w:spacing w:after="0" w:line="360" w:lineRule="auto"/>
        <w:ind w:right="172"/>
        <w:jc w:val="both"/>
        <w:rPr>
          <w:rFonts w:ascii="Times New Roman" w:hAnsi="Times New Roman"/>
          <w:sz w:val="24"/>
          <w:szCs w:val="24"/>
        </w:rPr>
      </w:pPr>
    </w:p>
    <w:p w14:paraId="1759C642" w14:textId="77777777" w:rsidR="003E32B8" w:rsidRPr="00DF693A" w:rsidRDefault="003E32B8" w:rsidP="003E32B8">
      <w:pPr>
        <w:spacing w:after="0" w:line="360" w:lineRule="auto"/>
        <w:ind w:right="172" w:firstLine="567"/>
        <w:jc w:val="both"/>
        <w:rPr>
          <w:rFonts w:ascii="Times New Roman" w:hAnsi="Times New Roman"/>
          <w:sz w:val="24"/>
          <w:szCs w:val="24"/>
          <w:u w:val="single"/>
        </w:rPr>
      </w:pPr>
      <w:r w:rsidRPr="00DF693A">
        <w:rPr>
          <w:rFonts w:ascii="Times New Roman" w:hAnsi="Times New Roman"/>
          <w:sz w:val="24"/>
          <w:szCs w:val="24"/>
          <w:u w:val="single"/>
        </w:rPr>
        <w:t xml:space="preserve">Уровень ниже 1 </w:t>
      </w:r>
    </w:p>
    <w:p w14:paraId="6A17823A" w14:textId="77777777" w:rsidR="003E32B8" w:rsidRPr="00DF693A" w:rsidRDefault="003E32B8" w:rsidP="003E32B8">
      <w:pPr>
        <w:pStyle w:val="a4"/>
        <w:widowControl w:val="0"/>
        <w:numPr>
          <w:ilvl w:val="1"/>
          <w:numId w:val="78"/>
        </w:numPr>
        <w:tabs>
          <w:tab w:val="left" w:pos="1100"/>
        </w:tabs>
        <w:kinsoku w:val="0"/>
        <w:overflowPunct w:val="0"/>
        <w:autoSpaceDE w:val="0"/>
        <w:autoSpaceDN w:val="0"/>
        <w:adjustRightInd w:val="0"/>
        <w:spacing w:after="0" w:line="360" w:lineRule="auto"/>
        <w:ind w:left="0" w:right="172" w:firstLine="567"/>
        <w:contextualSpacing w:val="0"/>
        <w:rPr>
          <w:rFonts w:ascii="Times New Roman" w:hAnsi="Times New Roman"/>
          <w:sz w:val="24"/>
          <w:szCs w:val="24"/>
        </w:rPr>
      </w:pPr>
      <w:r w:rsidRPr="00DF693A">
        <w:rPr>
          <w:rFonts w:ascii="Times New Roman" w:hAnsi="Times New Roman"/>
          <w:sz w:val="24"/>
          <w:szCs w:val="24"/>
        </w:rPr>
        <w:t>В</w:t>
      </w:r>
      <w:r w:rsidRPr="00DF693A">
        <w:rPr>
          <w:rFonts w:ascii="Times New Roman" w:hAnsi="Times New Roman"/>
          <w:spacing w:val="-13"/>
          <w:sz w:val="24"/>
          <w:szCs w:val="24"/>
        </w:rPr>
        <w:t xml:space="preserve"> </w:t>
      </w:r>
      <w:r w:rsidRPr="00DF693A">
        <w:rPr>
          <w:rFonts w:ascii="Times New Roman" w:hAnsi="Times New Roman"/>
          <w:sz w:val="24"/>
          <w:szCs w:val="24"/>
        </w:rPr>
        <w:t>России</w:t>
      </w:r>
      <w:r w:rsidRPr="00DF693A">
        <w:rPr>
          <w:rFonts w:ascii="Times New Roman" w:hAnsi="Times New Roman"/>
          <w:spacing w:val="-20"/>
          <w:sz w:val="24"/>
          <w:szCs w:val="24"/>
        </w:rPr>
        <w:t xml:space="preserve"> </w:t>
      </w:r>
      <w:r w:rsidRPr="00DF693A">
        <w:rPr>
          <w:rFonts w:ascii="Times New Roman" w:hAnsi="Times New Roman"/>
          <w:sz w:val="24"/>
          <w:szCs w:val="24"/>
        </w:rPr>
        <w:t>демонстрировали</w:t>
      </w:r>
      <w:r w:rsidRPr="00DF693A">
        <w:rPr>
          <w:rFonts w:ascii="Times New Roman" w:hAnsi="Times New Roman"/>
          <w:spacing w:val="-18"/>
          <w:sz w:val="24"/>
          <w:szCs w:val="24"/>
        </w:rPr>
        <w:t xml:space="preserve"> </w:t>
      </w:r>
      <w:r w:rsidRPr="00DF693A">
        <w:rPr>
          <w:rFonts w:ascii="Times New Roman" w:hAnsi="Times New Roman"/>
          <w:sz w:val="24"/>
          <w:szCs w:val="24"/>
        </w:rPr>
        <w:t>достижения</w:t>
      </w:r>
      <w:r w:rsidRPr="00DF693A">
        <w:rPr>
          <w:rFonts w:ascii="Times New Roman" w:hAnsi="Times New Roman"/>
          <w:spacing w:val="-16"/>
          <w:sz w:val="24"/>
          <w:szCs w:val="24"/>
        </w:rPr>
        <w:t xml:space="preserve"> </w:t>
      </w:r>
      <w:r w:rsidRPr="00DF693A">
        <w:rPr>
          <w:rFonts w:ascii="Times New Roman" w:hAnsi="Times New Roman"/>
          <w:sz w:val="24"/>
          <w:szCs w:val="24"/>
        </w:rPr>
        <w:t>ниже</w:t>
      </w:r>
      <w:r w:rsidRPr="00DF693A">
        <w:rPr>
          <w:rFonts w:ascii="Times New Roman" w:hAnsi="Times New Roman"/>
          <w:spacing w:val="-141"/>
          <w:sz w:val="24"/>
          <w:szCs w:val="24"/>
        </w:rPr>
        <w:t xml:space="preserve"> </w:t>
      </w:r>
      <w:r w:rsidRPr="00DF693A">
        <w:rPr>
          <w:rFonts w:ascii="Times New Roman" w:hAnsi="Times New Roman"/>
          <w:sz w:val="24"/>
          <w:szCs w:val="24"/>
        </w:rPr>
        <w:t>1</w:t>
      </w:r>
      <w:r w:rsidRPr="00DF693A">
        <w:rPr>
          <w:rFonts w:ascii="Times New Roman" w:hAnsi="Times New Roman"/>
          <w:spacing w:val="-2"/>
          <w:sz w:val="24"/>
          <w:szCs w:val="24"/>
        </w:rPr>
        <w:t xml:space="preserve"> </w:t>
      </w:r>
      <w:r w:rsidRPr="00DF693A">
        <w:rPr>
          <w:rFonts w:ascii="Times New Roman" w:hAnsi="Times New Roman"/>
          <w:sz w:val="24"/>
          <w:szCs w:val="24"/>
        </w:rPr>
        <w:t>уровня:</w:t>
      </w:r>
      <w:r w:rsidRPr="00DF693A">
        <w:rPr>
          <w:rFonts w:ascii="Times New Roman" w:hAnsi="Times New Roman"/>
          <w:spacing w:val="-3"/>
          <w:sz w:val="24"/>
          <w:szCs w:val="24"/>
        </w:rPr>
        <w:t xml:space="preserve"> </w:t>
      </w:r>
      <w:r w:rsidRPr="00DF693A">
        <w:rPr>
          <w:rFonts w:ascii="Times New Roman" w:hAnsi="Times New Roman"/>
          <w:sz w:val="24"/>
          <w:szCs w:val="24"/>
        </w:rPr>
        <w:t>2018 г.</w:t>
      </w:r>
      <w:r w:rsidRPr="00DF693A">
        <w:rPr>
          <w:rFonts w:ascii="Times New Roman" w:hAnsi="Times New Roman"/>
          <w:spacing w:val="1"/>
          <w:sz w:val="24"/>
          <w:szCs w:val="24"/>
        </w:rPr>
        <w:t xml:space="preserve"> </w:t>
      </w:r>
      <w:r w:rsidRPr="00DF693A">
        <w:rPr>
          <w:rFonts w:ascii="Times New Roman" w:hAnsi="Times New Roman"/>
          <w:sz w:val="24"/>
          <w:szCs w:val="24"/>
        </w:rPr>
        <w:t>–</w:t>
      </w:r>
      <w:r w:rsidRPr="00DF693A">
        <w:rPr>
          <w:rFonts w:ascii="Times New Roman" w:hAnsi="Times New Roman"/>
          <w:spacing w:val="1"/>
          <w:sz w:val="24"/>
          <w:szCs w:val="24"/>
        </w:rPr>
        <w:t xml:space="preserve"> </w:t>
      </w:r>
      <w:r w:rsidRPr="00DF693A">
        <w:rPr>
          <w:rFonts w:ascii="Times New Roman" w:hAnsi="Times New Roman"/>
          <w:sz w:val="24"/>
          <w:szCs w:val="24"/>
        </w:rPr>
        <w:t>6,8%</w:t>
      </w:r>
      <w:r w:rsidRPr="00DF693A">
        <w:rPr>
          <w:rFonts w:ascii="Times New Roman" w:hAnsi="Times New Roman"/>
          <w:spacing w:val="-4"/>
          <w:sz w:val="24"/>
          <w:szCs w:val="24"/>
        </w:rPr>
        <w:t xml:space="preserve"> </w:t>
      </w:r>
      <w:r w:rsidRPr="00DF693A">
        <w:rPr>
          <w:rFonts w:ascii="Times New Roman" w:hAnsi="Times New Roman"/>
          <w:sz w:val="24"/>
          <w:szCs w:val="24"/>
        </w:rPr>
        <w:t>участников.</w:t>
      </w:r>
    </w:p>
    <w:p w14:paraId="22EBEA60" w14:textId="77777777" w:rsidR="003E32B8" w:rsidRPr="00DF693A" w:rsidRDefault="003E32B8" w:rsidP="003E32B8">
      <w:pPr>
        <w:pStyle w:val="a4"/>
        <w:widowControl w:val="0"/>
        <w:numPr>
          <w:ilvl w:val="0"/>
          <w:numId w:val="78"/>
        </w:numPr>
        <w:autoSpaceDE w:val="0"/>
        <w:autoSpaceDN w:val="0"/>
        <w:adjustRightInd w:val="0"/>
        <w:spacing w:after="0" w:line="360" w:lineRule="auto"/>
        <w:ind w:left="0" w:right="172" w:firstLine="567"/>
        <w:contextualSpacing w:val="0"/>
        <w:jc w:val="both"/>
        <w:rPr>
          <w:rFonts w:ascii="Times New Roman" w:hAnsi="Times New Roman"/>
          <w:sz w:val="24"/>
          <w:szCs w:val="24"/>
        </w:rPr>
      </w:pPr>
      <w:r w:rsidRPr="00DF693A">
        <w:rPr>
          <w:rFonts w:ascii="Times New Roman" w:hAnsi="Times New Roman"/>
          <w:sz w:val="24"/>
          <w:szCs w:val="24"/>
        </w:rPr>
        <w:t xml:space="preserve">  Пример</w:t>
      </w:r>
      <w:r w:rsidRPr="00DF693A">
        <w:rPr>
          <w:rFonts w:ascii="Times New Roman" w:hAnsi="Times New Roman"/>
          <w:spacing w:val="-15"/>
          <w:sz w:val="24"/>
          <w:szCs w:val="24"/>
        </w:rPr>
        <w:t xml:space="preserve"> </w:t>
      </w:r>
      <w:r w:rsidRPr="00DF693A">
        <w:rPr>
          <w:rFonts w:ascii="Times New Roman" w:hAnsi="Times New Roman"/>
          <w:sz w:val="24"/>
          <w:szCs w:val="24"/>
        </w:rPr>
        <w:t>задания. Задание «Продажа музыкальных инструментов»</w:t>
      </w:r>
    </w:p>
    <w:p w14:paraId="4F8B2FA7" w14:textId="56757A33" w:rsidR="003E32B8" w:rsidRPr="00DF693A" w:rsidRDefault="003E32B8" w:rsidP="003E32B8">
      <w:pPr>
        <w:spacing w:after="0" w:line="360" w:lineRule="auto"/>
        <w:ind w:right="172" w:firstLine="567"/>
        <w:jc w:val="both"/>
        <w:rPr>
          <w:rFonts w:ascii="Times New Roman" w:hAnsi="Times New Roman"/>
          <w:sz w:val="24"/>
          <w:szCs w:val="24"/>
        </w:rPr>
      </w:pPr>
    </w:p>
    <w:p w14:paraId="29AFFE26" w14:textId="73DDE412" w:rsidR="003E32B8" w:rsidRPr="00DF693A" w:rsidRDefault="00DF693A" w:rsidP="003E32B8">
      <w:pPr>
        <w:spacing w:after="0" w:line="360" w:lineRule="auto"/>
        <w:ind w:right="172" w:firstLine="567"/>
        <w:jc w:val="both"/>
        <w:rPr>
          <w:rFonts w:ascii="Times New Roman" w:hAnsi="Times New Roman"/>
          <w:sz w:val="24"/>
          <w:szCs w:val="24"/>
        </w:rPr>
      </w:pPr>
      <w:r w:rsidRPr="00DF693A">
        <w:rPr>
          <w:noProof/>
          <w:sz w:val="24"/>
          <w:szCs w:val="24"/>
        </w:rPr>
        <w:drawing>
          <wp:anchor distT="0" distB="0" distL="114300" distR="114300" simplePos="0" relativeHeight="251678720" behindDoc="0" locked="0" layoutInCell="1" allowOverlap="1" wp14:anchorId="352231EE" wp14:editId="6D748ADF">
            <wp:simplePos x="0" y="0"/>
            <wp:positionH relativeFrom="column">
              <wp:posOffset>484505</wp:posOffset>
            </wp:positionH>
            <wp:positionV relativeFrom="paragraph">
              <wp:posOffset>11430</wp:posOffset>
            </wp:positionV>
            <wp:extent cx="3463925" cy="3535680"/>
            <wp:effectExtent l="0" t="0" r="3175" b="7620"/>
            <wp:wrapNone/>
            <wp:docPr id="33903" name="Рисунок 33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t="4955"/>
                    <a:stretch>
                      <a:fillRect/>
                    </a:stretch>
                  </pic:blipFill>
                  <pic:spPr bwMode="auto">
                    <a:xfrm>
                      <a:off x="0" y="0"/>
                      <a:ext cx="3463925" cy="3535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B5C188" w14:textId="77777777" w:rsidR="003E32B8" w:rsidRPr="00DF693A" w:rsidRDefault="003E32B8" w:rsidP="003E32B8">
      <w:pPr>
        <w:spacing w:after="0" w:line="360" w:lineRule="auto"/>
        <w:ind w:right="172" w:firstLine="567"/>
        <w:jc w:val="both"/>
        <w:rPr>
          <w:rFonts w:ascii="Times New Roman" w:hAnsi="Times New Roman"/>
          <w:sz w:val="24"/>
          <w:szCs w:val="24"/>
        </w:rPr>
      </w:pPr>
    </w:p>
    <w:p w14:paraId="5ACE746B" w14:textId="77777777" w:rsidR="003E32B8" w:rsidRPr="00DF693A" w:rsidRDefault="003E32B8" w:rsidP="003E32B8">
      <w:pPr>
        <w:spacing w:after="0" w:line="360" w:lineRule="auto"/>
        <w:ind w:right="172" w:firstLine="567"/>
        <w:jc w:val="both"/>
        <w:rPr>
          <w:rFonts w:ascii="Times New Roman" w:hAnsi="Times New Roman"/>
          <w:sz w:val="24"/>
          <w:szCs w:val="24"/>
        </w:rPr>
      </w:pPr>
    </w:p>
    <w:p w14:paraId="3D5509EF" w14:textId="77777777" w:rsidR="003E32B8" w:rsidRPr="00DF693A" w:rsidRDefault="003E32B8" w:rsidP="003E32B8">
      <w:pPr>
        <w:spacing w:after="0" w:line="360" w:lineRule="auto"/>
        <w:ind w:right="172" w:firstLine="567"/>
        <w:jc w:val="both"/>
        <w:rPr>
          <w:rFonts w:ascii="Times New Roman" w:hAnsi="Times New Roman"/>
          <w:sz w:val="24"/>
          <w:szCs w:val="24"/>
        </w:rPr>
      </w:pPr>
    </w:p>
    <w:p w14:paraId="026AE03B" w14:textId="77777777" w:rsidR="003E32B8" w:rsidRPr="00DF693A" w:rsidRDefault="003E32B8" w:rsidP="003E32B8">
      <w:pPr>
        <w:spacing w:after="0" w:line="360" w:lineRule="auto"/>
        <w:ind w:right="172" w:firstLine="567"/>
        <w:jc w:val="both"/>
        <w:rPr>
          <w:rFonts w:ascii="Times New Roman" w:hAnsi="Times New Roman"/>
          <w:sz w:val="24"/>
          <w:szCs w:val="24"/>
        </w:rPr>
      </w:pPr>
    </w:p>
    <w:p w14:paraId="5928F912" w14:textId="228375CF" w:rsidR="003E32B8" w:rsidRDefault="003E32B8" w:rsidP="003E32B8">
      <w:pPr>
        <w:spacing w:after="0" w:line="360" w:lineRule="auto"/>
        <w:ind w:right="172" w:firstLine="567"/>
        <w:jc w:val="both"/>
        <w:rPr>
          <w:rFonts w:ascii="Times New Roman" w:hAnsi="Times New Roman"/>
          <w:sz w:val="24"/>
          <w:szCs w:val="24"/>
        </w:rPr>
      </w:pPr>
    </w:p>
    <w:p w14:paraId="284B5600" w14:textId="6D2F02A2" w:rsidR="00DF693A" w:rsidRDefault="00DF693A" w:rsidP="003E32B8">
      <w:pPr>
        <w:spacing w:after="0" w:line="360" w:lineRule="auto"/>
        <w:ind w:right="172" w:firstLine="567"/>
        <w:jc w:val="both"/>
        <w:rPr>
          <w:rFonts w:ascii="Times New Roman" w:hAnsi="Times New Roman"/>
          <w:sz w:val="24"/>
          <w:szCs w:val="24"/>
        </w:rPr>
      </w:pPr>
    </w:p>
    <w:p w14:paraId="3F84E960" w14:textId="68F9F0B3" w:rsidR="00DF693A" w:rsidRDefault="00DF693A" w:rsidP="003E32B8">
      <w:pPr>
        <w:spacing w:after="0" w:line="360" w:lineRule="auto"/>
        <w:ind w:right="172" w:firstLine="567"/>
        <w:jc w:val="both"/>
        <w:rPr>
          <w:rFonts w:ascii="Times New Roman" w:hAnsi="Times New Roman"/>
          <w:sz w:val="24"/>
          <w:szCs w:val="24"/>
        </w:rPr>
      </w:pPr>
    </w:p>
    <w:p w14:paraId="5793E149" w14:textId="5F369AB0" w:rsidR="00DF693A" w:rsidRDefault="00DF693A" w:rsidP="003E32B8">
      <w:pPr>
        <w:spacing w:after="0" w:line="360" w:lineRule="auto"/>
        <w:ind w:right="172" w:firstLine="567"/>
        <w:jc w:val="both"/>
        <w:rPr>
          <w:rFonts w:ascii="Times New Roman" w:hAnsi="Times New Roman"/>
          <w:sz w:val="24"/>
          <w:szCs w:val="24"/>
        </w:rPr>
      </w:pPr>
    </w:p>
    <w:p w14:paraId="4CD944BA" w14:textId="462E77E6" w:rsidR="00DF693A" w:rsidRDefault="00DF693A" w:rsidP="003E32B8">
      <w:pPr>
        <w:spacing w:after="0" w:line="360" w:lineRule="auto"/>
        <w:ind w:right="172" w:firstLine="567"/>
        <w:jc w:val="both"/>
        <w:rPr>
          <w:rFonts w:ascii="Times New Roman" w:hAnsi="Times New Roman"/>
          <w:sz w:val="24"/>
          <w:szCs w:val="24"/>
        </w:rPr>
      </w:pPr>
    </w:p>
    <w:p w14:paraId="7FBA94B5" w14:textId="33E7E202" w:rsidR="00DF693A" w:rsidRDefault="00DF693A" w:rsidP="003E32B8">
      <w:pPr>
        <w:spacing w:after="0" w:line="360" w:lineRule="auto"/>
        <w:ind w:right="172" w:firstLine="567"/>
        <w:jc w:val="both"/>
        <w:rPr>
          <w:rFonts w:ascii="Times New Roman" w:hAnsi="Times New Roman"/>
          <w:sz w:val="24"/>
          <w:szCs w:val="24"/>
        </w:rPr>
      </w:pPr>
    </w:p>
    <w:p w14:paraId="61D6431D" w14:textId="73D987F3" w:rsidR="00DF693A" w:rsidRDefault="00DF693A" w:rsidP="003E32B8">
      <w:pPr>
        <w:spacing w:after="0" w:line="360" w:lineRule="auto"/>
        <w:ind w:right="172" w:firstLine="567"/>
        <w:jc w:val="both"/>
        <w:rPr>
          <w:rFonts w:ascii="Times New Roman" w:hAnsi="Times New Roman"/>
          <w:sz w:val="24"/>
          <w:szCs w:val="24"/>
        </w:rPr>
      </w:pPr>
    </w:p>
    <w:p w14:paraId="7B415C00" w14:textId="77777777" w:rsidR="00DF693A" w:rsidRPr="00DF693A" w:rsidRDefault="00DF693A" w:rsidP="003E32B8">
      <w:pPr>
        <w:spacing w:after="0" w:line="360" w:lineRule="auto"/>
        <w:ind w:right="172" w:firstLine="567"/>
        <w:jc w:val="both"/>
        <w:rPr>
          <w:rFonts w:ascii="Times New Roman" w:hAnsi="Times New Roman"/>
          <w:sz w:val="24"/>
          <w:szCs w:val="24"/>
        </w:rPr>
      </w:pPr>
    </w:p>
    <w:p w14:paraId="47364727" w14:textId="3CE79B22" w:rsidR="003E32B8" w:rsidRPr="00DF693A" w:rsidRDefault="003E32B8" w:rsidP="003E32B8">
      <w:pPr>
        <w:spacing w:after="0" w:line="360" w:lineRule="auto"/>
        <w:ind w:right="172" w:firstLine="567"/>
        <w:jc w:val="both"/>
        <w:rPr>
          <w:rFonts w:ascii="Times New Roman" w:hAnsi="Times New Roman"/>
          <w:sz w:val="24"/>
          <w:szCs w:val="24"/>
        </w:rPr>
      </w:pPr>
      <w:r w:rsidRPr="00DF693A">
        <w:rPr>
          <w:noProof/>
          <w:sz w:val="24"/>
          <w:szCs w:val="24"/>
        </w:rPr>
        <w:drawing>
          <wp:anchor distT="0" distB="0" distL="114300" distR="114300" simplePos="0" relativeHeight="251679744" behindDoc="0" locked="0" layoutInCell="1" allowOverlap="1" wp14:anchorId="7BE24D2D" wp14:editId="63E4CC63">
            <wp:simplePos x="0" y="0"/>
            <wp:positionH relativeFrom="column">
              <wp:posOffset>2679065</wp:posOffset>
            </wp:positionH>
            <wp:positionV relativeFrom="paragraph">
              <wp:posOffset>207010</wp:posOffset>
            </wp:positionV>
            <wp:extent cx="2992755" cy="627380"/>
            <wp:effectExtent l="0" t="0" r="0" b="1270"/>
            <wp:wrapNone/>
            <wp:docPr id="33902" name="Рисунок 33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b="56544"/>
                    <a:stretch>
                      <a:fillRect/>
                    </a:stretch>
                  </pic:blipFill>
                  <pic:spPr bwMode="auto">
                    <a:xfrm>
                      <a:off x="0" y="0"/>
                      <a:ext cx="2992755" cy="6273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5488C6" w14:textId="77777777" w:rsidR="003E32B8" w:rsidRPr="00DF693A" w:rsidRDefault="003E32B8" w:rsidP="003E32B8">
      <w:pPr>
        <w:spacing w:after="0" w:line="360" w:lineRule="auto"/>
        <w:ind w:right="172" w:firstLine="567"/>
        <w:jc w:val="both"/>
        <w:rPr>
          <w:rFonts w:ascii="Times New Roman" w:hAnsi="Times New Roman"/>
          <w:sz w:val="24"/>
          <w:szCs w:val="24"/>
        </w:rPr>
      </w:pPr>
    </w:p>
    <w:p w14:paraId="2E0FD318" w14:textId="77777777" w:rsidR="003E32B8" w:rsidRPr="00DF693A" w:rsidRDefault="003E32B8" w:rsidP="003E32B8">
      <w:pPr>
        <w:spacing w:after="0" w:line="360" w:lineRule="auto"/>
        <w:ind w:right="172" w:firstLine="567"/>
        <w:jc w:val="both"/>
        <w:rPr>
          <w:rFonts w:ascii="Times New Roman" w:hAnsi="Times New Roman"/>
          <w:sz w:val="24"/>
          <w:szCs w:val="24"/>
        </w:rPr>
      </w:pPr>
    </w:p>
    <w:p w14:paraId="30221E48" w14:textId="77777777" w:rsidR="003E32B8" w:rsidRPr="00DF693A" w:rsidRDefault="003E32B8" w:rsidP="003E32B8">
      <w:pPr>
        <w:spacing w:after="0" w:line="360" w:lineRule="auto"/>
        <w:ind w:right="172"/>
        <w:jc w:val="both"/>
        <w:rPr>
          <w:rFonts w:ascii="Times New Roman" w:hAnsi="Times New Roman"/>
          <w:sz w:val="24"/>
          <w:szCs w:val="24"/>
        </w:rPr>
      </w:pPr>
    </w:p>
    <w:p w14:paraId="7F74302A" w14:textId="78D5CB5D" w:rsidR="003E32B8" w:rsidRPr="00DF693A" w:rsidRDefault="003E32B8" w:rsidP="00DF693A">
      <w:pPr>
        <w:spacing w:after="0" w:line="360" w:lineRule="auto"/>
        <w:jc w:val="both"/>
        <w:rPr>
          <w:rFonts w:ascii="Times New Roman" w:hAnsi="Times New Roman"/>
          <w:bCs/>
          <w:i/>
          <w:iCs/>
          <w:sz w:val="24"/>
          <w:szCs w:val="24"/>
        </w:rPr>
      </w:pPr>
      <w:r w:rsidRPr="00DF693A">
        <w:rPr>
          <w:rFonts w:ascii="Times New Roman" w:hAnsi="Times New Roman"/>
          <w:bCs/>
          <w:i/>
          <w:iCs/>
          <w:sz w:val="24"/>
          <w:szCs w:val="24"/>
        </w:rPr>
        <w:t xml:space="preserve">5. Взаимосвязь требований ФГОС и подходов международного исследования </w:t>
      </w:r>
      <w:r w:rsidRPr="00DF693A">
        <w:rPr>
          <w:rFonts w:ascii="Times New Roman" w:hAnsi="Times New Roman"/>
          <w:bCs/>
          <w:i/>
          <w:iCs/>
          <w:sz w:val="24"/>
          <w:szCs w:val="24"/>
          <w:lang w:val="en-US"/>
        </w:rPr>
        <w:t>PISA</w:t>
      </w:r>
    </w:p>
    <w:p w14:paraId="2768B5B1" w14:textId="77777777" w:rsidR="003E32B8" w:rsidRPr="001006A6" w:rsidRDefault="003E32B8" w:rsidP="003E32B8">
      <w:pPr>
        <w:spacing w:after="0" w:line="360" w:lineRule="auto"/>
        <w:ind w:right="170" w:firstLine="567"/>
        <w:jc w:val="both"/>
        <w:rPr>
          <w:rFonts w:ascii="Times New Roman" w:hAnsi="Times New Roman"/>
          <w:b/>
          <w:i/>
          <w:sz w:val="28"/>
          <w:szCs w:val="28"/>
        </w:rPr>
      </w:pPr>
      <w:r w:rsidRPr="001006A6">
        <w:rPr>
          <w:rFonts w:ascii="Times New Roman" w:hAnsi="Times New Roman"/>
          <w:b/>
          <w:i/>
          <w:sz w:val="28"/>
          <w:szCs w:val="28"/>
        </w:rPr>
        <w:t xml:space="preserve">Международное исследование </w:t>
      </w:r>
      <w:r w:rsidRPr="001006A6">
        <w:rPr>
          <w:rFonts w:ascii="Times New Roman" w:hAnsi="Times New Roman"/>
          <w:b/>
          <w:i/>
          <w:sz w:val="28"/>
          <w:szCs w:val="28"/>
          <w:lang w:val="en-US"/>
        </w:rPr>
        <w:t>PISA</w:t>
      </w:r>
      <w:r w:rsidRPr="001006A6">
        <w:rPr>
          <w:rFonts w:ascii="Times New Roman" w:hAnsi="Times New Roman"/>
          <w:b/>
          <w:i/>
          <w:sz w:val="28"/>
          <w:szCs w:val="28"/>
        </w:rPr>
        <w:t xml:space="preserve"> и ФГОС: сравнительный анализ</w:t>
      </w:r>
    </w:p>
    <w:tbl>
      <w:tblPr>
        <w:tblW w:w="964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246"/>
        <w:gridCol w:w="4399"/>
      </w:tblGrid>
      <w:tr w:rsidR="003E32B8" w:rsidRPr="001006A6" w14:paraId="5687C939" w14:textId="77777777" w:rsidTr="003E32B8">
        <w:trPr>
          <w:trHeight w:val="366"/>
        </w:trPr>
        <w:tc>
          <w:tcPr>
            <w:tcW w:w="5246" w:type="dxa"/>
            <w:shd w:val="clear" w:color="auto" w:fill="auto"/>
          </w:tcPr>
          <w:p w14:paraId="770F19A5" w14:textId="77777777" w:rsidR="003E32B8" w:rsidRPr="001006A6" w:rsidRDefault="003E32B8" w:rsidP="003E32B8">
            <w:pPr>
              <w:pStyle w:val="TableParagraph"/>
              <w:kinsoku w:val="0"/>
              <w:overflowPunct w:val="0"/>
              <w:spacing w:line="240" w:lineRule="auto"/>
              <w:ind w:left="108" w:right="170" w:firstLine="567"/>
              <w:jc w:val="center"/>
              <w:rPr>
                <w:b/>
                <w:bCs/>
                <w:i/>
              </w:rPr>
            </w:pPr>
            <w:r w:rsidRPr="001006A6">
              <w:rPr>
                <w:b/>
                <w:bCs/>
                <w:i/>
              </w:rPr>
              <w:t>Исследование</w:t>
            </w:r>
            <w:r w:rsidRPr="001006A6">
              <w:rPr>
                <w:b/>
                <w:bCs/>
                <w:i/>
                <w:spacing w:val="-7"/>
              </w:rPr>
              <w:t xml:space="preserve"> </w:t>
            </w:r>
            <w:r w:rsidRPr="001006A6">
              <w:rPr>
                <w:b/>
                <w:bCs/>
                <w:i/>
              </w:rPr>
              <w:t>PISA</w:t>
            </w:r>
          </w:p>
        </w:tc>
        <w:tc>
          <w:tcPr>
            <w:tcW w:w="4399" w:type="dxa"/>
            <w:shd w:val="clear" w:color="auto" w:fill="auto"/>
          </w:tcPr>
          <w:p w14:paraId="1957C0AF" w14:textId="77777777" w:rsidR="003E32B8" w:rsidRPr="001006A6" w:rsidRDefault="003E32B8" w:rsidP="003E32B8">
            <w:pPr>
              <w:pStyle w:val="TableParagraph"/>
              <w:kinsoku w:val="0"/>
              <w:overflowPunct w:val="0"/>
              <w:spacing w:line="240" w:lineRule="auto"/>
              <w:ind w:left="108" w:right="170" w:firstLine="567"/>
              <w:jc w:val="center"/>
              <w:rPr>
                <w:b/>
                <w:bCs/>
                <w:i/>
              </w:rPr>
            </w:pPr>
            <w:r w:rsidRPr="001006A6">
              <w:rPr>
                <w:b/>
                <w:bCs/>
                <w:i/>
              </w:rPr>
              <w:t>ФГОС</w:t>
            </w:r>
          </w:p>
        </w:tc>
      </w:tr>
      <w:tr w:rsidR="003E32B8" w:rsidRPr="001006A6" w14:paraId="7815240D" w14:textId="77777777" w:rsidTr="003E32B8">
        <w:trPr>
          <w:trHeight w:val="274"/>
        </w:trPr>
        <w:tc>
          <w:tcPr>
            <w:tcW w:w="5246" w:type="dxa"/>
            <w:shd w:val="clear" w:color="auto" w:fill="auto"/>
          </w:tcPr>
          <w:p w14:paraId="323F6CC5" w14:textId="77777777" w:rsidR="003E32B8" w:rsidRPr="001006A6" w:rsidRDefault="003E32B8" w:rsidP="003E32B8">
            <w:pPr>
              <w:pStyle w:val="TableParagraph"/>
              <w:kinsoku w:val="0"/>
              <w:overflowPunct w:val="0"/>
              <w:spacing w:line="240" w:lineRule="auto"/>
              <w:ind w:left="108" w:right="170" w:firstLine="567"/>
              <w:jc w:val="both"/>
              <w:rPr>
                <w:b/>
                <w:bCs/>
                <w:i/>
                <w:color w:val="114435"/>
              </w:rPr>
            </w:pPr>
            <w:r w:rsidRPr="001006A6">
              <w:rPr>
                <w:b/>
                <w:bCs/>
                <w:i/>
                <w:color w:val="114435"/>
              </w:rPr>
              <w:lastRenderedPageBreak/>
              <w:t>Формулировать:</w:t>
            </w:r>
          </w:p>
          <w:p w14:paraId="463C8BF8" w14:textId="77777777" w:rsidR="003E32B8" w:rsidRPr="001006A6" w:rsidRDefault="003E32B8" w:rsidP="003E32B8">
            <w:pPr>
              <w:pStyle w:val="TableParagraph"/>
              <w:kinsoku w:val="0"/>
              <w:overflowPunct w:val="0"/>
              <w:spacing w:line="240" w:lineRule="auto"/>
              <w:ind w:left="108" w:right="170" w:firstLine="567"/>
              <w:jc w:val="both"/>
            </w:pPr>
            <w:r w:rsidRPr="001006A6">
              <w:t>способность</w:t>
            </w:r>
            <w:r w:rsidRPr="001006A6">
              <w:rPr>
                <w:spacing w:val="-15"/>
              </w:rPr>
              <w:t xml:space="preserve"> </w:t>
            </w:r>
            <w:r w:rsidRPr="001006A6">
              <w:t>распознавать</w:t>
            </w:r>
            <w:r w:rsidRPr="001006A6">
              <w:rPr>
                <w:spacing w:val="-17"/>
              </w:rPr>
              <w:t xml:space="preserve"> </w:t>
            </w:r>
            <w:r w:rsidRPr="001006A6">
              <w:t>и</w:t>
            </w:r>
            <w:r w:rsidRPr="001006A6">
              <w:rPr>
                <w:spacing w:val="-6"/>
              </w:rPr>
              <w:t xml:space="preserve"> </w:t>
            </w:r>
            <w:r w:rsidRPr="001006A6">
              <w:t xml:space="preserve">выявлять </w:t>
            </w:r>
            <w:r w:rsidRPr="001006A6">
              <w:rPr>
                <w:spacing w:val="-1"/>
              </w:rPr>
              <w:t xml:space="preserve">возможности использовать математику, принять </w:t>
            </w:r>
            <w:r w:rsidRPr="001006A6">
              <w:t>имеющуюся</w:t>
            </w:r>
            <w:r w:rsidRPr="001006A6">
              <w:rPr>
                <w:spacing w:val="-4"/>
              </w:rPr>
              <w:t xml:space="preserve"> </w:t>
            </w:r>
            <w:r w:rsidRPr="001006A6">
              <w:t>ситуацию</w:t>
            </w:r>
            <w:r w:rsidRPr="001006A6">
              <w:rPr>
                <w:spacing w:val="-4"/>
              </w:rPr>
              <w:t xml:space="preserve"> </w:t>
            </w:r>
            <w:r w:rsidRPr="001006A6">
              <w:t>и</w:t>
            </w:r>
            <w:r w:rsidRPr="001006A6">
              <w:rPr>
                <w:spacing w:val="-5"/>
              </w:rPr>
              <w:t xml:space="preserve"> </w:t>
            </w:r>
            <w:r w:rsidRPr="001006A6">
              <w:t>трансформировать</w:t>
            </w:r>
            <w:r w:rsidRPr="001006A6">
              <w:rPr>
                <w:spacing w:val="-14"/>
              </w:rPr>
              <w:t xml:space="preserve"> </w:t>
            </w:r>
            <w:r w:rsidRPr="001006A6">
              <w:t>ее</w:t>
            </w:r>
            <w:r w:rsidRPr="001006A6">
              <w:rPr>
                <w:spacing w:val="-6"/>
              </w:rPr>
              <w:t xml:space="preserve"> </w:t>
            </w:r>
            <w:r w:rsidRPr="001006A6">
              <w:t>в</w:t>
            </w:r>
            <w:r w:rsidRPr="001006A6">
              <w:rPr>
                <w:spacing w:val="-75"/>
              </w:rPr>
              <w:t xml:space="preserve"> </w:t>
            </w:r>
            <w:r w:rsidRPr="001006A6">
              <w:t>форму, поддающуюся математической</w:t>
            </w:r>
            <w:r w:rsidRPr="001006A6">
              <w:rPr>
                <w:spacing w:val="1"/>
              </w:rPr>
              <w:t xml:space="preserve"> </w:t>
            </w:r>
            <w:r w:rsidRPr="001006A6">
              <w:rPr>
                <w:spacing w:val="-1"/>
              </w:rPr>
              <w:t xml:space="preserve">обработке, </w:t>
            </w:r>
            <w:r w:rsidRPr="001006A6">
              <w:t>создавать математическую модель,</w:t>
            </w:r>
            <w:r w:rsidRPr="001006A6">
              <w:rPr>
                <w:spacing w:val="1"/>
              </w:rPr>
              <w:t xml:space="preserve"> </w:t>
            </w:r>
            <w:r w:rsidRPr="001006A6">
              <w:t>отражающую</w:t>
            </w:r>
            <w:r w:rsidRPr="001006A6">
              <w:rPr>
                <w:spacing w:val="-9"/>
              </w:rPr>
              <w:t xml:space="preserve"> </w:t>
            </w:r>
            <w:r w:rsidRPr="001006A6">
              <w:t>особенности</w:t>
            </w:r>
            <w:r w:rsidRPr="001006A6">
              <w:rPr>
                <w:spacing w:val="-12"/>
              </w:rPr>
              <w:t xml:space="preserve"> </w:t>
            </w:r>
            <w:r w:rsidRPr="001006A6">
              <w:t>описанной</w:t>
            </w:r>
            <w:r w:rsidRPr="001006A6">
              <w:rPr>
                <w:spacing w:val="-10"/>
              </w:rPr>
              <w:t xml:space="preserve"> </w:t>
            </w:r>
            <w:r w:rsidRPr="001006A6">
              <w:t>ситуации</w:t>
            </w:r>
          </w:p>
        </w:tc>
        <w:tc>
          <w:tcPr>
            <w:tcW w:w="4399" w:type="dxa"/>
            <w:shd w:val="clear" w:color="auto" w:fill="auto"/>
          </w:tcPr>
          <w:p w14:paraId="1BD29119" w14:textId="77777777" w:rsidR="003E32B8" w:rsidRPr="001006A6" w:rsidRDefault="003E32B8" w:rsidP="003E32B8">
            <w:pPr>
              <w:pStyle w:val="TableParagraph"/>
              <w:kinsoku w:val="0"/>
              <w:overflowPunct w:val="0"/>
              <w:spacing w:line="240" w:lineRule="auto"/>
              <w:ind w:left="108" w:right="170" w:firstLine="567"/>
              <w:jc w:val="both"/>
            </w:pPr>
            <w:r w:rsidRPr="001006A6">
              <w:t>Сформированность</w:t>
            </w:r>
            <w:r w:rsidRPr="001006A6">
              <w:rPr>
                <w:spacing w:val="-13"/>
              </w:rPr>
              <w:t xml:space="preserve"> </w:t>
            </w:r>
            <w:r w:rsidRPr="001006A6">
              <w:t>основ</w:t>
            </w:r>
            <w:r w:rsidRPr="001006A6">
              <w:rPr>
                <w:spacing w:val="-10"/>
              </w:rPr>
              <w:t xml:space="preserve"> </w:t>
            </w:r>
            <w:r w:rsidRPr="001006A6">
              <w:t>логического, алгоритмического</w:t>
            </w:r>
            <w:r w:rsidRPr="001006A6">
              <w:rPr>
                <w:spacing w:val="-20"/>
              </w:rPr>
              <w:t xml:space="preserve"> </w:t>
            </w:r>
            <w:r w:rsidRPr="001006A6">
              <w:t>и</w:t>
            </w:r>
            <w:r w:rsidRPr="001006A6">
              <w:rPr>
                <w:spacing w:val="-11"/>
              </w:rPr>
              <w:t xml:space="preserve"> </w:t>
            </w:r>
            <w:r w:rsidRPr="001006A6">
              <w:t>математического</w:t>
            </w:r>
            <w:r w:rsidRPr="001006A6">
              <w:rPr>
                <w:spacing w:val="-19"/>
              </w:rPr>
              <w:t xml:space="preserve"> </w:t>
            </w:r>
            <w:r w:rsidRPr="001006A6">
              <w:t>мышления;</w:t>
            </w:r>
            <w:r w:rsidRPr="001006A6">
              <w:rPr>
                <w:spacing w:val="-75"/>
              </w:rPr>
              <w:t xml:space="preserve"> </w:t>
            </w:r>
            <w:r w:rsidRPr="001006A6">
              <w:t>формирование представлений о социальных,</w:t>
            </w:r>
            <w:r w:rsidRPr="001006A6">
              <w:rPr>
                <w:spacing w:val="1"/>
              </w:rPr>
              <w:t xml:space="preserve"> </w:t>
            </w:r>
            <w:r w:rsidRPr="001006A6">
              <w:t>культурных и исторических факторах</w:t>
            </w:r>
            <w:r w:rsidRPr="001006A6">
              <w:rPr>
                <w:spacing w:val="1"/>
              </w:rPr>
              <w:t xml:space="preserve"> </w:t>
            </w:r>
            <w:r w:rsidRPr="001006A6">
              <w:t>становления</w:t>
            </w:r>
            <w:r w:rsidRPr="001006A6">
              <w:rPr>
                <w:spacing w:val="-10"/>
              </w:rPr>
              <w:t xml:space="preserve"> </w:t>
            </w:r>
            <w:r w:rsidRPr="001006A6">
              <w:t>математической</w:t>
            </w:r>
            <w:r w:rsidRPr="001006A6">
              <w:rPr>
                <w:spacing w:val="-9"/>
              </w:rPr>
              <w:t xml:space="preserve"> </w:t>
            </w:r>
            <w:r w:rsidRPr="001006A6">
              <w:t>науки</w:t>
            </w:r>
          </w:p>
        </w:tc>
      </w:tr>
      <w:tr w:rsidR="003E32B8" w:rsidRPr="001006A6" w14:paraId="2C041D4D" w14:textId="77777777" w:rsidTr="003E32B8">
        <w:trPr>
          <w:trHeight w:val="840"/>
        </w:trPr>
        <w:tc>
          <w:tcPr>
            <w:tcW w:w="5246" w:type="dxa"/>
            <w:shd w:val="clear" w:color="auto" w:fill="auto"/>
          </w:tcPr>
          <w:p w14:paraId="5E14FADC" w14:textId="77777777" w:rsidR="003E32B8" w:rsidRPr="001006A6" w:rsidRDefault="003E32B8" w:rsidP="003E32B8">
            <w:pPr>
              <w:pStyle w:val="TableParagraph"/>
              <w:kinsoku w:val="0"/>
              <w:overflowPunct w:val="0"/>
              <w:spacing w:line="240" w:lineRule="auto"/>
              <w:ind w:left="108" w:right="170" w:firstLine="567"/>
              <w:jc w:val="both"/>
              <w:rPr>
                <w:color w:val="000000"/>
              </w:rPr>
            </w:pPr>
            <w:r w:rsidRPr="001006A6">
              <w:rPr>
                <w:b/>
                <w:bCs/>
                <w:i/>
                <w:color w:val="114435"/>
              </w:rPr>
              <w:t>Применять</w:t>
            </w:r>
            <w:r w:rsidRPr="001006A6">
              <w:rPr>
                <w:b/>
                <w:bCs/>
                <w:i/>
                <w:color w:val="114435"/>
                <w:spacing w:val="-10"/>
              </w:rPr>
              <w:t xml:space="preserve"> </w:t>
            </w:r>
            <w:r w:rsidRPr="001006A6">
              <w:rPr>
                <w:b/>
                <w:bCs/>
                <w:i/>
                <w:color w:val="114435"/>
              </w:rPr>
              <w:t>математику</w:t>
            </w:r>
            <w:r w:rsidRPr="001006A6">
              <w:rPr>
                <w:b/>
                <w:bCs/>
                <w:color w:val="114435"/>
                <w:spacing w:val="61"/>
              </w:rPr>
              <w:t xml:space="preserve"> </w:t>
            </w:r>
            <w:r w:rsidRPr="001006A6">
              <w:rPr>
                <w:color w:val="000000"/>
              </w:rPr>
              <w:t>включает</w:t>
            </w:r>
            <w:r w:rsidRPr="001006A6">
              <w:rPr>
                <w:color w:val="000000"/>
                <w:spacing w:val="-12"/>
              </w:rPr>
              <w:t xml:space="preserve"> </w:t>
            </w:r>
            <w:r w:rsidRPr="001006A6">
              <w:rPr>
                <w:color w:val="000000"/>
              </w:rPr>
              <w:t>способность применять математические понятия, факты,</w:t>
            </w:r>
            <w:r w:rsidRPr="001006A6">
              <w:rPr>
                <w:color w:val="000000"/>
                <w:spacing w:val="1"/>
              </w:rPr>
              <w:t xml:space="preserve"> </w:t>
            </w:r>
            <w:r w:rsidRPr="001006A6">
              <w:rPr>
                <w:color w:val="000000"/>
              </w:rPr>
              <w:t>процедуры, рассуждения и инструменты для</w:t>
            </w:r>
            <w:r w:rsidRPr="001006A6">
              <w:rPr>
                <w:color w:val="000000"/>
                <w:spacing w:val="1"/>
              </w:rPr>
              <w:t xml:space="preserve"> </w:t>
            </w:r>
            <w:r w:rsidRPr="001006A6">
              <w:rPr>
                <w:color w:val="000000"/>
              </w:rPr>
              <w:t>получения решения</w:t>
            </w:r>
            <w:r w:rsidRPr="001006A6">
              <w:rPr>
                <w:color w:val="000000"/>
                <w:spacing w:val="-5"/>
              </w:rPr>
              <w:t xml:space="preserve"> </w:t>
            </w:r>
            <w:r w:rsidRPr="001006A6">
              <w:rPr>
                <w:color w:val="000000"/>
              </w:rPr>
              <w:t>или</w:t>
            </w:r>
            <w:r w:rsidRPr="001006A6">
              <w:rPr>
                <w:color w:val="000000"/>
                <w:spacing w:val="-2"/>
              </w:rPr>
              <w:t xml:space="preserve"> </w:t>
            </w:r>
            <w:r w:rsidRPr="001006A6">
              <w:rPr>
                <w:color w:val="000000"/>
              </w:rPr>
              <w:t>выводов</w:t>
            </w:r>
          </w:p>
        </w:tc>
        <w:tc>
          <w:tcPr>
            <w:tcW w:w="4399" w:type="dxa"/>
            <w:shd w:val="clear" w:color="auto" w:fill="auto"/>
          </w:tcPr>
          <w:p w14:paraId="65E8B8BD" w14:textId="77777777" w:rsidR="003E32B8" w:rsidRPr="001006A6" w:rsidRDefault="003E32B8" w:rsidP="003E32B8">
            <w:pPr>
              <w:pStyle w:val="TableParagraph"/>
              <w:kinsoku w:val="0"/>
              <w:overflowPunct w:val="0"/>
              <w:spacing w:line="240" w:lineRule="auto"/>
              <w:ind w:left="108" w:right="170" w:firstLine="567"/>
              <w:jc w:val="both"/>
            </w:pPr>
            <w:r w:rsidRPr="001006A6">
              <w:t>Осознание</w:t>
            </w:r>
            <w:r w:rsidRPr="001006A6">
              <w:rPr>
                <w:spacing w:val="-14"/>
              </w:rPr>
              <w:t xml:space="preserve"> </w:t>
            </w:r>
            <w:r w:rsidRPr="001006A6">
              <w:t>значения</w:t>
            </w:r>
            <w:r w:rsidRPr="001006A6">
              <w:rPr>
                <w:spacing w:val="-14"/>
              </w:rPr>
              <w:t xml:space="preserve"> </w:t>
            </w:r>
            <w:r w:rsidRPr="001006A6">
              <w:t>математики</w:t>
            </w:r>
            <w:r w:rsidRPr="001006A6">
              <w:rPr>
                <w:spacing w:val="-13"/>
              </w:rPr>
              <w:t xml:space="preserve"> </w:t>
            </w:r>
            <w:r w:rsidRPr="001006A6">
              <w:t>в</w:t>
            </w:r>
            <w:r w:rsidRPr="001006A6">
              <w:rPr>
                <w:spacing w:val="-8"/>
              </w:rPr>
              <w:t xml:space="preserve"> </w:t>
            </w:r>
            <w:r w:rsidRPr="001006A6">
              <w:t>повседневной</w:t>
            </w:r>
            <w:r w:rsidRPr="001006A6">
              <w:rPr>
                <w:spacing w:val="-75"/>
              </w:rPr>
              <w:t xml:space="preserve"> </w:t>
            </w:r>
            <w:r w:rsidRPr="001006A6">
              <w:rPr>
                <w:spacing w:val="-3"/>
              </w:rPr>
              <w:t xml:space="preserve"> жизни </w:t>
            </w:r>
            <w:r w:rsidRPr="001006A6">
              <w:t>человека; сформированность умений применять</w:t>
            </w:r>
            <w:r w:rsidRPr="001006A6">
              <w:rPr>
                <w:spacing w:val="1"/>
              </w:rPr>
              <w:t xml:space="preserve"> </w:t>
            </w:r>
            <w:r w:rsidRPr="001006A6">
              <w:t>полученные</w:t>
            </w:r>
            <w:r w:rsidRPr="001006A6">
              <w:rPr>
                <w:spacing w:val="-5"/>
              </w:rPr>
              <w:t xml:space="preserve"> </w:t>
            </w:r>
            <w:r w:rsidRPr="001006A6">
              <w:t>знания</w:t>
            </w:r>
            <w:r w:rsidRPr="001006A6">
              <w:rPr>
                <w:spacing w:val="-9"/>
              </w:rPr>
              <w:t xml:space="preserve"> </w:t>
            </w:r>
            <w:r w:rsidRPr="001006A6">
              <w:t>при</w:t>
            </w:r>
            <w:r w:rsidRPr="001006A6">
              <w:rPr>
                <w:spacing w:val="-5"/>
              </w:rPr>
              <w:t xml:space="preserve"> </w:t>
            </w:r>
            <w:r w:rsidRPr="001006A6">
              <w:t>решении</w:t>
            </w:r>
            <w:r w:rsidRPr="001006A6">
              <w:rPr>
                <w:spacing w:val="-6"/>
              </w:rPr>
              <w:t xml:space="preserve"> </w:t>
            </w:r>
            <w:r w:rsidRPr="001006A6">
              <w:t>различных задач</w:t>
            </w:r>
          </w:p>
        </w:tc>
      </w:tr>
      <w:tr w:rsidR="003E32B8" w:rsidRPr="001006A6" w14:paraId="4EF10537" w14:textId="77777777" w:rsidTr="003E32B8">
        <w:trPr>
          <w:trHeight w:val="979"/>
        </w:trPr>
        <w:tc>
          <w:tcPr>
            <w:tcW w:w="5246" w:type="dxa"/>
            <w:shd w:val="clear" w:color="auto" w:fill="auto"/>
          </w:tcPr>
          <w:p w14:paraId="34E4E95E" w14:textId="77777777" w:rsidR="003E32B8" w:rsidRPr="001006A6" w:rsidRDefault="003E32B8" w:rsidP="003E32B8">
            <w:pPr>
              <w:pStyle w:val="TableParagraph"/>
              <w:kinsoku w:val="0"/>
              <w:overflowPunct w:val="0"/>
              <w:spacing w:line="240" w:lineRule="auto"/>
              <w:ind w:left="108" w:right="170" w:firstLine="567"/>
              <w:jc w:val="both"/>
            </w:pPr>
            <w:r w:rsidRPr="001006A6">
              <w:rPr>
                <w:b/>
                <w:bCs/>
                <w:i/>
              </w:rPr>
              <w:t>Интерпретировать</w:t>
            </w:r>
            <w:r w:rsidRPr="001006A6">
              <w:rPr>
                <w:b/>
                <w:bCs/>
                <w:color w:val="114435"/>
              </w:rPr>
              <w:t xml:space="preserve"> </w:t>
            </w:r>
            <w:r w:rsidRPr="001006A6">
              <w:rPr>
                <w:color w:val="000000"/>
              </w:rPr>
              <w:t>включает способность</w:t>
            </w:r>
            <w:r w:rsidRPr="001006A6">
              <w:rPr>
                <w:color w:val="000000"/>
                <w:spacing w:val="1"/>
              </w:rPr>
              <w:t xml:space="preserve"> </w:t>
            </w:r>
            <w:r w:rsidRPr="001006A6">
              <w:rPr>
                <w:color w:val="000000"/>
              </w:rPr>
              <w:t>размышлять</w:t>
            </w:r>
            <w:r w:rsidRPr="001006A6">
              <w:rPr>
                <w:color w:val="000000"/>
                <w:spacing w:val="-15"/>
              </w:rPr>
              <w:t xml:space="preserve"> </w:t>
            </w:r>
            <w:r w:rsidRPr="001006A6">
              <w:rPr>
                <w:color w:val="000000"/>
              </w:rPr>
              <w:t>над</w:t>
            </w:r>
            <w:r w:rsidRPr="001006A6">
              <w:rPr>
                <w:color w:val="000000"/>
                <w:spacing w:val="-8"/>
              </w:rPr>
              <w:t xml:space="preserve"> </w:t>
            </w:r>
            <w:r w:rsidRPr="001006A6">
              <w:rPr>
                <w:color w:val="000000"/>
              </w:rPr>
              <w:t>математическим</w:t>
            </w:r>
            <w:r w:rsidRPr="001006A6">
              <w:rPr>
                <w:color w:val="000000"/>
                <w:spacing w:val="-13"/>
              </w:rPr>
              <w:t xml:space="preserve"> </w:t>
            </w:r>
            <w:r w:rsidRPr="001006A6">
              <w:rPr>
                <w:color w:val="000000"/>
              </w:rPr>
              <w:t>решением</w:t>
            </w:r>
            <w:r w:rsidRPr="001006A6">
              <w:rPr>
                <w:color w:val="000000"/>
                <w:spacing w:val="-13"/>
              </w:rPr>
              <w:t xml:space="preserve"> </w:t>
            </w:r>
            <w:r w:rsidRPr="001006A6">
              <w:rPr>
                <w:color w:val="000000"/>
              </w:rPr>
              <w:t>или</w:t>
            </w:r>
            <w:r w:rsidRPr="001006A6">
              <w:rPr>
                <w:color w:val="000000"/>
                <w:spacing w:val="-75"/>
              </w:rPr>
              <w:t xml:space="preserve"> </w:t>
            </w:r>
            <w:r w:rsidRPr="001006A6">
              <w:rPr>
                <w:color w:val="000000"/>
              </w:rPr>
              <w:t>результатами,</w:t>
            </w:r>
            <w:r w:rsidRPr="001006A6">
              <w:rPr>
                <w:color w:val="000000"/>
                <w:spacing w:val="-15"/>
              </w:rPr>
              <w:t xml:space="preserve"> </w:t>
            </w:r>
            <w:r w:rsidRPr="001006A6">
              <w:rPr>
                <w:color w:val="000000"/>
              </w:rPr>
              <w:t>интерпретировать</w:t>
            </w:r>
            <w:r w:rsidRPr="001006A6">
              <w:rPr>
                <w:color w:val="000000"/>
                <w:spacing w:val="-18"/>
              </w:rPr>
              <w:t xml:space="preserve"> </w:t>
            </w:r>
            <w:r w:rsidRPr="001006A6">
              <w:rPr>
                <w:color w:val="000000"/>
              </w:rPr>
              <w:t>и</w:t>
            </w:r>
            <w:r w:rsidRPr="001006A6">
              <w:rPr>
                <w:color w:val="000000"/>
                <w:spacing w:val="-11"/>
              </w:rPr>
              <w:t xml:space="preserve"> </w:t>
            </w:r>
            <w:r w:rsidRPr="001006A6">
              <w:rPr>
                <w:color w:val="000000"/>
              </w:rPr>
              <w:t xml:space="preserve">оценивать </w:t>
            </w:r>
            <w:r w:rsidRPr="001006A6">
              <w:t>их</w:t>
            </w:r>
            <w:r w:rsidRPr="001006A6">
              <w:rPr>
                <w:spacing w:val="-5"/>
              </w:rPr>
              <w:t xml:space="preserve"> </w:t>
            </w:r>
            <w:r w:rsidRPr="001006A6">
              <w:t>в</w:t>
            </w:r>
            <w:r w:rsidRPr="001006A6">
              <w:rPr>
                <w:spacing w:val="-4"/>
              </w:rPr>
              <w:t xml:space="preserve"> </w:t>
            </w:r>
            <w:r w:rsidRPr="001006A6">
              <w:t>контексте</w:t>
            </w:r>
            <w:r w:rsidRPr="001006A6">
              <w:rPr>
                <w:spacing w:val="-12"/>
              </w:rPr>
              <w:t xml:space="preserve"> </w:t>
            </w:r>
            <w:r w:rsidRPr="001006A6">
              <w:t>реальной</w:t>
            </w:r>
            <w:r w:rsidRPr="001006A6">
              <w:rPr>
                <w:spacing w:val="-12"/>
              </w:rPr>
              <w:t xml:space="preserve"> </w:t>
            </w:r>
            <w:r w:rsidRPr="001006A6">
              <w:t>проблемы</w:t>
            </w:r>
          </w:p>
        </w:tc>
        <w:tc>
          <w:tcPr>
            <w:tcW w:w="4399" w:type="dxa"/>
            <w:shd w:val="clear" w:color="auto" w:fill="auto"/>
          </w:tcPr>
          <w:p w14:paraId="4CD97F2F" w14:textId="77777777" w:rsidR="003E32B8" w:rsidRPr="001006A6" w:rsidRDefault="003E32B8" w:rsidP="003E32B8">
            <w:pPr>
              <w:pStyle w:val="TableParagraph"/>
              <w:kinsoku w:val="0"/>
              <w:overflowPunct w:val="0"/>
              <w:spacing w:line="240" w:lineRule="auto"/>
              <w:ind w:left="108" w:right="170" w:firstLine="567"/>
              <w:jc w:val="both"/>
            </w:pPr>
            <w:r w:rsidRPr="001006A6">
              <w:t>Осознание</w:t>
            </w:r>
            <w:r w:rsidRPr="001006A6">
              <w:rPr>
                <w:spacing w:val="-14"/>
              </w:rPr>
              <w:t xml:space="preserve"> </w:t>
            </w:r>
            <w:r w:rsidRPr="001006A6">
              <w:t>значения</w:t>
            </w:r>
            <w:r w:rsidRPr="001006A6">
              <w:rPr>
                <w:spacing w:val="-14"/>
              </w:rPr>
              <w:t xml:space="preserve"> </w:t>
            </w:r>
            <w:r w:rsidRPr="001006A6">
              <w:t>математики</w:t>
            </w:r>
            <w:r w:rsidRPr="001006A6">
              <w:rPr>
                <w:spacing w:val="-13"/>
              </w:rPr>
              <w:t xml:space="preserve"> </w:t>
            </w:r>
            <w:r w:rsidRPr="001006A6">
              <w:t>в</w:t>
            </w:r>
            <w:r w:rsidRPr="001006A6">
              <w:rPr>
                <w:spacing w:val="-8"/>
              </w:rPr>
              <w:t xml:space="preserve"> </w:t>
            </w:r>
            <w:r w:rsidRPr="001006A6">
              <w:t>повседневной</w:t>
            </w:r>
            <w:r w:rsidRPr="001006A6">
              <w:rPr>
                <w:spacing w:val="-75"/>
              </w:rPr>
              <w:t xml:space="preserve"> </w:t>
            </w:r>
            <w:r w:rsidRPr="001006A6">
              <w:t>жизни</w:t>
            </w:r>
            <w:r w:rsidRPr="001006A6">
              <w:rPr>
                <w:spacing w:val="-3"/>
              </w:rPr>
              <w:t xml:space="preserve"> </w:t>
            </w:r>
            <w:r w:rsidRPr="001006A6">
              <w:t>человека; формирование</w:t>
            </w:r>
            <w:r w:rsidRPr="001006A6">
              <w:rPr>
                <w:spacing w:val="-11"/>
              </w:rPr>
              <w:t xml:space="preserve"> </w:t>
            </w:r>
            <w:r w:rsidRPr="001006A6">
              <w:t>представлений</w:t>
            </w:r>
            <w:r w:rsidRPr="001006A6">
              <w:rPr>
                <w:spacing w:val="-13"/>
              </w:rPr>
              <w:t xml:space="preserve"> </w:t>
            </w:r>
            <w:r w:rsidRPr="001006A6">
              <w:t>о</w:t>
            </w:r>
            <w:r w:rsidRPr="001006A6">
              <w:rPr>
                <w:spacing w:val="-9"/>
              </w:rPr>
              <w:t xml:space="preserve"> </w:t>
            </w:r>
            <w:r w:rsidRPr="001006A6">
              <w:t>математике</w:t>
            </w:r>
            <w:r w:rsidRPr="001006A6">
              <w:rPr>
                <w:spacing w:val="-13"/>
              </w:rPr>
              <w:t xml:space="preserve"> </w:t>
            </w:r>
            <w:r w:rsidRPr="001006A6">
              <w:t>как ч</w:t>
            </w:r>
            <w:r w:rsidRPr="001006A6">
              <w:rPr>
                <w:spacing w:val="-2"/>
              </w:rPr>
              <w:t>асти</w:t>
            </w:r>
            <w:r w:rsidRPr="001006A6">
              <w:rPr>
                <w:spacing w:val="-15"/>
              </w:rPr>
              <w:t xml:space="preserve"> </w:t>
            </w:r>
            <w:r w:rsidRPr="001006A6">
              <w:rPr>
                <w:spacing w:val="-2"/>
              </w:rPr>
              <w:t>общечеловеческой</w:t>
            </w:r>
            <w:r w:rsidRPr="001006A6">
              <w:rPr>
                <w:spacing w:val="-15"/>
              </w:rPr>
              <w:t xml:space="preserve"> </w:t>
            </w:r>
            <w:r w:rsidRPr="001006A6">
              <w:rPr>
                <w:spacing w:val="-1"/>
              </w:rPr>
              <w:t>культуры</w:t>
            </w:r>
            <w:r w:rsidRPr="001006A6">
              <w:rPr>
                <w:spacing w:val="-75"/>
              </w:rPr>
              <w:t xml:space="preserve"> </w:t>
            </w:r>
            <w:r w:rsidRPr="001006A6">
              <w:t>и</w:t>
            </w:r>
            <w:r w:rsidRPr="001006A6">
              <w:rPr>
                <w:spacing w:val="-2"/>
              </w:rPr>
              <w:t xml:space="preserve"> </w:t>
            </w:r>
            <w:r w:rsidRPr="001006A6">
              <w:t>универсальном</w:t>
            </w:r>
            <w:r w:rsidRPr="001006A6">
              <w:rPr>
                <w:spacing w:val="-5"/>
              </w:rPr>
              <w:t xml:space="preserve"> </w:t>
            </w:r>
            <w:r w:rsidRPr="001006A6">
              <w:t>языке</w:t>
            </w:r>
            <w:r w:rsidRPr="001006A6">
              <w:rPr>
                <w:spacing w:val="-3"/>
              </w:rPr>
              <w:t xml:space="preserve"> </w:t>
            </w:r>
            <w:r w:rsidRPr="001006A6">
              <w:t>науки</w:t>
            </w:r>
          </w:p>
        </w:tc>
      </w:tr>
    </w:tbl>
    <w:p w14:paraId="0F61F257" w14:textId="77777777" w:rsidR="003E32B8" w:rsidRPr="001006A6" w:rsidRDefault="003E32B8" w:rsidP="003E32B8">
      <w:pPr>
        <w:spacing w:after="0" w:line="360" w:lineRule="auto"/>
        <w:ind w:right="172"/>
        <w:jc w:val="both"/>
        <w:rPr>
          <w:rFonts w:ascii="Times New Roman" w:hAnsi="Times New Roman"/>
          <w:sz w:val="28"/>
          <w:szCs w:val="28"/>
        </w:rPr>
      </w:pPr>
    </w:p>
    <w:p w14:paraId="3B9AA18A" w14:textId="77777777" w:rsidR="003E32B8" w:rsidRPr="00DF693A" w:rsidRDefault="003E32B8" w:rsidP="003E32B8">
      <w:pPr>
        <w:spacing w:after="0" w:line="360" w:lineRule="auto"/>
        <w:ind w:right="172" w:firstLine="567"/>
        <w:jc w:val="both"/>
        <w:rPr>
          <w:rFonts w:ascii="Times New Roman" w:hAnsi="Times New Roman"/>
          <w:sz w:val="24"/>
          <w:szCs w:val="24"/>
        </w:rPr>
      </w:pPr>
      <w:r w:rsidRPr="00DF693A">
        <w:rPr>
          <w:rFonts w:ascii="Times New Roman" w:hAnsi="Times New Roman"/>
          <w:sz w:val="24"/>
          <w:szCs w:val="24"/>
        </w:rPr>
        <w:t xml:space="preserve">Анализ выполнения заданий, требующих применения различных видов деятельности, показывает, что учащиеся гораздо успешнее могут применять необходимый математический аппарат для решения сформулированной (готовой) математической проблемы, а также могут интерпретировать полученное математическое решение - соотнести его с особенностями предложенной реальной ситуации, представить в контексте этой ситуации. Гораздо менее успешно школьники справляются с переводом проблемы на математический язык, когда требуется выделить математический аспект в проблеме, представленной в контексте реального мира, смоделировать ее в математическую структуру (модель), определить, из какого раздела школьного курса они могут извлечь необходимые математические знания, чтобы спланировать и решить эту проблему. </w:t>
      </w:r>
    </w:p>
    <w:p w14:paraId="3633EBDF" w14:textId="77777777" w:rsidR="003E32B8" w:rsidRPr="00DF693A" w:rsidRDefault="003E32B8" w:rsidP="003E32B8">
      <w:pPr>
        <w:tabs>
          <w:tab w:val="left" w:pos="567"/>
        </w:tabs>
        <w:spacing w:after="0" w:line="360" w:lineRule="auto"/>
        <w:ind w:right="172" w:firstLine="567"/>
        <w:jc w:val="both"/>
        <w:rPr>
          <w:rFonts w:ascii="Times New Roman" w:hAnsi="Times New Roman"/>
          <w:sz w:val="24"/>
          <w:szCs w:val="24"/>
        </w:rPr>
      </w:pPr>
      <w:r w:rsidRPr="00DF693A">
        <w:rPr>
          <w:rFonts w:ascii="Times New Roman" w:hAnsi="Times New Roman"/>
          <w:sz w:val="24"/>
          <w:szCs w:val="24"/>
        </w:rPr>
        <w:t>Эти проблемы традиционно обнаруживаются при выполнении учащимися заданий региональных диагностических работ, ВПР, ОГЭ, ЕГЭ и других процедур по оценке качества обучения.</w:t>
      </w:r>
    </w:p>
    <w:p w14:paraId="00ECA175" w14:textId="77777777" w:rsidR="003E32B8" w:rsidRPr="00DF693A" w:rsidRDefault="003E32B8" w:rsidP="003E32B8">
      <w:pPr>
        <w:tabs>
          <w:tab w:val="left" w:pos="567"/>
        </w:tabs>
        <w:spacing w:after="0" w:line="360" w:lineRule="auto"/>
        <w:ind w:right="172" w:firstLine="567"/>
        <w:jc w:val="both"/>
        <w:rPr>
          <w:rFonts w:ascii="Times New Roman" w:hAnsi="Times New Roman"/>
          <w:sz w:val="24"/>
          <w:szCs w:val="24"/>
        </w:rPr>
      </w:pPr>
      <w:r w:rsidRPr="00DF693A">
        <w:rPr>
          <w:rFonts w:ascii="Times New Roman" w:hAnsi="Times New Roman"/>
          <w:sz w:val="24"/>
          <w:szCs w:val="24"/>
        </w:rPr>
        <w:t xml:space="preserve">Указанные умения и навыки не являются чем-то исключительно новым, эти способности успешно развивались и развиваются у учащихся средствами математики (правда, если учитель об этом заботится). Более того, в условиях реализации ФГОС, требования к подобным образовательным результатам не просто поддерживаются, они усиливаются. Не очень трудно это заметить в формулировках требований ФГОС ООО [10]: </w:t>
      </w:r>
    </w:p>
    <w:p w14:paraId="10FAB802" w14:textId="77777777" w:rsidR="003E32B8" w:rsidRPr="00DF693A" w:rsidRDefault="003E32B8" w:rsidP="003E32B8">
      <w:pPr>
        <w:numPr>
          <w:ilvl w:val="1"/>
          <w:numId w:val="83"/>
        </w:numPr>
        <w:spacing w:after="0" w:line="360" w:lineRule="auto"/>
        <w:ind w:left="0" w:right="172" w:firstLine="567"/>
        <w:jc w:val="both"/>
        <w:rPr>
          <w:rFonts w:ascii="Times New Roman" w:hAnsi="Times New Roman"/>
          <w:sz w:val="24"/>
          <w:szCs w:val="24"/>
        </w:rPr>
      </w:pPr>
      <w:r w:rsidRPr="00DF693A">
        <w:rPr>
          <w:rFonts w:ascii="Times New Roman" w:hAnsi="Times New Roman"/>
          <w:sz w:val="24"/>
          <w:szCs w:val="24"/>
        </w:rPr>
        <w:t xml:space="preserve"> из п. 6: «... учащийся умеющий учиться, ..., способный применять полученные знания на практике…». </w:t>
      </w:r>
    </w:p>
    <w:p w14:paraId="7D71E889" w14:textId="77777777" w:rsidR="003E32B8" w:rsidRPr="00DF693A" w:rsidRDefault="003E32B8" w:rsidP="003E32B8">
      <w:pPr>
        <w:numPr>
          <w:ilvl w:val="1"/>
          <w:numId w:val="83"/>
        </w:numPr>
        <w:spacing w:after="0" w:line="360" w:lineRule="auto"/>
        <w:ind w:left="0" w:right="172" w:firstLine="567"/>
        <w:jc w:val="both"/>
        <w:rPr>
          <w:rFonts w:ascii="Times New Roman" w:hAnsi="Times New Roman"/>
          <w:sz w:val="24"/>
          <w:szCs w:val="24"/>
        </w:rPr>
      </w:pPr>
      <w:r w:rsidRPr="00DF693A">
        <w:rPr>
          <w:rFonts w:ascii="Times New Roman" w:hAnsi="Times New Roman"/>
          <w:sz w:val="24"/>
          <w:szCs w:val="24"/>
        </w:rPr>
        <w:t xml:space="preserve"> из п. 8: «... метапредметные результаты, включающие освоенные обучающимися межпредметные понятия и универсальные учебные действия, способность их использования в ... социальной практике…».</w:t>
      </w:r>
    </w:p>
    <w:p w14:paraId="15F2C3E0" w14:textId="77777777" w:rsidR="003E32B8" w:rsidRPr="00DF693A" w:rsidRDefault="003E32B8" w:rsidP="003E32B8">
      <w:pPr>
        <w:numPr>
          <w:ilvl w:val="1"/>
          <w:numId w:val="83"/>
        </w:numPr>
        <w:spacing w:after="0" w:line="360" w:lineRule="auto"/>
        <w:ind w:left="0" w:right="172" w:firstLine="567"/>
        <w:jc w:val="both"/>
        <w:rPr>
          <w:rFonts w:ascii="Times New Roman" w:hAnsi="Times New Roman"/>
          <w:sz w:val="24"/>
          <w:szCs w:val="24"/>
        </w:rPr>
      </w:pPr>
      <w:r w:rsidRPr="00DF693A">
        <w:rPr>
          <w:rFonts w:ascii="Times New Roman" w:hAnsi="Times New Roman"/>
          <w:sz w:val="24"/>
          <w:szCs w:val="24"/>
        </w:rPr>
        <w:lastRenderedPageBreak/>
        <w:t xml:space="preserve"> из п.9: «развитие умений применять изученные понятия, результаты, методы для решения задач практического характера и задач из смежных дисциплин с использованием при необходимости справочных материалов, компьютера, пользоваться оценкой и прикидкой при практических расчетах...» [10]. Таким образом, функциональная грамотность на ступени общего образования рассматривается как метапредметный образовательный результат учащихся. </w:t>
      </w:r>
    </w:p>
    <w:p w14:paraId="1D511A0E" w14:textId="77777777" w:rsidR="003E32B8" w:rsidRPr="00DF693A" w:rsidRDefault="003E32B8" w:rsidP="003E32B8">
      <w:pPr>
        <w:pStyle w:val="Default"/>
        <w:spacing w:line="360" w:lineRule="auto"/>
        <w:ind w:right="172" w:firstLine="567"/>
        <w:jc w:val="both"/>
        <w:rPr>
          <w:bCs/>
          <w:i/>
        </w:rPr>
      </w:pPr>
    </w:p>
    <w:p w14:paraId="6F1F6FA9" w14:textId="490A5704" w:rsidR="003E32B8" w:rsidRPr="00DF693A" w:rsidRDefault="003E32B8" w:rsidP="003E32B8">
      <w:pPr>
        <w:pStyle w:val="Default"/>
        <w:spacing w:line="360" w:lineRule="auto"/>
        <w:ind w:right="-1"/>
        <w:jc w:val="center"/>
        <w:rPr>
          <w:i/>
          <w:iCs/>
        </w:rPr>
      </w:pPr>
      <w:r w:rsidRPr="00DF693A">
        <w:rPr>
          <w:i/>
          <w:iCs/>
        </w:rPr>
        <w:t>6. Методические подходы к формированию математической грамотности школьников</w:t>
      </w:r>
    </w:p>
    <w:p w14:paraId="240B91FE" w14:textId="77777777" w:rsidR="003E32B8" w:rsidRPr="00DF693A" w:rsidRDefault="003E32B8" w:rsidP="003E32B8">
      <w:pPr>
        <w:spacing w:after="0" w:line="360" w:lineRule="auto"/>
        <w:ind w:right="172" w:firstLine="567"/>
        <w:jc w:val="both"/>
        <w:rPr>
          <w:rFonts w:ascii="Times New Roman" w:hAnsi="Times New Roman"/>
          <w:sz w:val="24"/>
          <w:szCs w:val="24"/>
        </w:rPr>
      </w:pPr>
      <w:r w:rsidRPr="00DF693A">
        <w:rPr>
          <w:rFonts w:ascii="Times New Roman" w:hAnsi="Times New Roman"/>
          <w:sz w:val="24"/>
          <w:szCs w:val="24"/>
        </w:rPr>
        <w:t xml:space="preserve">В чем актуальность формирования математической грамотности сегодня, на каких содержательных моментах при обучении математике должны зафиксировать свое внимание учителя? </w:t>
      </w:r>
    </w:p>
    <w:p w14:paraId="6AEC90D1" w14:textId="77777777" w:rsidR="003E32B8" w:rsidRPr="00DF693A" w:rsidRDefault="003E32B8" w:rsidP="003E32B8">
      <w:pPr>
        <w:spacing w:after="0" w:line="360" w:lineRule="auto"/>
        <w:ind w:right="172" w:firstLine="567"/>
        <w:jc w:val="both"/>
        <w:rPr>
          <w:rFonts w:ascii="Times New Roman" w:hAnsi="Times New Roman"/>
          <w:sz w:val="24"/>
          <w:szCs w:val="24"/>
        </w:rPr>
      </w:pPr>
      <w:r w:rsidRPr="00DF693A">
        <w:rPr>
          <w:rFonts w:ascii="Times New Roman" w:hAnsi="Times New Roman"/>
          <w:sz w:val="24"/>
          <w:szCs w:val="24"/>
        </w:rPr>
        <w:t xml:space="preserve">По трем последним этапам международных исследований (2012, 2015, 2018 гг.) по </w:t>
      </w:r>
      <w:r w:rsidRPr="00DF693A">
        <w:rPr>
          <w:rFonts w:ascii="Times New Roman" w:hAnsi="Times New Roman"/>
          <w:i/>
          <w:sz w:val="24"/>
          <w:szCs w:val="24"/>
        </w:rPr>
        <w:t>областям содержания</w:t>
      </w:r>
      <w:r w:rsidRPr="00DF693A">
        <w:rPr>
          <w:rFonts w:ascii="Times New Roman" w:hAnsi="Times New Roman"/>
          <w:sz w:val="24"/>
          <w:szCs w:val="24"/>
        </w:rPr>
        <w:t xml:space="preserve"> самые высокие результаты (54-55%) получены школьниками по области «Количество»,  существенно ниже (44-45%)  - по области «Изменение и зависимости»,  40% – по области «Неопределенность и данные» и самые низкие (33-38%) – по области «Пространство и форма» [13].</w:t>
      </w:r>
    </w:p>
    <w:p w14:paraId="107C9013" w14:textId="77777777" w:rsidR="003E32B8" w:rsidRPr="00DF693A" w:rsidRDefault="003E32B8" w:rsidP="003E32B8">
      <w:pPr>
        <w:pStyle w:val="af0"/>
        <w:spacing w:line="360" w:lineRule="auto"/>
        <w:ind w:right="170" w:firstLine="567"/>
        <w:jc w:val="both"/>
        <w:rPr>
          <w:i/>
        </w:rPr>
      </w:pPr>
      <w:r w:rsidRPr="00DF693A">
        <w:t xml:space="preserve">Выявлено слабое владение 15-летними российскими школьниками следующими </w:t>
      </w:r>
      <w:r w:rsidRPr="00DF693A">
        <w:rPr>
          <w:i/>
        </w:rPr>
        <w:t>видами деятельности</w:t>
      </w:r>
      <w:r w:rsidRPr="00DF693A">
        <w:t xml:space="preserve"> (</w:t>
      </w:r>
      <w:r w:rsidRPr="00DF693A">
        <w:rPr>
          <w:i/>
        </w:rPr>
        <w:t>«неумения» школьников в терминах ФГОС):</w:t>
      </w:r>
    </w:p>
    <w:p w14:paraId="15AFDCFB" w14:textId="77777777" w:rsidR="003E32B8" w:rsidRPr="00DF693A" w:rsidRDefault="003E32B8" w:rsidP="003E32B8">
      <w:pPr>
        <w:numPr>
          <w:ilvl w:val="0"/>
          <w:numId w:val="82"/>
        </w:numPr>
        <w:spacing w:after="0" w:line="360" w:lineRule="auto"/>
        <w:ind w:left="0" w:right="170" w:firstLine="567"/>
        <w:jc w:val="both"/>
        <w:rPr>
          <w:rFonts w:ascii="Times New Roman" w:hAnsi="Times New Roman"/>
          <w:sz w:val="24"/>
          <w:szCs w:val="24"/>
        </w:rPr>
      </w:pPr>
      <w:r w:rsidRPr="00DF693A">
        <w:rPr>
          <w:rFonts w:ascii="Times New Roman" w:hAnsi="Times New Roman"/>
          <w:sz w:val="24"/>
          <w:szCs w:val="24"/>
        </w:rPr>
        <w:t xml:space="preserve"> Распознавать математику в реальных ситуациях. </w:t>
      </w:r>
    </w:p>
    <w:p w14:paraId="16BD45E1" w14:textId="77777777" w:rsidR="003E32B8" w:rsidRPr="00DF693A" w:rsidRDefault="003E32B8" w:rsidP="003E32B8">
      <w:pPr>
        <w:numPr>
          <w:ilvl w:val="0"/>
          <w:numId w:val="82"/>
        </w:numPr>
        <w:spacing w:after="0" w:line="360" w:lineRule="auto"/>
        <w:ind w:left="0" w:right="170" w:firstLine="567"/>
        <w:jc w:val="both"/>
        <w:rPr>
          <w:rFonts w:ascii="Times New Roman" w:hAnsi="Times New Roman"/>
          <w:sz w:val="24"/>
          <w:szCs w:val="24"/>
        </w:rPr>
      </w:pPr>
      <w:r w:rsidRPr="00DF693A">
        <w:rPr>
          <w:rFonts w:ascii="Times New Roman" w:hAnsi="Times New Roman"/>
          <w:sz w:val="24"/>
          <w:szCs w:val="24"/>
        </w:rPr>
        <w:t xml:space="preserve"> Переводить реальную ситуацию на язык математики (моделировать), находить адекватный ситуации математический инструментарий. </w:t>
      </w:r>
    </w:p>
    <w:p w14:paraId="762E8128" w14:textId="77777777" w:rsidR="003E32B8" w:rsidRPr="00DF693A" w:rsidRDefault="003E32B8" w:rsidP="003E32B8">
      <w:pPr>
        <w:numPr>
          <w:ilvl w:val="0"/>
          <w:numId w:val="82"/>
        </w:numPr>
        <w:spacing w:after="0" w:line="360" w:lineRule="auto"/>
        <w:ind w:left="0" w:right="172" w:firstLine="567"/>
        <w:jc w:val="both"/>
        <w:rPr>
          <w:rFonts w:ascii="Times New Roman" w:hAnsi="Times New Roman"/>
          <w:sz w:val="24"/>
          <w:szCs w:val="24"/>
        </w:rPr>
      </w:pPr>
      <w:r w:rsidRPr="00DF693A">
        <w:rPr>
          <w:rFonts w:ascii="Times New Roman" w:hAnsi="Times New Roman"/>
          <w:sz w:val="24"/>
          <w:szCs w:val="24"/>
        </w:rPr>
        <w:t xml:space="preserve"> Работать с текстом: анализировать, отбирать, понимать информацию. Работать с объемными текстами (с несплошными источниками, несколькими источниками, противоречивой информацией) - владеть смысловым чтением текстов.</w:t>
      </w:r>
    </w:p>
    <w:p w14:paraId="711DD31D" w14:textId="77777777" w:rsidR="003E32B8" w:rsidRPr="00DF693A" w:rsidRDefault="003E32B8" w:rsidP="003E32B8">
      <w:pPr>
        <w:numPr>
          <w:ilvl w:val="0"/>
          <w:numId w:val="82"/>
        </w:numPr>
        <w:spacing w:after="0" w:line="360" w:lineRule="auto"/>
        <w:ind w:left="0" w:right="172" w:firstLine="567"/>
        <w:jc w:val="both"/>
        <w:rPr>
          <w:rFonts w:ascii="Times New Roman" w:hAnsi="Times New Roman"/>
          <w:sz w:val="24"/>
          <w:szCs w:val="24"/>
        </w:rPr>
      </w:pPr>
      <w:r w:rsidRPr="00DF693A">
        <w:rPr>
          <w:rFonts w:ascii="Times New Roman" w:hAnsi="Times New Roman"/>
          <w:sz w:val="24"/>
          <w:szCs w:val="24"/>
        </w:rPr>
        <w:t xml:space="preserve"> Работать с реальными данными, величинами, выполнять реальные вычисления.</w:t>
      </w:r>
    </w:p>
    <w:p w14:paraId="2038FBD8" w14:textId="77777777" w:rsidR="003E32B8" w:rsidRPr="00DF693A" w:rsidRDefault="003E32B8" w:rsidP="003E32B8">
      <w:pPr>
        <w:numPr>
          <w:ilvl w:val="0"/>
          <w:numId w:val="82"/>
        </w:numPr>
        <w:spacing w:after="0" w:line="360" w:lineRule="auto"/>
        <w:ind w:left="0" w:right="172" w:firstLine="567"/>
        <w:jc w:val="both"/>
        <w:rPr>
          <w:rFonts w:ascii="Times New Roman" w:hAnsi="Times New Roman"/>
          <w:sz w:val="24"/>
          <w:szCs w:val="24"/>
        </w:rPr>
      </w:pPr>
      <w:r w:rsidRPr="00DF693A">
        <w:rPr>
          <w:rFonts w:ascii="Times New Roman" w:hAnsi="Times New Roman"/>
          <w:sz w:val="24"/>
          <w:szCs w:val="24"/>
        </w:rPr>
        <w:t xml:space="preserve"> Осуществлять анализ, устанавливать причинно-следственные связи, зависимости. Извлекать, ранжировать, систематизировать, интерпретировать, оценивать данные. Формулировать обобщения и выводы, приводить аргументы, их подтверждающие, обосновывать, доказывать.</w:t>
      </w:r>
    </w:p>
    <w:p w14:paraId="45224E22" w14:textId="77777777" w:rsidR="003E32B8" w:rsidRPr="00DF693A" w:rsidRDefault="003E32B8" w:rsidP="003E32B8">
      <w:pPr>
        <w:numPr>
          <w:ilvl w:val="0"/>
          <w:numId w:val="82"/>
        </w:numPr>
        <w:spacing w:after="0" w:line="360" w:lineRule="auto"/>
        <w:ind w:left="0" w:right="172" w:firstLine="567"/>
        <w:jc w:val="both"/>
        <w:rPr>
          <w:rFonts w:ascii="Times New Roman" w:hAnsi="Times New Roman"/>
          <w:sz w:val="24"/>
          <w:szCs w:val="24"/>
        </w:rPr>
      </w:pPr>
      <w:r w:rsidRPr="00DF693A">
        <w:rPr>
          <w:rFonts w:ascii="Times New Roman" w:hAnsi="Times New Roman"/>
          <w:sz w:val="24"/>
          <w:szCs w:val="24"/>
        </w:rPr>
        <w:t xml:space="preserve"> Осуществлять контроль, делать оценку, прикидку и проверку полученного результата, интерпретировать его с позиций адекватности и реалистичности ситуации. Интерпретировать полученное решение и результат.</w:t>
      </w:r>
    </w:p>
    <w:p w14:paraId="501C3ED3" w14:textId="77777777" w:rsidR="003E32B8" w:rsidRPr="00DF693A" w:rsidRDefault="003E32B8" w:rsidP="003E32B8">
      <w:pPr>
        <w:numPr>
          <w:ilvl w:val="0"/>
          <w:numId w:val="82"/>
        </w:numPr>
        <w:spacing w:after="0" w:line="360" w:lineRule="auto"/>
        <w:ind w:left="0" w:right="172" w:firstLine="567"/>
        <w:jc w:val="both"/>
        <w:rPr>
          <w:rFonts w:ascii="Times New Roman" w:hAnsi="Times New Roman"/>
          <w:sz w:val="24"/>
          <w:szCs w:val="24"/>
        </w:rPr>
      </w:pPr>
      <w:r w:rsidRPr="00DF693A">
        <w:rPr>
          <w:rFonts w:ascii="Times New Roman" w:hAnsi="Times New Roman"/>
          <w:sz w:val="24"/>
          <w:szCs w:val="24"/>
        </w:rPr>
        <w:t xml:space="preserve"> Использовать межпредметные понятия и термины, отражающие связи и отношения окружающего мира.</w:t>
      </w:r>
    </w:p>
    <w:p w14:paraId="66A301A3" w14:textId="77777777" w:rsidR="003E32B8" w:rsidRPr="00DF693A" w:rsidRDefault="003E32B8" w:rsidP="003E32B8">
      <w:pPr>
        <w:pStyle w:val="af0"/>
        <w:widowControl w:val="0"/>
        <w:numPr>
          <w:ilvl w:val="0"/>
          <w:numId w:val="82"/>
        </w:numPr>
        <w:autoSpaceDE w:val="0"/>
        <w:autoSpaceDN w:val="0"/>
        <w:adjustRightInd w:val="0"/>
        <w:spacing w:after="0" w:line="360" w:lineRule="auto"/>
        <w:ind w:left="0" w:right="172" w:firstLine="567"/>
      </w:pPr>
      <w:r w:rsidRPr="00DF693A">
        <w:t>Конструировать способ решения, оценивать его эффективность.</w:t>
      </w:r>
    </w:p>
    <w:p w14:paraId="1682B404" w14:textId="77777777" w:rsidR="003E32B8" w:rsidRPr="00DF693A" w:rsidRDefault="003E32B8" w:rsidP="003E32B8">
      <w:pPr>
        <w:numPr>
          <w:ilvl w:val="0"/>
          <w:numId w:val="82"/>
        </w:numPr>
        <w:spacing w:after="0" w:line="360" w:lineRule="auto"/>
        <w:ind w:left="0" w:right="172" w:firstLine="567"/>
        <w:jc w:val="both"/>
        <w:rPr>
          <w:rFonts w:ascii="Times New Roman" w:hAnsi="Times New Roman"/>
          <w:sz w:val="24"/>
          <w:szCs w:val="24"/>
        </w:rPr>
      </w:pPr>
      <w:r w:rsidRPr="00DF693A">
        <w:rPr>
          <w:rFonts w:ascii="Times New Roman" w:hAnsi="Times New Roman"/>
          <w:sz w:val="24"/>
          <w:szCs w:val="24"/>
        </w:rPr>
        <w:t>Проявлять самостоятельность, использовать  жизненный опыт, здравый смысл.</w:t>
      </w:r>
    </w:p>
    <w:p w14:paraId="2F40C336" w14:textId="77777777" w:rsidR="003E32B8" w:rsidRPr="00DF693A" w:rsidRDefault="003E32B8" w:rsidP="003E32B8">
      <w:pPr>
        <w:pStyle w:val="af0"/>
        <w:kinsoku w:val="0"/>
        <w:overflowPunct w:val="0"/>
        <w:ind w:right="170"/>
      </w:pPr>
    </w:p>
    <w:p w14:paraId="628DCC93" w14:textId="77777777" w:rsidR="003E32B8" w:rsidRPr="00DF693A" w:rsidRDefault="003E32B8" w:rsidP="003E32B8">
      <w:pPr>
        <w:pStyle w:val="af0"/>
        <w:spacing w:line="360" w:lineRule="auto"/>
        <w:ind w:right="170" w:firstLine="567"/>
        <w:rPr>
          <w:u w:val="single"/>
        </w:rPr>
      </w:pPr>
      <w:r w:rsidRPr="00DF693A">
        <w:rPr>
          <w:u w:val="single"/>
        </w:rPr>
        <w:t>Что делать?</w:t>
      </w:r>
    </w:p>
    <w:p w14:paraId="74EE1B0F" w14:textId="77777777" w:rsidR="003E32B8" w:rsidRPr="00DF693A" w:rsidRDefault="003E32B8" w:rsidP="003E32B8">
      <w:pPr>
        <w:pStyle w:val="af0"/>
        <w:widowControl w:val="0"/>
        <w:numPr>
          <w:ilvl w:val="0"/>
          <w:numId w:val="103"/>
        </w:numPr>
        <w:kinsoku w:val="0"/>
        <w:overflowPunct w:val="0"/>
        <w:autoSpaceDE w:val="0"/>
        <w:autoSpaceDN w:val="0"/>
        <w:adjustRightInd w:val="0"/>
        <w:spacing w:after="0" w:line="360" w:lineRule="auto"/>
        <w:ind w:right="170"/>
      </w:pPr>
      <w:r w:rsidRPr="00DF693A">
        <w:t>Формировать предметные результаты: для применения в практических задачах важны теоретические знания.</w:t>
      </w:r>
    </w:p>
    <w:p w14:paraId="6D9111B9" w14:textId="77777777" w:rsidR="003E32B8" w:rsidRPr="00DF693A" w:rsidRDefault="003E32B8" w:rsidP="003E32B8">
      <w:pPr>
        <w:pStyle w:val="af0"/>
        <w:widowControl w:val="0"/>
        <w:numPr>
          <w:ilvl w:val="0"/>
          <w:numId w:val="103"/>
        </w:numPr>
        <w:kinsoku w:val="0"/>
        <w:overflowPunct w:val="0"/>
        <w:autoSpaceDE w:val="0"/>
        <w:autoSpaceDN w:val="0"/>
        <w:adjustRightInd w:val="0"/>
        <w:spacing w:after="0" w:line="360" w:lineRule="auto"/>
        <w:ind w:right="172"/>
        <w:jc w:val="both"/>
      </w:pPr>
      <w:r w:rsidRPr="00DF693A">
        <w:t>Формировать УУД.</w:t>
      </w:r>
    </w:p>
    <w:p w14:paraId="7161C909" w14:textId="77777777" w:rsidR="003E32B8" w:rsidRPr="00DF693A" w:rsidRDefault="003E32B8" w:rsidP="003E32B8">
      <w:pPr>
        <w:pStyle w:val="af0"/>
        <w:kinsoku w:val="0"/>
        <w:overflowPunct w:val="0"/>
        <w:spacing w:line="360" w:lineRule="auto"/>
        <w:ind w:right="172" w:firstLine="567"/>
        <w:rPr>
          <w:u w:val="single"/>
        </w:rPr>
      </w:pPr>
      <w:r w:rsidRPr="00DF693A">
        <w:rPr>
          <w:u w:val="single"/>
        </w:rPr>
        <w:t>Как организовать?</w:t>
      </w:r>
    </w:p>
    <w:p w14:paraId="4F6A4E96" w14:textId="77777777" w:rsidR="003E32B8" w:rsidRPr="00DF693A" w:rsidRDefault="003E32B8" w:rsidP="003E32B8">
      <w:pPr>
        <w:pStyle w:val="af0"/>
        <w:widowControl w:val="0"/>
        <w:numPr>
          <w:ilvl w:val="0"/>
          <w:numId w:val="101"/>
        </w:numPr>
        <w:kinsoku w:val="0"/>
        <w:overflowPunct w:val="0"/>
        <w:autoSpaceDE w:val="0"/>
        <w:autoSpaceDN w:val="0"/>
        <w:adjustRightInd w:val="0"/>
        <w:spacing w:after="0" w:line="360" w:lineRule="auto"/>
        <w:ind w:right="172" w:firstLine="273"/>
      </w:pPr>
      <w:r w:rsidRPr="00DF693A">
        <w:t>На этапах формирования и обобщения знаний и умений.</w:t>
      </w:r>
    </w:p>
    <w:p w14:paraId="3C55B51F" w14:textId="77777777" w:rsidR="003E32B8" w:rsidRPr="00DF693A" w:rsidRDefault="003E32B8" w:rsidP="003E32B8">
      <w:pPr>
        <w:pStyle w:val="af0"/>
        <w:widowControl w:val="0"/>
        <w:numPr>
          <w:ilvl w:val="0"/>
          <w:numId w:val="101"/>
        </w:numPr>
        <w:kinsoku w:val="0"/>
        <w:overflowPunct w:val="0"/>
        <w:autoSpaceDE w:val="0"/>
        <w:autoSpaceDN w:val="0"/>
        <w:adjustRightInd w:val="0"/>
        <w:spacing w:after="0" w:line="360" w:lineRule="auto"/>
        <w:ind w:right="172" w:firstLine="273"/>
      </w:pPr>
      <w:r w:rsidRPr="00DF693A">
        <w:t>В каждой теме использовать задания такого типа</w:t>
      </w:r>
    </w:p>
    <w:p w14:paraId="3F123DEE" w14:textId="77777777" w:rsidR="003E32B8" w:rsidRPr="00DF693A" w:rsidRDefault="003E32B8" w:rsidP="003E32B8">
      <w:pPr>
        <w:pStyle w:val="af0"/>
        <w:widowControl w:val="0"/>
        <w:numPr>
          <w:ilvl w:val="0"/>
          <w:numId w:val="101"/>
        </w:numPr>
        <w:kinsoku w:val="0"/>
        <w:overflowPunct w:val="0"/>
        <w:autoSpaceDE w:val="0"/>
        <w:autoSpaceDN w:val="0"/>
        <w:adjustRightInd w:val="0"/>
        <w:spacing w:after="0" w:line="360" w:lineRule="auto"/>
        <w:ind w:right="172" w:firstLine="273"/>
      </w:pPr>
      <w:r w:rsidRPr="00DF693A">
        <w:t>Должна быть система работы.</w:t>
      </w:r>
    </w:p>
    <w:p w14:paraId="39DE9ADE" w14:textId="77777777" w:rsidR="003E32B8" w:rsidRPr="00DF693A" w:rsidRDefault="003E32B8" w:rsidP="003E32B8">
      <w:pPr>
        <w:pStyle w:val="af0"/>
        <w:widowControl w:val="0"/>
        <w:numPr>
          <w:ilvl w:val="0"/>
          <w:numId w:val="101"/>
        </w:numPr>
        <w:kinsoku w:val="0"/>
        <w:overflowPunct w:val="0"/>
        <w:autoSpaceDE w:val="0"/>
        <w:autoSpaceDN w:val="0"/>
        <w:adjustRightInd w:val="0"/>
        <w:spacing w:after="0" w:line="360" w:lineRule="auto"/>
        <w:ind w:right="172" w:firstLine="273"/>
      </w:pPr>
      <w:r w:rsidRPr="00DF693A">
        <w:t>Акцент на:</w:t>
      </w:r>
    </w:p>
    <w:p w14:paraId="2BE81476" w14:textId="77777777" w:rsidR="003E32B8" w:rsidRPr="00DF693A" w:rsidRDefault="003E32B8" w:rsidP="003E32B8">
      <w:pPr>
        <w:pStyle w:val="af0"/>
        <w:widowControl w:val="0"/>
        <w:numPr>
          <w:ilvl w:val="0"/>
          <w:numId w:val="88"/>
        </w:numPr>
        <w:kinsoku w:val="0"/>
        <w:overflowPunct w:val="0"/>
        <w:autoSpaceDE w:val="0"/>
        <w:autoSpaceDN w:val="0"/>
        <w:adjustRightInd w:val="0"/>
        <w:spacing w:after="0" w:line="360" w:lineRule="auto"/>
        <w:ind w:left="0" w:right="172" w:firstLine="993"/>
        <w:jc w:val="both"/>
      </w:pPr>
      <w:r w:rsidRPr="00DF693A">
        <w:t>обсуждение ситуации, выявление математических аспектов, переформулирование, варьирование данными,</w:t>
      </w:r>
    </w:p>
    <w:p w14:paraId="0165B63B" w14:textId="77777777" w:rsidR="003E32B8" w:rsidRPr="00DF693A" w:rsidRDefault="003E32B8" w:rsidP="003E32B8">
      <w:pPr>
        <w:pStyle w:val="af0"/>
        <w:widowControl w:val="0"/>
        <w:numPr>
          <w:ilvl w:val="0"/>
          <w:numId w:val="88"/>
        </w:numPr>
        <w:kinsoku w:val="0"/>
        <w:overflowPunct w:val="0"/>
        <w:autoSpaceDE w:val="0"/>
        <w:autoSpaceDN w:val="0"/>
        <w:adjustRightInd w:val="0"/>
        <w:spacing w:after="0" w:line="360" w:lineRule="auto"/>
        <w:ind w:left="0" w:right="172" w:firstLine="993"/>
        <w:jc w:val="both"/>
      </w:pPr>
      <w:r w:rsidRPr="00DF693A">
        <w:t>моделирование, перевод на язык математики, обсуждение ограничений, допущений,</w:t>
      </w:r>
    </w:p>
    <w:p w14:paraId="360CB439" w14:textId="77777777" w:rsidR="003E32B8" w:rsidRPr="00DF693A" w:rsidRDefault="003E32B8" w:rsidP="003E32B8">
      <w:pPr>
        <w:pStyle w:val="af0"/>
        <w:widowControl w:val="0"/>
        <w:numPr>
          <w:ilvl w:val="0"/>
          <w:numId w:val="88"/>
        </w:numPr>
        <w:kinsoku w:val="0"/>
        <w:overflowPunct w:val="0"/>
        <w:autoSpaceDE w:val="0"/>
        <w:autoSpaceDN w:val="0"/>
        <w:adjustRightInd w:val="0"/>
        <w:spacing w:after="0" w:line="360" w:lineRule="auto"/>
        <w:ind w:left="0" w:right="172" w:firstLine="993"/>
        <w:jc w:val="both"/>
      </w:pPr>
      <w:r w:rsidRPr="00DF693A">
        <w:t>различные способы решения, обсуждение их рациональности,</w:t>
      </w:r>
    </w:p>
    <w:p w14:paraId="206AD0CB" w14:textId="77777777" w:rsidR="003E32B8" w:rsidRPr="00DF693A" w:rsidRDefault="003E32B8" w:rsidP="003E32B8">
      <w:pPr>
        <w:pStyle w:val="af0"/>
        <w:widowControl w:val="0"/>
        <w:numPr>
          <w:ilvl w:val="0"/>
          <w:numId w:val="88"/>
        </w:numPr>
        <w:kinsoku w:val="0"/>
        <w:overflowPunct w:val="0"/>
        <w:autoSpaceDE w:val="0"/>
        <w:autoSpaceDN w:val="0"/>
        <w:adjustRightInd w:val="0"/>
        <w:spacing w:after="0" w:line="360" w:lineRule="auto"/>
        <w:ind w:left="0" w:right="172" w:firstLine="993"/>
        <w:jc w:val="both"/>
      </w:pPr>
      <w:r w:rsidRPr="00DF693A">
        <w:t>обсуждение результатов: оценка и интерпретация, соотнесение с ситуацией, проверка на правдоподобие.</w:t>
      </w:r>
    </w:p>
    <w:p w14:paraId="3CD8B1C5" w14:textId="77777777" w:rsidR="003E32B8" w:rsidRPr="00DF693A" w:rsidRDefault="003E32B8" w:rsidP="003E32B8">
      <w:pPr>
        <w:pStyle w:val="af0"/>
        <w:widowControl w:val="0"/>
        <w:numPr>
          <w:ilvl w:val="0"/>
          <w:numId w:val="102"/>
        </w:numPr>
        <w:kinsoku w:val="0"/>
        <w:overflowPunct w:val="0"/>
        <w:autoSpaceDE w:val="0"/>
        <w:autoSpaceDN w:val="0"/>
        <w:adjustRightInd w:val="0"/>
        <w:spacing w:after="0" w:line="360" w:lineRule="auto"/>
        <w:ind w:right="172" w:hanging="294"/>
      </w:pPr>
      <w:r w:rsidRPr="00DF693A">
        <w:t xml:space="preserve"> Стимулировать поиск ситуаций в личной и школьной жизни.</w:t>
      </w:r>
    </w:p>
    <w:p w14:paraId="6028AAFB" w14:textId="77777777" w:rsidR="003E32B8" w:rsidRPr="00DF693A" w:rsidRDefault="003E32B8" w:rsidP="003E32B8">
      <w:pPr>
        <w:pStyle w:val="Default"/>
        <w:spacing w:line="360" w:lineRule="auto"/>
        <w:ind w:right="170" w:firstLine="567"/>
        <w:jc w:val="both"/>
        <w:rPr>
          <w:i/>
        </w:rPr>
      </w:pPr>
      <w:r w:rsidRPr="00DF693A">
        <w:rPr>
          <w:bCs/>
          <w:i/>
        </w:rPr>
        <w:t xml:space="preserve">Обозначим планируемые результаты обучения школьников </w:t>
      </w:r>
      <w:r w:rsidRPr="00DF693A">
        <w:rPr>
          <w:bCs/>
        </w:rPr>
        <w:t>(не только в рамках формирования математической грамотности, но и финансовой грамотности, учитывая, что целый ряд задач этого направления на себя взяли учителя математики)</w:t>
      </w:r>
      <w:r w:rsidRPr="00DF693A">
        <w:rPr>
          <w:bCs/>
          <w:i/>
        </w:rPr>
        <w:t>.</w:t>
      </w:r>
    </w:p>
    <w:p w14:paraId="133445EA" w14:textId="77777777" w:rsidR="003E32B8" w:rsidRPr="00DF693A" w:rsidRDefault="003E32B8" w:rsidP="003E32B8">
      <w:pPr>
        <w:spacing w:after="0" w:line="360" w:lineRule="auto"/>
        <w:ind w:right="170" w:firstLine="567"/>
        <w:rPr>
          <w:rFonts w:ascii="Times New Roman" w:hAnsi="Times New Roman"/>
          <w:b/>
          <w:bCs/>
          <w:i/>
          <w:sz w:val="24"/>
          <w:szCs w:val="24"/>
        </w:rPr>
      </w:pPr>
      <w:r w:rsidRPr="00DF693A">
        <w:rPr>
          <w:rFonts w:ascii="Times New Roman" w:hAnsi="Times New Roman"/>
          <w:b/>
          <w:bCs/>
          <w:i/>
          <w:sz w:val="24"/>
          <w:szCs w:val="24"/>
        </w:rPr>
        <w:t>Метапредметные и предметные планируемые результаты:</w:t>
      </w:r>
    </w:p>
    <w:tbl>
      <w:tblPr>
        <w:tblW w:w="9640"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3686"/>
        <w:gridCol w:w="2977"/>
      </w:tblGrid>
      <w:tr w:rsidR="003E32B8" w:rsidRPr="00DF693A" w14:paraId="38B7E5C8" w14:textId="77777777" w:rsidTr="003E32B8">
        <w:tc>
          <w:tcPr>
            <w:tcW w:w="9640" w:type="dxa"/>
            <w:gridSpan w:val="3"/>
            <w:shd w:val="clear" w:color="auto" w:fill="auto"/>
          </w:tcPr>
          <w:p w14:paraId="576AD69B" w14:textId="77777777" w:rsidR="003E32B8" w:rsidRPr="00DF693A" w:rsidRDefault="003E32B8" w:rsidP="003E32B8">
            <w:pPr>
              <w:spacing w:after="0" w:line="240" w:lineRule="auto"/>
              <w:ind w:right="172"/>
              <w:jc w:val="center"/>
              <w:rPr>
                <w:rFonts w:ascii="Times New Roman" w:hAnsi="Times New Roman"/>
                <w:b/>
                <w:i/>
                <w:sz w:val="24"/>
                <w:szCs w:val="24"/>
              </w:rPr>
            </w:pPr>
            <w:r w:rsidRPr="00DF693A">
              <w:rPr>
                <w:rFonts w:ascii="Times New Roman" w:hAnsi="Times New Roman"/>
                <w:b/>
                <w:i/>
                <w:sz w:val="24"/>
                <w:szCs w:val="24"/>
              </w:rPr>
              <w:t>Грамотность</w:t>
            </w:r>
          </w:p>
        </w:tc>
      </w:tr>
      <w:tr w:rsidR="003E32B8" w:rsidRPr="00DF693A" w14:paraId="1450AB7B" w14:textId="77777777" w:rsidTr="003E32B8">
        <w:tc>
          <w:tcPr>
            <w:tcW w:w="2977" w:type="dxa"/>
            <w:shd w:val="clear" w:color="auto" w:fill="auto"/>
          </w:tcPr>
          <w:p w14:paraId="01F6EB99" w14:textId="77777777" w:rsidR="003E32B8" w:rsidRPr="00DF693A" w:rsidRDefault="003E32B8" w:rsidP="003E32B8">
            <w:pPr>
              <w:spacing w:after="0" w:line="240" w:lineRule="auto"/>
              <w:ind w:right="172"/>
              <w:rPr>
                <w:rFonts w:ascii="Times New Roman" w:hAnsi="Times New Roman"/>
                <w:sz w:val="24"/>
                <w:szCs w:val="24"/>
              </w:rPr>
            </w:pPr>
          </w:p>
        </w:tc>
        <w:tc>
          <w:tcPr>
            <w:tcW w:w="3686" w:type="dxa"/>
            <w:shd w:val="clear" w:color="auto" w:fill="auto"/>
          </w:tcPr>
          <w:p w14:paraId="78B8FA0F" w14:textId="77777777" w:rsidR="003E32B8" w:rsidRPr="00DF693A" w:rsidRDefault="003E32B8" w:rsidP="003E32B8">
            <w:pPr>
              <w:pStyle w:val="Default"/>
              <w:ind w:right="172"/>
              <w:jc w:val="center"/>
              <w:rPr>
                <w:b/>
                <w:i/>
              </w:rPr>
            </w:pPr>
            <w:r w:rsidRPr="00DF693A">
              <w:rPr>
                <w:b/>
                <w:i/>
              </w:rPr>
              <w:t>Математическая</w:t>
            </w:r>
          </w:p>
        </w:tc>
        <w:tc>
          <w:tcPr>
            <w:tcW w:w="2977" w:type="dxa"/>
            <w:shd w:val="clear" w:color="auto" w:fill="auto"/>
          </w:tcPr>
          <w:p w14:paraId="6B5E1B78" w14:textId="77777777" w:rsidR="003E32B8" w:rsidRPr="00DF693A" w:rsidRDefault="003E32B8" w:rsidP="003E32B8">
            <w:pPr>
              <w:pStyle w:val="Default"/>
              <w:ind w:right="172"/>
              <w:jc w:val="center"/>
              <w:rPr>
                <w:b/>
                <w:i/>
              </w:rPr>
            </w:pPr>
            <w:r w:rsidRPr="00DF693A">
              <w:rPr>
                <w:b/>
                <w:i/>
              </w:rPr>
              <w:t>Финансовая</w:t>
            </w:r>
          </w:p>
        </w:tc>
      </w:tr>
      <w:tr w:rsidR="003E32B8" w:rsidRPr="00DF693A" w14:paraId="73651C57" w14:textId="77777777" w:rsidTr="003E32B8">
        <w:tc>
          <w:tcPr>
            <w:tcW w:w="2977" w:type="dxa"/>
            <w:shd w:val="clear" w:color="auto" w:fill="auto"/>
          </w:tcPr>
          <w:p w14:paraId="75CF3BE9" w14:textId="77777777" w:rsidR="003E32B8" w:rsidRPr="00DF693A" w:rsidRDefault="003E32B8" w:rsidP="003E32B8">
            <w:pPr>
              <w:pStyle w:val="Default"/>
              <w:ind w:right="172"/>
              <w:rPr>
                <w:u w:val="single"/>
              </w:rPr>
            </w:pPr>
            <w:r w:rsidRPr="00DF693A">
              <w:rPr>
                <w:bCs/>
                <w:u w:val="single"/>
              </w:rPr>
              <w:t xml:space="preserve">5 класс </w:t>
            </w:r>
          </w:p>
          <w:p w14:paraId="2A3A5C9F" w14:textId="77777777" w:rsidR="003E32B8" w:rsidRPr="00DF693A" w:rsidRDefault="003E32B8" w:rsidP="003E32B8">
            <w:pPr>
              <w:pStyle w:val="Default"/>
              <w:ind w:right="172"/>
            </w:pPr>
            <w:r w:rsidRPr="00DF693A">
              <w:t xml:space="preserve">Уровень узнавания и понимания </w:t>
            </w:r>
          </w:p>
        </w:tc>
        <w:tc>
          <w:tcPr>
            <w:tcW w:w="3686" w:type="dxa"/>
            <w:shd w:val="clear" w:color="auto" w:fill="auto"/>
          </w:tcPr>
          <w:p w14:paraId="1C0006B9" w14:textId="77777777" w:rsidR="003E32B8" w:rsidRPr="00DF693A" w:rsidRDefault="003E32B8" w:rsidP="003E32B8">
            <w:pPr>
              <w:pStyle w:val="Default"/>
              <w:ind w:right="172"/>
            </w:pPr>
            <w:r w:rsidRPr="00DF693A">
              <w:t xml:space="preserve">находит и извлекает математическую информацию в различном контексте </w:t>
            </w:r>
          </w:p>
        </w:tc>
        <w:tc>
          <w:tcPr>
            <w:tcW w:w="2977" w:type="dxa"/>
            <w:shd w:val="clear" w:color="auto" w:fill="auto"/>
          </w:tcPr>
          <w:p w14:paraId="480E9B35" w14:textId="77777777" w:rsidR="003E32B8" w:rsidRPr="00DF693A" w:rsidRDefault="003E32B8" w:rsidP="003E32B8">
            <w:pPr>
              <w:pStyle w:val="Default"/>
              <w:ind w:right="172"/>
            </w:pPr>
            <w:r w:rsidRPr="00DF693A">
              <w:t xml:space="preserve">находит и извлекает финансовую информацию в различном контексте </w:t>
            </w:r>
          </w:p>
        </w:tc>
      </w:tr>
      <w:tr w:rsidR="003E32B8" w:rsidRPr="00DF693A" w14:paraId="41705428" w14:textId="77777777" w:rsidTr="003E32B8">
        <w:tc>
          <w:tcPr>
            <w:tcW w:w="2977" w:type="dxa"/>
            <w:shd w:val="clear" w:color="auto" w:fill="auto"/>
          </w:tcPr>
          <w:p w14:paraId="08FD1884" w14:textId="77777777" w:rsidR="003E32B8" w:rsidRPr="00DF693A" w:rsidRDefault="003E32B8" w:rsidP="003E32B8">
            <w:pPr>
              <w:pStyle w:val="Default"/>
              <w:ind w:right="172"/>
              <w:rPr>
                <w:u w:val="single"/>
              </w:rPr>
            </w:pPr>
            <w:r w:rsidRPr="00DF693A">
              <w:rPr>
                <w:bCs/>
                <w:u w:val="single"/>
              </w:rPr>
              <w:t xml:space="preserve">6 класс </w:t>
            </w:r>
          </w:p>
          <w:p w14:paraId="70A22A6F" w14:textId="77777777" w:rsidR="003E32B8" w:rsidRPr="00DF693A" w:rsidRDefault="003E32B8" w:rsidP="003E32B8">
            <w:pPr>
              <w:pStyle w:val="Default"/>
              <w:ind w:right="172"/>
            </w:pPr>
            <w:r w:rsidRPr="00DF693A">
              <w:t xml:space="preserve">Уровень понимания и применения </w:t>
            </w:r>
          </w:p>
        </w:tc>
        <w:tc>
          <w:tcPr>
            <w:tcW w:w="3686" w:type="dxa"/>
            <w:shd w:val="clear" w:color="auto" w:fill="auto"/>
          </w:tcPr>
          <w:p w14:paraId="1842E428" w14:textId="77777777" w:rsidR="003E32B8" w:rsidRPr="00DF693A" w:rsidRDefault="003E32B8" w:rsidP="003E32B8">
            <w:pPr>
              <w:pStyle w:val="Default"/>
              <w:ind w:right="172"/>
            </w:pPr>
            <w:r w:rsidRPr="00DF693A">
              <w:t xml:space="preserve">применяет математические знания для решения разного рода проблем </w:t>
            </w:r>
          </w:p>
        </w:tc>
        <w:tc>
          <w:tcPr>
            <w:tcW w:w="2977" w:type="dxa"/>
            <w:shd w:val="clear" w:color="auto" w:fill="auto"/>
          </w:tcPr>
          <w:p w14:paraId="59378183" w14:textId="77777777" w:rsidR="003E32B8" w:rsidRPr="00DF693A" w:rsidRDefault="003E32B8" w:rsidP="003E32B8">
            <w:pPr>
              <w:pStyle w:val="Default"/>
              <w:ind w:right="172"/>
            </w:pPr>
            <w:r w:rsidRPr="00DF693A">
              <w:t>применяет финансовые знания для решения разного рода проблем</w:t>
            </w:r>
          </w:p>
        </w:tc>
      </w:tr>
      <w:tr w:rsidR="003E32B8" w:rsidRPr="00DF693A" w14:paraId="5D4DB52C" w14:textId="77777777" w:rsidTr="003E32B8">
        <w:tc>
          <w:tcPr>
            <w:tcW w:w="2977" w:type="dxa"/>
            <w:shd w:val="clear" w:color="auto" w:fill="auto"/>
          </w:tcPr>
          <w:p w14:paraId="0D596D02" w14:textId="77777777" w:rsidR="003E32B8" w:rsidRPr="00DF693A" w:rsidRDefault="003E32B8" w:rsidP="003E32B8">
            <w:pPr>
              <w:pStyle w:val="Default"/>
              <w:ind w:right="172"/>
              <w:rPr>
                <w:u w:val="single"/>
              </w:rPr>
            </w:pPr>
            <w:r w:rsidRPr="00DF693A">
              <w:rPr>
                <w:bCs/>
                <w:u w:val="single"/>
              </w:rPr>
              <w:t xml:space="preserve">7 класс </w:t>
            </w:r>
          </w:p>
          <w:p w14:paraId="3AB79D79" w14:textId="77777777" w:rsidR="003E32B8" w:rsidRPr="00DF693A" w:rsidRDefault="003E32B8" w:rsidP="003E32B8">
            <w:pPr>
              <w:pStyle w:val="Default"/>
              <w:ind w:right="172"/>
            </w:pPr>
            <w:r w:rsidRPr="00DF693A">
              <w:t xml:space="preserve">Уровень анализа и синтеза </w:t>
            </w:r>
          </w:p>
        </w:tc>
        <w:tc>
          <w:tcPr>
            <w:tcW w:w="3686" w:type="dxa"/>
            <w:shd w:val="clear" w:color="auto" w:fill="auto"/>
          </w:tcPr>
          <w:p w14:paraId="31210A31" w14:textId="77777777" w:rsidR="003E32B8" w:rsidRPr="00DF693A" w:rsidRDefault="003E32B8" w:rsidP="003E32B8">
            <w:pPr>
              <w:pStyle w:val="Default"/>
              <w:ind w:right="172"/>
            </w:pPr>
            <w:r w:rsidRPr="00DF693A">
              <w:t xml:space="preserve">формулирует математическую проблему на основе анализа ситуации </w:t>
            </w:r>
          </w:p>
        </w:tc>
        <w:tc>
          <w:tcPr>
            <w:tcW w:w="2977" w:type="dxa"/>
            <w:shd w:val="clear" w:color="auto" w:fill="auto"/>
          </w:tcPr>
          <w:p w14:paraId="5B90CE78" w14:textId="77777777" w:rsidR="003E32B8" w:rsidRPr="00DF693A" w:rsidRDefault="003E32B8" w:rsidP="003E32B8">
            <w:pPr>
              <w:pStyle w:val="Default"/>
              <w:ind w:right="172"/>
            </w:pPr>
            <w:r w:rsidRPr="00DF693A">
              <w:t>анализирует информацию в финансовом контексте</w:t>
            </w:r>
          </w:p>
        </w:tc>
      </w:tr>
      <w:tr w:rsidR="003E32B8" w:rsidRPr="00DF693A" w14:paraId="40893F99" w14:textId="77777777" w:rsidTr="003E32B8">
        <w:tc>
          <w:tcPr>
            <w:tcW w:w="2977" w:type="dxa"/>
            <w:shd w:val="clear" w:color="auto" w:fill="auto"/>
          </w:tcPr>
          <w:p w14:paraId="092C4230" w14:textId="77777777" w:rsidR="003E32B8" w:rsidRPr="00DF693A" w:rsidRDefault="003E32B8" w:rsidP="003E32B8">
            <w:pPr>
              <w:pStyle w:val="Default"/>
              <w:ind w:right="172"/>
              <w:rPr>
                <w:u w:val="single"/>
              </w:rPr>
            </w:pPr>
            <w:r w:rsidRPr="00DF693A">
              <w:rPr>
                <w:bCs/>
                <w:u w:val="single"/>
              </w:rPr>
              <w:t xml:space="preserve">8 класс </w:t>
            </w:r>
          </w:p>
          <w:p w14:paraId="01F3DFD1" w14:textId="77777777" w:rsidR="003E32B8" w:rsidRPr="00DF693A" w:rsidRDefault="003E32B8" w:rsidP="003E32B8">
            <w:pPr>
              <w:pStyle w:val="Default"/>
              <w:ind w:right="172"/>
            </w:pPr>
            <w:r w:rsidRPr="00DF693A">
              <w:t xml:space="preserve">Уровень оценки (рефлексии) в рамках предметного содержания </w:t>
            </w:r>
          </w:p>
        </w:tc>
        <w:tc>
          <w:tcPr>
            <w:tcW w:w="3686" w:type="dxa"/>
            <w:shd w:val="clear" w:color="auto" w:fill="auto"/>
          </w:tcPr>
          <w:p w14:paraId="03DE0722" w14:textId="77777777" w:rsidR="003E32B8" w:rsidRPr="00DF693A" w:rsidRDefault="003E32B8" w:rsidP="003E32B8">
            <w:pPr>
              <w:pStyle w:val="Default"/>
              <w:ind w:right="172"/>
            </w:pPr>
            <w:r w:rsidRPr="00DF693A">
              <w:t>интерпретирует и оценивает математические данные в контексте лично значимой ситуации</w:t>
            </w:r>
          </w:p>
        </w:tc>
        <w:tc>
          <w:tcPr>
            <w:tcW w:w="2977" w:type="dxa"/>
            <w:shd w:val="clear" w:color="auto" w:fill="auto"/>
          </w:tcPr>
          <w:p w14:paraId="77C44B4A" w14:textId="77777777" w:rsidR="003E32B8" w:rsidRPr="00DF693A" w:rsidRDefault="003E32B8" w:rsidP="003E32B8">
            <w:pPr>
              <w:pStyle w:val="Default"/>
              <w:ind w:right="172"/>
            </w:pPr>
            <w:r w:rsidRPr="00DF693A">
              <w:t xml:space="preserve">оценивает финансовые проблемы в различном контексте </w:t>
            </w:r>
          </w:p>
        </w:tc>
      </w:tr>
      <w:tr w:rsidR="003E32B8" w:rsidRPr="00DF693A" w14:paraId="507AF99D" w14:textId="77777777" w:rsidTr="003E32B8">
        <w:tc>
          <w:tcPr>
            <w:tcW w:w="2977" w:type="dxa"/>
            <w:shd w:val="clear" w:color="auto" w:fill="auto"/>
          </w:tcPr>
          <w:p w14:paraId="6C59A686" w14:textId="77777777" w:rsidR="003E32B8" w:rsidRPr="00DF693A" w:rsidRDefault="003E32B8" w:rsidP="003E32B8">
            <w:pPr>
              <w:pStyle w:val="Default"/>
              <w:ind w:right="172"/>
              <w:rPr>
                <w:u w:val="single"/>
              </w:rPr>
            </w:pPr>
            <w:r w:rsidRPr="00DF693A">
              <w:rPr>
                <w:bCs/>
                <w:u w:val="single"/>
              </w:rPr>
              <w:t xml:space="preserve">9 класс </w:t>
            </w:r>
          </w:p>
          <w:p w14:paraId="465649A2" w14:textId="77777777" w:rsidR="003E32B8" w:rsidRPr="00DF693A" w:rsidRDefault="003E32B8" w:rsidP="003E32B8">
            <w:pPr>
              <w:pStyle w:val="Default"/>
              <w:ind w:right="172"/>
            </w:pPr>
            <w:r w:rsidRPr="00DF693A">
              <w:t xml:space="preserve">Уровень оценки (рефлексии) в рамках </w:t>
            </w:r>
            <w:r w:rsidRPr="00DF693A">
              <w:lastRenderedPageBreak/>
              <w:t xml:space="preserve">метапредметного содержания </w:t>
            </w:r>
          </w:p>
        </w:tc>
        <w:tc>
          <w:tcPr>
            <w:tcW w:w="3686" w:type="dxa"/>
            <w:shd w:val="clear" w:color="auto" w:fill="auto"/>
          </w:tcPr>
          <w:p w14:paraId="77539581" w14:textId="77777777" w:rsidR="003E32B8" w:rsidRPr="00DF693A" w:rsidRDefault="003E32B8" w:rsidP="003E32B8">
            <w:pPr>
              <w:pStyle w:val="Default"/>
              <w:ind w:right="172"/>
            </w:pPr>
            <w:r w:rsidRPr="00DF693A">
              <w:lastRenderedPageBreak/>
              <w:t xml:space="preserve">интерпретирует и оценивает математические результаты в контексте национальной или глобальной ситуации </w:t>
            </w:r>
          </w:p>
        </w:tc>
        <w:tc>
          <w:tcPr>
            <w:tcW w:w="2977" w:type="dxa"/>
            <w:shd w:val="clear" w:color="auto" w:fill="auto"/>
          </w:tcPr>
          <w:p w14:paraId="5C9B64E8" w14:textId="77777777" w:rsidR="003E32B8" w:rsidRPr="00DF693A" w:rsidRDefault="003E32B8" w:rsidP="003E32B8">
            <w:pPr>
              <w:pStyle w:val="Default"/>
              <w:ind w:right="172"/>
            </w:pPr>
            <w:r w:rsidRPr="00DF693A">
              <w:t xml:space="preserve">оценивает финансовые проблемы, делает выводы, строит </w:t>
            </w:r>
            <w:r w:rsidRPr="00DF693A">
              <w:lastRenderedPageBreak/>
              <w:t xml:space="preserve">прогнозы, предлагает пути решения </w:t>
            </w:r>
          </w:p>
        </w:tc>
      </w:tr>
    </w:tbl>
    <w:p w14:paraId="18C6D401" w14:textId="77777777" w:rsidR="003E32B8" w:rsidRPr="00DF693A" w:rsidRDefault="003E32B8" w:rsidP="003E32B8">
      <w:pPr>
        <w:spacing w:after="0" w:line="360" w:lineRule="auto"/>
        <w:ind w:right="170" w:firstLine="567"/>
        <w:rPr>
          <w:rFonts w:ascii="Times New Roman" w:hAnsi="Times New Roman"/>
          <w:b/>
          <w:bCs/>
          <w:i/>
          <w:sz w:val="24"/>
          <w:szCs w:val="24"/>
        </w:rPr>
      </w:pPr>
    </w:p>
    <w:p w14:paraId="1EBFE748" w14:textId="77777777" w:rsidR="003E32B8" w:rsidRPr="00DF693A" w:rsidRDefault="003E32B8" w:rsidP="003E32B8">
      <w:pPr>
        <w:spacing w:after="0" w:line="360" w:lineRule="auto"/>
        <w:ind w:right="170" w:firstLine="567"/>
        <w:rPr>
          <w:rFonts w:ascii="Times New Roman" w:hAnsi="Times New Roman"/>
          <w:b/>
          <w:bCs/>
          <w:i/>
          <w:sz w:val="24"/>
          <w:szCs w:val="24"/>
        </w:rPr>
      </w:pPr>
      <w:r w:rsidRPr="00DF693A">
        <w:rPr>
          <w:rFonts w:ascii="Times New Roman" w:hAnsi="Times New Roman"/>
          <w:b/>
          <w:bCs/>
          <w:i/>
          <w:sz w:val="24"/>
          <w:szCs w:val="24"/>
        </w:rPr>
        <w:t>Личностные образовательные результаты:</w:t>
      </w:r>
    </w:p>
    <w:tbl>
      <w:tblPr>
        <w:tblW w:w="9640"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9"/>
        <w:gridCol w:w="4252"/>
        <w:gridCol w:w="3969"/>
      </w:tblGrid>
      <w:tr w:rsidR="003E32B8" w:rsidRPr="00DF693A" w14:paraId="1E5293E9" w14:textId="77777777" w:rsidTr="003E32B8">
        <w:tc>
          <w:tcPr>
            <w:tcW w:w="9640" w:type="dxa"/>
            <w:gridSpan w:val="3"/>
            <w:shd w:val="clear" w:color="auto" w:fill="auto"/>
          </w:tcPr>
          <w:p w14:paraId="4318827B" w14:textId="77777777" w:rsidR="003E32B8" w:rsidRPr="00DF693A" w:rsidRDefault="003E32B8" w:rsidP="003E32B8">
            <w:pPr>
              <w:spacing w:after="0" w:line="240" w:lineRule="auto"/>
              <w:ind w:right="172"/>
              <w:jc w:val="center"/>
              <w:rPr>
                <w:rFonts w:ascii="Times New Roman" w:hAnsi="Times New Roman"/>
                <w:b/>
                <w:i/>
                <w:sz w:val="24"/>
                <w:szCs w:val="24"/>
              </w:rPr>
            </w:pPr>
            <w:r w:rsidRPr="00DF693A">
              <w:rPr>
                <w:rFonts w:ascii="Times New Roman" w:hAnsi="Times New Roman"/>
                <w:b/>
                <w:i/>
                <w:sz w:val="24"/>
                <w:szCs w:val="24"/>
              </w:rPr>
              <w:t>Грамотность</w:t>
            </w:r>
          </w:p>
        </w:tc>
      </w:tr>
      <w:tr w:rsidR="003E32B8" w:rsidRPr="00DF693A" w14:paraId="39B7F5B4" w14:textId="77777777" w:rsidTr="003E32B8">
        <w:tc>
          <w:tcPr>
            <w:tcW w:w="1419" w:type="dxa"/>
            <w:shd w:val="clear" w:color="auto" w:fill="auto"/>
          </w:tcPr>
          <w:p w14:paraId="61010259" w14:textId="77777777" w:rsidR="003E32B8" w:rsidRPr="00DF693A" w:rsidRDefault="003E32B8" w:rsidP="003E32B8">
            <w:pPr>
              <w:spacing w:after="0" w:line="240" w:lineRule="auto"/>
              <w:ind w:right="172"/>
              <w:rPr>
                <w:rFonts w:ascii="Times New Roman" w:hAnsi="Times New Roman"/>
                <w:b/>
                <w:i/>
                <w:sz w:val="24"/>
                <w:szCs w:val="24"/>
              </w:rPr>
            </w:pPr>
          </w:p>
        </w:tc>
        <w:tc>
          <w:tcPr>
            <w:tcW w:w="4252" w:type="dxa"/>
            <w:shd w:val="clear" w:color="auto" w:fill="auto"/>
          </w:tcPr>
          <w:p w14:paraId="7EC3ECB7" w14:textId="77777777" w:rsidR="003E32B8" w:rsidRPr="00DF693A" w:rsidRDefault="003E32B8" w:rsidP="003E32B8">
            <w:pPr>
              <w:pStyle w:val="Default"/>
              <w:ind w:right="172"/>
              <w:jc w:val="center"/>
              <w:rPr>
                <w:b/>
                <w:i/>
              </w:rPr>
            </w:pPr>
            <w:r w:rsidRPr="00DF693A">
              <w:rPr>
                <w:b/>
                <w:i/>
              </w:rPr>
              <w:t>Математическая</w:t>
            </w:r>
          </w:p>
        </w:tc>
        <w:tc>
          <w:tcPr>
            <w:tcW w:w="3969" w:type="dxa"/>
            <w:shd w:val="clear" w:color="auto" w:fill="auto"/>
          </w:tcPr>
          <w:p w14:paraId="3D5D2742" w14:textId="77777777" w:rsidR="003E32B8" w:rsidRPr="00DF693A" w:rsidRDefault="003E32B8" w:rsidP="003E32B8">
            <w:pPr>
              <w:pStyle w:val="Default"/>
              <w:ind w:right="172"/>
              <w:jc w:val="center"/>
              <w:rPr>
                <w:b/>
                <w:i/>
              </w:rPr>
            </w:pPr>
            <w:r w:rsidRPr="00DF693A">
              <w:rPr>
                <w:b/>
                <w:i/>
              </w:rPr>
              <w:t>Финансовая</w:t>
            </w:r>
          </w:p>
        </w:tc>
      </w:tr>
      <w:tr w:rsidR="003E32B8" w:rsidRPr="00DF693A" w14:paraId="4CD62BCB" w14:textId="77777777" w:rsidTr="003E32B8">
        <w:tc>
          <w:tcPr>
            <w:tcW w:w="1419" w:type="dxa"/>
            <w:shd w:val="clear" w:color="auto" w:fill="auto"/>
          </w:tcPr>
          <w:p w14:paraId="6159D55A" w14:textId="77777777" w:rsidR="003E32B8" w:rsidRPr="00DF693A" w:rsidRDefault="003E32B8" w:rsidP="003E32B8">
            <w:pPr>
              <w:spacing w:after="0" w:line="240" w:lineRule="auto"/>
              <w:ind w:right="172"/>
              <w:rPr>
                <w:rFonts w:ascii="Times New Roman" w:hAnsi="Times New Roman"/>
                <w:sz w:val="24"/>
                <w:szCs w:val="24"/>
              </w:rPr>
            </w:pPr>
            <w:r w:rsidRPr="00DF693A">
              <w:rPr>
                <w:rFonts w:ascii="Times New Roman" w:hAnsi="Times New Roman"/>
                <w:sz w:val="24"/>
                <w:szCs w:val="24"/>
              </w:rPr>
              <w:t>5-9 классы</w:t>
            </w:r>
          </w:p>
        </w:tc>
        <w:tc>
          <w:tcPr>
            <w:tcW w:w="4252" w:type="dxa"/>
            <w:shd w:val="clear" w:color="auto" w:fill="auto"/>
          </w:tcPr>
          <w:p w14:paraId="4E5ACB2A" w14:textId="77777777" w:rsidR="003E32B8" w:rsidRPr="00DF693A" w:rsidRDefault="003E32B8" w:rsidP="003E32B8">
            <w:pPr>
              <w:pStyle w:val="Default"/>
              <w:ind w:right="172"/>
              <w:jc w:val="both"/>
            </w:pPr>
            <w:r w:rsidRPr="00DF693A">
              <w:t>объясняет гражданскую позицию в конкретных ситуациях общественной жизни на основе математических знаний с позиции норм морали и общечеловеческих ценностей</w:t>
            </w:r>
          </w:p>
        </w:tc>
        <w:tc>
          <w:tcPr>
            <w:tcW w:w="3969" w:type="dxa"/>
            <w:shd w:val="clear" w:color="auto" w:fill="auto"/>
          </w:tcPr>
          <w:p w14:paraId="0C30F290" w14:textId="77777777" w:rsidR="003E32B8" w:rsidRPr="00DF693A" w:rsidRDefault="003E32B8" w:rsidP="003E32B8">
            <w:pPr>
              <w:pStyle w:val="Default"/>
              <w:ind w:right="172"/>
              <w:jc w:val="both"/>
            </w:pPr>
            <w:r w:rsidRPr="00DF693A">
              <w:t>оценивает финансовые действия в конкретных ситуациях с позиции норм морали и общечеловеческих ценностей, прав и обязанностей гражданина страны</w:t>
            </w:r>
          </w:p>
        </w:tc>
      </w:tr>
    </w:tbl>
    <w:p w14:paraId="4F5AEE66" w14:textId="77777777" w:rsidR="003E32B8" w:rsidRPr="00DF693A" w:rsidRDefault="003E32B8" w:rsidP="003E32B8">
      <w:pPr>
        <w:pStyle w:val="Default"/>
        <w:ind w:right="172" w:firstLine="567"/>
        <w:jc w:val="both"/>
      </w:pPr>
    </w:p>
    <w:p w14:paraId="6E78AF38" w14:textId="77777777" w:rsidR="003E32B8" w:rsidRPr="00DF693A" w:rsidRDefault="003E32B8" w:rsidP="003E32B8">
      <w:pPr>
        <w:spacing w:after="0" w:line="240" w:lineRule="auto"/>
        <w:ind w:right="172" w:firstLine="567"/>
        <w:jc w:val="both"/>
        <w:rPr>
          <w:rFonts w:ascii="Times New Roman" w:hAnsi="Times New Roman"/>
          <w:sz w:val="24"/>
          <w:szCs w:val="24"/>
        </w:rPr>
      </w:pPr>
      <w:r w:rsidRPr="00DF693A">
        <w:rPr>
          <w:rFonts w:ascii="Times New Roman" w:hAnsi="Times New Roman"/>
          <w:sz w:val="24"/>
          <w:szCs w:val="24"/>
        </w:rPr>
        <w:t xml:space="preserve">Проанализируем </w:t>
      </w:r>
      <w:r w:rsidRPr="00DF693A">
        <w:rPr>
          <w:rFonts w:ascii="Times New Roman" w:hAnsi="Times New Roman"/>
          <w:i/>
          <w:sz w:val="24"/>
          <w:szCs w:val="24"/>
        </w:rPr>
        <w:t>предметные образовательные результаты</w:t>
      </w:r>
      <w:r w:rsidRPr="00DF693A">
        <w:rPr>
          <w:rFonts w:ascii="Times New Roman" w:hAnsi="Times New Roman"/>
          <w:sz w:val="24"/>
          <w:szCs w:val="24"/>
        </w:rPr>
        <w:t xml:space="preserve"> школьного курса математики 5-9 классов, соответствующие их формированию типовые задачи, инструменты и сервисы:</w:t>
      </w:r>
    </w:p>
    <w:tbl>
      <w:tblPr>
        <w:tblW w:w="9781" w:type="dxa"/>
        <w:tblInd w:w="-231"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53" w:type="dxa"/>
          <w:right w:w="53" w:type="dxa"/>
        </w:tblCellMar>
        <w:tblLook w:val="04A0" w:firstRow="1" w:lastRow="0" w:firstColumn="1" w:lastColumn="0" w:noHBand="0" w:noVBand="1"/>
      </w:tblPr>
      <w:tblGrid>
        <w:gridCol w:w="1843"/>
        <w:gridCol w:w="1701"/>
        <w:gridCol w:w="3827"/>
        <w:gridCol w:w="2410"/>
      </w:tblGrid>
      <w:tr w:rsidR="003E32B8" w:rsidRPr="00DF693A" w14:paraId="0AF98F22" w14:textId="77777777" w:rsidTr="003E32B8">
        <w:tc>
          <w:tcPr>
            <w:tcW w:w="1843" w:type="dxa"/>
            <w:shd w:val="clear" w:color="auto" w:fill="auto"/>
          </w:tcPr>
          <w:p w14:paraId="26E6F453" w14:textId="77777777" w:rsidR="003E32B8" w:rsidRPr="00DF693A" w:rsidRDefault="003E32B8" w:rsidP="003E32B8">
            <w:pPr>
              <w:spacing w:after="0" w:line="240" w:lineRule="auto"/>
              <w:ind w:right="172" w:firstLine="10"/>
              <w:jc w:val="center"/>
              <w:rPr>
                <w:rFonts w:ascii="Times New Roman" w:hAnsi="Times New Roman"/>
                <w:sz w:val="24"/>
                <w:szCs w:val="24"/>
              </w:rPr>
            </w:pPr>
            <w:r w:rsidRPr="00DF693A">
              <w:rPr>
                <w:rFonts w:ascii="Times New Roman" w:hAnsi="Times New Roman"/>
                <w:sz w:val="24"/>
                <w:szCs w:val="24"/>
              </w:rPr>
              <w:t>Уровни</w:t>
            </w:r>
          </w:p>
        </w:tc>
        <w:tc>
          <w:tcPr>
            <w:tcW w:w="1701" w:type="dxa"/>
            <w:shd w:val="clear" w:color="auto" w:fill="auto"/>
          </w:tcPr>
          <w:p w14:paraId="0537ED19" w14:textId="77777777" w:rsidR="003E32B8" w:rsidRPr="00DF693A" w:rsidRDefault="003E32B8" w:rsidP="003E32B8">
            <w:pPr>
              <w:spacing w:after="0" w:line="240" w:lineRule="auto"/>
              <w:ind w:right="172" w:hanging="38"/>
              <w:jc w:val="center"/>
              <w:rPr>
                <w:rFonts w:ascii="Times New Roman" w:hAnsi="Times New Roman"/>
                <w:sz w:val="24"/>
                <w:szCs w:val="24"/>
              </w:rPr>
            </w:pPr>
            <w:r w:rsidRPr="00DF693A">
              <w:rPr>
                <w:rFonts w:ascii="Times New Roman" w:hAnsi="Times New Roman"/>
                <w:sz w:val="24"/>
                <w:szCs w:val="24"/>
              </w:rPr>
              <w:t>Предметные образовательные результаты</w:t>
            </w:r>
          </w:p>
        </w:tc>
        <w:tc>
          <w:tcPr>
            <w:tcW w:w="3827" w:type="dxa"/>
            <w:shd w:val="clear" w:color="auto" w:fill="auto"/>
          </w:tcPr>
          <w:p w14:paraId="4D8F7C7F" w14:textId="77777777" w:rsidR="003E32B8" w:rsidRPr="00DF693A" w:rsidRDefault="003E32B8" w:rsidP="003E32B8">
            <w:pPr>
              <w:spacing w:after="0" w:line="240" w:lineRule="auto"/>
              <w:ind w:right="172"/>
              <w:jc w:val="center"/>
              <w:rPr>
                <w:rFonts w:ascii="Times New Roman" w:hAnsi="Times New Roman"/>
                <w:sz w:val="24"/>
                <w:szCs w:val="24"/>
              </w:rPr>
            </w:pPr>
            <w:r w:rsidRPr="00DF693A">
              <w:rPr>
                <w:rFonts w:ascii="Times New Roman" w:hAnsi="Times New Roman"/>
                <w:sz w:val="24"/>
                <w:szCs w:val="24"/>
              </w:rPr>
              <w:t>Типовые задачи</w:t>
            </w:r>
          </w:p>
        </w:tc>
        <w:tc>
          <w:tcPr>
            <w:tcW w:w="2410" w:type="dxa"/>
            <w:shd w:val="clear" w:color="auto" w:fill="auto"/>
          </w:tcPr>
          <w:p w14:paraId="14A7F89E" w14:textId="77777777" w:rsidR="003E32B8" w:rsidRPr="00DF693A" w:rsidRDefault="003E32B8" w:rsidP="003E32B8">
            <w:pPr>
              <w:spacing w:after="0" w:line="240" w:lineRule="auto"/>
              <w:ind w:right="172"/>
              <w:jc w:val="center"/>
              <w:rPr>
                <w:rFonts w:ascii="Times New Roman" w:hAnsi="Times New Roman"/>
                <w:sz w:val="24"/>
                <w:szCs w:val="24"/>
              </w:rPr>
            </w:pPr>
            <w:r w:rsidRPr="00DF693A">
              <w:rPr>
                <w:rFonts w:ascii="Times New Roman" w:hAnsi="Times New Roman"/>
                <w:sz w:val="24"/>
                <w:szCs w:val="24"/>
              </w:rPr>
              <w:t>Инструменты и средства</w:t>
            </w:r>
          </w:p>
        </w:tc>
      </w:tr>
      <w:tr w:rsidR="003E32B8" w:rsidRPr="00DF693A" w14:paraId="0D7869D1" w14:textId="77777777" w:rsidTr="003E32B8">
        <w:tblPrEx>
          <w:tblCellMar>
            <w:left w:w="76" w:type="dxa"/>
            <w:right w:w="76" w:type="dxa"/>
          </w:tblCellMar>
        </w:tblPrEx>
        <w:tc>
          <w:tcPr>
            <w:tcW w:w="1843" w:type="dxa"/>
            <w:shd w:val="clear" w:color="auto" w:fill="auto"/>
          </w:tcPr>
          <w:p w14:paraId="22F4B4A4" w14:textId="77777777" w:rsidR="003E32B8" w:rsidRPr="00DF693A" w:rsidRDefault="003E32B8" w:rsidP="003E32B8">
            <w:pPr>
              <w:spacing w:after="0" w:line="240" w:lineRule="auto"/>
              <w:ind w:right="172" w:firstLine="10"/>
              <w:rPr>
                <w:rFonts w:ascii="Times New Roman" w:hAnsi="Times New Roman"/>
                <w:sz w:val="24"/>
                <w:szCs w:val="24"/>
              </w:rPr>
            </w:pPr>
            <w:r w:rsidRPr="00DF693A">
              <w:rPr>
                <w:rFonts w:ascii="Times New Roman" w:hAnsi="Times New Roman"/>
                <w:sz w:val="24"/>
                <w:szCs w:val="24"/>
              </w:rPr>
              <w:t xml:space="preserve">5 класс </w:t>
            </w:r>
          </w:p>
          <w:p w14:paraId="20C2AE47" w14:textId="77777777" w:rsidR="003E32B8" w:rsidRPr="00DF693A" w:rsidRDefault="003E32B8" w:rsidP="003E32B8">
            <w:pPr>
              <w:spacing w:after="0" w:line="240" w:lineRule="auto"/>
              <w:ind w:right="172" w:firstLine="10"/>
              <w:rPr>
                <w:rFonts w:ascii="Times New Roman" w:hAnsi="Times New Roman"/>
                <w:sz w:val="24"/>
                <w:szCs w:val="24"/>
              </w:rPr>
            </w:pPr>
          </w:p>
          <w:p w14:paraId="67A4A432" w14:textId="77777777" w:rsidR="003E32B8" w:rsidRPr="00DF693A" w:rsidRDefault="003E32B8" w:rsidP="003E32B8">
            <w:pPr>
              <w:spacing w:after="0" w:line="240" w:lineRule="auto"/>
              <w:ind w:right="172" w:firstLine="10"/>
              <w:rPr>
                <w:rFonts w:ascii="Times New Roman" w:hAnsi="Times New Roman"/>
                <w:sz w:val="24"/>
                <w:szCs w:val="24"/>
              </w:rPr>
            </w:pPr>
            <w:r w:rsidRPr="00DF693A">
              <w:rPr>
                <w:rFonts w:ascii="Times New Roman" w:hAnsi="Times New Roman"/>
                <w:sz w:val="24"/>
                <w:szCs w:val="24"/>
              </w:rPr>
              <w:t xml:space="preserve">Уровень узнавания и понимания </w:t>
            </w:r>
          </w:p>
          <w:p w14:paraId="323BFA2A" w14:textId="77777777" w:rsidR="003E32B8" w:rsidRPr="00DF693A" w:rsidRDefault="003E32B8" w:rsidP="003E32B8">
            <w:pPr>
              <w:spacing w:after="0" w:line="240" w:lineRule="auto"/>
              <w:ind w:right="172" w:firstLine="10"/>
              <w:rPr>
                <w:rFonts w:ascii="Times New Roman" w:hAnsi="Times New Roman"/>
                <w:sz w:val="24"/>
                <w:szCs w:val="24"/>
              </w:rPr>
            </w:pPr>
            <w:r w:rsidRPr="00DF693A">
              <w:rPr>
                <w:rFonts w:ascii="Times New Roman" w:hAnsi="Times New Roman"/>
                <w:sz w:val="24"/>
                <w:szCs w:val="24"/>
              </w:rPr>
              <w:t xml:space="preserve"> </w:t>
            </w:r>
          </w:p>
          <w:p w14:paraId="41F8FB98" w14:textId="77777777" w:rsidR="003E32B8" w:rsidRPr="00DF693A" w:rsidRDefault="003E32B8" w:rsidP="003E32B8">
            <w:pPr>
              <w:spacing w:after="0" w:line="240" w:lineRule="auto"/>
              <w:ind w:right="172" w:firstLine="10"/>
              <w:rPr>
                <w:rFonts w:ascii="Times New Roman" w:hAnsi="Times New Roman"/>
                <w:sz w:val="24"/>
                <w:szCs w:val="24"/>
              </w:rPr>
            </w:pPr>
            <w:r w:rsidRPr="00DF693A">
              <w:rPr>
                <w:rFonts w:ascii="Times New Roman" w:hAnsi="Times New Roman"/>
                <w:sz w:val="24"/>
                <w:szCs w:val="24"/>
              </w:rPr>
              <w:t>Учим воспринимать и объяснять информацию</w:t>
            </w:r>
          </w:p>
        </w:tc>
        <w:tc>
          <w:tcPr>
            <w:tcW w:w="1701" w:type="dxa"/>
            <w:shd w:val="clear" w:color="auto" w:fill="auto"/>
          </w:tcPr>
          <w:p w14:paraId="07D8C400" w14:textId="77777777" w:rsidR="003E32B8" w:rsidRPr="00DF693A" w:rsidRDefault="003E32B8" w:rsidP="003E32B8">
            <w:pPr>
              <w:spacing w:after="0" w:line="240" w:lineRule="auto"/>
              <w:ind w:right="172" w:hanging="38"/>
              <w:rPr>
                <w:rFonts w:ascii="Times New Roman" w:hAnsi="Times New Roman"/>
                <w:sz w:val="24"/>
                <w:szCs w:val="24"/>
              </w:rPr>
            </w:pPr>
            <w:r w:rsidRPr="00DF693A">
              <w:rPr>
                <w:rFonts w:ascii="Times New Roman" w:hAnsi="Times New Roman"/>
                <w:sz w:val="24"/>
                <w:szCs w:val="24"/>
              </w:rPr>
              <w:t>Находит и извлекает информацию из различных текстов</w:t>
            </w:r>
          </w:p>
        </w:tc>
        <w:tc>
          <w:tcPr>
            <w:tcW w:w="3827" w:type="dxa"/>
            <w:shd w:val="clear" w:color="auto" w:fill="auto"/>
          </w:tcPr>
          <w:p w14:paraId="21E3D5F2" w14:textId="77777777" w:rsidR="003E32B8" w:rsidRPr="00DF693A" w:rsidRDefault="003E32B8" w:rsidP="003E32B8">
            <w:pPr>
              <w:pStyle w:val="a4"/>
              <w:numPr>
                <w:ilvl w:val="0"/>
                <w:numId w:val="85"/>
              </w:numPr>
              <w:tabs>
                <w:tab w:val="left" w:pos="232"/>
                <w:tab w:val="left" w:pos="328"/>
              </w:tabs>
              <w:spacing w:after="0" w:line="240" w:lineRule="auto"/>
              <w:ind w:left="0" w:right="172" w:firstLine="0"/>
              <w:jc w:val="both"/>
              <w:rPr>
                <w:rFonts w:ascii="Times New Roman" w:hAnsi="Times New Roman"/>
                <w:sz w:val="24"/>
                <w:szCs w:val="24"/>
              </w:rPr>
            </w:pPr>
            <w:r w:rsidRPr="00DF693A">
              <w:rPr>
                <w:rFonts w:ascii="Times New Roman" w:hAnsi="Times New Roman"/>
                <w:sz w:val="24"/>
                <w:szCs w:val="24"/>
              </w:rPr>
              <w:t xml:space="preserve">Определить вид текста, его источник. </w:t>
            </w:r>
          </w:p>
          <w:p w14:paraId="3C936341" w14:textId="77777777" w:rsidR="003E32B8" w:rsidRPr="00DF693A" w:rsidRDefault="003E32B8" w:rsidP="003E32B8">
            <w:pPr>
              <w:pStyle w:val="a4"/>
              <w:numPr>
                <w:ilvl w:val="0"/>
                <w:numId w:val="85"/>
              </w:numPr>
              <w:tabs>
                <w:tab w:val="left" w:pos="232"/>
                <w:tab w:val="left" w:pos="328"/>
              </w:tabs>
              <w:spacing w:after="0" w:line="240" w:lineRule="auto"/>
              <w:ind w:left="0" w:right="172" w:firstLine="0"/>
              <w:jc w:val="both"/>
              <w:rPr>
                <w:rFonts w:ascii="Times New Roman" w:hAnsi="Times New Roman"/>
                <w:sz w:val="24"/>
                <w:szCs w:val="24"/>
              </w:rPr>
            </w:pPr>
            <w:r w:rsidRPr="00DF693A">
              <w:rPr>
                <w:rFonts w:ascii="Times New Roman" w:hAnsi="Times New Roman"/>
                <w:sz w:val="24"/>
                <w:szCs w:val="24"/>
              </w:rPr>
              <w:t xml:space="preserve">Обосновать своё мнение. Выделить основную мысль в текст, резюмировать его идею. Предложить или объяснить заголовок, название текста. Ответить на вопросы словами текста. </w:t>
            </w:r>
          </w:p>
          <w:p w14:paraId="7D53933F" w14:textId="77777777" w:rsidR="003E32B8" w:rsidRPr="00DF693A" w:rsidRDefault="003E32B8" w:rsidP="003E32B8">
            <w:pPr>
              <w:pStyle w:val="a4"/>
              <w:numPr>
                <w:ilvl w:val="0"/>
                <w:numId w:val="85"/>
              </w:numPr>
              <w:tabs>
                <w:tab w:val="left" w:pos="232"/>
                <w:tab w:val="left" w:pos="328"/>
              </w:tabs>
              <w:spacing w:after="0" w:line="240" w:lineRule="auto"/>
              <w:ind w:left="0" w:right="172" w:firstLine="0"/>
              <w:jc w:val="both"/>
              <w:rPr>
                <w:rFonts w:ascii="Times New Roman" w:hAnsi="Times New Roman"/>
                <w:sz w:val="24"/>
                <w:szCs w:val="24"/>
              </w:rPr>
            </w:pPr>
            <w:r w:rsidRPr="00DF693A">
              <w:rPr>
                <w:rFonts w:ascii="Times New Roman" w:hAnsi="Times New Roman"/>
                <w:sz w:val="24"/>
                <w:szCs w:val="24"/>
              </w:rPr>
              <w:t xml:space="preserve">Составить вопросы по тексту. Продолжить предложение словами из текста. </w:t>
            </w:r>
          </w:p>
          <w:p w14:paraId="0A44C18A" w14:textId="77777777" w:rsidR="003E32B8" w:rsidRPr="00DF693A" w:rsidRDefault="003E32B8" w:rsidP="003E32B8">
            <w:pPr>
              <w:pStyle w:val="a4"/>
              <w:numPr>
                <w:ilvl w:val="0"/>
                <w:numId w:val="85"/>
              </w:numPr>
              <w:tabs>
                <w:tab w:val="left" w:pos="232"/>
                <w:tab w:val="left" w:pos="328"/>
              </w:tabs>
              <w:spacing w:after="0" w:line="240" w:lineRule="auto"/>
              <w:ind w:left="0" w:right="172" w:firstLine="0"/>
              <w:jc w:val="both"/>
              <w:rPr>
                <w:rFonts w:ascii="Times New Roman" w:hAnsi="Times New Roman"/>
                <w:sz w:val="24"/>
                <w:szCs w:val="24"/>
              </w:rPr>
            </w:pPr>
            <w:r w:rsidRPr="00DF693A">
              <w:rPr>
                <w:rFonts w:ascii="Times New Roman" w:hAnsi="Times New Roman"/>
                <w:sz w:val="24"/>
                <w:szCs w:val="24"/>
              </w:rPr>
              <w:t>Определить назначение текста, привести примеры жизненных ситуаций, в которых можно и нужно использовать информацию из текста.</w:t>
            </w:r>
          </w:p>
        </w:tc>
        <w:tc>
          <w:tcPr>
            <w:tcW w:w="2410" w:type="dxa"/>
            <w:shd w:val="clear" w:color="auto" w:fill="auto"/>
          </w:tcPr>
          <w:p w14:paraId="0AC1831C" w14:textId="77777777" w:rsidR="003E32B8" w:rsidRPr="00DF693A" w:rsidRDefault="003E32B8" w:rsidP="003E32B8">
            <w:pPr>
              <w:spacing w:after="0" w:line="240" w:lineRule="auto"/>
              <w:ind w:right="172"/>
              <w:jc w:val="both"/>
              <w:rPr>
                <w:rFonts w:ascii="Times New Roman" w:hAnsi="Times New Roman"/>
                <w:sz w:val="24"/>
                <w:szCs w:val="24"/>
              </w:rPr>
            </w:pPr>
            <w:r w:rsidRPr="00DF693A">
              <w:rPr>
                <w:rFonts w:ascii="Times New Roman" w:hAnsi="Times New Roman"/>
                <w:sz w:val="24"/>
                <w:szCs w:val="24"/>
              </w:rPr>
              <w:t>Тексты (учебный, художественный, научно-популярный, публицистический, повествовательный, описательный, объяснительный).</w:t>
            </w:r>
          </w:p>
          <w:p w14:paraId="3CCF7096" w14:textId="77777777" w:rsidR="003E32B8" w:rsidRPr="00DF693A" w:rsidRDefault="003E32B8" w:rsidP="003E32B8">
            <w:pPr>
              <w:spacing w:after="0" w:line="240" w:lineRule="auto"/>
              <w:ind w:right="172"/>
              <w:jc w:val="both"/>
              <w:rPr>
                <w:rFonts w:ascii="Times New Roman" w:hAnsi="Times New Roman"/>
                <w:sz w:val="24"/>
                <w:szCs w:val="24"/>
              </w:rPr>
            </w:pPr>
          </w:p>
          <w:p w14:paraId="7D1EF2CB" w14:textId="77777777" w:rsidR="003E32B8" w:rsidRPr="00DF693A" w:rsidRDefault="003E32B8" w:rsidP="003E32B8">
            <w:pPr>
              <w:spacing w:after="0" w:line="240" w:lineRule="auto"/>
              <w:ind w:right="172"/>
              <w:jc w:val="both"/>
              <w:rPr>
                <w:rFonts w:ascii="Times New Roman" w:hAnsi="Times New Roman"/>
                <w:sz w:val="24"/>
                <w:szCs w:val="24"/>
              </w:rPr>
            </w:pPr>
            <w:r w:rsidRPr="00DF693A">
              <w:rPr>
                <w:rFonts w:ascii="Times New Roman" w:hAnsi="Times New Roman"/>
                <w:sz w:val="24"/>
                <w:szCs w:val="24"/>
              </w:rPr>
              <w:t>По содержанию тексты должны быть математические, научно-популярные, финансовые</w:t>
            </w:r>
          </w:p>
          <w:p w14:paraId="275560D1" w14:textId="77777777" w:rsidR="003E32B8" w:rsidRPr="00DF693A" w:rsidRDefault="003E32B8" w:rsidP="003E32B8">
            <w:pPr>
              <w:spacing w:after="0" w:line="240" w:lineRule="auto"/>
              <w:ind w:right="172"/>
              <w:jc w:val="both"/>
              <w:rPr>
                <w:rFonts w:ascii="Times New Roman" w:hAnsi="Times New Roman"/>
                <w:sz w:val="24"/>
                <w:szCs w:val="24"/>
              </w:rPr>
            </w:pPr>
          </w:p>
          <w:p w14:paraId="116FEA33" w14:textId="77777777" w:rsidR="003E32B8" w:rsidRPr="00DF693A" w:rsidRDefault="003E32B8" w:rsidP="003E32B8">
            <w:pPr>
              <w:spacing w:after="0" w:line="240" w:lineRule="auto"/>
              <w:ind w:right="172"/>
              <w:jc w:val="both"/>
              <w:rPr>
                <w:rFonts w:ascii="Times New Roman" w:hAnsi="Times New Roman"/>
                <w:sz w:val="24"/>
                <w:szCs w:val="24"/>
              </w:rPr>
            </w:pPr>
            <w:r w:rsidRPr="00DF693A">
              <w:rPr>
                <w:rFonts w:ascii="Times New Roman" w:hAnsi="Times New Roman"/>
                <w:sz w:val="24"/>
                <w:szCs w:val="24"/>
              </w:rPr>
              <w:t>Объем: не более одной страницы</w:t>
            </w:r>
          </w:p>
        </w:tc>
      </w:tr>
      <w:tr w:rsidR="003E32B8" w:rsidRPr="00DF693A" w14:paraId="2292B15F" w14:textId="77777777" w:rsidTr="003E32B8">
        <w:tblPrEx>
          <w:tblCellMar>
            <w:left w:w="76" w:type="dxa"/>
            <w:right w:w="76" w:type="dxa"/>
          </w:tblCellMar>
        </w:tblPrEx>
        <w:tc>
          <w:tcPr>
            <w:tcW w:w="1843" w:type="dxa"/>
            <w:shd w:val="clear" w:color="auto" w:fill="auto"/>
          </w:tcPr>
          <w:p w14:paraId="5F802EBF" w14:textId="77777777" w:rsidR="003E32B8" w:rsidRPr="00DF693A" w:rsidRDefault="003E32B8" w:rsidP="003E32B8">
            <w:pPr>
              <w:spacing w:after="0" w:line="240" w:lineRule="auto"/>
              <w:ind w:right="172" w:firstLine="10"/>
              <w:rPr>
                <w:rFonts w:ascii="Times New Roman" w:hAnsi="Times New Roman"/>
                <w:sz w:val="24"/>
                <w:szCs w:val="24"/>
              </w:rPr>
            </w:pPr>
            <w:r w:rsidRPr="00DF693A">
              <w:rPr>
                <w:rFonts w:ascii="Times New Roman" w:hAnsi="Times New Roman"/>
                <w:sz w:val="24"/>
                <w:szCs w:val="24"/>
              </w:rPr>
              <w:t xml:space="preserve">6 класс </w:t>
            </w:r>
          </w:p>
          <w:p w14:paraId="538E3B97" w14:textId="77777777" w:rsidR="003E32B8" w:rsidRPr="00DF693A" w:rsidRDefault="003E32B8" w:rsidP="003E32B8">
            <w:pPr>
              <w:spacing w:after="0" w:line="240" w:lineRule="auto"/>
              <w:ind w:right="172" w:firstLine="10"/>
              <w:rPr>
                <w:rFonts w:ascii="Times New Roman" w:hAnsi="Times New Roman"/>
                <w:sz w:val="24"/>
                <w:szCs w:val="24"/>
              </w:rPr>
            </w:pPr>
          </w:p>
          <w:p w14:paraId="1290E068" w14:textId="77777777" w:rsidR="003E32B8" w:rsidRPr="00DF693A" w:rsidRDefault="003E32B8" w:rsidP="003E32B8">
            <w:pPr>
              <w:spacing w:after="0" w:line="240" w:lineRule="auto"/>
              <w:ind w:right="172" w:firstLine="10"/>
              <w:rPr>
                <w:rFonts w:ascii="Times New Roman" w:hAnsi="Times New Roman"/>
                <w:sz w:val="24"/>
                <w:szCs w:val="24"/>
              </w:rPr>
            </w:pPr>
            <w:r w:rsidRPr="00DF693A">
              <w:rPr>
                <w:rFonts w:ascii="Times New Roman" w:hAnsi="Times New Roman"/>
                <w:sz w:val="24"/>
                <w:szCs w:val="24"/>
              </w:rPr>
              <w:t xml:space="preserve">Уровень понимания и применения </w:t>
            </w:r>
          </w:p>
          <w:p w14:paraId="5AFDB35F" w14:textId="77777777" w:rsidR="003E32B8" w:rsidRPr="00DF693A" w:rsidRDefault="003E32B8" w:rsidP="003E32B8">
            <w:pPr>
              <w:spacing w:after="0" w:line="240" w:lineRule="auto"/>
              <w:ind w:right="172" w:firstLine="10"/>
              <w:rPr>
                <w:rFonts w:ascii="Times New Roman" w:hAnsi="Times New Roman"/>
                <w:sz w:val="24"/>
                <w:szCs w:val="24"/>
              </w:rPr>
            </w:pPr>
            <w:r w:rsidRPr="00DF693A">
              <w:rPr>
                <w:rFonts w:ascii="Times New Roman" w:hAnsi="Times New Roman"/>
                <w:sz w:val="24"/>
                <w:szCs w:val="24"/>
              </w:rPr>
              <w:t xml:space="preserve"> </w:t>
            </w:r>
          </w:p>
          <w:p w14:paraId="51D72930" w14:textId="77777777" w:rsidR="003E32B8" w:rsidRPr="00DF693A" w:rsidRDefault="003E32B8" w:rsidP="003E32B8">
            <w:pPr>
              <w:spacing w:after="0" w:line="240" w:lineRule="auto"/>
              <w:ind w:right="172" w:firstLine="10"/>
              <w:rPr>
                <w:rFonts w:ascii="Times New Roman" w:hAnsi="Times New Roman"/>
                <w:sz w:val="24"/>
                <w:szCs w:val="24"/>
              </w:rPr>
            </w:pPr>
            <w:r w:rsidRPr="00DF693A">
              <w:rPr>
                <w:rFonts w:ascii="Times New Roman" w:hAnsi="Times New Roman"/>
                <w:sz w:val="24"/>
                <w:szCs w:val="24"/>
              </w:rPr>
              <w:t>Учим думать и рассуждать</w:t>
            </w:r>
          </w:p>
        </w:tc>
        <w:tc>
          <w:tcPr>
            <w:tcW w:w="1701" w:type="dxa"/>
            <w:shd w:val="clear" w:color="auto" w:fill="auto"/>
          </w:tcPr>
          <w:p w14:paraId="465402EF" w14:textId="77777777" w:rsidR="003E32B8" w:rsidRPr="00DF693A" w:rsidRDefault="003E32B8" w:rsidP="003E32B8">
            <w:pPr>
              <w:spacing w:after="0" w:line="240" w:lineRule="auto"/>
              <w:ind w:right="172" w:hanging="38"/>
              <w:rPr>
                <w:rFonts w:ascii="Times New Roman" w:hAnsi="Times New Roman"/>
                <w:sz w:val="24"/>
                <w:szCs w:val="24"/>
              </w:rPr>
            </w:pPr>
            <w:r w:rsidRPr="00DF693A">
              <w:rPr>
                <w:rFonts w:ascii="Times New Roman" w:hAnsi="Times New Roman"/>
                <w:sz w:val="24"/>
                <w:szCs w:val="24"/>
              </w:rPr>
              <w:t>Применяет информацию, извлечённую  из текста, для решения разного рода проблем</w:t>
            </w:r>
          </w:p>
        </w:tc>
        <w:tc>
          <w:tcPr>
            <w:tcW w:w="3827" w:type="dxa"/>
            <w:shd w:val="clear" w:color="auto" w:fill="auto"/>
          </w:tcPr>
          <w:p w14:paraId="20016544" w14:textId="77777777" w:rsidR="003E32B8" w:rsidRPr="00DF693A" w:rsidRDefault="003E32B8" w:rsidP="003E32B8">
            <w:pPr>
              <w:pStyle w:val="a4"/>
              <w:numPr>
                <w:ilvl w:val="0"/>
                <w:numId w:val="86"/>
              </w:numPr>
              <w:tabs>
                <w:tab w:val="left" w:pos="232"/>
                <w:tab w:val="left" w:pos="328"/>
              </w:tabs>
              <w:spacing w:after="0" w:line="240" w:lineRule="auto"/>
              <w:ind w:left="0" w:right="172" w:firstLine="0"/>
              <w:jc w:val="both"/>
              <w:rPr>
                <w:rFonts w:ascii="Times New Roman" w:hAnsi="Times New Roman"/>
                <w:sz w:val="24"/>
                <w:szCs w:val="24"/>
              </w:rPr>
            </w:pPr>
            <w:r w:rsidRPr="00DF693A">
              <w:rPr>
                <w:rFonts w:ascii="Times New Roman" w:hAnsi="Times New Roman"/>
                <w:sz w:val="24"/>
                <w:szCs w:val="24"/>
              </w:rPr>
              <w:t xml:space="preserve">Сформулировать проблему, описанную в тексте. </w:t>
            </w:r>
          </w:p>
          <w:p w14:paraId="70969E64" w14:textId="77777777" w:rsidR="003E32B8" w:rsidRPr="00DF693A" w:rsidRDefault="003E32B8" w:rsidP="003E32B8">
            <w:pPr>
              <w:pStyle w:val="a4"/>
              <w:numPr>
                <w:ilvl w:val="0"/>
                <w:numId w:val="86"/>
              </w:numPr>
              <w:tabs>
                <w:tab w:val="left" w:pos="232"/>
                <w:tab w:val="left" w:pos="328"/>
              </w:tabs>
              <w:spacing w:after="0" w:line="240" w:lineRule="auto"/>
              <w:ind w:left="0" w:right="172" w:firstLine="0"/>
              <w:jc w:val="both"/>
              <w:rPr>
                <w:rFonts w:ascii="Times New Roman" w:hAnsi="Times New Roman"/>
                <w:sz w:val="24"/>
                <w:szCs w:val="24"/>
              </w:rPr>
            </w:pPr>
            <w:r w:rsidRPr="00DF693A">
              <w:rPr>
                <w:rFonts w:ascii="Times New Roman" w:hAnsi="Times New Roman"/>
                <w:sz w:val="24"/>
                <w:szCs w:val="24"/>
              </w:rPr>
              <w:t xml:space="preserve">Определить контекст. </w:t>
            </w:r>
          </w:p>
          <w:p w14:paraId="5D476779" w14:textId="77777777" w:rsidR="003E32B8" w:rsidRPr="00DF693A" w:rsidRDefault="003E32B8" w:rsidP="003E32B8">
            <w:pPr>
              <w:pStyle w:val="a4"/>
              <w:numPr>
                <w:ilvl w:val="0"/>
                <w:numId w:val="86"/>
              </w:numPr>
              <w:tabs>
                <w:tab w:val="left" w:pos="232"/>
                <w:tab w:val="left" w:pos="328"/>
              </w:tabs>
              <w:spacing w:after="0" w:line="240" w:lineRule="auto"/>
              <w:ind w:left="0" w:right="172" w:firstLine="0"/>
              <w:jc w:val="both"/>
              <w:rPr>
                <w:rFonts w:ascii="Times New Roman" w:hAnsi="Times New Roman"/>
                <w:sz w:val="24"/>
                <w:szCs w:val="24"/>
              </w:rPr>
            </w:pPr>
            <w:r w:rsidRPr="00DF693A">
              <w:rPr>
                <w:rFonts w:ascii="Times New Roman" w:hAnsi="Times New Roman"/>
                <w:sz w:val="24"/>
                <w:szCs w:val="24"/>
              </w:rPr>
              <w:t xml:space="preserve">Выделить информацию, которая имеет принципиальное значение для решения проблемы. </w:t>
            </w:r>
          </w:p>
          <w:p w14:paraId="1759849F" w14:textId="77777777" w:rsidR="003E32B8" w:rsidRPr="00DF693A" w:rsidRDefault="003E32B8" w:rsidP="003E32B8">
            <w:pPr>
              <w:pStyle w:val="a4"/>
              <w:numPr>
                <w:ilvl w:val="0"/>
                <w:numId w:val="86"/>
              </w:numPr>
              <w:tabs>
                <w:tab w:val="left" w:pos="232"/>
                <w:tab w:val="left" w:pos="328"/>
              </w:tabs>
              <w:spacing w:after="0" w:line="240" w:lineRule="auto"/>
              <w:ind w:left="0" w:right="172" w:firstLine="0"/>
              <w:jc w:val="both"/>
              <w:rPr>
                <w:rFonts w:ascii="Times New Roman" w:hAnsi="Times New Roman"/>
                <w:sz w:val="24"/>
                <w:szCs w:val="24"/>
              </w:rPr>
            </w:pPr>
            <w:r w:rsidRPr="00DF693A">
              <w:rPr>
                <w:rFonts w:ascii="Times New Roman" w:hAnsi="Times New Roman"/>
                <w:sz w:val="24"/>
                <w:szCs w:val="24"/>
              </w:rPr>
              <w:t>Отразить описанные в тексте факты и отношения между ними в граф-схеме (кластере, таблице).</w:t>
            </w:r>
          </w:p>
          <w:p w14:paraId="60417E4F" w14:textId="77777777" w:rsidR="003E32B8" w:rsidRPr="00DF693A" w:rsidRDefault="003E32B8" w:rsidP="003E32B8">
            <w:pPr>
              <w:pStyle w:val="a4"/>
              <w:numPr>
                <w:ilvl w:val="0"/>
                <w:numId w:val="86"/>
              </w:numPr>
              <w:tabs>
                <w:tab w:val="left" w:pos="232"/>
                <w:tab w:val="left" w:pos="328"/>
              </w:tabs>
              <w:spacing w:after="0" w:line="240" w:lineRule="auto"/>
              <w:ind w:left="0" w:right="172" w:firstLine="0"/>
              <w:jc w:val="both"/>
              <w:rPr>
                <w:rFonts w:ascii="Times New Roman" w:hAnsi="Times New Roman"/>
                <w:sz w:val="24"/>
                <w:szCs w:val="24"/>
              </w:rPr>
            </w:pPr>
            <w:r w:rsidRPr="00DF693A">
              <w:rPr>
                <w:rFonts w:ascii="Times New Roman" w:hAnsi="Times New Roman"/>
                <w:sz w:val="24"/>
                <w:szCs w:val="24"/>
              </w:rPr>
              <w:t xml:space="preserve">Из предложенных вариантов выбрать возможные пути и способы решения проблемы. Вставить пропущенную в тексте информацию из таблицы, граф-схемы, диаграммы. </w:t>
            </w:r>
          </w:p>
          <w:p w14:paraId="4B977F87" w14:textId="77777777" w:rsidR="003E32B8" w:rsidRPr="00DF693A" w:rsidRDefault="003E32B8" w:rsidP="003E32B8">
            <w:pPr>
              <w:pStyle w:val="a4"/>
              <w:numPr>
                <w:ilvl w:val="0"/>
                <w:numId w:val="86"/>
              </w:numPr>
              <w:tabs>
                <w:tab w:val="left" w:pos="232"/>
                <w:tab w:val="left" w:pos="328"/>
              </w:tabs>
              <w:spacing w:after="0" w:line="240" w:lineRule="auto"/>
              <w:ind w:left="0" w:right="172" w:firstLine="0"/>
              <w:jc w:val="both"/>
              <w:rPr>
                <w:rFonts w:ascii="Times New Roman" w:hAnsi="Times New Roman"/>
                <w:sz w:val="24"/>
                <w:szCs w:val="24"/>
              </w:rPr>
            </w:pPr>
            <w:r w:rsidRPr="00DF693A">
              <w:rPr>
                <w:rFonts w:ascii="Times New Roman" w:hAnsi="Times New Roman"/>
                <w:sz w:val="24"/>
                <w:szCs w:val="24"/>
              </w:rPr>
              <w:lastRenderedPageBreak/>
              <w:t xml:space="preserve">Привести примеры жизненных ситуаций, в которых могут быть применены установленные пути и способы решения проблемы. </w:t>
            </w:r>
          </w:p>
          <w:p w14:paraId="0E044E4A" w14:textId="77777777" w:rsidR="003E32B8" w:rsidRPr="00DF693A" w:rsidRDefault="003E32B8" w:rsidP="003E32B8">
            <w:pPr>
              <w:pStyle w:val="a4"/>
              <w:numPr>
                <w:ilvl w:val="0"/>
                <w:numId w:val="86"/>
              </w:numPr>
              <w:tabs>
                <w:tab w:val="left" w:pos="232"/>
                <w:tab w:val="left" w:pos="328"/>
              </w:tabs>
              <w:spacing w:after="0" w:line="240" w:lineRule="auto"/>
              <w:ind w:left="0" w:right="172" w:firstLine="0"/>
              <w:jc w:val="both"/>
              <w:rPr>
                <w:rFonts w:ascii="Times New Roman" w:hAnsi="Times New Roman"/>
                <w:sz w:val="24"/>
                <w:szCs w:val="24"/>
              </w:rPr>
            </w:pPr>
            <w:r w:rsidRPr="00DF693A">
              <w:rPr>
                <w:rFonts w:ascii="Times New Roman" w:hAnsi="Times New Roman"/>
                <w:sz w:val="24"/>
                <w:szCs w:val="24"/>
              </w:rPr>
              <w:t>Построить алгоритм решения проблемы по данному условию</w:t>
            </w:r>
          </w:p>
        </w:tc>
        <w:tc>
          <w:tcPr>
            <w:tcW w:w="2410" w:type="dxa"/>
            <w:shd w:val="clear" w:color="auto" w:fill="auto"/>
          </w:tcPr>
          <w:p w14:paraId="563C241B" w14:textId="77777777" w:rsidR="003E32B8" w:rsidRPr="00DF693A" w:rsidRDefault="003E32B8" w:rsidP="003E32B8">
            <w:pPr>
              <w:spacing w:after="0" w:line="240" w:lineRule="auto"/>
              <w:ind w:right="172"/>
              <w:jc w:val="both"/>
              <w:rPr>
                <w:rFonts w:ascii="Times New Roman" w:hAnsi="Times New Roman"/>
                <w:sz w:val="24"/>
                <w:szCs w:val="24"/>
              </w:rPr>
            </w:pPr>
            <w:r w:rsidRPr="00DF693A">
              <w:rPr>
                <w:rFonts w:ascii="Times New Roman" w:hAnsi="Times New Roman"/>
                <w:sz w:val="24"/>
                <w:szCs w:val="24"/>
              </w:rPr>
              <w:lastRenderedPageBreak/>
              <w:t xml:space="preserve">Задачи (проблемные ситуационные, практикоориентированные, открытого типа, контекстные). </w:t>
            </w:r>
          </w:p>
          <w:p w14:paraId="5C41F4A0" w14:textId="77777777" w:rsidR="003E32B8" w:rsidRPr="00DF693A" w:rsidRDefault="003E32B8" w:rsidP="003E32B8">
            <w:pPr>
              <w:spacing w:after="0" w:line="240" w:lineRule="auto"/>
              <w:ind w:right="172"/>
              <w:jc w:val="both"/>
              <w:rPr>
                <w:rFonts w:ascii="Times New Roman" w:hAnsi="Times New Roman"/>
                <w:sz w:val="24"/>
                <w:szCs w:val="24"/>
              </w:rPr>
            </w:pPr>
          </w:p>
          <w:p w14:paraId="69528FA4" w14:textId="77777777" w:rsidR="003E32B8" w:rsidRPr="00DF693A" w:rsidRDefault="003E32B8" w:rsidP="003E32B8">
            <w:pPr>
              <w:spacing w:after="0" w:line="240" w:lineRule="auto"/>
              <w:ind w:right="172"/>
              <w:jc w:val="both"/>
              <w:rPr>
                <w:rFonts w:ascii="Times New Roman" w:hAnsi="Times New Roman"/>
                <w:sz w:val="24"/>
                <w:szCs w:val="24"/>
              </w:rPr>
            </w:pPr>
            <w:r w:rsidRPr="00DF693A">
              <w:rPr>
                <w:rFonts w:ascii="Times New Roman" w:hAnsi="Times New Roman"/>
                <w:sz w:val="24"/>
                <w:szCs w:val="24"/>
              </w:rPr>
              <w:t xml:space="preserve">Проблемно-познавательные задания. </w:t>
            </w:r>
          </w:p>
          <w:p w14:paraId="1F5D678A" w14:textId="77777777" w:rsidR="003E32B8" w:rsidRPr="00DF693A" w:rsidRDefault="003E32B8" w:rsidP="003E32B8">
            <w:pPr>
              <w:spacing w:after="0" w:line="240" w:lineRule="auto"/>
              <w:ind w:right="172"/>
              <w:jc w:val="both"/>
              <w:rPr>
                <w:rFonts w:ascii="Times New Roman" w:hAnsi="Times New Roman"/>
                <w:sz w:val="24"/>
                <w:szCs w:val="24"/>
              </w:rPr>
            </w:pPr>
          </w:p>
          <w:p w14:paraId="5D59CE41" w14:textId="77777777" w:rsidR="003E32B8" w:rsidRPr="00DF693A" w:rsidRDefault="003E32B8" w:rsidP="003E32B8">
            <w:pPr>
              <w:spacing w:after="0" w:line="240" w:lineRule="auto"/>
              <w:ind w:right="172"/>
              <w:jc w:val="both"/>
              <w:rPr>
                <w:rFonts w:ascii="Times New Roman" w:hAnsi="Times New Roman"/>
                <w:sz w:val="24"/>
                <w:szCs w:val="24"/>
              </w:rPr>
            </w:pPr>
            <w:r w:rsidRPr="00DF693A">
              <w:rPr>
                <w:rFonts w:ascii="Times New Roman" w:hAnsi="Times New Roman"/>
                <w:sz w:val="24"/>
                <w:szCs w:val="24"/>
              </w:rPr>
              <w:t xml:space="preserve">Графическая наглядность: граф-схемы, кластеры, таблицы, </w:t>
            </w:r>
            <w:r w:rsidRPr="00DF693A">
              <w:rPr>
                <w:rFonts w:ascii="Times New Roman" w:hAnsi="Times New Roman"/>
                <w:sz w:val="24"/>
                <w:szCs w:val="24"/>
              </w:rPr>
              <w:lastRenderedPageBreak/>
              <w:t xml:space="preserve">диаграммы, интеллект-карты. </w:t>
            </w:r>
          </w:p>
          <w:p w14:paraId="594A8B7F" w14:textId="77777777" w:rsidR="003E32B8" w:rsidRPr="00DF693A" w:rsidRDefault="003E32B8" w:rsidP="003E32B8">
            <w:pPr>
              <w:spacing w:after="0" w:line="240" w:lineRule="auto"/>
              <w:ind w:right="172"/>
              <w:jc w:val="both"/>
              <w:rPr>
                <w:rFonts w:ascii="Times New Roman" w:hAnsi="Times New Roman"/>
                <w:sz w:val="24"/>
                <w:szCs w:val="24"/>
              </w:rPr>
            </w:pPr>
          </w:p>
          <w:p w14:paraId="1BD678F5" w14:textId="77777777" w:rsidR="003E32B8" w:rsidRPr="00DF693A" w:rsidRDefault="003E32B8" w:rsidP="003E32B8">
            <w:pPr>
              <w:spacing w:after="0" w:line="240" w:lineRule="auto"/>
              <w:ind w:right="172"/>
              <w:jc w:val="both"/>
              <w:rPr>
                <w:rFonts w:ascii="Times New Roman" w:hAnsi="Times New Roman"/>
                <w:sz w:val="24"/>
                <w:szCs w:val="24"/>
              </w:rPr>
            </w:pPr>
            <w:r w:rsidRPr="00DF693A">
              <w:rPr>
                <w:rFonts w:ascii="Times New Roman" w:hAnsi="Times New Roman"/>
                <w:sz w:val="24"/>
                <w:szCs w:val="24"/>
              </w:rPr>
              <w:t xml:space="preserve">Изобразительная наглядность: иллюстрации, рисунки. </w:t>
            </w:r>
          </w:p>
          <w:p w14:paraId="0DEAFF1C" w14:textId="77777777" w:rsidR="003E32B8" w:rsidRPr="00DF693A" w:rsidRDefault="003E32B8" w:rsidP="003E32B8">
            <w:pPr>
              <w:spacing w:after="0" w:line="240" w:lineRule="auto"/>
              <w:ind w:right="172"/>
              <w:jc w:val="both"/>
              <w:rPr>
                <w:rFonts w:ascii="Times New Roman" w:hAnsi="Times New Roman"/>
                <w:sz w:val="24"/>
                <w:szCs w:val="24"/>
              </w:rPr>
            </w:pPr>
          </w:p>
          <w:p w14:paraId="0B49A02E" w14:textId="77777777" w:rsidR="003E32B8" w:rsidRPr="00DF693A" w:rsidRDefault="003E32B8" w:rsidP="003E32B8">
            <w:pPr>
              <w:spacing w:after="0" w:line="240" w:lineRule="auto"/>
              <w:ind w:right="172"/>
              <w:jc w:val="both"/>
              <w:rPr>
                <w:rFonts w:ascii="Times New Roman" w:hAnsi="Times New Roman"/>
                <w:sz w:val="24"/>
                <w:szCs w:val="24"/>
              </w:rPr>
            </w:pPr>
            <w:r w:rsidRPr="00DF693A">
              <w:rPr>
                <w:rFonts w:ascii="Times New Roman" w:hAnsi="Times New Roman"/>
                <w:sz w:val="24"/>
                <w:szCs w:val="24"/>
              </w:rPr>
              <w:t>Памятки с алгоритмами решения задач, проблем, заданий</w:t>
            </w:r>
          </w:p>
        </w:tc>
      </w:tr>
      <w:tr w:rsidR="003E32B8" w:rsidRPr="00DF693A" w14:paraId="37BEADB7" w14:textId="77777777" w:rsidTr="003E32B8">
        <w:tblPrEx>
          <w:tblCellMar>
            <w:left w:w="76" w:type="dxa"/>
            <w:right w:w="76" w:type="dxa"/>
          </w:tblCellMar>
        </w:tblPrEx>
        <w:tc>
          <w:tcPr>
            <w:tcW w:w="1843" w:type="dxa"/>
            <w:shd w:val="clear" w:color="auto" w:fill="auto"/>
          </w:tcPr>
          <w:p w14:paraId="70AB46E0" w14:textId="77777777" w:rsidR="003E32B8" w:rsidRPr="00DF693A" w:rsidRDefault="003E32B8" w:rsidP="003E32B8">
            <w:pPr>
              <w:spacing w:after="0" w:line="240" w:lineRule="auto"/>
              <w:ind w:right="172" w:firstLine="10"/>
              <w:rPr>
                <w:rFonts w:ascii="Times New Roman" w:hAnsi="Times New Roman"/>
                <w:sz w:val="24"/>
                <w:szCs w:val="24"/>
              </w:rPr>
            </w:pPr>
            <w:r w:rsidRPr="00DF693A">
              <w:rPr>
                <w:rFonts w:ascii="Times New Roman" w:hAnsi="Times New Roman"/>
                <w:sz w:val="24"/>
                <w:szCs w:val="24"/>
              </w:rPr>
              <w:lastRenderedPageBreak/>
              <w:t xml:space="preserve">7 класс </w:t>
            </w:r>
          </w:p>
          <w:p w14:paraId="75CAF682" w14:textId="77777777" w:rsidR="003E32B8" w:rsidRPr="00DF693A" w:rsidRDefault="003E32B8" w:rsidP="003E32B8">
            <w:pPr>
              <w:spacing w:after="0" w:line="240" w:lineRule="auto"/>
              <w:ind w:right="172" w:firstLine="10"/>
              <w:rPr>
                <w:rFonts w:ascii="Times New Roman" w:hAnsi="Times New Roman"/>
                <w:sz w:val="24"/>
                <w:szCs w:val="24"/>
              </w:rPr>
            </w:pPr>
          </w:p>
          <w:p w14:paraId="065FD23D" w14:textId="77777777" w:rsidR="003E32B8" w:rsidRPr="00DF693A" w:rsidRDefault="003E32B8" w:rsidP="003E32B8">
            <w:pPr>
              <w:spacing w:after="0" w:line="240" w:lineRule="auto"/>
              <w:ind w:right="172" w:firstLine="10"/>
              <w:rPr>
                <w:rFonts w:ascii="Times New Roman" w:hAnsi="Times New Roman"/>
                <w:sz w:val="24"/>
                <w:szCs w:val="24"/>
              </w:rPr>
            </w:pPr>
            <w:r w:rsidRPr="00DF693A">
              <w:rPr>
                <w:rFonts w:ascii="Times New Roman" w:hAnsi="Times New Roman"/>
                <w:sz w:val="24"/>
                <w:szCs w:val="24"/>
              </w:rPr>
              <w:t xml:space="preserve">Уровень анализа и синтеза </w:t>
            </w:r>
          </w:p>
          <w:p w14:paraId="25112F20" w14:textId="77777777" w:rsidR="003E32B8" w:rsidRPr="00DF693A" w:rsidRDefault="003E32B8" w:rsidP="003E32B8">
            <w:pPr>
              <w:spacing w:after="0" w:line="240" w:lineRule="auto"/>
              <w:ind w:right="172" w:firstLine="10"/>
              <w:rPr>
                <w:rFonts w:ascii="Times New Roman" w:hAnsi="Times New Roman"/>
                <w:sz w:val="24"/>
                <w:szCs w:val="24"/>
              </w:rPr>
            </w:pPr>
            <w:r w:rsidRPr="00DF693A">
              <w:rPr>
                <w:rFonts w:ascii="Times New Roman" w:hAnsi="Times New Roman"/>
                <w:sz w:val="24"/>
                <w:szCs w:val="24"/>
              </w:rPr>
              <w:t xml:space="preserve"> </w:t>
            </w:r>
          </w:p>
          <w:p w14:paraId="1F49A49C" w14:textId="77777777" w:rsidR="003E32B8" w:rsidRPr="00DF693A" w:rsidRDefault="003E32B8" w:rsidP="003E32B8">
            <w:pPr>
              <w:spacing w:after="0" w:line="240" w:lineRule="auto"/>
              <w:ind w:right="172" w:firstLine="10"/>
              <w:rPr>
                <w:rFonts w:ascii="Times New Roman" w:hAnsi="Times New Roman"/>
                <w:sz w:val="24"/>
                <w:szCs w:val="24"/>
              </w:rPr>
            </w:pPr>
            <w:r w:rsidRPr="00DF693A">
              <w:rPr>
                <w:rFonts w:ascii="Times New Roman" w:hAnsi="Times New Roman"/>
                <w:sz w:val="24"/>
                <w:szCs w:val="24"/>
              </w:rPr>
              <w:t>Учим анализировать и интерпретировать проблемы</w:t>
            </w:r>
          </w:p>
        </w:tc>
        <w:tc>
          <w:tcPr>
            <w:tcW w:w="1701" w:type="dxa"/>
            <w:shd w:val="clear" w:color="auto" w:fill="auto"/>
          </w:tcPr>
          <w:p w14:paraId="673CC12C" w14:textId="77777777" w:rsidR="003E32B8" w:rsidRPr="00DF693A" w:rsidRDefault="003E32B8" w:rsidP="003E32B8">
            <w:pPr>
              <w:spacing w:after="0" w:line="240" w:lineRule="auto"/>
              <w:ind w:right="172" w:hanging="38"/>
              <w:rPr>
                <w:rFonts w:ascii="Times New Roman" w:hAnsi="Times New Roman"/>
                <w:sz w:val="24"/>
                <w:szCs w:val="24"/>
              </w:rPr>
            </w:pPr>
            <w:r w:rsidRPr="00DF693A">
              <w:rPr>
                <w:rFonts w:ascii="Times New Roman" w:hAnsi="Times New Roman"/>
                <w:sz w:val="24"/>
                <w:szCs w:val="24"/>
              </w:rPr>
              <w:t>Анализирует и интегрирует информацию для принятия решения</w:t>
            </w:r>
          </w:p>
        </w:tc>
        <w:tc>
          <w:tcPr>
            <w:tcW w:w="3827" w:type="dxa"/>
            <w:shd w:val="clear" w:color="auto" w:fill="auto"/>
          </w:tcPr>
          <w:p w14:paraId="20CBA049" w14:textId="77777777" w:rsidR="003E32B8" w:rsidRPr="00DF693A" w:rsidRDefault="003E32B8" w:rsidP="003E32B8">
            <w:pPr>
              <w:pStyle w:val="a4"/>
              <w:numPr>
                <w:ilvl w:val="0"/>
                <w:numId w:val="87"/>
              </w:numPr>
              <w:tabs>
                <w:tab w:val="left" w:pos="232"/>
                <w:tab w:val="left" w:pos="328"/>
              </w:tabs>
              <w:spacing w:after="0" w:line="240" w:lineRule="auto"/>
              <w:ind w:left="0" w:right="172" w:firstLine="0"/>
              <w:jc w:val="both"/>
              <w:rPr>
                <w:rFonts w:ascii="Times New Roman" w:hAnsi="Times New Roman"/>
                <w:sz w:val="24"/>
                <w:szCs w:val="24"/>
              </w:rPr>
            </w:pPr>
            <w:r w:rsidRPr="00DF693A">
              <w:rPr>
                <w:rFonts w:ascii="Times New Roman" w:hAnsi="Times New Roman"/>
                <w:sz w:val="24"/>
                <w:szCs w:val="24"/>
              </w:rPr>
              <w:t xml:space="preserve">Выделить составные части в представленной информации (тексте, задаче, проблеме), установить между ними взаимосвязи. </w:t>
            </w:r>
          </w:p>
          <w:p w14:paraId="3ED0C831" w14:textId="77777777" w:rsidR="003E32B8" w:rsidRPr="00DF693A" w:rsidRDefault="003E32B8" w:rsidP="003E32B8">
            <w:pPr>
              <w:pStyle w:val="a4"/>
              <w:numPr>
                <w:ilvl w:val="0"/>
                <w:numId w:val="87"/>
              </w:numPr>
              <w:tabs>
                <w:tab w:val="left" w:pos="232"/>
                <w:tab w:val="left" w:pos="328"/>
              </w:tabs>
              <w:spacing w:after="0" w:line="240" w:lineRule="auto"/>
              <w:ind w:left="0" w:right="172" w:firstLine="0"/>
              <w:jc w:val="both"/>
              <w:rPr>
                <w:rFonts w:ascii="Times New Roman" w:hAnsi="Times New Roman"/>
                <w:sz w:val="24"/>
                <w:szCs w:val="24"/>
              </w:rPr>
            </w:pPr>
            <w:r w:rsidRPr="00DF693A">
              <w:rPr>
                <w:rFonts w:ascii="Times New Roman" w:hAnsi="Times New Roman"/>
                <w:sz w:val="24"/>
                <w:szCs w:val="24"/>
              </w:rPr>
              <w:t xml:space="preserve">Сформулировать проблему на основе анализа представленной ситуации. </w:t>
            </w:r>
          </w:p>
          <w:p w14:paraId="6A9CD810" w14:textId="77777777" w:rsidR="003E32B8" w:rsidRPr="00DF693A" w:rsidRDefault="003E32B8" w:rsidP="003E32B8">
            <w:pPr>
              <w:pStyle w:val="a4"/>
              <w:numPr>
                <w:ilvl w:val="0"/>
                <w:numId w:val="87"/>
              </w:numPr>
              <w:tabs>
                <w:tab w:val="left" w:pos="232"/>
                <w:tab w:val="left" w:pos="328"/>
              </w:tabs>
              <w:spacing w:after="0" w:line="240" w:lineRule="auto"/>
              <w:ind w:left="0" w:right="172" w:firstLine="0"/>
              <w:jc w:val="both"/>
              <w:rPr>
                <w:rFonts w:ascii="Times New Roman" w:hAnsi="Times New Roman"/>
                <w:sz w:val="24"/>
                <w:szCs w:val="24"/>
              </w:rPr>
            </w:pPr>
            <w:r w:rsidRPr="00DF693A">
              <w:rPr>
                <w:rFonts w:ascii="Times New Roman" w:hAnsi="Times New Roman"/>
                <w:sz w:val="24"/>
                <w:szCs w:val="24"/>
              </w:rPr>
              <w:t xml:space="preserve">Определить контекст проблемной ситуации. </w:t>
            </w:r>
          </w:p>
          <w:p w14:paraId="1E19DCF8" w14:textId="77777777" w:rsidR="003E32B8" w:rsidRPr="00DF693A" w:rsidRDefault="003E32B8" w:rsidP="003E32B8">
            <w:pPr>
              <w:pStyle w:val="a4"/>
              <w:numPr>
                <w:ilvl w:val="0"/>
                <w:numId w:val="87"/>
              </w:numPr>
              <w:tabs>
                <w:tab w:val="left" w:pos="232"/>
                <w:tab w:val="left" w:pos="328"/>
              </w:tabs>
              <w:spacing w:after="0" w:line="240" w:lineRule="auto"/>
              <w:ind w:left="0" w:right="172" w:firstLine="0"/>
              <w:jc w:val="both"/>
              <w:rPr>
                <w:rFonts w:ascii="Times New Roman" w:hAnsi="Times New Roman"/>
                <w:sz w:val="24"/>
                <w:szCs w:val="24"/>
              </w:rPr>
            </w:pPr>
            <w:r w:rsidRPr="00DF693A">
              <w:rPr>
                <w:rFonts w:ascii="Times New Roman" w:hAnsi="Times New Roman"/>
                <w:sz w:val="24"/>
                <w:szCs w:val="24"/>
              </w:rPr>
              <w:t xml:space="preserve">Определить область знаний, необходимую для решения данной проблемы.  </w:t>
            </w:r>
          </w:p>
          <w:p w14:paraId="613ED2EF" w14:textId="77777777" w:rsidR="003E32B8" w:rsidRPr="00DF693A" w:rsidRDefault="003E32B8" w:rsidP="003E32B8">
            <w:pPr>
              <w:pStyle w:val="a4"/>
              <w:numPr>
                <w:ilvl w:val="0"/>
                <w:numId w:val="87"/>
              </w:numPr>
              <w:tabs>
                <w:tab w:val="left" w:pos="232"/>
                <w:tab w:val="left" w:pos="328"/>
              </w:tabs>
              <w:spacing w:after="0" w:line="240" w:lineRule="auto"/>
              <w:ind w:left="0" w:right="172" w:firstLine="0"/>
              <w:jc w:val="both"/>
              <w:rPr>
                <w:rFonts w:ascii="Times New Roman" w:hAnsi="Times New Roman"/>
                <w:sz w:val="24"/>
                <w:szCs w:val="24"/>
              </w:rPr>
            </w:pPr>
            <w:r w:rsidRPr="00DF693A">
              <w:rPr>
                <w:rFonts w:ascii="Times New Roman" w:hAnsi="Times New Roman"/>
                <w:sz w:val="24"/>
                <w:szCs w:val="24"/>
              </w:rPr>
              <w:t xml:space="preserve">Преобразовать информацию из одной знаковой системы в другую (текст в схему, таблицу, карту и наоборот). </w:t>
            </w:r>
          </w:p>
          <w:p w14:paraId="422F078C" w14:textId="77777777" w:rsidR="003E32B8" w:rsidRPr="00DF693A" w:rsidRDefault="003E32B8" w:rsidP="003E32B8">
            <w:pPr>
              <w:pStyle w:val="a4"/>
              <w:numPr>
                <w:ilvl w:val="0"/>
                <w:numId w:val="87"/>
              </w:numPr>
              <w:tabs>
                <w:tab w:val="left" w:pos="232"/>
                <w:tab w:val="left" w:pos="328"/>
              </w:tabs>
              <w:spacing w:after="0" w:line="240" w:lineRule="auto"/>
              <w:ind w:left="0" w:right="172" w:firstLine="0"/>
              <w:jc w:val="both"/>
              <w:rPr>
                <w:rFonts w:ascii="Times New Roman" w:hAnsi="Times New Roman"/>
                <w:sz w:val="24"/>
                <w:szCs w:val="24"/>
              </w:rPr>
            </w:pPr>
            <w:r w:rsidRPr="00DF693A">
              <w:rPr>
                <w:rFonts w:ascii="Times New Roman" w:hAnsi="Times New Roman"/>
                <w:sz w:val="24"/>
                <w:szCs w:val="24"/>
              </w:rPr>
              <w:t xml:space="preserve">Составить аннотацию, рекламу, презентацию. </w:t>
            </w:r>
          </w:p>
          <w:p w14:paraId="21414ED7" w14:textId="77777777" w:rsidR="003E32B8" w:rsidRPr="00DF693A" w:rsidRDefault="003E32B8" w:rsidP="003E32B8">
            <w:pPr>
              <w:pStyle w:val="a4"/>
              <w:numPr>
                <w:ilvl w:val="0"/>
                <w:numId w:val="87"/>
              </w:numPr>
              <w:tabs>
                <w:tab w:val="left" w:pos="232"/>
                <w:tab w:val="left" w:pos="328"/>
              </w:tabs>
              <w:spacing w:after="0" w:line="240" w:lineRule="auto"/>
              <w:ind w:left="0" w:right="172" w:firstLine="0"/>
              <w:jc w:val="both"/>
              <w:rPr>
                <w:rFonts w:ascii="Times New Roman" w:hAnsi="Times New Roman"/>
                <w:sz w:val="24"/>
                <w:szCs w:val="24"/>
              </w:rPr>
            </w:pPr>
            <w:r w:rsidRPr="00DF693A">
              <w:rPr>
                <w:rFonts w:ascii="Times New Roman" w:hAnsi="Times New Roman"/>
                <w:sz w:val="24"/>
                <w:szCs w:val="24"/>
              </w:rPr>
              <w:t xml:space="preserve">Предложить варианты решения проблемы, обосновать их результативность с помощью конкретного предметного знания. Привести примеры жизненных ситуаций, в которых опыт решения данных  проблем позволить быть успешным, результативным. </w:t>
            </w:r>
          </w:p>
          <w:p w14:paraId="617A64CC" w14:textId="77777777" w:rsidR="003E32B8" w:rsidRPr="00DF693A" w:rsidRDefault="003E32B8" w:rsidP="003E32B8">
            <w:pPr>
              <w:pStyle w:val="a4"/>
              <w:numPr>
                <w:ilvl w:val="0"/>
                <w:numId w:val="87"/>
              </w:numPr>
              <w:tabs>
                <w:tab w:val="left" w:pos="232"/>
                <w:tab w:val="left" w:pos="328"/>
              </w:tabs>
              <w:spacing w:after="0" w:line="240" w:lineRule="auto"/>
              <w:ind w:left="0" w:right="172" w:firstLine="0"/>
              <w:jc w:val="both"/>
              <w:rPr>
                <w:rFonts w:ascii="Times New Roman" w:hAnsi="Times New Roman"/>
                <w:sz w:val="24"/>
                <w:szCs w:val="24"/>
              </w:rPr>
            </w:pPr>
            <w:r w:rsidRPr="00DF693A">
              <w:rPr>
                <w:rFonts w:ascii="Times New Roman" w:hAnsi="Times New Roman"/>
                <w:sz w:val="24"/>
                <w:szCs w:val="24"/>
              </w:rPr>
              <w:t xml:space="preserve">Составить алгоритм решения проблем данного класса. </w:t>
            </w:r>
          </w:p>
          <w:p w14:paraId="2F79C605" w14:textId="77777777" w:rsidR="003E32B8" w:rsidRPr="00DF693A" w:rsidRDefault="003E32B8" w:rsidP="003E32B8">
            <w:pPr>
              <w:pStyle w:val="a4"/>
              <w:numPr>
                <w:ilvl w:val="0"/>
                <w:numId w:val="87"/>
              </w:numPr>
              <w:tabs>
                <w:tab w:val="left" w:pos="232"/>
                <w:tab w:val="left" w:pos="328"/>
              </w:tabs>
              <w:spacing w:after="0" w:line="240" w:lineRule="auto"/>
              <w:ind w:left="0" w:right="172" w:firstLine="0"/>
              <w:jc w:val="both"/>
              <w:rPr>
                <w:rFonts w:ascii="Times New Roman" w:hAnsi="Times New Roman"/>
                <w:sz w:val="24"/>
                <w:szCs w:val="24"/>
              </w:rPr>
            </w:pPr>
            <w:r w:rsidRPr="00DF693A">
              <w:rPr>
                <w:rFonts w:ascii="Times New Roman" w:hAnsi="Times New Roman"/>
                <w:sz w:val="24"/>
                <w:szCs w:val="24"/>
              </w:rPr>
              <w:t>Сделать аналитические выводы</w:t>
            </w:r>
          </w:p>
        </w:tc>
        <w:tc>
          <w:tcPr>
            <w:tcW w:w="2410" w:type="dxa"/>
            <w:shd w:val="clear" w:color="auto" w:fill="auto"/>
          </w:tcPr>
          <w:p w14:paraId="6DAE7479" w14:textId="77777777" w:rsidR="003E32B8" w:rsidRPr="00DF693A" w:rsidRDefault="003E32B8" w:rsidP="003E32B8">
            <w:pPr>
              <w:spacing w:after="0" w:line="240" w:lineRule="auto"/>
              <w:ind w:right="172"/>
              <w:jc w:val="both"/>
              <w:rPr>
                <w:rFonts w:ascii="Times New Roman" w:hAnsi="Times New Roman"/>
                <w:sz w:val="24"/>
                <w:szCs w:val="24"/>
              </w:rPr>
            </w:pPr>
            <w:r w:rsidRPr="00DF693A">
              <w:rPr>
                <w:rFonts w:ascii="Times New Roman" w:hAnsi="Times New Roman"/>
                <w:sz w:val="24"/>
                <w:szCs w:val="24"/>
              </w:rPr>
              <w:t>Тексты, задачи, ситуации Задачи (проблемные, ситуационные, практико-ориентированные, открытого типа, контекстные). Проблемно-познавательные задания.</w:t>
            </w:r>
          </w:p>
          <w:p w14:paraId="58B72ACF" w14:textId="77777777" w:rsidR="003E32B8" w:rsidRPr="00DF693A" w:rsidRDefault="003E32B8" w:rsidP="003E32B8">
            <w:pPr>
              <w:spacing w:after="0" w:line="240" w:lineRule="auto"/>
              <w:jc w:val="both"/>
              <w:rPr>
                <w:rFonts w:ascii="Times New Roman" w:hAnsi="Times New Roman"/>
                <w:sz w:val="24"/>
                <w:szCs w:val="24"/>
              </w:rPr>
            </w:pPr>
            <w:r w:rsidRPr="00DF693A">
              <w:rPr>
                <w:rFonts w:ascii="Times New Roman" w:hAnsi="Times New Roman"/>
                <w:sz w:val="24"/>
                <w:szCs w:val="24"/>
              </w:rPr>
              <w:t xml:space="preserve">Графическая наглядность: граф-схемы, кластеры, таблицы, диаграммы, интеллект-карты. Изобразительная наглядность: иллюстрации, рисунки. Памятки с алгоритмами решения </w:t>
            </w:r>
          </w:p>
          <w:p w14:paraId="05F233ED" w14:textId="77777777" w:rsidR="003E32B8" w:rsidRPr="00DF693A" w:rsidRDefault="003E32B8" w:rsidP="003E32B8">
            <w:pPr>
              <w:spacing w:after="0" w:line="240" w:lineRule="auto"/>
              <w:ind w:right="172"/>
              <w:jc w:val="both"/>
              <w:rPr>
                <w:rFonts w:ascii="Times New Roman" w:hAnsi="Times New Roman"/>
                <w:sz w:val="24"/>
                <w:szCs w:val="24"/>
              </w:rPr>
            </w:pPr>
          </w:p>
        </w:tc>
      </w:tr>
      <w:tr w:rsidR="003E32B8" w:rsidRPr="00DF693A" w14:paraId="714F21BB" w14:textId="77777777" w:rsidTr="003E32B8">
        <w:tblPrEx>
          <w:tblCellMar>
            <w:left w:w="76" w:type="dxa"/>
            <w:right w:w="76" w:type="dxa"/>
          </w:tblCellMar>
        </w:tblPrEx>
        <w:tc>
          <w:tcPr>
            <w:tcW w:w="1843" w:type="dxa"/>
            <w:shd w:val="clear" w:color="auto" w:fill="auto"/>
          </w:tcPr>
          <w:p w14:paraId="291B1C2D" w14:textId="77777777" w:rsidR="003E32B8" w:rsidRPr="00DF693A" w:rsidRDefault="003E32B8" w:rsidP="003E32B8">
            <w:pPr>
              <w:spacing w:after="0" w:line="240" w:lineRule="auto"/>
              <w:ind w:right="172" w:firstLine="10"/>
              <w:rPr>
                <w:rFonts w:ascii="Times New Roman" w:hAnsi="Times New Roman"/>
                <w:sz w:val="24"/>
                <w:szCs w:val="24"/>
              </w:rPr>
            </w:pPr>
            <w:r w:rsidRPr="00DF693A">
              <w:rPr>
                <w:rFonts w:ascii="Times New Roman" w:hAnsi="Times New Roman"/>
                <w:sz w:val="24"/>
                <w:szCs w:val="24"/>
              </w:rPr>
              <w:t xml:space="preserve">8 класс </w:t>
            </w:r>
          </w:p>
          <w:p w14:paraId="1014A3E5" w14:textId="77777777" w:rsidR="003E32B8" w:rsidRPr="00DF693A" w:rsidRDefault="003E32B8" w:rsidP="003E32B8">
            <w:pPr>
              <w:spacing w:after="0" w:line="240" w:lineRule="auto"/>
              <w:ind w:right="172" w:firstLine="10"/>
              <w:rPr>
                <w:rFonts w:ascii="Times New Roman" w:hAnsi="Times New Roman"/>
                <w:sz w:val="24"/>
                <w:szCs w:val="24"/>
              </w:rPr>
            </w:pPr>
          </w:p>
          <w:p w14:paraId="02E04EDA" w14:textId="77777777" w:rsidR="003E32B8" w:rsidRPr="00DF693A" w:rsidRDefault="003E32B8" w:rsidP="003E32B8">
            <w:pPr>
              <w:spacing w:after="0" w:line="240" w:lineRule="auto"/>
              <w:ind w:right="172" w:firstLine="10"/>
              <w:rPr>
                <w:rFonts w:ascii="Times New Roman" w:hAnsi="Times New Roman"/>
                <w:sz w:val="24"/>
                <w:szCs w:val="24"/>
              </w:rPr>
            </w:pPr>
            <w:r w:rsidRPr="00DF693A">
              <w:rPr>
                <w:rFonts w:ascii="Times New Roman" w:hAnsi="Times New Roman"/>
                <w:sz w:val="24"/>
                <w:szCs w:val="24"/>
              </w:rPr>
              <w:t xml:space="preserve">Уровень оценки в рамках предметного содержания </w:t>
            </w:r>
          </w:p>
          <w:p w14:paraId="723DBFAF" w14:textId="77777777" w:rsidR="003E32B8" w:rsidRPr="00DF693A" w:rsidRDefault="003E32B8" w:rsidP="003E32B8">
            <w:pPr>
              <w:spacing w:after="0" w:line="240" w:lineRule="auto"/>
              <w:ind w:right="172" w:firstLine="10"/>
              <w:rPr>
                <w:rFonts w:ascii="Times New Roman" w:hAnsi="Times New Roman"/>
                <w:sz w:val="24"/>
                <w:szCs w:val="24"/>
              </w:rPr>
            </w:pPr>
            <w:r w:rsidRPr="00DF693A">
              <w:rPr>
                <w:rFonts w:ascii="Times New Roman" w:hAnsi="Times New Roman"/>
                <w:sz w:val="24"/>
                <w:szCs w:val="24"/>
              </w:rPr>
              <w:t xml:space="preserve">Учим оценивать и принимать решения  </w:t>
            </w:r>
          </w:p>
        </w:tc>
        <w:tc>
          <w:tcPr>
            <w:tcW w:w="1701" w:type="dxa"/>
            <w:shd w:val="clear" w:color="auto" w:fill="auto"/>
          </w:tcPr>
          <w:p w14:paraId="45EF8926" w14:textId="77777777" w:rsidR="003E32B8" w:rsidRPr="00DF693A" w:rsidRDefault="003E32B8" w:rsidP="003E32B8">
            <w:pPr>
              <w:spacing w:after="0" w:line="240" w:lineRule="auto"/>
              <w:ind w:right="172" w:hanging="38"/>
              <w:rPr>
                <w:rFonts w:ascii="Times New Roman" w:hAnsi="Times New Roman"/>
                <w:sz w:val="24"/>
                <w:szCs w:val="24"/>
              </w:rPr>
            </w:pPr>
            <w:r w:rsidRPr="00DF693A">
              <w:rPr>
                <w:rFonts w:ascii="Times New Roman" w:hAnsi="Times New Roman"/>
                <w:sz w:val="24"/>
                <w:szCs w:val="24"/>
              </w:rPr>
              <w:t>Принимает решение на основе оценки и интерпретации информации</w:t>
            </w:r>
          </w:p>
        </w:tc>
        <w:tc>
          <w:tcPr>
            <w:tcW w:w="3827" w:type="dxa"/>
            <w:shd w:val="clear" w:color="auto" w:fill="auto"/>
          </w:tcPr>
          <w:p w14:paraId="116D48DB" w14:textId="77777777" w:rsidR="003E32B8" w:rsidRPr="00DF693A" w:rsidRDefault="003E32B8" w:rsidP="003E32B8">
            <w:pPr>
              <w:spacing w:after="0" w:line="240" w:lineRule="auto"/>
              <w:ind w:right="172"/>
              <w:jc w:val="both"/>
              <w:rPr>
                <w:rFonts w:ascii="Times New Roman" w:hAnsi="Times New Roman"/>
                <w:sz w:val="24"/>
                <w:szCs w:val="24"/>
              </w:rPr>
            </w:pPr>
            <w:r w:rsidRPr="00DF693A">
              <w:rPr>
                <w:rFonts w:ascii="Times New Roman" w:hAnsi="Times New Roman"/>
                <w:sz w:val="24"/>
                <w:szCs w:val="24"/>
              </w:rPr>
              <w:t xml:space="preserve">Оценить качество представленной информации для решения личных, местных, национальных, глобальных проблемы. Предложить пути и способы решения обозначенных проблем. Спрогнозировать (предположить) возможные последствия предложенных действий. Оценить предложенные пути и способы решения проблем, </w:t>
            </w:r>
            <w:r w:rsidRPr="00DF693A">
              <w:rPr>
                <w:rFonts w:ascii="Times New Roman" w:hAnsi="Times New Roman"/>
                <w:sz w:val="24"/>
                <w:szCs w:val="24"/>
              </w:rPr>
              <w:lastRenderedPageBreak/>
              <w:t>выбрать и обосновать наиболее эффективные. Создать дорожную (модельную, технологическую) карту решения проблемы</w:t>
            </w:r>
          </w:p>
        </w:tc>
        <w:tc>
          <w:tcPr>
            <w:tcW w:w="2410" w:type="dxa"/>
            <w:shd w:val="clear" w:color="auto" w:fill="auto"/>
          </w:tcPr>
          <w:p w14:paraId="2890A911" w14:textId="77777777" w:rsidR="003E32B8" w:rsidRPr="00DF693A" w:rsidRDefault="003E32B8" w:rsidP="003E32B8">
            <w:pPr>
              <w:spacing w:after="0" w:line="240" w:lineRule="auto"/>
              <w:ind w:right="172"/>
              <w:jc w:val="both"/>
              <w:rPr>
                <w:rFonts w:ascii="Times New Roman" w:hAnsi="Times New Roman"/>
                <w:sz w:val="24"/>
                <w:szCs w:val="24"/>
              </w:rPr>
            </w:pPr>
            <w:r w:rsidRPr="00DF693A">
              <w:rPr>
                <w:rFonts w:ascii="Times New Roman" w:hAnsi="Times New Roman"/>
                <w:sz w:val="24"/>
                <w:szCs w:val="24"/>
              </w:rPr>
              <w:lastRenderedPageBreak/>
              <w:t>Тексты, ситуации, задачи</w:t>
            </w:r>
          </w:p>
          <w:p w14:paraId="50B2AACC" w14:textId="77777777" w:rsidR="003E32B8" w:rsidRPr="00DF693A" w:rsidRDefault="003E32B8" w:rsidP="003E32B8">
            <w:pPr>
              <w:spacing w:after="0" w:line="240" w:lineRule="auto"/>
              <w:ind w:right="172"/>
              <w:jc w:val="both"/>
              <w:rPr>
                <w:rFonts w:ascii="Times New Roman" w:hAnsi="Times New Roman"/>
                <w:sz w:val="24"/>
                <w:szCs w:val="24"/>
              </w:rPr>
            </w:pPr>
            <w:r w:rsidRPr="00DF693A">
              <w:rPr>
                <w:rFonts w:ascii="Times New Roman" w:hAnsi="Times New Roman"/>
                <w:i/>
                <w:iCs/>
                <w:sz w:val="24"/>
                <w:szCs w:val="24"/>
              </w:rPr>
              <w:t xml:space="preserve">Карты: </w:t>
            </w:r>
            <w:r w:rsidRPr="00DF693A">
              <w:rPr>
                <w:rFonts w:ascii="Times New Roman" w:hAnsi="Times New Roman"/>
                <w:sz w:val="24"/>
                <w:szCs w:val="24"/>
              </w:rPr>
              <w:t>модельные, технологические, ментальные, дорожные</w:t>
            </w:r>
          </w:p>
        </w:tc>
      </w:tr>
      <w:tr w:rsidR="003E32B8" w:rsidRPr="00DF693A" w14:paraId="05DD87D7" w14:textId="77777777" w:rsidTr="003E32B8">
        <w:tblPrEx>
          <w:tblCellMar>
            <w:left w:w="76" w:type="dxa"/>
            <w:right w:w="76" w:type="dxa"/>
          </w:tblCellMar>
        </w:tblPrEx>
        <w:tc>
          <w:tcPr>
            <w:tcW w:w="1843" w:type="dxa"/>
            <w:shd w:val="clear" w:color="auto" w:fill="auto"/>
          </w:tcPr>
          <w:p w14:paraId="03CE0A09" w14:textId="77777777" w:rsidR="003E32B8" w:rsidRPr="00DF693A" w:rsidRDefault="003E32B8" w:rsidP="003E32B8">
            <w:pPr>
              <w:spacing w:after="0" w:line="240" w:lineRule="auto"/>
              <w:ind w:right="172" w:firstLine="10"/>
              <w:rPr>
                <w:rFonts w:ascii="Times New Roman" w:hAnsi="Times New Roman"/>
                <w:sz w:val="24"/>
                <w:szCs w:val="24"/>
              </w:rPr>
            </w:pPr>
            <w:r w:rsidRPr="00DF693A">
              <w:rPr>
                <w:rFonts w:ascii="Times New Roman" w:hAnsi="Times New Roman"/>
                <w:sz w:val="24"/>
                <w:szCs w:val="24"/>
              </w:rPr>
              <w:t xml:space="preserve">9 класс </w:t>
            </w:r>
          </w:p>
          <w:p w14:paraId="12639B91" w14:textId="77777777" w:rsidR="003E32B8" w:rsidRPr="00DF693A" w:rsidRDefault="003E32B8" w:rsidP="003E32B8">
            <w:pPr>
              <w:spacing w:after="0" w:line="240" w:lineRule="auto"/>
              <w:ind w:right="172" w:firstLine="10"/>
              <w:rPr>
                <w:rFonts w:ascii="Times New Roman" w:hAnsi="Times New Roman"/>
                <w:sz w:val="24"/>
                <w:szCs w:val="24"/>
              </w:rPr>
            </w:pPr>
          </w:p>
          <w:p w14:paraId="1253C82B" w14:textId="77777777" w:rsidR="003E32B8" w:rsidRPr="00DF693A" w:rsidRDefault="003E32B8" w:rsidP="003E32B8">
            <w:pPr>
              <w:spacing w:after="0" w:line="240" w:lineRule="auto"/>
              <w:ind w:right="172" w:firstLine="10"/>
              <w:rPr>
                <w:rFonts w:ascii="Times New Roman" w:hAnsi="Times New Roman"/>
                <w:sz w:val="24"/>
                <w:szCs w:val="24"/>
              </w:rPr>
            </w:pPr>
            <w:r w:rsidRPr="00DF693A">
              <w:rPr>
                <w:rFonts w:ascii="Times New Roman" w:hAnsi="Times New Roman"/>
                <w:sz w:val="24"/>
                <w:szCs w:val="24"/>
              </w:rPr>
              <w:t xml:space="preserve">Уровень оценки в рамках метапредметного содержания </w:t>
            </w:r>
          </w:p>
          <w:p w14:paraId="3332DFD4" w14:textId="77777777" w:rsidR="003E32B8" w:rsidRPr="00DF693A" w:rsidRDefault="003E32B8" w:rsidP="003E32B8">
            <w:pPr>
              <w:spacing w:after="0" w:line="240" w:lineRule="auto"/>
              <w:ind w:right="172" w:firstLine="10"/>
              <w:rPr>
                <w:rFonts w:ascii="Times New Roman" w:hAnsi="Times New Roman"/>
                <w:sz w:val="24"/>
                <w:szCs w:val="24"/>
              </w:rPr>
            </w:pPr>
          </w:p>
          <w:p w14:paraId="41C1A96C" w14:textId="77777777" w:rsidR="003E32B8" w:rsidRPr="00DF693A" w:rsidRDefault="003E32B8" w:rsidP="003E32B8">
            <w:pPr>
              <w:spacing w:after="0" w:line="240" w:lineRule="auto"/>
              <w:ind w:right="172" w:firstLine="10"/>
              <w:rPr>
                <w:rFonts w:ascii="Times New Roman" w:hAnsi="Times New Roman"/>
                <w:sz w:val="24"/>
                <w:szCs w:val="24"/>
              </w:rPr>
            </w:pPr>
            <w:r w:rsidRPr="00DF693A">
              <w:rPr>
                <w:rFonts w:ascii="Times New Roman" w:hAnsi="Times New Roman"/>
                <w:sz w:val="24"/>
                <w:szCs w:val="24"/>
              </w:rPr>
              <w:t>Учим действовать</w:t>
            </w:r>
          </w:p>
        </w:tc>
        <w:tc>
          <w:tcPr>
            <w:tcW w:w="1701" w:type="dxa"/>
            <w:shd w:val="clear" w:color="auto" w:fill="auto"/>
          </w:tcPr>
          <w:p w14:paraId="3D8D732B" w14:textId="77777777" w:rsidR="003E32B8" w:rsidRPr="00DF693A" w:rsidRDefault="003E32B8" w:rsidP="003E32B8">
            <w:pPr>
              <w:spacing w:after="0" w:line="240" w:lineRule="auto"/>
              <w:ind w:right="172" w:hanging="38"/>
              <w:rPr>
                <w:rFonts w:ascii="Times New Roman" w:hAnsi="Times New Roman"/>
                <w:sz w:val="24"/>
                <w:szCs w:val="24"/>
              </w:rPr>
            </w:pPr>
            <w:r w:rsidRPr="00DF693A">
              <w:rPr>
                <w:rFonts w:ascii="Times New Roman" w:hAnsi="Times New Roman"/>
                <w:sz w:val="24"/>
                <w:szCs w:val="24"/>
              </w:rPr>
              <w:t>Оценивает информацию и принимает решение в условиях неопределенности и многозадачности</w:t>
            </w:r>
          </w:p>
        </w:tc>
        <w:tc>
          <w:tcPr>
            <w:tcW w:w="3827" w:type="dxa"/>
            <w:shd w:val="clear" w:color="auto" w:fill="auto"/>
          </w:tcPr>
          <w:p w14:paraId="768817C7" w14:textId="77777777" w:rsidR="003E32B8" w:rsidRPr="00DF693A" w:rsidRDefault="003E32B8" w:rsidP="003E32B8">
            <w:pPr>
              <w:spacing w:after="0" w:line="240" w:lineRule="auto"/>
              <w:ind w:right="172"/>
              <w:jc w:val="both"/>
              <w:rPr>
                <w:rFonts w:ascii="Times New Roman" w:hAnsi="Times New Roman"/>
                <w:sz w:val="24"/>
                <w:szCs w:val="24"/>
              </w:rPr>
            </w:pPr>
            <w:r w:rsidRPr="00DF693A">
              <w:rPr>
                <w:rFonts w:ascii="Times New Roman" w:hAnsi="Times New Roman"/>
                <w:sz w:val="24"/>
                <w:szCs w:val="24"/>
              </w:rPr>
              <w:t>Сформулировать проблему (проблемы) на основе анализа ситуации. Выделить граничные условия неопределённости многозадачности указанной проблемы. Отобрать (назвать) необходимые ресурсы (знания) для решения проблемы. Выбрать эффективные пути и способы решения проблемы.  Обосновать свой выбор. Доказать результативность  и целесообразность выбранных способов деятельности</w:t>
            </w:r>
          </w:p>
        </w:tc>
        <w:tc>
          <w:tcPr>
            <w:tcW w:w="2410" w:type="dxa"/>
            <w:shd w:val="clear" w:color="auto" w:fill="auto"/>
          </w:tcPr>
          <w:p w14:paraId="5E05215B" w14:textId="77777777" w:rsidR="003E32B8" w:rsidRPr="00DF693A" w:rsidRDefault="003E32B8" w:rsidP="003E32B8">
            <w:pPr>
              <w:spacing w:after="0" w:line="240" w:lineRule="auto"/>
              <w:ind w:right="172"/>
              <w:jc w:val="both"/>
              <w:rPr>
                <w:rFonts w:ascii="Times New Roman" w:hAnsi="Times New Roman"/>
                <w:sz w:val="24"/>
                <w:szCs w:val="24"/>
              </w:rPr>
            </w:pPr>
            <w:r w:rsidRPr="00DF693A">
              <w:rPr>
                <w:rFonts w:ascii="Times New Roman" w:hAnsi="Times New Roman"/>
                <w:sz w:val="24"/>
                <w:szCs w:val="24"/>
              </w:rPr>
              <w:t>Типичные задачи (задания) метапредметного и практического характера. Нетипичные задачи (задания) метапредметного и практического характера. Комплексные контекстные задачи (PISA)</w:t>
            </w:r>
          </w:p>
        </w:tc>
      </w:tr>
    </w:tbl>
    <w:p w14:paraId="1EB0E62D" w14:textId="77777777" w:rsidR="003E32B8" w:rsidRPr="00DF693A" w:rsidRDefault="003E32B8" w:rsidP="003E32B8">
      <w:pPr>
        <w:spacing w:after="0" w:line="360" w:lineRule="auto"/>
        <w:ind w:right="172" w:firstLine="567"/>
        <w:jc w:val="both"/>
        <w:rPr>
          <w:rFonts w:ascii="Times New Roman" w:hAnsi="Times New Roman"/>
          <w:sz w:val="24"/>
          <w:szCs w:val="24"/>
        </w:rPr>
      </w:pPr>
    </w:p>
    <w:p w14:paraId="037B0021" w14:textId="77777777" w:rsidR="003E32B8" w:rsidRPr="00DF693A" w:rsidRDefault="003E32B8" w:rsidP="003E32B8">
      <w:pPr>
        <w:spacing w:after="0" w:line="360" w:lineRule="auto"/>
        <w:ind w:right="172" w:firstLine="567"/>
        <w:jc w:val="both"/>
        <w:rPr>
          <w:rFonts w:ascii="Times New Roman" w:hAnsi="Times New Roman"/>
          <w:sz w:val="24"/>
          <w:szCs w:val="24"/>
        </w:rPr>
      </w:pPr>
      <w:r w:rsidRPr="00DF693A">
        <w:rPr>
          <w:rFonts w:ascii="Times New Roman" w:hAnsi="Times New Roman"/>
          <w:sz w:val="24"/>
          <w:szCs w:val="24"/>
        </w:rPr>
        <w:t xml:space="preserve">Анализ ресурсов и методики развития и оценки математической грамотности школьников позволил сформулировать </w:t>
      </w:r>
    </w:p>
    <w:p w14:paraId="20C092CF" w14:textId="77777777" w:rsidR="003E32B8" w:rsidRPr="00DF693A" w:rsidRDefault="003E32B8" w:rsidP="003E32B8">
      <w:pPr>
        <w:pStyle w:val="af0"/>
        <w:kinsoku w:val="0"/>
        <w:overflowPunct w:val="0"/>
        <w:spacing w:line="360" w:lineRule="auto"/>
        <w:ind w:right="172" w:firstLine="567"/>
        <w:jc w:val="center"/>
        <w:rPr>
          <w:b/>
          <w:i/>
        </w:rPr>
      </w:pPr>
      <w:r w:rsidRPr="00DF693A">
        <w:rPr>
          <w:b/>
          <w:i/>
        </w:rPr>
        <w:t>инструментарий формирования математической грамотности</w:t>
      </w:r>
    </w:p>
    <w:p w14:paraId="16CCD81B" w14:textId="74D36FF5" w:rsidR="003E32B8" w:rsidRPr="00DF693A" w:rsidRDefault="003E32B8" w:rsidP="003E32B8">
      <w:pPr>
        <w:pStyle w:val="af0"/>
        <w:kinsoku w:val="0"/>
        <w:overflowPunct w:val="0"/>
        <w:spacing w:line="360" w:lineRule="auto"/>
        <w:ind w:right="172" w:firstLine="567"/>
        <w:jc w:val="center"/>
        <w:rPr>
          <w:b/>
        </w:rPr>
      </w:pPr>
      <w:r w:rsidRPr="00DF693A">
        <w:rPr>
          <w:noProof/>
        </w:rPr>
        <mc:AlternateContent>
          <mc:Choice Requires="wps">
            <w:drawing>
              <wp:anchor distT="0" distB="0" distL="114300" distR="114300" simplePos="0" relativeHeight="251669504" behindDoc="0" locked="0" layoutInCell="1" allowOverlap="1" wp14:anchorId="33B7AFC2" wp14:editId="4D814F7E">
                <wp:simplePos x="0" y="0"/>
                <wp:positionH relativeFrom="column">
                  <wp:posOffset>3317875</wp:posOffset>
                </wp:positionH>
                <wp:positionV relativeFrom="paragraph">
                  <wp:posOffset>27940</wp:posOffset>
                </wp:positionV>
                <wp:extent cx="123825" cy="257175"/>
                <wp:effectExtent l="0" t="0" r="85725" b="47625"/>
                <wp:wrapNone/>
                <wp:docPr id="33901" name="Прямая со стрелкой 339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3825" cy="257175"/>
                        </a:xfrm>
                        <a:prstGeom prst="straightConnector1">
                          <a:avLst/>
                        </a:prstGeom>
                        <a:noFill/>
                        <a:ln w="19050" cap="flat" cmpd="sng" algn="ctr">
                          <a:solidFill>
                            <a:sysClr val="windowText" lastClr="000000">
                              <a:lumMod val="65000"/>
                              <a:lumOff val="3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0DF35E33" id="_x0000_t32" coordsize="21600,21600" o:spt="32" o:oned="t" path="m,l21600,21600e" filled="f">
                <v:path arrowok="t" fillok="f" o:connecttype="none"/>
                <o:lock v:ext="edit" shapetype="t"/>
              </v:shapetype>
              <v:shape id="Прямая со стрелкой 33901" o:spid="_x0000_s1026" type="#_x0000_t32" style="position:absolute;margin-left:261.25pt;margin-top:2.2pt;width:9.75pt;height:20.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qoQMgIAAAwEAAAOAAAAZHJzL2Uyb0RvYy54bWysU0tu2zAQ3RfoHQjua8k2nI9gOQu76SZt&#10;AyQ9wISiJKIUSZCMZe/SXiBH6BW6yaIf5AzSjTqkbDdpd0W1IKgZzhu+eY/zs00jyZpbJ7TK6XiU&#10;UsIV04VQVU4/XJ+/OqHEeVAFSK14Trfc0bPFyxfz1mR8omstC24JgiiXtSantfcmSxLHat6AG2nD&#10;FSZLbRvw+GurpLDQInojk0maHiWttoWxmnHnMLoaknQR8cuSM/++LB33ROYU7+bjauN6E9ZkMYes&#10;smBqwXbXgH+4RQNCYdMD1Ao8kFsr/oJqBLPa6dKPmG4SXZaC8cgB2YzTP9hc1WB45ILDceYwJvf/&#10;YNm79aUlosjpdHqajilR0KBM3Zf+rr/vfnZf+3vSf+oecek/93fdQ/ej+949dt/IcB7n1xqXIcxS&#10;XdowAbZRV+ZCs48Oc8mzZPhxZji2KW0TjuMIyCbqsT3owTeeMAyOJ9OTyYwShqnJ7Hh8PAt6JZDt&#10;i411/g3XDQmbnDpvQVS1X2qlUHltx1ETWF84PxTuC0Jnpc+FlBiHTCrSYrvTdIYeYYA+LCV43DYG&#10;J+NURQnICg3OvI2QTktRhPJQ7bZuKS1ZA3oMrVno9hoZUCLBeUwgrfjFQnnbvNXFcPZohvHBgRhG&#10;nw7h6T6MRAfoyPlZy8BjBa4eKmJqAPIg5GtVEL81KKO3AlQl+W5sUoXr8vgsdiP5LUnY3ehie2n3&#10;uqHlYufd8wiefvqP+6ePePELAAD//wMAUEsDBBQABgAIAAAAIQB4Hrzp3AAAAAgBAAAPAAAAZHJz&#10;L2Rvd25yZXYueG1sTI/BTsMwEETvSPyDtUjcqIOVIBriVBUSHEFtEb268TaJiNchdtqEr2d7guNo&#10;RjNvitXkOnHCIbSeNNwvEhBIlbct1Ro+di93jyBCNGRN5wk1zBhgVV5fFSa3/kwbPG1jLbiEQm40&#10;NDH2uZShatCZsPA9EntHPzgTWQ61tIM5c7nrpEqSB+lMS7zQmB6fG6y+tqPTcNx/Vmq9n/3POL8v&#10;69c3tQnfSuvbm2n9BCLiFP/CcMFndCiZ6eBHskF0GjKlMo5qSFMQ7Gep4m+Hi16CLAv5/0D5CwAA&#10;//8DAFBLAQItABQABgAIAAAAIQC2gziS/gAAAOEBAAATAAAAAAAAAAAAAAAAAAAAAABbQ29udGVu&#10;dF9UeXBlc10ueG1sUEsBAi0AFAAGAAgAAAAhADj9If/WAAAAlAEAAAsAAAAAAAAAAAAAAAAALwEA&#10;AF9yZWxzLy5yZWxzUEsBAi0AFAAGAAgAAAAhAJwiqhAyAgAADAQAAA4AAAAAAAAAAAAAAAAALgIA&#10;AGRycy9lMm9Eb2MueG1sUEsBAi0AFAAGAAgAAAAhAHgevOncAAAACAEAAA8AAAAAAAAAAAAAAAAA&#10;jAQAAGRycy9kb3ducmV2LnhtbFBLBQYAAAAABAAEAPMAAACVBQAAAAA=&#10;" strokecolor="#595959" strokeweight="1.5pt">
                <v:stroke endarrow="block"/>
                <o:lock v:ext="edit" shapetype="f"/>
              </v:shape>
            </w:pict>
          </mc:Fallback>
        </mc:AlternateContent>
      </w:r>
      <w:r w:rsidRPr="00DF693A">
        <w:rPr>
          <w:noProof/>
        </w:rPr>
        <mc:AlternateContent>
          <mc:Choice Requires="wps">
            <w:drawing>
              <wp:anchor distT="0" distB="0" distL="114300" distR="114300" simplePos="0" relativeHeight="251667456" behindDoc="0" locked="0" layoutInCell="1" allowOverlap="1" wp14:anchorId="28DE7B6C" wp14:editId="57E653AF">
                <wp:simplePos x="0" y="0"/>
                <wp:positionH relativeFrom="column">
                  <wp:posOffset>1831975</wp:posOffset>
                </wp:positionH>
                <wp:positionV relativeFrom="paragraph">
                  <wp:posOffset>27940</wp:posOffset>
                </wp:positionV>
                <wp:extent cx="123825" cy="257175"/>
                <wp:effectExtent l="38100" t="0" r="28575" b="47625"/>
                <wp:wrapNone/>
                <wp:docPr id="33900" name="Прямая со стрелкой 339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23825" cy="257175"/>
                        </a:xfrm>
                        <a:prstGeom prst="straightConnector1">
                          <a:avLst/>
                        </a:prstGeom>
                        <a:noFill/>
                        <a:ln w="19050" cap="flat" cmpd="sng" algn="ctr">
                          <a:solidFill>
                            <a:sysClr val="windowText" lastClr="000000">
                              <a:lumMod val="65000"/>
                              <a:lumOff val="3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6B73594C" id="Прямая со стрелкой 33900" o:spid="_x0000_s1026" type="#_x0000_t32" style="position:absolute;margin-left:144.25pt;margin-top:2.2pt;width:9.75pt;height:20.25pt;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LrrOgIAABYEAAAOAAAAZHJzL2Uyb0RvYy54bWysU0tu2zAQ3RfoHQjuG8k2nI9gOQu7aRdp&#10;ayDpASYUJRGlSIJkLHuX9gI5Qq/QTRf9IGeQbtQhZbtJuyvKBUHOcN7MvHmcnW8aSdbcOqFVTkdH&#10;KSVcMV0IVeX0/fXFi1NKnAdVgNSK53TLHT2fP382a03Gx7rWsuCWIIhyWWtyWntvsiRxrOYNuCNt&#10;uEJnqW0DHq+2SgoLLaI3Mhmn6XHSalsYqxl3Dq3LwUnnEb8sOfPvytJxT2ROsTYfdxv3m7An8xlk&#10;lQVTC7YrA/6higaEwqQHqCV4ILdW/AXVCGa106U/YrpJdFkKxmMP2M0o/aObqxoMj70gOc4caHL/&#10;D5a9Xa8sEUVOJ5OzFBlS0OCYus/9XX/f/ey+9Pek/9g94NZ/6u+6r92P7nv30H0jw3vkrzUuQ5iF&#10;WtnAANuoK3Op2QeHvuSJM1ycGZ5tStuQUgrzGmUTqUMyyCZOZnuYDN94wtA4Gk9Ox1NKGLrG05PR&#10;yTRMLoEswISsxjr/iuuGhENOnbcgqtovtFKoAW2HFLC+dH4I3AeEYKUvhJRoh0wq0mK6s3SKXDBA&#10;RZYSPB4bgxw5VVECskKpM29j1U5LUYTwEO22biEtWQOqDUVa6PYaO6BEgvPowLbiioHytnmji+Ht&#10;8RTtgxbRjIodzJO9GRsdoGPPT1KGPpbg6iEiugYgD0K+VAXxW4MD9VaAqiTf0SZVKJfHD7Kj5Pdw&#10;wulGF9uV3U8QxRcz7z5KUPfjO54ff+f5LwAAAP//AwBQSwMEFAAGAAgAAAAhAASR2creAAAACAEA&#10;AA8AAABkcnMvZG93bnJldi54bWxMj0FPg0AUhO8m/Q+b18SbXYpVKbI0tNEYDz2IJl637BNI2beE&#10;XVr01/t60uNkJjPfZJvJduKEg28dKVguIhBIlTMt1Qo+3p9vEhA+aDK6c4QKvtHDJp9dZTo17kxv&#10;eCpDLbiEfKoVNCH0qZS+atBqv3A9EntfbrA6sBxqaQZ95nLbyTiK7qXVLfFCo3vcNVgdy9EqMPvX&#10;sioedrUstk/xciw+1/ufF6Wu51PxCCLgFP7CcMFndMiZ6eBGMl50CuIkueOogtUKBPu3UcLfDhe9&#10;Bpln8v+B/BcAAP//AwBQSwECLQAUAAYACAAAACEAtoM4kv4AAADhAQAAEwAAAAAAAAAAAAAAAAAA&#10;AAAAW0NvbnRlbnRfVHlwZXNdLnhtbFBLAQItABQABgAIAAAAIQA4/SH/1gAAAJQBAAALAAAAAAAA&#10;AAAAAAAAAC8BAABfcmVscy8ucmVsc1BLAQItABQABgAIAAAAIQBGQLrrOgIAABYEAAAOAAAAAAAA&#10;AAAAAAAAAC4CAABkcnMvZTJvRG9jLnhtbFBLAQItABQABgAIAAAAIQAEkdnK3gAAAAgBAAAPAAAA&#10;AAAAAAAAAAAAAJQEAABkcnMvZG93bnJldi54bWxQSwUGAAAAAAQABADzAAAAnwUAAAAA&#10;" strokecolor="#595959" strokeweight="1.5pt">
                <v:stroke endarrow="block"/>
                <o:lock v:ext="edit" shapetype="f"/>
              </v:shape>
            </w:pict>
          </mc:Fallback>
        </mc:AlternateContent>
      </w:r>
    </w:p>
    <w:p w14:paraId="4B8B5388" w14:textId="05AF439A" w:rsidR="003E32B8" w:rsidRPr="00DF693A" w:rsidRDefault="003E32B8" w:rsidP="003E32B8">
      <w:pPr>
        <w:pStyle w:val="af0"/>
        <w:kinsoku w:val="0"/>
        <w:overflowPunct w:val="0"/>
        <w:spacing w:line="360" w:lineRule="auto"/>
        <w:ind w:right="172" w:firstLine="567"/>
        <w:jc w:val="center"/>
        <w:rPr>
          <w:b/>
        </w:rPr>
      </w:pPr>
      <w:r w:rsidRPr="00DF693A">
        <w:rPr>
          <w:b/>
          <w:noProof/>
        </w:rPr>
        <w:drawing>
          <wp:inline distT="0" distB="0" distL="0" distR="0" wp14:anchorId="19B493C8" wp14:editId="54601916">
            <wp:extent cx="5382895" cy="1280160"/>
            <wp:effectExtent l="38100" t="0" r="46355" b="0"/>
            <wp:docPr id="87" name="Схема 87"/>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1" r:lo="rId72" r:qs="rId73" r:cs="rId74"/>
              </a:graphicData>
            </a:graphic>
          </wp:inline>
        </w:drawing>
      </w:r>
    </w:p>
    <w:p w14:paraId="3B106C70" w14:textId="77777777" w:rsidR="003E32B8" w:rsidRPr="00DF693A" w:rsidRDefault="003E32B8" w:rsidP="003E32B8">
      <w:pPr>
        <w:spacing w:after="0" w:line="360" w:lineRule="auto"/>
        <w:ind w:right="172" w:firstLine="567"/>
        <w:jc w:val="both"/>
        <w:rPr>
          <w:rStyle w:val="22"/>
          <w:rFonts w:eastAsia="Calibri"/>
          <w:sz w:val="24"/>
          <w:szCs w:val="24"/>
        </w:rPr>
      </w:pPr>
      <w:r w:rsidRPr="00DF693A">
        <w:rPr>
          <w:rFonts w:ascii="Times New Roman" w:hAnsi="Times New Roman"/>
          <w:sz w:val="24"/>
          <w:szCs w:val="24"/>
        </w:rPr>
        <w:t>При обучении математике, причем, начиная с 5-го класса, необходимо должное внимание обращать на работу по формированию функциональной грамотности как необходимого навыка использования знаний и умений для решения широкого диапазона жизненных задач в различных сферах человеческой деятельности, также в межличностном общении и социальных отношениях. При этом не стоит забывать об устойчивой с</w:t>
      </w:r>
      <w:r w:rsidRPr="00DF693A">
        <w:rPr>
          <w:rStyle w:val="22"/>
          <w:rFonts w:eastAsia="Calibri"/>
          <w:sz w:val="24"/>
          <w:szCs w:val="24"/>
        </w:rPr>
        <w:t>вязи между уровнем сформированности предметного знания и его переносом (или его использованием) в новую, иногда нестандартную ситуацию: чем выше уровень владения предметным знанием, тем выше вероятность его успешного применения в измененном контексте. Анализ результатов исследования по блокам содержания позволяет говорить о недостаточной сформированности у учащихся базовых предметных навыков, составляющих основу качественной математической подготовки школьников. Не секрет, что это подтверждают и результаты проводимых НИКО и ВПР.</w:t>
      </w:r>
    </w:p>
    <w:p w14:paraId="001CCAF9" w14:textId="77777777" w:rsidR="003E32B8" w:rsidRPr="00DF693A" w:rsidRDefault="003E32B8" w:rsidP="003E32B8">
      <w:pPr>
        <w:spacing w:after="0" w:line="360" w:lineRule="auto"/>
        <w:ind w:right="172" w:firstLine="567"/>
        <w:jc w:val="both"/>
        <w:rPr>
          <w:rFonts w:ascii="Times New Roman" w:hAnsi="Times New Roman"/>
          <w:sz w:val="24"/>
          <w:szCs w:val="24"/>
        </w:rPr>
      </w:pPr>
      <w:r w:rsidRPr="00DF693A">
        <w:rPr>
          <w:rFonts w:ascii="Times New Roman" w:hAnsi="Times New Roman"/>
          <w:sz w:val="24"/>
          <w:szCs w:val="24"/>
        </w:rPr>
        <w:lastRenderedPageBreak/>
        <w:t>В этой связи основными видами деятельности обучающихся выступают: самостоятельное чтение и обсуждение полученной информации с помощью вопросов (беседа, дискуссия, диспут); выполнение практических заданий; поиск и обсуждение материалов в сети Интернет; решение ситуационных и практико-ориентированных задач; проведение экспериментов и опытов.</w:t>
      </w:r>
    </w:p>
    <w:p w14:paraId="6BA37477" w14:textId="77777777" w:rsidR="003E32B8" w:rsidRPr="00DF693A" w:rsidRDefault="003E32B8" w:rsidP="003E32B8">
      <w:pPr>
        <w:spacing w:after="0" w:line="360" w:lineRule="auto"/>
        <w:ind w:right="172" w:firstLine="567"/>
        <w:jc w:val="both"/>
        <w:rPr>
          <w:rStyle w:val="22"/>
          <w:rFonts w:eastAsia="Calibri"/>
          <w:sz w:val="24"/>
          <w:szCs w:val="24"/>
        </w:rPr>
      </w:pPr>
      <w:r w:rsidRPr="00DF693A">
        <w:rPr>
          <w:rFonts w:ascii="Times New Roman" w:hAnsi="Times New Roman"/>
          <w:sz w:val="24"/>
          <w:szCs w:val="24"/>
        </w:rPr>
        <w:t xml:space="preserve">Важными остаются методические задачи: </w:t>
      </w:r>
      <w:r w:rsidRPr="00DF693A">
        <w:rPr>
          <w:rStyle w:val="22"/>
          <w:rFonts w:eastAsia="Calibri"/>
          <w:sz w:val="24"/>
          <w:szCs w:val="24"/>
        </w:rPr>
        <w:t xml:space="preserve">погружение учащихся в реальные ситуации, осознание моделирования как стратегии, которой надо обучать школьников, систематическое формирование у обучающихся метапредметных результатов, решение задач разными способами и максимальная независимость учащихся в решении задач (главная задача учителя – помогать своим ученикам, а не решать за них!). </w:t>
      </w:r>
    </w:p>
    <w:p w14:paraId="78B7FA68" w14:textId="77777777" w:rsidR="003E32B8" w:rsidRPr="00DF693A" w:rsidRDefault="003E32B8" w:rsidP="003E32B8">
      <w:pPr>
        <w:spacing w:after="0" w:line="360" w:lineRule="auto"/>
        <w:ind w:right="172" w:firstLine="567"/>
        <w:jc w:val="both"/>
        <w:rPr>
          <w:rStyle w:val="22"/>
          <w:rFonts w:eastAsia="Calibri"/>
          <w:sz w:val="24"/>
          <w:szCs w:val="24"/>
        </w:rPr>
      </w:pPr>
      <w:r w:rsidRPr="00DF693A">
        <w:rPr>
          <w:rStyle w:val="22"/>
          <w:rFonts w:eastAsia="Calibri"/>
          <w:sz w:val="24"/>
          <w:szCs w:val="24"/>
        </w:rPr>
        <w:t xml:space="preserve">Очевидно, что учителю в новых условиях необходимо корректировать свою деятельность по обучению математике в основной школе, в том числе с учетом требований ФГОС. Например, для этого учителем могут быть выбраны учебные задачи с такими характеристиками: </w:t>
      </w:r>
    </w:p>
    <w:p w14:paraId="450E55B3" w14:textId="77777777" w:rsidR="003E32B8" w:rsidRPr="00DF693A" w:rsidRDefault="003E32B8" w:rsidP="003E32B8">
      <w:pPr>
        <w:widowControl w:val="0"/>
        <w:numPr>
          <w:ilvl w:val="0"/>
          <w:numId w:val="84"/>
        </w:numPr>
        <w:tabs>
          <w:tab w:val="left" w:pos="360"/>
          <w:tab w:val="left" w:pos="851"/>
        </w:tabs>
        <w:spacing w:after="0" w:line="360" w:lineRule="auto"/>
        <w:ind w:left="0" w:right="172" w:firstLine="567"/>
        <w:jc w:val="both"/>
        <w:rPr>
          <w:rFonts w:ascii="Times New Roman" w:hAnsi="Times New Roman"/>
          <w:sz w:val="24"/>
          <w:szCs w:val="24"/>
        </w:rPr>
      </w:pPr>
      <w:r w:rsidRPr="00DF693A">
        <w:rPr>
          <w:rStyle w:val="22"/>
          <w:rFonts w:eastAsia="Calibri"/>
          <w:sz w:val="24"/>
          <w:szCs w:val="24"/>
        </w:rPr>
        <w:t>реальная задача с избыточными данными;</w:t>
      </w:r>
    </w:p>
    <w:p w14:paraId="51FA9FD9" w14:textId="77777777" w:rsidR="003E32B8" w:rsidRPr="00DF693A" w:rsidRDefault="003E32B8" w:rsidP="003E32B8">
      <w:pPr>
        <w:widowControl w:val="0"/>
        <w:numPr>
          <w:ilvl w:val="0"/>
          <w:numId w:val="84"/>
        </w:numPr>
        <w:tabs>
          <w:tab w:val="left" w:pos="360"/>
          <w:tab w:val="left" w:pos="851"/>
        </w:tabs>
        <w:spacing w:after="0" w:line="360" w:lineRule="auto"/>
        <w:ind w:left="0" w:right="172" w:firstLine="567"/>
        <w:jc w:val="both"/>
        <w:rPr>
          <w:rFonts w:ascii="Times New Roman" w:hAnsi="Times New Roman"/>
          <w:sz w:val="24"/>
          <w:szCs w:val="24"/>
        </w:rPr>
      </w:pPr>
      <w:r w:rsidRPr="00DF693A">
        <w:rPr>
          <w:rStyle w:val="22"/>
          <w:rFonts w:eastAsia="Calibri"/>
          <w:sz w:val="24"/>
          <w:szCs w:val="24"/>
        </w:rPr>
        <w:t>задача, имеющая несколько явных путей решения, полезно обсудить и сравнить эти способы с точки зрения рационализации их использования;</w:t>
      </w:r>
    </w:p>
    <w:p w14:paraId="16D33049" w14:textId="77777777" w:rsidR="003E32B8" w:rsidRPr="00DF693A" w:rsidRDefault="003E32B8" w:rsidP="003E32B8">
      <w:pPr>
        <w:widowControl w:val="0"/>
        <w:numPr>
          <w:ilvl w:val="0"/>
          <w:numId w:val="84"/>
        </w:numPr>
        <w:tabs>
          <w:tab w:val="left" w:pos="360"/>
          <w:tab w:val="left" w:pos="851"/>
        </w:tabs>
        <w:spacing w:after="0" w:line="360" w:lineRule="auto"/>
        <w:ind w:left="0" w:right="172" w:firstLine="567"/>
        <w:jc w:val="both"/>
        <w:rPr>
          <w:rFonts w:ascii="Times New Roman" w:hAnsi="Times New Roman"/>
          <w:sz w:val="24"/>
          <w:szCs w:val="24"/>
        </w:rPr>
      </w:pPr>
      <w:r w:rsidRPr="00DF693A">
        <w:rPr>
          <w:rStyle w:val="22"/>
          <w:rFonts w:eastAsia="Calibri"/>
          <w:sz w:val="24"/>
          <w:szCs w:val="24"/>
        </w:rPr>
        <w:t>задача, требующая обсуждения способов проверки, оценки или прикидки полученных результатов;</w:t>
      </w:r>
    </w:p>
    <w:p w14:paraId="3EF01BF0" w14:textId="77777777" w:rsidR="003E32B8" w:rsidRPr="00DF693A" w:rsidRDefault="003E32B8" w:rsidP="003E32B8">
      <w:pPr>
        <w:widowControl w:val="0"/>
        <w:numPr>
          <w:ilvl w:val="0"/>
          <w:numId w:val="84"/>
        </w:numPr>
        <w:tabs>
          <w:tab w:val="left" w:pos="360"/>
          <w:tab w:val="left" w:pos="851"/>
        </w:tabs>
        <w:spacing w:after="0" w:line="360" w:lineRule="auto"/>
        <w:ind w:left="0" w:right="172" w:firstLine="567"/>
        <w:jc w:val="both"/>
        <w:rPr>
          <w:rFonts w:ascii="Times New Roman" w:hAnsi="Times New Roman"/>
          <w:sz w:val="24"/>
          <w:szCs w:val="24"/>
        </w:rPr>
      </w:pPr>
      <w:r w:rsidRPr="00DF693A">
        <w:rPr>
          <w:rStyle w:val="22"/>
          <w:rFonts w:eastAsia="Calibri"/>
          <w:sz w:val="24"/>
          <w:szCs w:val="24"/>
        </w:rPr>
        <w:t>задача, в которой учащихся легко склонить к неверному пути решения.</w:t>
      </w:r>
    </w:p>
    <w:p w14:paraId="1C6CA19A" w14:textId="77777777" w:rsidR="003E32B8" w:rsidRPr="00DF693A" w:rsidRDefault="003E32B8" w:rsidP="003E32B8">
      <w:pPr>
        <w:spacing w:after="0" w:line="360" w:lineRule="auto"/>
        <w:ind w:right="172" w:firstLine="567"/>
        <w:jc w:val="both"/>
        <w:rPr>
          <w:rStyle w:val="22"/>
          <w:rFonts w:eastAsia="Calibri"/>
          <w:sz w:val="24"/>
          <w:szCs w:val="24"/>
        </w:rPr>
      </w:pPr>
      <w:r w:rsidRPr="00DF693A">
        <w:rPr>
          <w:rStyle w:val="22"/>
          <w:rFonts w:eastAsia="Calibri"/>
          <w:sz w:val="24"/>
          <w:szCs w:val="24"/>
        </w:rPr>
        <w:t xml:space="preserve">В целях формирования математической грамотности подходят практически любые задачи математического содержания. При необходимости они могут быть дополнены вопросами, развивающими, уточняющими предложенную ситуацию или являющимися проекцией сюжета на реальную жизнь конкретных учащихся, жизнь класса, проблемы местного социума. </w:t>
      </w:r>
    </w:p>
    <w:p w14:paraId="0E805B81" w14:textId="77777777" w:rsidR="003E32B8" w:rsidRPr="00DF693A" w:rsidRDefault="003E32B8" w:rsidP="003E32B8">
      <w:pPr>
        <w:spacing w:after="0" w:line="360" w:lineRule="auto"/>
        <w:ind w:right="172" w:firstLine="567"/>
        <w:jc w:val="both"/>
        <w:rPr>
          <w:rStyle w:val="22"/>
          <w:rFonts w:eastAsia="Calibri"/>
          <w:sz w:val="24"/>
          <w:szCs w:val="24"/>
        </w:rPr>
      </w:pPr>
      <w:r w:rsidRPr="00DF693A">
        <w:rPr>
          <w:rStyle w:val="22"/>
          <w:rFonts w:eastAsia="Calibri"/>
          <w:sz w:val="24"/>
          <w:szCs w:val="24"/>
        </w:rPr>
        <w:t xml:space="preserve">Учителю необходимо создавать на занятиях условия при которых у учащихся будет возможность обсудить сюжет задачи, уточнить свое понимание ситуации, возможно, задать вопросы учителю. Это поможет выйти на выявление математической сути задания и адекватно сформулировать на языке математики, найти необходимые способы решения. Обсуждение полезно и на этапе решения задачи, и на этапе интерпретации полученных результатов, чтобы понять, все ли необходимые условия учтены, можно ли решить иначе, проще, рациональнее, соответствует ли математическое решение контексту ситуации и т.п. Обсуждая с классом результаты выполнения задания, учитель должен акцентировать внимание на трёх моментах: как ситуация была преобразована в математическую задачу; какие знания, факты были использованы, какие методы и способы решения были предложены и обсудить их достоинства; как можно оценить полученное решение с точки зрения исходной ситуации. </w:t>
      </w:r>
    </w:p>
    <w:p w14:paraId="6D430D12" w14:textId="77777777" w:rsidR="003E32B8" w:rsidRPr="00DF693A" w:rsidRDefault="003E32B8" w:rsidP="003E32B8">
      <w:pPr>
        <w:spacing w:after="0" w:line="360" w:lineRule="auto"/>
        <w:ind w:right="170" w:firstLine="567"/>
        <w:jc w:val="both"/>
        <w:rPr>
          <w:rStyle w:val="22"/>
          <w:rFonts w:eastAsia="Calibri"/>
          <w:sz w:val="24"/>
          <w:szCs w:val="24"/>
        </w:rPr>
      </w:pPr>
      <w:r w:rsidRPr="00DF693A">
        <w:rPr>
          <w:rStyle w:val="22"/>
          <w:rFonts w:eastAsia="Calibri"/>
          <w:sz w:val="24"/>
          <w:szCs w:val="24"/>
        </w:rPr>
        <w:t xml:space="preserve">В целях закрепления формируемых умений в качестве домашнего задания можно предложить аналогичную ситуацию с несколько измененными данными. </w:t>
      </w:r>
    </w:p>
    <w:p w14:paraId="405967FF" w14:textId="77777777" w:rsidR="003E32B8" w:rsidRPr="00DF693A" w:rsidRDefault="003E32B8" w:rsidP="003E32B8">
      <w:pPr>
        <w:spacing w:after="0" w:line="360" w:lineRule="auto"/>
        <w:ind w:right="172" w:firstLine="567"/>
        <w:jc w:val="both"/>
        <w:rPr>
          <w:rFonts w:ascii="Times New Roman" w:hAnsi="Times New Roman"/>
          <w:sz w:val="24"/>
          <w:szCs w:val="24"/>
        </w:rPr>
      </w:pPr>
      <w:r w:rsidRPr="00DF693A">
        <w:rPr>
          <w:rStyle w:val="22"/>
          <w:rFonts w:eastAsia="Calibri"/>
          <w:sz w:val="24"/>
          <w:szCs w:val="24"/>
        </w:rPr>
        <w:lastRenderedPageBreak/>
        <w:t xml:space="preserve">Однако задание может носить и творческий характер: придумать свое задание на основе рассмотренного сюжета. </w:t>
      </w:r>
      <w:r w:rsidRPr="00DF693A">
        <w:rPr>
          <w:rFonts w:ascii="Times New Roman" w:hAnsi="Times New Roman"/>
          <w:sz w:val="24"/>
          <w:szCs w:val="24"/>
        </w:rPr>
        <w:t>При</w:t>
      </w:r>
      <w:r w:rsidRPr="00DF693A">
        <w:rPr>
          <w:rFonts w:ascii="Times New Roman" w:hAnsi="Times New Roman"/>
          <w:spacing w:val="1"/>
          <w:sz w:val="24"/>
          <w:szCs w:val="24"/>
        </w:rPr>
        <w:t xml:space="preserve"> </w:t>
      </w:r>
      <w:r w:rsidRPr="00DF693A">
        <w:rPr>
          <w:rFonts w:ascii="Times New Roman" w:hAnsi="Times New Roman"/>
          <w:sz w:val="24"/>
          <w:szCs w:val="24"/>
        </w:rPr>
        <w:t>определенной</w:t>
      </w:r>
      <w:r w:rsidRPr="00DF693A">
        <w:rPr>
          <w:rFonts w:ascii="Times New Roman" w:hAnsi="Times New Roman"/>
          <w:spacing w:val="1"/>
          <w:sz w:val="24"/>
          <w:szCs w:val="24"/>
        </w:rPr>
        <w:t xml:space="preserve"> </w:t>
      </w:r>
      <w:r w:rsidRPr="00DF693A">
        <w:rPr>
          <w:rFonts w:ascii="Times New Roman" w:hAnsi="Times New Roman"/>
          <w:sz w:val="24"/>
          <w:szCs w:val="24"/>
        </w:rPr>
        <w:t>системности</w:t>
      </w:r>
      <w:r w:rsidRPr="00DF693A">
        <w:rPr>
          <w:rFonts w:ascii="Times New Roman" w:hAnsi="Times New Roman"/>
          <w:spacing w:val="1"/>
          <w:sz w:val="24"/>
          <w:szCs w:val="24"/>
        </w:rPr>
        <w:t xml:space="preserve"> </w:t>
      </w:r>
      <w:r w:rsidRPr="00DF693A">
        <w:rPr>
          <w:rFonts w:ascii="Times New Roman" w:hAnsi="Times New Roman"/>
          <w:sz w:val="24"/>
          <w:szCs w:val="24"/>
        </w:rPr>
        <w:t>работы</w:t>
      </w:r>
      <w:r w:rsidRPr="00DF693A">
        <w:rPr>
          <w:rFonts w:ascii="Times New Roman" w:hAnsi="Times New Roman"/>
          <w:spacing w:val="1"/>
          <w:sz w:val="24"/>
          <w:szCs w:val="24"/>
        </w:rPr>
        <w:t xml:space="preserve"> </w:t>
      </w:r>
      <w:r w:rsidRPr="00DF693A">
        <w:rPr>
          <w:rFonts w:ascii="Times New Roman" w:hAnsi="Times New Roman"/>
          <w:sz w:val="24"/>
          <w:szCs w:val="24"/>
        </w:rPr>
        <w:t>по</w:t>
      </w:r>
      <w:r w:rsidRPr="00DF693A">
        <w:rPr>
          <w:rFonts w:ascii="Times New Roman" w:hAnsi="Times New Roman"/>
          <w:spacing w:val="1"/>
          <w:sz w:val="24"/>
          <w:szCs w:val="24"/>
        </w:rPr>
        <w:t xml:space="preserve"> </w:t>
      </w:r>
      <w:r w:rsidRPr="00DF693A">
        <w:rPr>
          <w:rFonts w:ascii="Times New Roman" w:hAnsi="Times New Roman"/>
          <w:sz w:val="24"/>
          <w:szCs w:val="24"/>
        </w:rPr>
        <w:t>формированию</w:t>
      </w:r>
      <w:r w:rsidRPr="00DF693A">
        <w:rPr>
          <w:rFonts w:ascii="Times New Roman" w:hAnsi="Times New Roman"/>
          <w:spacing w:val="-67"/>
          <w:sz w:val="24"/>
          <w:szCs w:val="24"/>
        </w:rPr>
        <w:t xml:space="preserve"> </w:t>
      </w:r>
      <w:r w:rsidRPr="00DF693A">
        <w:rPr>
          <w:rFonts w:ascii="Times New Roman" w:hAnsi="Times New Roman"/>
          <w:sz w:val="24"/>
          <w:szCs w:val="24"/>
        </w:rPr>
        <w:t>математической</w:t>
      </w:r>
      <w:r w:rsidRPr="00DF693A">
        <w:rPr>
          <w:rFonts w:ascii="Times New Roman" w:hAnsi="Times New Roman"/>
          <w:spacing w:val="1"/>
          <w:sz w:val="24"/>
          <w:szCs w:val="24"/>
        </w:rPr>
        <w:t xml:space="preserve"> </w:t>
      </w:r>
      <w:r w:rsidRPr="00DF693A">
        <w:rPr>
          <w:rFonts w:ascii="Times New Roman" w:hAnsi="Times New Roman"/>
          <w:sz w:val="24"/>
          <w:szCs w:val="24"/>
        </w:rPr>
        <w:t>грамотности,</w:t>
      </w:r>
      <w:r w:rsidRPr="00DF693A">
        <w:rPr>
          <w:rFonts w:ascii="Times New Roman" w:hAnsi="Times New Roman"/>
          <w:spacing w:val="1"/>
          <w:sz w:val="24"/>
          <w:szCs w:val="24"/>
        </w:rPr>
        <w:t xml:space="preserve"> </w:t>
      </w:r>
      <w:r w:rsidRPr="00DF693A">
        <w:rPr>
          <w:rFonts w:ascii="Times New Roman" w:hAnsi="Times New Roman"/>
          <w:sz w:val="24"/>
          <w:szCs w:val="24"/>
        </w:rPr>
        <w:t>можно</w:t>
      </w:r>
      <w:r w:rsidRPr="00DF693A">
        <w:rPr>
          <w:rFonts w:ascii="Times New Roman" w:hAnsi="Times New Roman"/>
          <w:spacing w:val="1"/>
          <w:sz w:val="24"/>
          <w:szCs w:val="24"/>
        </w:rPr>
        <w:t xml:space="preserve"> </w:t>
      </w:r>
      <w:r w:rsidRPr="00DF693A">
        <w:rPr>
          <w:rFonts w:ascii="Times New Roman" w:hAnsi="Times New Roman"/>
          <w:sz w:val="24"/>
          <w:szCs w:val="24"/>
        </w:rPr>
        <w:t>включать</w:t>
      </w:r>
      <w:r w:rsidRPr="00DF693A">
        <w:rPr>
          <w:rFonts w:ascii="Times New Roman" w:hAnsi="Times New Roman"/>
          <w:spacing w:val="1"/>
          <w:sz w:val="24"/>
          <w:szCs w:val="24"/>
        </w:rPr>
        <w:t xml:space="preserve"> </w:t>
      </w:r>
      <w:r w:rsidRPr="00DF693A">
        <w:rPr>
          <w:rFonts w:ascii="Times New Roman" w:hAnsi="Times New Roman"/>
          <w:sz w:val="24"/>
          <w:szCs w:val="24"/>
        </w:rPr>
        <w:t>измененные</w:t>
      </w:r>
      <w:r w:rsidRPr="00DF693A">
        <w:rPr>
          <w:rFonts w:ascii="Times New Roman" w:hAnsi="Times New Roman"/>
          <w:spacing w:val="1"/>
          <w:sz w:val="24"/>
          <w:szCs w:val="24"/>
        </w:rPr>
        <w:t xml:space="preserve"> </w:t>
      </w:r>
      <w:r w:rsidRPr="00DF693A">
        <w:rPr>
          <w:rFonts w:ascii="Times New Roman" w:hAnsi="Times New Roman"/>
          <w:sz w:val="24"/>
          <w:szCs w:val="24"/>
        </w:rPr>
        <w:t>задания</w:t>
      </w:r>
      <w:r w:rsidRPr="00DF693A">
        <w:rPr>
          <w:rFonts w:ascii="Times New Roman" w:hAnsi="Times New Roman"/>
          <w:spacing w:val="1"/>
          <w:sz w:val="24"/>
          <w:szCs w:val="24"/>
        </w:rPr>
        <w:t xml:space="preserve"> </w:t>
      </w:r>
      <w:r w:rsidRPr="00DF693A">
        <w:rPr>
          <w:rFonts w:ascii="Times New Roman" w:hAnsi="Times New Roman"/>
          <w:sz w:val="24"/>
          <w:szCs w:val="24"/>
        </w:rPr>
        <w:t>в</w:t>
      </w:r>
      <w:r w:rsidRPr="00DF693A">
        <w:rPr>
          <w:rFonts w:ascii="Times New Roman" w:hAnsi="Times New Roman"/>
          <w:spacing w:val="1"/>
          <w:sz w:val="24"/>
          <w:szCs w:val="24"/>
        </w:rPr>
        <w:t xml:space="preserve"> </w:t>
      </w:r>
      <w:r w:rsidRPr="00DF693A">
        <w:rPr>
          <w:rFonts w:ascii="Times New Roman" w:hAnsi="Times New Roman"/>
          <w:sz w:val="24"/>
          <w:szCs w:val="24"/>
        </w:rPr>
        <w:t>тренировочные, проверочные работы в качестве дополнительного задания, не связанного с</w:t>
      </w:r>
      <w:r w:rsidRPr="00DF693A">
        <w:rPr>
          <w:rFonts w:ascii="Times New Roman" w:hAnsi="Times New Roman"/>
          <w:spacing w:val="1"/>
          <w:sz w:val="24"/>
          <w:szCs w:val="24"/>
        </w:rPr>
        <w:t xml:space="preserve"> </w:t>
      </w:r>
      <w:r w:rsidRPr="00DF693A">
        <w:rPr>
          <w:rFonts w:ascii="Times New Roman" w:hAnsi="Times New Roman"/>
          <w:sz w:val="24"/>
          <w:szCs w:val="24"/>
        </w:rPr>
        <w:t>основной</w:t>
      </w:r>
      <w:r w:rsidRPr="00DF693A">
        <w:rPr>
          <w:rFonts w:ascii="Times New Roman" w:hAnsi="Times New Roman"/>
          <w:spacing w:val="-11"/>
          <w:sz w:val="24"/>
          <w:szCs w:val="24"/>
        </w:rPr>
        <w:t xml:space="preserve"> </w:t>
      </w:r>
      <w:r w:rsidRPr="00DF693A">
        <w:rPr>
          <w:rFonts w:ascii="Times New Roman" w:hAnsi="Times New Roman"/>
          <w:sz w:val="24"/>
          <w:szCs w:val="24"/>
        </w:rPr>
        <w:t>темой.</w:t>
      </w:r>
      <w:r w:rsidRPr="00DF693A">
        <w:rPr>
          <w:rFonts w:ascii="Times New Roman" w:hAnsi="Times New Roman"/>
          <w:spacing w:val="-11"/>
          <w:sz w:val="24"/>
          <w:szCs w:val="24"/>
        </w:rPr>
        <w:t xml:space="preserve"> </w:t>
      </w:r>
      <w:r w:rsidRPr="00DF693A">
        <w:rPr>
          <w:rFonts w:ascii="Times New Roman" w:hAnsi="Times New Roman"/>
          <w:sz w:val="24"/>
          <w:szCs w:val="24"/>
        </w:rPr>
        <w:t>В</w:t>
      </w:r>
      <w:r w:rsidRPr="00DF693A">
        <w:rPr>
          <w:rFonts w:ascii="Times New Roman" w:hAnsi="Times New Roman"/>
          <w:spacing w:val="-10"/>
          <w:sz w:val="24"/>
          <w:szCs w:val="24"/>
        </w:rPr>
        <w:t xml:space="preserve"> </w:t>
      </w:r>
      <w:r w:rsidRPr="00DF693A">
        <w:rPr>
          <w:rFonts w:ascii="Times New Roman" w:hAnsi="Times New Roman"/>
          <w:sz w:val="24"/>
          <w:szCs w:val="24"/>
        </w:rPr>
        <w:t>этом</w:t>
      </w:r>
      <w:r w:rsidRPr="00DF693A">
        <w:rPr>
          <w:rFonts w:ascii="Times New Roman" w:hAnsi="Times New Roman"/>
          <w:spacing w:val="-10"/>
          <w:sz w:val="24"/>
          <w:szCs w:val="24"/>
        </w:rPr>
        <w:t xml:space="preserve"> </w:t>
      </w:r>
      <w:r w:rsidRPr="00DF693A">
        <w:rPr>
          <w:rFonts w:ascii="Times New Roman" w:hAnsi="Times New Roman"/>
          <w:sz w:val="24"/>
          <w:szCs w:val="24"/>
        </w:rPr>
        <w:t>случае,</w:t>
      </w:r>
      <w:r w:rsidRPr="00DF693A">
        <w:rPr>
          <w:rFonts w:ascii="Times New Roman" w:hAnsi="Times New Roman"/>
          <w:spacing w:val="-10"/>
          <w:sz w:val="24"/>
          <w:szCs w:val="24"/>
        </w:rPr>
        <w:t xml:space="preserve"> </w:t>
      </w:r>
      <w:r w:rsidRPr="00DF693A">
        <w:rPr>
          <w:rFonts w:ascii="Times New Roman" w:hAnsi="Times New Roman"/>
          <w:sz w:val="24"/>
          <w:szCs w:val="24"/>
        </w:rPr>
        <w:t>можно</w:t>
      </w:r>
      <w:r w:rsidRPr="00DF693A">
        <w:rPr>
          <w:rFonts w:ascii="Times New Roman" w:hAnsi="Times New Roman"/>
          <w:spacing w:val="-9"/>
          <w:sz w:val="24"/>
          <w:szCs w:val="24"/>
        </w:rPr>
        <w:t xml:space="preserve"> </w:t>
      </w:r>
      <w:r w:rsidRPr="00DF693A">
        <w:rPr>
          <w:rFonts w:ascii="Times New Roman" w:hAnsi="Times New Roman"/>
          <w:sz w:val="24"/>
          <w:szCs w:val="24"/>
        </w:rPr>
        <w:t>осуществлять</w:t>
      </w:r>
      <w:r w:rsidRPr="00DF693A">
        <w:rPr>
          <w:rFonts w:ascii="Times New Roman" w:hAnsi="Times New Roman"/>
          <w:spacing w:val="-12"/>
          <w:sz w:val="24"/>
          <w:szCs w:val="24"/>
        </w:rPr>
        <w:t xml:space="preserve"> </w:t>
      </w:r>
      <w:r w:rsidRPr="00DF693A">
        <w:rPr>
          <w:rFonts w:ascii="Times New Roman" w:hAnsi="Times New Roman"/>
          <w:sz w:val="24"/>
          <w:szCs w:val="24"/>
        </w:rPr>
        <w:t>мониторинг</w:t>
      </w:r>
      <w:r w:rsidRPr="00DF693A">
        <w:rPr>
          <w:rFonts w:ascii="Times New Roman" w:hAnsi="Times New Roman"/>
          <w:spacing w:val="-10"/>
          <w:sz w:val="24"/>
          <w:szCs w:val="24"/>
        </w:rPr>
        <w:t xml:space="preserve"> </w:t>
      </w:r>
      <w:r w:rsidRPr="00DF693A">
        <w:rPr>
          <w:rFonts w:ascii="Times New Roman" w:hAnsi="Times New Roman"/>
          <w:sz w:val="24"/>
          <w:szCs w:val="24"/>
        </w:rPr>
        <w:t>выполнения</w:t>
      </w:r>
      <w:r w:rsidRPr="00DF693A">
        <w:rPr>
          <w:rFonts w:ascii="Times New Roman" w:hAnsi="Times New Roman"/>
          <w:spacing w:val="-67"/>
          <w:sz w:val="24"/>
          <w:szCs w:val="24"/>
        </w:rPr>
        <w:t xml:space="preserve">    </w:t>
      </w:r>
      <w:r w:rsidRPr="00DF693A">
        <w:rPr>
          <w:rFonts w:ascii="Times New Roman" w:hAnsi="Times New Roman"/>
          <w:spacing w:val="-4"/>
          <w:sz w:val="24"/>
          <w:szCs w:val="24"/>
        </w:rPr>
        <w:t xml:space="preserve"> такого </w:t>
      </w:r>
      <w:r w:rsidRPr="00DF693A">
        <w:rPr>
          <w:rFonts w:ascii="Times New Roman" w:hAnsi="Times New Roman"/>
          <w:sz w:val="24"/>
          <w:szCs w:val="24"/>
        </w:rPr>
        <w:t>рода заданий и делать первые выводы об уровне формирования математической грамотности.</w:t>
      </w:r>
    </w:p>
    <w:p w14:paraId="40F7703D" w14:textId="77777777" w:rsidR="003E32B8" w:rsidRPr="00DF693A" w:rsidRDefault="003E32B8" w:rsidP="003E32B8">
      <w:pPr>
        <w:pStyle w:val="af0"/>
        <w:kinsoku w:val="0"/>
        <w:overflowPunct w:val="0"/>
        <w:spacing w:line="360" w:lineRule="auto"/>
        <w:ind w:right="170"/>
        <w:rPr>
          <w:b/>
          <w:iCs/>
        </w:rPr>
      </w:pPr>
    </w:p>
    <w:p w14:paraId="73118610" w14:textId="2F2592FD" w:rsidR="003E32B8" w:rsidRPr="00DF693A" w:rsidRDefault="003E32B8" w:rsidP="00DF693A">
      <w:pPr>
        <w:pStyle w:val="af0"/>
        <w:kinsoku w:val="0"/>
        <w:overflowPunct w:val="0"/>
        <w:spacing w:line="360" w:lineRule="auto"/>
        <w:ind w:right="170"/>
        <w:jc w:val="both"/>
        <w:rPr>
          <w:bCs/>
          <w:i/>
        </w:rPr>
      </w:pPr>
      <w:r w:rsidRPr="00DF693A">
        <w:rPr>
          <w:bCs/>
          <w:i/>
        </w:rPr>
        <w:t>7. Практические примеры формирования математической грамотности в процессе обучения математике в школе</w:t>
      </w:r>
    </w:p>
    <w:p w14:paraId="0250F6A6" w14:textId="77777777"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hAnsi="Times New Roman"/>
          <w:sz w:val="24"/>
          <w:szCs w:val="24"/>
        </w:rPr>
        <w:t>Параграф подготовлен на основе [4].</w:t>
      </w:r>
    </w:p>
    <w:p w14:paraId="7712E1E5" w14:textId="77777777"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hAnsi="Times New Roman"/>
          <w:sz w:val="24"/>
          <w:szCs w:val="24"/>
        </w:rPr>
        <w:t xml:space="preserve">Основная проблема преподавания математики в современной школе: мы практически перестали учить школьников «решать задачи», мы разучиваем алгоритмы решений конкретных задач («установление» типа задачи и «вспоминание» соответствующего алгоритма). </w:t>
      </w:r>
    </w:p>
    <w:p w14:paraId="2A70F2C0" w14:textId="77777777"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hAnsi="Times New Roman"/>
          <w:sz w:val="24"/>
          <w:szCs w:val="24"/>
        </w:rPr>
        <w:t xml:space="preserve">Отсюда возникают и разного рода «недовольства»: </w:t>
      </w:r>
    </w:p>
    <w:p w14:paraId="4A1D712A" w14:textId="77777777"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hAnsi="Times New Roman"/>
          <w:sz w:val="24"/>
          <w:szCs w:val="24"/>
        </w:rPr>
        <w:t>Учащиеся – «Мы на уроках таких задач не решали» – виноват учитель.</w:t>
      </w:r>
    </w:p>
    <w:p w14:paraId="668B21AF" w14:textId="77777777"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hAnsi="Times New Roman"/>
          <w:sz w:val="24"/>
          <w:szCs w:val="24"/>
        </w:rPr>
        <w:t>Учителя – «Таких задач в учебниках нет» - виноваты составители учебников. Это простительно школьникам, но не учителю: задача учителя вовсе не исчерпывается пересказыванием содержания параграфа учебника своими словами.</w:t>
      </w:r>
    </w:p>
    <w:p w14:paraId="02983715" w14:textId="77777777"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hAnsi="Times New Roman"/>
          <w:sz w:val="24"/>
          <w:szCs w:val="24"/>
        </w:rPr>
        <w:t>На уроках русского языка и литературы учат читать, писать, говорить. А на уроках математики учат понимать: что именно Вы сказали, написали, о чем прочитали, именно тому, что в современной терминологии называют функциональной грамотностью. Но этого нельзя добиться, решая задачи определенного (специально подобранного) типа. Формирование функциональной грамотности школьников может быть достигнуто только в результате повседневной систематической работы.</w:t>
      </w:r>
    </w:p>
    <w:p w14:paraId="2485C173" w14:textId="77777777" w:rsidR="003E32B8" w:rsidRPr="00DF693A" w:rsidRDefault="003E32B8" w:rsidP="003E32B8">
      <w:pPr>
        <w:spacing w:after="0" w:line="360" w:lineRule="auto"/>
        <w:ind w:firstLine="567"/>
        <w:jc w:val="both"/>
        <w:rPr>
          <w:rFonts w:ascii="Times New Roman" w:hAnsi="Times New Roman"/>
          <w:sz w:val="24"/>
          <w:szCs w:val="24"/>
        </w:rPr>
      </w:pPr>
    </w:p>
    <w:p w14:paraId="3A5B21B0" w14:textId="77777777" w:rsidR="003E32B8" w:rsidRPr="00DF693A" w:rsidRDefault="003E32B8" w:rsidP="003E32B8">
      <w:pPr>
        <w:spacing w:after="0" w:line="360" w:lineRule="auto"/>
        <w:jc w:val="center"/>
        <w:rPr>
          <w:rFonts w:ascii="Times New Roman" w:hAnsi="Times New Roman"/>
          <w:b/>
          <w:sz w:val="24"/>
          <w:szCs w:val="24"/>
        </w:rPr>
      </w:pPr>
      <w:r w:rsidRPr="00DF693A">
        <w:rPr>
          <w:rFonts w:ascii="Times New Roman" w:hAnsi="Times New Roman"/>
          <w:b/>
          <w:sz w:val="24"/>
          <w:szCs w:val="24"/>
        </w:rPr>
        <w:t xml:space="preserve">7.1.  Формирование элементов математической грамотности </w:t>
      </w:r>
    </w:p>
    <w:p w14:paraId="55281D4D" w14:textId="77777777" w:rsidR="003E32B8" w:rsidRPr="00DF693A" w:rsidRDefault="003E32B8" w:rsidP="003E32B8">
      <w:pPr>
        <w:spacing w:after="0" w:line="360" w:lineRule="auto"/>
        <w:jc w:val="center"/>
        <w:rPr>
          <w:rFonts w:ascii="Times New Roman" w:hAnsi="Times New Roman"/>
          <w:b/>
          <w:sz w:val="24"/>
          <w:szCs w:val="24"/>
        </w:rPr>
      </w:pPr>
      <w:r w:rsidRPr="00DF693A">
        <w:rPr>
          <w:rFonts w:ascii="Times New Roman" w:hAnsi="Times New Roman"/>
          <w:b/>
          <w:sz w:val="24"/>
          <w:szCs w:val="24"/>
        </w:rPr>
        <w:t>при решении алгебраических задач</w:t>
      </w:r>
    </w:p>
    <w:p w14:paraId="7EF8EDEF" w14:textId="77777777"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hAnsi="Times New Roman"/>
          <w:sz w:val="24"/>
          <w:szCs w:val="24"/>
        </w:rPr>
        <w:t>Разучивание алгоритма – первый этап работы с задачей. Подавляющее число учителей именно этим и ограничивается. Это, конечно, очень просто: на уроке решаем номера 264-268 – четные, дома – нечетные. чем больше решим, тем «интенсивнее» работа на уроке.</w:t>
      </w:r>
    </w:p>
    <w:p w14:paraId="2ECCD74C" w14:textId="77777777"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hAnsi="Times New Roman"/>
          <w:sz w:val="24"/>
          <w:szCs w:val="24"/>
        </w:rPr>
        <w:t>Но если хотите получить положительный результат обучения, то с задачей не следует спешить расставаться. Задача должна обсуждаться, в нее надо «играть», «становиться» участником этой задачи.</w:t>
      </w:r>
    </w:p>
    <w:p w14:paraId="036C40A0" w14:textId="77777777"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hAnsi="Times New Roman"/>
          <w:sz w:val="24"/>
          <w:szCs w:val="24"/>
        </w:rPr>
        <w:t>Приведем несколько примеров.</w:t>
      </w:r>
    </w:p>
    <w:p w14:paraId="6AF7EE93" w14:textId="77777777" w:rsidR="003E32B8" w:rsidRPr="00DF693A" w:rsidRDefault="003E32B8" w:rsidP="003E32B8">
      <w:pPr>
        <w:spacing w:after="0" w:line="360" w:lineRule="auto"/>
        <w:ind w:firstLine="567"/>
        <w:jc w:val="both"/>
        <w:rPr>
          <w:rFonts w:ascii="Times New Roman" w:hAnsi="Times New Roman"/>
          <w:sz w:val="24"/>
          <w:szCs w:val="24"/>
          <w:u w:val="single"/>
        </w:rPr>
      </w:pPr>
      <w:r w:rsidRPr="00DF693A">
        <w:rPr>
          <w:rFonts w:ascii="Times New Roman" w:hAnsi="Times New Roman"/>
          <w:sz w:val="24"/>
          <w:szCs w:val="24"/>
          <w:u w:val="single"/>
        </w:rPr>
        <w:t xml:space="preserve">Пример 1. </w:t>
      </w:r>
    </w:p>
    <w:p w14:paraId="44885CF0" w14:textId="77777777"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hAnsi="Times New Roman"/>
          <w:sz w:val="24"/>
          <w:szCs w:val="24"/>
        </w:rPr>
        <w:t>Колягин Ю. М. Математика, 7 класс. – М.: Просвещение, 2018. §4.</w:t>
      </w:r>
    </w:p>
    <w:p w14:paraId="3E622D71" w14:textId="113FB325"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hAnsi="Times New Roman"/>
          <w:sz w:val="24"/>
          <w:szCs w:val="24"/>
        </w:rPr>
        <w:lastRenderedPageBreak/>
        <w:t xml:space="preserve">Упростите выражение </w:t>
      </w:r>
      <m:oMath>
        <m:r>
          <w:rPr>
            <w:rFonts w:ascii="Cambria Math" w:hAnsi="Cambria Math"/>
            <w:sz w:val="24"/>
            <w:szCs w:val="24"/>
          </w:rPr>
          <m:t>3(2у-х)-2(у-3х)</m:t>
        </m:r>
      </m:oMath>
    </w:p>
    <w:p w14:paraId="5776221D" w14:textId="7494E35D" w:rsidR="003E32B8" w:rsidRPr="00DF693A" w:rsidRDefault="003E32B8" w:rsidP="003E32B8">
      <w:pPr>
        <w:spacing w:after="0" w:line="360" w:lineRule="auto"/>
        <w:ind w:firstLine="567"/>
        <w:jc w:val="both"/>
        <w:rPr>
          <w:rFonts w:ascii="Times New Roman" w:eastAsia="Times New Roman" w:hAnsi="Times New Roman"/>
          <w:sz w:val="24"/>
          <w:szCs w:val="24"/>
        </w:rPr>
      </w:pPr>
      <w:r w:rsidRPr="00DF693A">
        <w:rPr>
          <w:rFonts w:ascii="Times New Roman" w:hAnsi="Times New Roman"/>
          <w:sz w:val="24"/>
          <w:szCs w:val="24"/>
        </w:rPr>
        <w:t xml:space="preserve">Решение. </w:t>
      </w:r>
      <m:oMath>
        <m:r>
          <w:rPr>
            <w:rFonts w:ascii="Cambria Math" w:hAnsi="Cambria Math"/>
            <w:sz w:val="24"/>
            <w:szCs w:val="24"/>
          </w:rPr>
          <m:t>3</m:t>
        </m:r>
        <m:d>
          <m:dPr>
            <m:ctrlPr>
              <w:rPr>
                <w:rFonts w:ascii="Cambria Math" w:hAnsi="Cambria Math"/>
                <w:i/>
                <w:sz w:val="24"/>
                <w:szCs w:val="24"/>
              </w:rPr>
            </m:ctrlPr>
          </m:dPr>
          <m:e>
            <m:r>
              <w:rPr>
                <w:rFonts w:ascii="Cambria Math" w:hAnsi="Cambria Math"/>
                <w:sz w:val="24"/>
                <w:szCs w:val="24"/>
              </w:rPr>
              <m:t>2у-х</m:t>
            </m:r>
          </m:e>
        </m:d>
        <m:r>
          <w:rPr>
            <w:rFonts w:ascii="Cambria Math" w:hAnsi="Cambria Math"/>
            <w:sz w:val="24"/>
            <w:szCs w:val="24"/>
          </w:rPr>
          <m:t>-2</m:t>
        </m:r>
        <m:d>
          <m:dPr>
            <m:ctrlPr>
              <w:rPr>
                <w:rFonts w:ascii="Cambria Math" w:hAnsi="Cambria Math"/>
                <w:i/>
                <w:sz w:val="24"/>
                <w:szCs w:val="24"/>
              </w:rPr>
            </m:ctrlPr>
          </m:dPr>
          <m:e>
            <m:r>
              <w:rPr>
                <w:rFonts w:ascii="Cambria Math" w:hAnsi="Cambria Math"/>
                <w:sz w:val="24"/>
                <w:szCs w:val="24"/>
              </w:rPr>
              <m:t>у-3х</m:t>
            </m:r>
          </m:e>
        </m:d>
        <m:r>
          <w:rPr>
            <w:rFonts w:ascii="Cambria Math" w:hAnsi="Cambria Math"/>
            <w:sz w:val="24"/>
            <w:szCs w:val="24"/>
          </w:rPr>
          <m:t>=6</m:t>
        </m:r>
        <m:r>
          <w:rPr>
            <w:rFonts w:ascii="Cambria Math" w:hAnsi="Cambria Math"/>
            <w:sz w:val="24"/>
            <w:szCs w:val="24"/>
            <w:lang w:val="en-US"/>
          </w:rPr>
          <m:t>y</m:t>
        </m:r>
        <m:r>
          <w:rPr>
            <w:rFonts w:ascii="Cambria Math" w:hAnsi="Cambria Math"/>
            <w:sz w:val="24"/>
            <w:szCs w:val="24"/>
          </w:rPr>
          <m:t>-3</m:t>
        </m:r>
        <m:r>
          <w:rPr>
            <w:rFonts w:ascii="Cambria Math" w:hAnsi="Cambria Math"/>
            <w:sz w:val="24"/>
            <w:szCs w:val="24"/>
            <w:lang w:val="en-US"/>
          </w:rPr>
          <m:t>x</m:t>
        </m:r>
        <m:r>
          <w:rPr>
            <w:rFonts w:ascii="Cambria Math" w:hAnsi="Cambria Math"/>
            <w:sz w:val="24"/>
            <w:szCs w:val="24"/>
          </w:rPr>
          <m:t>-2</m:t>
        </m:r>
        <m:r>
          <w:rPr>
            <w:rFonts w:ascii="Cambria Math" w:hAnsi="Cambria Math"/>
            <w:sz w:val="24"/>
            <w:szCs w:val="24"/>
            <w:lang w:val="en-US"/>
          </w:rPr>
          <m:t>y</m:t>
        </m:r>
        <m:r>
          <w:rPr>
            <w:rFonts w:ascii="Cambria Math" w:hAnsi="Cambria Math"/>
            <w:sz w:val="24"/>
            <w:szCs w:val="24"/>
          </w:rPr>
          <m:t>+6</m:t>
        </m:r>
        <m:r>
          <w:rPr>
            <w:rFonts w:ascii="Cambria Math" w:hAnsi="Cambria Math"/>
            <w:sz w:val="24"/>
            <w:szCs w:val="24"/>
            <w:lang w:val="en-US"/>
          </w:rPr>
          <m:t>x</m:t>
        </m:r>
        <m:r>
          <w:rPr>
            <w:rFonts w:ascii="Cambria Math" w:hAnsi="Cambria Math"/>
            <w:sz w:val="24"/>
            <w:szCs w:val="24"/>
          </w:rPr>
          <m:t>=4</m:t>
        </m:r>
        <m:r>
          <w:rPr>
            <w:rFonts w:ascii="Cambria Math" w:hAnsi="Cambria Math"/>
            <w:sz w:val="24"/>
            <w:szCs w:val="24"/>
            <w:lang w:val="en-US"/>
          </w:rPr>
          <m:t>y</m:t>
        </m:r>
        <m:r>
          <w:rPr>
            <w:rFonts w:ascii="Cambria Math" w:hAnsi="Cambria Math"/>
            <w:sz w:val="24"/>
            <w:szCs w:val="24"/>
          </w:rPr>
          <m:t>+3</m:t>
        </m:r>
        <m:r>
          <w:rPr>
            <w:rFonts w:ascii="Cambria Math" w:hAnsi="Cambria Math"/>
            <w:sz w:val="24"/>
            <w:szCs w:val="24"/>
            <w:lang w:val="en-US"/>
          </w:rPr>
          <m:t>x</m:t>
        </m:r>
      </m:oMath>
      <w:r w:rsidRPr="00DF693A">
        <w:rPr>
          <w:rFonts w:ascii="Times New Roman" w:eastAsia="Times New Roman" w:hAnsi="Times New Roman"/>
          <w:sz w:val="24"/>
          <w:szCs w:val="24"/>
        </w:rPr>
        <w:t>.</w:t>
      </w:r>
    </w:p>
    <w:p w14:paraId="6A07991C" w14:textId="1ED474B1" w:rsidR="003E32B8" w:rsidRPr="00DF693A" w:rsidRDefault="003E32B8" w:rsidP="003E32B8">
      <w:pPr>
        <w:spacing w:after="0" w:line="360" w:lineRule="auto"/>
        <w:ind w:firstLine="567"/>
        <w:jc w:val="both"/>
        <w:rPr>
          <w:rFonts w:ascii="Times New Roman" w:eastAsia="Times New Roman" w:hAnsi="Times New Roman"/>
          <w:sz w:val="24"/>
          <w:szCs w:val="24"/>
        </w:rPr>
      </w:pPr>
      <w:r w:rsidRPr="00DF693A">
        <w:rPr>
          <w:rFonts w:ascii="Times New Roman" w:eastAsia="Times New Roman" w:hAnsi="Times New Roman"/>
          <w:sz w:val="24"/>
          <w:szCs w:val="24"/>
        </w:rPr>
        <w:t>Ответ:</w:t>
      </w:r>
      <m:oMath>
        <m:r>
          <w:rPr>
            <w:rFonts w:ascii="Cambria Math" w:hAnsi="Cambria Math"/>
            <w:sz w:val="24"/>
            <w:szCs w:val="24"/>
          </w:rPr>
          <m:t xml:space="preserve"> 4</m:t>
        </m:r>
        <m:r>
          <w:rPr>
            <w:rFonts w:ascii="Cambria Math" w:hAnsi="Cambria Math"/>
            <w:sz w:val="24"/>
            <w:szCs w:val="24"/>
            <w:lang w:val="en-US"/>
          </w:rPr>
          <m:t>y</m:t>
        </m:r>
        <m:r>
          <w:rPr>
            <w:rFonts w:ascii="Cambria Math" w:hAnsi="Cambria Math"/>
            <w:sz w:val="24"/>
            <w:szCs w:val="24"/>
          </w:rPr>
          <m:t>+3</m:t>
        </m:r>
        <m:r>
          <w:rPr>
            <w:rFonts w:ascii="Cambria Math" w:hAnsi="Cambria Math"/>
            <w:sz w:val="24"/>
            <w:szCs w:val="24"/>
            <w:lang w:val="en-US"/>
          </w:rPr>
          <m:t>x</m:t>
        </m:r>
      </m:oMath>
      <w:r w:rsidRPr="00DF693A">
        <w:rPr>
          <w:rFonts w:ascii="Times New Roman" w:eastAsia="Times New Roman" w:hAnsi="Times New Roman"/>
          <w:sz w:val="24"/>
          <w:szCs w:val="24"/>
        </w:rPr>
        <w:t>.</w:t>
      </w:r>
    </w:p>
    <w:p w14:paraId="4089BA90" w14:textId="37128154" w:rsidR="003E32B8" w:rsidRPr="00DF693A" w:rsidRDefault="003E32B8" w:rsidP="003E32B8">
      <w:pPr>
        <w:spacing w:after="0" w:line="360" w:lineRule="auto"/>
        <w:ind w:firstLine="567"/>
        <w:jc w:val="both"/>
        <w:rPr>
          <w:rFonts w:ascii="Times New Roman" w:eastAsia="Times New Roman" w:hAnsi="Times New Roman"/>
          <w:sz w:val="24"/>
          <w:szCs w:val="24"/>
        </w:rPr>
      </w:pPr>
      <w:r w:rsidRPr="00DF693A">
        <w:rPr>
          <w:rFonts w:ascii="Times New Roman" w:hAnsi="Times New Roman"/>
          <w:sz w:val="24"/>
          <w:szCs w:val="24"/>
        </w:rPr>
        <w:t xml:space="preserve">Прежде чем переходить к следующей задаче следует потратить 3 минуты и обсудить задачу. Итак, после упрощения мы получили выражение </w:t>
      </w:r>
      <m:oMath>
        <m:r>
          <w:rPr>
            <w:rFonts w:ascii="Cambria Math" w:hAnsi="Cambria Math"/>
            <w:sz w:val="24"/>
            <w:szCs w:val="24"/>
          </w:rPr>
          <m:t>4</m:t>
        </m:r>
        <m:r>
          <w:rPr>
            <w:rFonts w:ascii="Cambria Math" w:hAnsi="Cambria Math"/>
            <w:sz w:val="24"/>
            <w:szCs w:val="24"/>
            <w:lang w:val="en-US"/>
          </w:rPr>
          <m:t>y</m:t>
        </m:r>
        <m:r>
          <w:rPr>
            <w:rFonts w:ascii="Cambria Math" w:hAnsi="Cambria Math"/>
            <w:sz w:val="24"/>
            <w:szCs w:val="24"/>
          </w:rPr>
          <m:t>+3</m:t>
        </m:r>
        <m:r>
          <w:rPr>
            <w:rFonts w:ascii="Cambria Math" w:hAnsi="Cambria Math"/>
            <w:sz w:val="24"/>
            <w:szCs w:val="24"/>
            <w:lang w:val="en-US"/>
          </w:rPr>
          <m:t>x</m:t>
        </m:r>
      </m:oMath>
      <w:r w:rsidRPr="00DF693A">
        <w:rPr>
          <w:rFonts w:ascii="Times New Roman" w:eastAsia="Times New Roman" w:hAnsi="Times New Roman"/>
          <w:sz w:val="24"/>
          <w:szCs w:val="24"/>
        </w:rPr>
        <w:t xml:space="preserve">. Очень «хорошее» выражение. С помощью формулы </w:t>
      </w:r>
      <m:oMath>
        <m:r>
          <w:rPr>
            <w:rFonts w:ascii="Cambria Math" w:eastAsia="Times New Roman" w:hAnsi="Cambria Math"/>
            <w:sz w:val="24"/>
            <w:szCs w:val="24"/>
            <w:lang w:val="en-US"/>
          </w:rPr>
          <m:t>P</m:t>
        </m:r>
        <m:r>
          <w:rPr>
            <w:rFonts w:ascii="Cambria Math" w:eastAsia="Times New Roman" w:hAnsi="Cambria Math"/>
            <w:sz w:val="24"/>
            <w:szCs w:val="24"/>
          </w:rPr>
          <m:t>=</m:t>
        </m:r>
        <m:r>
          <w:rPr>
            <w:rFonts w:ascii="Cambria Math" w:hAnsi="Cambria Math"/>
            <w:sz w:val="24"/>
            <w:szCs w:val="24"/>
          </w:rPr>
          <m:t>4</m:t>
        </m:r>
        <m:r>
          <w:rPr>
            <w:rFonts w:ascii="Cambria Math" w:hAnsi="Cambria Math"/>
            <w:sz w:val="24"/>
            <w:szCs w:val="24"/>
            <w:lang w:val="en-US"/>
          </w:rPr>
          <m:t>y</m:t>
        </m:r>
        <m:r>
          <w:rPr>
            <w:rFonts w:ascii="Cambria Math" w:hAnsi="Cambria Math"/>
            <w:sz w:val="24"/>
            <w:szCs w:val="24"/>
          </w:rPr>
          <m:t>+3</m:t>
        </m:r>
        <m:r>
          <w:rPr>
            <w:rFonts w:ascii="Cambria Math" w:hAnsi="Cambria Math"/>
            <w:sz w:val="24"/>
            <w:szCs w:val="24"/>
            <w:lang w:val="en-US"/>
          </w:rPr>
          <m:t>x</m:t>
        </m:r>
      </m:oMath>
      <w:r w:rsidRPr="00DF693A">
        <w:rPr>
          <w:rFonts w:ascii="Times New Roman" w:eastAsia="Times New Roman" w:hAnsi="Times New Roman"/>
          <w:sz w:val="24"/>
          <w:szCs w:val="24"/>
        </w:rPr>
        <w:t xml:space="preserve"> можно, например, вычислить стоимость четырех тетрадей и трех карандашей, если считать, что </w:t>
      </w:r>
      <m:oMath>
        <m:r>
          <w:rPr>
            <w:rFonts w:ascii="Cambria Math" w:hAnsi="Cambria Math"/>
            <w:sz w:val="24"/>
            <w:szCs w:val="24"/>
            <w:lang w:val="en-US"/>
          </w:rPr>
          <m:t>y</m:t>
        </m:r>
      </m:oMath>
      <w:r w:rsidRPr="00DF693A">
        <w:rPr>
          <w:rFonts w:ascii="Times New Roman" w:eastAsia="Times New Roman" w:hAnsi="Times New Roman"/>
          <w:sz w:val="24"/>
          <w:szCs w:val="24"/>
        </w:rPr>
        <w:t xml:space="preserve"> руб. стоит одна тетрадь, </w:t>
      </w:r>
      <m:oMath>
        <m:r>
          <w:rPr>
            <w:rFonts w:ascii="Cambria Math" w:hAnsi="Cambria Math"/>
            <w:sz w:val="24"/>
            <w:szCs w:val="24"/>
            <w:lang w:val="en-US"/>
          </w:rPr>
          <m:t>x</m:t>
        </m:r>
      </m:oMath>
      <w:r w:rsidRPr="00DF693A">
        <w:rPr>
          <w:rFonts w:ascii="Times New Roman" w:eastAsia="Times New Roman" w:hAnsi="Times New Roman"/>
          <w:sz w:val="24"/>
          <w:szCs w:val="24"/>
        </w:rPr>
        <w:t> руб. стоит один карандаш. Домашнее задание может быть сформулировано так: приведите примеры других жизненных ситуаций, при решении которых, можно воспользоваться этой формулой (именно дома, на уроке на это уйдет слишком много времени).</w:t>
      </w:r>
    </w:p>
    <w:p w14:paraId="7EC6F5A8" w14:textId="77777777" w:rsidR="003E32B8" w:rsidRPr="00DF693A" w:rsidRDefault="003E32B8" w:rsidP="003E32B8">
      <w:pPr>
        <w:spacing w:after="0" w:line="360" w:lineRule="auto"/>
        <w:ind w:firstLine="567"/>
        <w:jc w:val="both"/>
        <w:rPr>
          <w:rFonts w:ascii="Times New Roman" w:eastAsia="Times New Roman" w:hAnsi="Times New Roman"/>
          <w:sz w:val="24"/>
          <w:szCs w:val="24"/>
        </w:rPr>
      </w:pPr>
      <w:r w:rsidRPr="00DF693A">
        <w:rPr>
          <w:rFonts w:ascii="Times New Roman" w:eastAsia="Times New Roman" w:hAnsi="Times New Roman"/>
          <w:sz w:val="24"/>
          <w:szCs w:val="24"/>
        </w:rPr>
        <w:t>(Например,</w:t>
      </w:r>
    </w:p>
    <w:p w14:paraId="31CB3BF2" w14:textId="77777777" w:rsidR="003E32B8" w:rsidRPr="00DF693A" w:rsidRDefault="003E32B8" w:rsidP="003E32B8">
      <w:pPr>
        <w:spacing w:after="0" w:line="360" w:lineRule="auto"/>
        <w:ind w:firstLine="567"/>
        <w:jc w:val="both"/>
        <w:rPr>
          <w:rFonts w:ascii="Times New Roman" w:eastAsia="Times New Roman" w:hAnsi="Times New Roman"/>
          <w:sz w:val="24"/>
          <w:szCs w:val="24"/>
        </w:rPr>
      </w:pPr>
      <w:r w:rsidRPr="00DF693A">
        <w:rPr>
          <w:rFonts w:ascii="Times New Roman" w:eastAsia="Times New Roman" w:hAnsi="Times New Roman"/>
          <w:sz w:val="24"/>
          <w:szCs w:val="24"/>
        </w:rPr>
        <w:t>1. Количество недельного запаса корма для трёх зелёных и четырёх синих попугаев капитана Флинта</w:t>
      </w:r>
    </w:p>
    <w:p w14:paraId="5CC78DF3" w14:textId="77777777" w:rsidR="003E32B8" w:rsidRPr="00DF693A" w:rsidRDefault="003E32B8" w:rsidP="003E32B8">
      <w:pPr>
        <w:spacing w:after="0" w:line="360" w:lineRule="auto"/>
        <w:ind w:firstLine="567"/>
        <w:jc w:val="both"/>
        <w:rPr>
          <w:rFonts w:ascii="Times New Roman" w:eastAsia="Times New Roman" w:hAnsi="Times New Roman"/>
          <w:sz w:val="24"/>
          <w:szCs w:val="24"/>
        </w:rPr>
      </w:pPr>
      <w:r w:rsidRPr="00DF693A">
        <w:rPr>
          <w:rFonts w:ascii="Times New Roman" w:eastAsia="Times New Roman" w:hAnsi="Times New Roman"/>
          <w:sz w:val="24"/>
          <w:szCs w:val="24"/>
        </w:rPr>
        <w:t>2. Расстояние, пройденное туристом, если он полтора часа двигался со скоростью 3 км/ч и 2 часа со скоростью 4 км/ч и т.д.).</w:t>
      </w:r>
    </w:p>
    <w:p w14:paraId="6E9D97B7" w14:textId="77777777" w:rsidR="003E32B8" w:rsidRPr="00DF693A" w:rsidRDefault="003E32B8" w:rsidP="003E32B8">
      <w:pPr>
        <w:spacing w:after="0" w:line="360" w:lineRule="auto"/>
        <w:ind w:firstLine="567"/>
        <w:jc w:val="both"/>
        <w:rPr>
          <w:rFonts w:ascii="Times New Roman" w:eastAsia="Times New Roman" w:hAnsi="Times New Roman"/>
          <w:sz w:val="24"/>
          <w:szCs w:val="24"/>
        </w:rPr>
      </w:pPr>
      <w:r w:rsidRPr="00DF693A">
        <w:rPr>
          <w:rFonts w:ascii="Times New Roman" w:eastAsia="Times New Roman" w:hAnsi="Times New Roman"/>
          <w:sz w:val="24"/>
          <w:szCs w:val="24"/>
        </w:rPr>
        <w:t>Обсуждение, сравнение вариантов, придуманных учащимися дома.  проходит на следующем уроке.</w:t>
      </w:r>
    </w:p>
    <w:p w14:paraId="2ED22BA9" w14:textId="77777777" w:rsidR="003E32B8" w:rsidRPr="00DF693A" w:rsidRDefault="003E32B8" w:rsidP="003E32B8">
      <w:pPr>
        <w:spacing w:after="0" w:line="360" w:lineRule="auto"/>
        <w:ind w:firstLine="567"/>
        <w:jc w:val="both"/>
        <w:rPr>
          <w:rFonts w:ascii="Times New Roman" w:eastAsia="Times New Roman" w:hAnsi="Times New Roman"/>
          <w:sz w:val="24"/>
          <w:szCs w:val="24"/>
        </w:rPr>
      </w:pPr>
      <w:r w:rsidRPr="00DF693A">
        <w:rPr>
          <w:rFonts w:ascii="Times New Roman" w:eastAsia="Times New Roman" w:hAnsi="Times New Roman"/>
          <w:sz w:val="24"/>
          <w:szCs w:val="24"/>
        </w:rPr>
        <w:t>Возможны и другие обсуждения. Например, виды операций, их количество и последовательность и т.д.</w:t>
      </w:r>
    </w:p>
    <w:p w14:paraId="4FE1C6B0" w14:textId="77777777" w:rsidR="003E32B8" w:rsidRPr="00DF693A" w:rsidRDefault="003E32B8" w:rsidP="003E32B8">
      <w:pPr>
        <w:spacing w:after="0" w:line="360" w:lineRule="auto"/>
        <w:ind w:firstLine="567"/>
        <w:jc w:val="both"/>
        <w:rPr>
          <w:rFonts w:ascii="Times New Roman" w:hAnsi="Times New Roman"/>
          <w:sz w:val="24"/>
          <w:szCs w:val="24"/>
          <w:u w:val="single"/>
        </w:rPr>
      </w:pPr>
      <w:r w:rsidRPr="00DF693A">
        <w:rPr>
          <w:rFonts w:ascii="Times New Roman" w:hAnsi="Times New Roman"/>
          <w:sz w:val="24"/>
          <w:szCs w:val="24"/>
          <w:u w:val="single"/>
        </w:rPr>
        <w:t>Пример 2.</w:t>
      </w:r>
    </w:p>
    <w:p w14:paraId="2390350A" w14:textId="77777777"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hAnsi="Times New Roman"/>
          <w:sz w:val="24"/>
          <w:szCs w:val="24"/>
        </w:rPr>
        <w:t>Колягин Ю.М. Математика, 8 класс. – М.: Просвещение, 2018. §3.</w:t>
      </w:r>
    </w:p>
    <w:p w14:paraId="6E4F9812" w14:textId="77777777"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hAnsi="Times New Roman"/>
          <w:sz w:val="24"/>
          <w:szCs w:val="24"/>
        </w:rPr>
        <w:t>№64. Куплены 4 тетради и 8 блокнотов. Цена тетради меньше 7 руб., а блокнота меньше 40 руб. Показать, что стоимость всей покупки меньше 350 руб.</w:t>
      </w:r>
    </w:p>
    <w:p w14:paraId="7E89E9C4" w14:textId="77777777"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hAnsi="Times New Roman"/>
          <w:sz w:val="24"/>
          <w:szCs w:val="24"/>
        </w:rPr>
        <w:t>После решения данной задачи, прежде чем переходить к следующей желательно поговорить о ней еще немного. Например, варьирование условием задачи, позволяет сформулировать новые задачи:</w:t>
      </w:r>
    </w:p>
    <w:p w14:paraId="0BD9EE88" w14:textId="77777777" w:rsidR="003E32B8" w:rsidRPr="00DF693A" w:rsidRDefault="003E32B8" w:rsidP="003E32B8">
      <w:pPr>
        <w:pStyle w:val="a4"/>
        <w:numPr>
          <w:ilvl w:val="0"/>
          <w:numId w:val="104"/>
        </w:numPr>
        <w:tabs>
          <w:tab w:val="left" w:pos="993"/>
        </w:tabs>
        <w:spacing w:after="0" w:line="360" w:lineRule="auto"/>
        <w:ind w:left="0" w:firstLine="567"/>
        <w:jc w:val="both"/>
        <w:rPr>
          <w:rFonts w:ascii="Times New Roman" w:hAnsi="Times New Roman"/>
          <w:sz w:val="24"/>
          <w:szCs w:val="24"/>
        </w:rPr>
      </w:pPr>
      <w:r w:rsidRPr="00DF693A">
        <w:rPr>
          <w:rFonts w:ascii="Times New Roman" w:hAnsi="Times New Roman"/>
          <w:sz w:val="24"/>
          <w:szCs w:val="24"/>
        </w:rPr>
        <w:t xml:space="preserve">У Вас ровно 350 руб. Цена блокнота 39 руб., а цена тетради меньше 7 руб. Вы приобрели 8 блокнотов. Хватит ли Вам денег, чтобы купить еще и 5 тетрадей? </w:t>
      </w:r>
    </w:p>
    <w:p w14:paraId="42A0814B" w14:textId="77777777" w:rsidR="003E32B8" w:rsidRPr="00DF693A" w:rsidRDefault="003E32B8" w:rsidP="003E32B8">
      <w:pPr>
        <w:pStyle w:val="a4"/>
        <w:numPr>
          <w:ilvl w:val="0"/>
          <w:numId w:val="104"/>
        </w:numPr>
        <w:tabs>
          <w:tab w:val="left" w:pos="993"/>
        </w:tabs>
        <w:spacing w:after="0" w:line="360" w:lineRule="auto"/>
        <w:ind w:left="0" w:firstLine="567"/>
        <w:jc w:val="both"/>
        <w:rPr>
          <w:rFonts w:ascii="Times New Roman" w:hAnsi="Times New Roman"/>
          <w:b/>
          <w:sz w:val="24"/>
          <w:szCs w:val="24"/>
        </w:rPr>
      </w:pPr>
      <w:r w:rsidRPr="00DF693A">
        <w:rPr>
          <w:rFonts w:ascii="Times New Roman" w:hAnsi="Times New Roman"/>
          <w:sz w:val="24"/>
          <w:szCs w:val="24"/>
        </w:rPr>
        <w:t xml:space="preserve">У Вас ровно 350 руб. Цена тетради меньше 7 руб., а блокнота меньше 40 руб., причём цена тетради и цена блокнота составляет целое число рублей. </w:t>
      </w:r>
    </w:p>
    <w:p w14:paraId="228CE254" w14:textId="77777777" w:rsidR="003E32B8" w:rsidRPr="00DF693A" w:rsidRDefault="003E32B8" w:rsidP="003E32B8">
      <w:pPr>
        <w:pStyle w:val="a4"/>
        <w:tabs>
          <w:tab w:val="left" w:pos="993"/>
        </w:tabs>
        <w:spacing w:after="0" w:line="360" w:lineRule="auto"/>
        <w:ind w:left="0" w:firstLine="567"/>
        <w:jc w:val="both"/>
        <w:rPr>
          <w:rFonts w:ascii="Times New Roman" w:hAnsi="Times New Roman"/>
          <w:b/>
          <w:sz w:val="24"/>
          <w:szCs w:val="24"/>
        </w:rPr>
      </w:pPr>
      <w:r w:rsidRPr="00DF693A">
        <w:rPr>
          <w:rFonts w:ascii="Times New Roman" w:hAnsi="Times New Roman"/>
          <w:sz w:val="24"/>
          <w:szCs w:val="24"/>
        </w:rPr>
        <w:t xml:space="preserve">а) Можно ли утверждать, что Вам хватит денег на приобретение 7 тетрадей и 8 блокнотов? </w:t>
      </w:r>
    </w:p>
    <w:p w14:paraId="11D38051" w14:textId="77777777"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hAnsi="Times New Roman"/>
          <w:sz w:val="24"/>
          <w:szCs w:val="24"/>
        </w:rPr>
        <w:t>б) Могло ли случится так, что Вы смогли приобрести 15 тетрадей и 10 блокнотов?</w:t>
      </w:r>
      <w:r w:rsidRPr="00DF693A">
        <w:rPr>
          <w:rFonts w:ascii="Times New Roman" w:hAnsi="Times New Roman"/>
          <w:b/>
          <w:sz w:val="24"/>
          <w:szCs w:val="24"/>
        </w:rPr>
        <w:t xml:space="preserve"> </w:t>
      </w:r>
      <w:r w:rsidRPr="00DF693A">
        <w:rPr>
          <w:rFonts w:ascii="Times New Roman" w:hAnsi="Times New Roman"/>
          <w:sz w:val="24"/>
          <w:szCs w:val="24"/>
        </w:rPr>
        <w:t xml:space="preserve">И т.д. </w:t>
      </w:r>
    </w:p>
    <w:p w14:paraId="79EE680F" w14:textId="77777777"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hAnsi="Times New Roman"/>
          <w:sz w:val="24"/>
          <w:szCs w:val="24"/>
        </w:rPr>
        <w:t>Особая роль в формировании математической грамотности отводится сюжетным задачам.</w:t>
      </w:r>
    </w:p>
    <w:p w14:paraId="4A1AEFF9" w14:textId="77777777" w:rsidR="003E32B8" w:rsidRPr="00DF693A" w:rsidRDefault="003E32B8" w:rsidP="003E32B8">
      <w:pPr>
        <w:spacing w:after="0" w:line="360" w:lineRule="auto"/>
        <w:ind w:right="172" w:firstLine="567"/>
        <w:jc w:val="both"/>
        <w:rPr>
          <w:rFonts w:ascii="Times New Roman" w:hAnsi="Times New Roman"/>
          <w:sz w:val="24"/>
          <w:szCs w:val="24"/>
        </w:rPr>
      </w:pPr>
      <w:r w:rsidRPr="00DF693A">
        <w:rPr>
          <w:rFonts w:ascii="Times New Roman" w:hAnsi="Times New Roman"/>
          <w:sz w:val="24"/>
          <w:szCs w:val="24"/>
        </w:rPr>
        <w:t xml:space="preserve">В программе развития универсальных учебных действий ФГОС отмечается, что «сюжетные математические задачи являются моделями жизненных ситуаций, связующим звеном между разнообразными сюжетами реального мира и строгими формами </w:t>
      </w:r>
      <w:r w:rsidRPr="00DF693A">
        <w:rPr>
          <w:rFonts w:ascii="Times New Roman" w:hAnsi="Times New Roman"/>
          <w:sz w:val="24"/>
          <w:szCs w:val="24"/>
        </w:rPr>
        <w:lastRenderedPageBreak/>
        <w:t>математических выражений и операций» [10]. Сюжетные математические задачи являются для обучающихся своего рода полигоном для распознавания проблемных ситуаций, возникающих в окружающем мире, которые можно решить математическими средствами. Осваивая общие способы и методы решения сюжетных математических задач, школьники обучаются действовать определенным образом на основе математических знаний, в том числе, в ситуациях, возникающих в повседневной жизни.</w:t>
      </w:r>
    </w:p>
    <w:p w14:paraId="06750C49" w14:textId="77777777" w:rsidR="003E32B8" w:rsidRPr="00DF693A" w:rsidRDefault="003E32B8" w:rsidP="003E32B8">
      <w:pPr>
        <w:pStyle w:val="Default"/>
        <w:spacing w:line="360" w:lineRule="auto"/>
        <w:ind w:firstLine="567"/>
        <w:jc w:val="both"/>
      </w:pPr>
      <w:r w:rsidRPr="00DF693A">
        <w:t xml:space="preserve">Содержание сюжетной задачи чаще всего представляет некоторую ситуацию, более или менее близкую к жизни. За время обучения математике в школе мы должны научить ученика не столько решать некие «замысловатые» уравнения или неравенства того или иного типа, сколько познакомить его с общими подходами к разрешению постоянно возникающих в его настоящей и будущей жизни проблем, т.е. </w:t>
      </w:r>
      <w:r w:rsidRPr="00DF693A">
        <w:rPr>
          <w:i/>
          <w:iCs/>
        </w:rPr>
        <w:t xml:space="preserve">задач </w:t>
      </w:r>
      <w:r w:rsidRPr="00DF693A">
        <w:t xml:space="preserve">в обобщенном их смысле. </w:t>
      </w:r>
    </w:p>
    <w:p w14:paraId="5365046A" w14:textId="77777777"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hAnsi="Times New Roman"/>
          <w:sz w:val="24"/>
          <w:szCs w:val="24"/>
        </w:rPr>
        <w:t>Однако анализ практики показывает, что при обучении основное внимание учителем обычно уделяется ознакомлению со специальными способами решения конкретных типов задач. Это приводит к тому, что учащиеся не приобретают умения самостоятельно анализировать и решать различные типы задач. Поэтому проблема обучения учащихся овладению общим приемом решения задач продолжает оставаться актуальной.</w:t>
      </w:r>
    </w:p>
    <w:p w14:paraId="656743AD" w14:textId="77777777" w:rsidR="003E32B8" w:rsidRPr="00DF693A" w:rsidRDefault="003E32B8" w:rsidP="003E32B8">
      <w:pPr>
        <w:spacing w:after="0" w:line="360" w:lineRule="auto"/>
        <w:ind w:right="172" w:firstLine="567"/>
        <w:jc w:val="both"/>
        <w:rPr>
          <w:rFonts w:ascii="Times New Roman" w:hAnsi="Times New Roman"/>
          <w:color w:val="000000"/>
          <w:sz w:val="24"/>
          <w:szCs w:val="24"/>
          <w:lang w:bidi="ru-RU"/>
        </w:rPr>
      </w:pPr>
      <w:r w:rsidRPr="00DF693A">
        <w:rPr>
          <w:rStyle w:val="22"/>
          <w:rFonts w:eastAsia="Calibri"/>
          <w:sz w:val="24"/>
          <w:szCs w:val="24"/>
          <w:u w:val="single"/>
        </w:rPr>
        <w:t>Пример 3.</w:t>
      </w:r>
      <w:r w:rsidRPr="00DF693A">
        <w:rPr>
          <w:rStyle w:val="22"/>
          <w:rFonts w:eastAsia="Calibri"/>
          <w:sz w:val="24"/>
          <w:szCs w:val="24"/>
        </w:rPr>
        <w:t xml:space="preserve"> [3].</w:t>
      </w:r>
    </w:p>
    <w:p w14:paraId="459C36A3" w14:textId="77777777" w:rsidR="003E32B8" w:rsidRPr="00DF693A" w:rsidRDefault="003E32B8" w:rsidP="003E32B8">
      <w:pPr>
        <w:spacing w:after="0" w:line="360" w:lineRule="auto"/>
        <w:ind w:firstLine="567"/>
        <w:jc w:val="both"/>
        <w:rPr>
          <w:rFonts w:ascii="Times New Roman" w:hAnsi="Times New Roman"/>
          <w:i/>
          <w:sz w:val="24"/>
          <w:szCs w:val="24"/>
        </w:rPr>
      </w:pPr>
      <w:r w:rsidRPr="00DF693A">
        <w:rPr>
          <w:rFonts w:ascii="Times New Roman" w:hAnsi="Times New Roman"/>
          <w:i/>
          <w:sz w:val="24"/>
          <w:szCs w:val="24"/>
        </w:rPr>
        <w:t>Николай и Андрей живут в одном доме. Николай вышел из дома и направился к школе. Через 4 мин после него из дома вышел Андрей и догнал своего друга у школы. Найдите расстояние от дома до школы, если Николай шел со скоростью 60 м/мин, а скорость Андрея 80 м/мин.</w:t>
      </w:r>
      <w:r w:rsidRPr="00DF693A">
        <w:rPr>
          <w:rFonts w:ascii="Times New Roman" w:hAnsi="Times New Roman"/>
          <w:sz w:val="24"/>
          <w:szCs w:val="24"/>
        </w:rPr>
        <w:t xml:space="preserve"> [2]</w:t>
      </w:r>
    </w:p>
    <w:p w14:paraId="14E8EF8C" w14:textId="77777777"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hAnsi="Times New Roman"/>
          <w:sz w:val="24"/>
          <w:szCs w:val="24"/>
        </w:rPr>
        <w:t>Прежде чем пытаться разрешать ту или иную проблему, необходимо понять, в чем эта проблема заключается. Аналогично, прежде чем приступить к решению задачи, необходимо понять условие этой задачи – понять (оценить) ту информацию, которая в этом условии содержится. Работа в рамках данного этапа полностью соответствует технологии, заявленной в новых образовательных стандартах – «Работа с информацией», в процессе которой проводится подробный анализ текста задачи.</w:t>
      </w:r>
    </w:p>
    <w:p w14:paraId="473A89A7" w14:textId="77777777" w:rsidR="003E32B8" w:rsidRPr="00DF693A" w:rsidRDefault="003E32B8" w:rsidP="003E32B8">
      <w:pPr>
        <w:spacing w:after="0" w:line="360" w:lineRule="auto"/>
        <w:ind w:right="68" w:firstLine="567"/>
        <w:jc w:val="both"/>
        <w:rPr>
          <w:rFonts w:ascii="Times New Roman" w:hAnsi="Times New Roman"/>
          <w:sz w:val="24"/>
          <w:szCs w:val="24"/>
        </w:rPr>
      </w:pPr>
      <w:r w:rsidRPr="00DF693A">
        <w:rPr>
          <w:rFonts w:ascii="Times New Roman" w:hAnsi="Times New Roman"/>
          <w:sz w:val="24"/>
          <w:szCs w:val="24"/>
        </w:rPr>
        <w:t>Итак, выделим значимую (существенную) и несущественную информацию, содержащуюся в ее условии. К «несущественной» информации, видимо, можно отнести, например, следующую:</w:t>
      </w:r>
    </w:p>
    <w:p w14:paraId="2BBFA38F" w14:textId="77777777" w:rsidR="003E32B8" w:rsidRPr="00DF693A" w:rsidRDefault="003E32B8" w:rsidP="003E32B8">
      <w:pPr>
        <w:spacing w:after="0" w:line="360" w:lineRule="auto"/>
        <w:ind w:right="68" w:firstLine="567"/>
        <w:jc w:val="both"/>
        <w:rPr>
          <w:rFonts w:ascii="Times New Roman" w:hAnsi="Times New Roman"/>
          <w:sz w:val="24"/>
          <w:szCs w:val="24"/>
        </w:rPr>
      </w:pPr>
      <w:r w:rsidRPr="00DF693A">
        <w:rPr>
          <w:rFonts w:ascii="Times New Roman" w:hAnsi="Times New Roman"/>
          <w:sz w:val="24"/>
          <w:szCs w:val="24"/>
        </w:rPr>
        <w:t>а) имена мальчиков. Зовут их Николай, Андрей, Константин, Анатолий или еще как-то (Чебурашка, Винни Пух, Пятачок) – для успешного решения данной задачи значения не имеет;</w:t>
      </w:r>
    </w:p>
    <w:p w14:paraId="71F28142" w14:textId="77777777" w:rsidR="003E32B8" w:rsidRPr="00DF693A" w:rsidRDefault="003E32B8" w:rsidP="003E32B8">
      <w:pPr>
        <w:spacing w:after="0" w:line="360" w:lineRule="auto"/>
        <w:ind w:right="68" w:firstLine="567"/>
        <w:jc w:val="both"/>
        <w:rPr>
          <w:rFonts w:ascii="Times New Roman" w:hAnsi="Times New Roman"/>
          <w:sz w:val="24"/>
          <w:szCs w:val="24"/>
        </w:rPr>
      </w:pPr>
      <w:r w:rsidRPr="00DF693A">
        <w:rPr>
          <w:rFonts w:ascii="Times New Roman" w:hAnsi="Times New Roman"/>
          <w:sz w:val="24"/>
          <w:szCs w:val="24"/>
        </w:rPr>
        <w:t>б) не имеет также значения и то, что это были мальчики, а не девочки или мальчик и девочка;</w:t>
      </w:r>
    </w:p>
    <w:p w14:paraId="7F55B8C9" w14:textId="77777777" w:rsidR="003E32B8" w:rsidRPr="00DF693A" w:rsidRDefault="003E32B8" w:rsidP="003E32B8">
      <w:pPr>
        <w:spacing w:after="0" w:line="360" w:lineRule="auto"/>
        <w:ind w:right="68" w:firstLine="567"/>
        <w:jc w:val="both"/>
        <w:rPr>
          <w:rFonts w:ascii="Times New Roman" w:hAnsi="Times New Roman"/>
          <w:sz w:val="24"/>
          <w:szCs w:val="24"/>
        </w:rPr>
      </w:pPr>
      <w:r w:rsidRPr="00DF693A">
        <w:rPr>
          <w:rFonts w:ascii="Times New Roman" w:hAnsi="Times New Roman"/>
          <w:sz w:val="24"/>
          <w:szCs w:val="24"/>
        </w:rPr>
        <w:t>в) не имеет значения тот факт, что они шли в школу, а не на стадион, в кинотеатр или на дискотеку;</w:t>
      </w:r>
    </w:p>
    <w:p w14:paraId="169EE1F2" w14:textId="77777777" w:rsidR="003E32B8" w:rsidRPr="00DF693A" w:rsidRDefault="003E32B8" w:rsidP="003E32B8">
      <w:pPr>
        <w:spacing w:after="0" w:line="360" w:lineRule="auto"/>
        <w:ind w:right="68" w:firstLine="567"/>
        <w:jc w:val="both"/>
        <w:rPr>
          <w:rFonts w:ascii="Times New Roman" w:hAnsi="Times New Roman"/>
          <w:sz w:val="24"/>
          <w:szCs w:val="24"/>
        </w:rPr>
      </w:pPr>
      <w:r w:rsidRPr="00DF693A">
        <w:rPr>
          <w:rFonts w:ascii="Times New Roman" w:hAnsi="Times New Roman"/>
          <w:sz w:val="24"/>
          <w:szCs w:val="24"/>
        </w:rPr>
        <w:lastRenderedPageBreak/>
        <w:t>г) несущественно также и то, что они были друзьями, а не врагами, или вообще были ли знакомы друг с другом.</w:t>
      </w:r>
    </w:p>
    <w:p w14:paraId="684EBC2E" w14:textId="77777777" w:rsidR="003E32B8" w:rsidRPr="00DF693A" w:rsidRDefault="003E32B8" w:rsidP="003E32B8">
      <w:pPr>
        <w:spacing w:after="0" w:line="360" w:lineRule="auto"/>
        <w:ind w:right="68" w:firstLine="567"/>
        <w:jc w:val="both"/>
        <w:rPr>
          <w:rFonts w:ascii="Times New Roman" w:hAnsi="Times New Roman"/>
          <w:sz w:val="24"/>
          <w:szCs w:val="24"/>
        </w:rPr>
      </w:pPr>
      <w:r w:rsidRPr="00DF693A">
        <w:rPr>
          <w:rFonts w:ascii="Times New Roman" w:hAnsi="Times New Roman"/>
          <w:sz w:val="24"/>
          <w:szCs w:val="24"/>
        </w:rPr>
        <w:t>К значимой информации, видимо, следует отнести следующую:</w:t>
      </w:r>
    </w:p>
    <w:p w14:paraId="2F96248D" w14:textId="77777777" w:rsidR="003E32B8" w:rsidRPr="00DF693A" w:rsidRDefault="003E32B8" w:rsidP="003E32B8">
      <w:pPr>
        <w:spacing w:after="0" w:line="360" w:lineRule="auto"/>
        <w:ind w:right="68" w:firstLine="567"/>
        <w:jc w:val="both"/>
        <w:rPr>
          <w:rFonts w:ascii="Times New Roman" w:hAnsi="Times New Roman"/>
          <w:sz w:val="24"/>
          <w:szCs w:val="24"/>
        </w:rPr>
      </w:pPr>
      <w:r w:rsidRPr="00DF693A">
        <w:rPr>
          <w:rFonts w:ascii="Times New Roman" w:hAnsi="Times New Roman"/>
          <w:sz w:val="24"/>
          <w:szCs w:val="24"/>
        </w:rPr>
        <w:t>а) скорости движения каждого из мальчиков;</w:t>
      </w:r>
    </w:p>
    <w:p w14:paraId="2E050805" w14:textId="77777777" w:rsidR="003E32B8" w:rsidRPr="00DF693A" w:rsidRDefault="003E32B8" w:rsidP="003E32B8">
      <w:pPr>
        <w:spacing w:after="0" w:line="360" w:lineRule="auto"/>
        <w:ind w:right="68" w:firstLine="567"/>
        <w:jc w:val="both"/>
        <w:rPr>
          <w:rFonts w:ascii="Times New Roman" w:hAnsi="Times New Roman"/>
          <w:sz w:val="24"/>
          <w:szCs w:val="24"/>
        </w:rPr>
      </w:pPr>
      <w:r w:rsidRPr="00DF693A">
        <w:rPr>
          <w:rFonts w:ascii="Times New Roman" w:hAnsi="Times New Roman"/>
          <w:sz w:val="24"/>
          <w:szCs w:val="24"/>
        </w:rPr>
        <w:t>б) время между началом движения первого и второго участника движения;</w:t>
      </w:r>
    </w:p>
    <w:p w14:paraId="121176A5" w14:textId="77777777" w:rsidR="003E32B8" w:rsidRPr="00DF693A" w:rsidRDefault="003E32B8" w:rsidP="003E32B8">
      <w:pPr>
        <w:spacing w:after="0" w:line="360" w:lineRule="auto"/>
        <w:ind w:right="68" w:firstLine="567"/>
        <w:jc w:val="both"/>
        <w:rPr>
          <w:rFonts w:ascii="Times New Roman" w:hAnsi="Times New Roman"/>
          <w:sz w:val="24"/>
          <w:szCs w:val="24"/>
        </w:rPr>
      </w:pPr>
      <w:r w:rsidRPr="00DF693A">
        <w:rPr>
          <w:rFonts w:ascii="Times New Roman" w:hAnsi="Times New Roman"/>
          <w:sz w:val="24"/>
          <w:szCs w:val="24"/>
        </w:rPr>
        <w:t>в) то, что мальчики шли одной и той же дорогой и преодолели одинаковое расстояние (хотя это в условии не оговорено (а должно бы), а следует из контекста условия задачи).</w:t>
      </w:r>
    </w:p>
    <w:p w14:paraId="43014EB7" w14:textId="77777777" w:rsidR="003E32B8" w:rsidRPr="00DF693A" w:rsidRDefault="003E32B8" w:rsidP="003E32B8">
      <w:pPr>
        <w:spacing w:after="0" w:line="360" w:lineRule="auto"/>
        <w:ind w:right="68" w:firstLine="567"/>
        <w:jc w:val="both"/>
        <w:rPr>
          <w:rFonts w:ascii="Times New Roman" w:hAnsi="Times New Roman"/>
          <w:sz w:val="24"/>
          <w:szCs w:val="24"/>
        </w:rPr>
      </w:pPr>
      <w:r w:rsidRPr="00DF693A">
        <w:rPr>
          <w:rFonts w:ascii="Times New Roman" w:hAnsi="Times New Roman"/>
          <w:sz w:val="24"/>
          <w:szCs w:val="24"/>
        </w:rPr>
        <w:t>Выделив значимую информацию, необходимо ее оценить, сопоставить имеющиеся в нашем распоряжении факты. При этом главным вопросом для нас будет вопрос – «Что это значит?» и здесь основная трудность – дать полный исчерпывающий ответ на него:</w:t>
      </w:r>
    </w:p>
    <w:p w14:paraId="243593DB" w14:textId="77777777" w:rsidR="003E32B8" w:rsidRPr="00DF693A" w:rsidRDefault="003E32B8" w:rsidP="003E32B8">
      <w:pPr>
        <w:numPr>
          <w:ilvl w:val="0"/>
          <w:numId w:val="107"/>
        </w:numPr>
        <w:tabs>
          <w:tab w:val="left" w:pos="993"/>
        </w:tabs>
        <w:spacing w:after="0" w:line="360" w:lineRule="auto"/>
        <w:ind w:left="0" w:right="68" w:firstLine="567"/>
        <w:jc w:val="both"/>
        <w:rPr>
          <w:rFonts w:ascii="Times New Roman" w:hAnsi="Times New Roman"/>
          <w:sz w:val="24"/>
          <w:szCs w:val="24"/>
        </w:rPr>
      </w:pPr>
      <w:r w:rsidRPr="00DF693A">
        <w:rPr>
          <w:rFonts w:ascii="Times New Roman" w:hAnsi="Times New Roman"/>
          <w:sz w:val="24"/>
          <w:szCs w:val="24"/>
        </w:rPr>
        <w:t xml:space="preserve">Что значит, что скорость Николая 60 м/мин? </w:t>
      </w:r>
    </w:p>
    <w:p w14:paraId="3675F613" w14:textId="77777777" w:rsidR="003E32B8" w:rsidRPr="00DF693A" w:rsidRDefault="003E32B8" w:rsidP="003E32B8">
      <w:pPr>
        <w:spacing w:after="0" w:line="360" w:lineRule="auto"/>
        <w:ind w:right="68" w:firstLine="567"/>
        <w:jc w:val="both"/>
        <w:rPr>
          <w:rFonts w:ascii="Times New Roman" w:hAnsi="Times New Roman"/>
          <w:sz w:val="24"/>
          <w:szCs w:val="24"/>
        </w:rPr>
      </w:pPr>
      <w:r w:rsidRPr="00DF693A">
        <w:rPr>
          <w:rFonts w:ascii="Times New Roman" w:hAnsi="Times New Roman"/>
          <w:sz w:val="24"/>
          <w:szCs w:val="24"/>
        </w:rPr>
        <w:t xml:space="preserve">Это означает, что по истечении 1 мин Николай пройдет путь, равный </w:t>
      </w:r>
      <w:smartTag w:uri="urn:schemas-microsoft-com:office:smarttags" w:element="metricconverter">
        <w:smartTagPr>
          <w:attr w:name="ProductID" w:val="60 м"/>
        </w:smartTagPr>
        <w:r w:rsidRPr="00DF693A">
          <w:rPr>
            <w:rFonts w:ascii="Times New Roman" w:hAnsi="Times New Roman"/>
            <w:sz w:val="24"/>
            <w:szCs w:val="24"/>
          </w:rPr>
          <w:t>60 м</w:t>
        </w:r>
      </w:smartTag>
      <w:r w:rsidRPr="00DF693A">
        <w:rPr>
          <w:rFonts w:ascii="Times New Roman" w:hAnsi="Times New Roman"/>
          <w:sz w:val="24"/>
          <w:szCs w:val="24"/>
        </w:rPr>
        <w:t xml:space="preserve">. Аналогично, Андрей за 1 мин пройдет путь, равный </w:t>
      </w:r>
      <w:smartTag w:uri="urn:schemas-microsoft-com:office:smarttags" w:element="metricconverter">
        <w:smartTagPr>
          <w:attr w:name="ProductID" w:val="80 м"/>
        </w:smartTagPr>
        <w:r w:rsidRPr="00DF693A">
          <w:rPr>
            <w:rFonts w:ascii="Times New Roman" w:hAnsi="Times New Roman"/>
            <w:sz w:val="24"/>
            <w:szCs w:val="24"/>
          </w:rPr>
          <w:t>80 м</w:t>
        </w:r>
      </w:smartTag>
      <w:r w:rsidRPr="00DF693A">
        <w:rPr>
          <w:rFonts w:ascii="Times New Roman" w:hAnsi="Times New Roman"/>
          <w:sz w:val="24"/>
          <w:szCs w:val="24"/>
        </w:rPr>
        <w:t xml:space="preserve">. Сопоставляя эти два факта, мы без труда устанавливаем, что за 1 мин расстояние между Николаем и Андреем сокращается на </w:t>
      </w:r>
      <w:smartTag w:uri="urn:schemas-microsoft-com:office:smarttags" w:element="metricconverter">
        <w:smartTagPr>
          <w:attr w:name="ProductID" w:val="20 м"/>
        </w:smartTagPr>
        <w:r w:rsidRPr="00DF693A">
          <w:rPr>
            <w:rFonts w:ascii="Times New Roman" w:hAnsi="Times New Roman"/>
            <w:sz w:val="24"/>
            <w:szCs w:val="24"/>
          </w:rPr>
          <w:t>20 м</w:t>
        </w:r>
      </w:smartTag>
      <w:r w:rsidRPr="00DF693A">
        <w:rPr>
          <w:rFonts w:ascii="Times New Roman" w:hAnsi="Times New Roman"/>
          <w:sz w:val="24"/>
          <w:szCs w:val="24"/>
        </w:rPr>
        <w:t>.</w:t>
      </w:r>
    </w:p>
    <w:p w14:paraId="666E159C" w14:textId="77777777" w:rsidR="003E32B8" w:rsidRPr="00DF693A" w:rsidRDefault="003E32B8" w:rsidP="003E32B8">
      <w:pPr>
        <w:numPr>
          <w:ilvl w:val="0"/>
          <w:numId w:val="107"/>
        </w:numPr>
        <w:tabs>
          <w:tab w:val="left" w:pos="993"/>
        </w:tabs>
        <w:spacing w:after="0" w:line="360" w:lineRule="auto"/>
        <w:ind w:left="0" w:right="68" w:firstLine="567"/>
        <w:jc w:val="both"/>
        <w:rPr>
          <w:rFonts w:ascii="Times New Roman" w:hAnsi="Times New Roman"/>
          <w:sz w:val="24"/>
          <w:szCs w:val="24"/>
        </w:rPr>
      </w:pPr>
      <w:r w:rsidRPr="00DF693A">
        <w:rPr>
          <w:rFonts w:ascii="Times New Roman" w:hAnsi="Times New Roman"/>
          <w:sz w:val="24"/>
          <w:szCs w:val="24"/>
        </w:rPr>
        <w:t xml:space="preserve">Что означает тот факт, что Андрей вышел на 4 мин позже Николая? </w:t>
      </w:r>
    </w:p>
    <w:p w14:paraId="283FF24A" w14:textId="77777777" w:rsidR="003E32B8" w:rsidRPr="00DF693A" w:rsidRDefault="003E32B8" w:rsidP="003E32B8">
      <w:pPr>
        <w:spacing w:after="0" w:line="360" w:lineRule="auto"/>
        <w:ind w:right="68" w:firstLine="567"/>
        <w:jc w:val="both"/>
        <w:rPr>
          <w:rFonts w:ascii="Times New Roman" w:hAnsi="Times New Roman"/>
          <w:sz w:val="24"/>
          <w:szCs w:val="24"/>
        </w:rPr>
      </w:pPr>
      <w:r w:rsidRPr="00DF693A">
        <w:rPr>
          <w:rFonts w:ascii="Times New Roman" w:hAnsi="Times New Roman"/>
          <w:sz w:val="24"/>
          <w:szCs w:val="24"/>
        </w:rPr>
        <w:t>Это означает, что пока Андрей искал, куда он положил учебник по математике (или искал линейку и карандаш), Николай прошел путь, равный 60 • 4 = 240 (м).</w:t>
      </w:r>
    </w:p>
    <w:p w14:paraId="383EDAF3" w14:textId="77777777" w:rsidR="003E32B8" w:rsidRPr="00DF693A" w:rsidRDefault="003E32B8" w:rsidP="003E32B8">
      <w:pPr>
        <w:numPr>
          <w:ilvl w:val="0"/>
          <w:numId w:val="107"/>
        </w:numPr>
        <w:tabs>
          <w:tab w:val="left" w:pos="993"/>
        </w:tabs>
        <w:spacing w:after="0" w:line="360" w:lineRule="auto"/>
        <w:ind w:left="0" w:right="68" w:firstLine="567"/>
        <w:jc w:val="both"/>
        <w:rPr>
          <w:rFonts w:ascii="Times New Roman" w:hAnsi="Times New Roman"/>
          <w:sz w:val="24"/>
          <w:szCs w:val="24"/>
        </w:rPr>
      </w:pPr>
      <w:r w:rsidRPr="00DF693A">
        <w:rPr>
          <w:rFonts w:ascii="Times New Roman" w:hAnsi="Times New Roman"/>
          <w:sz w:val="24"/>
          <w:szCs w:val="24"/>
        </w:rPr>
        <w:t xml:space="preserve">Что означает, что Андрей догнал Николая именно у дверей школы? </w:t>
      </w:r>
    </w:p>
    <w:p w14:paraId="5E625C7D" w14:textId="77777777" w:rsidR="003E32B8" w:rsidRPr="00DF693A" w:rsidRDefault="003E32B8" w:rsidP="003E32B8">
      <w:pPr>
        <w:spacing w:after="0" w:line="360" w:lineRule="auto"/>
        <w:ind w:right="68" w:firstLine="567"/>
        <w:jc w:val="both"/>
        <w:rPr>
          <w:rFonts w:ascii="Times New Roman" w:hAnsi="Times New Roman"/>
          <w:sz w:val="24"/>
          <w:szCs w:val="24"/>
        </w:rPr>
      </w:pPr>
      <w:r w:rsidRPr="00DF693A">
        <w:rPr>
          <w:rFonts w:ascii="Times New Roman" w:hAnsi="Times New Roman"/>
          <w:sz w:val="24"/>
          <w:szCs w:val="24"/>
        </w:rPr>
        <w:t xml:space="preserve">Это означает, что Андрею удалось ликвидировать отставание в </w:t>
      </w:r>
      <w:smartTag w:uri="urn:schemas-microsoft-com:office:smarttags" w:element="metricconverter">
        <w:smartTagPr>
          <w:attr w:name="ProductID" w:val="240 м"/>
        </w:smartTagPr>
        <w:r w:rsidRPr="00DF693A">
          <w:rPr>
            <w:rFonts w:ascii="Times New Roman" w:hAnsi="Times New Roman"/>
            <w:sz w:val="24"/>
            <w:szCs w:val="24"/>
          </w:rPr>
          <w:t>240 м</w:t>
        </w:r>
      </w:smartTag>
      <w:r w:rsidRPr="00DF693A">
        <w:rPr>
          <w:rFonts w:ascii="Times New Roman" w:hAnsi="Times New Roman"/>
          <w:sz w:val="24"/>
          <w:szCs w:val="24"/>
        </w:rPr>
        <w:t>, причем это произошло благодаря тому, что его скорость была больше на 20 м/мин.</w:t>
      </w:r>
    </w:p>
    <w:p w14:paraId="7E831ACC" w14:textId="77777777" w:rsidR="003E32B8" w:rsidRPr="00DF693A" w:rsidRDefault="003E32B8" w:rsidP="003E32B8">
      <w:pPr>
        <w:spacing w:after="0" w:line="360" w:lineRule="auto"/>
        <w:ind w:right="68" w:firstLine="567"/>
        <w:jc w:val="both"/>
        <w:rPr>
          <w:rFonts w:ascii="Times New Roman" w:hAnsi="Times New Roman"/>
          <w:sz w:val="24"/>
          <w:szCs w:val="24"/>
        </w:rPr>
      </w:pPr>
      <w:r w:rsidRPr="00DF693A">
        <w:rPr>
          <w:rFonts w:ascii="Times New Roman" w:hAnsi="Times New Roman"/>
          <w:sz w:val="24"/>
          <w:szCs w:val="24"/>
        </w:rPr>
        <w:t>Итак, если работа с информацией, содержащейся в условии задачи, проведена успешно, если она осознана и понята учащимися, то им уже не так трудно догадаться до решения задачи (а зачастую и до ответа). Именно догадаться, а не угадать. В основе догадки лежит умение осмысливать и сопоставлять имеющиеся факты. Обучение этому – одна из важнейших задач учителя математики.</w:t>
      </w:r>
    </w:p>
    <w:p w14:paraId="06A7F9D3" w14:textId="77777777" w:rsidR="003E32B8" w:rsidRPr="00DF693A" w:rsidRDefault="003E32B8" w:rsidP="003E32B8">
      <w:pPr>
        <w:spacing w:after="0" w:line="360" w:lineRule="auto"/>
        <w:ind w:right="68" w:firstLine="567"/>
        <w:jc w:val="both"/>
        <w:rPr>
          <w:rFonts w:ascii="Times New Roman" w:hAnsi="Times New Roman"/>
          <w:sz w:val="24"/>
          <w:szCs w:val="24"/>
        </w:rPr>
      </w:pPr>
      <w:r w:rsidRPr="00DF693A">
        <w:rPr>
          <w:rFonts w:ascii="Times New Roman" w:hAnsi="Times New Roman"/>
          <w:sz w:val="24"/>
          <w:szCs w:val="24"/>
        </w:rPr>
        <w:t xml:space="preserve">До окончания решения нашей задачи осталось не так уж много. Действительно, если Андрею надо ликвидировать отставание в </w:t>
      </w:r>
      <w:smartTag w:uri="urn:schemas-microsoft-com:office:smarttags" w:element="metricconverter">
        <w:smartTagPr>
          <w:attr w:name="ProductID" w:val="240 м"/>
        </w:smartTagPr>
        <w:r w:rsidRPr="00DF693A">
          <w:rPr>
            <w:rFonts w:ascii="Times New Roman" w:hAnsi="Times New Roman"/>
            <w:sz w:val="24"/>
            <w:szCs w:val="24"/>
          </w:rPr>
          <w:t>240 м</w:t>
        </w:r>
      </w:smartTag>
      <w:r w:rsidRPr="00DF693A">
        <w:rPr>
          <w:rFonts w:ascii="Times New Roman" w:hAnsi="Times New Roman"/>
          <w:sz w:val="24"/>
          <w:szCs w:val="24"/>
        </w:rPr>
        <w:t xml:space="preserve">, а за 1 мин это расстояние сокращается на </w:t>
      </w:r>
      <w:smartTag w:uri="urn:schemas-microsoft-com:office:smarttags" w:element="metricconverter">
        <w:smartTagPr>
          <w:attr w:name="ProductID" w:val="20 метров"/>
        </w:smartTagPr>
        <w:r w:rsidRPr="00DF693A">
          <w:rPr>
            <w:rFonts w:ascii="Times New Roman" w:hAnsi="Times New Roman"/>
            <w:sz w:val="24"/>
            <w:szCs w:val="24"/>
          </w:rPr>
          <w:t>20 метров</w:t>
        </w:r>
      </w:smartTag>
      <w:r w:rsidRPr="00DF693A">
        <w:rPr>
          <w:rFonts w:ascii="Times New Roman" w:hAnsi="Times New Roman"/>
          <w:sz w:val="24"/>
          <w:szCs w:val="24"/>
        </w:rPr>
        <w:t>, то, очевидно, ему потребуется для этого 240 : 20 = 12 (мин). А за 12 мин он пройдет путь, равный 12 • 80 =960 (м). Это и есть ответ.</w:t>
      </w:r>
    </w:p>
    <w:p w14:paraId="7527D4E9" w14:textId="77777777" w:rsidR="003E32B8" w:rsidRPr="00DF693A" w:rsidRDefault="003E32B8" w:rsidP="003E32B8">
      <w:pPr>
        <w:spacing w:after="0" w:line="360" w:lineRule="auto"/>
        <w:ind w:right="68" w:firstLine="567"/>
        <w:jc w:val="both"/>
        <w:rPr>
          <w:rFonts w:ascii="Times New Roman" w:hAnsi="Times New Roman"/>
          <w:sz w:val="24"/>
          <w:szCs w:val="24"/>
        </w:rPr>
      </w:pPr>
      <w:r w:rsidRPr="00DF693A">
        <w:rPr>
          <w:rFonts w:ascii="Times New Roman" w:hAnsi="Times New Roman"/>
          <w:sz w:val="24"/>
          <w:szCs w:val="24"/>
        </w:rPr>
        <w:t xml:space="preserve">Мы получили ответ на вопрос задачи. Однако решение задачи не может считаться законченным до тех пор, пока мы не предъявили цепочку логических (обоснованных) рассуждений, приводящих к верному ответу, т.е. </w:t>
      </w:r>
      <w:r w:rsidRPr="00DF693A">
        <w:rPr>
          <w:rFonts w:ascii="Times New Roman" w:hAnsi="Times New Roman"/>
          <w:sz w:val="24"/>
          <w:szCs w:val="24"/>
          <w:u w:val="single"/>
        </w:rPr>
        <w:t>не записали решение</w:t>
      </w:r>
      <w:r w:rsidRPr="00DF693A">
        <w:rPr>
          <w:rFonts w:ascii="Times New Roman" w:hAnsi="Times New Roman"/>
          <w:sz w:val="24"/>
          <w:szCs w:val="24"/>
        </w:rPr>
        <w:t>. Это следующий этап работы с задачей – придумывание и изложение аргументов, свидетельствующих о верности нашей догадки.</w:t>
      </w:r>
    </w:p>
    <w:p w14:paraId="141FF6DE" w14:textId="77777777" w:rsidR="003E32B8" w:rsidRPr="00DF693A" w:rsidRDefault="003E32B8" w:rsidP="003E32B8">
      <w:pPr>
        <w:spacing w:after="0" w:line="360" w:lineRule="auto"/>
        <w:ind w:right="68" w:firstLine="567"/>
        <w:jc w:val="both"/>
        <w:rPr>
          <w:rFonts w:ascii="Times New Roman" w:hAnsi="Times New Roman"/>
          <w:sz w:val="24"/>
          <w:szCs w:val="24"/>
        </w:rPr>
      </w:pPr>
      <w:r w:rsidRPr="00DF693A">
        <w:rPr>
          <w:rFonts w:ascii="Times New Roman" w:hAnsi="Times New Roman"/>
          <w:sz w:val="24"/>
          <w:szCs w:val="24"/>
        </w:rPr>
        <w:t>Подведем первые итоги.</w:t>
      </w:r>
    </w:p>
    <w:p w14:paraId="294E5ED1" w14:textId="77777777" w:rsidR="003E32B8" w:rsidRPr="00DF693A" w:rsidRDefault="003E32B8" w:rsidP="003E32B8">
      <w:pPr>
        <w:spacing w:after="0" w:line="360" w:lineRule="auto"/>
        <w:ind w:right="68" w:firstLine="567"/>
        <w:jc w:val="both"/>
        <w:rPr>
          <w:rFonts w:ascii="Times New Roman" w:hAnsi="Times New Roman"/>
          <w:sz w:val="24"/>
          <w:szCs w:val="24"/>
        </w:rPr>
      </w:pPr>
      <w:r w:rsidRPr="00DF693A">
        <w:rPr>
          <w:rFonts w:ascii="Times New Roman" w:hAnsi="Times New Roman"/>
          <w:sz w:val="24"/>
          <w:szCs w:val="24"/>
        </w:rPr>
        <w:t>Чтобы научиться решать задачи, в частности сюжетные, учащимся необходимо научиться:</w:t>
      </w:r>
    </w:p>
    <w:p w14:paraId="3E984C4C" w14:textId="77777777" w:rsidR="003E32B8" w:rsidRPr="00DF693A" w:rsidRDefault="003E32B8" w:rsidP="003E32B8">
      <w:pPr>
        <w:numPr>
          <w:ilvl w:val="0"/>
          <w:numId w:val="108"/>
        </w:numPr>
        <w:tabs>
          <w:tab w:val="left" w:pos="993"/>
        </w:tabs>
        <w:spacing w:after="0" w:line="360" w:lineRule="auto"/>
        <w:ind w:left="0" w:right="68" w:firstLine="567"/>
        <w:jc w:val="both"/>
        <w:rPr>
          <w:rFonts w:ascii="Times New Roman" w:hAnsi="Times New Roman"/>
          <w:sz w:val="24"/>
          <w:szCs w:val="24"/>
        </w:rPr>
      </w:pPr>
      <w:r w:rsidRPr="00DF693A">
        <w:rPr>
          <w:rFonts w:ascii="Times New Roman" w:hAnsi="Times New Roman"/>
          <w:sz w:val="24"/>
          <w:szCs w:val="24"/>
        </w:rPr>
        <w:lastRenderedPageBreak/>
        <w:t>Выделять и сопоставлять информацию, содержащуюся в условии задачи.</w:t>
      </w:r>
    </w:p>
    <w:p w14:paraId="73B3C750" w14:textId="77777777" w:rsidR="003E32B8" w:rsidRPr="00DF693A" w:rsidRDefault="003E32B8" w:rsidP="003E32B8">
      <w:pPr>
        <w:numPr>
          <w:ilvl w:val="0"/>
          <w:numId w:val="108"/>
        </w:numPr>
        <w:tabs>
          <w:tab w:val="left" w:pos="993"/>
        </w:tabs>
        <w:spacing w:after="0" w:line="360" w:lineRule="auto"/>
        <w:ind w:left="0" w:right="68" w:firstLine="567"/>
        <w:jc w:val="both"/>
        <w:rPr>
          <w:rFonts w:ascii="Times New Roman" w:hAnsi="Times New Roman"/>
          <w:sz w:val="24"/>
          <w:szCs w:val="24"/>
        </w:rPr>
      </w:pPr>
      <w:r w:rsidRPr="00DF693A">
        <w:rPr>
          <w:rFonts w:ascii="Times New Roman" w:hAnsi="Times New Roman"/>
          <w:sz w:val="24"/>
          <w:szCs w:val="24"/>
        </w:rPr>
        <w:t>«Догадываться» до идей, лежащих в основе решения этой задачи.</w:t>
      </w:r>
    </w:p>
    <w:p w14:paraId="52F241BF" w14:textId="77777777" w:rsidR="003E32B8" w:rsidRPr="00DF693A" w:rsidRDefault="003E32B8" w:rsidP="003E32B8">
      <w:pPr>
        <w:numPr>
          <w:ilvl w:val="0"/>
          <w:numId w:val="108"/>
        </w:numPr>
        <w:tabs>
          <w:tab w:val="left" w:pos="993"/>
        </w:tabs>
        <w:spacing w:after="0" w:line="360" w:lineRule="auto"/>
        <w:ind w:left="0" w:right="68" w:firstLine="567"/>
        <w:jc w:val="both"/>
        <w:rPr>
          <w:rFonts w:ascii="Times New Roman" w:hAnsi="Times New Roman"/>
          <w:sz w:val="24"/>
          <w:szCs w:val="24"/>
        </w:rPr>
      </w:pPr>
      <w:r w:rsidRPr="00DF693A">
        <w:rPr>
          <w:rFonts w:ascii="Times New Roman" w:hAnsi="Times New Roman"/>
          <w:sz w:val="24"/>
          <w:szCs w:val="24"/>
        </w:rPr>
        <w:t>Отбирать аргументы, свидетельствующие о верности догадки.</w:t>
      </w:r>
    </w:p>
    <w:p w14:paraId="32D115A1" w14:textId="77777777" w:rsidR="003E32B8" w:rsidRPr="00DF693A" w:rsidRDefault="003E32B8" w:rsidP="003E32B8">
      <w:pPr>
        <w:numPr>
          <w:ilvl w:val="0"/>
          <w:numId w:val="108"/>
        </w:numPr>
        <w:tabs>
          <w:tab w:val="left" w:pos="993"/>
        </w:tabs>
        <w:spacing w:after="0" w:line="360" w:lineRule="auto"/>
        <w:ind w:left="0" w:right="68" w:firstLine="567"/>
        <w:jc w:val="both"/>
        <w:rPr>
          <w:rFonts w:ascii="Times New Roman" w:hAnsi="Times New Roman"/>
          <w:sz w:val="24"/>
          <w:szCs w:val="24"/>
        </w:rPr>
      </w:pPr>
      <w:r w:rsidRPr="00DF693A">
        <w:rPr>
          <w:rFonts w:ascii="Times New Roman" w:hAnsi="Times New Roman"/>
          <w:sz w:val="24"/>
          <w:szCs w:val="24"/>
        </w:rPr>
        <w:t>Излагать аргументы в пользу догадки.</w:t>
      </w:r>
    </w:p>
    <w:p w14:paraId="1A3781C8" w14:textId="77777777" w:rsidR="003E32B8" w:rsidRPr="00DF693A" w:rsidRDefault="003E32B8" w:rsidP="003E32B8">
      <w:pPr>
        <w:spacing w:after="0" w:line="360" w:lineRule="auto"/>
        <w:ind w:right="68" w:firstLine="567"/>
        <w:jc w:val="both"/>
        <w:rPr>
          <w:rFonts w:ascii="Times New Roman" w:hAnsi="Times New Roman"/>
          <w:sz w:val="24"/>
          <w:szCs w:val="24"/>
        </w:rPr>
      </w:pPr>
      <w:r w:rsidRPr="00DF693A">
        <w:rPr>
          <w:rFonts w:ascii="Times New Roman" w:hAnsi="Times New Roman"/>
          <w:sz w:val="24"/>
          <w:szCs w:val="24"/>
        </w:rPr>
        <w:t xml:space="preserve">Безусловно, для формирования каждого из этих умений потребуется длительная кропотливая работа. Но, с другой стороны, если этим начать заниматься в 5 классе, то  времени вполне достаточно. Только не нужно форсировать события. Не следует, особенно на начальном этапе, рассматривать громоздкие (с точки зрения содержащейся в них информации) задачи, не следует также использовать задачи, в которых взаимосвязи фактов достаточно трудно обнаружить. Если же мы все-таки столкнулись с подобной ситуацией, то и здесь не стоит отчаиваться, ведь возможности математики необычайно велики. Мы можем попытаться построить математическую модель данной задачи. </w:t>
      </w:r>
    </w:p>
    <w:p w14:paraId="5E7A8349" w14:textId="77777777" w:rsidR="003E32B8" w:rsidRPr="00DF693A" w:rsidRDefault="003E32B8" w:rsidP="003E32B8">
      <w:pPr>
        <w:spacing w:after="0" w:line="360" w:lineRule="auto"/>
        <w:ind w:right="68" w:firstLine="567"/>
        <w:jc w:val="both"/>
        <w:rPr>
          <w:rFonts w:ascii="Times New Roman" w:hAnsi="Times New Roman"/>
          <w:sz w:val="24"/>
          <w:szCs w:val="24"/>
        </w:rPr>
      </w:pPr>
      <w:r w:rsidRPr="00DF693A">
        <w:rPr>
          <w:rFonts w:ascii="Times New Roman" w:hAnsi="Times New Roman"/>
          <w:sz w:val="24"/>
          <w:szCs w:val="24"/>
        </w:rPr>
        <w:t xml:space="preserve">В результате анализа задачи текст задачи записывают кратко с использованием условной символики. После того как данные задачи специально вычленены в краткой записи, следует перейти к анализу отношений и связей между этими данными. </w:t>
      </w:r>
    </w:p>
    <w:p w14:paraId="1D0B791D" w14:textId="77777777" w:rsidR="003E32B8" w:rsidRPr="00DF693A" w:rsidRDefault="003E32B8" w:rsidP="003E32B8">
      <w:pPr>
        <w:spacing w:after="0" w:line="360" w:lineRule="auto"/>
        <w:ind w:right="68" w:firstLine="567"/>
        <w:jc w:val="both"/>
        <w:rPr>
          <w:rFonts w:ascii="Times New Roman" w:hAnsi="Times New Roman"/>
          <w:sz w:val="24"/>
          <w:szCs w:val="24"/>
        </w:rPr>
      </w:pPr>
      <w:r w:rsidRPr="00DF693A">
        <w:rPr>
          <w:rFonts w:ascii="Times New Roman" w:hAnsi="Times New Roman"/>
          <w:sz w:val="24"/>
          <w:szCs w:val="24"/>
        </w:rPr>
        <w:t xml:space="preserve">Для этого осуществляется перевод текста на язык графических моделей различного вида: чертеж, схема, график, таблица, символический рисунок и др. </w:t>
      </w:r>
    </w:p>
    <w:p w14:paraId="5C320F19" w14:textId="77777777" w:rsidR="003E32B8" w:rsidRPr="00DF693A" w:rsidRDefault="003E32B8" w:rsidP="003E32B8">
      <w:pPr>
        <w:spacing w:after="0" w:line="360" w:lineRule="auto"/>
        <w:ind w:right="68" w:firstLine="567"/>
        <w:jc w:val="both"/>
        <w:rPr>
          <w:rFonts w:ascii="Times New Roman" w:hAnsi="Times New Roman"/>
          <w:sz w:val="24"/>
          <w:szCs w:val="24"/>
        </w:rPr>
      </w:pPr>
      <w:r w:rsidRPr="00DF693A">
        <w:rPr>
          <w:rFonts w:ascii="Times New Roman" w:hAnsi="Times New Roman"/>
          <w:sz w:val="24"/>
          <w:szCs w:val="24"/>
        </w:rPr>
        <w:t xml:space="preserve">Перевод текста в форму модели позволяет обнаружить в нем свойства и отношения, которые часто трудно выявить при чтении текста. Выполненный чертеж (рисунок) по тексту задачи позволяет фиксировать ход рассуждений при ее решении, что способствует формированию общих подходов к решению задач. </w:t>
      </w:r>
    </w:p>
    <w:p w14:paraId="077A0974" w14:textId="77777777" w:rsidR="003E32B8" w:rsidRPr="00DF693A" w:rsidRDefault="003E32B8" w:rsidP="003E32B8">
      <w:pPr>
        <w:spacing w:after="0" w:line="360" w:lineRule="auto"/>
        <w:ind w:right="68" w:firstLine="567"/>
        <w:jc w:val="both"/>
        <w:rPr>
          <w:rFonts w:ascii="Times New Roman" w:hAnsi="Times New Roman"/>
          <w:sz w:val="24"/>
          <w:szCs w:val="24"/>
        </w:rPr>
      </w:pPr>
      <w:r w:rsidRPr="00DF693A">
        <w:rPr>
          <w:rFonts w:ascii="Times New Roman" w:hAnsi="Times New Roman"/>
          <w:sz w:val="24"/>
          <w:szCs w:val="24"/>
        </w:rPr>
        <w:t>На основе анализа условия и вопроса задачи определяется способ решения задачи (вычислить, построить, доказать), выстраивается последовательность конкретных действий – следующий этап решения задачи.</w:t>
      </w:r>
    </w:p>
    <w:p w14:paraId="6FC952AC" w14:textId="77777777" w:rsidR="003E32B8" w:rsidRPr="00DF693A" w:rsidRDefault="003E32B8" w:rsidP="003E32B8">
      <w:pPr>
        <w:spacing w:after="0" w:line="360" w:lineRule="auto"/>
        <w:ind w:right="68" w:firstLine="567"/>
        <w:jc w:val="both"/>
        <w:rPr>
          <w:rFonts w:ascii="Times New Roman" w:hAnsi="Times New Roman"/>
          <w:sz w:val="24"/>
          <w:szCs w:val="24"/>
        </w:rPr>
      </w:pPr>
      <w:r w:rsidRPr="00DF693A">
        <w:rPr>
          <w:rFonts w:ascii="Times New Roman" w:hAnsi="Times New Roman"/>
          <w:sz w:val="24"/>
          <w:szCs w:val="24"/>
        </w:rPr>
        <w:t>При этом устанавливается достаточность, недостаточность или избыточность данных.</w:t>
      </w:r>
    </w:p>
    <w:p w14:paraId="19757EC8" w14:textId="77777777" w:rsidR="003E32B8" w:rsidRPr="00DF693A" w:rsidRDefault="003E32B8" w:rsidP="003E32B8">
      <w:pPr>
        <w:spacing w:after="0" w:line="360" w:lineRule="auto"/>
        <w:ind w:right="68" w:firstLine="567"/>
        <w:jc w:val="both"/>
        <w:rPr>
          <w:rFonts w:ascii="Times New Roman" w:hAnsi="Times New Roman"/>
          <w:sz w:val="24"/>
          <w:szCs w:val="24"/>
        </w:rPr>
      </w:pPr>
      <w:r w:rsidRPr="00DF693A">
        <w:rPr>
          <w:rFonts w:ascii="Times New Roman" w:hAnsi="Times New Roman"/>
          <w:sz w:val="24"/>
          <w:szCs w:val="24"/>
        </w:rPr>
        <w:t>Результатом данного этапа является конструирование математической модели: уравнения, неравенства, системы уравнений, системы неравенств, функции и т.п. (в общем случае – алгебраического выражения)</w:t>
      </w:r>
    </w:p>
    <w:p w14:paraId="4B8D8085" w14:textId="77777777" w:rsidR="003E32B8" w:rsidRPr="00DF693A" w:rsidRDefault="003E32B8" w:rsidP="003E32B8">
      <w:pPr>
        <w:spacing w:after="0" w:line="360" w:lineRule="auto"/>
        <w:ind w:right="68" w:firstLine="567"/>
        <w:jc w:val="both"/>
        <w:rPr>
          <w:rFonts w:ascii="Times New Roman" w:hAnsi="Times New Roman"/>
          <w:sz w:val="24"/>
          <w:szCs w:val="24"/>
        </w:rPr>
      </w:pPr>
      <w:r w:rsidRPr="00DF693A">
        <w:rPr>
          <w:rFonts w:ascii="Times New Roman" w:hAnsi="Times New Roman"/>
          <w:sz w:val="24"/>
          <w:szCs w:val="24"/>
        </w:rPr>
        <w:t>Следующий шаг в работе – формулирование математической задачи и ее решение (работа с математической моделью). На данном этапе учащийся должен продемонстрировать владение алгоритмом решения того или иного алгебраического объекта (уравнения, системы уравнений и т.п.), который является математической моделью сюжета задачи.</w:t>
      </w:r>
    </w:p>
    <w:p w14:paraId="0E883B32" w14:textId="77777777" w:rsidR="003E32B8" w:rsidRPr="00DF693A" w:rsidRDefault="003E32B8" w:rsidP="003E32B8">
      <w:pPr>
        <w:spacing w:after="0" w:line="360" w:lineRule="auto"/>
        <w:ind w:right="68" w:firstLine="567"/>
        <w:jc w:val="both"/>
        <w:rPr>
          <w:rFonts w:ascii="Times New Roman" w:hAnsi="Times New Roman"/>
          <w:sz w:val="24"/>
          <w:szCs w:val="24"/>
        </w:rPr>
      </w:pPr>
      <w:r w:rsidRPr="00DF693A">
        <w:rPr>
          <w:rFonts w:ascii="Times New Roman" w:hAnsi="Times New Roman"/>
          <w:sz w:val="24"/>
          <w:szCs w:val="24"/>
        </w:rPr>
        <w:t xml:space="preserve">После получения ответа к решению математической задачи необходим обратный переход от модели к сюжету задачи (формулирование ответа задачи и его запись). На данном этапе анализируются числовые значения, полученные при решении математической задачи, </w:t>
      </w:r>
      <w:r w:rsidRPr="00DF693A">
        <w:rPr>
          <w:rFonts w:ascii="Times New Roman" w:hAnsi="Times New Roman"/>
          <w:sz w:val="24"/>
          <w:szCs w:val="24"/>
        </w:rPr>
        <w:lastRenderedPageBreak/>
        <w:t xml:space="preserve">устанавливаются соответствия между ними и данными условия задачи. Записывается ответ в соответствии с вопросом задачи. </w:t>
      </w:r>
    </w:p>
    <w:p w14:paraId="1B53AE94" w14:textId="77777777" w:rsidR="003E32B8" w:rsidRPr="00DF693A" w:rsidRDefault="003E32B8" w:rsidP="003E32B8">
      <w:pPr>
        <w:spacing w:after="0" w:line="360" w:lineRule="auto"/>
        <w:ind w:right="68" w:firstLine="567"/>
        <w:jc w:val="both"/>
        <w:rPr>
          <w:rFonts w:ascii="Times New Roman" w:hAnsi="Times New Roman"/>
          <w:sz w:val="24"/>
          <w:szCs w:val="24"/>
        </w:rPr>
      </w:pPr>
      <w:r w:rsidRPr="00DF693A">
        <w:rPr>
          <w:rFonts w:ascii="Times New Roman" w:hAnsi="Times New Roman"/>
          <w:sz w:val="24"/>
          <w:szCs w:val="24"/>
        </w:rPr>
        <w:t>Проиллюстрируем сказанное на примере записи решения рассматриваемой задачи.</w:t>
      </w:r>
    </w:p>
    <w:p w14:paraId="745D2D31" w14:textId="77777777" w:rsidR="003E32B8" w:rsidRPr="00DF693A" w:rsidRDefault="003E32B8" w:rsidP="003E32B8">
      <w:pPr>
        <w:spacing w:after="0" w:line="360" w:lineRule="auto"/>
        <w:ind w:right="68" w:firstLine="567"/>
        <w:jc w:val="both"/>
        <w:rPr>
          <w:rFonts w:ascii="Times New Roman" w:hAnsi="Times New Roman"/>
          <w:sz w:val="24"/>
          <w:szCs w:val="24"/>
        </w:rPr>
      </w:pPr>
      <w:r w:rsidRPr="00DF693A">
        <w:rPr>
          <w:rFonts w:ascii="Times New Roman" w:hAnsi="Times New Roman"/>
          <w:sz w:val="24"/>
          <w:szCs w:val="24"/>
          <w:u w:val="single"/>
        </w:rPr>
        <w:t>Решение.</w:t>
      </w:r>
      <w:r w:rsidRPr="00DF693A">
        <w:rPr>
          <w:rFonts w:ascii="Times New Roman" w:hAnsi="Times New Roman"/>
          <w:sz w:val="24"/>
          <w:szCs w:val="24"/>
        </w:rPr>
        <w:t xml:space="preserve"> Пусть расстояние от дома до школы равно </w:t>
      </w:r>
      <w:r w:rsidRPr="00DF693A">
        <w:rPr>
          <w:rFonts w:ascii="Times New Roman" w:hAnsi="Times New Roman"/>
          <w:i/>
          <w:sz w:val="24"/>
          <w:szCs w:val="24"/>
        </w:rPr>
        <w:t xml:space="preserve">х </w:t>
      </w:r>
      <w:r w:rsidRPr="00DF693A">
        <w:rPr>
          <w:rFonts w:ascii="Times New Roman" w:hAnsi="Times New Roman"/>
          <w:sz w:val="24"/>
          <w:szCs w:val="24"/>
        </w:rPr>
        <w:t>м (</w:t>
      </w:r>
      <w:r w:rsidRPr="00DF693A">
        <w:rPr>
          <w:rFonts w:ascii="Times New Roman" w:hAnsi="Times New Roman"/>
          <w:i/>
          <w:sz w:val="24"/>
          <w:szCs w:val="24"/>
        </w:rPr>
        <w:t>х&gt;0</w:t>
      </w:r>
      <w:r w:rsidRPr="00DF693A">
        <w:rPr>
          <w:rFonts w:ascii="Times New Roman" w:hAnsi="Times New Roman"/>
          <w:sz w:val="24"/>
          <w:szCs w:val="24"/>
        </w:rPr>
        <w:t xml:space="preserve">), тогда Андрей затратил на дорогу </w:t>
      </w:r>
      <w:r w:rsidRPr="00DF693A">
        <w:rPr>
          <w:rFonts w:ascii="Times New Roman" w:hAnsi="Times New Roman"/>
          <w:i/>
          <w:sz w:val="24"/>
          <w:szCs w:val="24"/>
        </w:rPr>
        <w:t>х/80</w:t>
      </w:r>
      <w:r w:rsidRPr="00DF693A">
        <w:rPr>
          <w:rFonts w:ascii="Times New Roman" w:hAnsi="Times New Roman"/>
          <w:sz w:val="24"/>
          <w:szCs w:val="24"/>
        </w:rPr>
        <w:t xml:space="preserve"> мин, а Николай – </w:t>
      </w:r>
      <w:r w:rsidRPr="00DF693A">
        <w:rPr>
          <w:rFonts w:ascii="Times New Roman" w:hAnsi="Times New Roman"/>
          <w:i/>
          <w:sz w:val="24"/>
          <w:szCs w:val="24"/>
        </w:rPr>
        <w:t>х/60</w:t>
      </w:r>
      <w:r w:rsidRPr="00DF693A">
        <w:rPr>
          <w:rFonts w:ascii="Times New Roman" w:hAnsi="Times New Roman"/>
          <w:sz w:val="24"/>
          <w:szCs w:val="24"/>
        </w:rPr>
        <w:t xml:space="preserve"> мин. Так как Андрей затратил на дорогу на 4 мин меньше, а пришли они одновременно, то </w:t>
      </w:r>
      <w:r w:rsidRPr="00DF693A">
        <w:rPr>
          <w:rFonts w:ascii="Times New Roman" w:hAnsi="Times New Roman"/>
          <w:i/>
          <w:sz w:val="24"/>
          <w:szCs w:val="24"/>
        </w:rPr>
        <w:t>х/80 +4 =х/60</w:t>
      </w:r>
      <w:r w:rsidRPr="00DF693A">
        <w:rPr>
          <w:rFonts w:ascii="Times New Roman" w:hAnsi="Times New Roman"/>
          <w:sz w:val="24"/>
          <w:szCs w:val="24"/>
        </w:rPr>
        <w:t xml:space="preserve"> (конец перевода).</w:t>
      </w:r>
    </w:p>
    <w:p w14:paraId="359BB14E" w14:textId="77777777" w:rsidR="003E32B8" w:rsidRPr="00DF693A" w:rsidRDefault="003E32B8" w:rsidP="003E32B8">
      <w:pPr>
        <w:spacing w:after="0" w:line="360" w:lineRule="auto"/>
        <w:ind w:right="68" w:firstLine="567"/>
        <w:jc w:val="both"/>
        <w:rPr>
          <w:rFonts w:ascii="Times New Roman" w:hAnsi="Times New Roman"/>
          <w:sz w:val="24"/>
          <w:szCs w:val="24"/>
        </w:rPr>
      </w:pPr>
      <w:r w:rsidRPr="00DF693A">
        <w:rPr>
          <w:rFonts w:ascii="Times New Roman" w:hAnsi="Times New Roman"/>
          <w:sz w:val="24"/>
          <w:szCs w:val="24"/>
        </w:rPr>
        <w:t xml:space="preserve">Решим уравнение </w:t>
      </w:r>
      <w:r w:rsidRPr="00DF693A">
        <w:rPr>
          <w:rFonts w:ascii="Times New Roman" w:hAnsi="Times New Roman"/>
          <w:i/>
          <w:sz w:val="24"/>
          <w:szCs w:val="24"/>
        </w:rPr>
        <w:t>х/80 +4 =х/60</w:t>
      </w:r>
      <w:r w:rsidRPr="00DF693A">
        <w:rPr>
          <w:rFonts w:ascii="Times New Roman" w:hAnsi="Times New Roman"/>
          <w:sz w:val="24"/>
          <w:szCs w:val="24"/>
        </w:rPr>
        <w:t xml:space="preserve">, при </w:t>
      </w:r>
      <w:r w:rsidRPr="00DF693A">
        <w:rPr>
          <w:rFonts w:ascii="Times New Roman" w:hAnsi="Times New Roman"/>
          <w:i/>
          <w:sz w:val="24"/>
          <w:szCs w:val="24"/>
        </w:rPr>
        <w:t>х&gt;0:</w:t>
      </w:r>
    </w:p>
    <w:p w14:paraId="30EDC498" w14:textId="77777777" w:rsidR="003E32B8" w:rsidRPr="00DF693A" w:rsidRDefault="003E32B8" w:rsidP="003E32B8">
      <w:pPr>
        <w:spacing w:after="0" w:line="360" w:lineRule="auto"/>
        <w:ind w:right="68" w:firstLine="567"/>
        <w:jc w:val="both"/>
        <w:rPr>
          <w:rFonts w:ascii="Times New Roman" w:hAnsi="Times New Roman"/>
          <w:i/>
          <w:sz w:val="24"/>
          <w:szCs w:val="24"/>
        </w:rPr>
      </w:pPr>
      <w:r w:rsidRPr="00DF693A">
        <w:rPr>
          <w:rFonts w:ascii="Times New Roman" w:hAnsi="Times New Roman"/>
          <w:i/>
          <w:sz w:val="24"/>
          <w:szCs w:val="24"/>
        </w:rPr>
        <w:t>х/80 +4 =х/60;   3х+240•4=4х;    х=960</w:t>
      </w:r>
    </w:p>
    <w:p w14:paraId="2C9BCB18" w14:textId="77777777" w:rsidR="003E32B8" w:rsidRPr="00DF693A" w:rsidRDefault="003E32B8" w:rsidP="003E32B8">
      <w:pPr>
        <w:spacing w:after="0" w:line="360" w:lineRule="auto"/>
        <w:ind w:right="68" w:firstLine="567"/>
        <w:jc w:val="both"/>
        <w:rPr>
          <w:rFonts w:ascii="Times New Roman" w:hAnsi="Times New Roman"/>
          <w:sz w:val="24"/>
          <w:szCs w:val="24"/>
        </w:rPr>
      </w:pPr>
      <w:r w:rsidRPr="00DF693A">
        <w:rPr>
          <w:rFonts w:ascii="Times New Roman" w:hAnsi="Times New Roman"/>
          <w:sz w:val="24"/>
          <w:szCs w:val="24"/>
        </w:rPr>
        <w:t xml:space="preserve">Значит, расстояние между домом и школой равно </w:t>
      </w:r>
      <w:smartTag w:uri="urn:schemas-microsoft-com:office:smarttags" w:element="metricconverter">
        <w:smartTagPr>
          <w:attr w:name="ProductID" w:val="960 м"/>
        </w:smartTagPr>
        <w:r w:rsidRPr="00DF693A">
          <w:rPr>
            <w:rFonts w:ascii="Times New Roman" w:hAnsi="Times New Roman"/>
            <w:sz w:val="24"/>
            <w:szCs w:val="24"/>
          </w:rPr>
          <w:t>960 м</w:t>
        </w:r>
      </w:smartTag>
      <w:r w:rsidRPr="00DF693A">
        <w:rPr>
          <w:rFonts w:ascii="Times New Roman" w:hAnsi="Times New Roman"/>
          <w:sz w:val="24"/>
          <w:szCs w:val="24"/>
        </w:rPr>
        <w:t>.</w:t>
      </w:r>
    </w:p>
    <w:p w14:paraId="6FCB2352" w14:textId="77777777" w:rsidR="003E32B8" w:rsidRPr="00DF693A" w:rsidRDefault="003E32B8" w:rsidP="003E32B8">
      <w:pPr>
        <w:spacing w:after="0" w:line="360" w:lineRule="auto"/>
        <w:ind w:right="68" w:firstLine="567"/>
        <w:jc w:val="both"/>
        <w:rPr>
          <w:rFonts w:ascii="Times New Roman" w:hAnsi="Times New Roman"/>
          <w:sz w:val="24"/>
          <w:szCs w:val="24"/>
        </w:rPr>
      </w:pPr>
      <w:r w:rsidRPr="00DF693A">
        <w:rPr>
          <w:rFonts w:ascii="Times New Roman" w:hAnsi="Times New Roman"/>
          <w:sz w:val="24"/>
          <w:szCs w:val="24"/>
        </w:rPr>
        <w:t xml:space="preserve">Ответ. Расстояние от дома до школы равно </w:t>
      </w:r>
      <w:smartTag w:uri="urn:schemas-microsoft-com:office:smarttags" w:element="metricconverter">
        <w:smartTagPr>
          <w:attr w:name="ProductID" w:val="960 м"/>
        </w:smartTagPr>
        <w:r w:rsidRPr="00DF693A">
          <w:rPr>
            <w:rFonts w:ascii="Times New Roman" w:hAnsi="Times New Roman"/>
            <w:sz w:val="24"/>
            <w:szCs w:val="24"/>
          </w:rPr>
          <w:t>960 м</w:t>
        </w:r>
      </w:smartTag>
      <w:r w:rsidRPr="00DF693A">
        <w:rPr>
          <w:rFonts w:ascii="Times New Roman" w:hAnsi="Times New Roman"/>
          <w:sz w:val="24"/>
          <w:szCs w:val="24"/>
        </w:rPr>
        <w:t>.</w:t>
      </w:r>
    </w:p>
    <w:p w14:paraId="5F16E531" w14:textId="77777777" w:rsidR="003E32B8" w:rsidRPr="00DF693A" w:rsidRDefault="003E32B8" w:rsidP="003E32B8">
      <w:pPr>
        <w:spacing w:after="0" w:line="360" w:lineRule="auto"/>
        <w:ind w:right="68" w:firstLine="567"/>
        <w:jc w:val="both"/>
        <w:rPr>
          <w:rFonts w:ascii="Times New Roman" w:hAnsi="Times New Roman"/>
          <w:sz w:val="24"/>
          <w:szCs w:val="24"/>
        </w:rPr>
      </w:pPr>
      <w:r w:rsidRPr="00DF693A">
        <w:rPr>
          <w:rFonts w:ascii="Times New Roman" w:hAnsi="Times New Roman"/>
          <w:sz w:val="24"/>
          <w:szCs w:val="24"/>
        </w:rPr>
        <w:t>Итак, получен численный ответ на вопрос задачи. Можно ли считать его окончательным результатом? Для решения задачи – ДА. Для обучения решению задач – НЕТ!</w:t>
      </w:r>
    </w:p>
    <w:p w14:paraId="0C6371EE" w14:textId="77777777" w:rsidR="003E32B8" w:rsidRPr="00DF693A" w:rsidRDefault="003E32B8" w:rsidP="003E32B8">
      <w:pPr>
        <w:spacing w:after="0" w:line="360" w:lineRule="auto"/>
        <w:ind w:right="68" w:firstLine="567"/>
        <w:jc w:val="both"/>
        <w:rPr>
          <w:rFonts w:ascii="Times New Roman" w:hAnsi="Times New Roman"/>
          <w:sz w:val="24"/>
          <w:szCs w:val="24"/>
        </w:rPr>
      </w:pPr>
      <w:r w:rsidRPr="00DF693A">
        <w:rPr>
          <w:rFonts w:ascii="Times New Roman" w:hAnsi="Times New Roman"/>
          <w:sz w:val="24"/>
          <w:szCs w:val="24"/>
        </w:rPr>
        <w:t xml:space="preserve">Нам остался последний этап работы. Последний по счету, но не по значимости. Этот этап – анализ решения. Следует иметь в виду, что решение школьной задачи является не самоцелью, а средством обучения. А значит, обсуждение приведенного решения, выявление его особенностей, поиск других способов решения являются важнейшей составной частью решения любой задачи. </w:t>
      </w:r>
    </w:p>
    <w:p w14:paraId="5E1664DE" w14:textId="77777777" w:rsidR="003E32B8" w:rsidRPr="00DF693A" w:rsidRDefault="003E32B8" w:rsidP="003E32B8">
      <w:pPr>
        <w:spacing w:after="0" w:line="360" w:lineRule="auto"/>
        <w:ind w:right="68" w:firstLine="567"/>
        <w:jc w:val="both"/>
        <w:rPr>
          <w:rFonts w:ascii="Times New Roman" w:hAnsi="Times New Roman"/>
          <w:sz w:val="24"/>
          <w:szCs w:val="24"/>
        </w:rPr>
      </w:pPr>
      <w:r w:rsidRPr="00DF693A">
        <w:rPr>
          <w:rFonts w:ascii="Times New Roman" w:hAnsi="Times New Roman"/>
          <w:sz w:val="24"/>
          <w:szCs w:val="24"/>
        </w:rPr>
        <w:t>Итак:</w:t>
      </w:r>
    </w:p>
    <w:p w14:paraId="1C287556" w14:textId="77777777" w:rsidR="003E32B8" w:rsidRPr="00DF693A" w:rsidRDefault="003E32B8" w:rsidP="003E32B8">
      <w:pPr>
        <w:numPr>
          <w:ilvl w:val="0"/>
          <w:numId w:val="109"/>
        </w:numPr>
        <w:tabs>
          <w:tab w:val="left" w:pos="993"/>
        </w:tabs>
        <w:spacing w:after="0" w:line="360" w:lineRule="auto"/>
        <w:ind w:left="0" w:right="68" w:firstLine="567"/>
        <w:jc w:val="both"/>
        <w:rPr>
          <w:rFonts w:ascii="Times New Roman" w:hAnsi="Times New Roman"/>
          <w:sz w:val="24"/>
          <w:szCs w:val="24"/>
        </w:rPr>
      </w:pPr>
      <w:r w:rsidRPr="00DF693A">
        <w:rPr>
          <w:rFonts w:ascii="Times New Roman" w:hAnsi="Times New Roman"/>
          <w:sz w:val="24"/>
          <w:szCs w:val="24"/>
        </w:rPr>
        <w:t>Прежде всего, следует обратить внимание на запись окончательного решения и исправить все недочеты и неточности, если они имели место.</w:t>
      </w:r>
    </w:p>
    <w:p w14:paraId="572A322B" w14:textId="77777777" w:rsidR="003E32B8" w:rsidRPr="00DF693A" w:rsidRDefault="003E32B8" w:rsidP="003E32B8">
      <w:pPr>
        <w:numPr>
          <w:ilvl w:val="0"/>
          <w:numId w:val="109"/>
        </w:numPr>
        <w:tabs>
          <w:tab w:val="left" w:pos="993"/>
        </w:tabs>
        <w:spacing w:after="0" w:line="360" w:lineRule="auto"/>
        <w:ind w:left="0" w:right="68" w:firstLine="567"/>
        <w:jc w:val="both"/>
        <w:rPr>
          <w:rFonts w:ascii="Times New Roman" w:hAnsi="Times New Roman"/>
          <w:sz w:val="24"/>
          <w:szCs w:val="24"/>
        </w:rPr>
      </w:pPr>
      <w:r w:rsidRPr="00DF693A">
        <w:rPr>
          <w:rFonts w:ascii="Times New Roman" w:hAnsi="Times New Roman"/>
          <w:sz w:val="24"/>
          <w:szCs w:val="24"/>
        </w:rPr>
        <w:t xml:space="preserve">Попытаться построить другую модель за счет выбора другого неизвестного. </w:t>
      </w:r>
    </w:p>
    <w:p w14:paraId="08D371DE" w14:textId="77777777" w:rsidR="003E32B8" w:rsidRPr="00DF693A" w:rsidRDefault="003E32B8" w:rsidP="003E32B8">
      <w:pPr>
        <w:spacing w:after="0" w:line="360" w:lineRule="auto"/>
        <w:ind w:right="68" w:firstLine="567"/>
        <w:jc w:val="both"/>
        <w:rPr>
          <w:rFonts w:ascii="Times New Roman" w:hAnsi="Times New Roman"/>
          <w:sz w:val="24"/>
          <w:szCs w:val="24"/>
        </w:rPr>
      </w:pPr>
      <w:r w:rsidRPr="00DF693A">
        <w:rPr>
          <w:rFonts w:ascii="Times New Roman" w:hAnsi="Times New Roman"/>
          <w:sz w:val="24"/>
          <w:szCs w:val="24"/>
          <w:u w:val="single"/>
        </w:rPr>
        <w:t>Решение.</w:t>
      </w:r>
      <w:r w:rsidRPr="00DF693A">
        <w:rPr>
          <w:rFonts w:ascii="Times New Roman" w:hAnsi="Times New Roman"/>
          <w:sz w:val="24"/>
          <w:szCs w:val="24"/>
        </w:rPr>
        <w:t xml:space="preserve"> Пусть </w:t>
      </w:r>
      <w:r w:rsidRPr="00DF693A">
        <w:rPr>
          <w:rFonts w:ascii="Times New Roman" w:hAnsi="Times New Roman"/>
          <w:i/>
          <w:sz w:val="24"/>
          <w:szCs w:val="24"/>
        </w:rPr>
        <w:t xml:space="preserve">х </w:t>
      </w:r>
      <w:r w:rsidRPr="00DF693A">
        <w:rPr>
          <w:rFonts w:ascii="Times New Roman" w:hAnsi="Times New Roman"/>
          <w:sz w:val="24"/>
          <w:szCs w:val="24"/>
        </w:rPr>
        <w:t>мин (</w:t>
      </w:r>
      <w:r w:rsidRPr="00DF693A">
        <w:rPr>
          <w:rFonts w:ascii="Times New Roman" w:hAnsi="Times New Roman"/>
          <w:i/>
          <w:sz w:val="24"/>
          <w:szCs w:val="24"/>
        </w:rPr>
        <w:t>х&gt;0)</w:t>
      </w:r>
      <w:r w:rsidRPr="00DF693A">
        <w:rPr>
          <w:rFonts w:ascii="Times New Roman" w:hAnsi="Times New Roman"/>
          <w:sz w:val="24"/>
          <w:szCs w:val="24"/>
        </w:rPr>
        <w:t xml:space="preserve"> – время, затраченное на путь от дома до школы Андреем, тогда </w:t>
      </w:r>
      <w:r w:rsidRPr="00DF693A">
        <w:rPr>
          <w:rFonts w:ascii="Times New Roman" w:hAnsi="Times New Roman"/>
          <w:i/>
          <w:sz w:val="24"/>
          <w:szCs w:val="24"/>
        </w:rPr>
        <w:t>(х+4</w:t>
      </w:r>
      <w:r w:rsidRPr="00DF693A">
        <w:rPr>
          <w:rFonts w:ascii="Times New Roman" w:hAnsi="Times New Roman"/>
          <w:sz w:val="24"/>
          <w:szCs w:val="24"/>
        </w:rPr>
        <w:t>) мин</w:t>
      </w:r>
      <w:r w:rsidRPr="00DF693A">
        <w:rPr>
          <w:rFonts w:ascii="Times New Roman" w:hAnsi="Times New Roman"/>
          <w:i/>
          <w:sz w:val="24"/>
          <w:szCs w:val="24"/>
        </w:rPr>
        <w:t xml:space="preserve"> </w:t>
      </w:r>
      <w:r w:rsidRPr="00DF693A">
        <w:rPr>
          <w:rFonts w:ascii="Times New Roman" w:hAnsi="Times New Roman"/>
          <w:sz w:val="24"/>
          <w:szCs w:val="24"/>
        </w:rPr>
        <w:t xml:space="preserve">– время, затраченное на этот путь Николаем; </w:t>
      </w:r>
      <w:r w:rsidRPr="00DF693A">
        <w:rPr>
          <w:rFonts w:ascii="Times New Roman" w:hAnsi="Times New Roman"/>
          <w:i/>
          <w:sz w:val="24"/>
          <w:szCs w:val="24"/>
        </w:rPr>
        <w:t xml:space="preserve">80х </w:t>
      </w:r>
      <w:r w:rsidRPr="00DF693A">
        <w:rPr>
          <w:rFonts w:ascii="Times New Roman" w:hAnsi="Times New Roman"/>
          <w:sz w:val="24"/>
          <w:szCs w:val="24"/>
        </w:rPr>
        <w:t xml:space="preserve">м – расстояние, пройденное Андреем, </w:t>
      </w:r>
      <w:r w:rsidRPr="00DF693A">
        <w:rPr>
          <w:rFonts w:ascii="Times New Roman" w:hAnsi="Times New Roman"/>
          <w:i/>
          <w:sz w:val="24"/>
          <w:szCs w:val="24"/>
        </w:rPr>
        <w:t>608(х+4)</w:t>
      </w:r>
      <w:r w:rsidRPr="00DF693A">
        <w:rPr>
          <w:rFonts w:ascii="Times New Roman" w:hAnsi="Times New Roman"/>
          <w:sz w:val="24"/>
          <w:szCs w:val="24"/>
        </w:rPr>
        <w:t xml:space="preserve"> м – расстояние, пройденное Николаем. Так как эти расстояния равны, то </w:t>
      </w:r>
      <w:r w:rsidRPr="00DF693A">
        <w:rPr>
          <w:rFonts w:ascii="Times New Roman" w:hAnsi="Times New Roman"/>
          <w:i/>
          <w:sz w:val="24"/>
          <w:szCs w:val="24"/>
        </w:rPr>
        <w:t>60(х+4)=80х.</w:t>
      </w:r>
    </w:p>
    <w:p w14:paraId="32C407BF" w14:textId="77777777" w:rsidR="003E32B8" w:rsidRPr="00DF693A" w:rsidRDefault="003E32B8" w:rsidP="003E32B8">
      <w:pPr>
        <w:spacing w:after="0" w:line="360" w:lineRule="auto"/>
        <w:ind w:right="68" w:firstLine="567"/>
        <w:jc w:val="both"/>
        <w:rPr>
          <w:rFonts w:ascii="Times New Roman" w:hAnsi="Times New Roman"/>
          <w:sz w:val="24"/>
          <w:szCs w:val="24"/>
        </w:rPr>
      </w:pPr>
      <w:r w:rsidRPr="00DF693A">
        <w:rPr>
          <w:rFonts w:ascii="Times New Roman" w:hAnsi="Times New Roman"/>
          <w:sz w:val="24"/>
          <w:szCs w:val="24"/>
        </w:rPr>
        <w:t xml:space="preserve">Решим уравнение </w:t>
      </w:r>
      <w:r w:rsidRPr="00DF693A">
        <w:rPr>
          <w:rFonts w:ascii="Times New Roman" w:hAnsi="Times New Roman"/>
          <w:i/>
          <w:sz w:val="24"/>
          <w:szCs w:val="24"/>
        </w:rPr>
        <w:t xml:space="preserve">60(х+4)=80х </w:t>
      </w:r>
      <w:r w:rsidRPr="00DF693A">
        <w:rPr>
          <w:rFonts w:ascii="Times New Roman" w:hAnsi="Times New Roman"/>
          <w:sz w:val="24"/>
          <w:szCs w:val="24"/>
        </w:rPr>
        <w:t xml:space="preserve">при условии </w:t>
      </w:r>
      <w:r w:rsidRPr="00DF693A">
        <w:rPr>
          <w:rFonts w:ascii="Times New Roman" w:hAnsi="Times New Roman"/>
          <w:i/>
          <w:sz w:val="24"/>
          <w:szCs w:val="24"/>
        </w:rPr>
        <w:t>х&gt;0</w:t>
      </w:r>
    </w:p>
    <w:p w14:paraId="256A09C6" w14:textId="77777777" w:rsidR="003E32B8" w:rsidRPr="00DF693A" w:rsidRDefault="003E32B8" w:rsidP="003E32B8">
      <w:pPr>
        <w:spacing w:after="0" w:line="360" w:lineRule="auto"/>
        <w:ind w:right="68" w:firstLine="567"/>
        <w:jc w:val="both"/>
        <w:rPr>
          <w:rFonts w:ascii="Times New Roman" w:hAnsi="Times New Roman"/>
          <w:i/>
          <w:sz w:val="24"/>
          <w:szCs w:val="24"/>
        </w:rPr>
      </w:pPr>
      <w:r w:rsidRPr="00DF693A">
        <w:rPr>
          <w:rFonts w:ascii="Times New Roman" w:hAnsi="Times New Roman"/>
          <w:i/>
          <w:sz w:val="24"/>
          <w:szCs w:val="24"/>
        </w:rPr>
        <w:t>60(х+4)=80х; 60х+240=80х; 20х=240; х=12.</w:t>
      </w:r>
    </w:p>
    <w:p w14:paraId="7005AD2B" w14:textId="77777777" w:rsidR="003E32B8" w:rsidRPr="00DF693A" w:rsidRDefault="003E32B8" w:rsidP="003E32B8">
      <w:pPr>
        <w:spacing w:after="0" w:line="360" w:lineRule="auto"/>
        <w:ind w:right="68" w:firstLine="567"/>
        <w:jc w:val="both"/>
        <w:rPr>
          <w:rFonts w:ascii="Times New Roman" w:hAnsi="Times New Roman"/>
          <w:sz w:val="24"/>
          <w:szCs w:val="24"/>
        </w:rPr>
      </w:pPr>
      <w:r w:rsidRPr="00DF693A">
        <w:rPr>
          <w:rFonts w:ascii="Times New Roman" w:hAnsi="Times New Roman"/>
          <w:sz w:val="24"/>
          <w:szCs w:val="24"/>
        </w:rPr>
        <w:t>Значит, Андрей затратил на весь путь 12 мин, следовательно, он прошел путь, равный 12 • 80=960 (м).</w:t>
      </w:r>
    </w:p>
    <w:p w14:paraId="24D14C53" w14:textId="77777777" w:rsidR="003E32B8" w:rsidRPr="00DF693A" w:rsidRDefault="003E32B8" w:rsidP="003E32B8">
      <w:pPr>
        <w:spacing w:after="0" w:line="360" w:lineRule="auto"/>
        <w:ind w:right="68" w:firstLine="567"/>
        <w:jc w:val="both"/>
        <w:rPr>
          <w:rFonts w:ascii="Times New Roman" w:hAnsi="Times New Roman"/>
          <w:sz w:val="24"/>
          <w:szCs w:val="24"/>
        </w:rPr>
      </w:pPr>
      <w:r w:rsidRPr="00DF693A">
        <w:rPr>
          <w:rFonts w:ascii="Times New Roman" w:hAnsi="Times New Roman"/>
          <w:sz w:val="24"/>
          <w:szCs w:val="24"/>
        </w:rPr>
        <w:t xml:space="preserve">Ответ. Расстояние от дома до школы равно </w:t>
      </w:r>
      <w:smartTag w:uri="urn:schemas-microsoft-com:office:smarttags" w:element="metricconverter">
        <w:smartTagPr>
          <w:attr w:name="ProductID" w:val="960 метров"/>
        </w:smartTagPr>
        <w:r w:rsidRPr="00DF693A">
          <w:rPr>
            <w:rFonts w:ascii="Times New Roman" w:hAnsi="Times New Roman"/>
            <w:sz w:val="24"/>
            <w:szCs w:val="24"/>
          </w:rPr>
          <w:t>960 метров</w:t>
        </w:r>
      </w:smartTag>
      <w:r w:rsidRPr="00DF693A">
        <w:rPr>
          <w:rFonts w:ascii="Times New Roman" w:hAnsi="Times New Roman"/>
          <w:sz w:val="24"/>
          <w:szCs w:val="24"/>
        </w:rPr>
        <w:t>.</w:t>
      </w:r>
    </w:p>
    <w:p w14:paraId="0C69CFD1" w14:textId="77777777" w:rsidR="003E32B8" w:rsidRPr="00DF693A" w:rsidRDefault="003E32B8" w:rsidP="003E32B8">
      <w:pPr>
        <w:spacing w:after="0" w:line="360" w:lineRule="auto"/>
        <w:ind w:right="68" w:firstLine="567"/>
        <w:jc w:val="both"/>
        <w:rPr>
          <w:rFonts w:ascii="Times New Roman" w:hAnsi="Times New Roman"/>
          <w:sz w:val="24"/>
          <w:szCs w:val="24"/>
        </w:rPr>
      </w:pPr>
      <w:r w:rsidRPr="00DF693A">
        <w:rPr>
          <w:rFonts w:ascii="Times New Roman" w:hAnsi="Times New Roman"/>
          <w:sz w:val="24"/>
          <w:szCs w:val="24"/>
        </w:rPr>
        <w:t>Теперь сравним оба способа решения: в чем мы «выиграли» и в чем «проиграли»? Выигрыш – получили более простое уравнение (нет дробей), проигрыш – усложнился обратный перевод.</w:t>
      </w:r>
    </w:p>
    <w:p w14:paraId="5256393A" w14:textId="77777777" w:rsidR="003E32B8" w:rsidRPr="00DF693A" w:rsidRDefault="003E32B8" w:rsidP="003E32B8">
      <w:pPr>
        <w:numPr>
          <w:ilvl w:val="0"/>
          <w:numId w:val="109"/>
        </w:numPr>
        <w:tabs>
          <w:tab w:val="left" w:pos="993"/>
        </w:tabs>
        <w:spacing w:after="0" w:line="360" w:lineRule="auto"/>
        <w:ind w:left="0" w:right="68" w:firstLine="567"/>
        <w:jc w:val="both"/>
        <w:rPr>
          <w:rFonts w:ascii="Times New Roman" w:hAnsi="Times New Roman"/>
          <w:sz w:val="24"/>
          <w:szCs w:val="24"/>
        </w:rPr>
      </w:pPr>
      <w:r w:rsidRPr="00DF693A">
        <w:rPr>
          <w:rFonts w:ascii="Times New Roman" w:hAnsi="Times New Roman"/>
          <w:sz w:val="24"/>
          <w:szCs w:val="24"/>
        </w:rPr>
        <w:t>Имея две модели и поняв, как они устроены, т.е. что означают те или иные выражения, которые получались при их конструировании, мы можем попытаться получить решение данной задачи без построения математической модели, т.е. первое наше решение.</w:t>
      </w:r>
    </w:p>
    <w:p w14:paraId="50DE37AB" w14:textId="77777777" w:rsidR="003E32B8" w:rsidRPr="00DF693A" w:rsidRDefault="003E32B8" w:rsidP="003E32B8">
      <w:pPr>
        <w:numPr>
          <w:ilvl w:val="0"/>
          <w:numId w:val="109"/>
        </w:numPr>
        <w:tabs>
          <w:tab w:val="left" w:pos="993"/>
        </w:tabs>
        <w:spacing w:after="0" w:line="360" w:lineRule="auto"/>
        <w:ind w:left="0" w:right="68" w:firstLine="567"/>
        <w:jc w:val="both"/>
        <w:rPr>
          <w:rFonts w:ascii="Times New Roman" w:hAnsi="Times New Roman"/>
          <w:sz w:val="24"/>
          <w:szCs w:val="24"/>
        </w:rPr>
      </w:pPr>
      <w:r w:rsidRPr="00DF693A">
        <w:rPr>
          <w:rFonts w:ascii="Times New Roman" w:hAnsi="Times New Roman"/>
          <w:sz w:val="24"/>
          <w:szCs w:val="24"/>
        </w:rPr>
        <w:lastRenderedPageBreak/>
        <w:t>Варьирование числовых данных задачи. «Что произойдет, если…?». Как это отразится на ответе? Например:</w:t>
      </w:r>
    </w:p>
    <w:p w14:paraId="780A6D8A" w14:textId="77777777" w:rsidR="003E32B8" w:rsidRPr="00DF693A" w:rsidRDefault="003E32B8" w:rsidP="003E32B8">
      <w:pPr>
        <w:numPr>
          <w:ilvl w:val="0"/>
          <w:numId w:val="110"/>
        </w:numPr>
        <w:spacing w:after="0" w:line="360" w:lineRule="auto"/>
        <w:ind w:left="0" w:right="200" w:firstLine="567"/>
        <w:jc w:val="both"/>
        <w:rPr>
          <w:rFonts w:ascii="Times New Roman" w:hAnsi="Times New Roman"/>
          <w:sz w:val="24"/>
          <w:szCs w:val="24"/>
        </w:rPr>
      </w:pPr>
      <w:r w:rsidRPr="00DF693A">
        <w:rPr>
          <w:rFonts w:ascii="Times New Roman" w:hAnsi="Times New Roman"/>
          <w:sz w:val="24"/>
          <w:szCs w:val="24"/>
        </w:rPr>
        <w:t>Если скорость движения Андрея была не 80 м/мин, а 90 м/мин, чему тогда будет равно расстояние от дома до школы?</w:t>
      </w:r>
    </w:p>
    <w:p w14:paraId="43193FD8" w14:textId="77777777" w:rsidR="003E32B8" w:rsidRPr="00DF693A" w:rsidRDefault="003E32B8" w:rsidP="003E32B8">
      <w:pPr>
        <w:numPr>
          <w:ilvl w:val="0"/>
          <w:numId w:val="110"/>
        </w:numPr>
        <w:spacing w:after="0" w:line="360" w:lineRule="auto"/>
        <w:ind w:left="0" w:right="200" w:firstLine="567"/>
        <w:jc w:val="both"/>
        <w:rPr>
          <w:rFonts w:ascii="Times New Roman" w:hAnsi="Times New Roman"/>
          <w:sz w:val="24"/>
          <w:szCs w:val="24"/>
        </w:rPr>
      </w:pPr>
      <w:r w:rsidRPr="00DF693A">
        <w:rPr>
          <w:rFonts w:ascii="Times New Roman" w:hAnsi="Times New Roman"/>
          <w:sz w:val="24"/>
          <w:szCs w:val="24"/>
        </w:rPr>
        <w:t>Если скорость движения будет не 80 м/мин, а 90 м/мин, то на сколько позже он должен будет выйти из дома, чтобы расстояние осталось таким же (</w:t>
      </w:r>
      <w:smartTag w:uri="urn:schemas-microsoft-com:office:smarttags" w:element="metricconverter">
        <w:smartTagPr>
          <w:attr w:name="ProductID" w:val="960 м"/>
        </w:smartTagPr>
        <w:r w:rsidRPr="00DF693A">
          <w:rPr>
            <w:rFonts w:ascii="Times New Roman" w:hAnsi="Times New Roman"/>
            <w:sz w:val="24"/>
            <w:szCs w:val="24"/>
          </w:rPr>
          <w:t>960 м</w:t>
        </w:r>
      </w:smartTag>
      <w:r w:rsidRPr="00DF693A">
        <w:rPr>
          <w:rFonts w:ascii="Times New Roman" w:hAnsi="Times New Roman"/>
          <w:sz w:val="24"/>
          <w:szCs w:val="24"/>
        </w:rPr>
        <w:t>)?</w:t>
      </w:r>
    </w:p>
    <w:p w14:paraId="3AB30CEC" w14:textId="77777777" w:rsidR="003E32B8" w:rsidRPr="00DF693A" w:rsidRDefault="003E32B8" w:rsidP="003E32B8">
      <w:pPr>
        <w:numPr>
          <w:ilvl w:val="0"/>
          <w:numId w:val="110"/>
        </w:numPr>
        <w:spacing w:after="0" w:line="360" w:lineRule="auto"/>
        <w:ind w:left="0" w:right="200" w:firstLine="567"/>
        <w:jc w:val="both"/>
        <w:rPr>
          <w:rFonts w:ascii="Times New Roman" w:hAnsi="Times New Roman"/>
          <w:sz w:val="24"/>
          <w:szCs w:val="24"/>
        </w:rPr>
      </w:pPr>
      <w:r w:rsidRPr="00DF693A">
        <w:rPr>
          <w:rFonts w:ascii="Times New Roman" w:hAnsi="Times New Roman"/>
          <w:sz w:val="24"/>
          <w:szCs w:val="24"/>
        </w:rPr>
        <w:t xml:space="preserve">Если скорость движения Николая будет 80 м/мин, расстояние </w:t>
      </w:r>
      <w:smartTag w:uri="urn:schemas-microsoft-com:office:smarttags" w:element="metricconverter">
        <w:smartTagPr>
          <w:attr w:name="ProductID" w:val="960 м"/>
        </w:smartTagPr>
        <w:r w:rsidRPr="00DF693A">
          <w:rPr>
            <w:rFonts w:ascii="Times New Roman" w:hAnsi="Times New Roman"/>
            <w:sz w:val="24"/>
            <w:szCs w:val="24"/>
          </w:rPr>
          <w:t>960 м</w:t>
        </w:r>
      </w:smartTag>
      <w:r w:rsidRPr="00DF693A">
        <w:rPr>
          <w:rFonts w:ascii="Times New Roman" w:hAnsi="Times New Roman"/>
          <w:sz w:val="24"/>
          <w:szCs w:val="24"/>
        </w:rPr>
        <w:t>, то какова должна быть скорость Андрея? (при четырехминутной задержке).</w:t>
      </w:r>
    </w:p>
    <w:p w14:paraId="02039035" w14:textId="77777777" w:rsidR="003E32B8" w:rsidRPr="00DF693A" w:rsidRDefault="003E32B8" w:rsidP="003E32B8">
      <w:pPr>
        <w:numPr>
          <w:ilvl w:val="0"/>
          <w:numId w:val="110"/>
        </w:numPr>
        <w:spacing w:after="0" w:line="360" w:lineRule="auto"/>
        <w:ind w:left="0" w:right="200" w:firstLine="567"/>
        <w:jc w:val="both"/>
        <w:rPr>
          <w:rFonts w:ascii="Times New Roman" w:hAnsi="Times New Roman"/>
          <w:sz w:val="24"/>
          <w:szCs w:val="24"/>
        </w:rPr>
      </w:pPr>
      <w:r w:rsidRPr="00DF693A">
        <w:rPr>
          <w:rFonts w:ascii="Times New Roman" w:hAnsi="Times New Roman"/>
          <w:sz w:val="24"/>
          <w:szCs w:val="24"/>
        </w:rPr>
        <w:t xml:space="preserve">Если бы Андрей шел по дороге в 1,5 раза короче той, по которой шел Николай, то на сколько минут раньше Николая он оказался бы у школы? </w:t>
      </w:r>
    </w:p>
    <w:p w14:paraId="5DBFE5E4" w14:textId="77777777" w:rsidR="003E32B8" w:rsidRPr="00DF693A" w:rsidRDefault="003E32B8" w:rsidP="003E32B8">
      <w:pPr>
        <w:numPr>
          <w:ilvl w:val="0"/>
          <w:numId w:val="110"/>
        </w:numPr>
        <w:spacing w:after="0" w:line="360" w:lineRule="auto"/>
        <w:ind w:left="0" w:right="200" w:firstLine="567"/>
        <w:jc w:val="both"/>
        <w:rPr>
          <w:rFonts w:ascii="Times New Roman" w:hAnsi="Times New Roman"/>
          <w:sz w:val="24"/>
          <w:szCs w:val="24"/>
        </w:rPr>
      </w:pPr>
      <w:r w:rsidRPr="00DF693A">
        <w:rPr>
          <w:rFonts w:ascii="Times New Roman" w:hAnsi="Times New Roman"/>
          <w:sz w:val="24"/>
          <w:szCs w:val="24"/>
        </w:rPr>
        <w:t xml:space="preserve">Если считать, что средняя скорость пешехода </w:t>
      </w:r>
      <w:smartTag w:uri="urn:schemas-microsoft-com:office:smarttags" w:element="metricconverter">
        <w:smartTagPr>
          <w:attr w:name="ProductID" w:val="4 км/ч"/>
        </w:smartTagPr>
        <w:r w:rsidRPr="00DF693A">
          <w:rPr>
            <w:rFonts w:ascii="Times New Roman" w:hAnsi="Times New Roman"/>
            <w:sz w:val="24"/>
            <w:szCs w:val="24"/>
          </w:rPr>
          <w:t>4 км/ч</w:t>
        </w:r>
      </w:smartTag>
      <w:r w:rsidRPr="00DF693A">
        <w:rPr>
          <w:rFonts w:ascii="Times New Roman" w:hAnsi="Times New Roman"/>
          <w:sz w:val="24"/>
          <w:szCs w:val="24"/>
        </w:rPr>
        <w:t>, то Андрей, догоняя Николая, бежал или шел быстрым шагом? И т.д.</w:t>
      </w:r>
    </w:p>
    <w:p w14:paraId="25E35537" w14:textId="77777777" w:rsidR="003E32B8" w:rsidRPr="00DF693A" w:rsidRDefault="003E32B8" w:rsidP="003E32B8">
      <w:pPr>
        <w:spacing w:after="0" w:line="360" w:lineRule="auto"/>
        <w:ind w:right="200" w:firstLine="567"/>
        <w:jc w:val="both"/>
        <w:rPr>
          <w:rFonts w:ascii="Times New Roman" w:hAnsi="Times New Roman"/>
          <w:sz w:val="24"/>
          <w:szCs w:val="24"/>
        </w:rPr>
      </w:pPr>
      <w:r w:rsidRPr="00DF693A">
        <w:rPr>
          <w:rFonts w:ascii="Times New Roman" w:hAnsi="Times New Roman"/>
          <w:sz w:val="24"/>
          <w:szCs w:val="24"/>
        </w:rPr>
        <w:t>И только теперь мы можем считать нашу работу с задачей оконченной.</w:t>
      </w:r>
    </w:p>
    <w:p w14:paraId="1D48F35A" w14:textId="77777777" w:rsidR="003E32B8" w:rsidRPr="00DF693A" w:rsidRDefault="003E32B8" w:rsidP="003E32B8">
      <w:pPr>
        <w:autoSpaceDE w:val="0"/>
        <w:autoSpaceDN w:val="0"/>
        <w:adjustRightInd w:val="0"/>
        <w:spacing w:after="0" w:line="360" w:lineRule="auto"/>
        <w:ind w:firstLine="567"/>
        <w:jc w:val="both"/>
        <w:rPr>
          <w:rFonts w:ascii="Times New Roman" w:hAnsi="Times New Roman"/>
          <w:sz w:val="24"/>
          <w:szCs w:val="24"/>
        </w:rPr>
      </w:pPr>
      <w:r w:rsidRPr="00DF693A">
        <w:rPr>
          <w:rFonts w:ascii="Times New Roman" w:hAnsi="Times New Roman"/>
          <w:sz w:val="24"/>
          <w:szCs w:val="24"/>
        </w:rPr>
        <w:t>В реальном процессе решения сюжетной задачи названные этапы, конечно, не имеют четких границ. В зависимости от уровня математических знаний, соответствующих им умениям и навыкам, опыта и мыслительных умений, проявляющихся в процессе решения, используются приемы организации выполнения каждого из этапов. Кроме того, следует иметь в виду, что в 5–6 классах мы только начинаем обучение, поэтому подбор содержания и технологий решения сюжетных задач учителем должен проходить с учетом развития у учащихся интереса и мотивации к изучению предмета.</w:t>
      </w:r>
    </w:p>
    <w:p w14:paraId="12AC8B68" w14:textId="77777777" w:rsidR="003E32B8" w:rsidRPr="00DF693A" w:rsidRDefault="003E32B8" w:rsidP="003E32B8">
      <w:pPr>
        <w:spacing w:after="0" w:line="360" w:lineRule="auto"/>
        <w:ind w:left="200" w:right="200" w:firstLine="567"/>
        <w:jc w:val="both"/>
        <w:rPr>
          <w:rFonts w:ascii="Times New Roman" w:hAnsi="Times New Roman"/>
          <w:sz w:val="24"/>
          <w:szCs w:val="24"/>
        </w:rPr>
      </w:pPr>
      <w:r w:rsidRPr="00DF693A">
        <w:rPr>
          <w:rFonts w:ascii="Times New Roman" w:hAnsi="Times New Roman"/>
          <w:sz w:val="24"/>
          <w:szCs w:val="24"/>
        </w:rPr>
        <w:t xml:space="preserve">Одним из приемов обучения решению задач является составление задач самими учащимися. Составление задач помогает учащимся лучше осознать жизненно-практическую значимость задачи, глубже понять ее структуру, а также различать задачи различных видов, осознать приемы их решения. Следует стимулировать составление учащимися задач с разнообразными сюжетами. Это способствует развитию их воображения, смекалки, инициативы. Очень полезно, когда для составления задач учащиеся привлекают материал, «добываемый» ими во время экскурсий, из справочников, газет, журналов и т. п. </w:t>
      </w:r>
    </w:p>
    <w:p w14:paraId="006CC1BE" w14:textId="77777777" w:rsidR="003E32B8" w:rsidRPr="00DF693A" w:rsidRDefault="003E32B8" w:rsidP="003E32B8">
      <w:pPr>
        <w:spacing w:after="0" w:line="360" w:lineRule="auto"/>
        <w:ind w:right="200" w:firstLine="567"/>
        <w:jc w:val="both"/>
        <w:rPr>
          <w:rFonts w:ascii="Times New Roman" w:hAnsi="Times New Roman"/>
          <w:sz w:val="24"/>
          <w:szCs w:val="24"/>
        </w:rPr>
      </w:pPr>
      <w:r w:rsidRPr="00DF693A">
        <w:rPr>
          <w:rFonts w:ascii="Times New Roman" w:hAnsi="Times New Roman"/>
          <w:sz w:val="24"/>
          <w:szCs w:val="24"/>
        </w:rPr>
        <w:t>Каждая из приведенных задач п. 3.4. – это обычная сюжетная задача.</w:t>
      </w:r>
    </w:p>
    <w:p w14:paraId="675148E6" w14:textId="77777777" w:rsidR="003E32B8" w:rsidRPr="00DF693A" w:rsidRDefault="003E32B8" w:rsidP="003E32B8">
      <w:pPr>
        <w:spacing w:after="0" w:line="360" w:lineRule="auto"/>
        <w:jc w:val="center"/>
        <w:rPr>
          <w:rFonts w:ascii="Times New Roman" w:hAnsi="Times New Roman"/>
          <w:i/>
          <w:sz w:val="24"/>
          <w:szCs w:val="24"/>
        </w:rPr>
      </w:pPr>
    </w:p>
    <w:p w14:paraId="34668635" w14:textId="77777777" w:rsidR="003E32B8" w:rsidRPr="00DF693A" w:rsidRDefault="003E32B8" w:rsidP="006265EF">
      <w:pPr>
        <w:pStyle w:val="a4"/>
        <w:numPr>
          <w:ilvl w:val="1"/>
          <w:numId w:val="114"/>
        </w:numPr>
        <w:tabs>
          <w:tab w:val="left" w:pos="0"/>
        </w:tabs>
        <w:spacing w:after="0" w:line="360" w:lineRule="auto"/>
        <w:jc w:val="center"/>
        <w:rPr>
          <w:rFonts w:ascii="Times New Roman" w:hAnsi="Times New Roman"/>
          <w:b/>
          <w:sz w:val="24"/>
          <w:szCs w:val="24"/>
        </w:rPr>
      </w:pPr>
      <w:r w:rsidRPr="00DF693A">
        <w:rPr>
          <w:rFonts w:ascii="Times New Roman" w:hAnsi="Times New Roman"/>
          <w:b/>
          <w:sz w:val="24"/>
          <w:szCs w:val="24"/>
        </w:rPr>
        <w:t>. Формирование элементов математической грамотности при доказательстве теорем и решении геометрических задач</w:t>
      </w:r>
    </w:p>
    <w:p w14:paraId="5C377EB6" w14:textId="77777777" w:rsidR="003E32B8" w:rsidRPr="00DF693A" w:rsidRDefault="003E32B8" w:rsidP="003E32B8">
      <w:pPr>
        <w:spacing w:after="0" w:line="360" w:lineRule="auto"/>
        <w:ind w:firstLine="567"/>
        <w:jc w:val="both"/>
        <w:rPr>
          <w:rFonts w:ascii="Times New Roman" w:eastAsia="Times New Roman" w:hAnsi="Times New Roman"/>
          <w:sz w:val="24"/>
          <w:szCs w:val="24"/>
        </w:rPr>
      </w:pPr>
      <w:r w:rsidRPr="00DF693A">
        <w:rPr>
          <w:rFonts w:ascii="Times New Roman" w:eastAsia="Times New Roman" w:hAnsi="Times New Roman"/>
          <w:sz w:val="24"/>
          <w:szCs w:val="24"/>
        </w:rPr>
        <w:t>Результаты оценочных процедур различного уровня показывают, что наибольшее затруднение у учащихся вызывают задания по геометрии.</w:t>
      </w:r>
    </w:p>
    <w:p w14:paraId="5804F5B1" w14:textId="77777777" w:rsidR="003E32B8" w:rsidRPr="00DF693A" w:rsidRDefault="003E32B8" w:rsidP="003E32B8">
      <w:pPr>
        <w:spacing w:after="0" w:line="360" w:lineRule="auto"/>
        <w:ind w:firstLine="567"/>
        <w:jc w:val="both"/>
        <w:rPr>
          <w:rFonts w:ascii="Times New Roman" w:eastAsia="Times New Roman" w:hAnsi="Times New Roman"/>
          <w:sz w:val="24"/>
          <w:szCs w:val="24"/>
        </w:rPr>
      </w:pPr>
      <w:r w:rsidRPr="00DF693A">
        <w:rPr>
          <w:rFonts w:ascii="Times New Roman" w:eastAsia="Times New Roman" w:hAnsi="Times New Roman"/>
          <w:sz w:val="24"/>
          <w:szCs w:val="24"/>
        </w:rPr>
        <w:t>Здесь мы не пытаемся рассматривать различные виды и особенности решения тех или иных задач, а обращаем внимание на наиболее существенные недостатки и возможности их преодоления.</w:t>
      </w:r>
    </w:p>
    <w:p w14:paraId="51525E84" w14:textId="77777777" w:rsidR="003E32B8" w:rsidRPr="00DF693A" w:rsidRDefault="003E32B8" w:rsidP="003E32B8">
      <w:pPr>
        <w:spacing w:after="0" w:line="360" w:lineRule="auto"/>
        <w:ind w:firstLine="567"/>
        <w:jc w:val="both"/>
        <w:rPr>
          <w:rFonts w:ascii="Times New Roman" w:eastAsia="Times New Roman" w:hAnsi="Times New Roman"/>
          <w:sz w:val="24"/>
          <w:szCs w:val="24"/>
        </w:rPr>
      </w:pPr>
      <w:r w:rsidRPr="00DF693A">
        <w:rPr>
          <w:rFonts w:ascii="Times New Roman" w:eastAsia="Times New Roman" w:hAnsi="Times New Roman"/>
          <w:sz w:val="24"/>
          <w:szCs w:val="24"/>
        </w:rPr>
        <w:lastRenderedPageBreak/>
        <w:t>Неумение учащихся доказывать те или иные утверждения, прежде всего, связано с тем, что мы опять-таки не «учим» доказывать, а заставляем «разучивать» соответствующие доказательства. В результате учащиеся пытаются запомнить соответствующую последовательность слов.</w:t>
      </w:r>
    </w:p>
    <w:p w14:paraId="6000D846" w14:textId="77777777" w:rsidR="003E32B8" w:rsidRPr="00DF693A" w:rsidRDefault="003E32B8" w:rsidP="003E32B8">
      <w:pPr>
        <w:spacing w:after="0" w:line="360" w:lineRule="auto"/>
        <w:ind w:firstLine="567"/>
        <w:jc w:val="both"/>
        <w:rPr>
          <w:rFonts w:ascii="Times New Roman" w:eastAsia="Times New Roman" w:hAnsi="Times New Roman"/>
          <w:sz w:val="24"/>
          <w:szCs w:val="24"/>
          <w:u w:val="single"/>
        </w:rPr>
      </w:pPr>
      <w:r w:rsidRPr="00DF693A">
        <w:rPr>
          <w:rFonts w:ascii="Times New Roman" w:eastAsia="Times New Roman" w:hAnsi="Times New Roman"/>
          <w:sz w:val="24"/>
          <w:szCs w:val="24"/>
          <w:u w:val="single"/>
        </w:rPr>
        <w:t>Пример 1.</w:t>
      </w:r>
    </w:p>
    <w:p w14:paraId="1B75EBF8" w14:textId="77777777" w:rsidR="003E32B8" w:rsidRPr="00DF693A" w:rsidRDefault="003E32B8" w:rsidP="003E32B8">
      <w:pPr>
        <w:spacing w:after="0" w:line="360" w:lineRule="auto"/>
        <w:ind w:firstLine="567"/>
        <w:jc w:val="both"/>
        <w:rPr>
          <w:rFonts w:ascii="Times New Roman" w:eastAsia="Times New Roman" w:hAnsi="Times New Roman"/>
          <w:sz w:val="24"/>
          <w:szCs w:val="24"/>
          <w:u w:val="single"/>
        </w:rPr>
      </w:pPr>
      <w:r w:rsidRPr="00DF693A">
        <w:rPr>
          <w:rFonts w:ascii="Times New Roman" w:eastAsia="Times New Roman" w:hAnsi="Times New Roman"/>
          <w:sz w:val="24"/>
          <w:szCs w:val="24"/>
        </w:rPr>
        <w:t>Теорема. В равнобедренном треугольнике биссектриса, проведенная к основанию, является медианой и высотой (</w:t>
      </w:r>
      <w:r w:rsidRPr="00DF693A">
        <w:rPr>
          <w:rFonts w:ascii="Times New Roman" w:hAnsi="Times New Roman"/>
          <w:sz w:val="24"/>
          <w:szCs w:val="24"/>
        </w:rPr>
        <w:t xml:space="preserve">Атанасян Л.С. Геометрия, 7-9.– М.: Просвещение, 2018. 7 класс, гл. </w:t>
      </w:r>
      <w:r w:rsidRPr="00DF693A">
        <w:rPr>
          <w:rFonts w:ascii="Times New Roman" w:hAnsi="Times New Roman"/>
          <w:sz w:val="24"/>
          <w:szCs w:val="24"/>
          <w:lang w:val="en-US"/>
        </w:rPr>
        <w:t>II</w:t>
      </w:r>
      <w:r w:rsidRPr="00DF693A">
        <w:rPr>
          <w:rFonts w:ascii="Times New Roman" w:hAnsi="Times New Roman"/>
          <w:sz w:val="24"/>
          <w:szCs w:val="24"/>
        </w:rPr>
        <w:t>, §2)</w:t>
      </w:r>
    </w:p>
    <w:p w14:paraId="15EA4A36" w14:textId="77777777"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hAnsi="Times New Roman"/>
          <w:sz w:val="24"/>
          <w:szCs w:val="24"/>
        </w:rPr>
        <w:t>Работа по обучению «доказательству» начинается с обучения чтению условия и записи того, что дано и требуется доказать. Тем самым мы имеем возможность учить переводу условия задачи с «русского языка» на язык «математики». Причем «Дано» должно быть записано полностью: объект (объекты), элементы объекта, соотношения между элементами объекта, их численные характеристики. И лучше это делать в два этапа</w:t>
      </w:r>
    </w:p>
    <w:p w14:paraId="582DA72C" w14:textId="77777777"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hAnsi="Times New Roman"/>
          <w:sz w:val="24"/>
          <w:szCs w:val="24"/>
          <w:u w:val="single"/>
        </w:rPr>
        <w:t>Дано</w:t>
      </w:r>
      <w:r w:rsidRPr="00DF693A">
        <w:rPr>
          <w:rFonts w:ascii="Times New Roman" w:hAnsi="Times New Roman"/>
          <w:sz w:val="24"/>
          <w:szCs w:val="24"/>
        </w:rPr>
        <w:t xml:space="preserve"> (русский язык)</w:t>
      </w:r>
    </w:p>
    <w:p w14:paraId="6A732D9B" w14:textId="77777777"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hAnsi="Times New Roman"/>
          <w:sz w:val="24"/>
          <w:szCs w:val="24"/>
        </w:rPr>
        <w:t>Треугольник</w:t>
      </w:r>
    </w:p>
    <w:p w14:paraId="5FA97F5B" w14:textId="77777777"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hAnsi="Times New Roman"/>
          <w:sz w:val="24"/>
          <w:szCs w:val="24"/>
        </w:rPr>
        <w:t>Треугольник равнобедренный</w:t>
      </w:r>
    </w:p>
    <w:p w14:paraId="04879D0E" w14:textId="77777777"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hAnsi="Times New Roman"/>
          <w:sz w:val="24"/>
          <w:szCs w:val="24"/>
        </w:rPr>
        <w:t>Биссектриса, проведенная к основанию</w:t>
      </w:r>
    </w:p>
    <w:p w14:paraId="61A0D124" w14:textId="77777777"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hAnsi="Times New Roman"/>
          <w:sz w:val="24"/>
          <w:szCs w:val="24"/>
        </w:rPr>
        <w:t>Доказать, что а) эта биссектриса является медианой,</w:t>
      </w:r>
    </w:p>
    <w:p w14:paraId="71842E9D" w14:textId="77777777"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hAnsi="Times New Roman"/>
          <w:sz w:val="24"/>
          <w:szCs w:val="24"/>
        </w:rPr>
        <w:t>б) эта биссектриса является высотой.</w:t>
      </w:r>
    </w:p>
    <w:p w14:paraId="76FD2362" w14:textId="77777777"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hAnsi="Times New Roman"/>
          <w:sz w:val="24"/>
          <w:szCs w:val="24"/>
        </w:rPr>
        <w:t>Перевод на язык математики. Главный вопрос – «Что это значит?»</w:t>
      </w:r>
    </w:p>
    <w:p w14:paraId="68436B99" w14:textId="71405178" w:rsidR="003E32B8" w:rsidRPr="00DF693A" w:rsidRDefault="003E32B8" w:rsidP="006265EF">
      <w:pPr>
        <w:pStyle w:val="a4"/>
        <w:numPr>
          <w:ilvl w:val="0"/>
          <w:numId w:val="111"/>
        </w:numPr>
        <w:spacing w:after="0" w:line="360" w:lineRule="auto"/>
        <w:ind w:left="0" w:firstLine="567"/>
        <w:jc w:val="both"/>
        <w:rPr>
          <w:rFonts w:ascii="Times New Roman" w:eastAsia="Times New Roman" w:hAnsi="Times New Roman"/>
          <w:sz w:val="24"/>
          <w:szCs w:val="24"/>
        </w:rPr>
      </w:pPr>
      <w:r w:rsidRPr="00DF693A">
        <w:rPr>
          <w:rFonts w:ascii="Times New Roman" w:eastAsia="Times New Roman" w:hAnsi="Times New Roman"/>
          <w:sz w:val="24"/>
          <w:szCs w:val="24"/>
        </w:rPr>
        <w:t xml:space="preserve">Объект – треугольник. Треугольник задается тремя его вершинами. Выбираем их </w:t>
      </w:r>
      <m:oMath>
        <m:d>
          <m:dPr>
            <m:ctrlPr>
              <w:rPr>
                <w:rFonts w:ascii="Cambria Math" w:eastAsia="Times New Roman" w:hAnsi="Cambria Math"/>
                <w:i/>
                <w:sz w:val="24"/>
                <w:szCs w:val="24"/>
              </w:rPr>
            </m:ctrlPr>
          </m:dPr>
          <m:e>
            <m:r>
              <w:rPr>
                <w:rFonts w:ascii="Cambria Math" w:eastAsia="Times New Roman" w:hAnsi="Cambria Math"/>
                <w:sz w:val="24"/>
                <w:szCs w:val="24"/>
                <w:lang w:val="en-US"/>
              </w:rPr>
              <m:t>A</m:t>
            </m:r>
            <m:r>
              <w:rPr>
                <w:rFonts w:ascii="Cambria Math" w:eastAsia="Times New Roman" w:hAnsi="Cambria Math"/>
                <w:sz w:val="24"/>
                <w:szCs w:val="24"/>
              </w:rPr>
              <m:t xml:space="preserve">, </m:t>
            </m:r>
            <m:r>
              <w:rPr>
                <w:rFonts w:ascii="Cambria Math" w:eastAsia="Times New Roman" w:hAnsi="Cambria Math"/>
                <w:sz w:val="24"/>
                <w:szCs w:val="24"/>
                <w:lang w:val="en-US"/>
              </w:rPr>
              <m:t>B</m:t>
            </m:r>
            <m:r>
              <w:rPr>
                <w:rFonts w:ascii="Cambria Math" w:eastAsia="Times New Roman" w:hAnsi="Cambria Math"/>
                <w:sz w:val="24"/>
                <w:szCs w:val="24"/>
              </w:rPr>
              <m:t xml:space="preserve">, </m:t>
            </m:r>
            <m:r>
              <w:rPr>
                <w:rFonts w:ascii="Cambria Math" w:eastAsia="Times New Roman" w:hAnsi="Cambria Math"/>
                <w:sz w:val="24"/>
                <w:szCs w:val="24"/>
                <w:lang w:val="en-US"/>
              </w:rPr>
              <m:t>C</m:t>
            </m:r>
          </m:e>
        </m:d>
      </m:oMath>
    </w:p>
    <w:p w14:paraId="7D83B64D" w14:textId="3EA4A7D5" w:rsidR="003E32B8" w:rsidRPr="00DF693A" w:rsidRDefault="003E32B8" w:rsidP="006265EF">
      <w:pPr>
        <w:pStyle w:val="a4"/>
        <w:numPr>
          <w:ilvl w:val="0"/>
          <w:numId w:val="111"/>
        </w:numPr>
        <w:spacing w:after="0" w:line="360" w:lineRule="auto"/>
        <w:ind w:left="0" w:firstLine="567"/>
        <w:jc w:val="both"/>
        <w:rPr>
          <w:rFonts w:ascii="Times New Roman" w:hAnsi="Times New Roman"/>
          <w:sz w:val="24"/>
          <w:szCs w:val="24"/>
        </w:rPr>
      </w:pPr>
      <w:r w:rsidRPr="00DF693A">
        <w:rPr>
          <w:rFonts w:ascii="Times New Roman" w:hAnsi="Times New Roman"/>
          <w:sz w:val="24"/>
          <w:szCs w:val="24"/>
        </w:rPr>
        <w:t xml:space="preserve">Треугольник равнобедренный. Значит, у него есть две равные стороны </w:t>
      </w:r>
      <m:oMath>
        <m:d>
          <m:dPr>
            <m:ctrlPr>
              <w:rPr>
                <w:rFonts w:ascii="Cambria Math" w:eastAsia="Times New Roman" w:hAnsi="Cambria Math"/>
                <w:i/>
                <w:sz w:val="24"/>
                <w:szCs w:val="24"/>
              </w:rPr>
            </m:ctrlPr>
          </m:dPr>
          <m:e>
            <m:r>
              <w:rPr>
                <w:rFonts w:ascii="Cambria Math" w:eastAsia="Times New Roman" w:hAnsi="Cambria Math"/>
                <w:sz w:val="24"/>
                <w:szCs w:val="24"/>
                <w:lang w:val="en-US"/>
              </w:rPr>
              <m:t>AB</m:t>
            </m:r>
            <m:r>
              <w:rPr>
                <w:rFonts w:ascii="Cambria Math" w:eastAsia="Times New Roman" w:hAnsi="Cambria Math"/>
                <w:sz w:val="24"/>
                <w:szCs w:val="24"/>
              </w:rPr>
              <m:t>=</m:t>
            </m:r>
            <m:r>
              <w:rPr>
                <w:rFonts w:ascii="Cambria Math" w:eastAsia="Times New Roman" w:hAnsi="Cambria Math"/>
                <w:sz w:val="24"/>
                <w:szCs w:val="24"/>
                <w:lang w:val="en-US"/>
              </w:rPr>
              <m:t>BC</m:t>
            </m:r>
          </m:e>
        </m:d>
      </m:oMath>
      <w:r w:rsidRPr="00DF693A">
        <w:rPr>
          <w:rFonts w:ascii="Times New Roman" w:eastAsia="Times New Roman" w:hAnsi="Times New Roman"/>
          <w:sz w:val="24"/>
          <w:szCs w:val="24"/>
        </w:rPr>
        <w:t xml:space="preserve">, и это боковые стороны, значит основание треугольника – сторона </w:t>
      </w:r>
      <m:oMath>
        <m:r>
          <w:rPr>
            <w:rFonts w:ascii="Cambria Math" w:eastAsia="Times New Roman" w:hAnsi="Cambria Math"/>
            <w:sz w:val="24"/>
            <w:szCs w:val="24"/>
            <w:lang w:val="en-US"/>
          </w:rPr>
          <m:t>AC</m:t>
        </m:r>
      </m:oMath>
      <w:r w:rsidRPr="00DF693A">
        <w:rPr>
          <w:rFonts w:ascii="Times New Roman" w:eastAsia="Times New Roman" w:hAnsi="Times New Roman"/>
          <w:sz w:val="24"/>
          <w:szCs w:val="24"/>
        </w:rPr>
        <w:t xml:space="preserve">, а биссектриса проведена из вершины </w:t>
      </w:r>
      <m:oMath>
        <m:r>
          <w:rPr>
            <w:rFonts w:ascii="Cambria Math" w:eastAsia="Times New Roman" w:hAnsi="Cambria Math"/>
            <w:sz w:val="24"/>
            <w:szCs w:val="24"/>
            <w:lang w:val="en-US"/>
          </w:rPr>
          <m:t>B</m:t>
        </m:r>
        <m:r>
          <w:rPr>
            <w:rFonts w:ascii="Cambria Math" w:eastAsia="Times New Roman" w:hAnsi="Cambria Math"/>
            <w:sz w:val="24"/>
            <w:szCs w:val="24"/>
          </w:rPr>
          <m:t xml:space="preserve"> (</m:t>
        </m:r>
        <m:r>
          <w:rPr>
            <w:rFonts w:ascii="Cambria Math" w:eastAsia="Times New Roman" w:hAnsi="Cambria Math"/>
            <w:sz w:val="24"/>
            <w:szCs w:val="24"/>
            <w:lang w:val="en-US"/>
          </w:rPr>
          <m:t>BD</m:t>
        </m:r>
        <m:r>
          <w:rPr>
            <w:rFonts w:ascii="Cambria Math" w:eastAsia="Times New Roman" w:hAnsi="Cambria Math"/>
            <w:sz w:val="24"/>
            <w:szCs w:val="24"/>
          </w:rPr>
          <m:t>)</m:t>
        </m:r>
      </m:oMath>
      <w:r w:rsidRPr="00DF693A">
        <w:rPr>
          <w:rFonts w:ascii="Times New Roman" w:eastAsia="Times New Roman" w:hAnsi="Times New Roman"/>
          <w:sz w:val="24"/>
          <w:szCs w:val="24"/>
        </w:rPr>
        <w:t xml:space="preserve">, где </w:t>
      </w:r>
      <m:oMath>
        <m:r>
          <w:rPr>
            <w:rFonts w:ascii="Cambria Math" w:eastAsia="Times New Roman" w:hAnsi="Cambria Math"/>
            <w:sz w:val="24"/>
            <w:szCs w:val="24"/>
            <w:lang w:val="en-US"/>
          </w:rPr>
          <m:t>D</m:t>
        </m:r>
      </m:oMath>
      <w:r w:rsidRPr="00DF693A">
        <w:rPr>
          <w:rFonts w:ascii="Times New Roman" w:eastAsia="Times New Roman" w:hAnsi="Times New Roman"/>
          <w:sz w:val="24"/>
          <w:szCs w:val="24"/>
        </w:rPr>
        <w:t xml:space="preserve"> - точка лежащая на основании </w:t>
      </w:r>
      <m:oMath>
        <m:r>
          <w:rPr>
            <w:rFonts w:ascii="Cambria Math" w:eastAsia="Times New Roman" w:hAnsi="Cambria Math"/>
            <w:sz w:val="24"/>
            <w:szCs w:val="24"/>
            <w:lang w:val="en-US"/>
          </w:rPr>
          <m:t>AC</m:t>
        </m:r>
      </m:oMath>
      <w:r w:rsidRPr="00DF693A">
        <w:rPr>
          <w:rFonts w:ascii="Times New Roman" w:eastAsia="Times New Roman" w:hAnsi="Times New Roman"/>
          <w:sz w:val="24"/>
          <w:szCs w:val="24"/>
        </w:rPr>
        <w:t>.</w:t>
      </w:r>
    </w:p>
    <w:p w14:paraId="40F5B37D" w14:textId="5497E511" w:rsidR="003E32B8" w:rsidRPr="00DF693A" w:rsidRDefault="003E32B8" w:rsidP="006265EF">
      <w:pPr>
        <w:pStyle w:val="a4"/>
        <w:numPr>
          <w:ilvl w:val="0"/>
          <w:numId w:val="111"/>
        </w:numPr>
        <w:spacing w:after="0" w:line="360" w:lineRule="auto"/>
        <w:ind w:left="0" w:firstLine="567"/>
        <w:jc w:val="both"/>
        <w:rPr>
          <w:rFonts w:ascii="Times New Roman" w:hAnsi="Times New Roman"/>
          <w:sz w:val="24"/>
          <w:szCs w:val="24"/>
        </w:rPr>
      </w:pPr>
      <w:r w:rsidRPr="00DF693A">
        <w:rPr>
          <w:rFonts w:ascii="Times New Roman" w:eastAsia="Times New Roman" w:hAnsi="Times New Roman"/>
          <w:sz w:val="24"/>
          <w:szCs w:val="24"/>
        </w:rPr>
        <w:t xml:space="preserve">Что значит, что </w:t>
      </w:r>
      <m:oMath>
        <m:r>
          <w:rPr>
            <w:rFonts w:ascii="Cambria Math" w:eastAsia="Times New Roman" w:hAnsi="Cambria Math"/>
            <w:sz w:val="24"/>
            <w:szCs w:val="24"/>
            <w:lang w:val="en-US"/>
          </w:rPr>
          <m:t>BD</m:t>
        </m:r>
      </m:oMath>
      <w:r w:rsidRPr="00DF693A">
        <w:rPr>
          <w:rFonts w:ascii="Times New Roman" w:eastAsia="Times New Roman" w:hAnsi="Times New Roman"/>
          <w:sz w:val="24"/>
          <w:szCs w:val="24"/>
        </w:rPr>
        <w:t xml:space="preserve"> – биссектриса? Это значит, что </w:t>
      </w:r>
      <m:oMath>
        <m:r>
          <w:rPr>
            <w:rFonts w:ascii="Cambria Math" w:eastAsia="Times New Roman" w:hAnsi="Cambria Math"/>
            <w:sz w:val="24"/>
            <w:szCs w:val="24"/>
          </w:rPr>
          <m:t>∠ABD=∠CBD</m:t>
        </m:r>
      </m:oMath>
      <w:r w:rsidRPr="00DF693A">
        <w:rPr>
          <w:rFonts w:ascii="Times New Roman" w:eastAsia="Times New Roman" w:hAnsi="Times New Roman"/>
          <w:sz w:val="24"/>
          <w:szCs w:val="24"/>
        </w:rPr>
        <w:t>.</w:t>
      </w:r>
    </w:p>
    <w:p w14:paraId="2CF3A4A5" w14:textId="77777777"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hAnsi="Times New Roman"/>
          <w:sz w:val="24"/>
          <w:szCs w:val="24"/>
        </w:rPr>
        <w:t>Аналогично осуществляется перевод на язык математики того, что требуется доказать.</w:t>
      </w:r>
    </w:p>
    <w:p w14:paraId="1A000671" w14:textId="77777777"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hAnsi="Times New Roman"/>
          <w:sz w:val="24"/>
          <w:szCs w:val="24"/>
        </w:rPr>
        <w:t>Тогда окончательно имеем.</w:t>
      </w:r>
    </w:p>
    <w:p w14:paraId="0E03CEE2" w14:textId="4DC6F327" w:rsidR="003E32B8" w:rsidRPr="00DF693A" w:rsidRDefault="003E32B8" w:rsidP="003E32B8">
      <w:pPr>
        <w:spacing w:after="0" w:line="360" w:lineRule="auto"/>
        <w:ind w:firstLine="567"/>
        <w:rPr>
          <w:rFonts w:ascii="Times New Roman" w:hAnsi="Times New Roman"/>
          <w:sz w:val="24"/>
          <w:szCs w:val="24"/>
          <w:u w:val="single"/>
        </w:rPr>
      </w:pPr>
      <w:r w:rsidRPr="00DF693A">
        <w:rPr>
          <w:noProof/>
          <w:sz w:val="24"/>
          <w:szCs w:val="24"/>
        </w:rPr>
        <w:drawing>
          <wp:anchor distT="0" distB="0" distL="114300" distR="114300" simplePos="0" relativeHeight="251673600" behindDoc="1" locked="0" layoutInCell="1" allowOverlap="1" wp14:anchorId="7A319ED2" wp14:editId="3924A47C">
            <wp:simplePos x="0" y="0"/>
            <wp:positionH relativeFrom="column">
              <wp:posOffset>3897630</wp:posOffset>
            </wp:positionH>
            <wp:positionV relativeFrom="paragraph">
              <wp:posOffset>58420</wp:posOffset>
            </wp:positionV>
            <wp:extent cx="1447165" cy="1390015"/>
            <wp:effectExtent l="0" t="0" r="635" b="635"/>
            <wp:wrapTight wrapText="bothSides">
              <wp:wrapPolygon edited="0">
                <wp:start x="0" y="0"/>
                <wp:lineTo x="0" y="21314"/>
                <wp:lineTo x="21325" y="21314"/>
                <wp:lineTo x="21325" y="0"/>
                <wp:lineTo x="0" y="0"/>
              </wp:wrapPolygon>
            </wp:wrapTight>
            <wp:docPr id="33899" name="Рисунок 33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83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447165" cy="13900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693A">
        <w:rPr>
          <w:rFonts w:ascii="Times New Roman" w:hAnsi="Times New Roman"/>
          <w:sz w:val="24"/>
          <w:szCs w:val="24"/>
          <w:u w:val="single"/>
        </w:rPr>
        <w:t>Дано</w:t>
      </w:r>
    </w:p>
    <w:p w14:paraId="43245F8F" w14:textId="610A8DF7" w:rsidR="003E32B8" w:rsidRPr="00DF693A" w:rsidRDefault="003E32B8" w:rsidP="003E32B8">
      <w:pPr>
        <w:spacing w:after="0" w:line="360" w:lineRule="auto"/>
        <w:ind w:left="567"/>
        <w:rPr>
          <w:rFonts w:ascii="Times New Roman" w:hAnsi="Times New Roman"/>
          <w:sz w:val="24"/>
          <w:szCs w:val="24"/>
        </w:rPr>
      </w:pPr>
      <m:oMathPara>
        <m:oMathParaPr>
          <m:jc m:val="left"/>
        </m:oMathParaPr>
        <m:oMath>
          <m:r>
            <w:rPr>
              <w:rFonts w:ascii="Cambria Math" w:eastAsia="Times New Roman" w:hAnsi="Cambria Math"/>
              <w:sz w:val="24"/>
              <w:szCs w:val="24"/>
              <w:lang w:val="en-US"/>
            </w:rPr>
            <m:t>∆ABC</m:t>
          </m:r>
        </m:oMath>
      </m:oMathPara>
    </w:p>
    <w:p w14:paraId="6572D846" w14:textId="5E1C3DFF" w:rsidR="003E32B8" w:rsidRPr="00DF693A" w:rsidRDefault="003E32B8" w:rsidP="003E32B8">
      <w:pPr>
        <w:spacing w:after="0" w:line="360" w:lineRule="auto"/>
        <w:ind w:left="567"/>
        <w:rPr>
          <w:rFonts w:ascii="Times New Roman" w:eastAsia="Times New Roman" w:hAnsi="Times New Roman"/>
          <w:sz w:val="24"/>
          <w:szCs w:val="24"/>
          <w:lang w:val="en-US"/>
        </w:rPr>
      </w:pPr>
      <m:oMathPara>
        <m:oMathParaPr>
          <m:jc m:val="left"/>
        </m:oMathParaPr>
        <m:oMath>
          <m:r>
            <w:rPr>
              <w:rFonts w:ascii="Cambria Math" w:eastAsia="Times New Roman" w:hAnsi="Cambria Math"/>
              <w:sz w:val="24"/>
              <w:szCs w:val="24"/>
              <w:lang w:val="en-US"/>
            </w:rPr>
            <m:t>AB</m:t>
          </m:r>
          <m:r>
            <w:rPr>
              <w:rFonts w:ascii="Cambria Math" w:eastAsia="Times New Roman" w:hAnsi="Cambria Math"/>
              <w:sz w:val="24"/>
              <w:szCs w:val="24"/>
            </w:rPr>
            <m:t>=</m:t>
          </m:r>
          <m:r>
            <w:rPr>
              <w:rFonts w:ascii="Cambria Math" w:eastAsia="Times New Roman" w:hAnsi="Cambria Math"/>
              <w:sz w:val="24"/>
              <w:szCs w:val="24"/>
              <w:lang w:val="en-US"/>
            </w:rPr>
            <m:t>BC</m:t>
          </m:r>
        </m:oMath>
      </m:oMathPara>
    </w:p>
    <w:p w14:paraId="01DFE1C8" w14:textId="09277F08" w:rsidR="003E32B8" w:rsidRPr="00DF693A" w:rsidRDefault="003E32B8" w:rsidP="003E32B8">
      <w:pPr>
        <w:spacing w:after="0" w:line="360" w:lineRule="auto"/>
        <w:ind w:left="567"/>
        <w:jc w:val="both"/>
        <w:rPr>
          <w:rFonts w:ascii="Times New Roman" w:eastAsia="Times New Roman" w:hAnsi="Times New Roman"/>
          <w:sz w:val="24"/>
          <w:szCs w:val="24"/>
        </w:rPr>
      </w:pPr>
      <m:oMathPara>
        <m:oMathParaPr>
          <m:jc m:val="left"/>
        </m:oMathParaPr>
        <m:oMath>
          <m:r>
            <w:rPr>
              <w:rFonts w:ascii="Cambria Math" w:eastAsia="Times New Roman" w:hAnsi="Cambria Math"/>
              <w:sz w:val="24"/>
              <w:szCs w:val="24"/>
            </w:rPr>
            <m:t>∠ABD=∠CBD</m:t>
          </m:r>
        </m:oMath>
      </m:oMathPara>
    </w:p>
    <w:p w14:paraId="04E55BCC" w14:textId="77777777" w:rsidR="003E32B8" w:rsidRPr="00DF693A" w:rsidRDefault="003E32B8" w:rsidP="003E32B8">
      <w:pPr>
        <w:spacing w:after="0" w:line="360" w:lineRule="auto"/>
        <w:ind w:firstLine="567"/>
        <w:rPr>
          <w:rFonts w:ascii="Times New Roman" w:eastAsia="Times New Roman" w:hAnsi="Times New Roman"/>
          <w:sz w:val="24"/>
          <w:szCs w:val="24"/>
        </w:rPr>
      </w:pPr>
      <w:r w:rsidRPr="00DF693A">
        <w:rPr>
          <w:rFonts w:ascii="Times New Roman" w:eastAsia="Times New Roman" w:hAnsi="Times New Roman"/>
          <w:sz w:val="24"/>
          <w:szCs w:val="24"/>
        </w:rPr>
        <w:t xml:space="preserve">Доказать </w:t>
      </w:r>
    </w:p>
    <w:p w14:paraId="6DFF660B" w14:textId="74AC65DE" w:rsidR="003E32B8" w:rsidRPr="00DF693A" w:rsidRDefault="003E32B8" w:rsidP="003E32B8">
      <w:pPr>
        <w:spacing w:after="0" w:line="360" w:lineRule="auto"/>
        <w:ind w:firstLine="567"/>
        <w:rPr>
          <w:rFonts w:ascii="Times New Roman" w:hAnsi="Times New Roman"/>
          <w:sz w:val="24"/>
          <w:szCs w:val="24"/>
        </w:rPr>
      </w:pPr>
      <w:r w:rsidRPr="00DF693A">
        <w:rPr>
          <w:rFonts w:ascii="Times New Roman" w:eastAsia="Times New Roman" w:hAnsi="Times New Roman"/>
          <w:sz w:val="24"/>
          <w:szCs w:val="24"/>
        </w:rPr>
        <w:t xml:space="preserve">1) </w:t>
      </w:r>
      <m:oMath>
        <m:r>
          <w:rPr>
            <w:rFonts w:ascii="Cambria Math" w:eastAsia="Times New Roman" w:hAnsi="Cambria Math"/>
            <w:sz w:val="24"/>
            <w:szCs w:val="24"/>
            <w:lang w:val="en-US"/>
          </w:rPr>
          <m:t>A</m:t>
        </m:r>
        <m:r>
          <w:rPr>
            <w:rFonts w:ascii="Cambria Math" w:eastAsia="Times New Roman" w:hAnsi="Cambria Math"/>
            <w:sz w:val="24"/>
            <w:szCs w:val="24"/>
          </w:rPr>
          <m:t>D=D</m:t>
        </m:r>
        <m:r>
          <w:rPr>
            <w:rFonts w:ascii="Cambria Math" w:eastAsia="Times New Roman" w:hAnsi="Cambria Math"/>
            <w:sz w:val="24"/>
            <w:szCs w:val="24"/>
            <w:lang w:val="en-US"/>
          </w:rPr>
          <m:t>C</m:t>
        </m:r>
      </m:oMath>
      <w:r w:rsidRPr="00DF693A">
        <w:rPr>
          <w:rFonts w:ascii="Times New Roman" w:eastAsia="Times New Roman" w:hAnsi="Times New Roman"/>
          <w:sz w:val="24"/>
          <w:szCs w:val="24"/>
        </w:rPr>
        <w:t xml:space="preserve"> ;      </w:t>
      </w:r>
      <w:r w:rsidRPr="00DF693A">
        <w:rPr>
          <w:rFonts w:ascii="Times New Roman" w:hAnsi="Times New Roman"/>
          <w:sz w:val="24"/>
          <w:szCs w:val="24"/>
        </w:rPr>
        <w:t xml:space="preserve">2) </w:t>
      </w:r>
      <m:oMath>
        <m:r>
          <w:rPr>
            <w:rFonts w:ascii="Cambria Math" w:hAnsi="Cambria Math"/>
            <w:sz w:val="24"/>
            <w:szCs w:val="24"/>
          </w:rPr>
          <m:t xml:space="preserve"> BD⊥AC</m:t>
        </m:r>
      </m:oMath>
    </w:p>
    <w:p w14:paraId="79FAA906" w14:textId="77777777"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hAnsi="Times New Roman"/>
          <w:sz w:val="24"/>
          <w:szCs w:val="24"/>
        </w:rPr>
        <w:t>Исходя из того, что дано выполняем чертеж. Основное назначение чертежа – помочь догадаться. А тогда его также имеет смысл выполнять в два этапа:</w:t>
      </w:r>
    </w:p>
    <w:p w14:paraId="2033319C" w14:textId="77777777"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hAnsi="Times New Roman"/>
          <w:sz w:val="24"/>
          <w:szCs w:val="24"/>
        </w:rPr>
        <w:t xml:space="preserve"> - Сначала выполняем «набросок» - общая конфигурация. </w:t>
      </w:r>
    </w:p>
    <w:p w14:paraId="6702ECD6" w14:textId="77777777"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hAnsi="Times New Roman"/>
          <w:sz w:val="24"/>
          <w:szCs w:val="24"/>
        </w:rPr>
        <w:lastRenderedPageBreak/>
        <w:t>- Затем еще раз читаем условие и исправляем чертёж с возможно более точным соблюдением соответствующих пропорций.</w:t>
      </w:r>
    </w:p>
    <w:p w14:paraId="7644AC4C" w14:textId="77777777"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hAnsi="Times New Roman"/>
          <w:sz w:val="24"/>
          <w:szCs w:val="24"/>
        </w:rPr>
        <w:tab/>
        <w:t>Теперь можно приступать к поиску доказательства соответствующих утверждений, которое начинается с обсуждения возможных их способов. Например:</w:t>
      </w:r>
    </w:p>
    <w:p w14:paraId="4392E8A7" w14:textId="7F46C9C6"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hAnsi="Times New Roman"/>
          <w:sz w:val="24"/>
          <w:szCs w:val="24"/>
        </w:rPr>
        <w:t xml:space="preserve">1) Нам требуется доказать, что отрезок </w:t>
      </w:r>
      <m:oMath>
        <m:r>
          <w:rPr>
            <w:rFonts w:ascii="Cambria Math" w:eastAsia="Times New Roman" w:hAnsi="Cambria Math"/>
            <w:sz w:val="24"/>
            <w:szCs w:val="24"/>
            <w:lang w:val="en-US"/>
          </w:rPr>
          <m:t>A</m:t>
        </m:r>
        <m:r>
          <w:rPr>
            <w:rFonts w:ascii="Cambria Math" w:eastAsia="Times New Roman" w:hAnsi="Cambria Math"/>
            <w:sz w:val="24"/>
            <w:szCs w:val="24"/>
          </w:rPr>
          <m:t>D</m:t>
        </m:r>
      </m:oMath>
      <w:r w:rsidRPr="00DF693A">
        <w:rPr>
          <w:rFonts w:ascii="Times New Roman" w:hAnsi="Times New Roman"/>
          <w:sz w:val="24"/>
          <w:szCs w:val="24"/>
        </w:rPr>
        <w:t xml:space="preserve"> равен отрезку </w:t>
      </w:r>
      <m:oMath>
        <m:r>
          <w:rPr>
            <w:rFonts w:ascii="Cambria Math" w:eastAsia="Times New Roman" w:hAnsi="Cambria Math"/>
            <w:sz w:val="24"/>
            <w:szCs w:val="24"/>
          </w:rPr>
          <m:t>D</m:t>
        </m:r>
        <m:r>
          <w:rPr>
            <w:rFonts w:ascii="Cambria Math" w:eastAsia="Times New Roman" w:hAnsi="Cambria Math"/>
            <w:sz w:val="24"/>
            <w:szCs w:val="24"/>
            <w:lang w:val="en-US"/>
          </w:rPr>
          <m:t>C</m:t>
        </m:r>
      </m:oMath>
      <w:r w:rsidRPr="00DF693A">
        <w:rPr>
          <w:rFonts w:ascii="Times New Roman" w:hAnsi="Times New Roman"/>
          <w:sz w:val="24"/>
          <w:szCs w:val="24"/>
        </w:rPr>
        <w:t>. Мы имели бы право сделать такой вывод, если бы, например</w:t>
      </w:r>
    </w:p>
    <w:p w14:paraId="75F4310C" w14:textId="77777777"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hAnsi="Times New Roman"/>
          <w:sz w:val="24"/>
          <w:szCs w:val="24"/>
        </w:rPr>
        <w:t>а) Смогли найти длины этих отрезков, и оказалось бы, что эти длины равны.</w:t>
      </w:r>
    </w:p>
    <w:p w14:paraId="340A8628" w14:textId="2040691C"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eastAsia="Times New Roman" w:hAnsi="Times New Roman"/>
          <w:sz w:val="24"/>
          <w:szCs w:val="24"/>
        </w:rPr>
        <w:t>б)</w:t>
      </w:r>
      <w:r w:rsidRPr="00DF693A">
        <w:rPr>
          <w:rFonts w:ascii="Times New Roman" w:hAnsi="Times New Roman"/>
          <w:sz w:val="24"/>
          <w:szCs w:val="24"/>
        </w:rPr>
        <w:t xml:space="preserve"> Смогли найти (указать) наложение, в результате которого отрезки </w:t>
      </w:r>
      <m:oMath>
        <m:r>
          <w:rPr>
            <w:rFonts w:ascii="Cambria Math" w:eastAsia="Times New Roman" w:hAnsi="Cambria Math"/>
            <w:sz w:val="24"/>
            <w:szCs w:val="24"/>
            <w:lang w:val="en-US"/>
          </w:rPr>
          <m:t>A</m:t>
        </m:r>
        <m:r>
          <w:rPr>
            <w:rFonts w:ascii="Cambria Math" w:eastAsia="Times New Roman" w:hAnsi="Cambria Math"/>
            <w:sz w:val="24"/>
            <w:szCs w:val="24"/>
          </w:rPr>
          <m:t>D</m:t>
        </m:r>
      </m:oMath>
      <w:r w:rsidRPr="00DF693A">
        <w:rPr>
          <w:rFonts w:ascii="Times New Roman" w:eastAsia="Times New Roman" w:hAnsi="Times New Roman"/>
          <w:sz w:val="24"/>
          <w:szCs w:val="24"/>
        </w:rPr>
        <w:t xml:space="preserve"> и </w:t>
      </w:r>
      <m:oMath>
        <m:r>
          <w:rPr>
            <w:rFonts w:ascii="Cambria Math" w:eastAsia="Times New Roman" w:hAnsi="Cambria Math"/>
            <w:sz w:val="24"/>
            <w:szCs w:val="24"/>
          </w:rPr>
          <m:t>D</m:t>
        </m:r>
        <m:r>
          <w:rPr>
            <w:rFonts w:ascii="Cambria Math" w:eastAsia="Times New Roman" w:hAnsi="Cambria Math"/>
            <w:sz w:val="24"/>
            <w:szCs w:val="24"/>
            <w:lang w:val="en-US"/>
          </w:rPr>
          <m:t>C</m:t>
        </m:r>
      </m:oMath>
      <w:r w:rsidRPr="00DF693A">
        <w:rPr>
          <w:rFonts w:ascii="Times New Roman" w:eastAsia="Times New Roman" w:hAnsi="Times New Roman"/>
          <w:sz w:val="24"/>
          <w:szCs w:val="24"/>
        </w:rPr>
        <w:t xml:space="preserve"> совместятся.</w:t>
      </w:r>
    </w:p>
    <w:p w14:paraId="12C97C7C" w14:textId="0E9E23B4" w:rsidR="003E32B8" w:rsidRPr="00DF693A" w:rsidRDefault="003E32B8" w:rsidP="003E32B8">
      <w:pPr>
        <w:spacing w:after="0" w:line="360" w:lineRule="auto"/>
        <w:ind w:firstLine="567"/>
        <w:jc w:val="both"/>
        <w:rPr>
          <w:rFonts w:ascii="Times New Roman" w:eastAsia="Times New Roman" w:hAnsi="Times New Roman"/>
          <w:sz w:val="24"/>
          <w:szCs w:val="24"/>
        </w:rPr>
      </w:pPr>
      <w:r w:rsidRPr="00DF693A">
        <w:rPr>
          <w:rFonts w:ascii="Times New Roman" w:eastAsia="Times New Roman" w:hAnsi="Times New Roman"/>
          <w:sz w:val="24"/>
          <w:szCs w:val="24"/>
        </w:rPr>
        <w:t xml:space="preserve">в) Смогли указать равные треугольники, в которых </w:t>
      </w:r>
      <w:r w:rsidRPr="00DF693A">
        <w:rPr>
          <w:rFonts w:ascii="Times New Roman" w:hAnsi="Times New Roman"/>
          <w:sz w:val="24"/>
          <w:szCs w:val="24"/>
        </w:rPr>
        <w:t xml:space="preserve">отрезки </w:t>
      </w:r>
      <m:oMath>
        <m:r>
          <w:rPr>
            <w:rFonts w:ascii="Cambria Math" w:eastAsia="Times New Roman" w:hAnsi="Cambria Math"/>
            <w:sz w:val="24"/>
            <w:szCs w:val="24"/>
            <w:lang w:val="en-US"/>
          </w:rPr>
          <m:t>A</m:t>
        </m:r>
        <m:r>
          <w:rPr>
            <w:rFonts w:ascii="Cambria Math" w:eastAsia="Times New Roman" w:hAnsi="Cambria Math"/>
            <w:sz w:val="24"/>
            <w:szCs w:val="24"/>
          </w:rPr>
          <m:t>D</m:t>
        </m:r>
      </m:oMath>
      <w:r w:rsidRPr="00DF693A">
        <w:rPr>
          <w:rFonts w:ascii="Times New Roman" w:eastAsia="Times New Roman" w:hAnsi="Times New Roman"/>
          <w:sz w:val="24"/>
          <w:szCs w:val="24"/>
        </w:rPr>
        <w:t xml:space="preserve"> и </w:t>
      </w:r>
      <m:oMath>
        <m:r>
          <w:rPr>
            <w:rFonts w:ascii="Cambria Math" w:eastAsia="Times New Roman" w:hAnsi="Cambria Math"/>
            <w:sz w:val="24"/>
            <w:szCs w:val="24"/>
          </w:rPr>
          <m:t>D</m:t>
        </m:r>
        <m:r>
          <w:rPr>
            <w:rFonts w:ascii="Cambria Math" w:eastAsia="Times New Roman" w:hAnsi="Cambria Math"/>
            <w:sz w:val="24"/>
            <w:szCs w:val="24"/>
            <w:lang w:val="en-US"/>
          </w:rPr>
          <m:t>C</m:t>
        </m:r>
      </m:oMath>
      <w:r w:rsidRPr="00DF693A">
        <w:rPr>
          <w:rFonts w:ascii="Times New Roman" w:eastAsia="Times New Roman" w:hAnsi="Times New Roman"/>
          <w:sz w:val="24"/>
          <w:szCs w:val="24"/>
        </w:rPr>
        <w:t xml:space="preserve"> являются соответствующими сторонами.</w:t>
      </w:r>
    </w:p>
    <w:p w14:paraId="56B94D41" w14:textId="77777777" w:rsidR="003E32B8" w:rsidRPr="00DF693A" w:rsidRDefault="003E32B8" w:rsidP="003E32B8">
      <w:pPr>
        <w:spacing w:after="0" w:line="360" w:lineRule="auto"/>
        <w:ind w:firstLine="567"/>
        <w:jc w:val="both"/>
        <w:rPr>
          <w:rFonts w:ascii="Times New Roman" w:eastAsia="Times New Roman" w:hAnsi="Times New Roman"/>
          <w:sz w:val="24"/>
          <w:szCs w:val="24"/>
        </w:rPr>
      </w:pPr>
      <w:r w:rsidRPr="00DF693A">
        <w:rPr>
          <w:rFonts w:ascii="Times New Roman" w:eastAsia="Times New Roman" w:hAnsi="Times New Roman"/>
          <w:sz w:val="24"/>
          <w:szCs w:val="24"/>
        </w:rPr>
        <w:t xml:space="preserve">Очевидно, наименее перспективна попытка реализовать способ а), т.к. в условии не содержится никаких числовых данных. Что же касается способов б) и в), то каждый из них легко реализуется. </w:t>
      </w:r>
    </w:p>
    <w:p w14:paraId="1DD596E6" w14:textId="77777777" w:rsidR="003E32B8" w:rsidRPr="00DF693A" w:rsidRDefault="003E32B8" w:rsidP="003E32B8">
      <w:pPr>
        <w:spacing w:after="0" w:line="360" w:lineRule="auto"/>
        <w:ind w:firstLine="567"/>
        <w:jc w:val="both"/>
        <w:rPr>
          <w:rFonts w:ascii="Times New Roman" w:eastAsia="Times New Roman" w:hAnsi="Times New Roman"/>
          <w:sz w:val="24"/>
          <w:szCs w:val="24"/>
        </w:rPr>
      </w:pPr>
      <w:r w:rsidRPr="00DF693A">
        <w:rPr>
          <w:rFonts w:ascii="Times New Roman" w:eastAsia="Times New Roman" w:hAnsi="Times New Roman"/>
          <w:sz w:val="24"/>
          <w:szCs w:val="24"/>
        </w:rPr>
        <w:t>Способ б):</w:t>
      </w:r>
    </w:p>
    <w:p w14:paraId="260AB8B1" w14:textId="77777777" w:rsidR="003E32B8" w:rsidRPr="00DF693A" w:rsidRDefault="003E32B8" w:rsidP="003E32B8">
      <w:pPr>
        <w:spacing w:after="0" w:line="360" w:lineRule="auto"/>
        <w:ind w:firstLine="567"/>
        <w:jc w:val="both"/>
        <w:rPr>
          <w:rFonts w:ascii="Times New Roman" w:eastAsia="Times New Roman" w:hAnsi="Times New Roman"/>
          <w:sz w:val="24"/>
          <w:szCs w:val="24"/>
        </w:rPr>
      </w:pPr>
      <w:r w:rsidRPr="00DF693A">
        <w:rPr>
          <w:rFonts w:ascii="Times New Roman" w:eastAsia="Times New Roman" w:hAnsi="Times New Roman"/>
          <w:sz w:val="24"/>
          <w:szCs w:val="24"/>
        </w:rPr>
        <w:t>Есть равные углы и «наложение», естественно начинать именно с этих углов.</w:t>
      </w:r>
    </w:p>
    <w:p w14:paraId="045C2E8E" w14:textId="77777777" w:rsidR="003E32B8" w:rsidRPr="00DF693A" w:rsidRDefault="003E32B8" w:rsidP="003E32B8">
      <w:pPr>
        <w:spacing w:after="0" w:line="360" w:lineRule="auto"/>
        <w:ind w:firstLine="567"/>
        <w:jc w:val="both"/>
        <w:rPr>
          <w:rFonts w:ascii="Times New Roman" w:eastAsia="Times New Roman" w:hAnsi="Times New Roman"/>
          <w:sz w:val="24"/>
          <w:szCs w:val="24"/>
        </w:rPr>
      </w:pPr>
      <w:r w:rsidRPr="00DF693A">
        <w:rPr>
          <w:rFonts w:ascii="Times New Roman" w:eastAsia="Times New Roman" w:hAnsi="Times New Roman"/>
          <w:sz w:val="24"/>
          <w:szCs w:val="24"/>
        </w:rPr>
        <w:t>Способ в):</w:t>
      </w:r>
    </w:p>
    <w:p w14:paraId="5F729F4D" w14:textId="3C0051B2" w:rsidR="003E32B8" w:rsidRPr="00DF693A" w:rsidRDefault="003E32B8" w:rsidP="003E32B8">
      <w:pPr>
        <w:spacing w:after="0" w:line="360" w:lineRule="auto"/>
        <w:ind w:firstLine="567"/>
        <w:jc w:val="both"/>
        <w:rPr>
          <w:rFonts w:ascii="Times New Roman" w:eastAsia="Times New Roman" w:hAnsi="Times New Roman"/>
          <w:sz w:val="24"/>
          <w:szCs w:val="24"/>
        </w:rPr>
      </w:pPr>
      <w:r w:rsidRPr="00DF693A">
        <w:rPr>
          <w:rFonts w:ascii="Times New Roman" w:eastAsia="Times New Roman" w:hAnsi="Times New Roman"/>
          <w:sz w:val="24"/>
          <w:szCs w:val="24"/>
        </w:rPr>
        <w:t xml:space="preserve">На рисунке изображено три треугольника </w:t>
      </w:r>
      <m:oMath>
        <m:r>
          <w:rPr>
            <w:rFonts w:ascii="Cambria Math" w:eastAsia="Times New Roman" w:hAnsi="Cambria Math"/>
            <w:sz w:val="24"/>
            <w:szCs w:val="24"/>
            <w:lang w:val="en-US"/>
          </w:rPr>
          <m:t>ABC</m:t>
        </m:r>
      </m:oMath>
      <w:r w:rsidRPr="00DF693A">
        <w:rPr>
          <w:rFonts w:ascii="Times New Roman" w:eastAsia="Times New Roman" w:hAnsi="Times New Roman"/>
          <w:sz w:val="24"/>
          <w:szCs w:val="24"/>
        </w:rPr>
        <w:t xml:space="preserve">, </w:t>
      </w:r>
      <m:oMath>
        <m:r>
          <w:rPr>
            <w:rFonts w:ascii="Cambria Math" w:eastAsia="Times New Roman" w:hAnsi="Cambria Math"/>
            <w:sz w:val="24"/>
            <w:szCs w:val="24"/>
          </w:rPr>
          <m:t>ABD</m:t>
        </m:r>
      </m:oMath>
      <w:r w:rsidRPr="00DF693A">
        <w:rPr>
          <w:rFonts w:ascii="Times New Roman" w:eastAsia="Times New Roman" w:hAnsi="Times New Roman"/>
          <w:sz w:val="24"/>
          <w:szCs w:val="24"/>
        </w:rPr>
        <w:t xml:space="preserve"> и </w:t>
      </w:r>
      <m:oMath>
        <m:r>
          <w:rPr>
            <w:rFonts w:ascii="Cambria Math" w:eastAsia="Times New Roman" w:hAnsi="Cambria Math"/>
            <w:sz w:val="24"/>
            <w:szCs w:val="24"/>
          </w:rPr>
          <m:t>DBC</m:t>
        </m:r>
      </m:oMath>
      <w:r w:rsidRPr="00DF693A">
        <w:rPr>
          <w:rFonts w:ascii="Times New Roman" w:eastAsia="Times New Roman" w:hAnsi="Times New Roman"/>
          <w:sz w:val="24"/>
          <w:szCs w:val="24"/>
        </w:rPr>
        <w:t xml:space="preserve">. При более или менее точно выполненном чертеже совсем не трудно догадаться, что треугольники </w:t>
      </w:r>
      <m:oMath>
        <m:r>
          <w:rPr>
            <w:rFonts w:ascii="Cambria Math" w:eastAsia="Times New Roman" w:hAnsi="Cambria Math"/>
            <w:sz w:val="24"/>
            <w:szCs w:val="24"/>
          </w:rPr>
          <m:t>ABD</m:t>
        </m:r>
      </m:oMath>
      <w:r w:rsidRPr="00DF693A">
        <w:rPr>
          <w:rFonts w:ascii="Times New Roman" w:eastAsia="Times New Roman" w:hAnsi="Times New Roman"/>
          <w:sz w:val="24"/>
          <w:szCs w:val="24"/>
        </w:rPr>
        <w:t xml:space="preserve"> и </w:t>
      </w:r>
      <m:oMath>
        <m:r>
          <w:rPr>
            <w:rFonts w:ascii="Cambria Math" w:eastAsia="Times New Roman" w:hAnsi="Cambria Math"/>
            <w:sz w:val="24"/>
            <w:szCs w:val="24"/>
          </w:rPr>
          <m:t>DBC</m:t>
        </m:r>
      </m:oMath>
      <w:r w:rsidRPr="00DF693A">
        <w:rPr>
          <w:rFonts w:ascii="Times New Roman" w:eastAsia="Times New Roman" w:hAnsi="Times New Roman"/>
          <w:sz w:val="24"/>
          <w:szCs w:val="24"/>
        </w:rPr>
        <w:t xml:space="preserve"> равны, и совершенно не трудно привести обоснование их равенства.</w:t>
      </w:r>
    </w:p>
    <w:p w14:paraId="4B564322" w14:textId="77777777" w:rsidR="003E32B8" w:rsidRPr="00DF693A" w:rsidRDefault="003E32B8" w:rsidP="003E32B8">
      <w:pPr>
        <w:spacing w:after="0" w:line="360" w:lineRule="auto"/>
        <w:ind w:firstLine="567"/>
        <w:jc w:val="both"/>
        <w:rPr>
          <w:rFonts w:ascii="Times New Roman" w:eastAsia="Times New Roman" w:hAnsi="Times New Roman"/>
          <w:sz w:val="24"/>
          <w:szCs w:val="24"/>
        </w:rPr>
      </w:pPr>
      <w:r w:rsidRPr="00DF693A">
        <w:rPr>
          <w:rFonts w:ascii="Times New Roman" w:eastAsia="Times New Roman" w:hAnsi="Times New Roman"/>
          <w:sz w:val="24"/>
          <w:szCs w:val="24"/>
        </w:rPr>
        <w:t>Преимущество доказательства способом б) – почти дословное повторение доказательства первого признака равенства треугольников. Преимущество доказательства способом в) – более короткое обоснование (доказательство). Кстати, именно этот способ доказательства и приведен в учебнике.</w:t>
      </w:r>
    </w:p>
    <w:p w14:paraId="475A5A59" w14:textId="77777777" w:rsidR="003E32B8" w:rsidRPr="00DF693A" w:rsidRDefault="003E32B8" w:rsidP="003E32B8">
      <w:pPr>
        <w:spacing w:after="0" w:line="360" w:lineRule="auto"/>
        <w:ind w:firstLine="567"/>
        <w:jc w:val="both"/>
        <w:rPr>
          <w:rFonts w:ascii="Times New Roman" w:eastAsia="Times New Roman" w:hAnsi="Times New Roman"/>
          <w:sz w:val="24"/>
          <w:szCs w:val="24"/>
        </w:rPr>
      </w:pPr>
      <w:r w:rsidRPr="00DF693A">
        <w:rPr>
          <w:rFonts w:ascii="Times New Roman" w:eastAsia="Times New Roman" w:hAnsi="Times New Roman"/>
          <w:sz w:val="24"/>
          <w:szCs w:val="24"/>
        </w:rPr>
        <w:tab/>
        <w:t>Однако прежде чем перейти к следующему этапу урока желательно прочитать с учащимися текст учебника после слова «Доказательство» и исключить все лишние (не значащие) слова. Например, первый абзац. И было бы не плохо, если в тетради учащихся осталась примерно такая запись доказательства, она могла бы служить неким образцом:</w:t>
      </w:r>
    </w:p>
    <w:p w14:paraId="7048F0DB" w14:textId="77777777" w:rsidR="003E32B8" w:rsidRPr="00DF693A" w:rsidRDefault="003E32B8" w:rsidP="003E32B8">
      <w:pPr>
        <w:spacing w:after="0" w:line="360" w:lineRule="auto"/>
        <w:ind w:firstLine="567"/>
        <w:jc w:val="center"/>
        <w:rPr>
          <w:rFonts w:ascii="Times New Roman" w:eastAsia="Times New Roman" w:hAnsi="Times New Roman"/>
          <w:sz w:val="24"/>
          <w:szCs w:val="24"/>
        </w:rPr>
      </w:pPr>
      <w:r w:rsidRPr="00DF693A">
        <w:rPr>
          <w:rFonts w:ascii="Times New Roman" w:eastAsia="Times New Roman" w:hAnsi="Times New Roman"/>
          <w:sz w:val="24"/>
          <w:szCs w:val="24"/>
        </w:rPr>
        <w:t>Доказательство.</w:t>
      </w:r>
    </w:p>
    <w:p w14:paraId="394CEA4F" w14:textId="234F2F82" w:rsidR="003E32B8" w:rsidRPr="00DF693A" w:rsidRDefault="003E32B8" w:rsidP="003E32B8">
      <w:pPr>
        <w:spacing w:after="0" w:line="360" w:lineRule="auto"/>
        <w:ind w:firstLine="567"/>
        <w:jc w:val="both"/>
        <w:rPr>
          <w:rFonts w:ascii="Times New Roman" w:eastAsia="Times New Roman" w:hAnsi="Times New Roman"/>
          <w:sz w:val="24"/>
          <w:szCs w:val="24"/>
        </w:rPr>
      </w:pPr>
      <w:r w:rsidRPr="00DF693A">
        <w:rPr>
          <w:rFonts w:ascii="Times New Roman" w:eastAsia="Times New Roman" w:hAnsi="Times New Roman"/>
          <w:sz w:val="24"/>
          <w:szCs w:val="24"/>
        </w:rPr>
        <w:t xml:space="preserve">Рассмотрим треугольники </w:t>
      </w:r>
      <m:oMath>
        <m:r>
          <w:rPr>
            <w:rFonts w:ascii="Cambria Math" w:eastAsia="Times New Roman" w:hAnsi="Cambria Math"/>
            <w:sz w:val="24"/>
            <w:szCs w:val="24"/>
          </w:rPr>
          <m:t>ABD</m:t>
        </m:r>
      </m:oMath>
      <w:r w:rsidRPr="00DF693A">
        <w:rPr>
          <w:rFonts w:ascii="Times New Roman" w:eastAsia="Times New Roman" w:hAnsi="Times New Roman"/>
          <w:sz w:val="24"/>
          <w:szCs w:val="24"/>
        </w:rPr>
        <w:t xml:space="preserve"> и </w:t>
      </w:r>
      <m:oMath>
        <m:r>
          <w:rPr>
            <w:rFonts w:ascii="Cambria Math" w:eastAsia="Times New Roman" w:hAnsi="Cambria Math"/>
            <w:sz w:val="24"/>
            <w:szCs w:val="24"/>
          </w:rPr>
          <m:t>CDB</m:t>
        </m:r>
      </m:oMath>
      <w:r w:rsidRPr="00DF693A">
        <w:rPr>
          <w:rFonts w:ascii="Times New Roman" w:eastAsia="Times New Roman" w:hAnsi="Times New Roman"/>
          <w:sz w:val="24"/>
          <w:szCs w:val="24"/>
        </w:rPr>
        <w:t xml:space="preserve">. Они равны по первому признаку. Действительно: </w:t>
      </w:r>
      <m:oMath>
        <m:r>
          <w:rPr>
            <w:rFonts w:ascii="Cambria Math" w:eastAsia="Times New Roman" w:hAnsi="Cambria Math"/>
            <w:sz w:val="24"/>
            <w:szCs w:val="24"/>
            <w:lang w:val="en-US"/>
          </w:rPr>
          <m:t>AB</m:t>
        </m:r>
        <m:r>
          <w:rPr>
            <w:rFonts w:ascii="Cambria Math" w:eastAsia="Times New Roman" w:hAnsi="Cambria Math"/>
            <w:sz w:val="24"/>
            <w:szCs w:val="24"/>
          </w:rPr>
          <m:t>=</m:t>
        </m:r>
        <m:r>
          <w:rPr>
            <w:rFonts w:ascii="Cambria Math" w:eastAsia="Times New Roman" w:hAnsi="Cambria Math"/>
            <w:sz w:val="24"/>
            <w:szCs w:val="24"/>
            <w:lang w:val="en-US"/>
          </w:rPr>
          <m:t>BC</m:t>
        </m:r>
      </m:oMath>
      <w:r w:rsidRPr="00DF693A">
        <w:rPr>
          <w:rFonts w:ascii="Times New Roman" w:eastAsia="Times New Roman" w:hAnsi="Times New Roman"/>
          <w:sz w:val="24"/>
          <w:szCs w:val="24"/>
        </w:rPr>
        <w:t xml:space="preserve"> – по условию, </w:t>
      </w:r>
      <m:oMath>
        <m:r>
          <w:rPr>
            <w:rFonts w:ascii="Cambria Math" w:eastAsia="Times New Roman" w:hAnsi="Cambria Math"/>
            <w:sz w:val="24"/>
            <w:szCs w:val="24"/>
          </w:rPr>
          <m:t>BD</m:t>
        </m:r>
      </m:oMath>
      <w:r w:rsidRPr="00DF693A">
        <w:rPr>
          <w:rFonts w:ascii="Times New Roman" w:eastAsia="Times New Roman" w:hAnsi="Times New Roman"/>
          <w:sz w:val="24"/>
          <w:szCs w:val="24"/>
        </w:rPr>
        <w:t xml:space="preserve"> - общая, </w:t>
      </w:r>
      <m:oMath>
        <m:r>
          <w:rPr>
            <w:rFonts w:ascii="Cambria Math" w:eastAsia="Times New Roman" w:hAnsi="Cambria Math"/>
            <w:sz w:val="24"/>
            <w:szCs w:val="24"/>
          </w:rPr>
          <m:t xml:space="preserve">∠ABD=∠CBD </m:t>
        </m:r>
      </m:oMath>
      <w:r w:rsidRPr="00DF693A">
        <w:rPr>
          <w:rFonts w:ascii="Times New Roman" w:eastAsia="Times New Roman" w:hAnsi="Times New Roman"/>
          <w:sz w:val="24"/>
          <w:szCs w:val="24"/>
        </w:rPr>
        <w:t xml:space="preserve"> т.к. </w:t>
      </w:r>
      <m:oMath>
        <m:r>
          <w:rPr>
            <w:rFonts w:ascii="Cambria Math" w:eastAsia="Times New Roman" w:hAnsi="Cambria Math"/>
            <w:sz w:val="24"/>
            <w:szCs w:val="24"/>
          </w:rPr>
          <m:t>BD</m:t>
        </m:r>
      </m:oMath>
      <w:r w:rsidRPr="00DF693A">
        <w:rPr>
          <w:rFonts w:ascii="Times New Roman" w:eastAsia="Times New Roman" w:hAnsi="Times New Roman"/>
          <w:sz w:val="24"/>
          <w:szCs w:val="24"/>
        </w:rPr>
        <w:t xml:space="preserve"> - биссектриса.</w:t>
      </w:r>
    </w:p>
    <w:p w14:paraId="56C5B024" w14:textId="3B3AEF73" w:rsidR="003E32B8" w:rsidRPr="00DF693A" w:rsidRDefault="003E32B8" w:rsidP="006265EF">
      <w:pPr>
        <w:pStyle w:val="a4"/>
        <w:numPr>
          <w:ilvl w:val="0"/>
          <w:numId w:val="112"/>
        </w:numPr>
        <w:spacing w:after="0" w:line="360" w:lineRule="auto"/>
        <w:ind w:left="0" w:firstLine="567"/>
        <w:jc w:val="both"/>
        <w:rPr>
          <w:rFonts w:ascii="Times New Roman" w:eastAsia="Times New Roman" w:hAnsi="Times New Roman"/>
          <w:sz w:val="24"/>
          <w:szCs w:val="24"/>
        </w:rPr>
      </w:pPr>
      <w:r w:rsidRPr="00DF693A">
        <w:rPr>
          <w:rFonts w:ascii="Times New Roman" w:eastAsia="Times New Roman" w:hAnsi="Times New Roman"/>
          <w:sz w:val="24"/>
          <w:szCs w:val="24"/>
        </w:rPr>
        <w:t xml:space="preserve">В равных треугольниках против равных углов лежат равные стороны. Следовательно,  </w:t>
      </w:r>
      <m:oMath>
        <m:r>
          <w:rPr>
            <w:rFonts w:ascii="Cambria Math" w:eastAsia="Times New Roman" w:hAnsi="Cambria Math"/>
            <w:sz w:val="24"/>
            <w:szCs w:val="24"/>
            <w:lang w:val="en-US"/>
          </w:rPr>
          <m:t>A</m:t>
        </m:r>
        <m:r>
          <w:rPr>
            <w:rFonts w:ascii="Cambria Math" w:eastAsia="Times New Roman" w:hAnsi="Cambria Math"/>
            <w:sz w:val="24"/>
            <w:szCs w:val="24"/>
          </w:rPr>
          <m:t>D=D</m:t>
        </m:r>
        <m:r>
          <w:rPr>
            <w:rFonts w:ascii="Cambria Math" w:eastAsia="Times New Roman" w:hAnsi="Cambria Math"/>
            <w:sz w:val="24"/>
            <w:szCs w:val="24"/>
            <w:lang w:val="en-US"/>
          </w:rPr>
          <m:t>C</m:t>
        </m:r>
      </m:oMath>
      <w:r w:rsidRPr="00DF693A">
        <w:rPr>
          <w:rFonts w:ascii="Times New Roman" w:eastAsia="Times New Roman" w:hAnsi="Times New Roman"/>
          <w:sz w:val="24"/>
          <w:szCs w:val="24"/>
        </w:rPr>
        <w:t xml:space="preserve"> значит </w:t>
      </w:r>
      <m:oMath>
        <m:r>
          <w:rPr>
            <w:rFonts w:ascii="Cambria Math" w:eastAsia="Times New Roman" w:hAnsi="Cambria Math"/>
            <w:sz w:val="24"/>
            <w:szCs w:val="24"/>
          </w:rPr>
          <m:t>BD</m:t>
        </m:r>
      </m:oMath>
      <w:r w:rsidRPr="00DF693A">
        <w:rPr>
          <w:rFonts w:ascii="Times New Roman" w:eastAsia="Times New Roman" w:hAnsi="Times New Roman"/>
          <w:sz w:val="24"/>
          <w:szCs w:val="24"/>
        </w:rPr>
        <w:t xml:space="preserve"> - медиана.</w:t>
      </w:r>
    </w:p>
    <w:p w14:paraId="79032DF1" w14:textId="4D7F085D" w:rsidR="003E32B8" w:rsidRPr="00DF693A" w:rsidRDefault="003E32B8" w:rsidP="006265EF">
      <w:pPr>
        <w:pStyle w:val="a4"/>
        <w:numPr>
          <w:ilvl w:val="0"/>
          <w:numId w:val="112"/>
        </w:numPr>
        <w:spacing w:after="0" w:line="360" w:lineRule="auto"/>
        <w:ind w:left="0" w:firstLine="567"/>
        <w:jc w:val="both"/>
        <w:rPr>
          <w:rFonts w:ascii="Times New Roman" w:eastAsia="Times New Roman" w:hAnsi="Times New Roman"/>
          <w:sz w:val="24"/>
          <w:szCs w:val="24"/>
        </w:rPr>
      </w:pPr>
      <w:r w:rsidRPr="00DF693A">
        <w:rPr>
          <w:rFonts w:ascii="Times New Roman" w:eastAsia="Times New Roman" w:hAnsi="Times New Roman"/>
          <w:sz w:val="24"/>
          <w:szCs w:val="24"/>
        </w:rPr>
        <w:t xml:space="preserve">В равных треугольниках против равных сторон лежат равные углы, значит </w:t>
      </w:r>
      <m:oMath>
        <m:r>
          <w:rPr>
            <w:rFonts w:ascii="Cambria Math" w:eastAsia="Times New Roman" w:hAnsi="Cambria Math"/>
            <w:sz w:val="24"/>
            <w:szCs w:val="24"/>
          </w:rPr>
          <m:t>∠ADB=∠CDB</m:t>
        </m:r>
      </m:oMath>
      <w:r w:rsidRPr="00DF693A">
        <w:rPr>
          <w:rFonts w:ascii="Times New Roman" w:eastAsia="Times New Roman" w:hAnsi="Times New Roman"/>
          <w:sz w:val="24"/>
          <w:szCs w:val="24"/>
        </w:rPr>
        <w:t xml:space="preserve">, а так как они смежные, то они прямые. Значит </w:t>
      </w:r>
      <m:oMath>
        <m:r>
          <w:rPr>
            <w:rFonts w:ascii="Cambria Math" w:hAnsi="Cambria Math"/>
            <w:sz w:val="24"/>
            <w:szCs w:val="24"/>
          </w:rPr>
          <m:t>BD⊥AC</m:t>
        </m:r>
      </m:oMath>
      <w:r w:rsidRPr="00DF693A">
        <w:rPr>
          <w:rFonts w:ascii="Times New Roman" w:eastAsia="Times New Roman" w:hAnsi="Times New Roman"/>
          <w:sz w:val="24"/>
          <w:szCs w:val="24"/>
        </w:rPr>
        <w:t xml:space="preserve">, т.е. </w:t>
      </w:r>
      <m:oMath>
        <m:r>
          <w:rPr>
            <w:rFonts w:ascii="Cambria Math" w:eastAsia="Times New Roman" w:hAnsi="Cambria Math"/>
            <w:sz w:val="24"/>
            <w:szCs w:val="24"/>
          </w:rPr>
          <m:t>BD</m:t>
        </m:r>
      </m:oMath>
      <w:r w:rsidRPr="00DF693A">
        <w:rPr>
          <w:rFonts w:ascii="Times New Roman" w:eastAsia="Times New Roman" w:hAnsi="Times New Roman"/>
          <w:sz w:val="24"/>
          <w:szCs w:val="24"/>
        </w:rPr>
        <w:t xml:space="preserve"> – высота.</w:t>
      </w:r>
    </w:p>
    <w:p w14:paraId="0A0660BA" w14:textId="77777777" w:rsidR="003E32B8" w:rsidRPr="00DF693A" w:rsidRDefault="003E32B8" w:rsidP="003E32B8">
      <w:pPr>
        <w:spacing w:after="0" w:line="360" w:lineRule="auto"/>
        <w:ind w:firstLine="567"/>
        <w:jc w:val="both"/>
        <w:rPr>
          <w:rFonts w:ascii="Times New Roman" w:eastAsia="Times New Roman" w:hAnsi="Times New Roman"/>
          <w:sz w:val="24"/>
          <w:szCs w:val="24"/>
        </w:rPr>
      </w:pPr>
      <w:r w:rsidRPr="00DF693A">
        <w:rPr>
          <w:rFonts w:ascii="Times New Roman" w:eastAsia="Times New Roman" w:hAnsi="Times New Roman"/>
          <w:sz w:val="24"/>
          <w:szCs w:val="24"/>
        </w:rPr>
        <w:t>Что и требовалось доказать.</w:t>
      </w:r>
    </w:p>
    <w:p w14:paraId="31B981E2" w14:textId="77777777" w:rsidR="003E32B8" w:rsidRPr="00DF693A" w:rsidRDefault="003E32B8" w:rsidP="003E32B8">
      <w:pPr>
        <w:spacing w:after="0" w:line="360" w:lineRule="auto"/>
        <w:ind w:firstLine="567"/>
        <w:jc w:val="both"/>
        <w:rPr>
          <w:rFonts w:ascii="Times New Roman" w:eastAsia="Times New Roman" w:hAnsi="Times New Roman"/>
          <w:sz w:val="24"/>
          <w:szCs w:val="24"/>
          <w:u w:val="single"/>
        </w:rPr>
      </w:pPr>
      <w:r w:rsidRPr="00DF693A">
        <w:rPr>
          <w:rFonts w:ascii="Times New Roman" w:eastAsia="Times New Roman" w:hAnsi="Times New Roman"/>
          <w:sz w:val="24"/>
          <w:szCs w:val="24"/>
          <w:u w:val="single"/>
        </w:rPr>
        <w:t>Пример 2.</w:t>
      </w:r>
    </w:p>
    <w:p w14:paraId="34B88B6D" w14:textId="7052D959" w:rsidR="003E32B8" w:rsidRPr="00DF693A" w:rsidRDefault="003E32B8" w:rsidP="003E32B8">
      <w:pPr>
        <w:spacing w:after="0" w:line="360" w:lineRule="auto"/>
        <w:ind w:firstLine="567"/>
        <w:jc w:val="both"/>
        <w:rPr>
          <w:rFonts w:ascii="Times New Roman" w:eastAsia="Times New Roman" w:hAnsi="Times New Roman"/>
          <w:sz w:val="24"/>
          <w:szCs w:val="24"/>
        </w:rPr>
      </w:pPr>
      <w:r w:rsidRPr="00DF693A">
        <w:rPr>
          <w:noProof/>
          <w:sz w:val="24"/>
          <w:szCs w:val="24"/>
        </w:rPr>
        <w:lastRenderedPageBreak/>
        <w:drawing>
          <wp:anchor distT="0" distB="0" distL="114300" distR="114300" simplePos="0" relativeHeight="251674624" behindDoc="1" locked="0" layoutInCell="1" allowOverlap="1" wp14:anchorId="5CA6CE28" wp14:editId="3DBF55FE">
            <wp:simplePos x="0" y="0"/>
            <wp:positionH relativeFrom="column">
              <wp:posOffset>4671060</wp:posOffset>
            </wp:positionH>
            <wp:positionV relativeFrom="paragraph">
              <wp:posOffset>341630</wp:posOffset>
            </wp:positionV>
            <wp:extent cx="1466215" cy="1313815"/>
            <wp:effectExtent l="0" t="0" r="635" b="635"/>
            <wp:wrapTight wrapText="bothSides">
              <wp:wrapPolygon edited="0">
                <wp:start x="0" y="0"/>
                <wp:lineTo x="0" y="21297"/>
                <wp:lineTo x="21329" y="21297"/>
                <wp:lineTo x="21329" y="0"/>
                <wp:lineTo x="0" y="0"/>
              </wp:wrapPolygon>
            </wp:wrapTight>
            <wp:docPr id="33898" name="Рисунок 33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83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66215" cy="13138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693A">
        <w:rPr>
          <w:rFonts w:ascii="Times New Roman" w:eastAsia="Times New Roman" w:hAnsi="Times New Roman"/>
          <w:sz w:val="24"/>
          <w:szCs w:val="24"/>
        </w:rPr>
        <w:t>Решение геометрических задач по готовым чертежам, безусловно, удобный вид работы. В частности, он позволяет значительно экономить время урока. Тем не менее не следует увлекаться этим видом работы. Интенсивность урока математики вовсе не определяется количеством решенных задач.</w:t>
      </w:r>
    </w:p>
    <w:p w14:paraId="26C9A3A6" w14:textId="77777777"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eastAsia="Times New Roman" w:hAnsi="Times New Roman"/>
          <w:sz w:val="24"/>
          <w:szCs w:val="24"/>
        </w:rPr>
        <w:t>Например, задача №111 (</w:t>
      </w:r>
      <w:r w:rsidRPr="00DF693A">
        <w:rPr>
          <w:rFonts w:ascii="Times New Roman" w:hAnsi="Times New Roman"/>
          <w:sz w:val="24"/>
          <w:szCs w:val="24"/>
        </w:rPr>
        <w:t xml:space="preserve">Атанасян Л.С. Геометрия, 7-9.– М.: Просвещение, 2018. 7 класс).                                                            </w:t>
      </w:r>
    </w:p>
    <w:p w14:paraId="2097E2FC" w14:textId="15A1A70B"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hAnsi="Times New Roman"/>
          <w:sz w:val="24"/>
          <w:szCs w:val="24"/>
        </w:rPr>
        <w:t xml:space="preserve">«На рисунке </w:t>
      </w:r>
      <m:oMath>
        <m:r>
          <w:rPr>
            <w:rFonts w:ascii="Cambria Math" w:eastAsia="Times New Roman" w:hAnsi="Cambria Math"/>
            <w:sz w:val="24"/>
            <w:szCs w:val="24"/>
            <w:lang w:val="en-US"/>
          </w:rPr>
          <m:t>C</m:t>
        </m:r>
        <m:r>
          <w:rPr>
            <w:rFonts w:ascii="Cambria Math" w:eastAsia="Times New Roman" w:hAnsi="Cambria Math"/>
            <w:sz w:val="24"/>
            <w:szCs w:val="24"/>
          </w:rPr>
          <m:t>D=</m:t>
        </m:r>
        <m:r>
          <w:rPr>
            <w:rFonts w:ascii="Cambria Math" w:eastAsia="Times New Roman" w:hAnsi="Cambria Math"/>
            <w:sz w:val="24"/>
            <w:szCs w:val="24"/>
            <w:lang w:val="en-US"/>
          </w:rPr>
          <m:t>A</m:t>
        </m:r>
        <m:r>
          <w:rPr>
            <w:rFonts w:ascii="Cambria Math" w:eastAsia="Times New Roman" w:hAnsi="Cambria Math"/>
            <w:sz w:val="24"/>
            <w:szCs w:val="24"/>
          </w:rPr>
          <m:t>D</m:t>
        </m:r>
      </m:oMath>
      <w:r w:rsidRPr="00DF693A">
        <w:rPr>
          <w:rFonts w:ascii="Times New Roman" w:eastAsia="Times New Roman" w:hAnsi="Times New Roman"/>
          <w:sz w:val="24"/>
          <w:szCs w:val="24"/>
        </w:rPr>
        <w:t xml:space="preserve">, </w:t>
      </w:r>
      <m:oMath>
        <m:r>
          <w:rPr>
            <w:rFonts w:ascii="Cambria Math" w:eastAsia="Times New Roman" w:hAnsi="Cambria Math"/>
            <w:sz w:val="24"/>
            <w:szCs w:val="24"/>
          </w:rPr>
          <m:t>∠1=∠2</m:t>
        </m:r>
      </m:oMath>
      <w:r w:rsidRPr="00DF693A">
        <w:rPr>
          <w:rFonts w:ascii="Times New Roman" w:hAnsi="Times New Roman"/>
          <w:sz w:val="24"/>
          <w:szCs w:val="24"/>
        </w:rPr>
        <w:t xml:space="preserve">. Докажите, что треугольник </w:t>
      </w:r>
      <m:oMath>
        <m:r>
          <w:rPr>
            <w:rFonts w:ascii="Cambria Math" w:eastAsia="Times New Roman" w:hAnsi="Cambria Math"/>
            <w:sz w:val="24"/>
            <w:szCs w:val="24"/>
            <w:lang w:val="en-US"/>
          </w:rPr>
          <m:t>ABC</m:t>
        </m:r>
      </m:oMath>
      <w:r w:rsidRPr="00DF693A">
        <w:rPr>
          <w:rFonts w:ascii="Times New Roman" w:hAnsi="Times New Roman"/>
          <w:sz w:val="24"/>
          <w:szCs w:val="24"/>
        </w:rPr>
        <w:t xml:space="preserve"> равнобедренный.</w:t>
      </w:r>
    </w:p>
    <w:p w14:paraId="7DEBA28D" w14:textId="77777777"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hAnsi="Times New Roman"/>
          <w:sz w:val="24"/>
          <w:szCs w:val="24"/>
        </w:rPr>
        <w:t>После ее решения на уроке, вполне, можно потратить еще несколько минут, и предложить учащимся для обсуждения, например, такие вопросы</w:t>
      </w:r>
    </w:p>
    <w:p w14:paraId="53C80697" w14:textId="77777777" w:rsidR="003E32B8" w:rsidRPr="00DF693A" w:rsidRDefault="003E32B8" w:rsidP="006265EF">
      <w:pPr>
        <w:pStyle w:val="a4"/>
        <w:numPr>
          <w:ilvl w:val="6"/>
          <w:numId w:val="112"/>
        </w:numPr>
        <w:spacing w:after="0" w:line="360" w:lineRule="auto"/>
        <w:ind w:left="0" w:firstLine="567"/>
        <w:jc w:val="both"/>
        <w:rPr>
          <w:rFonts w:ascii="Times New Roman" w:hAnsi="Times New Roman"/>
          <w:sz w:val="24"/>
          <w:szCs w:val="24"/>
        </w:rPr>
      </w:pPr>
      <w:r w:rsidRPr="00DF693A">
        <w:rPr>
          <w:rFonts w:ascii="Times New Roman" w:hAnsi="Times New Roman"/>
          <w:sz w:val="24"/>
          <w:szCs w:val="24"/>
        </w:rPr>
        <w:t>Как бы должна быть сформулирована эта задача, если бы чертеж отсутствовал? (Решение должно быть таким же).</w:t>
      </w:r>
    </w:p>
    <w:p w14:paraId="3BB1A300" w14:textId="1B261958"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hAnsi="Times New Roman"/>
          <w:sz w:val="24"/>
          <w:szCs w:val="24"/>
        </w:rPr>
        <w:t xml:space="preserve">(Внутри треугольника </w:t>
      </w:r>
      <m:oMath>
        <m:r>
          <w:rPr>
            <w:rFonts w:ascii="Cambria Math" w:eastAsia="Times New Roman" w:hAnsi="Cambria Math"/>
            <w:sz w:val="24"/>
            <w:szCs w:val="24"/>
            <w:lang w:val="en-US"/>
          </w:rPr>
          <m:t>ABC</m:t>
        </m:r>
      </m:oMath>
      <w:r w:rsidRPr="00DF693A">
        <w:rPr>
          <w:rFonts w:ascii="Times New Roman" w:eastAsia="Times New Roman" w:hAnsi="Times New Roman"/>
          <w:sz w:val="24"/>
          <w:szCs w:val="24"/>
        </w:rPr>
        <w:t xml:space="preserve"> нашлась точка </w:t>
      </w:r>
      <m:oMath>
        <m:r>
          <w:rPr>
            <w:rFonts w:ascii="Cambria Math" w:eastAsia="Times New Roman" w:hAnsi="Cambria Math"/>
            <w:sz w:val="24"/>
            <w:szCs w:val="24"/>
          </w:rPr>
          <m:t>D</m:t>
        </m:r>
      </m:oMath>
      <w:r w:rsidRPr="00DF693A">
        <w:rPr>
          <w:rFonts w:ascii="Times New Roman" w:eastAsia="Times New Roman" w:hAnsi="Times New Roman"/>
          <w:sz w:val="24"/>
          <w:szCs w:val="24"/>
        </w:rPr>
        <w:t xml:space="preserve"> такая,  что </w:t>
      </w:r>
      <m:oMath>
        <m:r>
          <w:rPr>
            <w:rFonts w:ascii="Cambria Math" w:eastAsia="Times New Roman" w:hAnsi="Cambria Math"/>
            <w:sz w:val="24"/>
            <w:szCs w:val="24"/>
          </w:rPr>
          <m:t xml:space="preserve">CD=DB </m:t>
        </m:r>
      </m:oMath>
      <w:r w:rsidRPr="00DF693A">
        <w:rPr>
          <w:rFonts w:ascii="Times New Roman" w:eastAsia="Times New Roman" w:hAnsi="Times New Roman"/>
          <w:sz w:val="24"/>
          <w:szCs w:val="24"/>
        </w:rPr>
        <w:t xml:space="preserve"> и </w:t>
      </w:r>
      <m:oMath>
        <m:r>
          <w:rPr>
            <w:rFonts w:ascii="Cambria Math" w:eastAsia="Times New Roman" w:hAnsi="Cambria Math"/>
            <w:sz w:val="24"/>
            <w:szCs w:val="24"/>
          </w:rPr>
          <m:t>∠ADC=∠ADB</m:t>
        </m:r>
      </m:oMath>
      <w:r w:rsidRPr="00DF693A">
        <w:rPr>
          <w:rFonts w:ascii="Times New Roman" w:eastAsia="Times New Roman" w:hAnsi="Times New Roman"/>
          <w:sz w:val="24"/>
          <w:szCs w:val="24"/>
        </w:rPr>
        <w:t xml:space="preserve">. Докажите, что </w:t>
      </w:r>
      <w:r w:rsidRPr="00DF693A">
        <w:rPr>
          <w:rFonts w:ascii="Times New Roman" w:hAnsi="Times New Roman"/>
          <w:sz w:val="24"/>
          <w:szCs w:val="24"/>
        </w:rPr>
        <w:t xml:space="preserve">треугольник </w:t>
      </w:r>
      <m:oMath>
        <m:r>
          <w:rPr>
            <w:rFonts w:ascii="Cambria Math" w:eastAsia="Times New Roman" w:hAnsi="Cambria Math"/>
            <w:sz w:val="24"/>
            <w:szCs w:val="24"/>
            <w:lang w:val="en-US"/>
          </w:rPr>
          <m:t>ABC</m:t>
        </m:r>
      </m:oMath>
      <w:r w:rsidRPr="00DF693A">
        <w:rPr>
          <w:rFonts w:ascii="Times New Roman" w:hAnsi="Times New Roman"/>
          <w:sz w:val="24"/>
          <w:szCs w:val="24"/>
        </w:rPr>
        <w:t xml:space="preserve"> равнобедренный).</w:t>
      </w:r>
    </w:p>
    <w:p w14:paraId="28C7102B" w14:textId="2CC61D67"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hAnsi="Times New Roman"/>
          <w:sz w:val="24"/>
          <w:szCs w:val="24"/>
        </w:rPr>
        <w:t xml:space="preserve">Кстати, на основе этой задачи нетрудно сформулировать «признак» равнобедренного треугольника. (Если внутри треугольника </w:t>
      </w:r>
      <m:oMath>
        <m:r>
          <w:rPr>
            <w:rFonts w:ascii="Cambria Math" w:eastAsia="Times New Roman" w:hAnsi="Cambria Math"/>
            <w:sz w:val="24"/>
            <w:szCs w:val="24"/>
            <w:lang w:val="en-US"/>
          </w:rPr>
          <m:t>ABC</m:t>
        </m:r>
      </m:oMath>
      <w:r w:rsidRPr="00DF693A">
        <w:rPr>
          <w:rFonts w:ascii="Times New Roman" w:eastAsia="Times New Roman" w:hAnsi="Times New Roman"/>
          <w:sz w:val="24"/>
          <w:szCs w:val="24"/>
        </w:rPr>
        <w:t xml:space="preserve"> найдется точка </w:t>
      </w:r>
      <m:oMath>
        <m:r>
          <w:rPr>
            <w:rFonts w:ascii="Cambria Math" w:eastAsia="Times New Roman" w:hAnsi="Cambria Math"/>
            <w:sz w:val="24"/>
            <w:szCs w:val="24"/>
          </w:rPr>
          <m:t>D</m:t>
        </m:r>
      </m:oMath>
      <w:r w:rsidRPr="00DF693A">
        <w:rPr>
          <w:rFonts w:ascii="Times New Roman" w:eastAsia="Times New Roman" w:hAnsi="Times New Roman"/>
          <w:sz w:val="24"/>
          <w:szCs w:val="24"/>
        </w:rPr>
        <w:t xml:space="preserve"> такая,  что </w:t>
      </w:r>
      <m:oMath>
        <m:r>
          <w:rPr>
            <w:rFonts w:ascii="Cambria Math" w:eastAsia="Times New Roman" w:hAnsi="Cambria Math"/>
            <w:sz w:val="24"/>
            <w:szCs w:val="24"/>
          </w:rPr>
          <m:t xml:space="preserve">CD=DB </m:t>
        </m:r>
      </m:oMath>
      <w:r w:rsidRPr="00DF693A">
        <w:rPr>
          <w:rFonts w:ascii="Times New Roman" w:eastAsia="Times New Roman" w:hAnsi="Times New Roman"/>
          <w:sz w:val="24"/>
          <w:szCs w:val="24"/>
        </w:rPr>
        <w:t xml:space="preserve"> и </w:t>
      </w:r>
      <m:oMath>
        <m:r>
          <w:rPr>
            <w:rFonts w:ascii="Cambria Math" w:eastAsia="Times New Roman" w:hAnsi="Cambria Math"/>
            <w:sz w:val="24"/>
            <w:szCs w:val="24"/>
          </w:rPr>
          <m:t>∠ADC=∠ADB</m:t>
        </m:r>
      </m:oMath>
      <w:r w:rsidRPr="00DF693A">
        <w:rPr>
          <w:rFonts w:ascii="Times New Roman" w:eastAsia="Times New Roman" w:hAnsi="Times New Roman"/>
          <w:sz w:val="24"/>
          <w:szCs w:val="24"/>
        </w:rPr>
        <w:t xml:space="preserve">, то </w:t>
      </w:r>
      <w:r w:rsidRPr="00DF693A">
        <w:rPr>
          <w:rFonts w:ascii="Times New Roman" w:hAnsi="Times New Roman"/>
          <w:sz w:val="24"/>
          <w:szCs w:val="24"/>
        </w:rPr>
        <w:t xml:space="preserve">треугольник </w:t>
      </w:r>
      <m:oMath>
        <m:r>
          <w:rPr>
            <w:rFonts w:ascii="Cambria Math" w:eastAsia="Times New Roman" w:hAnsi="Cambria Math"/>
            <w:sz w:val="24"/>
            <w:szCs w:val="24"/>
            <w:lang w:val="en-US"/>
          </w:rPr>
          <m:t>ABC</m:t>
        </m:r>
      </m:oMath>
      <w:r w:rsidRPr="00DF693A">
        <w:rPr>
          <w:rFonts w:ascii="Times New Roman" w:hAnsi="Times New Roman"/>
          <w:sz w:val="24"/>
          <w:szCs w:val="24"/>
        </w:rPr>
        <w:t xml:space="preserve"> равнобедренный).</w:t>
      </w:r>
    </w:p>
    <w:p w14:paraId="77C3FAF0" w14:textId="7F68AD4F" w:rsidR="003E32B8" w:rsidRPr="00DF693A" w:rsidRDefault="003E32B8" w:rsidP="006265EF">
      <w:pPr>
        <w:pStyle w:val="a4"/>
        <w:numPr>
          <w:ilvl w:val="6"/>
          <w:numId w:val="112"/>
        </w:numPr>
        <w:spacing w:after="0" w:line="360" w:lineRule="auto"/>
        <w:ind w:left="0" w:firstLine="567"/>
        <w:jc w:val="both"/>
        <w:rPr>
          <w:rFonts w:ascii="Times New Roman" w:hAnsi="Times New Roman"/>
          <w:sz w:val="24"/>
          <w:szCs w:val="24"/>
        </w:rPr>
      </w:pPr>
      <w:r w:rsidRPr="00DF693A">
        <w:rPr>
          <w:rFonts w:ascii="Times New Roman" w:hAnsi="Times New Roman"/>
          <w:sz w:val="24"/>
          <w:szCs w:val="24"/>
        </w:rPr>
        <w:t xml:space="preserve">Как бы изменилось решение этой задачи, если бы её формулировка «звучала» так: «Докажите, что если в плоскости треугольника </w:t>
      </w:r>
      <m:oMath>
        <m:r>
          <w:rPr>
            <w:rFonts w:ascii="Cambria Math" w:eastAsia="Times New Roman" w:hAnsi="Cambria Math"/>
            <w:sz w:val="24"/>
            <w:szCs w:val="24"/>
            <w:lang w:val="en-US"/>
          </w:rPr>
          <m:t>ABC</m:t>
        </m:r>
      </m:oMath>
      <w:r w:rsidRPr="00DF693A">
        <w:rPr>
          <w:rFonts w:ascii="Times New Roman" w:eastAsia="Times New Roman" w:hAnsi="Times New Roman"/>
          <w:sz w:val="24"/>
          <w:szCs w:val="24"/>
        </w:rPr>
        <w:t xml:space="preserve"> существует точка </w:t>
      </w:r>
      <m:oMath>
        <m:r>
          <w:rPr>
            <w:rFonts w:ascii="Cambria Math" w:eastAsia="Times New Roman" w:hAnsi="Cambria Math"/>
            <w:sz w:val="24"/>
            <w:szCs w:val="24"/>
          </w:rPr>
          <m:t>D</m:t>
        </m:r>
      </m:oMath>
      <w:r w:rsidRPr="00DF693A">
        <w:rPr>
          <w:rFonts w:ascii="Times New Roman" w:eastAsia="Times New Roman" w:hAnsi="Times New Roman"/>
          <w:sz w:val="24"/>
          <w:szCs w:val="24"/>
        </w:rPr>
        <w:t xml:space="preserve"> такая, что </w:t>
      </w:r>
      <m:oMath>
        <m:r>
          <w:rPr>
            <w:rFonts w:ascii="Cambria Math" w:eastAsia="Times New Roman" w:hAnsi="Cambria Math"/>
            <w:sz w:val="24"/>
            <w:szCs w:val="24"/>
          </w:rPr>
          <m:t xml:space="preserve">CD=DB </m:t>
        </m:r>
      </m:oMath>
      <w:r w:rsidRPr="00DF693A">
        <w:rPr>
          <w:rFonts w:ascii="Times New Roman" w:eastAsia="Times New Roman" w:hAnsi="Times New Roman"/>
          <w:sz w:val="24"/>
          <w:szCs w:val="24"/>
        </w:rPr>
        <w:t xml:space="preserve"> и </w:t>
      </w:r>
      <m:oMath>
        <m:r>
          <w:rPr>
            <w:rFonts w:ascii="Cambria Math" w:eastAsia="Times New Roman" w:hAnsi="Cambria Math"/>
            <w:sz w:val="24"/>
            <w:szCs w:val="24"/>
          </w:rPr>
          <m:t>∠ADC=∠ADB</m:t>
        </m:r>
      </m:oMath>
      <w:r w:rsidRPr="00DF693A">
        <w:rPr>
          <w:rFonts w:ascii="Times New Roman" w:eastAsia="Times New Roman" w:hAnsi="Times New Roman"/>
          <w:sz w:val="24"/>
          <w:szCs w:val="24"/>
        </w:rPr>
        <w:t xml:space="preserve">, то </w:t>
      </w:r>
      <w:r w:rsidRPr="00DF693A">
        <w:rPr>
          <w:rFonts w:ascii="Times New Roman" w:hAnsi="Times New Roman"/>
          <w:sz w:val="24"/>
          <w:szCs w:val="24"/>
        </w:rPr>
        <w:t xml:space="preserve">треугольник </w:t>
      </w:r>
      <m:oMath>
        <m:r>
          <w:rPr>
            <w:rFonts w:ascii="Cambria Math" w:eastAsia="Times New Roman" w:hAnsi="Cambria Math"/>
            <w:sz w:val="24"/>
            <w:szCs w:val="24"/>
            <w:lang w:val="en-US"/>
          </w:rPr>
          <m:t>ABC</m:t>
        </m:r>
      </m:oMath>
      <w:r w:rsidRPr="00DF693A">
        <w:rPr>
          <w:rFonts w:ascii="Times New Roman" w:hAnsi="Times New Roman"/>
          <w:sz w:val="24"/>
          <w:szCs w:val="24"/>
        </w:rPr>
        <w:t xml:space="preserve"> равнобедренный.</w:t>
      </w:r>
    </w:p>
    <w:p w14:paraId="347EC7AB" w14:textId="77777777" w:rsidR="003E32B8" w:rsidRPr="00DF693A" w:rsidRDefault="003E32B8" w:rsidP="006265EF">
      <w:pPr>
        <w:pStyle w:val="a4"/>
        <w:numPr>
          <w:ilvl w:val="6"/>
          <w:numId w:val="112"/>
        </w:numPr>
        <w:spacing w:after="0" w:line="360" w:lineRule="auto"/>
        <w:ind w:left="0" w:firstLine="567"/>
        <w:jc w:val="both"/>
        <w:rPr>
          <w:rFonts w:ascii="Times New Roman" w:hAnsi="Times New Roman"/>
          <w:sz w:val="24"/>
          <w:szCs w:val="24"/>
        </w:rPr>
      </w:pPr>
      <w:r w:rsidRPr="00DF693A">
        <w:rPr>
          <w:rFonts w:ascii="Times New Roman" w:hAnsi="Times New Roman"/>
          <w:sz w:val="24"/>
          <w:szCs w:val="24"/>
        </w:rPr>
        <w:t>Запишите «Дано» исходя из рисунка.</w:t>
      </w:r>
    </w:p>
    <w:p w14:paraId="7EBEB5F9" w14:textId="60E5C626" w:rsidR="003E32B8" w:rsidRPr="00DF693A" w:rsidRDefault="003E32B8" w:rsidP="006265EF">
      <w:pPr>
        <w:pStyle w:val="a4"/>
        <w:numPr>
          <w:ilvl w:val="6"/>
          <w:numId w:val="112"/>
        </w:numPr>
        <w:spacing w:after="0" w:line="360" w:lineRule="auto"/>
        <w:ind w:left="0" w:firstLine="567"/>
        <w:jc w:val="both"/>
        <w:rPr>
          <w:rFonts w:ascii="Times New Roman" w:hAnsi="Times New Roman"/>
          <w:sz w:val="24"/>
          <w:szCs w:val="24"/>
        </w:rPr>
      </w:pPr>
      <w:r w:rsidRPr="00DF693A">
        <w:rPr>
          <w:rFonts w:ascii="Times New Roman" w:hAnsi="Times New Roman"/>
          <w:sz w:val="24"/>
          <w:szCs w:val="24"/>
        </w:rPr>
        <w:t>Найдите множество всех таких точек «</w:t>
      </w:r>
      <m:oMath>
        <m:r>
          <w:rPr>
            <w:rFonts w:ascii="Cambria Math" w:eastAsia="Times New Roman" w:hAnsi="Cambria Math"/>
            <w:sz w:val="24"/>
            <w:szCs w:val="24"/>
          </w:rPr>
          <m:t>D</m:t>
        </m:r>
      </m:oMath>
      <w:r w:rsidRPr="00DF693A">
        <w:rPr>
          <w:rFonts w:ascii="Times New Roman" w:eastAsia="Times New Roman" w:hAnsi="Times New Roman"/>
          <w:sz w:val="24"/>
          <w:szCs w:val="24"/>
        </w:rPr>
        <w:t xml:space="preserve">» </w:t>
      </w:r>
      <w:r w:rsidRPr="00DF693A">
        <w:rPr>
          <w:rFonts w:ascii="Times New Roman" w:hAnsi="Times New Roman"/>
          <w:sz w:val="24"/>
          <w:szCs w:val="24"/>
        </w:rPr>
        <w:t xml:space="preserve">плоскости треугольника </w:t>
      </w:r>
      <m:oMath>
        <m:r>
          <w:rPr>
            <w:rFonts w:ascii="Cambria Math" w:eastAsia="Times New Roman" w:hAnsi="Cambria Math"/>
            <w:sz w:val="24"/>
            <w:szCs w:val="24"/>
            <w:lang w:val="en-US"/>
          </w:rPr>
          <m:t>ABC</m:t>
        </m:r>
      </m:oMath>
      <w:r w:rsidRPr="00DF693A">
        <w:rPr>
          <w:rFonts w:ascii="Times New Roman" w:eastAsia="Times New Roman" w:hAnsi="Times New Roman"/>
          <w:sz w:val="24"/>
          <w:szCs w:val="24"/>
        </w:rPr>
        <w:t xml:space="preserve">, что если </w:t>
      </w:r>
      <m:oMath>
        <m:r>
          <w:rPr>
            <w:rFonts w:ascii="Cambria Math" w:eastAsia="Times New Roman" w:hAnsi="Cambria Math"/>
            <w:sz w:val="24"/>
            <w:szCs w:val="24"/>
          </w:rPr>
          <m:t xml:space="preserve">CD=DB </m:t>
        </m:r>
      </m:oMath>
      <w:r w:rsidRPr="00DF693A">
        <w:rPr>
          <w:rFonts w:ascii="Times New Roman" w:eastAsia="Times New Roman" w:hAnsi="Times New Roman"/>
          <w:sz w:val="24"/>
          <w:szCs w:val="24"/>
        </w:rPr>
        <w:t xml:space="preserve"> и </w:t>
      </w:r>
      <m:oMath>
        <m:r>
          <w:rPr>
            <w:rFonts w:ascii="Cambria Math" w:eastAsia="Times New Roman" w:hAnsi="Cambria Math"/>
            <w:sz w:val="24"/>
            <w:szCs w:val="24"/>
          </w:rPr>
          <m:t>∠ADC=∠ADB</m:t>
        </m:r>
      </m:oMath>
      <w:r w:rsidRPr="00DF693A">
        <w:rPr>
          <w:rFonts w:ascii="Times New Roman" w:eastAsia="Times New Roman" w:hAnsi="Times New Roman"/>
          <w:sz w:val="24"/>
          <w:szCs w:val="24"/>
        </w:rPr>
        <w:t xml:space="preserve">, то </w:t>
      </w:r>
      <w:r w:rsidRPr="00DF693A">
        <w:rPr>
          <w:rFonts w:ascii="Times New Roman" w:hAnsi="Times New Roman"/>
          <w:sz w:val="24"/>
          <w:szCs w:val="24"/>
        </w:rPr>
        <w:t xml:space="preserve">треугольник </w:t>
      </w:r>
      <m:oMath>
        <m:r>
          <w:rPr>
            <w:rFonts w:ascii="Cambria Math" w:eastAsia="Times New Roman" w:hAnsi="Cambria Math"/>
            <w:sz w:val="24"/>
            <w:szCs w:val="24"/>
            <w:lang w:val="en-US"/>
          </w:rPr>
          <m:t>ABC</m:t>
        </m:r>
      </m:oMath>
      <w:r w:rsidRPr="00DF693A">
        <w:rPr>
          <w:rFonts w:ascii="Times New Roman" w:hAnsi="Times New Roman"/>
          <w:sz w:val="24"/>
          <w:szCs w:val="24"/>
        </w:rPr>
        <w:t xml:space="preserve"> равнобедренный. И т.д.</w:t>
      </w:r>
    </w:p>
    <w:p w14:paraId="7557FCE7" w14:textId="77777777"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hAnsi="Times New Roman"/>
          <w:sz w:val="24"/>
          <w:szCs w:val="24"/>
        </w:rPr>
        <w:t>Конечно, не обязательно пытаться получить ответы на эти вопросы на данном уроке. Часть из такого рода вопросов может (и должна) быть частью домашнего задания. И вообще в домашнюю работу должны входить задания, связанные с теми задачами, которые обсуждались на уроке.</w:t>
      </w:r>
    </w:p>
    <w:p w14:paraId="4B8E160A" w14:textId="77777777" w:rsidR="003E32B8" w:rsidRPr="00DF693A" w:rsidRDefault="003E32B8" w:rsidP="003E32B8">
      <w:pPr>
        <w:spacing w:after="0" w:line="360" w:lineRule="auto"/>
        <w:ind w:firstLine="567"/>
        <w:rPr>
          <w:rFonts w:ascii="Times New Roman" w:eastAsia="Times New Roman" w:hAnsi="Times New Roman"/>
          <w:sz w:val="24"/>
          <w:szCs w:val="24"/>
          <w:u w:val="single"/>
        </w:rPr>
      </w:pPr>
      <w:r w:rsidRPr="00DF693A">
        <w:rPr>
          <w:rFonts w:ascii="Times New Roman" w:eastAsia="Times New Roman" w:hAnsi="Times New Roman"/>
          <w:sz w:val="24"/>
          <w:szCs w:val="24"/>
          <w:u w:val="single"/>
        </w:rPr>
        <w:t>Пример 3.</w:t>
      </w:r>
    </w:p>
    <w:p w14:paraId="24F05BAB" w14:textId="77777777" w:rsidR="003E32B8" w:rsidRPr="00DF693A" w:rsidRDefault="003E32B8" w:rsidP="003E32B8">
      <w:pPr>
        <w:spacing w:after="0" w:line="360" w:lineRule="auto"/>
        <w:ind w:firstLine="567"/>
        <w:jc w:val="both"/>
        <w:rPr>
          <w:rFonts w:ascii="Times New Roman" w:eastAsia="Times New Roman" w:hAnsi="Times New Roman"/>
          <w:sz w:val="24"/>
          <w:szCs w:val="24"/>
        </w:rPr>
      </w:pPr>
      <w:r w:rsidRPr="00DF693A">
        <w:rPr>
          <w:rFonts w:ascii="Times New Roman" w:eastAsia="Times New Roman" w:hAnsi="Times New Roman"/>
          <w:sz w:val="24"/>
          <w:szCs w:val="24"/>
        </w:rPr>
        <w:t xml:space="preserve">После изучения </w:t>
      </w:r>
      <w:r w:rsidRPr="00DF693A">
        <w:rPr>
          <w:rFonts w:ascii="Times New Roman" w:hAnsi="Times New Roman"/>
          <w:sz w:val="24"/>
          <w:szCs w:val="24"/>
        </w:rPr>
        <w:t>§</w:t>
      </w:r>
      <w:r w:rsidRPr="00DF693A">
        <w:rPr>
          <w:rFonts w:ascii="Times New Roman" w:eastAsia="Times New Roman" w:hAnsi="Times New Roman"/>
          <w:sz w:val="24"/>
          <w:szCs w:val="24"/>
        </w:rPr>
        <w:t>1 гл.</w:t>
      </w:r>
      <w:r w:rsidRPr="00DF693A">
        <w:rPr>
          <w:rFonts w:ascii="Times New Roman" w:eastAsia="Times New Roman" w:hAnsi="Times New Roman"/>
          <w:sz w:val="24"/>
          <w:szCs w:val="24"/>
          <w:lang w:val="en-US"/>
        </w:rPr>
        <w:t>VI</w:t>
      </w:r>
      <w:r w:rsidRPr="00DF693A">
        <w:rPr>
          <w:rFonts w:ascii="Times New Roman" w:eastAsia="Times New Roman" w:hAnsi="Times New Roman"/>
          <w:sz w:val="24"/>
          <w:szCs w:val="24"/>
        </w:rPr>
        <w:t xml:space="preserve"> «Площадь многоугольника» (</w:t>
      </w:r>
      <w:r w:rsidRPr="00DF693A">
        <w:rPr>
          <w:rFonts w:ascii="Times New Roman" w:hAnsi="Times New Roman"/>
          <w:sz w:val="24"/>
          <w:szCs w:val="24"/>
        </w:rPr>
        <w:t>Атанасян Л.С. Геометрия, 7-9.– М.: Просвещение, 2018. 7 класс</w:t>
      </w:r>
      <w:r w:rsidRPr="00DF693A">
        <w:rPr>
          <w:rFonts w:ascii="Times New Roman" w:eastAsia="Times New Roman" w:hAnsi="Times New Roman"/>
          <w:sz w:val="24"/>
          <w:szCs w:val="24"/>
        </w:rPr>
        <w:t>.) учащимся может быть предложено для решения дома, например, такая задача</w:t>
      </w:r>
    </w:p>
    <w:p w14:paraId="33F98763" w14:textId="77777777" w:rsidR="003E32B8" w:rsidRPr="00DF693A" w:rsidRDefault="003E32B8" w:rsidP="003E32B8">
      <w:pPr>
        <w:spacing w:after="0" w:line="360" w:lineRule="auto"/>
        <w:ind w:firstLine="567"/>
        <w:jc w:val="both"/>
        <w:rPr>
          <w:rFonts w:ascii="Times New Roman" w:eastAsia="Times New Roman" w:hAnsi="Times New Roman"/>
          <w:sz w:val="24"/>
          <w:szCs w:val="24"/>
        </w:rPr>
      </w:pPr>
      <w:r w:rsidRPr="00DF693A">
        <w:rPr>
          <w:rFonts w:ascii="Times New Roman" w:eastAsia="Times New Roman" w:hAnsi="Times New Roman"/>
          <w:sz w:val="24"/>
          <w:szCs w:val="24"/>
        </w:rPr>
        <w:t xml:space="preserve">Задача. </w:t>
      </w:r>
    </w:p>
    <w:p w14:paraId="06CBB9C2" w14:textId="77777777" w:rsidR="003E32B8" w:rsidRPr="00DF693A" w:rsidRDefault="003E32B8" w:rsidP="003E32B8">
      <w:pPr>
        <w:spacing w:after="0" w:line="360" w:lineRule="auto"/>
        <w:ind w:firstLine="567"/>
        <w:jc w:val="both"/>
        <w:rPr>
          <w:rFonts w:ascii="Times New Roman" w:eastAsia="Times New Roman" w:hAnsi="Times New Roman"/>
          <w:sz w:val="24"/>
          <w:szCs w:val="24"/>
        </w:rPr>
      </w:pPr>
      <w:r w:rsidRPr="00DF693A">
        <w:rPr>
          <w:rFonts w:ascii="Times New Roman" w:eastAsia="Times New Roman" w:hAnsi="Times New Roman"/>
          <w:sz w:val="24"/>
          <w:szCs w:val="24"/>
        </w:rPr>
        <w:t>Петя с папой решили сделать навесной шкафчик и полку для кухни на даче. Конечно, можно, без каких-либо проблем, купить их в любом мебельном магазине, но гораздо интереснее сделать что-то самим (своими руками). Кстати наружные размеры соответствующих изделий они сняли в магазине «</w:t>
      </w:r>
      <w:r w:rsidRPr="00DF693A">
        <w:rPr>
          <w:rFonts w:ascii="Times New Roman" w:eastAsia="Times New Roman" w:hAnsi="Times New Roman"/>
          <w:sz w:val="24"/>
          <w:szCs w:val="24"/>
          <w:lang w:val="en-US"/>
        </w:rPr>
        <w:t>Hoff</w:t>
      </w:r>
      <w:r w:rsidRPr="00DF693A">
        <w:rPr>
          <w:rFonts w:ascii="Times New Roman" w:eastAsia="Times New Roman" w:hAnsi="Times New Roman"/>
          <w:sz w:val="24"/>
          <w:szCs w:val="24"/>
        </w:rPr>
        <w:t>» (см. рис. 1 и 2)                                                  Рис. 1</w:t>
      </w:r>
    </w:p>
    <w:p w14:paraId="50A20451" w14:textId="63698CA9" w:rsidR="003E32B8" w:rsidRPr="00DF693A" w:rsidRDefault="003E32B8" w:rsidP="003E32B8">
      <w:pPr>
        <w:spacing w:after="0" w:line="360" w:lineRule="auto"/>
        <w:ind w:firstLine="567"/>
        <w:jc w:val="both"/>
        <w:rPr>
          <w:rFonts w:ascii="Times New Roman" w:eastAsia="Times New Roman" w:hAnsi="Times New Roman"/>
          <w:sz w:val="24"/>
          <w:szCs w:val="24"/>
        </w:rPr>
      </w:pPr>
      <w:r w:rsidRPr="00DF693A">
        <w:rPr>
          <w:noProof/>
          <w:sz w:val="24"/>
          <w:szCs w:val="24"/>
        </w:rPr>
        <w:lastRenderedPageBreak/>
        <w:drawing>
          <wp:anchor distT="0" distB="0" distL="114300" distR="114300" simplePos="0" relativeHeight="251671552" behindDoc="1" locked="0" layoutInCell="1" allowOverlap="1" wp14:anchorId="063FB5B8" wp14:editId="4C2C87FB">
            <wp:simplePos x="0" y="0"/>
            <wp:positionH relativeFrom="column">
              <wp:posOffset>3718560</wp:posOffset>
            </wp:positionH>
            <wp:positionV relativeFrom="paragraph">
              <wp:posOffset>19685</wp:posOffset>
            </wp:positionV>
            <wp:extent cx="1983105" cy="1328420"/>
            <wp:effectExtent l="0" t="0" r="0" b="5080"/>
            <wp:wrapTight wrapText="bothSides">
              <wp:wrapPolygon edited="0">
                <wp:start x="0" y="0"/>
                <wp:lineTo x="0" y="21373"/>
                <wp:lineTo x="21372" y="21373"/>
                <wp:lineTo x="21372" y="0"/>
                <wp:lineTo x="0" y="0"/>
              </wp:wrapPolygon>
            </wp:wrapTight>
            <wp:docPr id="33897" name="Рисунок 33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83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983105" cy="1328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8C8425" w14:textId="77777777" w:rsidR="003E32B8" w:rsidRPr="00DF693A" w:rsidRDefault="003E32B8" w:rsidP="003E32B8">
      <w:pPr>
        <w:spacing w:after="0" w:line="360" w:lineRule="auto"/>
        <w:ind w:firstLine="567"/>
        <w:jc w:val="both"/>
        <w:rPr>
          <w:rFonts w:ascii="Times New Roman" w:eastAsia="Times New Roman" w:hAnsi="Times New Roman"/>
          <w:sz w:val="24"/>
          <w:szCs w:val="24"/>
        </w:rPr>
      </w:pPr>
    </w:p>
    <w:p w14:paraId="13B66ECA" w14:textId="77777777" w:rsidR="003E32B8" w:rsidRPr="00DF693A" w:rsidRDefault="003E32B8" w:rsidP="003E32B8">
      <w:pPr>
        <w:spacing w:after="0" w:line="360" w:lineRule="auto"/>
        <w:ind w:firstLine="567"/>
        <w:jc w:val="both"/>
        <w:rPr>
          <w:rFonts w:ascii="Times New Roman" w:eastAsia="Times New Roman" w:hAnsi="Times New Roman"/>
          <w:sz w:val="24"/>
          <w:szCs w:val="24"/>
        </w:rPr>
      </w:pPr>
      <w:r w:rsidRPr="00DF693A">
        <w:rPr>
          <w:rFonts w:ascii="Times New Roman" w:eastAsia="Times New Roman" w:hAnsi="Times New Roman"/>
          <w:sz w:val="24"/>
          <w:szCs w:val="24"/>
        </w:rPr>
        <w:t>Рис. 2</w:t>
      </w:r>
    </w:p>
    <w:p w14:paraId="58C4EBDC" w14:textId="5A805D22" w:rsidR="003E32B8" w:rsidRPr="00DF693A" w:rsidRDefault="003E32B8" w:rsidP="003E32B8">
      <w:pPr>
        <w:spacing w:after="0" w:line="360" w:lineRule="auto"/>
        <w:ind w:firstLine="567"/>
        <w:jc w:val="both"/>
        <w:rPr>
          <w:rFonts w:ascii="Times New Roman" w:eastAsia="Times New Roman" w:hAnsi="Times New Roman"/>
          <w:sz w:val="24"/>
          <w:szCs w:val="24"/>
        </w:rPr>
      </w:pPr>
      <w:r w:rsidRPr="00DF693A">
        <w:rPr>
          <w:noProof/>
          <w:sz w:val="24"/>
          <w:szCs w:val="24"/>
        </w:rPr>
        <w:drawing>
          <wp:anchor distT="0" distB="0" distL="114300" distR="114300" simplePos="0" relativeHeight="251672576" behindDoc="1" locked="0" layoutInCell="1" allowOverlap="1" wp14:anchorId="552AF782" wp14:editId="0F7D71B8">
            <wp:simplePos x="0" y="0"/>
            <wp:positionH relativeFrom="column">
              <wp:posOffset>377190</wp:posOffset>
            </wp:positionH>
            <wp:positionV relativeFrom="paragraph">
              <wp:posOffset>167005</wp:posOffset>
            </wp:positionV>
            <wp:extent cx="2219325" cy="918210"/>
            <wp:effectExtent l="0" t="0" r="9525" b="0"/>
            <wp:wrapTight wrapText="bothSides">
              <wp:wrapPolygon edited="0">
                <wp:start x="0" y="0"/>
                <wp:lineTo x="0" y="21062"/>
                <wp:lineTo x="21507" y="21062"/>
                <wp:lineTo x="21507" y="0"/>
                <wp:lineTo x="0" y="0"/>
              </wp:wrapPolygon>
            </wp:wrapTight>
            <wp:docPr id="33896" name="Рисунок 33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83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219325" cy="918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9944C5" w14:textId="77777777" w:rsidR="003E32B8" w:rsidRPr="00DF693A" w:rsidRDefault="003E32B8" w:rsidP="003E32B8">
      <w:pPr>
        <w:spacing w:after="0" w:line="360" w:lineRule="auto"/>
        <w:ind w:firstLine="567"/>
        <w:jc w:val="both"/>
        <w:rPr>
          <w:rFonts w:ascii="Times New Roman" w:eastAsia="Times New Roman" w:hAnsi="Times New Roman"/>
          <w:sz w:val="24"/>
          <w:szCs w:val="24"/>
        </w:rPr>
      </w:pPr>
    </w:p>
    <w:p w14:paraId="33EFF7FC" w14:textId="77777777" w:rsidR="003E32B8" w:rsidRPr="00DF693A" w:rsidRDefault="003E32B8" w:rsidP="003E32B8">
      <w:pPr>
        <w:spacing w:after="0" w:line="360" w:lineRule="auto"/>
        <w:ind w:firstLine="567"/>
        <w:jc w:val="both"/>
        <w:rPr>
          <w:rFonts w:ascii="Times New Roman" w:eastAsia="Times New Roman" w:hAnsi="Times New Roman"/>
          <w:sz w:val="24"/>
          <w:szCs w:val="24"/>
        </w:rPr>
      </w:pPr>
    </w:p>
    <w:p w14:paraId="18093DCA" w14:textId="77777777" w:rsidR="003E32B8" w:rsidRPr="00DF693A" w:rsidRDefault="003E32B8" w:rsidP="003E32B8">
      <w:pPr>
        <w:spacing w:after="0" w:line="360" w:lineRule="auto"/>
        <w:jc w:val="both"/>
        <w:rPr>
          <w:rFonts w:ascii="Times New Roman" w:eastAsia="Times New Roman" w:hAnsi="Times New Roman"/>
          <w:sz w:val="24"/>
          <w:szCs w:val="24"/>
        </w:rPr>
      </w:pPr>
    </w:p>
    <w:p w14:paraId="35942D8C" w14:textId="56B450C1" w:rsidR="003E32B8" w:rsidRPr="00DF693A" w:rsidRDefault="003E32B8" w:rsidP="003E32B8">
      <w:pPr>
        <w:spacing w:after="0" w:line="360" w:lineRule="auto"/>
        <w:ind w:firstLine="567"/>
        <w:jc w:val="both"/>
        <w:rPr>
          <w:rFonts w:ascii="Times New Roman" w:eastAsia="Times New Roman" w:hAnsi="Times New Roman"/>
          <w:sz w:val="24"/>
          <w:szCs w:val="24"/>
        </w:rPr>
      </w:pPr>
      <w:r w:rsidRPr="00DF693A">
        <w:rPr>
          <w:rFonts w:ascii="Times New Roman" w:eastAsia="Times New Roman" w:hAnsi="Times New Roman"/>
          <w:sz w:val="24"/>
          <w:szCs w:val="24"/>
        </w:rPr>
        <w:t xml:space="preserve">Шкафчик имеет 2 одинаковые дверки, а полка 3 одинаковые дверки. Задняя стенка обоих изделий будет сделана из оргалита (благо на даче нашлись куски необходимых размеров), а все остальные детали из ДСП. Толщина листа ДСП полтора сантиметра. В ближайшем строительном магазине продаются листы ДСП размером </w:t>
      </w:r>
      <m:oMath>
        <m:r>
          <w:rPr>
            <w:rFonts w:ascii="Cambria Math" w:eastAsia="Times New Roman" w:hAnsi="Cambria Math"/>
            <w:sz w:val="24"/>
            <w:szCs w:val="24"/>
          </w:rPr>
          <m:t xml:space="preserve">210 см×130 </m:t>
        </m:r>
      </m:oMath>
      <w:r w:rsidRPr="00DF693A">
        <w:rPr>
          <w:rFonts w:ascii="Times New Roman" w:eastAsia="Times New Roman" w:hAnsi="Times New Roman"/>
          <w:sz w:val="24"/>
          <w:szCs w:val="24"/>
        </w:rPr>
        <w:t>см.</w:t>
      </w:r>
    </w:p>
    <w:p w14:paraId="10A4326C" w14:textId="77777777" w:rsidR="003E32B8" w:rsidRPr="00DF693A" w:rsidRDefault="003E32B8" w:rsidP="003E32B8">
      <w:pPr>
        <w:spacing w:after="0" w:line="360" w:lineRule="auto"/>
        <w:ind w:firstLine="567"/>
        <w:jc w:val="both"/>
        <w:rPr>
          <w:rFonts w:ascii="Times New Roman" w:eastAsia="Times New Roman" w:hAnsi="Times New Roman"/>
          <w:sz w:val="24"/>
          <w:szCs w:val="24"/>
        </w:rPr>
      </w:pPr>
      <w:r w:rsidRPr="00DF693A">
        <w:rPr>
          <w:rFonts w:ascii="Times New Roman" w:eastAsia="Times New Roman" w:hAnsi="Times New Roman"/>
          <w:sz w:val="24"/>
          <w:szCs w:val="24"/>
        </w:rPr>
        <w:tab/>
        <w:t>Дома ученикам необходимо подготовить ответы на следующие вопросы:</w:t>
      </w:r>
    </w:p>
    <w:p w14:paraId="062F158E" w14:textId="77777777" w:rsidR="003E32B8" w:rsidRPr="00DF693A" w:rsidRDefault="003E32B8" w:rsidP="003E32B8">
      <w:pPr>
        <w:pStyle w:val="a4"/>
        <w:numPr>
          <w:ilvl w:val="0"/>
          <w:numId w:val="105"/>
        </w:numPr>
        <w:spacing w:after="0" w:line="360" w:lineRule="auto"/>
        <w:ind w:left="0" w:firstLine="567"/>
        <w:jc w:val="both"/>
        <w:rPr>
          <w:rFonts w:ascii="Times New Roman" w:eastAsia="Times New Roman" w:hAnsi="Times New Roman"/>
          <w:sz w:val="24"/>
          <w:szCs w:val="24"/>
        </w:rPr>
      </w:pPr>
      <w:r w:rsidRPr="00DF693A">
        <w:rPr>
          <w:rFonts w:ascii="Times New Roman" w:eastAsia="Times New Roman" w:hAnsi="Times New Roman"/>
          <w:sz w:val="24"/>
          <w:szCs w:val="24"/>
        </w:rPr>
        <w:t>В каких единицах производились измерения, отмеченные на рисунках?</w:t>
      </w:r>
    </w:p>
    <w:p w14:paraId="575AA487" w14:textId="77777777" w:rsidR="003E32B8" w:rsidRPr="00DF693A" w:rsidRDefault="003E32B8" w:rsidP="003E32B8">
      <w:pPr>
        <w:pStyle w:val="a4"/>
        <w:numPr>
          <w:ilvl w:val="0"/>
          <w:numId w:val="105"/>
        </w:numPr>
        <w:spacing w:after="0" w:line="360" w:lineRule="auto"/>
        <w:ind w:left="0" w:firstLine="567"/>
        <w:jc w:val="both"/>
        <w:rPr>
          <w:rFonts w:ascii="Times New Roman" w:eastAsia="Times New Roman" w:hAnsi="Times New Roman"/>
          <w:sz w:val="24"/>
          <w:szCs w:val="24"/>
        </w:rPr>
      </w:pPr>
      <w:r w:rsidRPr="00DF693A">
        <w:rPr>
          <w:rFonts w:ascii="Times New Roman" w:eastAsia="Times New Roman" w:hAnsi="Times New Roman"/>
          <w:sz w:val="24"/>
          <w:szCs w:val="24"/>
        </w:rPr>
        <w:t>Сколько всего заготовок придется сделать?</w:t>
      </w:r>
    </w:p>
    <w:p w14:paraId="4B66B4DF" w14:textId="77777777" w:rsidR="003E32B8" w:rsidRPr="00DF693A" w:rsidRDefault="003E32B8" w:rsidP="003E32B8">
      <w:pPr>
        <w:pStyle w:val="a4"/>
        <w:numPr>
          <w:ilvl w:val="0"/>
          <w:numId w:val="105"/>
        </w:numPr>
        <w:spacing w:after="0" w:line="360" w:lineRule="auto"/>
        <w:ind w:left="0" w:firstLine="567"/>
        <w:jc w:val="both"/>
        <w:rPr>
          <w:rFonts w:ascii="Times New Roman" w:eastAsia="Times New Roman" w:hAnsi="Times New Roman"/>
          <w:sz w:val="24"/>
          <w:szCs w:val="24"/>
        </w:rPr>
      </w:pPr>
      <w:r w:rsidRPr="00DF693A">
        <w:rPr>
          <w:rFonts w:ascii="Times New Roman" w:eastAsia="Times New Roman" w:hAnsi="Times New Roman"/>
          <w:sz w:val="24"/>
          <w:szCs w:val="24"/>
        </w:rPr>
        <w:t>Сколько среди этих заготовок имеют различные размеры?</w:t>
      </w:r>
    </w:p>
    <w:p w14:paraId="3E35A315" w14:textId="77777777" w:rsidR="003E32B8" w:rsidRPr="00DF693A" w:rsidRDefault="003E32B8" w:rsidP="003E32B8">
      <w:pPr>
        <w:pStyle w:val="a4"/>
        <w:numPr>
          <w:ilvl w:val="0"/>
          <w:numId w:val="105"/>
        </w:numPr>
        <w:spacing w:after="0" w:line="360" w:lineRule="auto"/>
        <w:ind w:left="0" w:firstLine="567"/>
        <w:jc w:val="both"/>
        <w:rPr>
          <w:rFonts w:ascii="Times New Roman" w:eastAsia="Times New Roman" w:hAnsi="Times New Roman"/>
          <w:sz w:val="24"/>
          <w:szCs w:val="24"/>
        </w:rPr>
      </w:pPr>
      <w:r w:rsidRPr="00DF693A">
        <w:rPr>
          <w:rFonts w:ascii="Times New Roman" w:eastAsia="Times New Roman" w:hAnsi="Times New Roman"/>
          <w:sz w:val="24"/>
          <w:szCs w:val="24"/>
        </w:rPr>
        <w:t>Какая заготовка имеет самую маленькую площадь?</w:t>
      </w:r>
    </w:p>
    <w:p w14:paraId="2ABE2ED4" w14:textId="77777777" w:rsidR="003E32B8" w:rsidRPr="00DF693A" w:rsidRDefault="003E32B8" w:rsidP="003E32B8">
      <w:pPr>
        <w:pStyle w:val="a4"/>
        <w:numPr>
          <w:ilvl w:val="0"/>
          <w:numId w:val="105"/>
        </w:numPr>
        <w:spacing w:after="0" w:line="360" w:lineRule="auto"/>
        <w:ind w:left="0" w:firstLine="567"/>
        <w:jc w:val="both"/>
        <w:rPr>
          <w:rFonts w:ascii="Times New Roman" w:eastAsia="Times New Roman" w:hAnsi="Times New Roman"/>
          <w:sz w:val="24"/>
          <w:szCs w:val="24"/>
        </w:rPr>
      </w:pPr>
      <w:r w:rsidRPr="00DF693A">
        <w:rPr>
          <w:rFonts w:ascii="Times New Roman" w:eastAsia="Times New Roman" w:hAnsi="Times New Roman"/>
          <w:sz w:val="24"/>
          <w:szCs w:val="24"/>
        </w:rPr>
        <w:t>Какова площадь самой «большой» заготовки?</w:t>
      </w:r>
    </w:p>
    <w:p w14:paraId="5D173875" w14:textId="77777777" w:rsidR="003E32B8" w:rsidRPr="00DF693A" w:rsidRDefault="003E32B8" w:rsidP="003E32B8">
      <w:pPr>
        <w:pStyle w:val="a4"/>
        <w:numPr>
          <w:ilvl w:val="0"/>
          <w:numId w:val="105"/>
        </w:numPr>
        <w:spacing w:after="0" w:line="360" w:lineRule="auto"/>
        <w:ind w:left="0" w:firstLine="567"/>
        <w:jc w:val="both"/>
        <w:rPr>
          <w:rFonts w:ascii="Times New Roman" w:eastAsia="Times New Roman" w:hAnsi="Times New Roman"/>
          <w:sz w:val="24"/>
          <w:szCs w:val="24"/>
        </w:rPr>
      </w:pPr>
      <w:r w:rsidRPr="00DF693A">
        <w:rPr>
          <w:rFonts w:ascii="Times New Roman" w:eastAsia="Times New Roman" w:hAnsi="Times New Roman"/>
          <w:sz w:val="24"/>
          <w:szCs w:val="24"/>
        </w:rPr>
        <w:t>На изготовление какого изделия (шкафчика или полки) уйдёт больше материала?</w:t>
      </w:r>
    </w:p>
    <w:p w14:paraId="5EDDB83E" w14:textId="47E8B7A9" w:rsidR="003E32B8" w:rsidRPr="00DF693A" w:rsidRDefault="003E32B8" w:rsidP="003E32B8">
      <w:pPr>
        <w:pStyle w:val="a4"/>
        <w:numPr>
          <w:ilvl w:val="0"/>
          <w:numId w:val="105"/>
        </w:numPr>
        <w:spacing w:after="0" w:line="360" w:lineRule="auto"/>
        <w:ind w:left="0" w:firstLine="567"/>
        <w:jc w:val="both"/>
        <w:rPr>
          <w:rFonts w:ascii="Times New Roman" w:eastAsia="Times New Roman" w:hAnsi="Times New Roman"/>
          <w:sz w:val="24"/>
          <w:szCs w:val="24"/>
        </w:rPr>
      </w:pPr>
      <w:r w:rsidRPr="00DF693A">
        <w:rPr>
          <w:rFonts w:ascii="Times New Roman" w:eastAsia="Times New Roman" w:hAnsi="Times New Roman"/>
          <w:sz w:val="24"/>
          <w:szCs w:val="24"/>
        </w:rPr>
        <w:t xml:space="preserve">Достаточно ли одного листа ДСП размером </w:t>
      </w:r>
      <m:oMath>
        <m:r>
          <w:rPr>
            <w:rFonts w:ascii="Cambria Math" w:eastAsia="Times New Roman" w:hAnsi="Cambria Math"/>
            <w:sz w:val="24"/>
            <w:szCs w:val="24"/>
          </w:rPr>
          <m:t xml:space="preserve">210 см×130 </m:t>
        </m:r>
      </m:oMath>
      <w:r w:rsidRPr="00DF693A">
        <w:rPr>
          <w:rFonts w:ascii="Times New Roman" w:eastAsia="Times New Roman" w:hAnsi="Times New Roman"/>
          <w:sz w:val="24"/>
          <w:szCs w:val="24"/>
        </w:rPr>
        <w:t>см для изготовления всех заготовок (толщиной распила следует пренебречь)?</w:t>
      </w:r>
    </w:p>
    <w:p w14:paraId="7AF21742" w14:textId="77777777" w:rsidR="003E32B8" w:rsidRPr="00DF693A" w:rsidRDefault="003E32B8" w:rsidP="003E32B8">
      <w:pPr>
        <w:pStyle w:val="a4"/>
        <w:spacing w:after="0" w:line="360" w:lineRule="auto"/>
        <w:ind w:left="0" w:firstLine="567"/>
        <w:jc w:val="both"/>
        <w:rPr>
          <w:rFonts w:ascii="Times New Roman" w:eastAsia="Times New Roman" w:hAnsi="Times New Roman"/>
          <w:sz w:val="24"/>
          <w:szCs w:val="24"/>
        </w:rPr>
      </w:pPr>
      <w:r w:rsidRPr="00DF693A">
        <w:rPr>
          <w:rFonts w:ascii="Times New Roman" w:eastAsia="Times New Roman" w:hAnsi="Times New Roman"/>
          <w:sz w:val="24"/>
          <w:szCs w:val="24"/>
        </w:rPr>
        <w:t xml:space="preserve"> Вообще с этой задачей можно работать несколько уроков, привнося дополнительные пожелания.</w:t>
      </w:r>
    </w:p>
    <w:p w14:paraId="34733F08" w14:textId="77777777" w:rsidR="003E32B8" w:rsidRPr="00DF693A" w:rsidRDefault="003E32B8" w:rsidP="003E32B8">
      <w:pPr>
        <w:spacing w:after="0" w:line="360" w:lineRule="auto"/>
        <w:ind w:firstLine="567"/>
        <w:jc w:val="both"/>
        <w:rPr>
          <w:rFonts w:ascii="Times New Roman" w:eastAsia="Times New Roman" w:hAnsi="Times New Roman"/>
          <w:sz w:val="24"/>
          <w:szCs w:val="24"/>
        </w:rPr>
      </w:pPr>
      <w:r w:rsidRPr="00DF693A">
        <w:rPr>
          <w:rFonts w:ascii="Times New Roman" w:eastAsia="Times New Roman" w:hAnsi="Times New Roman"/>
          <w:sz w:val="24"/>
          <w:szCs w:val="24"/>
        </w:rPr>
        <w:t xml:space="preserve">Речь идет о так называемых задачах, связанных с жизненными ситуациями (функциональная математическая грамотность). Подобные задачи вряд ли стоит предлагать на уроке для работы в классе. Если уж мы говорим, о «жизненной ситуации», то подобные задачи «в жизни» не решаются в течение 15-20 минут. Они требуют тщательного обдумывания - «Семь раз отмерь, один раз отрежь». </w:t>
      </w:r>
    </w:p>
    <w:p w14:paraId="4445D9B7" w14:textId="77777777" w:rsidR="003E32B8" w:rsidRPr="00DF693A" w:rsidRDefault="003E32B8" w:rsidP="003E32B8">
      <w:pPr>
        <w:spacing w:after="0" w:line="360" w:lineRule="auto"/>
        <w:ind w:firstLine="567"/>
        <w:jc w:val="both"/>
        <w:rPr>
          <w:rFonts w:ascii="Times New Roman" w:eastAsia="Times New Roman" w:hAnsi="Times New Roman"/>
          <w:sz w:val="24"/>
          <w:szCs w:val="24"/>
        </w:rPr>
      </w:pPr>
      <w:r w:rsidRPr="00DF693A">
        <w:rPr>
          <w:rFonts w:ascii="Times New Roman" w:eastAsia="Times New Roman" w:hAnsi="Times New Roman"/>
          <w:sz w:val="24"/>
          <w:szCs w:val="24"/>
        </w:rPr>
        <w:t>Учащиеся решают ее дома, благо весь теоретический материал им известен, а на следующем уроке происходит ее обсуждение.</w:t>
      </w:r>
    </w:p>
    <w:p w14:paraId="46BE2A15" w14:textId="77777777" w:rsidR="003E32B8" w:rsidRPr="00DF693A" w:rsidRDefault="003E32B8" w:rsidP="003E32B8">
      <w:pPr>
        <w:spacing w:after="0" w:line="360" w:lineRule="auto"/>
        <w:jc w:val="both"/>
        <w:rPr>
          <w:rFonts w:ascii="Times New Roman" w:eastAsia="Times New Roman" w:hAnsi="Times New Roman"/>
          <w:sz w:val="24"/>
          <w:szCs w:val="24"/>
        </w:rPr>
      </w:pPr>
    </w:p>
    <w:p w14:paraId="086130FD" w14:textId="77777777" w:rsidR="003E32B8" w:rsidRPr="00DF693A" w:rsidRDefault="003E32B8" w:rsidP="006265EF">
      <w:pPr>
        <w:pStyle w:val="a4"/>
        <w:numPr>
          <w:ilvl w:val="1"/>
          <w:numId w:val="115"/>
        </w:numPr>
        <w:spacing w:after="0" w:line="360" w:lineRule="auto"/>
        <w:ind w:left="0" w:firstLine="0"/>
        <w:jc w:val="center"/>
        <w:rPr>
          <w:rFonts w:ascii="Times New Roman" w:eastAsia="Times New Roman" w:hAnsi="Times New Roman"/>
          <w:b/>
          <w:sz w:val="24"/>
          <w:szCs w:val="24"/>
        </w:rPr>
      </w:pPr>
      <w:r w:rsidRPr="00DF693A">
        <w:rPr>
          <w:rFonts w:ascii="Times New Roman" w:hAnsi="Times New Roman"/>
          <w:b/>
          <w:sz w:val="24"/>
          <w:szCs w:val="24"/>
        </w:rPr>
        <w:t>Формирование элементов математической грамотности</w:t>
      </w:r>
    </w:p>
    <w:p w14:paraId="13A106B8" w14:textId="77777777" w:rsidR="003E32B8" w:rsidRPr="00DF693A" w:rsidRDefault="003E32B8" w:rsidP="003E32B8">
      <w:pPr>
        <w:spacing w:after="0" w:line="360" w:lineRule="auto"/>
        <w:jc w:val="center"/>
        <w:rPr>
          <w:rFonts w:ascii="Times New Roman" w:eastAsia="Times New Roman" w:hAnsi="Times New Roman"/>
          <w:b/>
          <w:sz w:val="24"/>
          <w:szCs w:val="24"/>
        </w:rPr>
      </w:pPr>
      <w:r w:rsidRPr="00DF693A">
        <w:rPr>
          <w:rFonts w:ascii="Times New Roman" w:hAnsi="Times New Roman"/>
          <w:b/>
          <w:sz w:val="24"/>
          <w:szCs w:val="24"/>
        </w:rPr>
        <w:t>при р</w:t>
      </w:r>
      <w:r w:rsidRPr="00DF693A">
        <w:rPr>
          <w:rFonts w:ascii="Times New Roman" w:eastAsia="Times New Roman" w:hAnsi="Times New Roman"/>
          <w:b/>
          <w:sz w:val="24"/>
          <w:szCs w:val="24"/>
        </w:rPr>
        <w:t>аботе с текстом учебника</w:t>
      </w:r>
    </w:p>
    <w:p w14:paraId="238B8C26" w14:textId="77777777" w:rsidR="003E32B8" w:rsidRPr="00DF693A" w:rsidRDefault="003E32B8" w:rsidP="003E32B8">
      <w:pPr>
        <w:spacing w:after="0" w:line="360" w:lineRule="auto"/>
        <w:ind w:firstLine="567"/>
        <w:jc w:val="both"/>
        <w:rPr>
          <w:rFonts w:ascii="Times New Roman" w:eastAsia="Times New Roman" w:hAnsi="Times New Roman"/>
          <w:sz w:val="24"/>
          <w:szCs w:val="24"/>
        </w:rPr>
      </w:pPr>
      <w:r w:rsidRPr="00DF693A">
        <w:rPr>
          <w:rFonts w:ascii="Times New Roman" w:eastAsia="Times New Roman" w:hAnsi="Times New Roman"/>
          <w:sz w:val="24"/>
          <w:szCs w:val="24"/>
        </w:rPr>
        <w:t>Одной из компетенций современного образованного человека является владение смысловым чтением. Способность читать со смыслом, в том числе, проверяется в рамках оценки функциональной грамотности и обучать школьников этому могут и должны учителя математики.</w:t>
      </w:r>
    </w:p>
    <w:p w14:paraId="3B8C5656" w14:textId="77777777" w:rsidR="003E32B8" w:rsidRPr="00DF693A" w:rsidRDefault="003E32B8" w:rsidP="003E32B8">
      <w:pPr>
        <w:spacing w:after="0" w:line="360" w:lineRule="auto"/>
        <w:ind w:firstLine="567"/>
        <w:jc w:val="both"/>
        <w:rPr>
          <w:rFonts w:ascii="Times New Roman" w:eastAsia="Times New Roman" w:hAnsi="Times New Roman"/>
          <w:sz w:val="24"/>
          <w:szCs w:val="24"/>
        </w:rPr>
      </w:pPr>
      <w:r w:rsidRPr="00DF693A">
        <w:rPr>
          <w:rFonts w:ascii="Times New Roman" w:eastAsia="Times New Roman" w:hAnsi="Times New Roman"/>
          <w:sz w:val="24"/>
          <w:szCs w:val="24"/>
        </w:rPr>
        <w:lastRenderedPageBreak/>
        <w:t xml:space="preserve">Именно на уроках математики мы имеем возможность учить школьников понимать, что мы «сказали», «написали», «прочитали», т.е. формировать читательскую, математическую и более широко – функциональную грамотность. Эта работа принесет результат, если учитель ее ведет систематически. Тем более, что для этого ничего не надо придумывать, создавать какие-то специальные искусственные ситуации, достаточно того УМК, который есть в Вашем распоряжении.  </w:t>
      </w:r>
    </w:p>
    <w:p w14:paraId="11D8F47E" w14:textId="77777777" w:rsidR="003E32B8" w:rsidRPr="00DF693A" w:rsidRDefault="003E32B8" w:rsidP="003E32B8">
      <w:pPr>
        <w:spacing w:after="0" w:line="360" w:lineRule="auto"/>
        <w:ind w:firstLine="567"/>
        <w:jc w:val="both"/>
        <w:rPr>
          <w:rFonts w:ascii="Times New Roman" w:eastAsia="Times New Roman" w:hAnsi="Times New Roman"/>
          <w:sz w:val="24"/>
          <w:szCs w:val="24"/>
          <w:u w:val="single"/>
        </w:rPr>
      </w:pPr>
      <w:r w:rsidRPr="00DF693A">
        <w:rPr>
          <w:rFonts w:ascii="Times New Roman" w:eastAsia="Times New Roman" w:hAnsi="Times New Roman"/>
          <w:sz w:val="24"/>
          <w:szCs w:val="24"/>
          <w:u w:val="single"/>
        </w:rPr>
        <w:t xml:space="preserve">Пример 1. </w:t>
      </w:r>
    </w:p>
    <w:p w14:paraId="4B2831AE" w14:textId="77777777" w:rsidR="003E32B8" w:rsidRPr="00DF693A" w:rsidRDefault="003E32B8" w:rsidP="003E32B8">
      <w:pPr>
        <w:spacing w:after="0" w:line="360" w:lineRule="auto"/>
        <w:ind w:firstLine="567"/>
        <w:jc w:val="both"/>
        <w:rPr>
          <w:rFonts w:ascii="Times New Roman" w:eastAsia="Times New Roman" w:hAnsi="Times New Roman"/>
          <w:sz w:val="24"/>
          <w:szCs w:val="24"/>
        </w:rPr>
      </w:pPr>
      <w:r w:rsidRPr="00DF693A">
        <w:rPr>
          <w:rFonts w:ascii="Times New Roman" w:eastAsia="Times New Roman" w:hAnsi="Times New Roman"/>
          <w:sz w:val="24"/>
          <w:szCs w:val="24"/>
        </w:rPr>
        <w:t>Атанасян Л.С. Геометрия 7-9. – М.: Просвещение, 2018.</w:t>
      </w:r>
    </w:p>
    <w:p w14:paraId="6006CAFB" w14:textId="77777777" w:rsidR="003E32B8" w:rsidRPr="00DF693A" w:rsidRDefault="003E32B8" w:rsidP="003E32B8">
      <w:pPr>
        <w:spacing w:after="0" w:line="360" w:lineRule="auto"/>
        <w:ind w:firstLine="567"/>
        <w:jc w:val="both"/>
        <w:rPr>
          <w:rFonts w:ascii="Times New Roman" w:hAnsi="Times New Roman"/>
          <w:sz w:val="24"/>
          <w:szCs w:val="24"/>
        </w:rPr>
      </w:pPr>
      <w:r w:rsidRPr="00DF693A">
        <w:rPr>
          <w:rFonts w:ascii="Times New Roman" w:eastAsia="Times New Roman" w:hAnsi="Times New Roman"/>
          <w:sz w:val="24"/>
          <w:szCs w:val="24"/>
        </w:rPr>
        <w:t>7 класс.</w:t>
      </w:r>
      <w:r w:rsidRPr="00DF693A">
        <w:rPr>
          <w:rFonts w:ascii="Times New Roman" w:hAnsi="Times New Roman"/>
          <w:sz w:val="24"/>
          <w:szCs w:val="24"/>
        </w:rPr>
        <w:t xml:space="preserve"> §1 «Точки, прямые, отрезки».</w:t>
      </w:r>
    </w:p>
    <w:p w14:paraId="7FA5F92A" w14:textId="77777777" w:rsidR="003E32B8" w:rsidRPr="00DF693A" w:rsidRDefault="003E32B8" w:rsidP="003E32B8">
      <w:pPr>
        <w:spacing w:after="0" w:line="360" w:lineRule="auto"/>
        <w:ind w:firstLine="567"/>
        <w:jc w:val="both"/>
        <w:rPr>
          <w:rFonts w:ascii="Times New Roman" w:eastAsia="Times New Roman" w:hAnsi="Times New Roman"/>
          <w:sz w:val="24"/>
          <w:szCs w:val="24"/>
        </w:rPr>
      </w:pPr>
      <w:r w:rsidRPr="00DF693A">
        <w:rPr>
          <w:rFonts w:ascii="Times New Roman" w:eastAsia="Times New Roman" w:hAnsi="Times New Roman"/>
          <w:sz w:val="24"/>
          <w:szCs w:val="24"/>
        </w:rPr>
        <w:t>Задание для учащихся: прочитайте первый абзац.</w:t>
      </w:r>
    </w:p>
    <w:p w14:paraId="1D54B560" w14:textId="77777777" w:rsidR="003E32B8" w:rsidRPr="00DF693A" w:rsidRDefault="003E32B8" w:rsidP="003E32B8">
      <w:pPr>
        <w:spacing w:after="0" w:line="360" w:lineRule="auto"/>
        <w:ind w:firstLine="567"/>
        <w:jc w:val="both"/>
        <w:rPr>
          <w:rFonts w:ascii="Times New Roman" w:eastAsia="Times New Roman" w:hAnsi="Times New Roman"/>
          <w:sz w:val="24"/>
          <w:szCs w:val="24"/>
        </w:rPr>
      </w:pPr>
      <w:r w:rsidRPr="00DF693A">
        <w:rPr>
          <w:rFonts w:ascii="Times New Roman" w:eastAsia="Times New Roman" w:hAnsi="Times New Roman"/>
          <w:sz w:val="24"/>
          <w:szCs w:val="24"/>
        </w:rPr>
        <w:t>«Вспомним, что нам известно о точках и прямых. Мы знаем, что для изображения прямых на чертеже пользуются линейкой, но при этом можно изобразить лишь часть прямой, а всю прямую мы представляем себе простирающейся бесконечно в обе стороны».</w:t>
      </w:r>
    </w:p>
    <w:p w14:paraId="55BED3C1" w14:textId="77777777" w:rsidR="003E32B8" w:rsidRPr="00DF693A" w:rsidRDefault="003E32B8" w:rsidP="003E32B8">
      <w:pPr>
        <w:spacing w:after="0" w:line="360" w:lineRule="auto"/>
        <w:ind w:firstLine="567"/>
        <w:jc w:val="both"/>
        <w:rPr>
          <w:rFonts w:ascii="Times New Roman" w:eastAsia="Times New Roman" w:hAnsi="Times New Roman"/>
          <w:sz w:val="24"/>
          <w:szCs w:val="24"/>
        </w:rPr>
      </w:pPr>
      <w:r w:rsidRPr="00DF693A">
        <w:rPr>
          <w:rFonts w:ascii="Times New Roman" w:eastAsia="Times New Roman" w:hAnsi="Times New Roman"/>
          <w:sz w:val="24"/>
          <w:szCs w:val="24"/>
        </w:rPr>
        <w:t>Задача учителя помочь ученикам понять, о чем идет речь в тексте. Именно понять, а не запомнить. Казалось бы, очень просто: речь идет об изображении прямых на чертеже. Однако это далеко не все (и не самое главное). Наиболее существенные особенности, на которые нужно обратить внимание учащихся:</w:t>
      </w:r>
    </w:p>
    <w:p w14:paraId="14CE6F94" w14:textId="77777777" w:rsidR="003E32B8" w:rsidRPr="00DF693A" w:rsidRDefault="003E32B8" w:rsidP="003E32B8">
      <w:pPr>
        <w:pStyle w:val="a4"/>
        <w:numPr>
          <w:ilvl w:val="0"/>
          <w:numId w:val="106"/>
        </w:numPr>
        <w:tabs>
          <w:tab w:val="left" w:pos="993"/>
        </w:tabs>
        <w:spacing w:after="0" w:line="360" w:lineRule="auto"/>
        <w:ind w:left="0" w:firstLine="567"/>
        <w:jc w:val="both"/>
        <w:rPr>
          <w:rFonts w:ascii="Times New Roman" w:eastAsia="Times New Roman" w:hAnsi="Times New Roman"/>
          <w:sz w:val="24"/>
          <w:szCs w:val="24"/>
        </w:rPr>
      </w:pPr>
      <w:r w:rsidRPr="00DF693A">
        <w:rPr>
          <w:rFonts w:ascii="Times New Roman" w:eastAsia="Times New Roman" w:hAnsi="Times New Roman"/>
          <w:sz w:val="24"/>
          <w:szCs w:val="24"/>
        </w:rPr>
        <w:t>Чертеж выполняется на части плоскости: с помощью линейки вряд ли удастся провести прямую (часть прямой), например, на поверхности шара.</w:t>
      </w:r>
    </w:p>
    <w:p w14:paraId="4E9B39C9" w14:textId="77777777" w:rsidR="003E32B8" w:rsidRPr="00DF693A" w:rsidRDefault="003E32B8" w:rsidP="003E32B8">
      <w:pPr>
        <w:pStyle w:val="a4"/>
        <w:numPr>
          <w:ilvl w:val="0"/>
          <w:numId w:val="106"/>
        </w:numPr>
        <w:tabs>
          <w:tab w:val="left" w:pos="993"/>
        </w:tabs>
        <w:spacing w:after="0" w:line="360" w:lineRule="auto"/>
        <w:ind w:left="0" w:firstLine="567"/>
        <w:jc w:val="both"/>
        <w:rPr>
          <w:rFonts w:ascii="Times New Roman" w:eastAsia="Times New Roman" w:hAnsi="Times New Roman"/>
          <w:sz w:val="24"/>
          <w:szCs w:val="24"/>
        </w:rPr>
      </w:pPr>
      <w:r w:rsidRPr="00DF693A">
        <w:rPr>
          <w:rFonts w:ascii="Times New Roman" w:eastAsia="Times New Roman" w:hAnsi="Times New Roman"/>
          <w:sz w:val="24"/>
          <w:szCs w:val="24"/>
        </w:rPr>
        <w:t xml:space="preserve">Напоминается о двух свойствах прямой: </w:t>
      </w:r>
    </w:p>
    <w:p w14:paraId="3404B6A0" w14:textId="77777777" w:rsidR="003E32B8" w:rsidRPr="00DF693A" w:rsidRDefault="003E32B8" w:rsidP="003E32B8">
      <w:pPr>
        <w:pStyle w:val="a4"/>
        <w:tabs>
          <w:tab w:val="left" w:pos="993"/>
        </w:tabs>
        <w:spacing w:line="360" w:lineRule="auto"/>
        <w:ind w:left="567"/>
        <w:jc w:val="both"/>
        <w:rPr>
          <w:rFonts w:ascii="Times New Roman" w:eastAsia="Times New Roman" w:hAnsi="Times New Roman"/>
          <w:sz w:val="24"/>
          <w:szCs w:val="24"/>
        </w:rPr>
      </w:pPr>
      <w:r w:rsidRPr="00DF693A">
        <w:rPr>
          <w:rFonts w:ascii="Times New Roman" w:eastAsia="Times New Roman" w:hAnsi="Times New Roman"/>
          <w:sz w:val="24"/>
          <w:szCs w:val="24"/>
        </w:rPr>
        <w:t xml:space="preserve">а) прямая бесконечна – у нее нет ни начала, ни конца, </w:t>
      </w:r>
    </w:p>
    <w:p w14:paraId="33DEF377" w14:textId="77777777" w:rsidR="003E32B8" w:rsidRPr="00DF693A" w:rsidRDefault="003E32B8" w:rsidP="003E32B8">
      <w:pPr>
        <w:pStyle w:val="a4"/>
        <w:tabs>
          <w:tab w:val="left" w:pos="993"/>
        </w:tabs>
        <w:spacing w:line="360" w:lineRule="auto"/>
        <w:ind w:left="567"/>
        <w:jc w:val="both"/>
        <w:rPr>
          <w:rFonts w:ascii="Times New Roman" w:eastAsia="Times New Roman" w:hAnsi="Times New Roman"/>
          <w:sz w:val="24"/>
          <w:szCs w:val="24"/>
        </w:rPr>
      </w:pPr>
      <w:r w:rsidRPr="00DF693A">
        <w:rPr>
          <w:rFonts w:ascii="Times New Roman" w:eastAsia="Times New Roman" w:hAnsi="Times New Roman"/>
          <w:sz w:val="24"/>
          <w:szCs w:val="24"/>
        </w:rPr>
        <w:t>б) прямая не ограничена – ее нельзя разместить ни на какой части плоскости (кстати, окружность – бесконечна, но ограничена).</w:t>
      </w:r>
    </w:p>
    <w:p w14:paraId="0B2EDFD2" w14:textId="77777777" w:rsidR="003E32B8" w:rsidRPr="00DF693A" w:rsidRDefault="003E32B8" w:rsidP="003E32B8">
      <w:pPr>
        <w:spacing w:after="0" w:line="360" w:lineRule="auto"/>
        <w:ind w:firstLine="567"/>
        <w:jc w:val="both"/>
        <w:rPr>
          <w:rFonts w:ascii="Times New Roman" w:eastAsia="Times New Roman" w:hAnsi="Times New Roman"/>
          <w:sz w:val="24"/>
          <w:szCs w:val="24"/>
          <w:u w:val="single"/>
        </w:rPr>
      </w:pPr>
      <w:r w:rsidRPr="00DF693A">
        <w:rPr>
          <w:rFonts w:ascii="Times New Roman" w:eastAsia="Times New Roman" w:hAnsi="Times New Roman"/>
          <w:sz w:val="24"/>
          <w:szCs w:val="24"/>
          <w:u w:val="single"/>
        </w:rPr>
        <w:t>Пример 2.</w:t>
      </w:r>
    </w:p>
    <w:p w14:paraId="204D289F" w14:textId="28B1E2FE" w:rsidR="003E32B8" w:rsidRPr="00DF693A" w:rsidRDefault="003E32B8" w:rsidP="003E32B8">
      <w:pPr>
        <w:spacing w:after="0" w:line="360" w:lineRule="auto"/>
        <w:ind w:firstLine="567"/>
        <w:jc w:val="both"/>
        <w:rPr>
          <w:rFonts w:ascii="Times New Roman" w:eastAsia="Times New Roman" w:hAnsi="Times New Roman"/>
          <w:sz w:val="24"/>
          <w:szCs w:val="24"/>
        </w:rPr>
      </w:pPr>
      <w:r w:rsidRPr="00DF693A">
        <w:rPr>
          <w:noProof/>
          <w:sz w:val="24"/>
          <w:szCs w:val="24"/>
        </w:rPr>
        <w:drawing>
          <wp:anchor distT="0" distB="0" distL="114300" distR="114300" simplePos="0" relativeHeight="251670528" behindDoc="1" locked="0" layoutInCell="1" allowOverlap="1" wp14:anchorId="6C6621BF" wp14:editId="74B040C6">
            <wp:simplePos x="0" y="0"/>
            <wp:positionH relativeFrom="column">
              <wp:posOffset>4376420</wp:posOffset>
            </wp:positionH>
            <wp:positionV relativeFrom="paragraph">
              <wp:posOffset>20955</wp:posOffset>
            </wp:positionV>
            <wp:extent cx="1847850" cy="1495425"/>
            <wp:effectExtent l="0" t="0" r="0" b="9525"/>
            <wp:wrapTight wrapText="bothSides">
              <wp:wrapPolygon edited="0">
                <wp:start x="0" y="0"/>
                <wp:lineTo x="0" y="21462"/>
                <wp:lineTo x="21377" y="21462"/>
                <wp:lineTo x="21377" y="0"/>
                <wp:lineTo x="0" y="0"/>
              </wp:wrapPolygon>
            </wp:wrapTight>
            <wp:docPr id="33895" name="Рисунок 33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830"/>
                    <pic:cNvPicPr>
                      <a:picLocks noChangeAspect="1" noChangeArrowheads="1"/>
                    </pic:cNvPicPr>
                  </pic:nvPicPr>
                  <pic:blipFill>
                    <a:blip r:embed="rId80">
                      <a:extLst>
                        <a:ext uri="{28A0092B-C50C-407E-A947-70E740481C1C}">
                          <a14:useLocalDpi xmlns:a14="http://schemas.microsoft.com/office/drawing/2010/main" val="0"/>
                        </a:ext>
                      </a:extLst>
                    </a:blip>
                    <a:srcRect l="75078" t="43213" r="8879" b="34073"/>
                    <a:stretch>
                      <a:fillRect/>
                    </a:stretch>
                  </pic:blipFill>
                  <pic:spPr bwMode="auto">
                    <a:xfrm>
                      <a:off x="0" y="0"/>
                      <a:ext cx="1847850" cy="1495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693A">
        <w:rPr>
          <w:rFonts w:ascii="Times New Roman" w:eastAsia="Times New Roman" w:hAnsi="Times New Roman"/>
          <w:sz w:val="24"/>
          <w:szCs w:val="24"/>
        </w:rPr>
        <w:t>Там же, третий абзац:</w:t>
      </w:r>
    </w:p>
    <w:p w14:paraId="4B1C317B" w14:textId="7D12CE40" w:rsidR="003E32B8" w:rsidRPr="00DF693A" w:rsidRDefault="003E32B8" w:rsidP="003E32B8">
      <w:pPr>
        <w:spacing w:after="0" w:line="360" w:lineRule="auto"/>
        <w:ind w:firstLine="567"/>
        <w:jc w:val="both"/>
        <w:rPr>
          <w:rFonts w:ascii="Times New Roman" w:eastAsia="Times New Roman" w:hAnsi="Times New Roman"/>
          <w:sz w:val="24"/>
          <w:szCs w:val="24"/>
        </w:rPr>
      </w:pPr>
      <w:r w:rsidRPr="00DF693A">
        <w:rPr>
          <w:rFonts w:ascii="Times New Roman" w:eastAsia="Times New Roman" w:hAnsi="Times New Roman"/>
          <w:sz w:val="24"/>
          <w:szCs w:val="24"/>
        </w:rPr>
        <w:t xml:space="preserve">«Рассмотрим теперь две прямые. Если они имеют общую точку, то говорят, что эти прямые пересекаются. На рисунке прямые </w:t>
      </w:r>
      <m:oMath>
        <m:r>
          <w:rPr>
            <w:rFonts w:ascii="Cambria Math" w:eastAsia="Times New Roman" w:hAnsi="Cambria Math"/>
            <w:sz w:val="24"/>
            <w:szCs w:val="24"/>
          </w:rPr>
          <m:t>a</m:t>
        </m:r>
      </m:oMath>
      <w:r w:rsidRPr="00DF693A">
        <w:rPr>
          <w:rFonts w:ascii="Times New Roman" w:eastAsia="Times New Roman" w:hAnsi="Times New Roman"/>
          <w:sz w:val="24"/>
          <w:szCs w:val="24"/>
        </w:rPr>
        <w:t xml:space="preserve"> и </w:t>
      </w:r>
      <m:oMath>
        <m:r>
          <w:rPr>
            <w:rFonts w:ascii="Cambria Math" w:eastAsia="Times New Roman" w:hAnsi="Cambria Math"/>
            <w:sz w:val="24"/>
            <w:szCs w:val="24"/>
          </w:rPr>
          <m:t>b</m:t>
        </m:r>
      </m:oMath>
      <w:r w:rsidRPr="00DF693A">
        <w:rPr>
          <w:rFonts w:ascii="Times New Roman" w:eastAsia="Times New Roman" w:hAnsi="Times New Roman"/>
          <w:sz w:val="24"/>
          <w:szCs w:val="24"/>
        </w:rPr>
        <w:t xml:space="preserve"> пересекаются в точке </w:t>
      </w:r>
      <m:oMath>
        <m:r>
          <w:rPr>
            <w:rFonts w:ascii="Cambria Math" w:eastAsia="Times New Roman" w:hAnsi="Cambria Math"/>
            <w:sz w:val="24"/>
            <w:szCs w:val="24"/>
          </w:rPr>
          <m:t>O</m:t>
        </m:r>
      </m:oMath>
      <w:r w:rsidRPr="00DF693A">
        <w:rPr>
          <w:rFonts w:ascii="Times New Roman" w:eastAsia="Times New Roman" w:hAnsi="Times New Roman"/>
          <w:sz w:val="24"/>
          <w:szCs w:val="24"/>
        </w:rPr>
        <w:t xml:space="preserve"> , а прямые </w:t>
      </w:r>
      <m:oMath>
        <m:r>
          <w:rPr>
            <w:rFonts w:ascii="Cambria Math" w:eastAsia="Times New Roman" w:hAnsi="Cambria Math"/>
            <w:sz w:val="24"/>
            <w:szCs w:val="24"/>
          </w:rPr>
          <m:t>p</m:t>
        </m:r>
      </m:oMath>
      <w:r w:rsidRPr="00DF693A">
        <w:rPr>
          <w:rFonts w:ascii="Times New Roman" w:eastAsia="Times New Roman" w:hAnsi="Times New Roman"/>
          <w:sz w:val="24"/>
          <w:szCs w:val="24"/>
        </w:rPr>
        <w:t xml:space="preserve"> и </w:t>
      </w:r>
      <m:oMath>
        <m:r>
          <w:rPr>
            <w:rFonts w:ascii="Cambria Math" w:eastAsia="Times New Roman" w:hAnsi="Cambria Math"/>
            <w:sz w:val="24"/>
            <w:szCs w:val="24"/>
          </w:rPr>
          <m:t>q</m:t>
        </m:r>
      </m:oMath>
      <w:r w:rsidRPr="00DF693A">
        <w:rPr>
          <w:rFonts w:ascii="Times New Roman" w:eastAsia="Times New Roman" w:hAnsi="Times New Roman"/>
          <w:sz w:val="24"/>
          <w:szCs w:val="24"/>
        </w:rPr>
        <w:t xml:space="preserve"> не пересекаются. Две прямые не могут иметь двух и более общих точек. В самом деле, если бы две прямые имели две общие точки, то каждая из прямых проходила бы через эти точки. Но через две точки, проходит только одна</w:t>
      </w:r>
    </w:p>
    <w:p w14:paraId="13A30DBC" w14:textId="77777777" w:rsidR="003E32B8" w:rsidRPr="00DF693A" w:rsidRDefault="003E32B8" w:rsidP="003E32B8">
      <w:pPr>
        <w:spacing w:after="0" w:line="360" w:lineRule="auto"/>
        <w:jc w:val="both"/>
        <w:rPr>
          <w:rFonts w:ascii="Times New Roman" w:eastAsia="Times New Roman" w:hAnsi="Times New Roman"/>
          <w:sz w:val="24"/>
          <w:szCs w:val="24"/>
        </w:rPr>
      </w:pPr>
      <w:r w:rsidRPr="00DF693A">
        <w:rPr>
          <w:rFonts w:ascii="Times New Roman" w:eastAsia="Times New Roman" w:hAnsi="Times New Roman"/>
          <w:sz w:val="24"/>
          <w:szCs w:val="24"/>
        </w:rPr>
        <w:t>прямая. Таким образом, можно сделать вывод: две прямые либо имеют только одну общую точку, либо не имеют общих точек».</w:t>
      </w:r>
    </w:p>
    <w:p w14:paraId="715294CC" w14:textId="77777777" w:rsidR="003E32B8" w:rsidRPr="00DF693A" w:rsidRDefault="003E32B8" w:rsidP="003E32B8">
      <w:pPr>
        <w:spacing w:after="0" w:line="360" w:lineRule="auto"/>
        <w:ind w:firstLine="567"/>
        <w:jc w:val="both"/>
        <w:rPr>
          <w:rFonts w:ascii="Times New Roman" w:eastAsia="Times New Roman" w:hAnsi="Times New Roman"/>
          <w:sz w:val="24"/>
          <w:szCs w:val="24"/>
        </w:rPr>
      </w:pPr>
      <w:r w:rsidRPr="00DF693A">
        <w:rPr>
          <w:rFonts w:ascii="Times New Roman" w:eastAsia="Times New Roman" w:hAnsi="Times New Roman"/>
          <w:sz w:val="24"/>
          <w:szCs w:val="24"/>
        </w:rPr>
        <w:t>На что бы следовало учителю обратить внимание учащихся?</w:t>
      </w:r>
    </w:p>
    <w:p w14:paraId="08235C76" w14:textId="77777777" w:rsidR="003E32B8" w:rsidRPr="00DF693A" w:rsidRDefault="003E32B8" w:rsidP="003E32B8">
      <w:pPr>
        <w:pStyle w:val="a4"/>
        <w:tabs>
          <w:tab w:val="left" w:pos="1134"/>
        </w:tabs>
        <w:spacing w:line="360" w:lineRule="auto"/>
        <w:ind w:left="0" w:firstLine="567"/>
        <w:jc w:val="both"/>
        <w:rPr>
          <w:rFonts w:ascii="Times New Roman" w:eastAsia="Times New Roman" w:hAnsi="Times New Roman"/>
          <w:sz w:val="24"/>
          <w:szCs w:val="24"/>
        </w:rPr>
      </w:pPr>
      <w:r w:rsidRPr="00DF693A">
        <w:rPr>
          <w:rFonts w:ascii="Times New Roman" w:eastAsia="Times New Roman" w:hAnsi="Times New Roman"/>
          <w:sz w:val="24"/>
          <w:szCs w:val="24"/>
        </w:rPr>
        <w:lastRenderedPageBreak/>
        <w:t xml:space="preserve">В данном абзаце сначала вводится понятие пересекающихся прямых и обсуждаются возможные случаи расположения двух прямых на плоскости: две прямые либо имеют только одну общую точку, либо не имеют общих точек. </w:t>
      </w:r>
    </w:p>
    <w:p w14:paraId="4F9EC234" w14:textId="77777777" w:rsidR="003E32B8" w:rsidRPr="00DF693A" w:rsidRDefault="003E32B8" w:rsidP="003E32B8">
      <w:pPr>
        <w:pStyle w:val="a4"/>
        <w:tabs>
          <w:tab w:val="left" w:pos="1134"/>
        </w:tabs>
        <w:spacing w:after="0" w:line="360" w:lineRule="auto"/>
        <w:ind w:left="0" w:firstLine="567"/>
        <w:jc w:val="both"/>
        <w:rPr>
          <w:rFonts w:ascii="Times New Roman" w:eastAsia="Times New Roman" w:hAnsi="Times New Roman"/>
          <w:sz w:val="24"/>
          <w:szCs w:val="24"/>
        </w:rPr>
      </w:pPr>
      <w:r w:rsidRPr="00DF693A">
        <w:rPr>
          <w:rFonts w:ascii="Times New Roman" w:eastAsia="Times New Roman" w:hAnsi="Times New Roman"/>
          <w:sz w:val="24"/>
          <w:szCs w:val="24"/>
        </w:rPr>
        <w:t>Для обоснования справедливости первого случая приводятся соответствующие аргументы (приводятся его доказательства). Кстати, для обоснования второго случая, пока никаких аргументов не приводится. Рисунок, очевидно, не может служить соответствующим аргументом. Глядя на него, мы можем только утверждать, что на этом рисунке они не пересекаются. И пока нет гарантии, что если мы продолжим их, например, вправо на 10 км, то они действительно не пересекутся. Для того, чтобы доказать, что данные прямые пересекаются, нам необходимо предъявить точку, принадлежащую обеим прямым (или доказать ее существование) и убедиться, что других общих точек эти прямые не имеют.</w:t>
      </w:r>
    </w:p>
    <w:p w14:paraId="188D2C98" w14:textId="77777777" w:rsidR="003E32B8" w:rsidRPr="00DF693A" w:rsidRDefault="003E32B8" w:rsidP="003E32B8">
      <w:pPr>
        <w:pStyle w:val="a4"/>
        <w:spacing w:after="0" w:line="360" w:lineRule="auto"/>
        <w:ind w:left="0" w:firstLine="708"/>
        <w:jc w:val="both"/>
        <w:rPr>
          <w:rFonts w:ascii="Times New Roman" w:eastAsia="Times New Roman" w:hAnsi="Times New Roman"/>
          <w:sz w:val="24"/>
          <w:szCs w:val="24"/>
        </w:rPr>
      </w:pPr>
      <w:r w:rsidRPr="00DF693A">
        <w:rPr>
          <w:rFonts w:ascii="Times New Roman" w:eastAsia="Times New Roman" w:hAnsi="Times New Roman"/>
          <w:sz w:val="24"/>
          <w:szCs w:val="24"/>
        </w:rPr>
        <w:t>Важна система работы по обучению решения задач, весь ее комплекс. Мы отметили лишь некоторые элементы такой работы. Только при ее осуществлении мы можем утверждать, что помогли учащимся подготовиться к различного рода региональным проверочным работам, итоговой аттестации и тому подобное, в какой бы форме они не проходили.</w:t>
      </w:r>
    </w:p>
    <w:p w14:paraId="7AF485AD" w14:textId="77777777" w:rsidR="003E32B8" w:rsidRPr="001006A6" w:rsidRDefault="003E32B8" w:rsidP="003E32B8">
      <w:pPr>
        <w:pStyle w:val="a4"/>
        <w:spacing w:after="0" w:line="360" w:lineRule="auto"/>
        <w:ind w:left="0" w:firstLine="708"/>
        <w:jc w:val="both"/>
        <w:rPr>
          <w:rFonts w:ascii="Times New Roman" w:eastAsia="Times New Roman" w:hAnsi="Times New Roman"/>
          <w:sz w:val="28"/>
          <w:szCs w:val="28"/>
        </w:rPr>
      </w:pPr>
    </w:p>
    <w:p w14:paraId="11B94279" w14:textId="77777777" w:rsidR="003E32B8" w:rsidRPr="00DF693A" w:rsidRDefault="003E32B8" w:rsidP="006265EF">
      <w:pPr>
        <w:pStyle w:val="af0"/>
        <w:widowControl w:val="0"/>
        <w:numPr>
          <w:ilvl w:val="0"/>
          <w:numId w:val="115"/>
        </w:numPr>
        <w:tabs>
          <w:tab w:val="left" w:pos="0"/>
        </w:tabs>
        <w:kinsoku w:val="0"/>
        <w:overflowPunct w:val="0"/>
        <w:autoSpaceDE w:val="0"/>
        <w:autoSpaceDN w:val="0"/>
        <w:adjustRightInd w:val="0"/>
        <w:spacing w:after="0" w:line="360" w:lineRule="auto"/>
        <w:ind w:left="0" w:right="-1" w:firstLine="0"/>
        <w:jc w:val="both"/>
        <w:rPr>
          <w:bCs/>
          <w:i/>
          <w:iCs/>
          <w:sz w:val="28"/>
          <w:szCs w:val="28"/>
        </w:rPr>
      </w:pPr>
      <w:r w:rsidRPr="00DF693A">
        <w:rPr>
          <w:bCs/>
          <w:i/>
          <w:iCs/>
          <w:sz w:val="28"/>
          <w:szCs w:val="28"/>
        </w:rPr>
        <w:t>Интернет-ресурсы  в помощь учителю математики</w:t>
      </w:r>
    </w:p>
    <w:tbl>
      <w:tblPr>
        <w:tblW w:w="1034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29"/>
        <w:gridCol w:w="4819"/>
      </w:tblGrid>
      <w:tr w:rsidR="003E32B8" w:rsidRPr="001006A6" w14:paraId="2E517590" w14:textId="77777777" w:rsidTr="003E32B8">
        <w:tc>
          <w:tcPr>
            <w:tcW w:w="5529" w:type="dxa"/>
          </w:tcPr>
          <w:p w14:paraId="0B37E2EB" w14:textId="77777777" w:rsidR="003E32B8" w:rsidRPr="001006A6" w:rsidRDefault="003E32B8" w:rsidP="003E32B8">
            <w:pPr>
              <w:spacing w:after="0" w:line="240" w:lineRule="auto"/>
              <w:jc w:val="both"/>
              <w:rPr>
                <w:rFonts w:ascii="Times New Roman" w:hAnsi="Times New Roman"/>
                <w:sz w:val="24"/>
                <w:szCs w:val="24"/>
                <w:lang w:val="en-US"/>
              </w:rPr>
            </w:pPr>
            <w:r w:rsidRPr="001006A6">
              <w:rPr>
                <w:rFonts w:ascii="Times New Roman" w:eastAsia="Times New Roman" w:hAnsi="Times New Roman"/>
                <w:sz w:val="24"/>
                <w:szCs w:val="24"/>
              </w:rPr>
              <w:t>Сайт исследования</w:t>
            </w:r>
            <w:r w:rsidRPr="001006A6">
              <w:rPr>
                <w:rFonts w:ascii="Times New Roman" w:hAnsi="Times New Roman"/>
                <w:sz w:val="24"/>
                <w:szCs w:val="24"/>
              </w:rPr>
              <w:t xml:space="preserve"> </w:t>
            </w:r>
            <w:r w:rsidRPr="001006A6">
              <w:rPr>
                <w:rFonts w:ascii="Times New Roman" w:hAnsi="Times New Roman"/>
                <w:sz w:val="24"/>
                <w:szCs w:val="24"/>
                <w:lang w:val="en-US"/>
              </w:rPr>
              <w:t>PISA</w:t>
            </w:r>
          </w:p>
          <w:p w14:paraId="7A09055E" w14:textId="77777777" w:rsidR="003E32B8" w:rsidRPr="001006A6" w:rsidRDefault="003E32B8" w:rsidP="003E32B8">
            <w:pPr>
              <w:spacing w:after="0" w:line="240" w:lineRule="auto"/>
              <w:jc w:val="both"/>
              <w:rPr>
                <w:rFonts w:ascii="Times New Roman" w:hAnsi="Times New Roman"/>
                <w:sz w:val="24"/>
                <w:szCs w:val="24"/>
              </w:rPr>
            </w:pPr>
          </w:p>
        </w:tc>
        <w:tc>
          <w:tcPr>
            <w:tcW w:w="4819" w:type="dxa"/>
          </w:tcPr>
          <w:p w14:paraId="471FE999" w14:textId="77777777" w:rsidR="003E32B8" w:rsidRPr="001006A6" w:rsidRDefault="007E6099" w:rsidP="003E32B8">
            <w:pPr>
              <w:spacing w:after="0" w:line="240" w:lineRule="auto"/>
              <w:jc w:val="both"/>
              <w:rPr>
                <w:rFonts w:ascii="Times New Roman" w:hAnsi="Times New Roman"/>
                <w:sz w:val="24"/>
                <w:szCs w:val="24"/>
              </w:rPr>
            </w:pPr>
            <w:hyperlink r:id="rId81" w:history="1">
              <w:r w:rsidR="003E32B8" w:rsidRPr="001006A6">
                <w:rPr>
                  <w:rFonts w:ascii="Times New Roman" w:hAnsi="Times New Roman"/>
                  <w:color w:val="1F487C"/>
                  <w:sz w:val="24"/>
                  <w:szCs w:val="24"/>
                  <w:u w:val="single"/>
                </w:rPr>
                <w:t>https://pisa.e-wd.org/</w:t>
              </w:r>
            </w:hyperlink>
          </w:p>
        </w:tc>
      </w:tr>
      <w:tr w:rsidR="003E32B8" w:rsidRPr="001006A6" w14:paraId="3F93E9E3" w14:textId="77777777" w:rsidTr="003E32B8">
        <w:tc>
          <w:tcPr>
            <w:tcW w:w="5529" w:type="dxa"/>
          </w:tcPr>
          <w:p w14:paraId="0617ED22" w14:textId="77777777" w:rsidR="003E32B8" w:rsidRPr="001006A6" w:rsidRDefault="003E32B8" w:rsidP="003E32B8">
            <w:pPr>
              <w:spacing w:after="0" w:line="240" w:lineRule="auto"/>
              <w:jc w:val="both"/>
              <w:rPr>
                <w:rFonts w:ascii="Times New Roman" w:hAnsi="Times New Roman"/>
                <w:iCs/>
                <w:spacing w:val="28"/>
                <w:sz w:val="24"/>
                <w:szCs w:val="24"/>
              </w:rPr>
            </w:pPr>
            <w:r w:rsidRPr="001006A6">
              <w:rPr>
                <w:rFonts w:ascii="Times New Roman" w:hAnsi="Times New Roman"/>
                <w:iCs/>
                <w:sz w:val="24"/>
                <w:szCs w:val="24"/>
              </w:rPr>
              <w:t>Об</w:t>
            </w:r>
            <w:r w:rsidRPr="001006A6">
              <w:rPr>
                <w:rFonts w:ascii="Times New Roman" w:hAnsi="Times New Roman"/>
                <w:iCs/>
                <w:spacing w:val="27"/>
                <w:sz w:val="24"/>
                <w:szCs w:val="24"/>
              </w:rPr>
              <w:t xml:space="preserve"> </w:t>
            </w:r>
            <w:r w:rsidRPr="001006A6">
              <w:rPr>
                <w:rFonts w:ascii="Times New Roman" w:hAnsi="Times New Roman"/>
                <w:iCs/>
                <w:sz w:val="24"/>
                <w:szCs w:val="24"/>
              </w:rPr>
              <w:t>исследовании</w:t>
            </w:r>
            <w:r w:rsidRPr="001006A6">
              <w:rPr>
                <w:rFonts w:ascii="Times New Roman" w:hAnsi="Times New Roman"/>
                <w:iCs/>
                <w:spacing w:val="35"/>
                <w:sz w:val="24"/>
                <w:szCs w:val="24"/>
              </w:rPr>
              <w:t xml:space="preserve"> </w:t>
            </w:r>
            <w:r w:rsidRPr="001006A6">
              <w:rPr>
                <w:rFonts w:ascii="Times New Roman" w:hAnsi="Times New Roman"/>
                <w:iCs/>
                <w:sz w:val="24"/>
                <w:szCs w:val="24"/>
              </w:rPr>
              <w:t>PISA</w:t>
            </w:r>
            <w:r w:rsidRPr="001006A6">
              <w:rPr>
                <w:rFonts w:ascii="Times New Roman" w:hAnsi="Times New Roman"/>
                <w:iCs/>
                <w:spacing w:val="29"/>
                <w:sz w:val="24"/>
                <w:szCs w:val="24"/>
              </w:rPr>
              <w:t xml:space="preserve"> </w:t>
            </w:r>
            <w:r w:rsidRPr="001006A6">
              <w:rPr>
                <w:rFonts w:ascii="Times New Roman" w:hAnsi="Times New Roman"/>
                <w:iCs/>
                <w:spacing w:val="28"/>
                <w:sz w:val="24"/>
                <w:szCs w:val="24"/>
              </w:rPr>
              <w:t>на сайте ФИОКО</w:t>
            </w:r>
          </w:p>
          <w:p w14:paraId="5EF0E054" w14:textId="77777777" w:rsidR="003E32B8" w:rsidRPr="001006A6" w:rsidRDefault="003E32B8" w:rsidP="003E32B8">
            <w:pPr>
              <w:spacing w:after="0" w:line="240" w:lineRule="auto"/>
              <w:jc w:val="both"/>
              <w:rPr>
                <w:rFonts w:ascii="Times New Roman" w:hAnsi="Times New Roman"/>
                <w:sz w:val="24"/>
                <w:szCs w:val="24"/>
              </w:rPr>
            </w:pPr>
          </w:p>
        </w:tc>
        <w:tc>
          <w:tcPr>
            <w:tcW w:w="4819" w:type="dxa"/>
          </w:tcPr>
          <w:p w14:paraId="59DAF272" w14:textId="77777777" w:rsidR="003E32B8" w:rsidRPr="001006A6" w:rsidRDefault="007E6099" w:rsidP="003E32B8">
            <w:pPr>
              <w:spacing w:after="0" w:line="240" w:lineRule="auto"/>
              <w:jc w:val="both"/>
              <w:rPr>
                <w:rFonts w:ascii="Times New Roman" w:hAnsi="Times New Roman"/>
                <w:sz w:val="24"/>
                <w:szCs w:val="24"/>
              </w:rPr>
            </w:pPr>
            <w:hyperlink r:id="rId82" w:history="1">
              <w:r w:rsidR="003E32B8" w:rsidRPr="001006A6">
                <w:rPr>
                  <w:rStyle w:val="a3"/>
                  <w:rFonts w:ascii="Times New Roman" w:hAnsi="Times New Roman"/>
                  <w:sz w:val="24"/>
                  <w:szCs w:val="24"/>
                </w:rPr>
                <w:t>https://fioco.ru/pisa</w:t>
              </w:r>
            </w:hyperlink>
          </w:p>
        </w:tc>
      </w:tr>
      <w:tr w:rsidR="003E32B8" w:rsidRPr="001006A6" w14:paraId="692912B5" w14:textId="77777777" w:rsidTr="003E32B8">
        <w:tc>
          <w:tcPr>
            <w:tcW w:w="5529" w:type="dxa"/>
          </w:tcPr>
          <w:p w14:paraId="28808794" w14:textId="77777777" w:rsidR="003E32B8" w:rsidRPr="001006A6" w:rsidRDefault="003E32B8" w:rsidP="003E32B8">
            <w:pPr>
              <w:spacing w:after="0" w:line="240" w:lineRule="auto"/>
              <w:jc w:val="both"/>
              <w:rPr>
                <w:rFonts w:ascii="Times New Roman" w:eastAsia="Times New Roman" w:hAnsi="Times New Roman"/>
                <w:sz w:val="24"/>
                <w:szCs w:val="24"/>
              </w:rPr>
            </w:pPr>
            <w:r w:rsidRPr="001006A6">
              <w:rPr>
                <w:rFonts w:ascii="Times New Roman" w:hAnsi="Times New Roman"/>
                <w:sz w:val="24"/>
                <w:szCs w:val="24"/>
              </w:rPr>
              <w:t>Электронный банк заданий для оценки функциональной грамотности (на платформе Российской электронной школы)</w:t>
            </w:r>
            <w:r w:rsidRPr="001006A6">
              <w:rPr>
                <w:rFonts w:ascii="Times New Roman" w:eastAsia="Times New Roman" w:hAnsi="Times New Roman"/>
                <w:sz w:val="24"/>
                <w:szCs w:val="24"/>
              </w:rPr>
              <w:t xml:space="preserve"> </w:t>
            </w:r>
          </w:p>
          <w:p w14:paraId="65DDF1A2" w14:textId="77777777" w:rsidR="003E32B8" w:rsidRPr="001006A6" w:rsidRDefault="003E32B8" w:rsidP="003E32B8">
            <w:pPr>
              <w:spacing w:after="0" w:line="240" w:lineRule="auto"/>
              <w:jc w:val="both"/>
              <w:rPr>
                <w:rFonts w:ascii="Times New Roman" w:eastAsia="Times New Roman" w:hAnsi="Times New Roman"/>
                <w:sz w:val="24"/>
                <w:szCs w:val="24"/>
              </w:rPr>
            </w:pPr>
          </w:p>
          <w:p w14:paraId="0E8BCEE3" w14:textId="77777777" w:rsidR="003E32B8" w:rsidRPr="001006A6" w:rsidRDefault="003E32B8" w:rsidP="003E32B8">
            <w:pPr>
              <w:spacing w:after="0" w:line="240" w:lineRule="auto"/>
              <w:jc w:val="both"/>
              <w:rPr>
                <w:rFonts w:ascii="Times New Roman" w:eastAsia="Times New Roman" w:hAnsi="Times New Roman"/>
                <w:color w:val="333333"/>
                <w:sz w:val="24"/>
                <w:szCs w:val="24"/>
              </w:rPr>
            </w:pPr>
            <w:r w:rsidRPr="001006A6">
              <w:rPr>
                <w:rFonts w:ascii="Times New Roman" w:eastAsia="Times New Roman" w:hAnsi="Times New Roman"/>
                <w:sz w:val="24"/>
                <w:szCs w:val="24"/>
              </w:rPr>
              <w:t>Пошаговая инструкция, как получить доступ к электронному банку заданий, представлена в руководстве пользователя. Ознакомиться с руководством пользователя можно по ссылке</w:t>
            </w:r>
            <w:r w:rsidRPr="001006A6">
              <w:rPr>
                <w:rFonts w:ascii="Times New Roman" w:eastAsia="Times New Roman" w:hAnsi="Times New Roman"/>
                <w:color w:val="333333"/>
                <w:sz w:val="24"/>
                <w:szCs w:val="24"/>
              </w:rPr>
              <w:t> </w:t>
            </w:r>
          </w:p>
          <w:p w14:paraId="248C97AF" w14:textId="77777777" w:rsidR="003E32B8" w:rsidRPr="001006A6" w:rsidRDefault="003E32B8" w:rsidP="003E32B8">
            <w:pPr>
              <w:spacing w:after="0" w:line="240" w:lineRule="auto"/>
              <w:jc w:val="both"/>
              <w:rPr>
                <w:rFonts w:ascii="Times New Roman" w:hAnsi="Times New Roman"/>
                <w:sz w:val="24"/>
                <w:szCs w:val="24"/>
              </w:rPr>
            </w:pPr>
          </w:p>
        </w:tc>
        <w:tc>
          <w:tcPr>
            <w:tcW w:w="4819" w:type="dxa"/>
          </w:tcPr>
          <w:p w14:paraId="40A3D769" w14:textId="77777777" w:rsidR="003E32B8" w:rsidRPr="001006A6" w:rsidRDefault="007E6099" w:rsidP="003E32B8">
            <w:pPr>
              <w:spacing w:after="0" w:line="240" w:lineRule="auto"/>
              <w:jc w:val="both"/>
              <w:rPr>
                <w:rFonts w:ascii="Times New Roman" w:eastAsia="Times New Roman" w:hAnsi="Times New Roman"/>
                <w:color w:val="007AD0"/>
                <w:sz w:val="24"/>
                <w:szCs w:val="24"/>
              </w:rPr>
            </w:pPr>
            <w:hyperlink r:id="rId83" w:history="1">
              <w:r w:rsidR="003E32B8" w:rsidRPr="001006A6">
                <w:rPr>
                  <w:rFonts w:ascii="Times New Roman" w:eastAsia="Times New Roman" w:hAnsi="Times New Roman"/>
                  <w:color w:val="007AD0"/>
                  <w:sz w:val="24"/>
                  <w:szCs w:val="24"/>
                </w:rPr>
                <w:t>https://fg.resh.edu.ru/</w:t>
              </w:r>
            </w:hyperlink>
          </w:p>
          <w:p w14:paraId="688BB1E1" w14:textId="77777777" w:rsidR="003E32B8" w:rsidRPr="001006A6" w:rsidRDefault="003E32B8" w:rsidP="003E32B8">
            <w:pPr>
              <w:spacing w:after="0" w:line="240" w:lineRule="auto"/>
              <w:jc w:val="both"/>
              <w:rPr>
                <w:rFonts w:ascii="Times New Roman" w:eastAsia="Times New Roman" w:hAnsi="Times New Roman"/>
                <w:color w:val="007AD0"/>
                <w:sz w:val="24"/>
                <w:szCs w:val="24"/>
              </w:rPr>
            </w:pPr>
          </w:p>
          <w:p w14:paraId="523403AB" w14:textId="77777777" w:rsidR="003E32B8" w:rsidRPr="001006A6" w:rsidRDefault="003E32B8" w:rsidP="003E32B8">
            <w:pPr>
              <w:spacing w:after="0" w:line="240" w:lineRule="auto"/>
              <w:jc w:val="both"/>
              <w:rPr>
                <w:rFonts w:ascii="Times New Roman" w:eastAsia="Times New Roman" w:hAnsi="Times New Roman"/>
                <w:color w:val="007AD0"/>
                <w:sz w:val="24"/>
                <w:szCs w:val="24"/>
              </w:rPr>
            </w:pPr>
          </w:p>
          <w:p w14:paraId="307D856C" w14:textId="77777777" w:rsidR="003E32B8" w:rsidRPr="001006A6" w:rsidRDefault="003E32B8" w:rsidP="003E32B8">
            <w:pPr>
              <w:spacing w:after="0" w:line="240" w:lineRule="auto"/>
              <w:jc w:val="both"/>
              <w:rPr>
                <w:rFonts w:ascii="Times New Roman" w:eastAsia="Times New Roman" w:hAnsi="Times New Roman"/>
                <w:color w:val="007AD0"/>
                <w:sz w:val="24"/>
                <w:szCs w:val="24"/>
              </w:rPr>
            </w:pPr>
          </w:p>
          <w:p w14:paraId="5A7452F4" w14:textId="77777777" w:rsidR="003E32B8" w:rsidRPr="001006A6" w:rsidRDefault="003E32B8" w:rsidP="003E32B8">
            <w:pPr>
              <w:spacing w:after="0" w:line="240" w:lineRule="auto"/>
              <w:jc w:val="both"/>
              <w:rPr>
                <w:rFonts w:ascii="Times New Roman" w:eastAsia="Times New Roman" w:hAnsi="Times New Roman"/>
                <w:color w:val="007AD0"/>
                <w:sz w:val="24"/>
                <w:szCs w:val="24"/>
              </w:rPr>
            </w:pPr>
          </w:p>
          <w:p w14:paraId="3B9F48DC" w14:textId="77777777" w:rsidR="003E32B8" w:rsidRPr="001006A6" w:rsidRDefault="003E32B8" w:rsidP="003E32B8">
            <w:pPr>
              <w:spacing w:after="0" w:line="240" w:lineRule="auto"/>
              <w:jc w:val="both"/>
              <w:rPr>
                <w:rFonts w:ascii="Times New Roman" w:eastAsia="Times New Roman" w:hAnsi="Times New Roman"/>
                <w:color w:val="007AD0"/>
                <w:sz w:val="24"/>
                <w:szCs w:val="24"/>
              </w:rPr>
            </w:pPr>
          </w:p>
          <w:p w14:paraId="68BB012D" w14:textId="77777777" w:rsidR="003E32B8" w:rsidRPr="001006A6" w:rsidRDefault="007E6099" w:rsidP="003E32B8">
            <w:pPr>
              <w:spacing w:after="0" w:line="240" w:lineRule="auto"/>
              <w:jc w:val="both"/>
              <w:rPr>
                <w:rFonts w:ascii="Times New Roman" w:hAnsi="Times New Roman"/>
                <w:sz w:val="24"/>
                <w:szCs w:val="24"/>
              </w:rPr>
            </w:pPr>
            <w:hyperlink r:id="rId84" w:tgtFrame="_blank" w:history="1">
              <w:r w:rsidR="003E32B8" w:rsidRPr="001006A6">
                <w:rPr>
                  <w:rFonts w:ascii="Times New Roman" w:eastAsia="Times New Roman" w:hAnsi="Times New Roman"/>
                  <w:color w:val="007AD0"/>
                  <w:sz w:val="24"/>
                  <w:szCs w:val="24"/>
                  <w:u w:val="single"/>
                </w:rPr>
                <w:t>https://resh.edu.ru/instruction</w:t>
              </w:r>
            </w:hyperlink>
          </w:p>
        </w:tc>
      </w:tr>
      <w:tr w:rsidR="003E32B8" w:rsidRPr="001006A6" w14:paraId="66F64244" w14:textId="77777777" w:rsidTr="003E32B8">
        <w:tc>
          <w:tcPr>
            <w:tcW w:w="5529" w:type="dxa"/>
          </w:tcPr>
          <w:p w14:paraId="67BF9127" w14:textId="77777777" w:rsidR="003E32B8" w:rsidRPr="001006A6" w:rsidRDefault="003E32B8" w:rsidP="003E32B8">
            <w:pPr>
              <w:spacing w:after="0" w:line="240" w:lineRule="auto"/>
              <w:jc w:val="both"/>
              <w:rPr>
                <w:rFonts w:ascii="Times New Roman" w:eastAsia="Times New Roman" w:hAnsi="Times New Roman"/>
                <w:sz w:val="24"/>
                <w:szCs w:val="24"/>
                <w:shd w:val="clear" w:color="auto" w:fill="FFFFFF"/>
              </w:rPr>
            </w:pPr>
            <w:r w:rsidRPr="001006A6">
              <w:rPr>
                <w:rFonts w:ascii="Times New Roman" w:eastAsia="Times New Roman" w:hAnsi="Times New Roman"/>
                <w:sz w:val="24"/>
                <w:szCs w:val="24"/>
              </w:rPr>
              <w:t xml:space="preserve">Банк ресурсов по функциональной грамотности </w:t>
            </w:r>
            <w:r w:rsidRPr="001006A6">
              <w:rPr>
                <w:rFonts w:ascii="Times New Roman" w:eastAsia="Times New Roman" w:hAnsi="Times New Roman"/>
                <w:sz w:val="24"/>
                <w:szCs w:val="24"/>
                <w:shd w:val="clear" w:color="auto" w:fill="FFFFFF"/>
              </w:rPr>
              <w:t>ФГБНУ «Институт стратегии развития образования Российской академии образования»</w:t>
            </w:r>
          </w:p>
          <w:p w14:paraId="3B30787C" w14:textId="77777777" w:rsidR="003E32B8" w:rsidRPr="001006A6" w:rsidRDefault="003E32B8" w:rsidP="003E32B8">
            <w:pPr>
              <w:spacing w:after="0" w:line="240" w:lineRule="auto"/>
              <w:jc w:val="both"/>
              <w:rPr>
                <w:rFonts w:ascii="Times New Roman" w:hAnsi="Times New Roman"/>
                <w:sz w:val="24"/>
                <w:szCs w:val="24"/>
              </w:rPr>
            </w:pPr>
          </w:p>
        </w:tc>
        <w:tc>
          <w:tcPr>
            <w:tcW w:w="4819" w:type="dxa"/>
          </w:tcPr>
          <w:p w14:paraId="4D8AF56D" w14:textId="77777777" w:rsidR="003E32B8" w:rsidRPr="001006A6" w:rsidRDefault="007E6099" w:rsidP="003E32B8">
            <w:pPr>
              <w:spacing w:after="0" w:line="240" w:lineRule="auto"/>
              <w:jc w:val="both"/>
              <w:rPr>
                <w:rFonts w:ascii="Times New Roman" w:hAnsi="Times New Roman"/>
                <w:sz w:val="24"/>
                <w:szCs w:val="24"/>
              </w:rPr>
            </w:pPr>
            <w:hyperlink r:id="rId85" w:history="1">
              <w:r w:rsidR="003E32B8" w:rsidRPr="001006A6">
                <w:rPr>
                  <w:rFonts w:ascii="Times New Roman" w:eastAsia="Times New Roman" w:hAnsi="Times New Roman"/>
                  <w:color w:val="007AD0"/>
                  <w:sz w:val="24"/>
                  <w:szCs w:val="24"/>
                </w:rPr>
                <w:t>http://skiv.instrao.ru/bank-zadaniy/</w:t>
              </w:r>
            </w:hyperlink>
          </w:p>
        </w:tc>
      </w:tr>
      <w:tr w:rsidR="003E32B8" w:rsidRPr="001006A6" w14:paraId="2C5723F5" w14:textId="77777777" w:rsidTr="003E32B8">
        <w:tc>
          <w:tcPr>
            <w:tcW w:w="5529" w:type="dxa"/>
          </w:tcPr>
          <w:p w14:paraId="10592B95" w14:textId="77777777" w:rsidR="003E32B8" w:rsidRPr="001006A6" w:rsidRDefault="003E32B8" w:rsidP="003E32B8">
            <w:pPr>
              <w:spacing w:after="0" w:line="240" w:lineRule="auto"/>
              <w:jc w:val="both"/>
              <w:rPr>
                <w:rFonts w:ascii="Times New Roman" w:eastAsia="Times New Roman" w:hAnsi="Times New Roman"/>
                <w:sz w:val="24"/>
                <w:szCs w:val="24"/>
                <w:shd w:val="clear" w:color="auto" w:fill="FFFFFF"/>
              </w:rPr>
            </w:pPr>
            <w:r w:rsidRPr="001006A6">
              <w:rPr>
                <w:rFonts w:ascii="Times New Roman" w:eastAsia="Times New Roman" w:hAnsi="Times New Roman"/>
                <w:sz w:val="24"/>
                <w:szCs w:val="24"/>
                <w:shd w:val="clear" w:color="auto" w:fill="FFFFFF"/>
              </w:rPr>
              <w:t>Демонстрационные материалы ФГБНУ «Институт стратегии развития образования Российской академии образования»</w:t>
            </w:r>
          </w:p>
          <w:p w14:paraId="47E9B6CA" w14:textId="77777777" w:rsidR="003E32B8" w:rsidRPr="001006A6" w:rsidRDefault="003E32B8" w:rsidP="003E32B8">
            <w:pPr>
              <w:spacing w:after="0" w:line="240" w:lineRule="auto"/>
              <w:jc w:val="both"/>
              <w:rPr>
                <w:rFonts w:ascii="Times New Roman" w:hAnsi="Times New Roman"/>
                <w:sz w:val="24"/>
                <w:szCs w:val="24"/>
              </w:rPr>
            </w:pPr>
          </w:p>
        </w:tc>
        <w:tc>
          <w:tcPr>
            <w:tcW w:w="4819" w:type="dxa"/>
          </w:tcPr>
          <w:p w14:paraId="6C163E0B" w14:textId="77777777" w:rsidR="003E32B8" w:rsidRPr="001006A6" w:rsidRDefault="007E6099" w:rsidP="003E32B8">
            <w:pPr>
              <w:spacing w:after="0" w:line="240" w:lineRule="auto"/>
              <w:jc w:val="both"/>
              <w:rPr>
                <w:rFonts w:ascii="Times New Roman" w:hAnsi="Times New Roman"/>
                <w:sz w:val="24"/>
                <w:szCs w:val="24"/>
              </w:rPr>
            </w:pPr>
            <w:hyperlink r:id="rId86" w:history="1">
              <w:r w:rsidR="003E32B8" w:rsidRPr="001006A6">
                <w:rPr>
                  <w:rFonts w:ascii="Times New Roman" w:eastAsia="Times New Roman" w:hAnsi="Times New Roman"/>
                  <w:color w:val="0000FF"/>
                  <w:sz w:val="24"/>
                  <w:szCs w:val="24"/>
                  <w:u w:val="single"/>
                </w:rPr>
                <w:t>http://skiv.instrao.ru/support/demonstratsionnye-materialya/index.php</w:t>
              </w:r>
            </w:hyperlink>
          </w:p>
        </w:tc>
      </w:tr>
      <w:tr w:rsidR="003E32B8" w:rsidRPr="001006A6" w14:paraId="7857AEF2" w14:textId="77777777" w:rsidTr="003E32B8">
        <w:tc>
          <w:tcPr>
            <w:tcW w:w="5529" w:type="dxa"/>
          </w:tcPr>
          <w:p w14:paraId="260B4080" w14:textId="77777777" w:rsidR="003E32B8" w:rsidRPr="001006A6" w:rsidRDefault="003E32B8" w:rsidP="003E32B8">
            <w:pPr>
              <w:spacing w:after="0" w:line="240" w:lineRule="auto"/>
              <w:jc w:val="both"/>
              <w:rPr>
                <w:rFonts w:ascii="Times New Roman" w:eastAsia="Times New Roman" w:hAnsi="Times New Roman"/>
                <w:bCs/>
                <w:iCs/>
                <w:sz w:val="24"/>
                <w:szCs w:val="24"/>
              </w:rPr>
            </w:pPr>
            <w:r w:rsidRPr="001006A6">
              <w:rPr>
                <w:rFonts w:ascii="Times New Roman" w:eastAsia="Times New Roman" w:hAnsi="Times New Roman"/>
                <w:bCs/>
                <w:iCs/>
                <w:sz w:val="24"/>
                <w:szCs w:val="24"/>
              </w:rPr>
              <w:t>Центр оценки качества образования ИСРО РАО</w:t>
            </w:r>
          </w:p>
          <w:p w14:paraId="18B647D1" w14:textId="77777777" w:rsidR="003E32B8" w:rsidRPr="001006A6" w:rsidRDefault="003E32B8" w:rsidP="003E32B8">
            <w:pPr>
              <w:spacing w:after="0" w:line="240" w:lineRule="auto"/>
              <w:jc w:val="both"/>
              <w:rPr>
                <w:rFonts w:ascii="Times New Roman" w:hAnsi="Times New Roman"/>
                <w:sz w:val="24"/>
                <w:szCs w:val="24"/>
              </w:rPr>
            </w:pPr>
          </w:p>
        </w:tc>
        <w:tc>
          <w:tcPr>
            <w:tcW w:w="4819" w:type="dxa"/>
          </w:tcPr>
          <w:p w14:paraId="23EDE42F" w14:textId="77777777" w:rsidR="003E32B8" w:rsidRPr="001006A6" w:rsidRDefault="007E6099" w:rsidP="003E32B8">
            <w:pPr>
              <w:spacing w:after="0" w:line="240" w:lineRule="auto"/>
              <w:jc w:val="both"/>
              <w:rPr>
                <w:rFonts w:ascii="Times New Roman" w:hAnsi="Times New Roman"/>
                <w:sz w:val="24"/>
                <w:szCs w:val="24"/>
              </w:rPr>
            </w:pPr>
            <w:hyperlink r:id="rId87" w:history="1">
              <w:r w:rsidR="003E32B8" w:rsidRPr="001006A6">
                <w:rPr>
                  <w:rFonts w:ascii="Times New Roman" w:eastAsia="Times New Roman" w:hAnsi="Times New Roman"/>
                  <w:color w:val="0000FF"/>
                  <w:sz w:val="24"/>
                  <w:szCs w:val="24"/>
                  <w:u w:val="single"/>
                </w:rPr>
                <w:t>http://www.centeroko.ru/</w:t>
              </w:r>
            </w:hyperlink>
          </w:p>
        </w:tc>
      </w:tr>
      <w:tr w:rsidR="003E32B8" w:rsidRPr="001006A6" w14:paraId="2A4EF18E" w14:textId="77777777" w:rsidTr="003E32B8">
        <w:tc>
          <w:tcPr>
            <w:tcW w:w="5529" w:type="dxa"/>
          </w:tcPr>
          <w:p w14:paraId="56DF6BE1" w14:textId="77777777" w:rsidR="003E32B8" w:rsidRPr="001006A6" w:rsidRDefault="003E32B8" w:rsidP="003E32B8">
            <w:pPr>
              <w:spacing w:after="0" w:line="240" w:lineRule="auto"/>
              <w:jc w:val="both"/>
              <w:rPr>
                <w:rFonts w:ascii="Times New Roman" w:eastAsia="Times New Roman" w:hAnsi="Times New Roman"/>
                <w:sz w:val="24"/>
                <w:szCs w:val="24"/>
              </w:rPr>
            </w:pPr>
            <w:r w:rsidRPr="001006A6">
              <w:rPr>
                <w:rFonts w:ascii="Times New Roman" w:eastAsia="Times New Roman" w:hAnsi="Times New Roman"/>
                <w:sz w:val="24"/>
                <w:szCs w:val="24"/>
              </w:rPr>
              <w:t>Общероссийская оценка по модели PISA. Презентация платформы «Электронный банк тренировочных заданий по оценке функциональной грамотности»</w:t>
            </w:r>
          </w:p>
          <w:p w14:paraId="543A7B37" w14:textId="77777777" w:rsidR="003E32B8" w:rsidRPr="001006A6" w:rsidRDefault="003E32B8" w:rsidP="003E32B8">
            <w:pPr>
              <w:spacing w:after="0" w:line="240" w:lineRule="auto"/>
              <w:jc w:val="both"/>
              <w:rPr>
                <w:rFonts w:ascii="Times New Roman" w:hAnsi="Times New Roman"/>
                <w:sz w:val="24"/>
                <w:szCs w:val="24"/>
              </w:rPr>
            </w:pPr>
          </w:p>
        </w:tc>
        <w:tc>
          <w:tcPr>
            <w:tcW w:w="4819" w:type="dxa"/>
          </w:tcPr>
          <w:p w14:paraId="6295DD12" w14:textId="77777777" w:rsidR="003E32B8" w:rsidRPr="001006A6" w:rsidRDefault="007E6099" w:rsidP="003E32B8">
            <w:pPr>
              <w:spacing w:after="0" w:line="240" w:lineRule="auto"/>
              <w:jc w:val="both"/>
              <w:rPr>
                <w:rFonts w:ascii="Times New Roman" w:hAnsi="Times New Roman"/>
                <w:sz w:val="24"/>
                <w:szCs w:val="24"/>
              </w:rPr>
            </w:pPr>
            <w:hyperlink r:id="rId88" w:history="1">
              <w:r w:rsidR="003E32B8" w:rsidRPr="001006A6">
                <w:rPr>
                  <w:rFonts w:ascii="Times New Roman" w:eastAsia="Times New Roman" w:hAnsi="Times New Roman"/>
                  <w:color w:val="007AD0"/>
                  <w:sz w:val="24"/>
                  <w:szCs w:val="24"/>
                  <w:u w:val="single"/>
                </w:rPr>
                <w:t>https://fioco.ru/vebinar-shkoly-ocenka-pisa</w:t>
              </w:r>
            </w:hyperlink>
          </w:p>
        </w:tc>
      </w:tr>
      <w:tr w:rsidR="003E32B8" w:rsidRPr="001006A6" w14:paraId="1366DCA2" w14:textId="77777777" w:rsidTr="003E32B8">
        <w:tc>
          <w:tcPr>
            <w:tcW w:w="5529" w:type="dxa"/>
          </w:tcPr>
          <w:p w14:paraId="31958B49" w14:textId="77777777" w:rsidR="003E32B8" w:rsidRPr="001006A6" w:rsidRDefault="003E32B8" w:rsidP="003E32B8">
            <w:pPr>
              <w:spacing w:after="0" w:line="240" w:lineRule="auto"/>
              <w:jc w:val="both"/>
              <w:rPr>
                <w:rFonts w:ascii="Times New Roman" w:eastAsia="Times New Roman" w:hAnsi="Times New Roman"/>
                <w:sz w:val="24"/>
                <w:szCs w:val="24"/>
              </w:rPr>
            </w:pPr>
            <w:r w:rsidRPr="001006A6">
              <w:rPr>
                <w:rFonts w:ascii="Times New Roman" w:eastAsia="Times New Roman" w:hAnsi="Times New Roman"/>
                <w:sz w:val="24"/>
                <w:szCs w:val="24"/>
              </w:rPr>
              <w:lastRenderedPageBreak/>
              <w:t>Открытые задания</w:t>
            </w:r>
          </w:p>
          <w:p w14:paraId="510D39EC" w14:textId="77777777" w:rsidR="003E32B8" w:rsidRPr="001006A6" w:rsidRDefault="003E32B8" w:rsidP="003E32B8">
            <w:pPr>
              <w:spacing w:after="0" w:line="240" w:lineRule="auto"/>
              <w:jc w:val="both"/>
              <w:rPr>
                <w:rFonts w:ascii="Times New Roman" w:hAnsi="Times New Roman"/>
                <w:sz w:val="24"/>
                <w:szCs w:val="24"/>
              </w:rPr>
            </w:pPr>
          </w:p>
        </w:tc>
        <w:tc>
          <w:tcPr>
            <w:tcW w:w="4819" w:type="dxa"/>
          </w:tcPr>
          <w:p w14:paraId="0373FABD" w14:textId="77777777" w:rsidR="003E32B8" w:rsidRPr="001006A6" w:rsidRDefault="007E6099" w:rsidP="003E32B8">
            <w:pPr>
              <w:spacing w:after="0" w:line="240" w:lineRule="auto"/>
              <w:jc w:val="both"/>
              <w:rPr>
                <w:rFonts w:ascii="Times New Roman" w:hAnsi="Times New Roman"/>
                <w:sz w:val="24"/>
                <w:szCs w:val="24"/>
              </w:rPr>
            </w:pPr>
            <w:hyperlink r:id="rId89" w:history="1">
              <w:r w:rsidR="003E32B8" w:rsidRPr="001006A6">
                <w:rPr>
                  <w:rFonts w:ascii="Times New Roman" w:eastAsia="Times New Roman" w:hAnsi="Times New Roman"/>
                  <w:color w:val="007AD0"/>
                  <w:sz w:val="24"/>
                  <w:szCs w:val="24"/>
                  <w:u w:val="single"/>
                </w:rPr>
                <w:t>https://fioco.ru/примеры-задач-pisa</w:t>
              </w:r>
            </w:hyperlink>
          </w:p>
        </w:tc>
      </w:tr>
      <w:tr w:rsidR="003E32B8" w:rsidRPr="001006A6" w14:paraId="0B53D9B0" w14:textId="77777777" w:rsidTr="003E32B8">
        <w:tc>
          <w:tcPr>
            <w:tcW w:w="5529" w:type="dxa"/>
          </w:tcPr>
          <w:p w14:paraId="6C2B00A0" w14:textId="77777777" w:rsidR="003E32B8" w:rsidRPr="001006A6" w:rsidRDefault="003E32B8" w:rsidP="003E32B8">
            <w:pPr>
              <w:spacing w:after="0" w:line="240" w:lineRule="auto"/>
              <w:jc w:val="both"/>
              <w:rPr>
                <w:rFonts w:ascii="Times New Roman" w:eastAsia="Times New Roman" w:hAnsi="Times New Roman"/>
                <w:sz w:val="24"/>
                <w:szCs w:val="24"/>
              </w:rPr>
            </w:pPr>
            <w:r w:rsidRPr="001006A6">
              <w:rPr>
                <w:rFonts w:ascii="Times New Roman" w:eastAsia="Times New Roman" w:hAnsi="Times New Roman"/>
                <w:sz w:val="24"/>
                <w:szCs w:val="24"/>
              </w:rPr>
              <w:t>Примеры открытых заданий PISA по читательской, математической, естественнонаучной, финансовой грамотности и заданий по совместному решению задач</w:t>
            </w:r>
          </w:p>
          <w:p w14:paraId="48C3E8CB" w14:textId="77777777" w:rsidR="003E32B8" w:rsidRPr="001006A6" w:rsidRDefault="003E32B8" w:rsidP="003E32B8">
            <w:pPr>
              <w:spacing w:after="0" w:line="240" w:lineRule="auto"/>
              <w:jc w:val="both"/>
              <w:rPr>
                <w:rFonts w:ascii="Times New Roman" w:hAnsi="Times New Roman"/>
                <w:sz w:val="24"/>
                <w:szCs w:val="24"/>
              </w:rPr>
            </w:pPr>
          </w:p>
        </w:tc>
        <w:tc>
          <w:tcPr>
            <w:tcW w:w="4819" w:type="dxa"/>
          </w:tcPr>
          <w:p w14:paraId="1EC69887" w14:textId="77777777" w:rsidR="003E32B8" w:rsidRPr="001006A6" w:rsidRDefault="003E32B8" w:rsidP="003E32B8">
            <w:pPr>
              <w:spacing w:after="0" w:line="240" w:lineRule="auto"/>
              <w:jc w:val="both"/>
              <w:rPr>
                <w:rFonts w:ascii="Times New Roman" w:hAnsi="Times New Roman"/>
                <w:sz w:val="24"/>
                <w:szCs w:val="24"/>
              </w:rPr>
            </w:pPr>
          </w:p>
          <w:p w14:paraId="43D63248" w14:textId="77777777" w:rsidR="003E32B8" w:rsidRPr="001006A6" w:rsidRDefault="007E6099" w:rsidP="003E32B8">
            <w:pPr>
              <w:spacing w:after="0" w:line="240" w:lineRule="auto"/>
              <w:jc w:val="both"/>
              <w:rPr>
                <w:rFonts w:ascii="Times New Roman" w:hAnsi="Times New Roman"/>
                <w:sz w:val="24"/>
                <w:szCs w:val="24"/>
              </w:rPr>
            </w:pPr>
            <w:hyperlink r:id="rId90" w:history="1">
              <w:r w:rsidR="003E32B8" w:rsidRPr="001006A6">
                <w:rPr>
                  <w:rStyle w:val="a3"/>
                  <w:rFonts w:ascii="Times New Roman" w:eastAsia="Times New Roman" w:hAnsi="Times New Roman"/>
                  <w:sz w:val="24"/>
                  <w:szCs w:val="24"/>
                </w:rPr>
                <w:t>http://center-imc.ru/wp-content/uploads/2020/02/10120.pdf</w:t>
              </w:r>
            </w:hyperlink>
          </w:p>
        </w:tc>
      </w:tr>
      <w:tr w:rsidR="003E32B8" w:rsidRPr="001006A6" w14:paraId="49045272" w14:textId="77777777" w:rsidTr="003E32B8">
        <w:tc>
          <w:tcPr>
            <w:tcW w:w="5529" w:type="dxa"/>
          </w:tcPr>
          <w:p w14:paraId="2AD2ED23" w14:textId="77777777" w:rsidR="003E32B8" w:rsidRPr="001006A6" w:rsidRDefault="003E32B8" w:rsidP="003E32B8">
            <w:pPr>
              <w:spacing w:after="0" w:line="240" w:lineRule="auto"/>
              <w:jc w:val="both"/>
              <w:rPr>
                <w:rFonts w:ascii="Times New Roman" w:eastAsia="Times New Roman" w:hAnsi="Times New Roman"/>
                <w:sz w:val="24"/>
                <w:szCs w:val="24"/>
              </w:rPr>
            </w:pPr>
            <w:r w:rsidRPr="001006A6">
              <w:rPr>
                <w:rFonts w:ascii="Times New Roman" w:eastAsia="Times New Roman" w:hAnsi="Times New Roman"/>
                <w:sz w:val="24"/>
                <w:szCs w:val="24"/>
              </w:rPr>
              <w:t>Вебинары для учителей-предметников по функциональной грамотности</w:t>
            </w:r>
          </w:p>
          <w:p w14:paraId="78E01407" w14:textId="77777777" w:rsidR="003E32B8" w:rsidRPr="001006A6" w:rsidRDefault="003E32B8" w:rsidP="003E32B8">
            <w:pPr>
              <w:spacing w:after="0" w:line="240" w:lineRule="auto"/>
              <w:jc w:val="both"/>
              <w:rPr>
                <w:rFonts w:ascii="Times New Roman" w:hAnsi="Times New Roman"/>
                <w:sz w:val="24"/>
                <w:szCs w:val="24"/>
              </w:rPr>
            </w:pPr>
          </w:p>
        </w:tc>
        <w:tc>
          <w:tcPr>
            <w:tcW w:w="4819" w:type="dxa"/>
          </w:tcPr>
          <w:p w14:paraId="476D5936" w14:textId="77777777" w:rsidR="003E32B8" w:rsidRPr="001006A6" w:rsidRDefault="007E6099" w:rsidP="003E32B8">
            <w:pPr>
              <w:spacing w:after="0" w:line="240" w:lineRule="auto"/>
              <w:jc w:val="both"/>
              <w:rPr>
                <w:rFonts w:ascii="Times New Roman" w:hAnsi="Times New Roman"/>
                <w:sz w:val="24"/>
                <w:szCs w:val="24"/>
              </w:rPr>
            </w:pPr>
            <w:hyperlink r:id="rId91" w:history="1">
              <w:r w:rsidR="003E32B8" w:rsidRPr="001006A6">
                <w:rPr>
                  <w:rFonts w:ascii="Times New Roman" w:eastAsia="Times New Roman" w:hAnsi="Times New Roman"/>
                  <w:color w:val="007AD0"/>
                  <w:sz w:val="24"/>
                  <w:szCs w:val="24"/>
                  <w:u w:val="single"/>
                </w:rPr>
                <w:t>https://prosv.ru/webinars</w:t>
              </w:r>
            </w:hyperlink>
          </w:p>
        </w:tc>
      </w:tr>
      <w:tr w:rsidR="003E32B8" w:rsidRPr="007E6099" w14:paraId="0A3E1263" w14:textId="77777777" w:rsidTr="003E32B8">
        <w:tc>
          <w:tcPr>
            <w:tcW w:w="5529" w:type="dxa"/>
          </w:tcPr>
          <w:p w14:paraId="45DBB37C" w14:textId="77777777" w:rsidR="003E32B8" w:rsidRPr="001006A6" w:rsidRDefault="003E32B8" w:rsidP="003E32B8">
            <w:pPr>
              <w:spacing w:after="0" w:line="240" w:lineRule="auto"/>
              <w:jc w:val="both"/>
              <w:rPr>
                <w:rFonts w:ascii="Times New Roman" w:hAnsi="Times New Roman"/>
                <w:sz w:val="24"/>
                <w:szCs w:val="24"/>
              </w:rPr>
            </w:pPr>
            <w:r w:rsidRPr="001006A6">
              <w:rPr>
                <w:rFonts w:ascii="Times New Roman" w:eastAsia="Times New Roman" w:hAnsi="Times New Roman"/>
                <w:sz w:val="24"/>
                <w:szCs w:val="24"/>
              </w:rPr>
              <w:t>Вебинары Академии «Просвещение» для педагогов по формированию функциональной грамотности обучающихся</w:t>
            </w:r>
          </w:p>
        </w:tc>
        <w:tc>
          <w:tcPr>
            <w:tcW w:w="4819" w:type="dxa"/>
          </w:tcPr>
          <w:p w14:paraId="18816E3F" w14:textId="77777777" w:rsidR="003E32B8" w:rsidRPr="001006A6" w:rsidRDefault="006245FA" w:rsidP="003E32B8">
            <w:pPr>
              <w:shd w:val="clear" w:color="auto" w:fill="FFFFFF"/>
              <w:tabs>
                <w:tab w:val="left" w:pos="993"/>
              </w:tabs>
              <w:spacing w:after="0" w:line="240" w:lineRule="auto"/>
              <w:jc w:val="both"/>
              <w:rPr>
                <w:rFonts w:ascii="Times New Roman" w:eastAsia="Times New Roman" w:hAnsi="Times New Roman"/>
                <w:color w:val="555555"/>
                <w:sz w:val="24"/>
                <w:szCs w:val="24"/>
                <w:lang w:val="en-US"/>
              </w:rPr>
            </w:pPr>
            <w:hyperlink r:id="rId92" w:history="1">
              <w:r w:rsidR="003E32B8" w:rsidRPr="001006A6">
                <w:rPr>
                  <w:rStyle w:val="a3"/>
                  <w:rFonts w:ascii="Times New Roman" w:eastAsia="Times New Roman" w:hAnsi="Times New Roman"/>
                  <w:sz w:val="24"/>
                  <w:szCs w:val="24"/>
                  <w:lang w:val="en-US"/>
                </w:rPr>
                <w:t>https://www.youtube.com/watch?v=_om_kIhu 7G8&amp;list=PLnnzDpmIo7A13kVCwJiaO_nxx2QyNUZUQ</w:t>
              </w:r>
            </w:hyperlink>
            <w:r w:rsidR="003E32B8" w:rsidRPr="001006A6">
              <w:rPr>
                <w:rFonts w:ascii="Times New Roman" w:eastAsia="Times New Roman" w:hAnsi="Times New Roman"/>
                <w:color w:val="555555"/>
                <w:sz w:val="24"/>
                <w:szCs w:val="24"/>
                <w:lang w:val="en-US"/>
              </w:rPr>
              <w:t>;</w:t>
            </w:r>
          </w:p>
          <w:p w14:paraId="386F2454" w14:textId="77777777" w:rsidR="003E32B8" w:rsidRPr="001006A6" w:rsidRDefault="003E32B8" w:rsidP="003E32B8">
            <w:pPr>
              <w:shd w:val="clear" w:color="auto" w:fill="FFFFFF"/>
              <w:tabs>
                <w:tab w:val="left" w:pos="993"/>
              </w:tabs>
              <w:spacing w:after="0" w:line="240" w:lineRule="auto"/>
              <w:ind w:firstLine="567"/>
              <w:jc w:val="both"/>
              <w:rPr>
                <w:rFonts w:ascii="Times New Roman" w:hAnsi="Times New Roman"/>
                <w:sz w:val="24"/>
                <w:szCs w:val="24"/>
                <w:lang w:val="en-US"/>
              </w:rPr>
            </w:pPr>
          </w:p>
          <w:p w14:paraId="1AD18242" w14:textId="77777777" w:rsidR="003E32B8" w:rsidRPr="001006A6" w:rsidRDefault="006245FA" w:rsidP="003E32B8">
            <w:pPr>
              <w:shd w:val="clear" w:color="auto" w:fill="FFFFFF"/>
              <w:tabs>
                <w:tab w:val="left" w:pos="993"/>
              </w:tabs>
              <w:spacing w:after="0" w:line="240" w:lineRule="auto"/>
              <w:jc w:val="both"/>
              <w:rPr>
                <w:rFonts w:ascii="Times New Roman" w:eastAsia="Times New Roman" w:hAnsi="Times New Roman"/>
                <w:color w:val="555555"/>
                <w:sz w:val="24"/>
                <w:szCs w:val="24"/>
                <w:lang w:val="en-US"/>
              </w:rPr>
            </w:pPr>
            <w:hyperlink r:id="rId93" w:history="1">
              <w:r w:rsidR="003E32B8" w:rsidRPr="001006A6">
                <w:rPr>
                  <w:rStyle w:val="a3"/>
                  <w:rFonts w:ascii="Times New Roman" w:eastAsia="Times New Roman" w:hAnsi="Times New Roman"/>
                  <w:sz w:val="24"/>
                  <w:szCs w:val="24"/>
                  <w:lang w:val="en-US"/>
                </w:rPr>
                <w:t>https://www.youtube.com/watch?v=WJ2is6yhg Wc&amp;list=PLnnzDpmIo7A3jWM9R3CV87EBWblSABlB5</w:t>
              </w:r>
            </w:hyperlink>
          </w:p>
          <w:p w14:paraId="727EEC59" w14:textId="77777777" w:rsidR="003E32B8" w:rsidRPr="001006A6" w:rsidRDefault="003E32B8" w:rsidP="003E32B8">
            <w:pPr>
              <w:spacing w:after="0" w:line="240" w:lineRule="auto"/>
              <w:jc w:val="both"/>
              <w:rPr>
                <w:rFonts w:ascii="Times New Roman" w:hAnsi="Times New Roman"/>
                <w:sz w:val="24"/>
                <w:szCs w:val="24"/>
                <w:lang w:val="en-US"/>
              </w:rPr>
            </w:pPr>
          </w:p>
        </w:tc>
      </w:tr>
      <w:tr w:rsidR="003E32B8" w:rsidRPr="001006A6" w14:paraId="227769C3" w14:textId="77777777" w:rsidTr="003E32B8">
        <w:tc>
          <w:tcPr>
            <w:tcW w:w="5529" w:type="dxa"/>
          </w:tcPr>
          <w:p w14:paraId="0A5423C7" w14:textId="77777777" w:rsidR="003E32B8" w:rsidRPr="001006A6" w:rsidRDefault="003E32B8" w:rsidP="003E32B8">
            <w:pPr>
              <w:spacing w:after="0" w:line="240" w:lineRule="auto"/>
              <w:jc w:val="both"/>
              <w:rPr>
                <w:rFonts w:ascii="Times New Roman" w:hAnsi="Times New Roman"/>
                <w:sz w:val="24"/>
                <w:szCs w:val="24"/>
              </w:rPr>
            </w:pPr>
            <w:r w:rsidRPr="001006A6">
              <w:rPr>
                <w:rFonts w:ascii="Times New Roman" w:eastAsia="Times New Roman" w:hAnsi="Times New Roman"/>
                <w:sz w:val="24"/>
                <w:szCs w:val="24"/>
              </w:rPr>
              <w:t>Сайт издательства «Просвещение»</w:t>
            </w:r>
          </w:p>
        </w:tc>
        <w:tc>
          <w:tcPr>
            <w:tcW w:w="4819" w:type="dxa"/>
          </w:tcPr>
          <w:p w14:paraId="58ED4B87" w14:textId="77777777" w:rsidR="003E32B8" w:rsidRPr="001006A6" w:rsidRDefault="007E6099" w:rsidP="003E32B8">
            <w:pPr>
              <w:spacing w:after="0" w:line="240" w:lineRule="auto"/>
              <w:jc w:val="both"/>
              <w:rPr>
                <w:rFonts w:ascii="Times New Roman" w:hAnsi="Times New Roman"/>
                <w:sz w:val="24"/>
                <w:szCs w:val="24"/>
              </w:rPr>
            </w:pPr>
            <w:hyperlink r:id="rId94" w:history="1">
              <w:r w:rsidR="003E32B8" w:rsidRPr="001006A6">
                <w:rPr>
                  <w:rFonts w:ascii="Times New Roman" w:eastAsia="Times New Roman" w:hAnsi="Times New Roman"/>
                  <w:color w:val="0070C0"/>
                  <w:sz w:val="24"/>
                  <w:szCs w:val="24"/>
                  <w:u w:val="single"/>
                </w:rPr>
                <w:t>https://media.prosv.ru/fg/</w:t>
              </w:r>
            </w:hyperlink>
          </w:p>
        </w:tc>
      </w:tr>
      <w:tr w:rsidR="003E32B8" w:rsidRPr="001006A6" w14:paraId="73355FF3" w14:textId="77777777" w:rsidTr="003E32B8">
        <w:tc>
          <w:tcPr>
            <w:tcW w:w="5529" w:type="dxa"/>
          </w:tcPr>
          <w:p w14:paraId="5A213102" w14:textId="77777777" w:rsidR="003E32B8" w:rsidRPr="001006A6" w:rsidRDefault="003E32B8" w:rsidP="003E32B8">
            <w:pPr>
              <w:spacing w:after="0" w:line="240" w:lineRule="auto"/>
              <w:jc w:val="both"/>
              <w:rPr>
                <w:rFonts w:ascii="Times New Roman" w:eastAsia="Times New Roman" w:hAnsi="Times New Roman"/>
                <w:sz w:val="24"/>
                <w:szCs w:val="24"/>
              </w:rPr>
            </w:pPr>
            <w:r w:rsidRPr="001006A6">
              <w:rPr>
                <w:rFonts w:ascii="Times New Roman" w:eastAsia="Times New Roman" w:hAnsi="Times New Roman"/>
                <w:sz w:val="24"/>
                <w:szCs w:val="24"/>
              </w:rPr>
              <w:t>Банк тестов</w:t>
            </w:r>
          </w:p>
          <w:p w14:paraId="46620B65" w14:textId="77777777" w:rsidR="003E32B8" w:rsidRPr="001006A6" w:rsidRDefault="003E32B8" w:rsidP="003E32B8">
            <w:pPr>
              <w:spacing w:after="0" w:line="240" w:lineRule="auto"/>
              <w:jc w:val="both"/>
              <w:rPr>
                <w:rFonts w:ascii="Times New Roman" w:hAnsi="Times New Roman"/>
                <w:sz w:val="24"/>
                <w:szCs w:val="24"/>
              </w:rPr>
            </w:pPr>
          </w:p>
        </w:tc>
        <w:tc>
          <w:tcPr>
            <w:tcW w:w="4819" w:type="dxa"/>
          </w:tcPr>
          <w:p w14:paraId="3A5BEA39" w14:textId="77777777" w:rsidR="003E32B8" w:rsidRPr="001006A6" w:rsidRDefault="007E6099" w:rsidP="003E32B8">
            <w:pPr>
              <w:spacing w:after="0" w:line="240" w:lineRule="auto"/>
              <w:jc w:val="both"/>
              <w:rPr>
                <w:rFonts w:ascii="Times New Roman" w:hAnsi="Times New Roman"/>
                <w:sz w:val="24"/>
                <w:szCs w:val="24"/>
              </w:rPr>
            </w:pPr>
            <w:hyperlink r:id="rId95" w:history="1">
              <w:r w:rsidR="003E32B8" w:rsidRPr="001006A6">
                <w:rPr>
                  <w:rFonts w:ascii="Times New Roman" w:eastAsia="Times New Roman" w:hAnsi="Times New Roman"/>
                  <w:color w:val="0070C0"/>
                  <w:sz w:val="24"/>
                  <w:szCs w:val="24"/>
                  <w:u w:val="single"/>
                </w:rPr>
                <w:t>https://banktestov.ru/test/3674</w:t>
              </w:r>
            </w:hyperlink>
          </w:p>
        </w:tc>
      </w:tr>
      <w:tr w:rsidR="003E32B8" w:rsidRPr="001006A6" w14:paraId="1FB45541" w14:textId="77777777" w:rsidTr="003E32B8">
        <w:tc>
          <w:tcPr>
            <w:tcW w:w="5529" w:type="dxa"/>
          </w:tcPr>
          <w:p w14:paraId="61AEE5E9" w14:textId="77777777" w:rsidR="003E32B8" w:rsidRPr="001006A6" w:rsidRDefault="003E32B8" w:rsidP="003E32B8">
            <w:pPr>
              <w:shd w:val="clear" w:color="auto" w:fill="FFFFFF"/>
              <w:tabs>
                <w:tab w:val="left" w:pos="993"/>
              </w:tabs>
              <w:spacing w:after="0" w:line="240" w:lineRule="auto"/>
              <w:rPr>
                <w:rFonts w:ascii="Times New Roman" w:eastAsia="Times New Roman" w:hAnsi="Times New Roman"/>
                <w:sz w:val="24"/>
                <w:szCs w:val="24"/>
              </w:rPr>
            </w:pPr>
            <w:r w:rsidRPr="001006A6">
              <w:rPr>
                <w:rFonts w:ascii="Times New Roman" w:eastAsia="Times New Roman" w:hAnsi="Times New Roman"/>
                <w:sz w:val="24"/>
                <w:szCs w:val="24"/>
              </w:rPr>
              <w:t>Сайт Московского центра качества образования</w:t>
            </w:r>
          </w:p>
          <w:p w14:paraId="0DB70692" w14:textId="77777777" w:rsidR="003E32B8" w:rsidRPr="001006A6" w:rsidRDefault="003E32B8" w:rsidP="003E32B8">
            <w:pPr>
              <w:spacing w:after="0" w:line="240" w:lineRule="auto"/>
              <w:jc w:val="both"/>
              <w:rPr>
                <w:rFonts w:ascii="Times New Roman" w:eastAsia="Times New Roman" w:hAnsi="Times New Roman"/>
                <w:sz w:val="24"/>
                <w:szCs w:val="24"/>
              </w:rPr>
            </w:pPr>
          </w:p>
        </w:tc>
        <w:tc>
          <w:tcPr>
            <w:tcW w:w="4819" w:type="dxa"/>
          </w:tcPr>
          <w:p w14:paraId="4183CA3C" w14:textId="77777777" w:rsidR="003E32B8" w:rsidRPr="001006A6" w:rsidRDefault="007E6099" w:rsidP="003E32B8">
            <w:pPr>
              <w:shd w:val="clear" w:color="auto" w:fill="FFFFFF"/>
              <w:tabs>
                <w:tab w:val="left" w:pos="993"/>
              </w:tabs>
              <w:spacing w:after="0" w:line="240" w:lineRule="auto"/>
              <w:rPr>
                <w:rFonts w:ascii="Times New Roman" w:eastAsia="Times New Roman" w:hAnsi="Times New Roman"/>
                <w:color w:val="0070C0"/>
                <w:sz w:val="24"/>
                <w:szCs w:val="24"/>
              </w:rPr>
            </w:pPr>
            <w:hyperlink r:id="rId96" w:history="1">
              <w:r w:rsidR="003E32B8" w:rsidRPr="001006A6">
                <w:rPr>
                  <w:rFonts w:ascii="Times New Roman" w:eastAsia="Times New Roman" w:hAnsi="Times New Roman"/>
                  <w:color w:val="0070C0"/>
                  <w:sz w:val="24"/>
                  <w:szCs w:val="24"/>
                  <w:u w:val="single"/>
                </w:rPr>
                <w:t>https://mcko.ru/articles/2127</w:t>
              </w:r>
            </w:hyperlink>
          </w:p>
          <w:p w14:paraId="77F2264D" w14:textId="77777777" w:rsidR="003E32B8" w:rsidRPr="001006A6" w:rsidRDefault="003E32B8" w:rsidP="003E32B8">
            <w:pPr>
              <w:spacing w:after="0" w:line="240" w:lineRule="auto"/>
              <w:jc w:val="both"/>
              <w:rPr>
                <w:rFonts w:ascii="Times New Roman" w:hAnsi="Times New Roman"/>
                <w:sz w:val="24"/>
                <w:szCs w:val="24"/>
              </w:rPr>
            </w:pPr>
          </w:p>
        </w:tc>
      </w:tr>
      <w:tr w:rsidR="003E32B8" w:rsidRPr="001006A6" w14:paraId="7C14714F" w14:textId="77777777" w:rsidTr="003E32B8">
        <w:tc>
          <w:tcPr>
            <w:tcW w:w="5529" w:type="dxa"/>
          </w:tcPr>
          <w:p w14:paraId="64376D10" w14:textId="77777777" w:rsidR="003E32B8" w:rsidRPr="001006A6" w:rsidRDefault="003E32B8" w:rsidP="003E32B8">
            <w:pPr>
              <w:shd w:val="clear" w:color="auto" w:fill="FFFFFF"/>
              <w:tabs>
                <w:tab w:val="left" w:pos="993"/>
              </w:tabs>
              <w:spacing w:after="0" w:line="240" w:lineRule="auto"/>
              <w:rPr>
                <w:rFonts w:ascii="Times New Roman" w:eastAsia="Times New Roman" w:hAnsi="Times New Roman"/>
                <w:sz w:val="24"/>
                <w:szCs w:val="24"/>
              </w:rPr>
            </w:pPr>
            <w:r w:rsidRPr="001006A6">
              <w:rPr>
                <w:rFonts w:ascii="Times New Roman" w:eastAsia="Times New Roman" w:hAnsi="Times New Roman"/>
                <w:sz w:val="24"/>
                <w:szCs w:val="24"/>
              </w:rPr>
              <w:t>Марафон по функциональной грамотности. Яндекс-Учебник</w:t>
            </w:r>
          </w:p>
          <w:p w14:paraId="3D5FDF78" w14:textId="77777777" w:rsidR="003E32B8" w:rsidRPr="001006A6" w:rsidRDefault="003E32B8" w:rsidP="003E32B8">
            <w:pPr>
              <w:spacing w:after="0" w:line="240" w:lineRule="auto"/>
              <w:jc w:val="both"/>
              <w:rPr>
                <w:rFonts w:ascii="Times New Roman" w:eastAsia="Times New Roman" w:hAnsi="Times New Roman"/>
                <w:sz w:val="24"/>
                <w:szCs w:val="24"/>
              </w:rPr>
            </w:pPr>
          </w:p>
        </w:tc>
        <w:tc>
          <w:tcPr>
            <w:tcW w:w="4819" w:type="dxa"/>
          </w:tcPr>
          <w:p w14:paraId="220CE493" w14:textId="77777777" w:rsidR="003E32B8" w:rsidRPr="001006A6" w:rsidRDefault="007E6099" w:rsidP="003E32B8">
            <w:pPr>
              <w:shd w:val="clear" w:color="auto" w:fill="FFFFFF"/>
              <w:tabs>
                <w:tab w:val="left" w:pos="993"/>
              </w:tabs>
              <w:spacing w:after="0" w:line="240" w:lineRule="auto"/>
              <w:rPr>
                <w:rFonts w:ascii="Times New Roman" w:eastAsia="Times New Roman" w:hAnsi="Times New Roman"/>
                <w:color w:val="0070C0"/>
                <w:sz w:val="24"/>
                <w:szCs w:val="24"/>
              </w:rPr>
            </w:pPr>
            <w:hyperlink r:id="rId97" w:history="1">
              <w:r w:rsidR="003E32B8" w:rsidRPr="001006A6">
                <w:rPr>
                  <w:rFonts w:ascii="Times New Roman" w:eastAsia="Times New Roman" w:hAnsi="Times New Roman"/>
                  <w:color w:val="0070C0"/>
                  <w:sz w:val="24"/>
                  <w:szCs w:val="24"/>
                  <w:u w:val="single"/>
                </w:rPr>
                <w:t>https://yandex.ru/promo/education/specpro/marathon2020/main</w:t>
              </w:r>
            </w:hyperlink>
          </w:p>
          <w:p w14:paraId="63A9970B" w14:textId="77777777" w:rsidR="003E32B8" w:rsidRPr="001006A6" w:rsidRDefault="003E32B8" w:rsidP="003E32B8">
            <w:pPr>
              <w:spacing w:after="0" w:line="240" w:lineRule="auto"/>
              <w:jc w:val="both"/>
              <w:rPr>
                <w:rFonts w:ascii="Times New Roman" w:hAnsi="Times New Roman"/>
                <w:sz w:val="24"/>
                <w:szCs w:val="24"/>
              </w:rPr>
            </w:pPr>
          </w:p>
        </w:tc>
      </w:tr>
      <w:tr w:rsidR="003E32B8" w:rsidRPr="001006A6" w14:paraId="1447C80B" w14:textId="77777777" w:rsidTr="003E32B8">
        <w:tc>
          <w:tcPr>
            <w:tcW w:w="5529" w:type="dxa"/>
          </w:tcPr>
          <w:p w14:paraId="374BEE9E" w14:textId="77777777" w:rsidR="003E32B8" w:rsidRPr="001006A6" w:rsidRDefault="003E32B8" w:rsidP="003E32B8">
            <w:pPr>
              <w:shd w:val="clear" w:color="auto" w:fill="FFFFFF"/>
              <w:tabs>
                <w:tab w:val="left" w:pos="993"/>
              </w:tabs>
              <w:spacing w:after="0" w:line="240" w:lineRule="auto"/>
              <w:rPr>
                <w:rFonts w:ascii="Times New Roman" w:eastAsia="Times New Roman" w:hAnsi="Times New Roman"/>
                <w:sz w:val="24"/>
                <w:szCs w:val="24"/>
              </w:rPr>
            </w:pPr>
            <w:r w:rsidRPr="001006A6">
              <w:rPr>
                <w:rFonts w:ascii="Times New Roman" w:eastAsia="Times New Roman" w:hAnsi="Times New Roman"/>
                <w:sz w:val="24"/>
                <w:szCs w:val="24"/>
              </w:rPr>
              <w:t>Санкт-Петербургская региональная система оценки качества образования</w:t>
            </w:r>
          </w:p>
          <w:p w14:paraId="770DF43E" w14:textId="77777777" w:rsidR="003E32B8" w:rsidRPr="001006A6" w:rsidRDefault="003E32B8" w:rsidP="003E32B8">
            <w:pPr>
              <w:shd w:val="clear" w:color="auto" w:fill="FFFFFF"/>
              <w:tabs>
                <w:tab w:val="left" w:pos="993"/>
              </w:tabs>
              <w:spacing w:after="0" w:line="240" w:lineRule="auto"/>
              <w:rPr>
                <w:rFonts w:ascii="Times New Roman" w:eastAsia="Times New Roman" w:hAnsi="Times New Roman"/>
                <w:sz w:val="24"/>
                <w:szCs w:val="24"/>
              </w:rPr>
            </w:pPr>
          </w:p>
        </w:tc>
        <w:tc>
          <w:tcPr>
            <w:tcW w:w="4819" w:type="dxa"/>
          </w:tcPr>
          <w:p w14:paraId="6D5FEE59" w14:textId="77777777" w:rsidR="003E32B8" w:rsidRPr="001006A6" w:rsidRDefault="007E6099" w:rsidP="003E32B8">
            <w:pPr>
              <w:shd w:val="clear" w:color="auto" w:fill="FFFFFF"/>
              <w:tabs>
                <w:tab w:val="left" w:pos="993"/>
              </w:tabs>
              <w:spacing w:after="0" w:line="240" w:lineRule="auto"/>
              <w:rPr>
                <w:rFonts w:ascii="Times New Roman" w:hAnsi="Times New Roman"/>
                <w:sz w:val="24"/>
                <w:szCs w:val="24"/>
              </w:rPr>
            </w:pPr>
            <w:hyperlink r:id="rId98" w:history="1">
              <w:r w:rsidR="003E32B8" w:rsidRPr="001006A6">
                <w:rPr>
                  <w:rStyle w:val="a3"/>
                  <w:rFonts w:ascii="Times New Roman" w:eastAsia="Times New Roman" w:hAnsi="Times New Roman"/>
                  <w:sz w:val="24"/>
                  <w:szCs w:val="24"/>
                </w:rPr>
                <w:t>https://monitoring.spbcokoit.ru/</w:t>
              </w:r>
            </w:hyperlink>
          </w:p>
        </w:tc>
      </w:tr>
      <w:tr w:rsidR="003E32B8" w:rsidRPr="001006A6" w14:paraId="35773F9C" w14:textId="77777777" w:rsidTr="003E32B8">
        <w:tc>
          <w:tcPr>
            <w:tcW w:w="5529" w:type="dxa"/>
          </w:tcPr>
          <w:p w14:paraId="20D1FD47" w14:textId="77777777" w:rsidR="003E32B8" w:rsidRPr="001006A6" w:rsidRDefault="003E32B8" w:rsidP="003E32B8">
            <w:pPr>
              <w:shd w:val="clear" w:color="auto" w:fill="FFFFFF"/>
              <w:tabs>
                <w:tab w:val="left" w:pos="993"/>
              </w:tabs>
              <w:spacing w:after="0" w:line="240" w:lineRule="auto"/>
              <w:rPr>
                <w:rFonts w:ascii="Times New Roman" w:eastAsia="Times New Roman" w:hAnsi="Times New Roman"/>
                <w:sz w:val="24"/>
                <w:szCs w:val="24"/>
              </w:rPr>
            </w:pPr>
            <w:r w:rsidRPr="001006A6">
              <w:rPr>
                <w:rFonts w:ascii="Times New Roman" w:eastAsia="Times New Roman" w:hAnsi="Times New Roman"/>
                <w:sz w:val="24"/>
                <w:szCs w:val="24"/>
              </w:rPr>
              <w:t>Сайт кафедры математического образования и информатики СПб АППО</w:t>
            </w:r>
          </w:p>
          <w:p w14:paraId="32EE57DF" w14:textId="77777777" w:rsidR="003E32B8" w:rsidRPr="001006A6" w:rsidRDefault="003E32B8" w:rsidP="003E32B8">
            <w:pPr>
              <w:shd w:val="clear" w:color="auto" w:fill="FFFFFF"/>
              <w:tabs>
                <w:tab w:val="left" w:pos="993"/>
              </w:tabs>
              <w:spacing w:after="0" w:line="240" w:lineRule="auto"/>
              <w:rPr>
                <w:rFonts w:ascii="Times New Roman" w:eastAsia="Times New Roman" w:hAnsi="Times New Roman"/>
                <w:sz w:val="24"/>
                <w:szCs w:val="24"/>
              </w:rPr>
            </w:pPr>
          </w:p>
        </w:tc>
        <w:tc>
          <w:tcPr>
            <w:tcW w:w="4819" w:type="dxa"/>
          </w:tcPr>
          <w:p w14:paraId="7CADDFFF" w14:textId="77777777" w:rsidR="003E32B8" w:rsidRPr="001006A6" w:rsidRDefault="007E6099" w:rsidP="003E32B8">
            <w:pPr>
              <w:shd w:val="clear" w:color="auto" w:fill="FFFFFF"/>
              <w:tabs>
                <w:tab w:val="left" w:pos="993"/>
              </w:tabs>
              <w:spacing w:after="0" w:line="240" w:lineRule="auto"/>
              <w:rPr>
                <w:rFonts w:ascii="Times New Roman" w:hAnsi="Times New Roman"/>
                <w:sz w:val="24"/>
                <w:szCs w:val="24"/>
              </w:rPr>
            </w:pPr>
            <w:hyperlink r:id="rId99" w:history="1">
              <w:r w:rsidR="003E32B8" w:rsidRPr="001006A6">
                <w:rPr>
                  <w:rStyle w:val="a3"/>
                  <w:rFonts w:ascii="Times New Roman" w:eastAsia="Times New Roman" w:hAnsi="Times New Roman"/>
                  <w:color w:val="0070C0"/>
                  <w:sz w:val="24"/>
                  <w:szCs w:val="24"/>
                </w:rPr>
                <w:t>https://sites.google.com/view/mathappo/</w:t>
              </w:r>
              <w:r w:rsidR="003E32B8" w:rsidRPr="001006A6">
                <w:rPr>
                  <w:rStyle w:val="a3"/>
                  <w:rFonts w:ascii="Times New Roman" w:eastAsia="Times New Roman" w:hAnsi="Times New Roman"/>
                  <w:sz w:val="24"/>
                  <w:szCs w:val="24"/>
                </w:rPr>
                <w:t xml:space="preserve"> </w:t>
              </w:r>
            </w:hyperlink>
          </w:p>
        </w:tc>
      </w:tr>
      <w:tr w:rsidR="003E32B8" w:rsidRPr="001006A6" w14:paraId="0BB0CFA4" w14:textId="77777777" w:rsidTr="003E32B8">
        <w:tc>
          <w:tcPr>
            <w:tcW w:w="5529" w:type="dxa"/>
          </w:tcPr>
          <w:p w14:paraId="3AD014D2" w14:textId="77777777" w:rsidR="003E32B8" w:rsidRPr="001006A6" w:rsidRDefault="003E32B8" w:rsidP="003E32B8">
            <w:pPr>
              <w:shd w:val="clear" w:color="auto" w:fill="FFFFFF"/>
              <w:tabs>
                <w:tab w:val="left" w:pos="993"/>
              </w:tabs>
              <w:spacing w:after="0" w:line="240" w:lineRule="auto"/>
              <w:rPr>
                <w:rFonts w:ascii="Times New Roman" w:eastAsia="Times New Roman" w:hAnsi="Times New Roman"/>
                <w:sz w:val="24"/>
                <w:szCs w:val="24"/>
              </w:rPr>
            </w:pPr>
            <w:r w:rsidRPr="001006A6">
              <w:rPr>
                <w:rFonts w:ascii="Times New Roman" w:eastAsia="Times New Roman" w:hAnsi="Times New Roman"/>
                <w:color w:val="000000"/>
                <w:sz w:val="24"/>
                <w:szCs w:val="24"/>
                <w:shd w:val="clear" w:color="auto" w:fill="FFFFFF"/>
              </w:rPr>
              <w:t>Общие подходы к формированию функциональной грамотности. Виды функциональной грамотности. Банк заданий. Полезные ресурсы</w:t>
            </w:r>
          </w:p>
        </w:tc>
        <w:tc>
          <w:tcPr>
            <w:tcW w:w="4819" w:type="dxa"/>
          </w:tcPr>
          <w:p w14:paraId="5BBB8B43" w14:textId="77777777" w:rsidR="003E32B8" w:rsidRPr="001006A6" w:rsidRDefault="007E6099" w:rsidP="003E32B8">
            <w:pPr>
              <w:shd w:val="clear" w:color="auto" w:fill="FFFFFF"/>
              <w:tabs>
                <w:tab w:val="left" w:pos="993"/>
              </w:tabs>
              <w:spacing w:after="0" w:line="240" w:lineRule="auto"/>
              <w:jc w:val="both"/>
              <w:rPr>
                <w:rFonts w:ascii="Times New Roman" w:eastAsia="Times New Roman" w:hAnsi="Times New Roman"/>
                <w:color w:val="000000"/>
                <w:sz w:val="24"/>
                <w:szCs w:val="24"/>
              </w:rPr>
            </w:pPr>
            <w:hyperlink r:id="rId100" w:history="1">
              <w:r w:rsidR="003E32B8" w:rsidRPr="001006A6">
                <w:rPr>
                  <w:rFonts w:ascii="Times New Roman" w:eastAsia="Times New Roman" w:hAnsi="Times New Roman"/>
                  <w:color w:val="0000FF"/>
                  <w:sz w:val="24"/>
                  <w:szCs w:val="24"/>
                  <w:u w:val="single"/>
                  <w:shd w:val="clear" w:color="auto" w:fill="FFFFFF"/>
                </w:rPr>
                <w:t>http://www.eduportal44.ru/sites/RSMO-test/DocLib1/Функциональная%20грамотность.pdf</w:t>
              </w:r>
            </w:hyperlink>
          </w:p>
          <w:p w14:paraId="44DA746A" w14:textId="77777777" w:rsidR="003E32B8" w:rsidRPr="001006A6" w:rsidRDefault="003E32B8" w:rsidP="003E32B8">
            <w:pPr>
              <w:shd w:val="clear" w:color="auto" w:fill="FFFFFF"/>
              <w:tabs>
                <w:tab w:val="left" w:pos="993"/>
              </w:tabs>
              <w:spacing w:after="0" w:line="240" w:lineRule="auto"/>
              <w:ind w:firstLine="567"/>
              <w:rPr>
                <w:rFonts w:ascii="Times New Roman" w:hAnsi="Times New Roman"/>
                <w:sz w:val="24"/>
                <w:szCs w:val="24"/>
              </w:rPr>
            </w:pPr>
          </w:p>
        </w:tc>
      </w:tr>
      <w:tr w:rsidR="003E32B8" w:rsidRPr="001006A6" w14:paraId="1946BB44" w14:textId="77777777" w:rsidTr="003E32B8">
        <w:tc>
          <w:tcPr>
            <w:tcW w:w="5529" w:type="dxa"/>
          </w:tcPr>
          <w:p w14:paraId="191A84D9" w14:textId="77777777" w:rsidR="003E32B8" w:rsidRPr="001006A6" w:rsidRDefault="003E32B8" w:rsidP="003E32B8">
            <w:pPr>
              <w:shd w:val="clear" w:color="auto" w:fill="FFFFFF"/>
              <w:tabs>
                <w:tab w:val="left" w:pos="993"/>
              </w:tabs>
              <w:spacing w:after="0" w:line="240" w:lineRule="auto"/>
              <w:rPr>
                <w:rFonts w:ascii="Times New Roman" w:eastAsia="Times New Roman" w:hAnsi="Times New Roman"/>
                <w:color w:val="000000"/>
                <w:sz w:val="24"/>
                <w:szCs w:val="24"/>
                <w:shd w:val="clear" w:color="auto" w:fill="FFFFFF"/>
              </w:rPr>
            </w:pPr>
            <w:r w:rsidRPr="001006A6">
              <w:rPr>
                <w:rFonts w:ascii="Times New Roman" w:eastAsia="Times New Roman" w:hAnsi="Times New Roman"/>
                <w:color w:val="000000"/>
                <w:sz w:val="24"/>
                <w:szCs w:val="24"/>
                <w:shd w:val="clear" w:color="auto" w:fill="FFFFFF"/>
              </w:rPr>
              <w:t>Методические пособия для педагогов по преподаванию курса «Развитие функциональной грамотности обучающихся основной школы»</w:t>
            </w:r>
          </w:p>
          <w:p w14:paraId="29672A23" w14:textId="77777777" w:rsidR="003E32B8" w:rsidRPr="001006A6" w:rsidRDefault="003E32B8" w:rsidP="003E32B8">
            <w:pPr>
              <w:shd w:val="clear" w:color="auto" w:fill="FFFFFF"/>
              <w:tabs>
                <w:tab w:val="left" w:pos="993"/>
              </w:tabs>
              <w:spacing w:after="0" w:line="240" w:lineRule="auto"/>
              <w:rPr>
                <w:rFonts w:ascii="Times New Roman" w:eastAsia="Times New Roman" w:hAnsi="Times New Roman"/>
                <w:color w:val="000000"/>
                <w:sz w:val="24"/>
                <w:szCs w:val="24"/>
                <w:shd w:val="clear" w:color="auto" w:fill="FFFFFF"/>
              </w:rPr>
            </w:pPr>
          </w:p>
        </w:tc>
        <w:tc>
          <w:tcPr>
            <w:tcW w:w="4819" w:type="dxa"/>
          </w:tcPr>
          <w:p w14:paraId="75C8481E" w14:textId="77777777" w:rsidR="003E32B8" w:rsidRPr="001006A6" w:rsidRDefault="007E6099" w:rsidP="003E32B8">
            <w:pPr>
              <w:shd w:val="clear" w:color="auto" w:fill="FFFFFF"/>
              <w:tabs>
                <w:tab w:val="left" w:pos="993"/>
              </w:tabs>
              <w:spacing w:after="0" w:line="240" w:lineRule="auto"/>
              <w:jc w:val="both"/>
              <w:rPr>
                <w:rFonts w:ascii="Times New Roman" w:eastAsia="Times New Roman" w:hAnsi="Times New Roman"/>
                <w:color w:val="000000"/>
                <w:sz w:val="24"/>
                <w:szCs w:val="24"/>
                <w:shd w:val="clear" w:color="auto" w:fill="FFFFFF"/>
              </w:rPr>
            </w:pPr>
            <w:hyperlink r:id="rId101" w:history="1">
              <w:r w:rsidR="003E32B8" w:rsidRPr="001006A6">
                <w:rPr>
                  <w:rFonts w:ascii="Times New Roman" w:eastAsia="Times New Roman" w:hAnsi="Times New Roman"/>
                  <w:color w:val="0000FF"/>
                  <w:sz w:val="24"/>
                  <w:szCs w:val="24"/>
                  <w:u w:val="single"/>
                  <w:shd w:val="clear" w:color="auto" w:fill="FFFFFF"/>
                </w:rPr>
                <w:t>https://www.sipkro.ru/projects/funktsionalnaya-gramotnost/</w:t>
              </w:r>
            </w:hyperlink>
          </w:p>
          <w:p w14:paraId="1F83AB13" w14:textId="77777777" w:rsidR="003E32B8" w:rsidRPr="001006A6" w:rsidRDefault="003E32B8" w:rsidP="003E32B8">
            <w:pPr>
              <w:shd w:val="clear" w:color="auto" w:fill="FFFFFF"/>
              <w:tabs>
                <w:tab w:val="left" w:pos="993"/>
              </w:tabs>
              <w:spacing w:after="0" w:line="240" w:lineRule="auto"/>
              <w:ind w:firstLine="567"/>
              <w:rPr>
                <w:rFonts w:ascii="Times New Roman" w:hAnsi="Times New Roman"/>
                <w:sz w:val="24"/>
                <w:szCs w:val="24"/>
              </w:rPr>
            </w:pPr>
          </w:p>
        </w:tc>
      </w:tr>
      <w:tr w:rsidR="003E32B8" w:rsidRPr="001006A6" w14:paraId="63CC9A1D" w14:textId="77777777" w:rsidTr="003E32B8">
        <w:tc>
          <w:tcPr>
            <w:tcW w:w="5529" w:type="dxa"/>
          </w:tcPr>
          <w:p w14:paraId="498ADE7E" w14:textId="77777777" w:rsidR="003E32B8" w:rsidRPr="001006A6" w:rsidRDefault="003E32B8" w:rsidP="003E32B8">
            <w:pPr>
              <w:shd w:val="clear" w:color="auto" w:fill="FFFFFF"/>
              <w:tabs>
                <w:tab w:val="left" w:pos="993"/>
              </w:tabs>
              <w:spacing w:after="0" w:line="240" w:lineRule="auto"/>
              <w:rPr>
                <w:rFonts w:ascii="Times New Roman" w:hAnsi="Times New Roman"/>
                <w:color w:val="333333"/>
                <w:sz w:val="24"/>
                <w:szCs w:val="24"/>
              </w:rPr>
            </w:pPr>
            <w:r w:rsidRPr="001006A6">
              <w:rPr>
                <w:rFonts w:ascii="Times New Roman" w:hAnsi="Times New Roman"/>
                <w:color w:val="333333"/>
                <w:sz w:val="24"/>
                <w:szCs w:val="24"/>
              </w:rPr>
              <w:t>Методические материалы по функциональной грамотности</w:t>
            </w:r>
          </w:p>
          <w:p w14:paraId="6F8669DA" w14:textId="77777777" w:rsidR="003E32B8" w:rsidRPr="001006A6" w:rsidRDefault="003E32B8" w:rsidP="003E32B8">
            <w:pPr>
              <w:shd w:val="clear" w:color="auto" w:fill="FFFFFF"/>
              <w:tabs>
                <w:tab w:val="left" w:pos="993"/>
              </w:tabs>
              <w:spacing w:after="0" w:line="240" w:lineRule="auto"/>
              <w:rPr>
                <w:rFonts w:ascii="Times New Roman" w:eastAsia="Times New Roman" w:hAnsi="Times New Roman"/>
                <w:sz w:val="24"/>
                <w:szCs w:val="24"/>
              </w:rPr>
            </w:pPr>
          </w:p>
        </w:tc>
        <w:tc>
          <w:tcPr>
            <w:tcW w:w="4819" w:type="dxa"/>
          </w:tcPr>
          <w:p w14:paraId="1297C77C" w14:textId="77777777" w:rsidR="003E32B8" w:rsidRPr="001006A6" w:rsidRDefault="007E6099" w:rsidP="003E32B8">
            <w:pPr>
              <w:shd w:val="clear" w:color="auto" w:fill="FFFFFF"/>
              <w:tabs>
                <w:tab w:val="left" w:pos="993"/>
              </w:tabs>
              <w:spacing w:after="0" w:line="240" w:lineRule="auto"/>
              <w:ind w:firstLine="567"/>
              <w:rPr>
                <w:rFonts w:ascii="Times New Roman" w:hAnsi="Times New Roman"/>
                <w:sz w:val="24"/>
                <w:szCs w:val="24"/>
              </w:rPr>
            </w:pPr>
            <w:hyperlink r:id="rId102" w:history="1">
              <w:r w:rsidR="003E32B8" w:rsidRPr="001006A6">
                <w:rPr>
                  <w:rStyle w:val="a3"/>
                  <w:rFonts w:ascii="Times New Roman" w:hAnsi="Times New Roman"/>
                  <w:color w:val="7030A0"/>
                  <w:sz w:val="24"/>
                  <w:szCs w:val="24"/>
                </w:rPr>
                <w:t>https://pedsovet66.irro.ru/?page_id=436</w:t>
              </w:r>
            </w:hyperlink>
          </w:p>
        </w:tc>
      </w:tr>
    </w:tbl>
    <w:p w14:paraId="3B4141F9" w14:textId="77777777" w:rsidR="003E32B8" w:rsidRPr="001006A6" w:rsidRDefault="003E32B8" w:rsidP="003E32B8"/>
    <w:p w14:paraId="518CB576" w14:textId="77777777" w:rsidR="003E32B8" w:rsidRPr="00DF693A" w:rsidRDefault="003E32B8" w:rsidP="003E32B8">
      <w:pPr>
        <w:spacing w:after="0" w:line="240" w:lineRule="auto"/>
        <w:jc w:val="center"/>
        <w:rPr>
          <w:rFonts w:ascii="Times New Roman" w:hAnsi="Times New Roman"/>
          <w:b/>
          <w:sz w:val="24"/>
          <w:szCs w:val="24"/>
        </w:rPr>
      </w:pPr>
      <w:r w:rsidRPr="00DF693A">
        <w:rPr>
          <w:rFonts w:ascii="Times New Roman" w:hAnsi="Times New Roman"/>
          <w:b/>
          <w:sz w:val="24"/>
          <w:szCs w:val="24"/>
        </w:rPr>
        <w:t>Использованные источники</w:t>
      </w:r>
    </w:p>
    <w:p w14:paraId="1E1A5F10" w14:textId="77777777" w:rsidR="003E32B8" w:rsidRPr="00DF693A" w:rsidRDefault="003E32B8" w:rsidP="006265EF">
      <w:pPr>
        <w:pStyle w:val="a4"/>
        <w:numPr>
          <w:ilvl w:val="0"/>
          <w:numId w:val="113"/>
        </w:numPr>
        <w:tabs>
          <w:tab w:val="left" w:pos="567"/>
          <w:tab w:val="left" w:pos="851"/>
        </w:tabs>
        <w:spacing w:after="0" w:line="240" w:lineRule="auto"/>
        <w:ind w:left="0" w:right="-1" w:firstLine="567"/>
        <w:jc w:val="both"/>
        <w:rPr>
          <w:rFonts w:ascii="Times New Roman" w:hAnsi="Times New Roman"/>
          <w:sz w:val="24"/>
          <w:szCs w:val="24"/>
        </w:rPr>
      </w:pPr>
      <w:r w:rsidRPr="00DF693A">
        <w:rPr>
          <w:rFonts w:ascii="Times New Roman" w:hAnsi="Times New Roman"/>
          <w:sz w:val="24"/>
          <w:szCs w:val="24"/>
        </w:rPr>
        <w:t xml:space="preserve">Концепция развития математического образования в РФ.  - </w:t>
      </w:r>
      <w:r w:rsidRPr="00DF693A">
        <w:rPr>
          <w:rStyle w:val="8"/>
          <w:rFonts w:eastAsia="Calibri"/>
          <w:sz w:val="24"/>
          <w:szCs w:val="24"/>
        </w:rPr>
        <w:t>URL:</w:t>
      </w:r>
    </w:p>
    <w:p w14:paraId="74BDB191" w14:textId="77777777" w:rsidR="003E32B8" w:rsidRPr="00DF693A" w:rsidRDefault="007E6099" w:rsidP="003E32B8">
      <w:pPr>
        <w:pStyle w:val="a4"/>
        <w:tabs>
          <w:tab w:val="left" w:pos="567"/>
        </w:tabs>
        <w:spacing w:after="0" w:line="240" w:lineRule="auto"/>
        <w:ind w:left="0" w:firstLine="567"/>
        <w:jc w:val="both"/>
        <w:rPr>
          <w:rFonts w:ascii="Times New Roman" w:hAnsi="Times New Roman"/>
          <w:sz w:val="24"/>
          <w:szCs w:val="24"/>
        </w:rPr>
      </w:pPr>
      <w:hyperlink r:id="rId103" w:history="1">
        <w:r w:rsidR="003E32B8" w:rsidRPr="00DF693A">
          <w:rPr>
            <w:rStyle w:val="a3"/>
            <w:rFonts w:ascii="Times New Roman" w:hAnsi="Times New Roman"/>
            <w:sz w:val="24"/>
            <w:szCs w:val="24"/>
          </w:rPr>
          <w:t>https://www.garant.ru/products/ipo/prime/doc/70452506/</w:t>
        </w:r>
      </w:hyperlink>
      <w:r w:rsidR="003E32B8" w:rsidRPr="00DF693A">
        <w:rPr>
          <w:rFonts w:ascii="Times New Roman" w:hAnsi="Times New Roman"/>
          <w:sz w:val="24"/>
          <w:szCs w:val="24"/>
        </w:rPr>
        <w:t xml:space="preserve"> (Дата обращения 27.09.2021).</w:t>
      </w:r>
    </w:p>
    <w:p w14:paraId="2C51EFD4" w14:textId="77777777" w:rsidR="003E32B8" w:rsidRPr="00DF693A" w:rsidRDefault="003E32B8" w:rsidP="006265EF">
      <w:pPr>
        <w:pStyle w:val="a4"/>
        <w:numPr>
          <w:ilvl w:val="0"/>
          <w:numId w:val="113"/>
        </w:numPr>
        <w:tabs>
          <w:tab w:val="left" w:pos="567"/>
          <w:tab w:val="left" w:pos="993"/>
        </w:tabs>
        <w:spacing w:after="0" w:line="240" w:lineRule="auto"/>
        <w:ind w:left="0" w:firstLine="567"/>
        <w:jc w:val="both"/>
        <w:rPr>
          <w:rStyle w:val="a3"/>
          <w:rFonts w:ascii="Times New Roman" w:hAnsi="Times New Roman"/>
          <w:sz w:val="24"/>
          <w:szCs w:val="24"/>
        </w:rPr>
      </w:pPr>
      <w:r w:rsidRPr="00DF693A">
        <w:rPr>
          <w:rFonts w:ascii="Times New Roman" w:hAnsi="Times New Roman"/>
          <w:sz w:val="24"/>
          <w:szCs w:val="24"/>
        </w:rPr>
        <w:t>Кузнецова Л.В.  и др. Алгебра: сборник заданий для подготовки к государственной итоговой аттестации в 9 кл. – М. : Просвещение, 2011.</w:t>
      </w:r>
    </w:p>
    <w:p w14:paraId="5E6A5E12" w14:textId="77777777" w:rsidR="003E32B8" w:rsidRPr="00DF693A" w:rsidRDefault="003E32B8" w:rsidP="006265EF">
      <w:pPr>
        <w:pStyle w:val="a4"/>
        <w:numPr>
          <w:ilvl w:val="0"/>
          <w:numId w:val="113"/>
        </w:numPr>
        <w:tabs>
          <w:tab w:val="left" w:pos="0"/>
          <w:tab w:val="left" w:pos="567"/>
          <w:tab w:val="left" w:pos="993"/>
        </w:tabs>
        <w:spacing w:after="0" w:line="240" w:lineRule="auto"/>
        <w:ind w:left="0" w:firstLine="567"/>
        <w:jc w:val="both"/>
        <w:rPr>
          <w:rFonts w:ascii="Times New Roman" w:hAnsi="Times New Roman"/>
          <w:sz w:val="24"/>
          <w:szCs w:val="24"/>
        </w:rPr>
      </w:pPr>
      <w:r w:rsidRPr="00DF693A">
        <w:rPr>
          <w:rStyle w:val="a3"/>
          <w:rFonts w:ascii="Times New Roman" w:hAnsi="Times New Roman"/>
          <w:sz w:val="24"/>
          <w:szCs w:val="24"/>
        </w:rPr>
        <w:t>Лукичева Е.Ю.</w:t>
      </w:r>
      <w:r w:rsidRPr="00DF693A">
        <w:rPr>
          <w:rFonts w:ascii="Times New Roman" w:hAnsi="Times New Roman"/>
          <w:sz w:val="24"/>
          <w:szCs w:val="24"/>
        </w:rPr>
        <w:t xml:space="preserve"> ФГОС: обновление содержания и технологий обучения (математика) /издание второе, исправленное и дополненное / Учебно-методическое пособие. - СПб.: СПб АППО, 2015.</w:t>
      </w:r>
    </w:p>
    <w:p w14:paraId="31A7D260" w14:textId="77777777" w:rsidR="003E32B8" w:rsidRPr="00DF693A" w:rsidRDefault="003E32B8" w:rsidP="006265EF">
      <w:pPr>
        <w:pStyle w:val="a4"/>
        <w:numPr>
          <w:ilvl w:val="0"/>
          <w:numId w:val="113"/>
        </w:numPr>
        <w:tabs>
          <w:tab w:val="left" w:pos="0"/>
          <w:tab w:val="left" w:pos="567"/>
          <w:tab w:val="left" w:pos="993"/>
        </w:tabs>
        <w:spacing w:after="0" w:line="240" w:lineRule="auto"/>
        <w:ind w:left="0" w:firstLine="567"/>
        <w:jc w:val="both"/>
        <w:rPr>
          <w:rStyle w:val="a3"/>
          <w:rFonts w:ascii="Times New Roman" w:hAnsi="Times New Roman"/>
          <w:sz w:val="24"/>
          <w:szCs w:val="24"/>
        </w:rPr>
      </w:pPr>
      <w:r w:rsidRPr="00DF693A">
        <w:rPr>
          <w:rFonts w:ascii="Times New Roman" w:hAnsi="Times New Roman"/>
          <w:sz w:val="24"/>
          <w:szCs w:val="24"/>
        </w:rPr>
        <w:lastRenderedPageBreak/>
        <w:t xml:space="preserve">Лукичева Е.Ю., Жигулев Л.А. Математическая грамотность в контексте международного исследования </w:t>
      </w:r>
      <w:r w:rsidRPr="00DF693A">
        <w:rPr>
          <w:rFonts w:ascii="Times New Roman" w:hAnsi="Times New Roman"/>
          <w:sz w:val="24"/>
          <w:szCs w:val="24"/>
          <w:lang w:val="en-US"/>
        </w:rPr>
        <w:t>PISA</w:t>
      </w:r>
      <w:r w:rsidRPr="00DF693A">
        <w:rPr>
          <w:rFonts w:ascii="Times New Roman" w:hAnsi="Times New Roman"/>
          <w:sz w:val="24"/>
          <w:szCs w:val="24"/>
        </w:rPr>
        <w:t>: формирование и оценка. – СПб.: СПб АППО, 2021.</w:t>
      </w:r>
    </w:p>
    <w:p w14:paraId="0E3E6DB1" w14:textId="77777777" w:rsidR="003E32B8" w:rsidRPr="00DF693A" w:rsidRDefault="003E32B8" w:rsidP="006265EF">
      <w:pPr>
        <w:pStyle w:val="a4"/>
        <w:numPr>
          <w:ilvl w:val="0"/>
          <w:numId w:val="113"/>
        </w:numPr>
        <w:tabs>
          <w:tab w:val="left" w:pos="0"/>
          <w:tab w:val="left" w:pos="567"/>
          <w:tab w:val="left" w:pos="993"/>
        </w:tabs>
        <w:spacing w:after="0" w:line="240" w:lineRule="auto"/>
        <w:ind w:left="0" w:firstLine="567"/>
        <w:jc w:val="both"/>
        <w:rPr>
          <w:rFonts w:ascii="Times New Roman" w:hAnsi="Times New Roman"/>
          <w:sz w:val="24"/>
          <w:szCs w:val="24"/>
        </w:rPr>
      </w:pPr>
      <w:r w:rsidRPr="00DF693A">
        <w:rPr>
          <w:rFonts w:ascii="Times New Roman" w:hAnsi="Times New Roman"/>
          <w:sz w:val="24"/>
          <w:szCs w:val="24"/>
        </w:rPr>
        <w:t xml:space="preserve">Рослова Л.О., Краснянская К.А., Рыдзе О.А., Квитко Е.С. Основные подходы к оценке математической грамотности учащихся основной школы.  Ресурс доступа: </w:t>
      </w:r>
      <w:hyperlink r:id="rId104" w:history="1">
        <w:r w:rsidRPr="00DF693A">
          <w:rPr>
            <w:rStyle w:val="a3"/>
            <w:rFonts w:ascii="Times New Roman" w:hAnsi="Times New Roman"/>
            <w:sz w:val="24"/>
            <w:szCs w:val="24"/>
          </w:rPr>
          <w:t>http://skiv.instrao.ru/support/demonstratsionnye-materialya/pdf</w:t>
        </w:r>
      </w:hyperlink>
      <w:r w:rsidRPr="00DF693A">
        <w:rPr>
          <w:rFonts w:ascii="Times New Roman" w:hAnsi="Times New Roman"/>
          <w:sz w:val="24"/>
          <w:szCs w:val="24"/>
        </w:rPr>
        <w:t xml:space="preserve"> (Дата обращения 27.09.2021).</w:t>
      </w:r>
    </w:p>
    <w:p w14:paraId="0C02D75A" w14:textId="77777777" w:rsidR="003E32B8" w:rsidRPr="00DF693A" w:rsidRDefault="003E32B8" w:rsidP="006265EF">
      <w:pPr>
        <w:pStyle w:val="a4"/>
        <w:widowControl w:val="0"/>
        <w:numPr>
          <w:ilvl w:val="0"/>
          <w:numId w:val="113"/>
        </w:numPr>
        <w:tabs>
          <w:tab w:val="left" w:pos="567"/>
          <w:tab w:val="left" w:pos="993"/>
        </w:tabs>
        <w:spacing w:after="0" w:line="240" w:lineRule="auto"/>
        <w:ind w:left="0" w:right="-1" w:firstLine="567"/>
        <w:jc w:val="both"/>
        <w:rPr>
          <w:rStyle w:val="8"/>
          <w:rFonts w:eastAsia="Calibri"/>
          <w:sz w:val="24"/>
          <w:szCs w:val="24"/>
        </w:rPr>
      </w:pPr>
      <w:r w:rsidRPr="00DF693A">
        <w:rPr>
          <w:rStyle w:val="80"/>
          <w:rFonts w:eastAsia="Calibri"/>
          <w:i w:val="0"/>
          <w:sz w:val="24"/>
          <w:szCs w:val="24"/>
          <w:lang w:val="ru-RU" w:bidi="ru-RU"/>
        </w:rPr>
        <w:t>Рослова Л. О.</w:t>
      </w:r>
      <w:r w:rsidRPr="00DF693A">
        <w:rPr>
          <w:rStyle w:val="8"/>
          <w:rFonts w:eastAsia="Calibri"/>
          <w:sz w:val="24"/>
          <w:szCs w:val="24"/>
          <w:lang w:val="ru-RU" w:bidi="ru-RU"/>
        </w:rPr>
        <w:t xml:space="preserve"> Функциональная математическая грамотность: что под этим понимать и как формировать // Педагогика. </w:t>
      </w:r>
      <w:r w:rsidRPr="00DF693A">
        <w:rPr>
          <w:rStyle w:val="8"/>
          <w:rFonts w:eastAsia="Calibri"/>
          <w:sz w:val="24"/>
          <w:szCs w:val="24"/>
          <w:lang w:bidi="ru-RU"/>
        </w:rPr>
        <w:t>2018. № 10. С. 48-55.</w:t>
      </w:r>
    </w:p>
    <w:p w14:paraId="640C4613" w14:textId="77777777" w:rsidR="003E32B8" w:rsidRPr="00DF693A" w:rsidRDefault="003E32B8" w:rsidP="006265EF">
      <w:pPr>
        <w:pStyle w:val="1"/>
        <w:numPr>
          <w:ilvl w:val="0"/>
          <w:numId w:val="113"/>
        </w:numPr>
        <w:shd w:val="clear" w:color="auto" w:fill="FEFEFE"/>
        <w:tabs>
          <w:tab w:val="left" w:pos="567"/>
          <w:tab w:val="left" w:pos="1134"/>
        </w:tabs>
        <w:spacing w:before="0" w:line="240" w:lineRule="auto"/>
        <w:ind w:left="0" w:firstLine="567"/>
        <w:jc w:val="both"/>
        <w:rPr>
          <w:rFonts w:ascii="Times New Roman" w:eastAsia="Times New Roman" w:hAnsi="Times New Roman" w:cs="Times New Roman"/>
          <w:b/>
          <w:i/>
          <w:color w:val="020C22"/>
          <w:sz w:val="24"/>
          <w:szCs w:val="24"/>
        </w:rPr>
      </w:pPr>
      <w:r w:rsidRPr="00DF693A">
        <w:rPr>
          <w:rFonts w:ascii="Times New Roman" w:eastAsia="Times New Roman" w:hAnsi="Times New Roman" w:cs="Times New Roman"/>
          <w:b/>
          <w:bCs/>
          <w:i/>
          <w:color w:val="020C22"/>
          <w:sz w:val="24"/>
          <w:szCs w:val="24"/>
        </w:rPr>
        <w:t>Указ Президента РФ от 21 июля 2020 г. № 474 «О национальных целях развития Российской Федерации на период до 2030 года»</w:t>
      </w:r>
      <w:r w:rsidRPr="00DF693A">
        <w:rPr>
          <w:rFonts w:ascii="Times New Roman" w:hAnsi="Times New Roman" w:cs="Times New Roman"/>
          <w:b/>
          <w:bCs/>
          <w:i/>
          <w:color w:val="020C22"/>
          <w:sz w:val="24"/>
          <w:szCs w:val="24"/>
        </w:rPr>
        <w:t xml:space="preserve"> - Ресурс доступа: </w:t>
      </w:r>
      <w:hyperlink r:id="rId105" w:history="1">
        <w:r w:rsidRPr="00DF693A">
          <w:rPr>
            <w:rStyle w:val="a3"/>
            <w:rFonts w:ascii="Times New Roman" w:hAnsi="Times New Roman" w:cs="Times New Roman"/>
            <w:b/>
            <w:bCs/>
            <w:i/>
            <w:sz w:val="24"/>
            <w:szCs w:val="24"/>
            <w:lang w:val="en-US"/>
          </w:rPr>
          <w:t>http</w:t>
        </w:r>
        <w:r w:rsidRPr="00DF693A">
          <w:rPr>
            <w:rStyle w:val="a3"/>
            <w:rFonts w:ascii="Times New Roman" w:hAnsi="Times New Roman" w:cs="Times New Roman"/>
            <w:b/>
            <w:bCs/>
            <w:i/>
            <w:sz w:val="24"/>
            <w:szCs w:val="24"/>
          </w:rPr>
          <w:t>://</w:t>
        </w:r>
      </w:hyperlink>
      <w:hyperlink r:id="rId106" w:history="1">
        <w:r w:rsidRPr="00DF693A">
          <w:rPr>
            <w:rStyle w:val="a3"/>
            <w:rFonts w:ascii="Times New Roman" w:hAnsi="Times New Roman" w:cs="Times New Roman"/>
            <w:b/>
            <w:bCs/>
            <w:i/>
            <w:sz w:val="24"/>
            <w:szCs w:val="24"/>
            <w:lang w:val="en-US"/>
          </w:rPr>
          <w:t>www</w:t>
        </w:r>
        <w:r w:rsidRPr="00DF693A">
          <w:rPr>
            <w:rStyle w:val="a3"/>
            <w:rFonts w:ascii="Times New Roman" w:hAnsi="Times New Roman" w:cs="Times New Roman"/>
            <w:b/>
            <w:bCs/>
            <w:i/>
            <w:sz w:val="24"/>
            <w:szCs w:val="24"/>
          </w:rPr>
          <w:t>.</w:t>
        </w:r>
        <w:r w:rsidRPr="00DF693A">
          <w:rPr>
            <w:rStyle w:val="a3"/>
            <w:rFonts w:ascii="Times New Roman" w:hAnsi="Times New Roman" w:cs="Times New Roman"/>
            <w:b/>
            <w:bCs/>
            <w:i/>
            <w:sz w:val="24"/>
            <w:szCs w:val="24"/>
            <w:lang w:val="en-US"/>
          </w:rPr>
          <w:t>kremlin</w:t>
        </w:r>
        <w:r w:rsidRPr="00DF693A">
          <w:rPr>
            <w:rStyle w:val="a3"/>
            <w:rFonts w:ascii="Times New Roman" w:hAnsi="Times New Roman" w:cs="Times New Roman"/>
            <w:b/>
            <w:bCs/>
            <w:i/>
            <w:sz w:val="24"/>
            <w:szCs w:val="24"/>
          </w:rPr>
          <w:t>.</w:t>
        </w:r>
        <w:r w:rsidRPr="00DF693A">
          <w:rPr>
            <w:rStyle w:val="a3"/>
            <w:rFonts w:ascii="Times New Roman" w:hAnsi="Times New Roman" w:cs="Times New Roman"/>
            <w:b/>
            <w:bCs/>
            <w:i/>
            <w:sz w:val="24"/>
            <w:szCs w:val="24"/>
            <w:lang w:val="en-US"/>
          </w:rPr>
          <w:t>ru</w:t>
        </w:r>
        <w:r w:rsidRPr="00DF693A">
          <w:rPr>
            <w:rStyle w:val="a3"/>
            <w:rFonts w:ascii="Times New Roman" w:hAnsi="Times New Roman" w:cs="Times New Roman"/>
            <w:b/>
            <w:bCs/>
            <w:i/>
            <w:sz w:val="24"/>
            <w:szCs w:val="24"/>
          </w:rPr>
          <w:t>/</w:t>
        </w:r>
        <w:r w:rsidRPr="00DF693A">
          <w:rPr>
            <w:rStyle w:val="a3"/>
            <w:rFonts w:ascii="Times New Roman" w:hAnsi="Times New Roman" w:cs="Times New Roman"/>
            <w:b/>
            <w:bCs/>
            <w:i/>
            <w:sz w:val="24"/>
            <w:szCs w:val="24"/>
            <w:lang w:val="en-US"/>
          </w:rPr>
          <w:t>acts</w:t>
        </w:r>
        <w:r w:rsidRPr="00DF693A">
          <w:rPr>
            <w:rStyle w:val="a3"/>
            <w:rFonts w:ascii="Times New Roman" w:hAnsi="Times New Roman" w:cs="Times New Roman"/>
            <w:b/>
            <w:bCs/>
            <w:i/>
            <w:sz w:val="24"/>
            <w:szCs w:val="24"/>
          </w:rPr>
          <w:t>/</w:t>
        </w:r>
        <w:r w:rsidRPr="00DF693A">
          <w:rPr>
            <w:rStyle w:val="a3"/>
            <w:rFonts w:ascii="Times New Roman" w:hAnsi="Times New Roman" w:cs="Times New Roman"/>
            <w:b/>
            <w:bCs/>
            <w:i/>
            <w:sz w:val="24"/>
            <w:szCs w:val="24"/>
            <w:lang w:val="en-US"/>
          </w:rPr>
          <w:t>news</w:t>
        </w:r>
        <w:r w:rsidRPr="00DF693A">
          <w:rPr>
            <w:rStyle w:val="a3"/>
            <w:rFonts w:ascii="Times New Roman" w:hAnsi="Times New Roman" w:cs="Times New Roman"/>
            <w:b/>
            <w:bCs/>
            <w:i/>
            <w:sz w:val="24"/>
            <w:szCs w:val="24"/>
          </w:rPr>
          <w:t>/63728</w:t>
        </w:r>
      </w:hyperlink>
      <w:r w:rsidRPr="00DF693A">
        <w:rPr>
          <w:rFonts w:ascii="Times New Roman" w:hAnsi="Times New Roman" w:cs="Times New Roman"/>
          <w:b/>
          <w:i/>
          <w:color w:val="020C22"/>
          <w:sz w:val="24"/>
          <w:szCs w:val="24"/>
        </w:rPr>
        <w:t xml:space="preserve"> </w:t>
      </w:r>
      <w:r w:rsidRPr="00DF693A">
        <w:rPr>
          <w:rFonts w:ascii="Times New Roman" w:hAnsi="Times New Roman" w:cs="Times New Roman"/>
          <w:b/>
          <w:i/>
          <w:color w:val="auto"/>
          <w:sz w:val="24"/>
          <w:szCs w:val="24"/>
        </w:rPr>
        <w:t>(Дата обращения 27.09.2021).</w:t>
      </w:r>
    </w:p>
    <w:p w14:paraId="45E93173" w14:textId="77777777" w:rsidR="003E32B8" w:rsidRPr="00DF693A" w:rsidRDefault="003E32B8" w:rsidP="006265EF">
      <w:pPr>
        <w:pStyle w:val="a4"/>
        <w:widowControl w:val="0"/>
        <w:numPr>
          <w:ilvl w:val="0"/>
          <w:numId w:val="113"/>
        </w:numPr>
        <w:tabs>
          <w:tab w:val="left" w:pos="567"/>
          <w:tab w:val="left" w:pos="993"/>
        </w:tabs>
        <w:spacing w:after="0" w:line="240" w:lineRule="auto"/>
        <w:ind w:left="0" w:right="-1" w:firstLine="567"/>
        <w:jc w:val="both"/>
        <w:rPr>
          <w:rStyle w:val="8"/>
          <w:rFonts w:eastAsia="Calibri"/>
          <w:sz w:val="24"/>
          <w:szCs w:val="24"/>
        </w:rPr>
      </w:pPr>
      <w:r w:rsidRPr="00DF693A">
        <w:rPr>
          <w:rFonts w:ascii="Times New Roman" w:eastAsia="Times New Roman" w:hAnsi="Times New Roman"/>
          <w:sz w:val="24"/>
          <w:szCs w:val="24"/>
        </w:rPr>
        <w:t>ФГБНУ «Институт стратегии развития образования Российской академии образования».</w:t>
      </w:r>
      <w:r w:rsidRPr="00DF693A">
        <w:rPr>
          <w:rFonts w:ascii="Times New Roman" w:eastAsia="Times New Roman" w:hAnsi="Times New Roman"/>
          <w:b/>
          <w:i/>
          <w:sz w:val="24"/>
          <w:szCs w:val="24"/>
        </w:rPr>
        <w:t xml:space="preserve"> </w:t>
      </w:r>
      <w:r w:rsidRPr="00DF693A">
        <w:rPr>
          <w:rFonts w:ascii="Times New Roman" w:eastAsia="Times New Roman" w:hAnsi="Times New Roman"/>
          <w:sz w:val="24"/>
          <w:szCs w:val="24"/>
        </w:rPr>
        <w:t xml:space="preserve">- </w:t>
      </w:r>
      <w:r w:rsidRPr="00DF693A">
        <w:rPr>
          <w:rFonts w:ascii="Times New Roman" w:hAnsi="Times New Roman"/>
          <w:sz w:val="24"/>
          <w:szCs w:val="24"/>
        </w:rPr>
        <w:t xml:space="preserve">Ресурс доступа: </w:t>
      </w:r>
      <w:hyperlink r:id="rId107" w:history="1">
        <w:r w:rsidRPr="00DF693A">
          <w:rPr>
            <w:rStyle w:val="a3"/>
            <w:rFonts w:ascii="Times New Roman" w:hAnsi="Times New Roman"/>
            <w:sz w:val="24"/>
            <w:szCs w:val="24"/>
            <w:lang w:val="en-US"/>
          </w:rPr>
          <w:t>http</w:t>
        </w:r>
        <w:r w:rsidRPr="00DF693A">
          <w:rPr>
            <w:rStyle w:val="a3"/>
            <w:rFonts w:ascii="Times New Roman" w:hAnsi="Times New Roman"/>
            <w:sz w:val="24"/>
            <w:szCs w:val="24"/>
          </w:rPr>
          <w:t>://</w:t>
        </w:r>
        <w:r w:rsidRPr="00DF693A">
          <w:rPr>
            <w:rStyle w:val="a3"/>
            <w:rFonts w:ascii="Times New Roman" w:hAnsi="Times New Roman"/>
            <w:sz w:val="24"/>
            <w:szCs w:val="24"/>
            <w:lang w:val="en-US"/>
          </w:rPr>
          <w:t>skiv</w:t>
        </w:r>
        <w:r w:rsidRPr="00DF693A">
          <w:rPr>
            <w:rStyle w:val="a3"/>
            <w:rFonts w:ascii="Times New Roman" w:hAnsi="Times New Roman"/>
            <w:sz w:val="24"/>
            <w:szCs w:val="24"/>
          </w:rPr>
          <w:t>.</w:t>
        </w:r>
        <w:r w:rsidRPr="00DF693A">
          <w:rPr>
            <w:rStyle w:val="a3"/>
            <w:rFonts w:ascii="Times New Roman" w:hAnsi="Times New Roman"/>
            <w:sz w:val="24"/>
            <w:szCs w:val="24"/>
            <w:lang w:val="en-US"/>
          </w:rPr>
          <w:t>instrao</w:t>
        </w:r>
        <w:r w:rsidRPr="00DF693A">
          <w:rPr>
            <w:rStyle w:val="a3"/>
            <w:rFonts w:ascii="Times New Roman" w:hAnsi="Times New Roman"/>
            <w:sz w:val="24"/>
            <w:szCs w:val="24"/>
          </w:rPr>
          <w:t>.</w:t>
        </w:r>
        <w:r w:rsidRPr="00DF693A">
          <w:rPr>
            <w:rStyle w:val="a3"/>
            <w:rFonts w:ascii="Times New Roman" w:hAnsi="Times New Roman"/>
            <w:sz w:val="24"/>
            <w:szCs w:val="24"/>
            <w:lang w:val="en-US"/>
          </w:rPr>
          <w:t>ru</w:t>
        </w:r>
      </w:hyperlink>
      <w:r w:rsidRPr="00DF693A">
        <w:rPr>
          <w:rStyle w:val="a3"/>
          <w:rFonts w:ascii="Times New Roman" w:hAnsi="Times New Roman"/>
          <w:sz w:val="24"/>
          <w:szCs w:val="24"/>
        </w:rPr>
        <w:t>. (Дата обращения 27.09.2021).</w:t>
      </w:r>
    </w:p>
    <w:p w14:paraId="1E1AEDDC" w14:textId="77777777" w:rsidR="003E32B8" w:rsidRPr="00DF693A" w:rsidRDefault="003E32B8" w:rsidP="006265EF">
      <w:pPr>
        <w:pStyle w:val="1"/>
        <w:numPr>
          <w:ilvl w:val="0"/>
          <w:numId w:val="113"/>
        </w:numPr>
        <w:shd w:val="clear" w:color="auto" w:fill="FEFEFE"/>
        <w:tabs>
          <w:tab w:val="left" w:pos="567"/>
          <w:tab w:val="left" w:pos="1134"/>
        </w:tabs>
        <w:spacing w:before="0" w:line="240" w:lineRule="auto"/>
        <w:ind w:left="0" w:firstLine="567"/>
        <w:jc w:val="both"/>
        <w:rPr>
          <w:rFonts w:ascii="Times New Roman" w:hAnsi="Times New Roman" w:cs="Times New Roman"/>
          <w:b/>
          <w:i/>
          <w:color w:val="020C22"/>
          <w:sz w:val="24"/>
          <w:szCs w:val="24"/>
        </w:rPr>
      </w:pPr>
      <w:r w:rsidRPr="00DF693A">
        <w:rPr>
          <w:rFonts w:ascii="Times New Roman" w:eastAsia="Times New Roman" w:hAnsi="Times New Roman" w:cs="Times New Roman"/>
          <w:b/>
          <w:i/>
          <w:color w:val="auto"/>
          <w:sz w:val="24"/>
          <w:szCs w:val="24"/>
        </w:rPr>
        <w:t xml:space="preserve">ФГБНУ «Институт стратегии развития образования Российской академии образования» </w:t>
      </w:r>
      <w:r w:rsidRPr="00DF693A">
        <w:rPr>
          <w:rFonts w:ascii="Times New Roman" w:eastAsia="Times New Roman" w:hAnsi="Times New Roman" w:cs="Times New Roman"/>
          <w:b/>
          <w:bCs/>
          <w:i/>
          <w:iCs/>
          <w:color w:val="auto"/>
          <w:sz w:val="24"/>
          <w:szCs w:val="24"/>
        </w:rPr>
        <w:t xml:space="preserve">Центр оценки качества образования. - </w:t>
      </w:r>
      <w:r w:rsidRPr="00DF693A">
        <w:rPr>
          <w:rFonts w:ascii="Times New Roman" w:hAnsi="Times New Roman" w:cs="Times New Roman"/>
          <w:b/>
          <w:i/>
          <w:color w:val="auto"/>
          <w:sz w:val="24"/>
          <w:szCs w:val="24"/>
        </w:rPr>
        <w:t xml:space="preserve">Ресурс доступа: </w:t>
      </w:r>
      <w:hyperlink r:id="rId108" w:history="1">
        <w:r w:rsidRPr="00DF693A">
          <w:rPr>
            <w:rStyle w:val="a3"/>
            <w:rFonts w:ascii="Times New Roman" w:hAnsi="Times New Roman" w:cs="Times New Roman"/>
            <w:b/>
            <w:i/>
            <w:sz w:val="24"/>
            <w:szCs w:val="24"/>
          </w:rPr>
          <w:t>http://www.centeroko.ru/</w:t>
        </w:r>
      </w:hyperlink>
      <w:r w:rsidRPr="00DF693A">
        <w:rPr>
          <w:rStyle w:val="a3"/>
          <w:rFonts w:ascii="Times New Roman" w:hAnsi="Times New Roman" w:cs="Times New Roman"/>
          <w:b/>
          <w:i/>
          <w:sz w:val="24"/>
          <w:szCs w:val="24"/>
        </w:rPr>
        <w:t xml:space="preserve"> </w:t>
      </w:r>
      <w:r w:rsidRPr="00DF693A">
        <w:rPr>
          <w:rFonts w:ascii="Times New Roman" w:hAnsi="Times New Roman" w:cs="Times New Roman"/>
          <w:b/>
          <w:i/>
          <w:color w:val="auto"/>
          <w:sz w:val="24"/>
          <w:szCs w:val="24"/>
        </w:rPr>
        <w:t>(Дата обращения 27.09.2021).</w:t>
      </w:r>
    </w:p>
    <w:p w14:paraId="0A23C5AD" w14:textId="77777777" w:rsidR="003E32B8" w:rsidRPr="00DF693A" w:rsidRDefault="003E32B8" w:rsidP="006265EF">
      <w:pPr>
        <w:pStyle w:val="1"/>
        <w:numPr>
          <w:ilvl w:val="0"/>
          <w:numId w:val="113"/>
        </w:numPr>
        <w:shd w:val="clear" w:color="auto" w:fill="FEFEFE"/>
        <w:tabs>
          <w:tab w:val="left" w:pos="567"/>
          <w:tab w:val="left" w:pos="1134"/>
        </w:tabs>
        <w:spacing w:before="0" w:line="240" w:lineRule="auto"/>
        <w:ind w:left="0" w:firstLine="567"/>
        <w:jc w:val="both"/>
        <w:rPr>
          <w:rFonts w:ascii="Times New Roman" w:hAnsi="Times New Roman" w:cs="Times New Roman"/>
          <w:b/>
          <w:i/>
          <w:color w:val="auto"/>
          <w:sz w:val="24"/>
          <w:szCs w:val="24"/>
        </w:rPr>
      </w:pPr>
      <w:r w:rsidRPr="00DF693A">
        <w:rPr>
          <w:rFonts w:ascii="Times New Roman" w:eastAsia="Times New Roman" w:hAnsi="Times New Roman" w:cs="Times New Roman"/>
          <w:b/>
          <w:i/>
          <w:color w:val="auto"/>
          <w:sz w:val="24"/>
          <w:szCs w:val="24"/>
        </w:rPr>
        <w:t>Федеральный государственный образовательный стандарт.</w:t>
      </w:r>
      <w:r w:rsidRPr="00DF693A">
        <w:rPr>
          <w:rFonts w:ascii="Times New Roman" w:hAnsi="Times New Roman" w:cs="Times New Roman"/>
          <w:b/>
          <w:i/>
          <w:color w:val="auto"/>
          <w:sz w:val="24"/>
          <w:szCs w:val="24"/>
        </w:rPr>
        <w:t xml:space="preserve"> - Ресурс доступа: </w:t>
      </w:r>
      <w:hyperlink r:id="rId109" w:history="1">
        <w:r w:rsidRPr="00DF693A">
          <w:rPr>
            <w:rStyle w:val="a3"/>
            <w:rFonts w:ascii="Times New Roman" w:hAnsi="Times New Roman" w:cs="Times New Roman"/>
            <w:b/>
            <w:i/>
            <w:sz w:val="24"/>
            <w:szCs w:val="24"/>
          </w:rPr>
          <w:t>http://fgosvo.ru/</w:t>
        </w:r>
      </w:hyperlink>
      <w:r w:rsidRPr="00DF693A">
        <w:rPr>
          <w:rStyle w:val="a3"/>
          <w:rFonts w:ascii="Times New Roman" w:hAnsi="Times New Roman" w:cs="Times New Roman"/>
          <w:b/>
          <w:i/>
          <w:sz w:val="24"/>
          <w:szCs w:val="24"/>
        </w:rPr>
        <w:t xml:space="preserve"> </w:t>
      </w:r>
      <w:r w:rsidRPr="00DF693A">
        <w:rPr>
          <w:rFonts w:ascii="Times New Roman" w:hAnsi="Times New Roman" w:cs="Times New Roman"/>
          <w:b/>
          <w:i/>
          <w:color w:val="auto"/>
          <w:sz w:val="24"/>
          <w:szCs w:val="24"/>
        </w:rPr>
        <w:t>(Дата обращения 27.09.2021).</w:t>
      </w:r>
    </w:p>
    <w:p w14:paraId="19632C88" w14:textId="77777777" w:rsidR="003E32B8" w:rsidRPr="00DF693A" w:rsidRDefault="003E32B8" w:rsidP="006265EF">
      <w:pPr>
        <w:pStyle w:val="a4"/>
        <w:numPr>
          <w:ilvl w:val="0"/>
          <w:numId w:val="113"/>
        </w:numPr>
        <w:tabs>
          <w:tab w:val="left" w:pos="1134"/>
        </w:tabs>
        <w:spacing w:after="0" w:line="240" w:lineRule="auto"/>
        <w:ind w:left="0" w:firstLine="567"/>
        <w:jc w:val="both"/>
        <w:rPr>
          <w:sz w:val="24"/>
          <w:szCs w:val="24"/>
        </w:rPr>
      </w:pPr>
      <w:r w:rsidRPr="00DF693A">
        <w:rPr>
          <w:sz w:val="24"/>
          <w:szCs w:val="24"/>
        </w:rPr>
        <w:t xml:space="preserve"> </w:t>
      </w:r>
      <w:r w:rsidRPr="00DF693A">
        <w:rPr>
          <w:rFonts w:ascii="Times New Roman" w:eastAsia="Times New Roman" w:hAnsi="Times New Roman"/>
          <w:sz w:val="24"/>
          <w:szCs w:val="24"/>
        </w:rPr>
        <w:t xml:space="preserve">Федеральный государственный образовательный стандарт основного общего образования третьего поколения. </w:t>
      </w:r>
      <w:r w:rsidRPr="00DF693A">
        <w:rPr>
          <w:rFonts w:ascii="Times New Roman" w:hAnsi="Times New Roman"/>
          <w:bCs/>
          <w:color w:val="000000"/>
          <w:sz w:val="24"/>
          <w:szCs w:val="24"/>
          <w:shd w:val="clear" w:color="auto" w:fill="FFFFFF"/>
        </w:rPr>
        <w:t xml:space="preserve">Приказ Минпросвещения России от 31.05.2021 N 287 «Об утверждении федерального государственного образовательного стандарта основного общего образования» </w:t>
      </w:r>
    </w:p>
    <w:p w14:paraId="0CB0171B" w14:textId="77777777" w:rsidR="003E32B8" w:rsidRPr="00DF693A" w:rsidRDefault="003E32B8" w:rsidP="003E32B8">
      <w:pPr>
        <w:pStyle w:val="1"/>
        <w:shd w:val="clear" w:color="auto" w:fill="FEFEFE"/>
        <w:tabs>
          <w:tab w:val="left" w:pos="567"/>
        </w:tabs>
        <w:spacing w:line="240" w:lineRule="auto"/>
        <w:jc w:val="both"/>
        <w:rPr>
          <w:rFonts w:ascii="Times New Roman" w:hAnsi="Times New Roman" w:cs="Times New Roman"/>
          <w:b/>
          <w:i/>
          <w:color w:val="auto"/>
          <w:sz w:val="24"/>
          <w:szCs w:val="24"/>
        </w:rPr>
      </w:pPr>
      <w:r w:rsidRPr="00DF693A">
        <w:rPr>
          <w:rFonts w:ascii="Times New Roman" w:hAnsi="Times New Roman" w:cs="Times New Roman"/>
          <w:b/>
          <w:bCs/>
          <w:i/>
          <w:sz w:val="24"/>
          <w:szCs w:val="24"/>
          <w:shd w:val="clear" w:color="auto" w:fill="FFFFFF"/>
        </w:rPr>
        <w:t xml:space="preserve">(Зарегистрировано в Минюсте России 05.07.2021 N 64101). - </w:t>
      </w:r>
      <w:r w:rsidRPr="00DF693A">
        <w:rPr>
          <w:rFonts w:ascii="Times New Roman" w:hAnsi="Times New Roman" w:cs="Times New Roman"/>
          <w:b/>
          <w:i/>
          <w:color w:val="auto"/>
          <w:sz w:val="24"/>
          <w:szCs w:val="24"/>
        </w:rPr>
        <w:t xml:space="preserve">Ресурс доступа: </w:t>
      </w:r>
      <w:r w:rsidRPr="00DF693A">
        <w:rPr>
          <w:rFonts w:ascii="Times New Roman" w:hAnsi="Times New Roman" w:cs="Times New Roman"/>
          <w:b/>
          <w:i/>
          <w:sz w:val="24"/>
          <w:szCs w:val="24"/>
        </w:rPr>
        <w:t xml:space="preserve">http://www.consultant.ru/document/cons_doc_LAW_389560/ </w:t>
      </w:r>
      <w:r w:rsidRPr="00DF693A">
        <w:rPr>
          <w:rFonts w:ascii="Times New Roman" w:hAnsi="Times New Roman" w:cs="Times New Roman"/>
          <w:b/>
          <w:i/>
          <w:color w:val="auto"/>
          <w:sz w:val="24"/>
          <w:szCs w:val="24"/>
        </w:rPr>
        <w:t>(Дата обращения 27.09.2021).</w:t>
      </w:r>
    </w:p>
    <w:p w14:paraId="5A73150A" w14:textId="77777777" w:rsidR="003E32B8" w:rsidRPr="00DF693A" w:rsidRDefault="003E32B8" w:rsidP="006265EF">
      <w:pPr>
        <w:numPr>
          <w:ilvl w:val="0"/>
          <w:numId w:val="113"/>
        </w:numPr>
        <w:tabs>
          <w:tab w:val="left" w:pos="567"/>
        </w:tabs>
        <w:spacing w:after="0" w:line="240" w:lineRule="auto"/>
        <w:ind w:left="0" w:right="-1" w:firstLine="567"/>
        <w:jc w:val="both"/>
        <w:rPr>
          <w:rFonts w:ascii="Times New Roman" w:hAnsi="Times New Roman"/>
          <w:sz w:val="24"/>
          <w:szCs w:val="24"/>
        </w:rPr>
      </w:pPr>
      <w:r w:rsidRPr="00DF693A">
        <w:rPr>
          <w:rFonts w:ascii="Times New Roman" w:hAnsi="Times New Roman"/>
          <w:sz w:val="24"/>
          <w:szCs w:val="24"/>
          <w:lang w:val="en-US"/>
        </w:rPr>
        <w:t xml:space="preserve">UNESCO. </w:t>
      </w:r>
      <w:hyperlink r:id="rId110">
        <w:r w:rsidRPr="00DF693A">
          <w:rPr>
            <w:rFonts w:ascii="Times New Roman" w:hAnsi="Times New Roman"/>
            <w:sz w:val="24"/>
            <w:szCs w:val="24"/>
            <w:lang w:val="en-US"/>
          </w:rPr>
          <w:t xml:space="preserve">Revised Recommendation concerning the International Standardization of Educational </w:t>
        </w:r>
      </w:hyperlink>
      <w:hyperlink r:id="rId111">
        <w:r w:rsidRPr="00DF693A">
          <w:rPr>
            <w:rFonts w:ascii="Times New Roman" w:hAnsi="Times New Roman"/>
            <w:sz w:val="24"/>
            <w:szCs w:val="24"/>
            <w:lang w:val="en-US"/>
          </w:rPr>
          <w:t>Statistics</w:t>
        </w:r>
      </w:hyperlink>
      <w:hyperlink r:id="rId112">
        <w:r w:rsidRPr="00DF693A">
          <w:rPr>
            <w:rFonts w:ascii="Times New Roman" w:hAnsi="Times New Roman"/>
            <w:sz w:val="24"/>
            <w:szCs w:val="24"/>
            <w:lang w:val="en-US"/>
          </w:rPr>
          <w:t>.</w:t>
        </w:r>
      </w:hyperlink>
      <w:hyperlink r:id="rId113">
        <w:r w:rsidRPr="00DF693A">
          <w:rPr>
            <w:rFonts w:ascii="Times New Roman" w:hAnsi="Times New Roman"/>
            <w:sz w:val="24"/>
            <w:szCs w:val="24"/>
            <w:lang w:val="en-US"/>
          </w:rPr>
          <w:t>http://portal.unesco.org/en/ev.php</w:t>
        </w:r>
      </w:hyperlink>
      <w:hyperlink r:id="rId114">
        <w:r w:rsidRPr="00DF693A">
          <w:rPr>
            <w:rFonts w:ascii="Times New Roman" w:hAnsi="Times New Roman"/>
            <w:sz w:val="24"/>
            <w:szCs w:val="24"/>
            <w:lang w:val="en-US"/>
          </w:rPr>
          <w:t>-</w:t>
        </w:r>
      </w:hyperlink>
      <w:hyperlink r:id="rId115">
        <w:r w:rsidRPr="00DF693A">
          <w:rPr>
            <w:rFonts w:ascii="Times New Roman" w:hAnsi="Times New Roman"/>
            <w:sz w:val="24"/>
            <w:szCs w:val="24"/>
            <w:lang w:val="en-US"/>
          </w:rPr>
          <w:t>URL_ID=13136&amp;URL _DO=DO_ TOPIC&amp;URL_SECTION=201.html</w:t>
        </w:r>
      </w:hyperlink>
      <w:hyperlink r:id="rId116">
        <w:r w:rsidRPr="00DF693A">
          <w:rPr>
            <w:rFonts w:ascii="Times New Roman" w:hAnsi="Times New Roman"/>
            <w:sz w:val="24"/>
            <w:szCs w:val="24"/>
            <w:lang w:val="en-US"/>
          </w:rPr>
          <w:t xml:space="preserve"> </w:t>
        </w:r>
      </w:hyperlink>
      <w:r w:rsidRPr="00DF693A">
        <w:rPr>
          <w:rFonts w:ascii="Times New Roman" w:hAnsi="Times New Roman"/>
          <w:sz w:val="24"/>
          <w:szCs w:val="24"/>
          <w:lang w:val="en-US"/>
        </w:rPr>
        <w:t xml:space="preserve">General Conference of UNESCO. </w:t>
      </w:r>
      <w:r w:rsidRPr="00DF693A">
        <w:rPr>
          <w:rFonts w:ascii="Times New Roman" w:hAnsi="Times New Roman"/>
          <w:sz w:val="24"/>
          <w:szCs w:val="24"/>
        </w:rPr>
        <w:t xml:space="preserve">Paris, 27.09.1978, р. 19. </w:t>
      </w:r>
    </w:p>
    <w:p w14:paraId="0BFAFD3F" w14:textId="77777777" w:rsidR="003E32B8" w:rsidRPr="00DF693A" w:rsidRDefault="003E32B8" w:rsidP="006265EF">
      <w:pPr>
        <w:pStyle w:val="a4"/>
        <w:numPr>
          <w:ilvl w:val="0"/>
          <w:numId w:val="113"/>
        </w:numPr>
        <w:tabs>
          <w:tab w:val="left" w:pos="567"/>
          <w:tab w:val="left" w:pos="993"/>
        </w:tabs>
        <w:spacing w:after="0" w:line="240" w:lineRule="auto"/>
        <w:ind w:left="0" w:firstLine="567"/>
        <w:jc w:val="both"/>
        <w:rPr>
          <w:rFonts w:ascii="Times New Roman" w:hAnsi="Times New Roman"/>
          <w:sz w:val="24"/>
          <w:szCs w:val="24"/>
          <w:lang w:val="en-US"/>
        </w:rPr>
      </w:pPr>
      <w:r w:rsidRPr="00DF693A">
        <w:rPr>
          <w:rFonts w:ascii="Times New Roman" w:hAnsi="Times New Roman"/>
          <w:sz w:val="24"/>
          <w:szCs w:val="24"/>
          <w:lang w:val="en-US"/>
        </w:rPr>
        <w:t xml:space="preserve">OECD (2018), PISA 2021 Mathematics Framework (First Draft), PISA, OECD Publishing, Stockholm, p.46. </w:t>
      </w:r>
    </w:p>
    <w:p w14:paraId="36D220D8" w14:textId="77777777" w:rsidR="003E32B8" w:rsidRPr="00DF693A" w:rsidRDefault="003E32B8" w:rsidP="006265EF">
      <w:pPr>
        <w:numPr>
          <w:ilvl w:val="0"/>
          <w:numId w:val="113"/>
        </w:numPr>
        <w:tabs>
          <w:tab w:val="left" w:pos="567"/>
          <w:tab w:val="left" w:pos="993"/>
        </w:tabs>
        <w:spacing w:after="0" w:line="240" w:lineRule="auto"/>
        <w:ind w:left="0" w:firstLine="567"/>
        <w:jc w:val="both"/>
        <w:rPr>
          <w:rFonts w:ascii="Times New Roman" w:hAnsi="Times New Roman"/>
          <w:sz w:val="24"/>
          <w:szCs w:val="24"/>
          <w:lang w:val="en-US"/>
        </w:rPr>
      </w:pPr>
      <w:r w:rsidRPr="00DF693A">
        <w:rPr>
          <w:rFonts w:ascii="Times New Roman" w:hAnsi="Times New Roman"/>
          <w:sz w:val="24"/>
          <w:szCs w:val="24"/>
          <w:lang w:val="en-US"/>
        </w:rPr>
        <w:t>OECD Governing Board PISA 2021 Mathematics Framework (First Draft), April 2018 [For Official Use], p. 8, 21-22.</w:t>
      </w:r>
    </w:p>
    <w:p w14:paraId="3642D8D5" w14:textId="77777777" w:rsidR="003E32B8" w:rsidRPr="00DF693A" w:rsidRDefault="003E32B8" w:rsidP="006265EF">
      <w:pPr>
        <w:pStyle w:val="af0"/>
        <w:widowControl w:val="0"/>
        <w:numPr>
          <w:ilvl w:val="0"/>
          <w:numId w:val="113"/>
        </w:numPr>
        <w:tabs>
          <w:tab w:val="left" w:pos="567"/>
        </w:tabs>
        <w:kinsoku w:val="0"/>
        <w:overflowPunct w:val="0"/>
        <w:autoSpaceDE w:val="0"/>
        <w:autoSpaceDN w:val="0"/>
        <w:adjustRightInd w:val="0"/>
        <w:spacing w:after="0"/>
        <w:ind w:left="0" w:firstLine="567"/>
        <w:jc w:val="both"/>
        <w:rPr>
          <w:rStyle w:val="a3"/>
          <w:i/>
          <w:iCs/>
        </w:rPr>
      </w:pPr>
      <w:r w:rsidRPr="00DF693A">
        <w:t xml:space="preserve">PISA-2018 Краткий отчет по результатам исследования. </w:t>
      </w:r>
      <w:r w:rsidRPr="00DF693A">
        <w:rPr>
          <w:rStyle w:val="a3"/>
        </w:rPr>
        <w:t xml:space="preserve">– Ресурс доступа: </w:t>
      </w:r>
      <w:hyperlink r:id="rId117" w:history="1">
        <w:r w:rsidRPr="00DF693A">
          <w:rPr>
            <w:rStyle w:val="a3"/>
          </w:rPr>
          <w:t>Исследование PISA-2018. Результаты (centeroko.ru)</w:t>
        </w:r>
      </w:hyperlink>
      <w:r w:rsidRPr="00DF693A">
        <w:t xml:space="preserve"> (Дата обращения 27.09.2021).</w:t>
      </w:r>
    </w:p>
    <w:p w14:paraId="3D853F77" w14:textId="77777777" w:rsidR="003E32B8" w:rsidRPr="00DF693A" w:rsidRDefault="003E32B8" w:rsidP="006265EF">
      <w:pPr>
        <w:pStyle w:val="af3"/>
        <w:numPr>
          <w:ilvl w:val="0"/>
          <w:numId w:val="113"/>
        </w:numPr>
        <w:shd w:val="clear" w:color="auto" w:fill="FFFFFF"/>
        <w:tabs>
          <w:tab w:val="left" w:pos="567"/>
        </w:tabs>
        <w:spacing w:before="0" w:beforeAutospacing="0" w:after="0" w:afterAutospacing="0"/>
        <w:ind w:left="0" w:firstLine="567"/>
        <w:jc w:val="both"/>
        <w:rPr>
          <w:color w:val="0000FF"/>
          <w:u w:val="single"/>
        </w:rPr>
      </w:pPr>
      <w:r w:rsidRPr="00DF693A">
        <w:t xml:space="preserve">Сайт международного исследования </w:t>
      </w:r>
      <w:r w:rsidRPr="00DF693A">
        <w:rPr>
          <w:lang w:val="en-US"/>
        </w:rPr>
        <w:t>PISA</w:t>
      </w:r>
      <w:r w:rsidRPr="00DF693A">
        <w:t xml:space="preserve">. – Ресурс доступа:     </w:t>
      </w:r>
      <w:r w:rsidRPr="00DF693A">
        <w:rPr>
          <w:b/>
          <w:bCs/>
          <w:color w:val="0563C1"/>
          <w:u w:val="single"/>
        </w:rPr>
        <w:t xml:space="preserve">    </w:t>
      </w:r>
      <w:hyperlink r:id="rId118" w:history="1">
        <w:r w:rsidRPr="00DF693A">
          <w:rPr>
            <w:rStyle w:val="a3"/>
            <w:bCs/>
          </w:rPr>
          <w:t>ПИЗА - ПИЗА (</w:t>
        </w:r>
      </w:hyperlink>
      <w:hyperlink r:id="rId119" w:history="1">
        <w:r w:rsidRPr="00DF693A">
          <w:rPr>
            <w:rStyle w:val="a3"/>
            <w:bCs/>
            <w:lang w:val="en-US"/>
          </w:rPr>
          <w:t>oecd</w:t>
        </w:r>
        <w:r w:rsidRPr="00DF693A">
          <w:rPr>
            <w:rStyle w:val="a3"/>
            <w:bCs/>
          </w:rPr>
          <w:t>.</w:t>
        </w:r>
        <w:r w:rsidRPr="00DF693A">
          <w:rPr>
            <w:rStyle w:val="a3"/>
            <w:bCs/>
            <w:lang w:val="en-US"/>
          </w:rPr>
          <w:t>org</w:t>
        </w:r>
        <w:r w:rsidRPr="00DF693A">
          <w:rPr>
            <w:rStyle w:val="a3"/>
            <w:bCs/>
          </w:rPr>
          <w:t>)</w:t>
        </w:r>
      </w:hyperlink>
      <w:r w:rsidRPr="00DF693A">
        <w:rPr>
          <w:color w:val="0563C1"/>
          <w:u w:val="single"/>
        </w:rPr>
        <w:t xml:space="preserve"> </w:t>
      </w:r>
      <w:r w:rsidRPr="00DF693A">
        <w:t>(Дата обращения 27.09.2021).</w:t>
      </w:r>
    </w:p>
    <w:p w14:paraId="3BE09B23" w14:textId="77777777" w:rsidR="003E32B8" w:rsidRPr="00DF693A" w:rsidRDefault="003E32B8" w:rsidP="006265EF">
      <w:pPr>
        <w:pStyle w:val="af3"/>
        <w:numPr>
          <w:ilvl w:val="0"/>
          <w:numId w:val="113"/>
        </w:numPr>
        <w:shd w:val="clear" w:color="auto" w:fill="FFFFFF"/>
        <w:tabs>
          <w:tab w:val="left" w:pos="567"/>
        </w:tabs>
        <w:spacing w:before="0" w:beforeAutospacing="0" w:after="0" w:afterAutospacing="0"/>
        <w:ind w:left="0" w:firstLine="567"/>
        <w:jc w:val="both"/>
        <w:rPr>
          <w:color w:val="0000FF"/>
          <w:u w:val="single"/>
        </w:rPr>
      </w:pPr>
      <w:r w:rsidRPr="00DF693A">
        <w:t xml:space="preserve">PISA: математическая грамотность. – Минск: РИКЗ, 2020. </w:t>
      </w:r>
    </w:p>
    <w:p w14:paraId="5F55B982" w14:textId="67169503" w:rsidR="003E32B8" w:rsidRDefault="003E32B8" w:rsidP="003E32B8">
      <w:pPr>
        <w:spacing w:after="0" w:line="240" w:lineRule="auto"/>
        <w:jc w:val="both"/>
        <w:rPr>
          <w:b/>
          <w:bCs/>
          <w:sz w:val="24"/>
          <w:szCs w:val="24"/>
        </w:rPr>
      </w:pPr>
    </w:p>
    <w:p w14:paraId="685F8AED" w14:textId="6CC6B140" w:rsidR="00615AD3" w:rsidRDefault="00615AD3" w:rsidP="003E32B8">
      <w:pPr>
        <w:spacing w:after="0" w:line="240" w:lineRule="auto"/>
        <w:jc w:val="both"/>
        <w:rPr>
          <w:b/>
          <w:bCs/>
          <w:sz w:val="24"/>
          <w:szCs w:val="24"/>
        </w:rPr>
      </w:pPr>
      <w:r>
        <w:rPr>
          <w:b/>
          <w:bCs/>
          <w:sz w:val="24"/>
          <w:szCs w:val="24"/>
        </w:rPr>
        <w:br w:type="page"/>
      </w:r>
    </w:p>
    <w:p w14:paraId="65256C02" w14:textId="7A1FD88E" w:rsidR="00133E32" w:rsidRDefault="00615AD3" w:rsidP="00615AD3">
      <w:pPr>
        <w:spacing w:after="0" w:line="360" w:lineRule="auto"/>
        <w:ind w:firstLine="555"/>
        <w:jc w:val="right"/>
        <w:rPr>
          <w:rFonts w:ascii="Times New Roman" w:eastAsia="Times New Roman" w:hAnsi="Times New Roman" w:cs="Times New Roman"/>
          <w:b/>
          <w:bCs/>
          <w:sz w:val="24"/>
          <w:szCs w:val="24"/>
        </w:rPr>
      </w:pPr>
      <w:r w:rsidRPr="00133E32">
        <w:rPr>
          <w:rFonts w:ascii="Times New Roman" w:eastAsia="Times New Roman" w:hAnsi="Times New Roman" w:cs="Times New Roman"/>
          <w:b/>
          <w:bCs/>
          <w:sz w:val="24"/>
          <w:szCs w:val="24"/>
        </w:rPr>
        <w:lastRenderedPageBreak/>
        <w:t>Иваньшина Е</w:t>
      </w:r>
      <w:r w:rsidR="00133E32">
        <w:rPr>
          <w:rFonts w:ascii="Times New Roman" w:eastAsia="Times New Roman" w:hAnsi="Times New Roman" w:cs="Times New Roman"/>
          <w:b/>
          <w:bCs/>
          <w:sz w:val="24"/>
          <w:szCs w:val="24"/>
        </w:rPr>
        <w:t>лена Владимировна</w:t>
      </w:r>
      <w:r w:rsidRPr="00133E32">
        <w:rPr>
          <w:rFonts w:ascii="Times New Roman" w:eastAsia="Times New Roman" w:hAnsi="Times New Roman" w:cs="Times New Roman"/>
          <w:b/>
          <w:bCs/>
          <w:sz w:val="24"/>
          <w:szCs w:val="24"/>
        </w:rPr>
        <w:t xml:space="preserve">, </w:t>
      </w:r>
    </w:p>
    <w:p w14:paraId="45A923D7" w14:textId="14694E8B" w:rsidR="00615AD3" w:rsidRPr="00133E32" w:rsidRDefault="00615AD3" w:rsidP="00615AD3">
      <w:pPr>
        <w:spacing w:after="0" w:line="360" w:lineRule="auto"/>
        <w:ind w:firstLine="555"/>
        <w:jc w:val="right"/>
        <w:rPr>
          <w:rFonts w:ascii="Times New Roman" w:eastAsia="Times New Roman" w:hAnsi="Times New Roman" w:cs="Times New Roman"/>
          <w:b/>
          <w:bCs/>
          <w:sz w:val="24"/>
          <w:szCs w:val="24"/>
        </w:rPr>
      </w:pPr>
      <w:r w:rsidRPr="00133E32">
        <w:rPr>
          <w:rFonts w:ascii="Times New Roman" w:eastAsia="Times New Roman" w:hAnsi="Times New Roman" w:cs="Times New Roman"/>
          <w:b/>
          <w:bCs/>
          <w:sz w:val="24"/>
          <w:szCs w:val="24"/>
        </w:rPr>
        <w:t>Истомина Е</w:t>
      </w:r>
      <w:r w:rsidR="00133E32">
        <w:rPr>
          <w:rFonts w:ascii="Times New Roman" w:eastAsia="Times New Roman" w:hAnsi="Times New Roman" w:cs="Times New Roman"/>
          <w:b/>
          <w:bCs/>
          <w:sz w:val="24"/>
          <w:szCs w:val="24"/>
        </w:rPr>
        <w:t>вгения Анатольевна</w:t>
      </w:r>
    </w:p>
    <w:p w14:paraId="04D0CF78" w14:textId="77777777" w:rsidR="00615AD3" w:rsidRPr="00615AD3" w:rsidRDefault="00615AD3" w:rsidP="00615AD3">
      <w:pPr>
        <w:spacing w:after="0" w:line="360" w:lineRule="auto"/>
        <w:ind w:firstLine="555"/>
        <w:jc w:val="center"/>
        <w:rPr>
          <w:rFonts w:ascii="Times New Roman" w:eastAsia="Times New Roman" w:hAnsi="Times New Roman" w:cs="Times New Roman"/>
          <w:b/>
          <w:bCs/>
          <w:sz w:val="24"/>
          <w:szCs w:val="24"/>
        </w:rPr>
      </w:pPr>
      <w:r w:rsidRPr="00615AD3">
        <w:rPr>
          <w:rFonts w:ascii="Times New Roman" w:eastAsia="Times New Roman" w:hAnsi="Times New Roman" w:cs="Times New Roman"/>
          <w:b/>
          <w:bCs/>
          <w:sz w:val="24"/>
          <w:szCs w:val="24"/>
        </w:rPr>
        <w:t>Развитие и оценка естественнонаучной грамотности учащихся на уроках предметов естественнонаучного цикла</w:t>
      </w:r>
    </w:p>
    <w:p w14:paraId="59B3D255" w14:textId="77777777" w:rsidR="00615AD3" w:rsidRPr="00615AD3" w:rsidRDefault="00615AD3" w:rsidP="00615AD3">
      <w:pPr>
        <w:spacing w:after="0" w:line="360" w:lineRule="auto"/>
        <w:ind w:firstLine="567"/>
        <w:jc w:val="both"/>
        <w:rPr>
          <w:rFonts w:ascii="Times New Roman" w:eastAsia="Times New Roman" w:hAnsi="Times New Roman" w:cs="Times New Roman"/>
          <w:sz w:val="24"/>
          <w:szCs w:val="24"/>
        </w:rPr>
      </w:pPr>
      <w:r w:rsidRPr="00615AD3">
        <w:rPr>
          <w:rFonts w:ascii="Times New Roman" w:eastAsia="Times New Roman" w:hAnsi="Times New Roman" w:cs="Times New Roman"/>
          <w:sz w:val="24"/>
          <w:szCs w:val="24"/>
        </w:rPr>
        <w:t xml:space="preserve">Наиболее часто под </w:t>
      </w:r>
      <w:r w:rsidRPr="00615AD3">
        <w:rPr>
          <w:rFonts w:ascii="Times New Roman" w:eastAsia="Times New Roman" w:hAnsi="Times New Roman" w:cs="Times New Roman"/>
          <w:b/>
          <w:bCs/>
          <w:sz w:val="24"/>
          <w:szCs w:val="24"/>
        </w:rPr>
        <w:t>естественнонаучной грамотностью</w:t>
      </w:r>
      <w:r w:rsidRPr="00615AD3">
        <w:rPr>
          <w:rFonts w:ascii="Times New Roman" w:eastAsia="Times New Roman" w:hAnsi="Times New Roman" w:cs="Times New Roman"/>
          <w:sz w:val="24"/>
          <w:szCs w:val="24"/>
        </w:rPr>
        <w:t xml:space="preserve"> понимают «способность человека занимать активную гражданскую позицию по вопросам, связанным с естественными науками, и его готовность интересоваться естественнонаучными идеями» (определение </w:t>
      </w:r>
      <w:r w:rsidRPr="00615AD3">
        <w:rPr>
          <w:rFonts w:ascii="Times New Roman" w:eastAsia="Times New Roman" w:hAnsi="Times New Roman" w:cs="Times New Roman"/>
          <w:sz w:val="24"/>
          <w:szCs w:val="24"/>
          <w:lang w:val="en-US"/>
        </w:rPr>
        <w:t>PISA</w:t>
      </w:r>
      <w:r w:rsidRPr="00615AD3">
        <w:rPr>
          <w:rFonts w:ascii="Times New Roman" w:eastAsia="Times New Roman" w:hAnsi="Times New Roman" w:cs="Times New Roman"/>
          <w:sz w:val="24"/>
          <w:szCs w:val="24"/>
        </w:rPr>
        <w:t>).</w:t>
      </w:r>
    </w:p>
    <w:p w14:paraId="6298F95E" w14:textId="77777777" w:rsidR="00615AD3" w:rsidRPr="00615AD3" w:rsidRDefault="00615AD3" w:rsidP="00615AD3">
      <w:pPr>
        <w:spacing w:after="0" w:line="360" w:lineRule="auto"/>
        <w:ind w:firstLine="567"/>
        <w:jc w:val="both"/>
        <w:rPr>
          <w:rFonts w:ascii="Times New Roman" w:eastAsia="Times New Roman" w:hAnsi="Times New Roman" w:cs="Times New Roman"/>
          <w:sz w:val="24"/>
          <w:szCs w:val="24"/>
        </w:rPr>
      </w:pPr>
      <w:r w:rsidRPr="00615AD3">
        <w:rPr>
          <w:rFonts w:ascii="Times New Roman" w:eastAsia="Times New Roman" w:hAnsi="Times New Roman" w:cs="Times New Roman"/>
          <w:sz w:val="24"/>
          <w:szCs w:val="24"/>
        </w:rPr>
        <w:t xml:space="preserve">Естественнонаучно грамотный человек стремится участвовать в аргументированном обсуждении проблем, относящихся к естественным наукам и технологиям, что требует от него следующих компетенций: </w:t>
      </w:r>
    </w:p>
    <w:p w14:paraId="21A379F8" w14:textId="77777777" w:rsidR="00615AD3" w:rsidRPr="00615AD3" w:rsidRDefault="00615AD3" w:rsidP="006265EF">
      <w:pPr>
        <w:numPr>
          <w:ilvl w:val="0"/>
          <w:numId w:val="116"/>
        </w:numPr>
        <w:spacing w:after="0" w:line="360" w:lineRule="auto"/>
        <w:jc w:val="both"/>
        <w:rPr>
          <w:rFonts w:ascii="Times New Roman" w:eastAsia="Times New Roman" w:hAnsi="Times New Roman" w:cs="Times New Roman"/>
          <w:sz w:val="24"/>
          <w:szCs w:val="24"/>
        </w:rPr>
      </w:pPr>
      <w:r w:rsidRPr="00615AD3">
        <w:rPr>
          <w:rFonts w:ascii="Times New Roman" w:eastAsia="Times New Roman" w:hAnsi="Times New Roman" w:cs="Times New Roman"/>
          <w:sz w:val="24"/>
          <w:szCs w:val="24"/>
        </w:rPr>
        <w:t xml:space="preserve">научно объяснять явления; </w:t>
      </w:r>
    </w:p>
    <w:p w14:paraId="178AEB60" w14:textId="77777777" w:rsidR="00615AD3" w:rsidRPr="00615AD3" w:rsidRDefault="00615AD3" w:rsidP="006265EF">
      <w:pPr>
        <w:numPr>
          <w:ilvl w:val="0"/>
          <w:numId w:val="116"/>
        </w:numPr>
        <w:spacing w:after="0" w:line="360" w:lineRule="auto"/>
        <w:jc w:val="both"/>
        <w:rPr>
          <w:rFonts w:ascii="Times New Roman" w:eastAsia="Times New Roman" w:hAnsi="Times New Roman" w:cs="Times New Roman"/>
          <w:sz w:val="24"/>
          <w:szCs w:val="24"/>
        </w:rPr>
      </w:pPr>
      <w:r w:rsidRPr="00615AD3">
        <w:rPr>
          <w:rFonts w:ascii="Times New Roman" w:eastAsia="Times New Roman" w:hAnsi="Times New Roman" w:cs="Times New Roman"/>
          <w:sz w:val="24"/>
          <w:szCs w:val="24"/>
        </w:rPr>
        <w:t>понимать основные особенности естественнонаучного исследования;</w:t>
      </w:r>
    </w:p>
    <w:p w14:paraId="477471E7" w14:textId="77777777" w:rsidR="00615AD3" w:rsidRPr="00615AD3" w:rsidRDefault="00615AD3" w:rsidP="006265EF">
      <w:pPr>
        <w:numPr>
          <w:ilvl w:val="0"/>
          <w:numId w:val="116"/>
        </w:numPr>
        <w:spacing w:after="0" w:line="360" w:lineRule="auto"/>
        <w:jc w:val="both"/>
        <w:rPr>
          <w:rFonts w:ascii="Times New Roman" w:eastAsia="Times New Roman" w:hAnsi="Times New Roman" w:cs="Times New Roman"/>
          <w:sz w:val="24"/>
          <w:szCs w:val="24"/>
          <w:u w:val="single"/>
        </w:rPr>
      </w:pPr>
      <w:r w:rsidRPr="00615AD3">
        <w:rPr>
          <w:rFonts w:ascii="Times New Roman" w:eastAsia="Times New Roman" w:hAnsi="Times New Roman" w:cs="Times New Roman"/>
          <w:sz w:val="24"/>
          <w:szCs w:val="24"/>
        </w:rPr>
        <w:t xml:space="preserve">интерпретировать данные и использовать научные доказательства для получения выводов [6]. </w:t>
      </w:r>
    </w:p>
    <w:p w14:paraId="59429551" w14:textId="77777777" w:rsidR="00615AD3" w:rsidRPr="00615AD3" w:rsidRDefault="00615AD3" w:rsidP="00615AD3">
      <w:pPr>
        <w:spacing w:after="200" w:line="276" w:lineRule="auto"/>
        <w:ind w:firstLine="284"/>
        <w:jc w:val="both"/>
        <w:rPr>
          <w:rFonts w:ascii="Times New Roman" w:eastAsia="Times New Roman" w:hAnsi="Times New Roman" w:cs="Times New Roman"/>
          <w:sz w:val="24"/>
          <w:szCs w:val="24"/>
        </w:rPr>
      </w:pPr>
      <w:r w:rsidRPr="00615AD3">
        <w:rPr>
          <w:rFonts w:ascii="Times New Roman" w:eastAsia="Calibri" w:hAnsi="Times New Roman" w:cs="Times New Roman"/>
          <w:sz w:val="24"/>
          <w:szCs w:val="24"/>
          <w:lang w:eastAsia="en-US"/>
        </w:rPr>
        <w:t>Из данных утверждений вытекают требования, предъявляемые мировым сообществом к естественнонаучной грамотности. Они отражены в таблице «Модель естественнонаучной грамотности PISA/ ФГ» [7]</w:t>
      </w:r>
    </w:p>
    <w:p w14:paraId="6A671B91" w14:textId="77777777" w:rsidR="00615AD3" w:rsidRPr="00615AD3" w:rsidRDefault="00615AD3" w:rsidP="00615AD3">
      <w:pPr>
        <w:spacing w:after="200" w:line="276" w:lineRule="auto"/>
        <w:ind w:left="720"/>
        <w:contextualSpacing/>
        <w:rPr>
          <w:rFonts w:ascii="Times New Roman" w:eastAsia="Times New Roman" w:hAnsi="Times New Roman" w:cs="Times New Roman"/>
          <w:sz w:val="24"/>
          <w:szCs w:val="24"/>
        </w:rPr>
      </w:pPr>
      <w:r w:rsidRPr="00615AD3">
        <w:rPr>
          <w:rFonts w:ascii="Times New Roman" w:eastAsia="Times New Roman" w:hAnsi="Times New Roman" w:cs="Times New Roman"/>
          <w:sz w:val="24"/>
          <w:szCs w:val="24"/>
        </w:rPr>
        <w:t>Таблица 1. Модель естественнонаучной грамотности PISA/ ФГ</w:t>
      </w:r>
    </w:p>
    <w:tbl>
      <w:tblPr>
        <w:tblStyle w:val="5"/>
        <w:tblW w:w="0" w:type="auto"/>
        <w:tblLook w:val="04A0" w:firstRow="1" w:lastRow="0" w:firstColumn="1" w:lastColumn="0" w:noHBand="0" w:noVBand="1"/>
      </w:tblPr>
      <w:tblGrid>
        <w:gridCol w:w="1696"/>
        <w:gridCol w:w="1609"/>
        <w:gridCol w:w="1510"/>
        <w:gridCol w:w="2126"/>
        <w:gridCol w:w="2404"/>
      </w:tblGrid>
      <w:tr w:rsidR="00615AD3" w:rsidRPr="00133E32" w14:paraId="579316EE" w14:textId="77777777" w:rsidTr="000A5912">
        <w:tc>
          <w:tcPr>
            <w:tcW w:w="1696" w:type="dxa"/>
            <w:vMerge w:val="restart"/>
          </w:tcPr>
          <w:p w14:paraId="10996D09" w14:textId="77777777" w:rsidR="00615AD3" w:rsidRPr="00133E32" w:rsidRDefault="00615AD3" w:rsidP="00615AD3">
            <w:pPr>
              <w:spacing w:after="0"/>
            </w:pPr>
            <w:r w:rsidRPr="00133E32">
              <w:t>Демонстрация учащимися компетенций в определенном контексте</w:t>
            </w:r>
          </w:p>
        </w:tc>
        <w:tc>
          <w:tcPr>
            <w:tcW w:w="1609" w:type="dxa"/>
          </w:tcPr>
          <w:p w14:paraId="68F8A033" w14:textId="77777777" w:rsidR="00615AD3" w:rsidRPr="00133E32" w:rsidRDefault="00615AD3" w:rsidP="00615AD3">
            <w:pPr>
              <w:spacing w:after="0"/>
            </w:pPr>
            <w:r w:rsidRPr="00133E32">
              <w:t xml:space="preserve">Контексты </w:t>
            </w:r>
          </w:p>
        </w:tc>
        <w:tc>
          <w:tcPr>
            <w:tcW w:w="6040" w:type="dxa"/>
            <w:gridSpan w:val="3"/>
          </w:tcPr>
          <w:p w14:paraId="2526ABA1" w14:textId="77777777" w:rsidR="00615AD3" w:rsidRPr="00133E32" w:rsidRDefault="00615AD3" w:rsidP="00615AD3">
            <w:pPr>
              <w:spacing w:after="0"/>
            </w:pPr>
            <w:r w:rsidRPr="00133E32">
              <w:t>Личные местные/ национальные глобальные проблемы, как современные, так и исторические, которые требуют понимания вопросов науки и технологий.</w:t>
            </w:r>
          </w:p>
        </w:tc>
      </w:tr>
      <w:tr w:rsidR="00615AD3" w:rsidRPr="00133E32" w14:paraId="2F01DC78" w14:textId="77777777" w:rsidTr="000A5912">
        <w:tc>
          <w:tcPr>
            <w:tcW w:w="1696" w:type="dxa"/>
            <w:vMerge/>
          </w:tcPr>
          <w:p w14:paraId="40E38153" w14:textId="77777777" w:rsidR="00615AD3" w:rsidRPr="00133E32" w:rsidRDefault="00615AD3" w:rsidP="00615AD3">
            <w:pPr>
              <w:spacing w:after="0"/>
            </w:pPr>
          </w:p>
        </w:tc>
        <w:tc>
          <w:tcPr>
            <w:tcW w:w="1609" w:type="dxa"/>
          </w:tcPr>
          <w:p w14:paraId="72E53753" w14:textId="77777777" w:rsidR="00615AD3" w:rsidRPr="00133E32" w:rsidRDefault="00615AD3" w:rsidP="00615AD3">
            <w:pPr>
              <w:spacing w:after="0"/>
            </w:pPr>
            <w:r w:rsidRPr="00133E32">
              <w:t xml:space="preserve">Компетенции </w:t>
            </w:r>
          </w:p>
        </w:tc>
        <w:tc>
          <w:tcPr>
            <w:tcW w:w="6040" w:type="dxa"/>
            <w:gridSpan w:val="3"/>
          </w:tcPr>
          <w:p w14:paraId="5E8853C0" w14:textId="77777777" w:rsidR="00615AD3" w:rsidRPr="00133E32" w:rsidRDefault="00615AD3" w:rsidP="00615AD3">
            <w:pPr>
              <w:spacing w:after="0"/>
            </w:pPr>
            <w:r w:rsidRPr="00133E32">
              <w:t>Способность научно объяснять явления, применять методы естественнонаучного исследования, интерпретировать данные и использовать научные доказательства для получения выводов.</w:t>
            </w:r>
          </w:p>
        </w:tc>
      </w:tr>
      <w:tr w:rsidR="00615AD3" w:rsidRPr="00133E32" w14:paraId="0D86B8AC" w14:textId="77777777" w:rsidTr="000A5912">
        <w:tc>
          <w:tcPr>
            <w:tcW w:w="1696" w:type="dxa"/>
            <w:vMerge w:val="restart"/>
          </w:tcPr>
          <w:p w14:paraId="7573BAC3" w14:textId="77777777" w:rsidR="00615AD3" w:rsidRPr="00133E32" w:rsidRDefault="00615AD3" w:rsidP="00615AD3">
            <w:pPr>
              <w:spacing w:after="0"/>
            </w:pPr>
            <w:r w:rsidRPr="00133E32">
              <w:t>Результат определяет знания и отношения учащихся</w:t>
            </w:r>
          </w:p>
        </w:tc>
        <w:tc>
          <w:tcPr>
            <w:tcW w:w="1609" w:type="dxa"/>
          </w:tcPr>
          <w:p w14:paraId="73D0BC81" w14:textId="77777777" w:rsidR="00615AD3" w:rsidRPr="00133E32" w:rsidRDefault="00615AD3" w:rsidP="00615AD3">
            <w:pPr>
              <w:spacing w:after="0"/>
            </w:pPr>
            <w:r w:rsidRPr="00133E32">
              <w:t>Отношения</w:t>
            </w:r>
          </w:p>
        </w:tc>
        <w:tc>
          <w:tcPr>
            <w:tcW w:w="6040" w:type="dxa"/>
            <w:gridSpan w:val="3"/>
          </w:tcPr>
          <w:p w14:paraId="29DC8FD5" w14:textId="77777777" w:rsidR="00615AD3" w:rsidRPr="00133E32" w:rsidRDefault="00615AD3" w:rsidP="00615AD3">
            <w:pPr>
              <w:spacing w:after="0"/>
            </w:pPr>
            <w:r w:rsidRPr="00133E32">
              <w:t>Отношение к науке, которое характеризуется интересом к науке и технологиям, пониманием ценности научного изучения вопросов, там, где это необходимо, и осведомленностью о проблемах окружающей среды, а также сознанием важности их решения.</w:t>
            </w:r>
          </w:p>
        </w:tc>
      </w:tr>
      <w:tr w:rsidR="00615AD3" w:rsidRPr="00133E32" w14:paraId="72D33249" w14:textId="77777777" w:rsidTr="000A5912">
        <w:trPr>
          <w:trHeight w:val="592"/>
        </w:trPr>
        <w:tc>
          <w:tcPr>
            <w:tcW w:w="1696" w:type="dxa"/>
            <w:vMerge/>
          </w:tcPr>
          <w:p w14:paraId="04674D3E" w14:textId="77777777" w:rsidR="00615AD3" w:rsidRPr="00133E32" w:rsidRDefault="00615AD3" w:rsidP="00615AD3">
            <w:pPr>
              <w:spacing w:after="0"/>
            </w:pPr>
          </w:p>
        </w:tc>
        <w:tc>
          <w:tcPr>
            <w:tcW w:w="1609" w:type="dxa"/>
            <w:vMerge w:val="restart"/>
          </w:tcPr>
          <w:p w14:paraId="0A0B0431" w14:textId="77777777" w:rsidR="00615AD3" w:rsidRPr="00133E32" w:rsidRDefault="00615AD3" w:rsidP="00615AD3">
            <w:pPr>
              <w:spacing w:after="0"/>
            </w:pPr>
            <w:r w:rsidRPr="00133E32">
              <w:t xml:space="preserve">Знания </w:t>
            </w:r>
          </w:p>
        </w:tc>
        <w:tc>
          <w:tcPr>
            <w:tcW w:w="6040" w:type="dxa"/>
            <w:gridSpan w:val="3"/>
          </w:tcPr>
          <w:p w14:paraId="63AC75E9" w14:textId="77777777" w:rsidR="00615AD3" w:rsidRPr="00133E32" w:rsidRDefault="00615AD3" w:rsidP="00615AD3">
            <w:pPr>
              <w:spacing w:after="0"/>
            </w:pPr>
            <w:r w:rsidRPr="00133E32">
              <w:t xml:space="preserve">Понимание основных фактов, идей и теорий, образующих фундамент научного знания. </w:t>
            </w:r>
          </w:p>
          <w:p w14:paraId="6A3448A1" w14:textId="77777777" w:rsidR="00615AD3" w:rsidRPr="00133E32" w:rsidRDefault="00615AD3" w:rsidP="00615AD3">
            <w:pPr>
              <w:spacing w:after="0"/>
            </w:pPr>
            <w:r w:rsidRPr="00133E32">
              <w:t xml:space="preserve">Такое знание включает в себя: </w:t>
            </w:r>
          </w:p>
        </w:tc>
      </w:tr>
      <w:tr w:rsidR="00615AD3" w:rsidRPr="00133E32" w14:paraId="22DE6638" w14:textId="77777777" w:rsidTr="000A5912">
        <w:trPr>
          <w:trHeight w:val="420"/>
        </w:trPr>
        <w:tc>
          <w:tcPr>
            <w:tcW w:w="1696" w:type="dxa"/>
            <w:vMerge/>
          </w:tcPr>
          <w:p w14:paraId="2B3D06A5" w14:textId="77777777" w:rsidR="00615AD3" w:rsidRPr="00133E32" w:rsidRDefault="00615AD3" w:rsidP="00615AD3">
            <w:pPr>
              <w:spacing w:after="0"/>
            </w:pPr>
          </w:p>
        </w:tc>
        <w:tc>
          <w:tcPr>
            <w:tcW w:w="1609" w:type="dxa"/>
            <w:vMerge/>
          </w:tcPr>
          <w:p w14:paraId="5F349F9D" w14:textId="77777777" w:rsidR="00615AD3" w:rsidRPr="00133E32" w:rsidRDefault="00615AD3" w:rsidP="00615AD3">
            <w:pPr>
              <w:spacing w:after="0"/>
            </w:pPr>
          </w:p>
        </w:tc>
        <w:tc>
          <w:tcPr>
            <w:tcW w:w="1510" w:type="dxa"/>
          </w:tcPr>
          <w:p w14:paraId="00DC224E" w14:textId="77777777" w:rsidR="00615AD3" w:rsidRPr="00133E32" w:rsidRDefault="00615AD3" w:rsidP="00615AD3">
            <w:pPr>
              <w:spacing w:after="0"/>
            </w:pPr>
            <w:r w:rsidRPr="00133E32">
              <w:t>1. знание о природе и технологиях</w:t>
            </w:r>
          </w:p>
        </w:tc>
        <w:tc>
          <w:tcPr>
            <w:tcW w:w="2126" w:type="dxa"/>
          </w:tcPr>
          <w:p w14:paraId="181CBCC4" w14:textId="77777777" w:rsidR="00615AD3" w:rsidRPr="00133E32" w:rsidRDefault="00615AD3" w:rsidP="00615AD3">
            <w:pPr>
              <w:spacing w:after="0"/>
            </w:pPr>
            <w:r w:rsidRPr="00133E32">
              <w:t>2.  знание о методах получения научных знаний</w:t>
            </w:r>
          </w:p>
        </w:tc>
        <w:tc>
          <w:tcPr>
            <w:tcW w:w="2404" w:type="dxa"/>
          </w:tcPr>
          <w:p w14:paraId="2182680C" w14:textId="77777777" w:rsidR="00615AD3" w:rsidRPr="00133E32" w:rsidRDefault="00615AD3" w:rsidP="00615AD3">
            <w:pPr>
              <w:spacing w:after="0"/>
            </w:pPr>
            <w:r w:rsidRPr="00133E32">
              <w:t>3. понимание  обоснованности этих процедур и их использовании</w:t>
            </w:r>
          </w:p>
        </w:tc>
      </w:tr>
      <w:tr w:rsidR="00615AD3" w:rsidRPr="00133E32" w14:paraId="3F187307" w14:textId="77777777" w:rsidTr="000A5912">
        <w:trPr>
          <w:trHeight w:val="420"/>
        </w:trPr>
        <w:tc>
          <w:tcPr>
            <w:tcW w:w="1696" w:type="dxa"/>
            <w:vMerge/>
          </w:tcPr>
          <w:p w14:paraId="490449F9" w14:textId="77777777" w:rsidR="00615AD3" w:rsidRPr="00133E32" w:rsidRDefault="00615AD3" w:rsidP="00615AD3">
            <w:pPr>
              <w:spacing w:after="0"/>
            </w:pPr>
          </w:p>
        </w:tc>
        <w:tc>
          <w:tcPr>
            <w:tcW w:w="1609" w:type="dxa"/>
            <w:vMerge/>
          </w:tcPr>
          <w:p w14:paraId="4496AC90" w14:textId="77777777" w:rsidR="00615AD3" w:rsidRPr="00133E32" w:rsidRDefault="00615AD3" w:rsidP="00615AD3">
            <w:pPr>
              <w:spacing w:after="0"/>
            </w:pPr>
          </w:p>
        </w:tc>
        <w:tc>
          <w:tcPr>
            <w:tcW w:w="1510" w:type="dxa"/>
          </w:tcPr>
          <w:p w14:paraId="6366DD0A" w14:textId="77777777" w:rsidR="00615AD3" w:rsidRPr="00133E32" w:rsidRDefault="00615AD3" w:rsidP="00615AD3">
            <w:pPr>
              <w:spacing w:after="0"/>
            </w:pPr>
            <w:r w:rsidRPr="00133E32">
              <w:t xml:space="preserve">Содержание </w:t>
            </w:r>
          </w:p>
        </w:tc>
        <w:tc>
          <w:tcPr>
            <w:tcW w:w="2126" w:type="dxa"/>
          </w:tcPr>
          <w:p w14:paraId="7C3AA278" w14:textId="77777777" w:rsidR="00615AD3" w:rsidRPr="00133E32" w:rsidRDefault="00615AD3" w:rsidP="00615AD3">
            <w:pPr>
              <w:spacing w:after="0"/>
            </w:pPr>
            <w:r w:rsidRPr="00133E32">
              <w:t>Процедуры</w:t>
            </w:r>
          </w:p>
        </w:tc>
        <w:tc>
          <w:tcPr>
            <w:tcW w:w="2404" w:type="dxa"/>
          </w:tcPr>
          <w:p w14:paraId="7077CDA0" w14:textId="77777777" w:rsidR="00615AD3" w:rsidRPr="00133E32" w:rsidRDefault="00615AD3" w:rsidP="00615AD3">
            <w:pPr>
              <w:spacing w:after="0"/>
            </w:pPr>
            <w:r w:rsidRPr="00133E32">
              <w:t xml:space="preserve">Методология </w:t>
            </w:r>
          </w:p>
        </w:tc>
      </w:tr>
    </w:tbl>
    <w:p w14:paraId="2801AFC8" w14:textId="77777777" w:rsidR="00615AD3" w:rsidRPr="00615AD3" w:rsidRDefault="00615AD3" w:rsidP="00615AD3">
      <w:pPr>
        <w:spacing w:after="0" w:line="240" w:lineRule="auto"/>
        <w:ind w:left="720"/>
        <w:contextualSpacing/>
        <w:rPr>
          <w:rFonts w:ascii="Times New Roman" w:eastAsia="Times New Roman" w:hAnsi="Times New Roman" w:cs="Times New Roman"/>
          <w:sz w:val="24"/>
          <w:szCs w:val="24"/>
        </w:rPr>
      </w:pPr>
    </w:p>
    <w:p w14:paraId="63C15622" w14:textId="77777777" w:rsidR="00615AD3" w:rsidRPr="00615AD3" w:rsidRDefault="00615AD3" w:rsidP="00615AD3">
      <w:pPr>
        <w:spacing w:after="0" w:line="276" w:lineRule="auto"/>
        <w:ind w:firstLine="709"/>
        <w:jc w:val="both"/>
        <w:rPr>
          <w:rFonts w:ascii="Times New Roman" w:eastAsia="Times New Roman" w:hAnsi="Times New Roman" w:cs="Times New Roman"/>
          <w:sz w:val="24"/>
          <w:szCs w:val="24"/>
        </w:rPr>
      </w:pPr>
      <w:r w:rsidRPr="00615AD3">
        <w:rPr>
          <w:rFonts w:ascii="Times New Roman" w:eastAsia="Times New Roman" w:hAnsi="Times New Roman" w:cs="Times New Roman"/>
          <w:sz w:val="24"/>
          <w:szCs w:val="24"/>
        </w:rPr>
        <w:t>Поэтому задания на формирование, развитие естественнонаучной грамотности должны составляться с учётом указанных требований и оценка результатов также основывается на данной модели.</w:t>
      </w:r>
    </w:p>
    <w:p w14:paraId="0B124553" w14:textId="77777777" w:rsidR="00615AD3" w:rsidRPr="00615AD3" w:rsidRDefault="00615AD3" w:rsidP="00615AD3">
      <w:pPr>
        <w:spacing w:after="0" w:line="276" w:lineRule="auto"/>
        <w:ind w:firstLine="709"/>
        <w:jc w:val="both"/>
        <w:rPr>
          <w:rFonts w:ascii="Times New Roman" w:eastAsia="Times New Roman" w:hAnsi="Times New Roman" w:cs="Times New Roman"/>
          <w:sz w:val="24"/>
          <w:szCs w:val="24"/>
        </w:rPr>
      </w:pPr>
      <w:r w:rsidRPr="00615AD3">
        <w:rPr>
          <w:rFonts w:ascii="Times New Roman" w:eastAsia="Times New Roman" w:hAnsi="Times New Roman" w:cs="Times New Roman"/>
          <w:sz w:val="24"/>
          <w:szCs w:val="24"/>
        </w:rPr>
        <w:t xml:space="preserve">На основе анализа материалов «Основные подходы к оценке естественнонаучной грамотности учащихся основной школы» и «Основные подходы к оценке естественнонаучной грамотности», представленных Пентиным А.Ю., Никифоровой Г.Г., Никишовой Е.А. [6,7], можно выявить основные характеристики естественнонаучных компетенций (ЕНК) для оценивания естественнонаучной грамотности (ЕНГ). </w:t>
      </w:r>
    </w:p>
    <w:p w14:paraId="56FA3500" w14:textId="77777777" w:rsidR="00615AD3" w:rsidRPr="00615AD3" w:rsidRDefault="00615AD3" w:rsidP="00615AD3">
      <w:pPr>
        <w:spacing w:after="0" w:line="276" w:lineRule="auto"/>
        <w:ind w:firstLine="709"/>
        <w:jc w:val="center"/>
        <w:rPr>
          <w:rFonts w:ascii="Times New Roman" w:eastAsia="Times New Roman" w:hAnsi="Times New Roman" w:cs="Times New Roman"/>
          <w:sz w:val="24"/>
          <w:szCs w:val="24"/>
        </w:rPr>
      </w:pPr>
      <w:r w:rsidRPr="00615AD3">
        <w:rPr>
          <w:rFonts w:ascii="Times New Roman" w:eastAsia="Times New Roman" w:hAnsi="Times New Roman" w:cs="Times New Roman"/>
          <w:sz w:val="24"/>
          <w:szCs w:val="24"/>
        </w:rPr>
        <w:lastRenderedPageBreak/>
        <w:t>Таблица 2. Естественнонаучные компетенции.</w:t>
      </w:r>
    </w:p>
    <w:p w14:paraId="57D03583" w14:textId="77777777" w:rsidR="00615AD3" w:rsidRPr="00615AD3" w:rsidRDefault="00615AD3" w:rsidP="00615AD3">
      <w:pPr>
        <w:spacing w:after="0" w:line="276" w:lineRule="auto"/>
        <w:ind w:firstLine="709"/>
        <w:jc w:val="right"/>
        <w:rPr>
          <w:rFonts w:ascii="Times New Roman" w:eastAsia="Times New Roman" w:hAnsi="Times New Roman" w:cs="Times New Roman"/>
          <w:sz w:val="24"/>
          <w:szCs w:val="24"/>
        </w:rPr>
      </w:pPr>
    </w:p>
    <w:tbl>
      <w:tblPr>
        <w:tblStyle w:val="5"/>
        <w:tblW w:w="0" w:type="auto"/>
        <w:tblLayout w:type="fixed"/>
        <w:tblLook w:val="04A0" w:firstRow="1" w:lastRow="0" w:firstColumn="1" w:lastColumn="0" w:noHBand="0" w:noVBand="1"/>
      </w:tblPr>
      <w:tblGrid>
        <w:gridCol w:w="1838"/>
        <w:gridCol w:w="7507"/>
      </w:tblGrid>
      <w:tr w:rsidR="00615AD3" w:rsidRPr="00133E32" w14:paraId="6B8A41FB" w14:textId="77777777" w:rsidTr="000A5912">
        <w:tc>
          <w:tcPr>
            <w:tcW w:w="1838" w:type="dxa"/>
          </w:tcPr>
          <w:p w14:paraId="69A1CDBC" w14:textId="77777777" w:rsidR="00615AD3" w:rsidRPr="00133E32" w:rsidRDefault="00615AD3" w:rsidP="00615AD3">
            <w:pPr>
              <w:spacing w:after="0"/>
              <w:jc w:val="both"/>
            </w:pPr>
            <w:r w:rsidRPr="00133E32">
              <w:t>ЕНК</w:t>
            </w:r>
          </w:p>
        </w:tc>
        <w:tc>
          <w:tcPr>
            <w:tcW w:w="7507" w:type="dxa"/>
          </w:tcPr>
          <w:p w14:paraId="7F5E9BC1" w14:textId="77777777" w:rsidR="00615AD3" w:rsidRPr="00133E32" w:rsidRDefault="00615AD3" w:rsidP="00615AD3">
            <w:pPr>
              <w:spacing w:after="0"/>
              <w:jc w:val="both"/>
            </w:pPr>
            <w:r w:rsidRPr="00133E32">
              <w:t xml:space="preserve">Описание компетенций </w:t>
            </w:r>
          </w:p>
        </w:tc>
      </w:tr>
      <w:tr w:rsidR="00615AD3" w:rsidRPr="00133E32" w14:paraId="485DF2B7" w14:textId="77777777" w:rsidTr="000A5912">
        <w:tc>
          <w:tcPr>
            <w:tcW w:w="1838" w:type="dxa"/>
          </w:tcPr>
          <w:p w14:paraId="32123897" w14:textId="77777777" w:rsidR="00615AD3" w:rsidRPr="00133E32" w:rsidRDefault="00615AD3" w:rsidP="00615AD3">
            <w:pPr>
              <w:spacing w:after="0"/>
              <w:jc w:val="both"/>
            </w:pPr>
            <w:r w:rsidRPr="00133E32">
              <w:t>1. Научное объяснение явлений</w:t>
            </w:r>
          </w:p>
        </w:tc>
        <w:tc>
          <w:tcPr>
            <w:tcW w:w="7507" w:type="dxa"/>
          </w:tcPr>
          <w:p w14:paraId="0011BCD2" w14:textId="77777777" w:rsidR="00615AD3" w:rsidRPr="00133E32" w:rsidRDefault="00615AD3" w:rsidP="00615AD3">
            <w:pPr>
              <w:spacing w:after="0"/>
              <w:jc w:val="both"/>
            </w:pPr>
            <w:r w:rsidRPr="00133E32">
              <w:t>- Распознавание, выдвижение и оценка объяснений для природных и техногенных явлений, что включает способности:</w:t>
            </w:r>
          </w:p>
          <w:p w14:paraId="43856E19" w14:textId="77777777" w:rsidR="00615AD3" w:rsidRPr="00133E32" w:rsidRDefault="00615AD3" w:rsidP="00615AD3">
            <w:pPr>
              <w:spacing w:after="0"/>
              <w:jc w:val="both"/>
            </w:pPr>
            <w:r w:rsidRPr="00133E32">
              <w:t>- Вспомнить и применить соответствующие естественнонаучные знания;</w:t>
            </w:r>
          </w:p>
          <w:p w14:paraId="70DD9C8F" w14:textId="77777777" w:rsidR="00615AD3" w:rsidRPr="00133E32" w:rsidRDefault="00615AD3" w:rsidP="00615AD3">
            <w:pPr>
              <w:spacing w:after="0"/>
              <w:jc w:val="both"/>
            </w:pPr>
            <w:r w:rsidRPr="00133E32">
              <w:t>- Распознавать, использовать и создавать объяснительные модели и представления;</w:t>
            </w:r>
          </w:p>
          <w:p w14:paraId="00CBFB83" w14:textId="77777777" w:rsidR="00615AD3" w:rsidRPr="00133E32" w:rsidRDefault="00615AD3" w:rsidP="00615AD3">
            <w:pPr>
              <w:spacing w:after="0"/>
              <w:jc w:val="both"/>
            </w:pPr>
            <w:r w:rsidRPr="00133E32">
              <w:t>- Сделать и подтвердить соответствующие прогнозы;</w:t>
            </w:r>
          </w:p>
          <w:p w14:paraId="2C7C70E3" w14:textId="77777777" w:rsidR="00615AD3" w:rsidRPr="00133E32" w:rsidRDefault="00615AD3" w:rsidP="00615AD3">
            <w:pPr>
              <w:spacing w:after="0"/>
              <w:jc w:val="both"/>
            </w:pPr>
            <w:r w:rsidRPr="00133E32">
              <w:t>- Предложить объяснительные гипотезы;</w:t>
            </w:r>
          </w:p>
          <w:p w14:paraId="3D0372F5" w14:textId="77777777" w:rsidR="00615AD3" w:rsidRPr="00133E32" w:rsidRDefault="00615AD3" w:rsidP="00615AD3">
            <w:pPr>
              <w:spacing w:after="0"/>
              <w:jc w:val="both"/>
            </w:pPr>
            <w:r w:rsidRPr="00133E32">
              <w:t>- Объяснить потенциальные применения естественнонаучного знания для общества</w:t>
            </w:r>
          </w:p>
        </w:tc>
      </w:tr>
      <w:tr w:rsidR="00615AD3" w:rsidRPr="00133E32" w14:paraId="6BC05989" w14:textId="77777777" w:rsidTr="000A5912">
        <w:tc>
          <w:tcPr>
            <w:tcW w:w="1838" w:type="dxa"/>
          </w:tcPr>
          <w:p w14:paraId="57352035" w14:textId="77777777" w:rsidR="00615AD3" w:rsidRPr="00133E32" w:rsidRDefault="00615AD3" w:rsidP="00615AD3">
            <w:pPr>
              <w:spacing w:after="0"/>
              <w:jc w:val="both"/>
            </w:pPr>
            <w:r w:rsidRPr="00133E32">
              <w:t>2. Применение методов естественно</w:t>
            </w:r>
          </w:p>
          <w:p w14:paraId="2C218744" w14:textId="77777777" w:rsidR="00615AD3" w:rsidRPr="00133E32" w:rsidRDefault="00615AD3" w:rsidP="00615AD3">
            <w:pPr>
              <w:spacing w:after="0"/>
              <w:jc w:val="both"/>
            </w:pPr>
            <w:r w:rsidRPr="00133E32">
              <w:t>научного исследования</w:t>
            </w:r>
          </w:p>
        </w:tc>
        <w:tc>
          <w:tcPr>
            <w:tcW w:w="7507" w:type="dxa"/>
          </w:tcPr>
          <w:p w14:paraId="1D4F18C4" w14:textId="77777777" w:rsidR="00615AD3" w:rsidRPr="00133E32" w:rsidRDefault="00615AD3" w:rsidP="00615AD3">
            <w:pPr>
              <w:spacing w:after="0"/>
              <w:jc w:val="both"/>
            </w:pPr>
            <w:r w:rsidRPr="00133E32">
              <w:t>Описание и оценка научных исследований, предложение научных способов решения вопросов, что включает способности:</w:t>
            </w:r>
          </w:p>
          <w:p w14:paraId="7E75E19A" w14:textId="77777777" w:rsidR="00615AD3" w:rsidRPr="00133E32" w:rsidRDefault="00615AD3" w:rsidP="00615AD3">
            <w:pPr>
              <w:spacing w:after="0"/>
              <w:jc w:val="both"/>
            </w:pPr>
            <w:r w:rsidRPr="00133E32">
              <w:t>- Распознавать вопрос, исследуемый в данной естественнонаучной работе;</w:t>
            </w:r>
          </w:p>
          <w:p w14:paraId="0B5CDF50" w14:textId="77777777" w:rsidR="00615AD3" w:rsidRPr="00133E32" w:rsidRDefault="00615AD3" w:rsidP="00615AD3">
            <w:pPr>
              <w:spacing w:after="0"/>
              <w:jc w:val="both"/>
            </w:pPr>
            <w:r w:rsidRPr="00133E32">
              <w:t>- Различать вопросы, которые возможно естественнонаучно исследовать;</w:t>
            </w:r>
          </w:p>
          <w:p w14:paraId="04EFB80A" w14:textId="77777777" w:rsidR="00615AD3" w:rsidRPr="00133E32" w:rsidRDefault="00615AD3" w:rsidP="00615AD3">
            <w:pPr>
              <w:spacing w:after="0"/>
              <w:jc w:val="both"/>
            </w:pPr>
            <w:r w:rsidRPr="00133E32">
              <w:t>- Предложить способ научного исследования данного вопроса;</w:t>
            </w:r>
          </w:p>
          <w:p w14:paraId="7B73FF0B" w14:textId="77777777" w:rsidR="00615AD3" w:rsidRPr="00133E32" w:rsidRDefault="00615AD3" w:rsidP="00615AD3">
            <w:pPr>
              <w:spacing w:after="0"/>
              <w:jc w:val="both"/>
            </w:pPr>
            <w:r w:rsidRPr="00133E32">
              <w:t>- Оценить с научной точки зрения предлагаемые способы изучения данного вопроса;</w:t>
            </w:r>
          </w:p>
          <w:p w14:paraId="2C0C37AB" w14:textId="77777777" w:rsidR="00615AD3" w:rsidRPr="00133E32" w:rsidRDefault="00615AD3" w:rsidP="00615AD3">
            <w:pPr>
              <w:spacing w:after="0"/>
              <w:jc w:val="both"/>
            </w:pPr>
            <w:r w:rsidRPr="00133E32">
              <w:t>- Описать и оценить способы, которые используют учёные, чтобы обеспечить надёжность данных и достоверность объяснений</w:t>
            </w:r>
          </w:p>
        </w:tc>
      </w:tr>
      <w:tr w:rsidR="00615AD3" w:rsidRPr="00133E32" w14:paraId="6229B09B" w14:textId="77777777" w:rsidTr="000A5912">
        <w:tc>
          <w:tcPr>
            <w:tcW w:w="1838" w:type="dxa"/>
          </w:tcPr>
          <w:p w14:paraId="4D37C25F" w14:textId="77777777" w:rsidR="00615AD3" w:rsidRPr="00133E32" w:rsidRDefault="00615AD3" w:rsidP="00615AD3">
            <w:pPr>
              <w:spacing w:after="0"/>
              <w:jc w:val="both"/>
            </w:pPr>
            <w:r w:rsidRPr="00133E32">
              <w:t>3. Интерпретация данных и использование научных доказательств для</w:t>
            </w:r>
          </w:p>
          <w:p w14:paraId="6F289C09" w14:textId="77777777" w:rsidR="00615AD3" w:rsidRPr="00133E32" w:rsidRDefault="00615AD3" w:rsidP="00615AD3">
            <w:pPr>
              <w:spacing w:after="0"/>
              <w:jc w:val="both"/>
            </w:pPr>
            <w:r w:rsidRPr="00133E32">
              <w:t>получения выводов</w:t>
            </w:r>
          </w:p>
        </w:tc>
        <w:tc>
          <w:tcPr>
            <w:tcW w:w="7507" w:type="dxa"/>
          </w:tcPr>
          <w:p w14:paraId="03F70A32" w14:textId="77777777" w:rsidR="00615AD3" w:rsidRPr="00133E32" w:rsidRDefault="00615AD3" w:rsidP="00615AD3">
            <w:pPr>
              <w:spacing w:after="0"/>
              <w:jc w:val="both"/>
            </w:pPr>
            <w:r w:rsidRPr="00133E32">
              <w:t>Анализ и оценка научной информации, утверждений и аргументов и получение выводов, что включает способности:</w:t>
            </w:r>
          </w:p>
          <w:p w14:paraId="374EDCA2" w14:textId="77777777" w:rsidR="00615AD3" w:rsidRPr="00133E32" w:rsidRDefault="00615AD3" w:rsidP="00615AD3">
            <w:pPr>
              <w:spacing w:after="0"/>
              <w:jc w:val="both"/>
            </w:pPr>
            <w:r w:rsidRPr="00133E32">
              <w:t>- Преобразовать одну форму представления данных в другую;</w:t>
            </w:r>
          </w:p>
          <w:p w14:paraId="6772FCBB" w14:textId="77777777" w:rsidR="00615AD3" w:rsidRPr="00133E32" w:rsidRDefault="00615AD3" w:rsidP="00615AD3">
            <w:pPr>
              <w:spacing w:after="0"/>
              <w:jc w:val="both"/>
            </w:pPr>
            <w:r w:rsidRPr="00133E32">
              <w:t>- Анализировать, интерпретировать данные и делать соответствующие выводы;</w:t>
            </w:r>
          </w:p>
          <w:p w14:paraId="41566F85" w14:textId="77777777" w:rsidR="00615AD3" w:rsidRPr="00133E32" w:rsidRDefault="00615AD3" w:rsidP="00615AD3">
            <w:pPr>
              <w:spacing w:after="0"/>
              <w:jc w:val="both"/>
            </w:pPr>
            <w:r w:rsidRPr="00133E32">
              <w:t>- Распознавать допущения, доказательства и рассуждения в научных текстах;</w:t>
            </w:r>
          </w:p>
          <w:p w14:paraId="2C011623" w14:textId="77777777" w:rsidR="00615AD3" w:rsidRPr="00133E32" w:rsidRDefault="00615AD3" w:rsidP="00615AD3">
            <w:pPr>
              <w:spacing w:after="0"/>
              <w:jc w:val="both"/>
            </w:pPr>
            <w:r w:rsidRPr="00133E32">
              <w:t>- Отличать аргументы, которые основаны на научных доказательствах, от аргументов, основанных на других соображениях;</w:t>
            </w:r>
          </w:p>
          <w:p w14:paraId="40BB07DE" w14:textId="77777777" w:rsidR="00615AD3" w:rsidRPr="00133E32" w:rsidRDefault="00615AD3" w:rsidP="00615AD3">
            <w:pPr>
              <w:spacing w:after="0"/>
              <w:jc w:val="both"/>
            </w:pPr>
            <w:r w:rsidRPr="00133E32">
              <w:t>- Оценивать научные аргументы и доказательства из различных источников (например, газета, интернет, журналы)</w:t>
            </w:r>
          </w:p>
        </w:tc>
      </w:tr>
    </w:tbl>
    <w:p w14:paraId="746905CB" w14:textId="77777777" w:rsidR="00615AD3" w:rsidRPr="00615AD3" w:rsidRDefault="00615AD3" w:rsidP="00615AD3">
      <w:pPr>
        <w:spacing w:after="0" w:line="276" w:lineRule="auto"/>
        <w:ind w:firstLine="709"/>
        <w:jc w:val="both"/>
        <w:rPr>
          <w:rFonts w:ascii="Times New Roman" w:eastAsia="Times New Roman" w:hAnsi="Times New Roman" w:cs="Times New Roman"/>
          <w:sz w:val="24"/>
          <w:szCs w:val="24"/>
        </w:rPr>
      </w:pPr>
    </w:p>
    <w:p w14:paraId="7C1034A1" w14:textId="77777777" w:rsidR="00615AD3" w:rsidRPr="00615AD3" w:rsidRDefault="00615AD3" w:rsidP="00615AD3">
      <w:pPr>
        <w:tabs>
          <w:tab w:val="left" w:pos="993"/>
        </w:tabs>
        <w:spacing w:after="0" w:line="360" w:lineRule="auto"/>
        <w:ind w:firstLine="555"/>
        <w:contextualSpacing/>
        <w:jc w:val="both"/>
        <w:rPr>
          <w:rFonts w:ascii="Times New Roman" w:eastAsia="Times New Roman" w:hAnsi="Times New Roman" w:cs="Times New Roman"/>
          <w:sz w:val="24"/>
          <w:szCs w:val="24"/>
        </w:rPr>
      </w:pPr>
      <w:r w:rsidRPr="00615AD3">
        <w:rPr>
          <w:rFonts w:ascii="Times New Roman" w:eastAsia="Times New Roman" w:hAnsi="Times New Roman" w:cs="Times New Roman"/>
          <w:color w:val="000000"/>
          <w:sz w:val="24"/>
          <w:szCs w:val="24"/>
        </w:rPr>
        <w:t xml:space="preserve">Таким образом, задачи </w:t>
      </w:r>
      <w:r w:rsidRPr="00615AD3">
        <w:rPr>
          <w:rFonts w:ascii="Times New Roman" w:eastAsia="Times New Roman" w:hAnsi="Times New Roman" w:cs="Times New Roman"/>
          <w:i/>
          <w:color w:val="000000"/>
          <w:sz w:val="24"/>
          <w:szCs w:val="24"/>
        </w:rPr>
        <w:t>на оценку естественнонаучной грамотности</w:t>
      </w:r>
      <w:r w:rsidRPr="00615AD3">
        <w:rPr>
          <w:rFonts w:ascii="Times New Roman" w:eastAsia="Times New Roman" w:hAnsi="Times New Roman" w:cs="Times New Roman"/>
          <w:color w:val="000000"/>
          <w:sz w:val="24"/>
          <w:szCs w:val="24"/>
        </w:rPr>
        <w:t xml:space="preserve"> основываются на реальных жизненных ситуациях и характеризуются следующими позициями: компетенции, тип научного знания, контекст. Всё вышесказанное можно отразить с помощью концептуальной рамки естественнонаучной грамотности, которая представлена на рисунке 1.</w:t>
      </w:r>
    </w:p>
    <w:p w14:paraId="14BFF64F" w14:textId="77777777" w:rsidR="00615AD3" w:rsidRPr="00615AD3" w:rsidRDefault="00615AD3" w:rsidP="00615AD3">
      <w:pPr>
        <w:shd w:val="clear" w:color="auto" w:fill="FFFFFF"/>
        <w:tabs>
          <w:tab w:val="left" w:pos="0"/>
        </w:tabs>
        <w:suppressAutoHyphens/>
        <w:spacing w:after="0" w:line="360" w:lineRule="auto"/>
        <w:contextualSpacing/>
        <w:jc w:val="center"/>
        <w:rPr>
          <w:rFonts w:ascii="Times New Roman" w:eastAsia="Times New Roman" w:hAnsi="Times New Roman" w:cs="Times New Roman"/>
          <w:sz w:val="24"/>
          <w:szCs w:val="24"/>
        </w:rPr>
      </w:pPr>
      <w:r w:rsidRPr="00615AD3">
        <w:rPr>
          <w:rFonts w:ascii="Calibri" w:eastAsia="Times New Roman" w:hAnsi="Calibri" w:cs="Times New Roman"/>
          <w:noProof/>
          <w:sz w:val="24"/>
          <w:szCs w:val="24"/>
        </w:rPr>
        <w:drawing>
          <wp:inline distT="0" distB="0" distL="0" distR="0" wp14:anchorId="1BB3BC86" wp14:editId="595418A6">
            <wp:extent cx="4819650" cy="3248025"/>
            <wp:effectExtent l="0" t="0" r="0" b="0"/>
            <wp:docPr id="33958"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20"/>
                    <a:stretch>
                      <a:fillRect/>
                    </a:stretch>
                  </pic:blipFill>
                  <pic:spPr>
                    <a:xfrm>
                      <a:off x="0" y="0"/>
                      <a:ext cx="4819650" cy="3248025"/>
                    </a:xfrm>
                    <a:prstGeom prst="rect">
                      <a:avLst/>
                    </a:prstGeom>
                    <a:noFill/>
                  </pic:spPr>
                </pic:pic>
              </a:graphicData>
            </a:graphic>
          </wp:inline>
        </w:drawing>
      </w:r>
    </w:p>
    <w:p w14:paraId="2358E4E1" w14:textId="77777777" w:rsidR="00615AD3" w:rsidRPr="00615AD3" w:rsidRDefault="00615AD3" w:rsidP="00615AD3">
      <w:pPr>
        <w:shd w:val="clear" w:color="auto" w:fill="FFFFFF"/>
        <w:tabs>
          <w:tab w:val="left" w:pos="851"/>
        </w:tabs>
        <w:suppressAutoHyphens/>
        <w:spacing w:after="0" w:line="360" w:lineRule="auto"/>
        <w:contextualSpacing/>
        <w:jc w:val="center"/>
        <w:rPr>
          <w:rFonts w:ascii="Times New Roman" w:eastAsia="Times New Roman" w:hAnsi="Times New Roman" w:cs="Times New Roman"/>
          <w:sz w:val="24"/>
          <w:szCs w:val="24"/>
        </w:rPr>
      </w:pPr>
      <w:r w:rsidRPr="00615AD3">
        <w:rPr>
          <w:rFonts w:ascii="Times New Roman" w:eastAsia="Times New Roman" w:hAnsi="Times New Roman" w:cs="Times New Roman"/>
          <w:sz w:val="24"/>
          <w:szCs w:val="24"/>
        </w:rPr>
        <w:t>Рис.1. Концептуальная рамка естественнонаучной грамотности.</w:t>
      </w:r>
    </w:p>
    <w:p w14:paraId="300DFC0A" w14:textId="77777777" w:rsidR="007E6099" w:rsidRPr="007E6099" w:rsidRDefault="007E6099" w:rsidP="007E6099">
      <w:pPr>
        <w:spacing w:after="0" w:line="360" w:lineRule="auto"/>
        <w:ind w:firstLine="555"/>
        <w:jc w:val="both"/>
        <w:rPr>
          <w:rFonts w:ascii="Times New Roman" w:eastAsia="Calibri" w:hAnsi="Times New Roman" w:cs="Times New Roman"/>
          <w:sz w:val="24"/>
          <w:szCs w:val="24"/>
          <w:lang w:eastAsia="en-US"/>
        </w:rPr>
      </w:pPr>
      <w:r w:rsidRPr="007E6099">
        <w:rPr>
          <w:rFonts w:ascii="Times New Roman" w:eastAsia="Calibri" w:hAnsi="Times New Roman" w:cs="Times New Roman"/>
          <w:sz w:val="24"/>
          <w:szCs w:val="24"/>
          <w:lang w:eastAsia="en-US"/>
        </w:rPr>
        <w:lastRenderedPageBreak/>
        <w:t xml:space="preserve">Спецификой заданий по функциональной грамотности, в том числе и естественнонаучной, является их ориентир на жизненные ситуации, которые не являются стандартными по своей сути и не имеют четкого алгоритма решения. Для их выполнения необходимо использовать метаумения, т.е. междисциплинарные навыки и умения УУД, включающие творческое, критическое, теоретическое мышления, навыки для поиска и переработки больших массивов информации и т.д. </w:t>
      </w:r>
    </w:p>
    <w:p w14:paraId="238ACC39" w14:textId="77777777" w:rsidR="007E6099" w:rsidRPr="007E6099" w:rsidRDefault="007E6099" w:rsidP="007E6099">
      <w:pPr>
        <w:spacing w:after="0" w:line="360" w:lineRule="auto"/>
        <w:ind w:firstLine="426"/>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 xml:space="preserve">На кафедре естественнонаучного, математического образования ЛОИРО исследуются и создаются банки таких заданий. Рассмотрим наиболее интересные на наш взгляд практикоориентированные задания, направленные на развитие и оценивание естественнонаучной грамотности школьников. Такие задания могут быть использованы учителями на уроках повторения и обобщения тем и разделов предметов естественнонаучного цикла. </w:t>
      </w:r>
    </w:p>
    <w:p w14:paraId="1EC97037"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Задания по оцениванию ЕНГ должны быть направлены на проверку перечисленных выше компетентностей и при этом основываться на реальных жизненных ситуациях. Именно такие задания, объединенные в тематические блоки, составляют измерительный инструментарий PISA. Типичный блок заданий включает в себя описание реальной или квазиреальной ситуации, представленное, как правило, в проблемном ключе, и ряд вопросов-заданий, связанных с этой ситуацией.</w:t>
      </w:r>
    </w:p>
    <w:p w14:paraId="30E2A8BA"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Приведенный ниже сюжет с блоком заданий может использоваться на уроках географии, физики, химии и биологии</w:t>
      </w:r>
      <w:r w:rsidRPr="007E6099">
        <w:rPr>
          <w:rFonts w:ascii="Times New Roman" w:eastAsia="Times New Roman" w:hAnsi="Times New Roman" w:cs="Times New Roman"/>
          <w:sz w:val="24"/>
          <w:szCs w:val="24"/>
          <w:vertAlign w:val="superscript"/>
        </w:rPr>
        <w:footnoteReference w:id="8"/>
      </w:r>
      <w:r w:rsidRPr="007E6099">
        <w:rPr>
          <w:rFonts w:ascii="Times New Roman" w:eastAsia="Times New Roman" w:hAnsi="Times New Roman" w:cs="Times New Roman"/>
          <w:sz w:val="24"/>
          <w:szCs w:val="24"/>
        </w:rPr>
        <w:t>.</w:t>
      </w:r>
    </w:p>
    <w:p w14:paraId="026FAAA3" w14:textId="77777777" w:rsidR="007E6099" w:rsidRPr="007E6099" w:rsidRDefault="007E6099" w:rsidP="007E6099">
      <w:pPr>
        <w:spacing w:after="0" w:line="360" w:lineRule="auto"/>
        <w:jc w:val="center"/>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u w:val="single"/>
        </w:rPr>
        <w:t>Сюжет "Приключения капитана Врунгеля".</w:t>
      </w:r>
    </w:p>
    <w:p w14:paraId="10F1D222"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Прочитайте текст и выполните задания.</w:t>
      </w:r>
    </w:p>
    <w:p w14:paraId="28172E8F"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"Дальнее плавание... Слова-то какие! Вы задумайтесь, молодой человек, прислушайтесь к музыке этих слов.</w:t>
      </w:r>
    </w:p>
    <w:p w14:paraId="1C61E404"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Дальнее... даль... простор необъятный... пространство. Не правда ли?</w:t>
      </w:r>
    </w:p>
    <w:p w14:paraId="72752C8A"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А "плавание"? Плавание - это стремление вперед, движение, иными словами. Значит так: движение в пространстве. Тут, знаете, астрономией пахнет. Чувствуешь себя в некотором роде звездой, планетой, спутником, на худой конец.</w:t>
      </w:r>
    </w:p>
    <w:p w14:paraId="143AA817"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Но в море, на большой океанской дороге, что вы можете встретить? Воду и ветер, главным образом.</w:t>
      </w:r>
    </w:p>
    <w:p w14:paraId="294F3ADF"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А что вы можете пережить? Штормы, штиль, блуждания в туманах,  вынужденные простои на мелях... Бывают, конечно, и в открытом море различные необычайные происшествия, и в нашем походе их было немало, но в основном про воду, про ветер, про туманы и мели много не расскажешь.</w:t>
      </w:r>
    </w:p>
    <w:p w14:paraId="5F923F8C"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lastRenderedPageBreak/>
        <w:t>Другое дело - заходы, новые берега, так сказать. Там, знаете, есть на что посмотреть, есть, чему удивиться. Да-с. Недаром говорят: "Что город, то норов"."</w:t>
      </w:r>
    </w:p>
    <w:p w14:paraId="089CC317" w14:textId="77777777" w:rsidR="007E6099" w:rsidRPr="007E6099" w:rsidRDefault="007E6099" w:rsidP="007E6099">
      <w:pPr>
        <w:spacing w:after="0" w:line="360" w:lineRule="auto"/>
        <w:jc w:val="right"/>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(А. Некрасов "Приключения капитана Врунгеля")</w:t>
      </w:r>
    </w:p>
    <w:p w14:paraId="00F50C0C" w14:textId="77777777" w:rsidR="007E6099" w:rsidRPr="007E6099" w:rsidRDefault="007E6099" w:rsidP="007E6099">
      <w:pPr>
        <w:spacing w:after="0" w:line="360"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b/>
          <w:sz w:val="24"/>
          <w:szCs w:val="24"/>
        </w:rPr>
        <w:t>Задание 1.</w:t>
      </w:r>
    </w:p>
    <w:p w14:paraId="53DBCECC"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На какой из параллелей будет наблюдаться минимальная продолжительность дня в день, когда Земля находится на орбите в положении, показанном на рисунке цифрой 3</w:t>
      </w:r>
      <w:r w:rsidRPr="007E6099">
        <w:rPr>
          <w:rFonts w:ascii="Times New Roman" w:eastAsia="Times New Roman" w:hAnsi="Times New Roman" w:cs="Times New Roman"/>
          <w:sz w:val="24"/>
          <w:szCs w:val="24"/>
          <w:vertAlign w:val="superscript"/>
        </w:rPr>
        <w:footnoteReference w:id="9"/>
      </w:r>
      <w:r w:rsidRPr="007E6099">
        <w:rPr>
          <w:rFonts w:ascii="Times New Roman" w:eastAsia="Times New Roman" w:hAnsi="Times New Roman" w:cs="Times New Roman"/>
          <w:sz w:val="24"/>
          <w:szCs w:val="24"/>
        </w:rPr>
        <w:t xml:space="preserve"> (обведите букву верного ответа)?</w:t>
      </w:r>
    </w:p>
    <w:p w14:paraId="329948EB" w14:textId="77777777" w:rsidR="007E6099" w:rsidRPr="007E6099" w:rsidRDefault="007E6099" w:rsidP="007E6099">
      <w:pPr>
        <w:spacing w:after="0" w:line="360"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А) 30° с.ш.</w:t>
      </w:r>
    </w:p>
    <w:p w14:paraId="3D8F3863" w14:textId="77777777" w:rsidR="007E6099" w:rsidRPr="007E6099" w:rsidRDefault="007E6099" w:rsidP="007E6099">
      <w:pPr>
        <w:spacing w:after="0" w:line="360"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Б) 20° с.ш.</w:t>
      </w:r>
    </w:p>
    <w:p w14:paraId="3A72FFB6" w14:textId="77777777" w:rsidR="007E6099" w:rsidRPr="007E6099" w:rsidRDefault="007E6099" w:rsidP="007E6099">
      <w:pPr>
        <w:spacing w:after="0" w:line="360"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В) 20° ю.ш.</w:t>
      </w:r>
    </w:p>
    <w:p w14:paraId="68C8C979" w14:textId="77777777" w:rsidR="007E6099" w:rsidRPr="007E6099" w:rsidRDefault="007E6099" w:rsidP="007E6099">
      <w:pPr>
        <w:spacing w:after="0" w:line="360"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Г) 30° ю.ш.</w:t>
      </w:r>
    </w:p>
    <w:p w14:paraId="79E6176C" w14:textId="77777777" w:rsidR="007E6099" w:rsidRPr="007E6099" w:rsidRDefault="007E6099" w:rsidP="007E6099">
      <w:pPr>
        <w:spacing w:after="0" w:line="360" w:lineRule="auto"/>
        <w:ind w:firstLine="555"/>
        <w:jc w:val="both"/>
        <w:rPr>
          <w:rFonts w:ascii="Calibri" w:eastAsia="Times New Roman" w:hAnsi="Calibri" w:cs="Times New Roman"/>
          <w:sz w:val="24"/>
          <w:szCs w:val="24"/>
        </w:rPr>
      </w:pPr>
      <w:r w:rsidRPr="007E6099">
        <w:rPr>
          <w:rFonts w:ascii="Calibri" w:eastAsia="Times New Roman" w:hAnsi="Calibri" w:cs="Times New Roman"/>
          <w:noProof/>
          <w:sz w:val="24"/>
          <w:szCs w:val="24"/>
        </w:rPr>
        <w:drawing>
          <wp:inline distT="0" distB="0" distL="0" distR="0" wp14:anchorId="783EC417" wp14:editId="1AF59793">
            <wp:extent cx="5047615" cy="1999615"/>
            <wp:effectExtent l="0" t="0" r="0" b="0"/>
            <wp:docPr id="33959"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21"/>
                    <a:stretch>
                      <a:fillRect/>
                    </a:stretch>
                  </pic:blipFill>
                  <pic:spPr>
                    <a:xfrm>
                      <a:off x="0" y="0"/>
                      <a:ext cx="5047615" cy="1999615"/>
                    </a:xfrm>
                    <a:prstGeom prst="rect">
                      <a:avLst/>
                    </a:prstGeom>
                    <a:noFill/>
                  </pic:spPr>
                </pic:pic>
              </a:graphicData>
            </a:graphic>
          </wp:inline>
        </w:drawing>
      </w:r>
    </w:p>
    <w:p w14:paraId="0B1D7CBA"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b/>
          <w:sz w:val="24"/>
          <w:szCs w:val="24"/>
        </w:rPr>
        <w:t>Компетентностная область оценки</w:t>
      </w:r>
      <w:r w:rsidRPr="007E6099">
        <w:rPr>
          <w:rFonts w:ascii="Times New Roman" w:eastAsia="Times New Roman" w:hAnsi="Times New Roman" w:cs="Times New Roman"/>
          <w:sz w:val="24"/>
          <w:szCs w:val="24"/>
        </w:rPr>
        <w:t>: Научное объяснение явлений;</w:t>
      </w:r>
    </w:p>
    <w:p w14:paraId="0546B408"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Система оценивания:</w:t>
      </w:r>
    </w:p>
    <w:tbl>
      <w:tblPr>
        <w:tblStyle w:val="5"/>
        <w:tblW w:w="0" w:type="auto"/>
        <w:tblLook w:val="04A0" w:firstRow="1" w:lastRow="0" w:firstColumn="1" w:lastColumn="0" w:noHBand="0" w:noVBand="1"/>
      </w:tblPr>
      <w:tblGrid>
        <w:gridCol w:w="1548"/>
        <w:gridCol w:w="8023"/>
      </w:tblGrid>
      <w:tr w:rsidR="007E6099" w:rsidRPr="007E6099" w14:paraId="5F2B6F9C" w14:textId="77777777" w:rsidTr="007E6099">
        <w:tc>
          <w:tcPr>
            <w:tcW w:w="15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753CD3" w14:textId="77777777" w:rsidR="007E6099" w:rsidRPr="007E6099" w:rsidRDefault="007E6099" w:rsidP="007E6099">
            <w:pPr>
              <w:spacing w:after="0"/>
              <w:rPr>
                <w:color w:val="000000"/>
              </w:rPr>
            </w:pPr>
            <w:r w:rsidRPr="007E6099">
              <w:rPr>
                <w:color w:val="000000"/>
              </w:rPr>
              <w:t>1 балл</w:t>
            </w:r>
          </w:p>
        </w:tc>
        <w:tc>
          <w:tcPr>
            <w:tcW w:w="80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AB1AAF" w14:textId="77777777" w:rsidR="007E6099" w:rsidRPr="007E6099" w:rsidRDefault="007E6099" w:rsidP="007E6099">
            <w:pPr>
              <w:spacing w:after="0"/>
              <w:rPr>
                <w:color w:val="000000"/>
              </w:rPr>
            </w:pPr>
            <w:r w:rsidRPr="007E6099">
              <w:rPr>
                <w:color w:val="000000"/>
              </w:rPr>
              <w:t>Выбран ответ А</w:t>
            </w:r>
          </w:p>
        </w:tc>
      </w:tr>
      <w:tr w:rsidR="007E6099" w:rsidRPr="007E6099" w14:paraId="1EF50FF0" w14:textId="77777777" w:rsidTr="007E6099">
        <w:tc>
          <w:tcPr>
            <w:tcW w:w="15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658AD1" w14:textId="77777777" w:rsidR="007E6099" w:rsidRPr="007E6099" w:rsidRDefault="007E6099" w:rsidP="007E6099">
            <w:pPr>
              <w:spacing w:after="0"/>
              <w:rPr>
                <w:color w:val="000000"/>
              </w:rPr>
            </w:pPr>
            <w:r w:rsidRPr="007E6099">
              <w:rPr>
                <w:color w:val="000000"/>
              </w:rPr>
              <w:t>0 баллов</w:t>
            </w:r>
          </w:p>
        </w:tc>
        <w:tc>
          <w:tcPr>
            <w:tcW w:w="80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8B30EA" w14:textId="77777777" w:rsidR="007E6099" w:rsidRPr="007E6099" w:rsidRDefault="007E6099" w:rsidP="007E6099">
            <w:pPr>
              <w:spacing w:after="0"/>
              <w:rPr>
                <w:color w:val="000000"/>
              </w:rPr>
            </w:pPr>
            <w:r w:rsidRPr="007E6099">
              <w:rPr>
                <w:color w:val="000000"/>
              </w:rPr>
              <w:t>Другие ответы</w:t>
            </w:r>
          </w:p>
          <w:p w14:paraId="60E07BAA" w14:textId="77777777" w:rsidR="007E6099" w:rsidRPr="007E6099" w:rsidRDefault="007E6099" w:rsidP="007E6099">
            <w:pPr>
              <w:spacing w:after="0"/>
              <w:rPr>
                <w:color w:val="000000"/>
              </w:rPr>
            </w:pPr>
            <w:r w:rsidRPr="007E6099">
              <w:rPr>
                <w:color w:val="000000"/>
              </w:rPr>
              <w:t>Ответ отсутствует</w:t>
            </w:r>
          </w:p>
        </w:tc>
      </w:tr>
    </w:tbl>
    <w:p w14:paraId="3A71223C"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p>
    <w:p w14:paraId="213B2C8B"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Предмет: География;</w:t>
      </w:r>
    </w:p>
    <w:p w14:paraId="762894AE"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Класс: 5, 8;</w:t>
      </w:r>
    </w:p>
    <w:p w14:paraId="0DDCBC4B"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Раздел/тема:  «Движения Земли» (5), «Климат и человек» (8);</w:t>
      </w:r>
    </w:p>
    <w:p w14:paraId="68303E12"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Учебно-методический комплекс:</w:t>
      </w:r>
    </w:p>
    <w:p w14:paraId="1DCA148E" w14:textId="77777777" w:rsidR="007E6099" w:rsidRPr="007E6099" w:rsidRDefault="007E6099" w:rsidP="007E6099">
      <w:pPr>
        <w:numPr>
          <w:ilvl w:val="6"/>
          <w:numId w:val="106"/>
        </w:numPr>
        <w:spacing w:after="0" w:line="360" w:lineRule="auto"/>
        <w:ind w:left="1418"/>
        <w:contextualSpacing/>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География Алексеев А.И., Николина В.В., Липкина Е.К., издательство «Просвещение», серия «Полярная звезда»;</w:t>
      </w:r>
    </w:p>
    <w:p w14:paraId="6C834128" w14:textId="77777777" w:rsidR="007E6099" w:rsidRPr="007E6099" w:rsidRDefault="007E6099" w:rsidP="007E6099">
      <w:pPr>
        <w:numPr>
          <w:ilvl w:val="6"/>
          <w:numId w:val="106"/>
        </w:numPr>
        <w:spacing w:after="0" w:line="360" w:lineRule="auto"/>
        <w:ind w:left="1418"/>
        <w:contextualSpacing/>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География Климанова О.А., Климанов В.В., Ким Э.В. ООО «Дрофа»;</w:t>
      </w:r>
    </w:p>
    <w:p w14:paraId="026796DE" w14:textId="77777777" w:rsidR="007E6099" w:rsidRPr="007E6099" w:rsidRDefault="007E6099" w:rsidP="007E6099">
      <w:pPr>
        <w:numPr>
          <w:ilvl w:val="6"/>
          <w:numId w:val="106"/>
        </w:numPr>
        <w:spacing w:after="0" w:line="360" w:lineRule="auto"/>
        <w:ind w:left="1418"/>
        <w:contextualSpacing/>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География Летягин А.А. издательский центр «Вентана-Граф»;</w:t>
      </w:r>
    </w:p>
    <w:p w14:paraId="5B137586" w14:textId="77777777" w:rsidR="007E6099" w:rsidRPr="007E6099" w:rsidRDefault="007E6099" w:rsidP="007E6099">
      <w:pPr>
        <w:spacing w:after="0" w:line="360" w:lineRule="auto"/>
        <w:ind w:firstLine="567"/>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Тип урока: урок обобщения, урок закрепления материала, комбинированный урок, практикум-подготовка к ОГЭ/ВПР;</w:t>
      </w:r>
    </w:p>
    <w:p w14:paraId="14907C56" w14:textId="77777777" w:rsidR="007E6099" w:rsidRPr="007E6099" w:rsidRDefault="007E6099" w:rsidP="007E6099">
      <w:pPr>
        <w:spacing w:after="0" w:line="360" w:lineRule="auto"/>
        <w:ind w:firstLine="567"/>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lastRenderedPageBreak/>
        <w:t>Элемент урока: актуализация знаний, проблемная ситуация, закрепление материала.</w:t>
      </w:r>
    </w:p>
    <w:p w14:paraId="05FEB3E1"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p>
    <w:p w14:paraId="174780E7" w14:textId="77777777" w:rsidR="007E6099" w:rsidRPr="007E6099" w:rsidRDefault="007E6099" w:rsidP="007E6099">
      <w:pPr>
        <w:spacing w:after="0" w:line="360"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b/>
          <w:sz w:val="24"/>
          <w:szCs w:val="24"/>
        </w:rPr>
        <w:t>Задание 2.</w:t>
      </w:r>
    </w:p>
    <w:p w14:paraId="2D28E04E"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Изучите рисунок со шкалой Бофорта и определите, под какой буквой изображен штиль, а под какой буквой шторм и впишите в таблицу под рисунком:</w:t>
      </w:r>
    </w:p>
    <w:p w14:paraId="1431E7A1" w14:textId="77777777" w:rsidR="007E6099" w:rsidRPr="007E6099" w:rsidRDefault="007E6099" w:rsidP="007E6099">
      <w:pPr>
        <w:spacing w:after="0" w:line="360" w:lineRule="auto"/>
        <w:jc w:val="both"/>
        <w:rPr>
          <w:rFonts w:ascii="Calibri" w:eastAsia="Times New Roman" w:hAnsi="Calibri" w:cs="Times New Roman"/>
          <w:sz w:val="24"/>
          <w:szCs w:val="24"/>
        </w:rPr>
      </w:pPr>
      <w:r w:rsidRPr="007E6099">
        <w:rPr>
          <w:rFonts w:ascii="Calibri" w:eastAsia="Times New Roman" w:hAnsi="Calibri" w:cs="Times New Roman"/>
          <w:noProof/>
          <w:sz w:val="24"/>
          <w:szCs w:val="24"/>
        </w:rPr>
        <w:drawing>
          <wp:inline distT="0" distB="0" distL="0" distR="0" wp14:anchorId="5AC4A78F" wp14:editId="455D0BE4">
            <wp:extent cx="6096000" cy="1878330"/>
            <wp:effectExtent l="0" t="0" r="0" b="0"/>
            <wp:docPr id="33960"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22"/>
                    <a:stretch>
                      <a:fillRect/>
                    </a:stretch>
                  </pic:blipFill>
                  <pic:spPr>
                    <a:xfrm>
                      <a:off x="0" y="0"/>
                      <a:ext cx="6096000" cy="1878330"/>
                    </a:xfrm>
                    <a:prstGeom prst="rect">
                      <a:avLst/>
                    </a:prstGeom>
                    <a:noFill/>
                  </pic:spPr>
                </pic:pic>
              </a:graphicData>
            </a:graphic>
          </wp:inline>
        </w:drawing>
      </w:r>
    </w:p>
    <w:tbl>
      <w:tblPr>
        <w:tblStyle w:val="13"/>
        <w:tblW w:w="0" w:type="auto"/>
        <w:tblLook w:val="04A0" w:firstRow="1" w:lastRow="0" w:firstColumn="1" w:lastColumn="0" w:noHBand="0" w:noVBand="1"/>
      </w:tblPr>
      <w:tblGrid>
        <w:gridCol w:w="2925"/>
        <w:gridCol w:w="2145"/>
      </w:tblGrid>
      <w:tr w:rsidR="007E6099" w:rsidRPr="007E6099" w14:paraId="690E4F95" w14:textId="77777777" w:rsidTr="007E6099">
        <w:tc>
          <w:tcPr>
            <w:tcW w:w="29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8FD66A" w14:textId="77777777" w:rsidR="007E6099" w:rsidRPr="007E6099" w:rsidRDefault="007E6099" w:rsidP="007E6099">
            <w:pPr>
              <w:spacing w:after="0" w:line="360" w:lineRule="auto"/>
              <w:jc w:val="center"/>
              <w:rPr>
                <w:rFonts w:ascii="Times New Roman" w:hAnsi="Times New Roman"/>
                <w:sz w:val="24"/>
                <w:szCs w:val="24"/>
              </w:rPr>
            </w:pPr>
            <w:r w:rsidRPr="007E6099">
              <w:rPr>
                <w:rFonts w:ascii="Times New Roman" w:hAnsi="Times New Roman"/>
                <w:sz w:val="24"/>
                <w:szCs w:val="24"/>
              </w:rPr>
              <w:t>штиль</w:t>
            </w:r>
          </w:p>
        </w:tc>
        <w:tc>
          <w:tcPr>
            <w:tcW w:w="21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2192EB" w14:textId="77777777" w:rsidR="007E6099" w:rsidRPr="007E6099" w:rsidRDefault="007E6099" w:rsidP="007E6099">
            <w:pPr>
              <w:spacing w:after="0" w:line="360" w:lineRule="auto"/>
              <w:jc w:val="both"/>
              <w:rPr>
                <w:rFonts w:ascii="Times New Roman" w:hAnsi="Times New Roman"/>
                <w:sz w:val="24"/>
                <w:szCs w:val="24"/>
              </w:rPr>
            </w:pPr>
          </w:p>
        </w:tc>
      </w:tr>
      <w:tr w:rsidR="007E6099" w:rsidRPr="007E6099" w14:paraId="3C23C52C" w14:textId="77777777" w:rsidTr="007E6099">
        <w:tc>
          <w:tcPr>
            <w:tcW w:w="29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0FFE0A" w14:textId="77777777" w:rsidR="007E6099" w:rsidRPr="007E6099" w:rsidRDefault="007E6099" w:rsidP="007E6099">
            <w:pPr>
              <w:spacing w:after="0" w:line="360" w:lineRule="auto"/>
              <w:jc w:val="center"/>
              <w:rPr>
                <w:rFonts w:ascii="Times New Roman" w:hAnsi="Times New Roman"/>
                <w:sz w:val="24"/>
                <w:szCs w:val="24"/>
              </w:rPr>
            </w:pPr>
            <w:r w:rsidRPr="007E6099">
              <w:rPr>
                <w:rFonts w:ascii="Times New Roman" w:hAnsi="Times New Roman"/>
                <w:sz w:val="24"/>
                <w:szCs w:val="24"/>
              </w:rPr>
              <w:t>шторм</w:t>
            </w:r>
          </w:p>
        </w:tc>
        <w:tc>
          <w:tcPr>
            <w:tcW w:w="214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91A997" w14:textId="77777777" w:rsidR="007E6099" w:rsidRPr="007E6099" w:rsidRDefault="007E6099" w:rsidP="007E6099">
            <w:pPr>
              <w:spacing w:after="0" w:line="360" w:lineRule="auto"/>
              <w:jc w:val="both"/>
              <w:rPr>
                <w:rFonts w:ascii="Times New Roman" w:hAnsi="Times New Roman"/>
                <w:sz w:val="24"/>
                <w:szCs w:val="24"/>
              </w:rPr>
            </w:pPr>
          </w:p>
        </w:tc>
      </w:tr>
    </w:tbl>
    <w:p w14:paraId="434FEF1E" w14:textId="77777777" w:rsidR="007E6099" w:rsidRPr="007E6099" w:rsidRDefault="007E6099" w:rsidP="007E6099">
      <w:pPr>
        <w:spacing w:after="0" w:line="360" w:lineRule="auto"/>
        <w:ind w:firstLine="555"/>
        <w:jc w:val="both"/>
        <w:rPr>
          <w:rFonts w:ascii="Times New Roman" w:eastAsia="Times New Roman" w:hAnsi="Times New Roman" w:cs="Times New Roman"/>
          <w:b/>
          <w:sz w:val="24"/>
          <w:szCs w:val="24"/>
        </w:rPr>
      </w:pPr>
    </w:p>
    <w:p w14:paraId="6C952C56"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b/>
          <w:sz w:val="24"/>
          <w:szCs w:val="24"/>
        </w:rPr>
        <w:t>Компетентностная область оценки</w:t>
      </w:r>
      <w:r w:rsidRPr="007E6099">
        <w:rPr>
          <w:rFonts w:ascii="Times New Roman" w:eastAsia="Times New Roman" w:hAnsi="Times New Roman" w:cs="Times New Roman"/>
          <w:sz w:val="24"/>
          <w:szCs w:val="24"/>
        </w:rPr>
        <w:t>: Научное объяснение явлений;</w:t>
      </w:r>
    </w:p>
    <w:p w14:paraId="31D2C24C"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Система оценивания:</w:t>
      </w:r>
    </w:p>
    <w:tbl>
      <w:tblPr>
        <w:tblStyle w:val="5"/>
        <w:tblW w:w="0" w:type="auto"/>
        <w:tblLook w:val="04A0" w:firstRow="1" w:lastRow="0" w:firstColumn="1" w:lastColumn="0" w:noHBand="0" w:noVBand="1"/>
      </w:tblPr>
      <w:tblGrid>
        <w:gridCol w:w="1548"/>
        <w:gridCol w:w="8023"/>
      </w:tblGrid>
      <w:tr w:rsidR="007E6099" w:rsidRPr="007E6099" w14:paraId="6A699DE1" w14:textId="77777777" w:rsidTr="007E6099">
        <w:tc>
          <w:tcPr>
            <w:tcW w:w="15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74BC8A" w14:textId="77777777" w:rsidR="007E6099" w:rsidRPr="007E6099" w:rsidRDefault="007E6099" w:rsidP="007E6099">
            <w:pPr>
              <w:spacing w:after="0"/>
              <w:rPr>
                <w:color w:val="000000"/>
              </w:rPr>
            </w:pPr>
            <w:r w:rsidRPr="007E6099">
              <w:rPr>
                <w:color w:val="000000"/>
              </w:rPr>
              <w:t>1 балл</w:t>
            </w:r>
          </w:p>
        </w:tc>
        <w:tc>
          <w:tcPr>
            <w:tcW w:w="80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71FFA9" w14:textId="77777777" w:rsidR="007E6099" w:rsidRPr="007E6099" w:rsidRDefault="007E6099" w:rsidP="007E6099">
            <w:pPr>
              <w:spacing w:after="0"/>
              <w:rPr>
                <w:color w:val="000000"/>
              </w:rPr>
            </w:pPr>
            <w:r w:rsidRPr="007E6099">
              <w:rPr>
                <w:color w:val="000000"/>
              </w:rPr>
              <w:t>Штиль - А; шторм -  Г</w:t>
            </w:r>
          </w:p>
        </w:tc>
      </w:tr>
      <w:tr w:rsidR="007E6099" w:rsidRPr="007E6099" w14:paraId="313B1827" w14:textId="77777777" w:rsidTr="007E6099">
        <w:tc>
          <w:tcPr>
            <w:tcW w:w="15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0DAB660" w14:textId="77777777" w:rsidR="007E6099" w:rsidRPr="007E6099" w:rsidRDefault="007E6099" w:rsidP="007E6099">
            <w:pPr>
              <w:spacing w:after="0"/>
              <w:rPr>
                <w:color w:val="000000"/>
              </w:rPr>
            </w:pPr>
            <w:r w:rsidRPr="007E6099">
              <w:rPr>
                <w:color w:val="000000"/>
              </w:rPr>
              <w:t>0 баллов</w:t>
            </w:r>
          </w:p>
        </w:tc>
        <w:tc>
          <w:tcPr>
            <w:tcW w:w="80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937877" w14:textId="77777777" w:rsidR="007E6099" w:rsidRPr="007E6099" w:rsidRDefault="007E6099" w:rsidP="007E6099">
            <w:pPr>
              <w:spacing w:after="0"/>
              <w:rPr>
                <w:color w:val="000000"/>
              </w:rPr>
            </w:pPr>
            <w:r w:rsidRPr="007E6099">
              <w:rPr>
                <w:color w:val="000000"/>
              </w:rPr>
              <w:t>Другие ответы</w:t>
            </w:r>
          </w:p>
          <w:p w14:paraId="61811CCF" w14:textId="77777777" w:rsidR="007E6099" w:rsidRPr="007E6099" w:rsidRDefault="007E6099" w:rsidP="007E6099">
            <w:pPr>
              <w:spacing w:after="0"/>
              <w:rPr>
                <w:color w:val="000000"/>
              </w:rPr>
            </w:pPr>
            <w:r w:rsidRPr="007E6099">
              <w:rPr>
                <w:color w:val="000000"/>
              </w:rPr>
              <w:t>Ответ отсутствует</w:t>
            </w:r>
          </w:p>
        </w:tc>
      </w:tr>
    </w:tbl>
    <w:p w14:paraId="431A59AC" w14:textId="77777777" w:rsidR="007E6099" w:rsidRPr="007E6099" w:rsidRDefault="007E6099" w:rsidP="007E6099">
      <w:pPr>
        <w:spacing w:after="0" w:line="360" w:lineRule="auto"/>
        <w:jc w:val="both"/>
        <w:rPr>
          <w:rFonts w:ascii="Times New Roman" w:eastAsia="Times New Roman" w:hAnsi="Times New Roman" w:cs="Times New Roman"/>
          <w:sz w:val="24"/>
          <w:szCs w:val="24"/>
        </w:rPr>
      </w:pPr>
    </w:p>
    <w:p w14:paraId="64EEFC97"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Выделите, основываясь на рисунке и своих знаниях три признака штиля и три признака шторма:</w:t>
      </w:r>
    </w:p>
    <w:p w14:paraId="3F5D1648" w14:textId="77777777" w:rsidR="007E6099" w:rsidRPr="007E6099" w:rsidRDefault="007E6099" w:rsidP="007E6099">
      <w:pPr>
        <w:spacing w:after="0" w:line="360"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Штиль:</w:t>
      </w:r>
    </w:p>
    <w:p w14:paraId="712C916F" w14:textId="77777777" w:rsidR="007E6099" w:rsidRPr="007E6099" w:rsidRDefault="007E6099" w:rsidP="007E6099">
      <w:pPr>
        <w:spacing w:after="0" w:line="360"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 xml:space="preserve">1. _____________________________________ </w:t>
      </w:r>
    </w:p>
    <w:p w14:paraId="55D441E3" w14:textId="77777777" w:rsidR="007E6099" w:rsidRPr="007E6099" w:rsidRDefault="007E6099" w:rsidP="007E6099">
      <w:pPr>
        <w:spacing w:after="0" w:line="360"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 xml:space="preserve">2. _____________________________________ </w:t>
      </w:r>
    </w:p>
    <w:p w14:paraId="4AF09754" w14:textId="77777777" w:rsidR="007E6099" w:rsidRPr="007E6099" w:rsidRDefault="007E6099" w:rsidP="007E6099">
      <w:pPr>
        <w:spacing w:after="0" w:line="360"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 xml:space="preserve">3. _____________________________________  </w:t>
      </w:r>
    </w:p>
    <w:p w14:paraId="0AEA40A5" w14:textId="77777777" w:rsidR="007E6099" w:rsidRPr="007E6099" w:rsidRDefault="007E6099" w:rsidP="007E6099">
      <w:pPr>
        <w:spacing w:after="0" w:line="360"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Шторм:</w:t>
      </w:r>
    </w:p>
    <w:p w14:paraId="57BEA639" w14:textId="77777777" w:rsidR="007E6099" w:rsidRPr="007E6099" w:rsidRDefault="007E6099" w:rsidP="007E6099">
      <w:pPr>
        <w:spacing w:after="0" w:line="360"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 xml:space="preserve">1. _____________________________________ </w:t>
      </w:r>
    </w:p>
    <w:p w14:paraId="47FBBFF5" w14:textId="77777777" w:rsidR="007E6099" w:rsidRPr="007E6099" w:rsidRDefault="007E6099" w:rsidP="007E6099">
      <w:pPr>
        <w:spacing w:after="0" w:line="360"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 xml:space="preserve">2. ____________________________________ </w:t>
      </w:r>
    </w:p>
    <w:p w14:paraId="1FFFFF62" w14:textId="77777777" w:rsidR="007E6099" w:rsidRPr="007E6099" w:rsidRDefault="007E6099" w:rsidP="007E6099">
      <w:pPr>
        <w:spacing w:after="0" w:line="360"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 xml:space="preserve">3. ____________________________________ </w:t>
      </w:r>
    </w:p>
    <w:p w14:paraId="3AF5233A"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b/>
          <w:sz w:val="24"/>
          <w:szCs w:val="24"/>
        </w:rPr>
        <w:t xml:space="preserve">Компетентностная область оценки: </w:t>
      </w:r>
      <w:r w:rsidRPr="007E6099">
        <w:rPr>
          <w:rFonts w:ascii="Times New Roman" w:eastAsia="Times New Roman" w:hAnsi="Times New Roman" w:cs="Times New Roman"/>
          <w:sz w:val="24"/>
          <w:szCs w:val="24"/>
        </w:rPr>
        <w:t>интерпретировать данные и использовать научные доказательства для получения выводов.</w:t>
      </w:r>
    </w:p>
    <w:p w14:paraId="69552CA1" w14:textId="77777777" w:rsidR="007E6099" w:rsidRPr="007E6099" w:rsidRDefault="007E6099" w:rsidP="007E6099">
      <w:pPr>
        <w:spacing w:after="0" w:line="360"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Система оценивания:</w:t>
      </w:r>
    </w:p>
    <w:tbl>
      <w:tblPr>
        <w:tblStyle w:val="13"/>
        <w:tblW w:w="0" w:type="auto"/>
        <w:tblLook w:val="04A0" w:firstRow="1" w:lastRow="0" w:firstColumn="1" w:lastColumn="0" w:noHBand="0" w:noVBand="1"/>
      </w:tblPr>
      <w:tblGrid>
        <w:gridCol w:w="1530"/>
        <w:gridCol w:w="8031"/>
      </w:tblGrid>
      <w:tr w:rsidR="007E6099" w:rsidRPr="007E6099" w14:paraId="2E2E1BDE" w14:textId="77777777" w:rsidTr="007E6099">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9DFE0D"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2 балла</w:t>
            </w:r>
          </w:p>
        </w:tc>
        <w:tc>
          <w:tcPr>
            <w:tcW w:w="80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27D8DE"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Признаки штиля:</w:t>
            </w:r>
          </w:p>
          <w:p w14:paraId="16B79391"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 флаг не колышется</w:t>
            </w:r>
          </w:p>
          <w:p w14:paraId="1BA4F021"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lastRenderedPageBreak/>
              <w:t>- дым из трубы идет вверх</w:t>
            </w:r>
          </w:p>
          <w:p w14:paraId="219CDC49"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 ветер не качает ветки деревьев</w:t>
            </w:r>
          </w:p>
          <w:p w14:paraId="19BB9C23"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 на небе нет облаков.</w:t>
            </w:r>
          </w:p>
          <w:p w14:paraId="4D61A65B"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Признаки шторма:</w:t>
            </w:r>
          </w:p>
          <w:p w14:paraId="3637E161"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 флаг сорван ветром с флагштока</w:t>
            </w:r>
          </w:p>
          <w:p w14:paraId="18CE046E"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 мелкие разрушения (крыша, забор)</w:t>
            </w:r>
          </w:p>
          <w:p w14:paraId="328CC0A9"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 деревья гнутся от ветра</w:t>
            </w:r>
          </w:p>
          <w:p w14:paraId="5CC7DEEC"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 порваны линии электропередач</w:t>
            </w:r>
          </w:p>
          <w:p w14:paraId="7ABFE12B"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 небо затянуто тучами.</w:t>
            </w:r>
          </w:p>
        </w:tc>
      </w:tr>
      <w:tr w:rsidR="007E6099" w:rsidRPr="007E6099" w14:paraId="6E633602" w14:textId="77777777" w:rsidTr="007E6099">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EFE732"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lastRenderedPageBreak/>
              <w:t>1 балл</w:t>
            </w:r>
          </w:p>
        </w:tc>
        <w:tc>
          <w:tcPr>
            <w:tcW w:w="80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8530F2"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Приведены только признаки штиля ИЛИ только признаки шторма;</w:t>
            </w:r>
          </w:p>
          <w:p w14:paraId="67B38E33"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 xml:space="preserve">Приведены по 1-2 признака штиля И по 1-2 признака шторма. </w:t>
            </w:r>
          </w:p>
        </w:tc>
      </w:tr>
      <w:tr w:rsidR="007E6099" w:rsidRPr="007E6099" w14:paraId="358CC7E2" w14:textId="77777777" w:rsidTr="007E6099">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1BD1C0"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0 баллов</w:t>
            </w:r>
          </w:p>
        </w:tc>
        <w:tc>
          <w:tcPr>
            <w:tcW w:w="80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4AA9AA"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Ответы, не соответствующие приведенным выше;</w:t>
            </w:r>
          </w:p>
          <w:p w14:paraId="605B9C6C"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Ответы отсутствуют.</w:t>
            </w:r>
          </w:p>
        </w:tc>
      </w:tr>
    </w:tbl>
    <w:p w14:paraId="74DCEB1C" w14:textId="77777777" w:rsidR="007E6099" w:rsidRPr="007E6099" w:rsidRDefault="007E6099" w:rsidP="007E6099">
      <w:pPr>
        <w:spacing w:after="0" w:line="360" w:lineRule="auto"/>
        <w:jc w:val="both"/>
        <w:rPr>
          <w:rFonts w:ascii="Times New Roman" w:eastAsia="Times New Roman" w:hAnsi="Times New Roman" w:cs="Times New Roman"/>
          <w:b/>
          <w:sz w:val="24"/>
          <w:szCs w:val="24"/>
        </w:rPr>
      </w:pPr>
    </w:p>
    <w:p w14:paraId="5A349259" w14:textId="77777777" w:rsidR="007E6099" w:rsidRPr="007E6099" w:rsidRDefault="007E6099" w:rsidP="007E6099">
      <w:pPr>
        <w:spacing w:after="0" w:line="360"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Предмет: География;</w:t>
      </w:r>
    </w:p>
    <w:p w14:paraId="2DDF3FDE" w14:textId="77777777" w:rsidR="007E6099" w:rsidRPr="007E6099" w:rsidRDefault="007E6099" w:rsidP="007E6099">
      <w:pPr>
        <w:spacing w:after="0" w:line="360"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Класс: 6, 7, 8;</w:t>
      </w:r>
    </w:p>
    <w:p w14:paraId="68A1F1D3" w14:textId="77777777" w:rsidR="007E6099" w:rsidRPr="007E6099" w:rsidRDefault="007E6099" w:rsidP="007E6099">
      <w:pPr>
        <w:spacing w:after="0" w:line="360"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Раздел/тема:  «Ветер» (6), «Общая циркуляция атмосферы» (7), «Движения воздушных масс» (8);</w:t>
      </w:r>
    </w:p>
    <w:p w14:paraId="27C7251D" w14:textId="77777777" w:rsidR="007E6099" w:rsidRPr="007E6099" w:rsidRDefault="007E6099" w:rsidP="007E6099">
      <w:pPr>
        <w:spacing w:after="0" w:line="360"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Учебно-методический комплекс:</w:t>
      </w:r>
    </w:p>
    <w:p w14:paraId="1DE78DDF" w14:textId="77777777" w:rsidR="007E6099" w:rsidRPr="007E6099" w:rsidRDefault="007E6099" w:rsidP="007E6099">
      <w:pPr>
        <w:spacing w:after="0" w:line="360"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1.</w:t>
      </w:r>
      <w:r w:rsidRPr="007E6099">
        <w:rPr>
          <w:rFonts w:ascii="Times New Roman" w:eastAsia="Times New Roman" w:hAnsi="Times New Roman" w:cs="Times New Roman"/>
          <w:sz w:val="24"/>
          <w:szCs w:val="24"/>
        </w:rPr>
        <w:tab/>
        <w:t>География Алексеев А.И., Николина В.В., Липкина Е.К., издательство «Просвещение», серия «Полярная звезда»;</w:t>
      </w:r>
    </w:p>
    <w:p w14:paraId="573A70AA" w14:textId="77777777" w:rsidR="007E6099" w:rsidRPr="007E6099" w:rsidRDefault="007E6099" w:rsidP="007E6099">
      <w:pPr>
        <w:spacing w:after="0" w:line="360"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2.</w:t>
      </w:r>
      <w:r w:rsidRPr="007E6099">
        <w:rPr>
          <w:rFonts w:ascii="Times New Roman" w:eastAsia="Times New Roman" w:hAnsi="Times New Roman" w:cs="Times New Roman"/>
          <w:sz w:val="24"/>
          <w:szCs w:val="24"/>
        </w:rPr>
        <w:tab/>
        <w:t>География Климанова О.А., Климанов В.В., Ким Э.В. ООО «Дрофа»;</w:t>
      </w:r>
    </w:p>
    <w:p w14:paraId="7800FCA0" w14:textId="77777777" w:rsidR="007E6099" w:rsidRPr="007E6099" w:rsidRDefault="007E6099" w:rsidP="007E6099">
      <w:pPr>
        <w:spacing w:after="0" w:line="360"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3.</w:t>
      </w:r>
      <w:r w:rsidRPr="007E6099">
        <w:rPr>
          <w:rFonts w:ascii="Times New Roman" w:eastAsia="Times New Roman" w:hAnsi="Times New Roman" w:cs="Times New Roman"/>
          <w:sz w:val="24"/>
          <w:szCs w:val="24"/>
        </w:rPr>
        <w:tab/>
        <w:t>География Летягин А.А. издательский центр «Вентана-Граф»;</w:t>
      </w:r>
    </w:p>
    <w:p w14:paraId="58E88248" w14:textId="77777777" w:rsidR="007E6099" w:rsidRPr="007E6099" w:rsidRDefault="007E6099" w:rsidP="007E6099">
      <w:pPr>
        <w:spacing w:after="0" w:line="360"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Тип урока: урок получения новых знаний, урок обобщения, урок закрепления материала, комбинированный урок;</w:t>
      </w:r>
    </w:p>
    <w:p w14:paraId="6ADADD3E" w14:textId="77777777" w:rsidR="007E6099" w:rsidRPr="007E6099" w:rsidRDefault="007E6099" w:rsidP="007E6099">
      <w:pPr>
        <w:spacing w:after="0" w:line="360"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Элемент урока: актуализация знаний, проблемная ситуация, закрепление материала.</w:t>
      </w:r>
    </w:p>
    <w:p w14:paraId="6966929A" w14:textId="77777777" w:rsidR="007E6099" w:rsidRPr="007E6099" w:rsidRDefault="007E6099" w:rsidP="007E6099">
      <w:pPr>
        <w:spacing w:after="0" w:line="360" w:lineRule="auto"/>
        <w:jc w:val="both"/>
        <w:rPr>
          <w:rFonts w:ascii="Times New Roman" w:eastAsia="Times New Roman" w:hAnsi="Times New Roman" w:cs="Times New Roman"/>
          <w:b/>
          <w:sz w:val="24"/>
          <w:szCs w:val="24"/>
        </w:rPr>
      </w:pPr>
    </w:p>
    <w:p w14:paraId="1F12FA2F" w14:textId="77777777" w:rsidR="007E6099" w:rsidRPr="007E6099" w:rsidRDefault="007E6099" w:rsidP="007E6099">
      <w:pPr>
        <w:spacing w:after="0" w:line="360"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b/>
          <w:sz w:val="24"/>
          <w:szCs w:val="24"/>
        </w:rPr>
        <w:t>Задание 3.</w:t>
      </w:r>
    </w:p>
    <w:p w14:paraId="3614A78E"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Пете Иванову задали на лето прочитать книгу Алексея Некрасова "Приключения капитана Врунгеля":</w:t>
      </w:r>
    </w:p>
    <w:p w14:paraId="516CBB31"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"Вышел я, вижу, та же песня да на новый лад. То прилив нас попутал, теперь отлив шутки шутит. То, что принял я за проливчик, оказалось ущельем. К утру вода сошла, и мы встали на твердый грунт, как в сухом доке. По килем - пропасть в сорок футов, выбраться нет никакой возможности. Куда там выбраться! Одно остается - сидеть, ждать погоды, прилива, вернее сказать".</w:t>
      </w:r>
    </w:p>
    <w:p w14:paraId="53562103"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 xml:space="preserve">Петя задумался, а не прихвастнул ли Врунгель, порылся в энциклопедии и нашел, что фут равен 0,4 метра, а приливы у берегов Норвегии, где по словам Врунгеля всё это случилось, не </w:t>
      </w:r>
      <w:r w:rsidRPr="007E6099">
        <w:rPr>
          <w:rFonts w:ascii="Times New Roman" w:eastAsia="Times New Roman" w:hAnsi="Times New Roman" w:cs="Times New Roman"/>
          <w:sz w:val="24"/>
          <w:szCs w:val="24"/>
        </w:rPr>
        <w:lastRenderedPageBreak/>
        <w:t>больше 4 метров. Потом Петя произвел некоторые расчеты и сделал вывод. Какой вывод сделал Петя? Напиши ниже, сопроводив вывод необходимыми расчетами:</w:t>
      </w:r>
    </w:p>
    <w:p w14:paraId="2A3D649B"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__________________________________________________________</w:t>
      </w:r>
    </w:p>
    <w:p w14:paraId="10495319"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__________________________________________________________</w:t>
      </w:r>
    </w:p>
    <w:p w14:paraId="68058FD1" w14:textId="77777777" w:rsidR="007E6099" w:rsidRPr="007E6099" w:rsidRDefault="007E6099" w:rsidP="007E6099">
      <w:pPr>
        <w:spacing w:after="0" w:line="276" w:lineRule="auto"/>
        <w:jc w:val="both"/>
        <w:rPr>
          <w:rFonts w:ascii="Calibri" w:eastAsia="Times New Roman" w:hAnsi="Calibri" w:cs="Times New Roman"/>
          <w:b/>
          <w:color w:val="000000"/>
          <w:sz w:val="24"/>
          <w:szCs w:val="24"/>
        </w:rPr>
      </w:pPr>
    </w:p>
    <w:p w14:paraId="386B256F" w14:textId="77777777" w:rsidR="007E6099" w:rsidRPr="007E6099" w:rsidRDefault="007E6099" w:rsidP="007E6099">
      <w:pPr>
        <w:spacing w:after="0" w:line="360" w:lineRule="auto"/>
        <w:ind w:firstLine="555"/>
        <w:jc w:val="both"/>
        <w:rPr>
          <w:rFonts w:ascii="Times New Roman" w:eastAsia="Times New Roman" w:hAnsi="Times New Roman" w:cs="Times New Roman"/>
          <w:color w:val="000000"/>
          <w:sz w:val="24"/>
          <w:szCs w:val="24"/>
        </w:rPr>
      </w:pPr>
      <w:r w:rsidRPr="007E6099">
        <w:rPr>
          <w:rFonts w:ascii="Times New Roman" w:eastAsia="Times New Roman" w:hAnsi="Times New Roman" w:cs="Times New Roman"/>
          <w:b/>
          <w:color w:val="000000"/>
          <w:sz w:val="24"/>
          <w:szCs w:val="24"/>
        </w:rPr>
        <w:t>Компетентностная область оценки</w:t>
      </w:r>
      <w:r w:rsidRPr="007E6099">
        <w:rPr>
          <w:rFonts w:ascii="Times New Roman" w:eastAsia="Times New Roman" w:hAnsi="Times New Roman" w:cs="Times New Roman"/>
          <w:color w:val="000000"/>
          <w:sz w:val="24"/>
          <w:szCs w:val="24"/>
        </w:rPr>
        <w:t xml:space="preserve">: Научное объяснение явлений; </w:t>
      </w:r>
    </w:p>
    <w:p w14:paraId="0187EB5E"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Система оценивания:</w:t>
      </w:r>
    </w:p>
    <w:tbl>
      <w:tblPr>
        <w:tblStyle w:val="13"/>
        <w:tblW w:w="0" w:type="auto"/>
        <w:tblLook w:val="04A0" w:firstRow="1" w:lastRow="0" w:firstColumn="1" w:lastColumn="0" w:noHBand="0" w:noVBand="1"/>
      </w:tblPr>
      <w:tblGrid>
        <w:gridCol w:w="1530"/>
        <w:gridCol w:w="8031"/>
      </w:tblGrid>
      <w:tr w:rsidR="007E6099" w:rsidRPr="007E6099" w14:paraId="27EF1928" w14:textId="77777777" w:rsidTr="007E6099">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5D3908"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2 балла</w:t>
            </w:r>
          </w:p>
        </w:tc>
        <w:tc>
          <w:tcPr>
            <w:tcW w:w="80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61D77A"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Сделан вывод: "Врунгель говорил неправду"</w:t>
            </w:r>
          </w:p>
          <w:p w14:paraId="31943405"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И</w:t>
            </w:r>
          </w:p>
          <w:p w14:paraId="1D9C6F59"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приведены расчеты:</w:t>
            </w:r>
          </w:p>
          <w:p w14:paraId="15686068"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0,4 метра х 40 футов = 16 метров;</w:t>
            </w:r>
          </w:p>
          <w:p w14:paraId="60473CA9"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Отлив - 4 метра, а не 16.</w:t>
            </w:r>
          </w:p>
        </w:tc>
      </w:tr>
      <w:tr w:rsidR="007E6099" w:rsidRPr="007E6099" w14:paraId="0189E4A6" w14:textId="77777777" w:rsidTr="007E6099">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A4CD61"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1 балл</w:t>
            </w:r>
          </w:p>
        </w:tc>
        <w:tc>
          <w:tcPr>
            <w:tcW w:w="80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67BE68"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 xml:space="preserve"> Сделан вывод: "Врунгель говорил неправду"</w:t>
            </w:r>
          </w:p>
          <w:p w14:paraId="0A007027"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И</w:t>
            </w:r>
          </w:p>
          <w:p w14:paraId="4DDB4FE0"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приведены расчеты, но в расчетах допущена ошибка</w:t>
            </w:r>
          </w:p>
          <w:p w14:paraId="719417B1"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ИЛИ</w:t>
            </w:r>
          </w:p>
          <w:p w14:paraId="595DE0E7"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приведены только расчеты без вывода.</w:t>
            </w:r>
          </w:p>
        </w:tc>
      </w:tr>
      <w:tr w:rsidR="007E6099" w:rsidRPr="007E6099" w14:paraId="56B671B2" w14:textId="77777777" w:rsidTr="007E6099">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1568E8"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0 баллов</w:t>
            </w:r>
          </w:p>
        </w:tc>
        <w:tc>
          <w:tcPr>
            <w:tcW w:w="80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665364"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Ответы, не соответствующие приведенным выше;</w:t>
            </w:r>
          </w:p>
          <w:p w14:paraId="3299F0C5"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Ответы отсутствуют.</w:t>
            </w:r>
          </w:p>
        </w:tc>
      </w:tr>
    </w:tbl>
    <w:p w14:paraId="30349DBB" w14:textId="77777777" w:rsidR="007E6099" w:rsidRPr="007E6099" w:rsidRDefault="007E6099" w:rsidP="007E6099">
      <w:pPr>
        <w:spacing w:after="0" w:line="360" w:lineRule="auto"/>
        <w:ind w:firstLine="555"/>
        <w:jc w:val="both"/>
        <w:rPr>
          <w:rFonts w:ascii="Times New Roman" w:eastAsia="Times New Roman" w:hAnsi="Times New Roman" w:cs="Times New Roman"/>
          <w:b/>
          <w:sz w:val="24"/>
          <w:szCs w:val="24"/>
        </w:rPr>
      </w:pPr>
    </w:p>
    <w:p w14:paraId="6D93EBD8"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Предмет: География, Математика;</w:t>
      </w:r>
    </w:p>
    <w:p w14:paraId="5ECBA04C"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Класс: 5, 6, 7;</w:t>
      </w:r>
    </w:p>
    <w:p w14:paraId="44D173ED"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Раздел/тема:  «Устный счет» (5) «Движения вод Мирового океана» (6), «Европа» (7);</w:t>
      </w:r>
    </w:p>
    <w:p w14:paraId="32592FA7"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Учебно-методический комплекс:</w:t>
      </w:r>
    </w:p>
    <w:p w14:paraId="2285EA5E"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1.</w:t>
      </w:r>
      <w:r w:rsidRPr="007E6099">
        <w:rPr>
          <w:rFonts w:ascii="Times New Roman" w:eastAsia="Times New Roman" w:hAnsi="Times New Roman" w:cs="Times New Roman"/>
          <w:sz w:val="24"/>
          <w:szCs w:val="24"/>
        </w:rPr>
        <w:tab/>
        <w:t>География Алексеев А.И., Николина В.В., Липкина Е.К., издательство «Просвещение», серия «Полярная звезда»;</w:t>
      </w:r>
    </w:p>
    <w:p w14:paraId="067CE3AE"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2.</w:t>
      </w:r>
      <w:r w:rsidRPr="007E6099">
        <w:rPr>
          <w:rFonts w:ascii="Times New Roman" w:eastAsia="Times New Roman" w:hAnsi="Times New Roman" w:cs="Times New Roman"/>
          <w:sz w:val="24"/>
          <w:szCs w:val="24"/>
        </w:rPr>
        <w:tab/>
        <w:t>География Климанова О.А., Климанов В.В., Ким Э.В. ООО «Дрофа»;</w:t>
      </w:r>
    </w:p>
    <w:p w14:paraId="0037414A"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3.</w:t>
      </w:r>
      <w:r w:rsidRPr="007E6099">
        <w:rPr>
          <w:rFonts w:ascii="Times New Roman" w:eastAsia="Times New Roman" w:hAnsi="Times New Roman" w:cs="Times New Roman"/>
          <w:sz w:val="24"/>
          <w:szCs w:val="24"/>
        </w:rPr>
        <w:tab/>
        <w:t>География Летягин А.А. издательский центр «Вентана-Граф»;</w:t>
      </w:r>
    </w:p>
    <w:p w14:paraId="62D05466"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Тип урока:  урок обобщения, урок закрепления материала, комбинированный урок, урок-практикум;</w:t>
      </w:r>
    </w:p>
    <w:p w14:paraId="6D42C6D0"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Элемент урока: актуализация знаний, проблемная ситуация, закрепление материала.</w:t>
      </w:r>
    </w:p>
    <w:p w14:paraId="35D20828" w14:textId="77777777" w:rsidR="007E6099" w:rsidRPr="007E6099" w:rsidRDefault="007E6099" w:rsidP="007E6099">
      <w:pPr>
        <w:spacing w:after="0" w:line="360" w:lineRule="auto"/>
        <w:jc w:val="both"/>
        <w:rPr>
          <w:rFonts w:ascii="Times New Roman" w:eastAsia="Times New Roman" w:hAnsi="Times New Roman" w:cs="Times New Roman"/>
          <w:b/>
          <w:sz w:val="24"/>
          <w:szCs w:val="24"/>
        </w:rPr>
      </w:pPr>
    </w:p>
    <w:p w14:paraId="558FC444" w14:textId="77777777" w:rsidR="007E6099" w:rsidRPr="007E6099" w:rsidRDefault="007E6099" w:rsidP="007E6099">
      <w:pPr>
        <w:spacing w:after="0" w:line="360" w:lineRule="auto"/>
        <w:ind w:firstLine="555"/>
        <w:jc w:val="both"/>
        <w:rPr>
          <w:rFonts w:ascii="Times New Roman" w:eastAsia="Times New Roman" w:hAnsi="Times New Roman" w:cs="Times New Roman"/>
          <w:b/>
          <w:sz w:val="24"/>
          <w:szCs w:val="24"/>
        </w:rPr>
      </w:pPr>
      <w:r w:rsidRPr="007E6099">
        <w:rPr>
          <w:rFonts w:ascii="Times New Roman" w:eastAsia="Times New Roman" w:hAnsi="Times New Roman" w:cs="Times New Roman"/>
          <w:b/>
          <w:sz w:val="24"/>
          <w:szCs w:val="24"/>
        </w:rPr>
        <w:t>Задание 4.</w:t>
      </w:r>
    </w:p>
    <w:p w14:paraId="07694776"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Прочтите текст и решите задачу:</w:t>
      </w:r>
    </w:p>
    <w:p w14:paraId="6CE73CC7"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lastRenderedPageBreak/>
        <w:t>"Совсем было снял наушники, вдруг слышу: никак SOS? Прислушался: "Т-Т-Т... Та, Та, Та, Т-Т-Т..." Так и есть: сигнал бедствия. Оказывается, почти рядом с нами норвежский парусник потерпел аварию: сел на мель на Доггер-банке, получил пробоину, вот-вот пойдет ко дну".</w:t>
      </w:r>
    </w:p>
    <w:p w14:paraId="7E137FFF" w14:textId="77777777" w:rsidR="007E6099" w:rsidRPr="007E6099" w:rsidRDefault="007E6099" w:rsidP="007E6099">
      <w:pPr>
        <w:spacing w:after="0" w:line="360" w:lineRule="auto"/>
        <w:ind w:firstLine="555"/>
        <w:jc w:val="right"/>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(А. Некрасов "Приключения капитана Врунгеля")</w:t>
      </w:r>
    </w:p>
    <w:p w14:paraId="4D225472"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 xml:space="preserve">Яхта капитана Врунгеля "Беда" находилась на 70° с.ш., а судно, терпящее бедствие на 72° с.ш. Какое расстояние необходимо пройти яхте "Беда" до места крушения, если в 1° меридиана 111 километров? </w:t>
      </w:r>
    </w:p>
    <w:p w14:paraId="390E682A"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Приведите расчеты:</w:t>
      </w:r>
    </w:p>
    <w:p w14:paraId="78BEE96C"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 xml:space="preserve">_______________________________________________________ </w:t>
      </w:r>
    </w:p>
    <w:p w14:paraId="4F0DD017"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 xml:space="preserve">_______________________________________________________ </w:t>
      </w:r>
    </w:p>
    <w:p w14:paraId="5FF4E5EF"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b/>
          <w:sz w:val="24"/>
          <w:szCs w:val="24"/>
        </w:rPr>
        <w:t xml:space="preserve">Компетентностная область оценки: </w:t>
      </w:r>
      <w:r w:rsidRPr="007E6099">
        <w:rPr>
          <w:rFonts w:ascii="Times New Roman" w:eastAsia="Times New Roman" w:hAnsi="Times New Roman" w:cs="Times New Roman"/>
          <w:sz w:val="24"/>
          <w:szCs w:val="24"/>
        </w:rPr>
        <w:t>интерпретировать данные и использовать научные доказательства для получения выводов.</w:t>
      </w:r>
    </w:p>
    <w:p w14:paraId="5125EB06"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Система оценивания:</w:t>
      </w:r>
    </w:p>
    <w:tbl>
      <w:tblPr>
        <w:tblStyle w:val="13"/>
        <w:tblW w:w="0" w:type="auto"/>
        <w:tblLook w:val="04A0" w:firstRow="1" w:lastRow="0" w:firstColumn="1" w:lastColumn="0" w:noHBand="0" w:noVBand="1"/>
      </w:tblPr>
      <w:tblGrid>
        <w:gridCol w:w="1530"/>
        <w:gridCol w:w="8031"/>
      </w:tblGrid>
      <w:tr w:rsidR="007E6099" w:rsidRPr="007E6099" w14:paraId="3C28BD35" w14:textId="77777777" w:rsidTr="007E6099">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B61FEB"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2 балла</w:t>
            </w:r>
          </w:p>
        </w:tc>
        <w:tc>
          <w:tcPr>
            <w:tcW w:w="80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F352F1"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Приведены расчеты:</w:t>
            </w:r>
          </w:p>
          <w:p w14:paraId="28C18F7D"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72-70=2°</w:t>
            </w:r>
          </w:p>
          <w:p w14:paraId="24AA8122"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2°х111 км=222 километра.</w:t>
            </w:r>
          </w:p>
        </w:tc>
      </w:tr>
      <w:tr w:rsidR="007E6099" w:rsidRPr="007E6099" w14:paraId="6F2D801E" w14:textId="77777777" w:rsidTr="007E6099">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EF7B84"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1 балл</w:t>
            </w:r>
          </w:p>
        </w:tc>
        <w:tc>
          <w:tcPr>
            <w:tcW w:w="80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622196"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 xml:space="preserve"> Приведены расчеты, но в расчетах допущена ошибка</w:t>
            </w:r>
          </w:p>
          <w:p w14:paraId="5EAF5EE5"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ИЛИ</w:t>
            </w:r>
          </w:p>
          <w:p w14:paraId="08D85B26"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приведен только верный ответ без расчетов.</w:t>
            </w:r>
          </w:p>
        </w:tc>
      </w:tr>
      <w:tr w:rsidR="007E6099" w:rsidRPr="007E6099" w14:paraId="327E21C8" w14:textId="77777777" w:rsidTr="007E6099">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98EB65"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0 баллов</w:t>
            </w:r>
          </w:p>
        </w:tc>
        <w:tc>
          <w:tcPr>
            <w:tcW w:w="80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8B5C21"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Ответы, не соответствующие приведенным выше;</w:t>
            </w:r>
          </w:p>
          <w:p w14:paraId="455A410B"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Ответы отсутствуют.</w:t>
            </w:r>
          </w:p>
        </w:tc>
      </w:tr>
    </w:tbl>
    <w:p w14:paraId="2BE2C6E1" w14:textId="77777777" w:rsidR="007E6099" w:rsidRPr="007E6099" w:rsidRDefault="007E6099" w:rsidP="007E6099">
      <w:pPr>
        <w:spacing w:after="0" w:line="360" w:lineRule="auto"/>
        <w:ind w:firstLine="555"/>
        <w:jc w:val="both"/>
        <w:rPr>
          <w:rFonts w:ascii="Times New Roman" w:eastAsia="Times New Roman" w:hAnsi="Times New Roman" w:cs="Times New Roman"/>
          <w:b/>
          <w:sz w:val="24"/>
          <w:szCs w:val="24"/>
        </w:rPr>
      </w:pPr>
    </w:p>
    <w:p w14:paraId="35F47BAF"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Предмет: География, Математика;</w:t>
      </w:r>
    </w:p>
    <w:p w14:paraId="7F39A929"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Класс: 5, 6, 7;</w:t>
      </w:r>
    </w:p>
    <w:p w14:paraId="621B79C3"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Раздел/тема:  «Устный счет» (5), «Географические координаты» (6), «Океаны» (7);</w:t>
      </w:r>
    </w:p>
    <w:p w14:paraId="531B0F05"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Учебно-методический комплекс:</w:t>
      </w:r>
    </w:p>
    <w:p w14:paraId="501C2335"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1.</w:t>
      </w:r>
      <w:r w:rsidRPr="007E6099">
        <w:rPr>
          <w:rFonts w:ascii="Times New Roman" w:eastAsia="Times New Roman" w:hAnsi="Times New Roman" w:cs="Times New Roman"/>
          <w:sz w:val="24"/>
          <w:szCs w:val="24"/>
        </w:rPr>
        <w:tab/>
        <w:t>География Алексеев А.И., Николина В.В., Липкина Е.К., издательство «Просвещение», серия «Полярная звезда»;</w:t>
      </w:r>
    </w:p>
    <w:p w14:paraId="627F93C6"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2.</w:t>
      </w:r>
      <w:r w:rsidRPr="007E6099">
        <w:rPr>
          <w:rFonts w:ascii="Times New Roman" w:eastAsia="Times New Roman" w:hAnsi="Times New Roman" w:cs="Times New Roman"/>
          <w:sz w:val="24"/>
          <w:szCs w:val="24"/>
        </w:rPr>
        <w:tab/>
        <w:t>География Климанова О.А., Климанов В.В., Ким Э.В. ООО «Дрофа»;</w:t>
      </w:r>
    </w:p>
    <w:p w14:paraId="535505DE"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3.</w:t>
      </w:r>
      <w:r w:rsidRPr="007E6099">
        <w:rPr>
          <w:rFonts w:ascii="Times New Roman" w:eastAsia="Times New Roman" w:hAnsi="Times New Roman" w:cs="Times New Roman"/>
          <w:sz w:val="24"/>
          <w:szCs w:val="24"/>
        </w:rPr>
        <w:tab/>
        <w:t>География Летягин А.А. издательский центр «Вентана-Граф»;</w:t>
      </w:r>
    </w:p>
    <w:p w14:paraId="7FCF07E9"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Тип урока:  урок обобщения, урок закрепления материала, комбинированный урок, урок-практикум (подготовка к ЕГЭ/ВПР);</w:t>
      </w:r>
    </w:p>
    <w:p w14:paraId="446F75EC"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Элемент урока: актуализация знаний, проблемная ситуация, закрепление материала.</w:t>
      </w:r>
    </w:p>
    <w:p w14:paraId="030BB761" w14:textId="77777777" w:rsidR="007E6099" w:rsidRPr="007E6099" w:rsidRDefault="007E6099" w:rsidP="007E6099">
      <w:pPr>
        <w:spacing w:after="0" w:line="360" w:lineRule="auto"/>
        <w:ind w:firstLine="555"/>
        <w:jc w:val="both"/>
        <w:rPr>
          <w:rFonts w:ascii="Times New Roman" w:eastAsia="Times New Roman" w:hAnsi="Times New Roman" w:cs="Times New Roman"/>
          <w:b/>
          <w:sz w:val="24"/>
          <w:szCs w:val="24"/>
        </w:rPr>
      </w:pPr>
    </w:p>
    <w:p w14:paraId="7386B324"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b/>
          <w:sz w:val="24"/>
          <w:szCs w:val="24"/>
        </w:rPr>
        <w:t>Задание 5.</w:t>
      </w:r>
    </w:p>
    <w:p w14:paraId="1193610C"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Прочтите текст и выполните задания:</w:t>
      </w:r>
    </w:p>
    <w:p w14:paraId="5DFEC23A"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lastRenderedPageBreak/>
        <w:t>"Океан встретил нас ровным пассатом. Идем день, другой. Влажный ветер несколько умеряет жару, однако прочие признаки указывают на пребывание в тропической зоне.</w:t>
      </w:r>
    </w:p>
    <w:p w14:paraId="116E261B"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Синее небо, солнце в зените, а главное - летучие рыбы. Замечательно красивые рыбки! Порхают над водой, как стрекозы, и дразнят душу старого моряка".</w:t>
      </w:r>
    </w:p>
    <w:p w14:paraId="49B89706" w14:textId="77777777" w:rsidR="007E6099" w:rsidRPr="007E6099" w:rsidRDefault="007E6099" w:rsidP="007E6099">
      <w:pPr>
        <w:spacing w:after="0" w:line="360" w:lineRule="auto"/>
        <w:ind w:firstLine="555"/>
        <w:jc w:val="right"/>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(А. Некрасов "Приключения капитана Врунгеля")</w:t>
      </w:r>
    </w:p>
    <w:p w14:paraId="4986AA61"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В каком направлении двигалась  яхта "Беда" (если известно, что она находилась в северном полушарии)? Выберите и обведите кружком верный ответ:</w:t>
      </w:r>
    </w:p>
    <w:p w14:paraId="4E4325FA"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А) в южном направлении</w:t>
      </w:r>
    </w:p>
    <w:p w14:paraId="0114C064"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Б) в юго-западном направлении</w:t>
      </w:r>
    </w:p>
    <w:p w14:paraId="14256445"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В) в северном направлении</w:t>
      </w:r>
    </w:p>
    <w:p w14:paraId="7984576C"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Г) в северо-западном направлении.</w:t>
      </w:r>
    </w:p>
    <w:p w14:paraId="651AC3F4"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b/>
          <w:sz w:val="24"/>
          <w:szCs w:val="24"/>
        </w:rPr>
        <w:t>Компетентностная область оценки</w:t>
      </w:r>
      <w:r w:rsidRPr="007E6099">
        <w:rPr>
          <w:rFonts w:ascii="Times New Roman" w:eastAsia="Times New Roman" w:hAnsi="Times New Roman" w:cs="Times New Roman"/>
          <w:sz w:val="24"/>
          <w:szCs w:val="24"/>
        </w:rPr>
        <w:t>: Научное объяснение явлений;</w:t>
      </w:r>
    </w:p>
    <w:p w14:paraId="4EDC57A8"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Система оценивания:</w:t>
      </w:r>
    </w:p>
    <w:tbl>
      <w:tblPr>
        <w:tblStyle w:val="5"/>
        <w:tblW w:w="0" w:type="auto"/>
        <w:tblLook w:val="04A0" w:firstRow="1" w:lastRow="0" w:firstColumn="1" w:lastColumn="0" w:noHBand="0" w:noVBand="1"/>
      </w:tblPr>
      <w:tblGrid>
        <w:gridCol w:w="1548"/>
        <w:gridCol w:w="8023"/>
      </w:tblGrid>
      <w:tr w:rsidR="007E6099" w:rsidRPr="007E6099" w14:paraId="0040571A" w14:textId="77777777" w:rsidTr="007E6099">
        <w:tc>
          <w:tcPr>
            <w:tcW w:w="15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1BB712" w14:textId="77777777" w:rsidR="007E6099" w:rsidRPr="007E6099" w:rsidRDefault="007E6099" w:rsidP="007E6099">
            <w:pPr>
              <w:spacing w:after="0"/>
              <w:rPr>
                <w:color w:val="000000"/>
              </w:rPr>
            </w:pPr>
            <w:r w:rsidRPr="007E6099">
              <w:rPr>
                <w:color w:val="000000"/>
              </w:rPr>
              <w:t>1 балл</w:t>
            </w:r>
          </w:p>
        </w:tc>
        <w:tc>
          <w:tcPr>
            <w:tcW w:w="80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4B3516" w14:textId="77777777" w:rsidR="007E6099" w:rsidRPr="007E6099" w:rsidRDefault="007E6099" w:rsidP="007E6099">
            <w:pPr>
              <w:spacing w:after="0"/>
              <w:rPr>
                <w:color w:val="000000"/>
              </w:rPr>
            </w:pPr>
            <w:r w:rsidRPr="007E6099">
              <w:rPr>
                <w:color w:val="000000"/>
              </w:rPr>
              <w:t>Выбран ответ Б</w:t>
            </w:r>
          </w:p>
        </w:tc>
      </w:tr>
      <w:tr w:rsidR="007E6099" w:rsidRPr="007E6099" w14:paraId="0D9F3147" w14:textId="77777777" w:rsidTr="007E6099">
        <w:tc>
          <w:tcPr>
            <w:tcW w:w="15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5A2636" w14:textId="77777777" w:rsidR="007E6099" w:rsidRPr="007E6099" w:rsidRDefault="007E6099" w:rsidP="007E6099">
            <w:pPr>
              <w:spacing w:after="0"/>
              <w:rPr>
                <w:color w:val="000000"/>
              </w:rPr>
            </w:pPr>
            <w:r w:rsidRPr="007E6099">
              <w:rPr>
                <w:color w:val="000000"/>
              </w:rPr>
              <w:t>0 баллов</w:t>
            </w:r>
          </w:p>
        </w:tc>
        <w:tc>
          <w:tcPr>
            <w:tcW w:w="80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78AE14" w14:textId="77777777" w:rsidR="007E6099" w:rsidRPr="007E6099" w:rsidRDefault="007E6099" w:rsidP="007E6099">
            <w:pPr>
              <w:spacing w:after="0"/>
              <w:rPr>
                <w:color w:val="000000"/>
              </w:rPr>
            </w:pPr>
            <w:r w:rsidRPr="007E6099">
              <w:rPr>
                <w:color w:val="000000"/>
              </w:rPr>
              <w:t>Другие ответы</w:t>
            </w:r>
          </w:p>
          <w:p w14:paraId="30BAE991" w14:textId="77777777" w:rsidR="007E6099" w:rsidRPr="007E6099" w:rsidRDefault="007E6099" w:rsidP="007E6099">
            <w:pPr>
              <w:spacing w:after="0"/>
              <w:rPr>
                <w:color w:val="000000"/>
              </w:rPr>
            </w:pPr>
            <w:r w:rsidRPr="007E6099">
              <w:rPr>
                <w:color w:val="000000"/>
              </w:rPr>
              <w:t>Ответ отсутствует</w:t>
            </w:r>
          </w:p>
        </w:tc>
      </w:tr>
    </w:tbl>
    <w:p w14:paraId="2F32285B"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p>
    <w:p w14:paraId="3242E5B1"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В какие месяцы капитан Врунгель мог путешествовать по этим широтам? Обоснуйте свой ответ:</w:t>
      </w:r>
    </w:p>
    <w:p w14:paraId="4B728317"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__________________________________________________________</w:t>
      </w:r>
    </w:p>
    <w:p w14:paraId="031BEC01"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__________________________________________________________</w:t>
      </w:r>
    </w:p>
    <w:p w14:paraId="613987AD"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b/>
          <w:sz w:val="24"/>
          <w:szCs w:val="24"/>
        </w:rPr>
        <w:t>Компетентностная область оценки</w:t>
      </w:r>
      <w:r w:rsidRPr="007E6099">
        <w:rPr>
          <w:rFonts w:ascii="Times New Roman" w:eastAsia="Times New Roman" w:hAnsi="Times New Roman" w:cs="Times New Roman"/>
          <w:sz w:val="24"/>
          <w:szCs w:val="24"/>
        </w:rPr>
        <w:t>: Научное объяснение явлений;</w:t>
      </w:r>
    </w:p>
    <w:p w14:paraId="7716E338"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Система оценивания:</w:t>
      </w:r>
    </w:p>
    <w:tbl>
      <w:tblPr>
        <w:tblStyle w:val="13"/>
        <w:tblW w:w="0" w:type="auto"/>
        <w:tblLook w:val="04A0" w:firstRow="1" w:lastRow="0" w:firstColumn="1" w:lastColumn="0" w:noHBand="0" w:noVBand="1"/>
      </w:tblPr>
      <w:tblGrid>
        <w:gridCol w:w="1530"/>
        <w:gridCol w:w="8031"/>
      </w:tblGrid>
      <w:tr w:rsidR="007E6099" w:rsidRPr="007E6099" w14:paraId="38C11389" w14:textId="77777777" w:rsidTr="007E6099">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17D75A"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2 балла</w:t>
            </w:r>
          </w:p>
        </w:tc>
        <w:tc>
          <w:tcPr>
            <w:tcW w:w="80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AD62D9"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Сделан вывод: "май-июнь-июль" (любой месяц из трех)</w:t>
            </w:r>
          </w:p>
          <w:p w14:paraId="53B5FFCA"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И</w:t>
            </w:r>
          </w:p>
          <w:p w14:paraId="0822C3E0"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приведено объяснение, что в эти месяцы солнце в зените в тропических широтах северного полушария.</w:t>
            </w:r>
          </w:p>
        </w:tc>
      </w:tr>
      <w:tr w:rsidR="007E6099" w:rsidRPr="007E6099" w14:paraId="20859539" w14:textId="77777777" w:rsidTr="007E6099">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173A38"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1 балл</w:t>
            </w:r>
          </w:p>
        </w:tc>
        <w:tc>
          <w:tcPr>
            <w:tcW w:w="80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21732D"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 xml:space="preserve"> Сделан вывод: "май-июнь-июль" (любой месяц из трех)</w:t>
            </w:r>
          </w:p>
          <w:p w14:paraId="0E4C505B"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БЕЗ</w:t>
            </w:r>
          </w:p>
          <w:p w14:paraId="20B35FB8"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объяснений</w:t>
            </w:r>
          </w:p>
          <w:p w14:paraId="1C6BD336"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ИЛИ</w:t>
            </w:r>
          </w:p>
          <w:p w14:paraId="6F928F63"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приведено объяснение, что в эти месяцы солнце в зените в тропических широтах северного полушария</w:t>
            </w:r>
          </w:p>
          <w:p w14:paraId="6493C1D3"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БЕЗ</w:t>
            </w:r>
          </w:p>
          <w:p w14:paraId="137F950B"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указания на месяц плавания.</w:t>
            </w:r>
          </w:p>
        </w:tc>
      </w:tr>
      <w:tr w:rsidR="007E6099" w:rsidRPr="007E6099" w14:paraId="0380514B" w14:textId="77777777" w:rsidTr="007E6099">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BA7776"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0 баллов</w:t>
            </w:r>
          </w:p>
        </w:tc>
        <w:tc>
          <w:tcPr>
            <w:tcW w:w="80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85B5D8"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Ответы, не соответствующие приведенным выше;</w:t>
            </w:r>
          </w:p>
          <w:p w14:paraId="779E0059"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Ответы отсутствуют.</w:t>
            </w:r>
          </w:p>
        </w:tc>
      </w:tr>
    </w:tbl>
    <w:p w14:paraId="6CBB6091" w14:textId="77777777" w:rsidR="007E6099" w:rsidRPr="007E6099" w:rsidRDefault="007E6099" w:rsidP="007E6099">
      <w:pPr>
        <w:spacing w:after="0" w:line="360" w:lineRule="auto"/>
        <w:ind w:firstLine="555"/>
        <w:jc w:val="both"/>
        <w:rPr>
          <w:rFonts w:ascii="Times New Roman" w:eastAsia="Times New Roman" w:hAnsi="Times New Roman" w:cs="Times New Roman"/>
          <w:b/>
          <w:sz w:val="24"/>
          <w:szCs w:val="24"/>
        </w:rPr>
      </w:pPr>
    </w:p>
    <w:p w14:paraId="6B748EF6"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Предмет: География;</w:t>
      </w:r>
    </w:p>
    <w:p w14:paraId="719D6FF8"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Класс: 6, 7, 8;</w:t>
      </w:r>
    </w:p>
    <w:p w14:paraId="3FDD7FFE"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Раздел/тема:  «Погода и климат» (6), «Общая циркуляция атмосферы» (7), «Движения воздушных масс» (8);</w:t>
      </w:r>
    </w:p>
    <w:p w14:paraId="2F8419B4"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Учебно-методический комплекс:</w:t>
      </w:r>
    </w:p>
    <w:p w14:paraId="79DACD7A"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1.</w:t>
      </w:r>
      <w:r w:rsidRPr="007E6099">
        <w:rPr>
          <w:rFonts w:ascii="Times New Roman" w:eastAsia="Times New Roman" w:hAnsi="Times New Roman" w:cs="Times New Roman"/>
          <w:sz w:val="24"/>
          <w:szCs w:val="24"/>
        </w:rPr>
        <w:tab/>
        <w:t>География Алексеев А.И., Николина В.В., Липкина Е.К., издательство «Просвещение», серия «Полярная звезда»;</w:t>
      </w:r>
    </w:p>
    <w:p w14:paraId="5A09BF46"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2.</w:t>
      </w:r>
      <w:r w:rsidRPr="007E6099">
        <w:rPr>
          <w:rFonts w:ascii="Times New Roman" w:eastAsia="Times New Roman" w:hAnsi="Times New Roman" w:cs="Times New Roman"/>
          <w:sz w:val="24"/>
          <w:szCs w:val="24"/>
        </w:rPr>
        <w:tab/>
        <w:t>География Климанова О.А., Климанов В.В., Ким Э.В. ООО «Дрофа»;</w:t>
      </w:r>
    </w:p>
    <w:p w14:paraId="42FBC74E"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3.</w:t>
      </w:r>
      <w:r w:rsidRPr="007E6099">
        <w:rPr>
          <w:rFonts w:ascii="Times New Roman" w:eastAsia="Times New Roman" w:hAnsi="Times New Roman" w:cs="Times New Roman"/>
          <w:sz w:val="24"/>
          <w:szCs w:val="24"/>
        </w:rPr>
        <w:tab/>
        <w:t>География Летягин А.А. издательский центр «Вентана-Граф»;</w:t>
      </w:r>
    </w:p>
    <w:p w14:paraId="5019E43C"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Тип урока: урок получения новых знаний, урок обобщения, урок закрепления материала, комбинированный урок, урок-практикум подготовки к ВПР/ОГЭ;</w:t>
      </w:r>
    </w:p>
    <w:p w14:paraId="0C55B707"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Элемент урока: актуализация знаний, проблемная ситуация, закрепление материала.</w:t>
      </w:r>
    </w:p>
    <w:p w14:paraId="4F5B4A3B" w14:textId="77777777" w:rsidR="007E6099" w:rsidRPr="007E6099" w:rsidRDefault="007E6099" w:rsidP="007E6099">
      <w:pPr>
        <w:spacing w:after="0" w:line="360" w:lineRule="auto"/>
        <w:ind w:firstLine="555"/>
        <w:jc w:val="both"/>
        <w:rPr>
          <w:rFonts w:ascii="Times New Roman" w:eastAsia="Times New Roman" w:hAnsi="Times New Roman" w:cs="Times New Roman"/>
          <w:b/>
          <w:sz w:val="24"/>
          <w:szCs w:val="24"/>
        </w:rPr>
      </w:pPr>
    </w:p>
    <w:p w14:paraId="7C3B863B"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b/>
          <w:sz w:val="24"/>
          <w:szCs w:val="24"/>
        </w:rPr>
        <w:t>Задание 6.</w:t>
      </w:r>
    </w:p>
    <w:p w14:paraId="12998C9B"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Петя Иванов продолжал читать "Приключения капитана Врунгеля":</w:t>
      </w:r>
    </w:p>
    <w:p w14:paraId="27B3E3DC"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"Оглушенный и ослепленный, я не сразу пришел в себя. Потом очнулся, смотрю пол-острова вместе с яхтой как не бывало. Только пар идет. Кругом бушуют ветры, носится клочьями туман, море кипит, и вареные рыбки плавают. Не выдержал раскаленный гранит быстрого охлаждения, треснул и разлетелся".</w:t>
      </w:r>
    </w:p>
    <w:p w14:paraId="3B3948B0"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Петя решил проверить, действительно ли раскаленный гранит может разрушится, если его нагревать и охлаждать, для этого он провел эксперимент. Напишите для Пети инструкцию по проведению данного опыта:</w:t>
      </w:r>
    </w:p>
    <w:p w14:paraId="1FA652A5"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 xml:space="preserve">1. ________________________________________________________ </w:t>
      </w:r>
    </w:p>
    <w:p w14:paraId="4ABD3B17"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 xml:space="preserve">2. ________________________________________________________ </w:t>
      </w:r>
    </w:p>
    <w:p w14:paraId="5890AF34"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 xml:space="preserve">3. ________________________________________________________ </w:t>
      </w:r>
    </w:p>
    <w:p w14:paraId="419E5387"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 xml:space="preserve">4. ________________________________________________________ </w:t>
      </w:r>
    </w:p>
    <w:p w14:paraId="71F7429F"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 xml:space="preserve">5. ________________________________________________________ </w:t>
      </w:r>
    </w:p>
    <w:p w14:paraId="35C3D323" w14:textId="77777777" w:rsidR="007E6099" w:rsidRPr="007E6099" w:rsidRDefault="007E6099" w:rsidP="007E6099">
      <w:pPr>
        <w:spacing w:after="0" w:line="360" w:lineRule="auto"/>
        <w:ind w:firstLine="555"/>
        <w:jc w:val="both"/>
        <w:rPr>
          <w:rFonts w:ascii="Times New Roman" w:eastAsia="Times New Roman" w:hAnsi="Times New Roman" w:cs="Times New Roman"/>
          <w:i/>
          <w:sz w:val="24"/>
          <w:szCs w:val="24"/>
        </w:rPr>
      </w:pPr>
      <w:r w:rsidRPr="007E6099">
        <w:rPr>
          <w:rFonts w:ascii="Times New Roman" w:eastAsia="Times New Roman" w:hAnsi="Times New Roman" w:cs="Times New Roman"/>
          <w:b/>
          <w:sz w:val="24"/>
          <w:szCs w:val="24"/>
        </w:rPr>
        <w:t>Компетентностная область оценки</w:t>
      </w:r>
      <w:r w:rsidRPr="007E6099">
        <w:rPr>
          <w:rFonts w:ascii="Times New Roman" w:eastAsia="Times New Roman" w:hAnsi="Times New Roman" w:cs="Times New Roman"/>
          <w:sz w:val="24"/>
          <w:szCs w:val="24"/>
        </w:rPr>
        <w:t>: понимать основные особенности научного исследования</w:t>
      </w:r>
      <w:r w:rsidRPr="007E6099">
        <w:rPr>
          <w:rFonts w:ascii="Times New Roman" w:eastAsia="Times New Roman" w:hAnsi="Times New Roman" w:cs="Times New Roman"/>
          <w:i/>
          <w:sz w:val="24"/>
          <w:szCs w:val="24"/>
        </w:rPr>
        <w:t>.</w:t>
      </w:r>
    </w:p>
    <w:p w14:paraId="3487A57B"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Система оценивания:</w:t>
      </w:r>
    </w:p>
    <w:tbl>
      <w:tblPr>
        <w:tblStyle w:val="13"/>
        <w:tblW w:w="0" w:type="auto"/>
        <w:tblLook w:val="04A0" w:firstRow="1" w:lastRow="0" w:firstColumn="1" w:lastColumn="0" w:noHBand="0" w:noVBand="1"/>
      </w:tblPr>
      <w:tblGrid>
        <w:gridCol w:w="1530"/>
        <w:gridCol w:w="8031"/>
      </w:tblGrid>
      <w:tr w:rsidR="007E6099" w:rsidRPr="007E6099" w14:paraId="3996EEE2" w14:textId="77777777" w:rsidTr="007E6099">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E42943"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2 балла</w:t>
            </w:r>
          </w:p>
        </w:tc>
        <w:tc>
          <w:tcPr>
            <w:tcW w:w="80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0FD76B"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Примерный ход опыта:</w:t>
            </w:r>
          </w:p>
          <w:p w14:paraId="78C7E2CF"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1. приготовьте ёмкость с водой из холодильника с кусочками льда, газовую горелку, кусочек гранита и молоточек;</w:t>
            </w:r>
          </w:p>
          <w:p w14:paraId="27550F38"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2. подогрейте гранит на газовой горелке;</w:t>
            </w:r>
          </w:p>
          <w:p w14:paraId="0535A01A"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3. опустите горячий гранит в ёмкость с водой и льдом;</w:t>
            </w:r>
          </w:p>
          <w:p w14:paraId="754BC73B"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lastRenderedPageBreak/>
              <w:t>!!! Помните о технике безопасности не обожгитесь</w:t>
            </w:r>
          </w:p>
          <w:p w14:paraId="77270EB4"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4. проделайте эту операцию несколько раз;</w:t>
            </w:r>
          </w:p>
          <w:p w14:paraId="306BFB5D"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ударьте по граниту молоточком, если гранит не начал крошиться, вернитесь к пункту 2 и повторите опыт</w:t>
            </w:r>
          </w:p>
        </w:tc>
      </w:tr>
      <w:tr w:rsidR="007E6099" w:rsidRPr="007E6099" w14:paraId="53CE112F" w14:textId="77777777" w:rsidTr="007E6099">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57349B"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lastRenderedPageBreak/>
              <w:t>1 балл</w:t>
            </w:r>
          </w:p>
        </w:tc>
        <w:tc>
          <w:tcPr>
            <w:tcW w:w="80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8A1CB7"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 xml:space="preserve"> Приведен ход опыта, но</w:t>
            </w:r>
          </w:p>
          <w:p w14:paraId="277C5C71"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ОТСУТСТВУЕТ</w:t>
            </w:r>
          </w:p>
          <w:p w14:paraId="68F32B39"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упоминание о технике безопасности</w:t>
            </w:r>
          </w:p>
        </w:tc>
      </w:tr>
      <w:tr w:rsidR="007E6099" w:rsidRPr="007E6099" w14:paraId="7CCBA527" w14:textId="77777777" w:rsidTr="007E6099">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760BFF"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0 баллов</w:t>
            </w:r>
          </w:p>
        </w:tc>
        <w:tc>
          <w:tcPr>
            <w:tcW w:w="80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B6F9E7"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Ответы, не соответствующие приведенным выше;</w:t>
            </w:r>
          </w:p>
          <w:p w14:paraId="409DB23D"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Ответы отсутствуют.</w:t>
            </w:r>
          </w:p>
        </w:tc>
      </w:tr>
    </w:tbl>
    <w:p w14:paraId="2B8BB597"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p>
    <w:p w14:paraId="29C23567"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Проведя опыт по вашей инструкции, Петя увидел, что гранит начал крошиться. Петя задумался, почему это происходит. Объясните ниже Пете, почему нагреваемый и охлаждаемый гранит разрушается:</w:t>
      </w:r>
    </w:p>
    <w:p w14:paraId="1A877834"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 xml:space="preserve">__________________________________________________________ </w:t>
      </w:r>
    </w:p>
    <w:p w14:paraId="5A1B16D1"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 xml:space="preserve">__________________________________________________________ </w:t>
      </w:r>
    </w:p>
    <w:p w14:paraId="5C47250B"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 xml:space="preserve">__________________________________________________________ </w:t>
      </w:r>
    </w:p>
    <w:p w14:paraId="3064FE06"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b/>
          <w:sz w:val="24"/>
          <w:szCs w:val="24"/>
        </w:rPr>
        <w:t>Компетентностная область оценки</w:t>
      </w:r>
      <w:r w:rsidRPr="007E6099">
        <w:rPr>
          <w:rFonts w:ascii="Times New Roman" w:eastAsia="Times New Roman" w:hAnsi="Times New Roman" w:cs="Times New Roman"/>
          <w:sz w:val="24"/>
          <w:szCs w:val="24"/>
        </w:rPr>
        <w:t>: Научное объяснение явлений;</w:t>
      </w:r>
    </w:p>
    <w:p w14:paraId="2D71FCA7"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Система оценивания:</w:t>
      </w:r>
    </w:p>
    <w:tbl>
      <w:tblPr>
        <w:tblStyle w:val="13"/>
        <w:tblW w:w="0" w:type="auto"/>
        <w:tblLook w:val="04A0" w:firstRow="1" w:lastRow="0" w:firstColumn="1" w:lastColumn="0" w:noHBand="0" w:noVBand="1"/>
      </w:tblPr>
      <w:tblGrid>
        <w:gridCol w:w="1530"/>
        <w:gridCol w:w="8031"/>
      </w:tblGrid>
      <w:tr w:rsidR="007E6099" w:rsidRPr="007E6099" w14:paraId="704B17A1" w14:textId="77777777" w:rsidTr="007E6099">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F66FA8"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2 балла</w:t>
            </w:r>
          </w:p>
        </w:tc>
        <w:tc>
          <w:tcPr>
            <w:tcW w:w="80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264377"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Приведен следующий ход рассуждений:</w:t>
            </w:r>
          </w:p>
          <w:p w14:paraId="63F7185A"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 при нагревании частицы гранита расширяются, при охлаждении сжимаются;</w:t>
            </w:r>
          </w:p>
          <w:p w14:paraId="196E12BC"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 так как гранит состоит из разных минералов, частицы нагреваются и охлаждаются неравномерно;</w:t>
            </w:r>
          </w:p>
          <w:p w14:paraId="2ED16833"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 связи между частицами нарушаются;</w:t>
            </w:r>
          </w:p>
          <w:p w14:paraId="32974552"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 гранит становится непрочным и разрушается.</w:t>
            </w:r>
          </w:p>
        </w:tc>
      </w:tr>
      <w:tr w:rsidR="007E6099" w:rsidRPr="007E6099" w14:paraId="391BAC25" w14:textId="77777777" w:rsidTr="007E6099">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D66836"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1 балл</w:t>
            </w:r>
          </w:p>
        </w:tc>
        <w:tc>
          <w:tcPr>
            <w:tcW w:w="80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68A8AC"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 xml:space="preserve"> Приведен ход рассуждений, НО пропущены 1-2 звена логической цепочки.</w:t>
            </w:r>
          </w:p>
        </w:tc>
      </w:tr>
      <w:tr w:rsidR="007E6099" w:rsidRPr="007E6099" w14:paraId="2E8D0748" w14:textId="77777777" w:rsidTr="007E6099">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A7E33A"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0 баллов</w:t>
            </w:r>
          </w:p>
        </w:tc>
        <w:tc>
          <w:tcPr>
            <w:tcW w:w="80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C51577"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Ответы, не соответствующие приведенным выше;</w:t>
            </w:r>
          </w:p>
          <w:p w14:paraId="57D55790"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Ответы отсутствуют.</w:t>
            </w:r>
          </w:p>
        </w:tc>
      </w:tr>
    </w:tbl>
    <w:p w14:paraId="735D1212" w14:textId="77777777" w:rsidR="007E6099" w:rsidRPr="007E6099" w:rsidRDefault="007E6099" w:rsidP="007E6099">
      <w:pPr>
        <w:spacing w:after="200" w:line="276" w:lineRule="auto"/>
        <w:rPr>
          <w:rFonts w:ascii="Calibri" w:eastAsia="Times New Roman" w:hAnsi="Calibri" w:cs="Times New Roman"/>
          <w:sz w:val="24"/>
          <w:szCs w:val="24"/>
        </w:rPr>
      </w:pPr>
    </w:p>
    <w:p w14:paraId="548B303A"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Предмет: География, Окружающий мир, Химия, Физика;</w:t>
      </w:r>
    </w:p>
    <w:p w14:paraId="7AC60C4A"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Класс: 4, 5, 7, 8, 9, 10;</w:t>
      </w:r>
    </w:p>
    <w:p w14:paraId="1AD27051"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Раздел/тема:  «Свойства твердых тел» (4), «Горные породы и минералы» (5), «Развитие земной коры» (7), «Рельеф и полезные ископаемые России» (8), «Кристаллические решетки» (9), «Свойства жидкостей, газов и твердых тел» (10);</w:t>
      </w:r>
    </w:p>
    <w:p w14:paraId="162B899A"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Учебно-методический комплекс:</w:t>
      </w:r>
    </w:p>
    <w:p w14:paraId="1F4A98F0"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lastRenderedPageBreak/>
        <w:t>1.</w:t>
      </w:r>
      <w:r w:rsidRPr="007E6099">
        <w:rPr>
          <w:rFonts w:ascii="Times New Roman" w:eastAsia="Times New Roman" w:hAnsi="Times New Roman" w:cs="Times New Roman"/>
          <w:sz w:val="24"/>
          <w:szCs w:val="24"/>
        </w:rPr>
        <w:tab/>
        <w:t>География Алексеев А.И., Николина В.В., Липкина Е.К., издательство «Просвещение», серия «Полярная звезда»;</w:t>
      </w:r>
    </w:p>
    <w:p w14:paraId="0BD9E750"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2.</w:t>
      </w:r>
      <w:r w:rsidRPr="007E6099">
        <w:rPr>
          <w:rFonts w:ascii="Times New Roman" w:eastAsia="Times New Roman" w:hAnsi="Times New Roman" w:cs="Times New Roman"/>
          <w:sz w:val="24"/>
          <w:szCs w:val="24"/>
        </w:rPr>
        <w:tab/>
        <w:t>География Климанова О.А., Климанов В.В., Ким Э.В. ООО «Дрофа»;</w:t>
      </w:r>
    </w:p>
    <w:p w14:paraId="418B9D69"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3.</w:t>
      </w:r>
      <w:r w:rsidRPr="007E6099">
        <w:rPr>
          <w:rFonts w:ascii="Times New Roman" w:eastAsia="Times New Roman" w:hAnsi="Times New Roman" w:cs="Times New Roman"/>
          <w:sz w:val="24"/>
          <w:szCs w:val="24"/>
        </w:rPr>
        <w:tab/>
        <w:t>География Летягин А.А. издательский центр «Вентана-Граф»;</w:t>
      </w:r>
    </w:p>
    <w:p w14:paraId="2422AB93"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4.           Физика Генденштейн Л.Э., Булатова А.А., Корнильев И.Н., Кошкина А.В., под ред. Орлова В.А. ООО «БИНОМ. Лаборатория знаний»;</w:t>
      </w:r>
    </w:p>
    <w:p w14:paraId="611CE57E"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5.    Химия Габриелян О.С.,  Остроумов И.Г., Сладков С.А. АО «Издательство «Просвещение»;</w:t>
      </w:r>
    </w:p>
    <w:p w14:paraId="2C9CEA5E"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Тип урока: урок получения новых знаний, урок обобщения, урок закрепления материала, комбинированный урок, урок-практикум подготовки к ВПР/ОГЭ, урок-лабораторная работа;</w:t>
      </w:r>
    </w:p>
    <w:p w14:paraId="1AD7D897" w14:textId="77777777" w:rsidR="007E6099" w:rsidRPr="007E6099" w:rsidRDefault="007E6099" w:rsidP="007E6099">
      <w:pPr>
        <w:spacing w:after="200" w:line="276" w:lineRule="auto"/>
        <w:ind w:firstLine="567"/>
        <w:rPr>
          <w:rFonts w:ascii="Calibri" w:eastAsia="Times New Roman" w:hAnsi="Calibri" w:cs="Times New Roman"/>
          <w:sz w:val="24"/>
          <w:szCs w:val="24"/>
        </w:rPr>
      </w:pPr>
      <w:r w:rsidRPr="007E6099">
        <w:rPr>
          <w:rFonts w:ascii="Times New Roman" w:eastAsia="Times New Roman" w:hAnsi="Times New Roman" w:cs="Times New Roman"/>
          <w:sz w:val="24"/>
          <w:szCs w:val="24"/>
        </w:rPr>
        <w:t>Элемент урока: актуализация знаний, проблемная ситуация, закрепление материала.</w:t>
      </w:r>
    </w:p>
    <w:p w14:paraId="659CD46C" w14:textId="77777777" w:rsidR="007E6099" w:rsidRPr="007E6099" w:rsidRDefault="007E6099" w:rsidP="007E6099">
      <w:pPr>
        <w:spacing w:after="0" w:line="360" w:lineRule="auto"/>
        <w:jc w:val="center"/>
        <w:rPr>
          <w:rFonts w:ascii="Times New Roman" w:eastAsia="Times New Roman" w:hAnsi="Times New Roman" w:cs="Times New Roman"/>
          <w:sz w:val="24"/>
          <w:szCs w:val="24"/>
          <w:u w:val="single"/>
        </w:rPr>
      </w:pPr>
    </w:p>
    <w:p w14:paraId="4C8E1C95" w14:textId="77777777" w:rsidR="007E6099" w:rsidRPr="007E6099" w:rsidRDefault="007E6099" w:rsidP="007E6099">
      <w:pPr>
        <w:spacing w:after="0" w:line="360" w:lineRule="auto"/>
        <w:jc w:val="center"/>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u w:val="single"/>
        </w:rPr>
        <w:t>Сюжет "Сплошные льды" (по роману Ж. Верна "20000 лье под водой").</w:t>
      </w:r>
    </w:p>
    <w:p w14:paraId="02EB68CF" w14:textId="77777777" w:rsidR="007E6099" w:rsidRPr="007E6099" w:rsidRDefault="007E6099" w:rsidP="007E6099">
      <w:pPr>
        <w:spacing w:after="200" w:line="276"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Прочитайте текст и выполните задания:</w:t>
      </w:r>
    </w:p>
    <w:p w14:paraId="1C207729" w14:textId="77777777" w:rsidR="007E6099" w:rsidRPr="007E6099" w:rsidRDefault="007E6099" w:rsidP="007E6099">
      <w:pPr>
        <w:spacing w:after="200" w:line="276"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"Наутилус" неуклонно шел на юг. Он стремил свой бег по пути пятидесятого меридиана. неужели он рвался к полюсу? Какой вздор! Любые попытки проникнуть к этой точке земного шара терпели неудачу. 13 марта в антарктических зонах соответствует 13 сентября в северных областях, когда начинается период равноденствия.</w:t>
      </w:r>
    </w:p>
    <w:p w14:paraId="24882EF3" w14:textId="77777777" w:rsidR="007E6099" w:rsidRPr="007E6099" w:rsidRDefault="007E6099" w:rsidP="007E6099">
      <w:pPr>
        <w:spacing w:after="200" w:line="276"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Четырнадцатого марта под 55° широты показались плавающие льды, свинцового оттенка глыбы, футов двадцать - двадцать пять высотою, образовавшие заторы, о которые с шумом разбивались волны. "Наутилус" шел по поверхности океана".</w:t>
      </w:r>
    </w:p>
    <w:p w14:paraId="177DDC99"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b/>
          <w:sz w:val="24"/>
          <w:szCs w:val="24"/>
        </w:rPr>
        <w:t>Задание 1.</w:t>
      </w:r>
    </w:p>
    <w:p w14:paraId="52849586"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Пользуясь текстом, приведенным выше и знаниями, ответьте на вопрос:</w:t>
      </w:r>
    </w:p>
    <w:p w14:paraId="43691B82" w14:textId="77777777" w:rsidR="007E6099" w:rsidRPr="007E6099" w:rsidRDefault="007E6099" w:rsidP="007E6099">
      <w:pPr>
        <w:spacing w:after="200" w:line="276"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В каком из представленных ниже городов 21 марта Солнце раньше всего по московскому времени поднимется над горизонтом</w:t>
      </w:r>
      <w:r w:rsidRPr="007E6099">
        <w:rPr>
          <w:rFonts w:ascii="Times New Roman" w:eastAsia="Times New Roman" w:hAnsi="Times New Roman" w:cs="Times New Roman"/>
          <w:sz w:val="24"/>
          <w:szCs w:val="24"/>
          <w:vertAlign w:val="superscript"/>
        </w:rPr>
        <w:footnoteReference w:id="10"/>
      </w:r>
      <w:r w:rsidRPr="007E6099">
        <w:rPr>
          <w:rFonts w:ascii="Times New Roman" w:eastAsia="Times New Roman" w:hAnsi="Times New Roman" w:cs="Times New Roman"/>
          <w:sz w:val="24"/>
          <w:szCs w:val="24"/>
        </w:rPr>
        <w:t>?</w:t>
      </w:r>
    </w:p>
    <w:p w14:paraId="32511E4C"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1) Петрозаводск  (61° с.ш. 34° в.д.);</w:t>
      </w:r>
    </w:p>
    <w:p w14:paraId="6D041BCE"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2) Вологда (59° с.ш. 40° в.д.);</w:t>
      </w:r>
    </w:p>
    <w:p w14:paraId="51AB91A4"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3) Казань (55° с.ш. 49° в.д.);</w:t>
      </w:r>
    </w:p>
    <w:p w14:paraId="3DFF1852"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4) Уфа (54° с.ш. 56° в.д.).</w:t>
      </w:r>
    </w:p>
    <w:p w14:paraId="7E54D029"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b/>
          <w:sz w:val="24"/>
          <w:szCs w:val="24"/>
        </w:rPr>
        <w:t>Компетентностная область оценки</w:t>
      </w:r>
      <w:r w:rsidRPr="007E6099">
        <w:rPr>
          <w:rFonts w:ascii="Times New Roman" w:eastAsia="Times New Roman" w:hAnsi="Times New Roman" w:cs="Times New Roman"/>
          <w:sz w:val="24"/>
          <w:szCs w:val="24"/>
        </w:rPr>
        <w:t>: Научное объяснение явлений;</w:t>
      </w:r>
    </w:p>
    <w:p w14:paraId="16C2B4F3"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Система оценивания:</w:t>
      </w:r>
    </w:p>
    <w:tbl>
      <w:tblPr>
        <w:tblStyle w:val="5"/>
        <w:tblW w:w="0" w:type="auto"/>
        <w:tblLook w:val="04A0" w:firstRow="1" w:lastRow="0" w:firstColumn="1" w:lastColumn="0" w:noHBand="0" w:noVBand="1"/>
      </w:tblPr>
      <w:tblGrid>
        <w:gridCol w:w="1548"/>
        <w:gridCol w:w="8023"/>
      </w:tblGrid>
      <w:tr w:rsidR="007E6099" w:rsidRPr="007E6099" w14:paraId="3CBF1693" w14:textId="77777777" w:rsidTr="007E6099">
        <w:tc>
          <w:tcPr>
            <w:tcW w:w="15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A49216" w14:textId="77777777" w:rsidR="007E6099" w:rsidRPr="007E6099" w:rsidRDefault="007E6099" w:rsidP="007E6099">
            <w:pPr>
              <w:spacing w:after="0"/>
              <w:rPr>
                <w:color w:val="000000"/>
              </w:rPr>
            </w:pPr>
            <w:r w:rsidRPr="007E6099">
              <w:rPr>
                <w:color w:val="000000"/>
              </w:rPr>
              <w:t>1 балл</w:t>
            </w:r>
          </w:p>
        </w:tc>
        <w:tc>
          <w:tcPr>
            <w:tcW w:w="80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853E98" w14:textId="77777777" w:rsidR="007E6099" w:rsidRPr="007E6099" w:rsidRDefault="007E6099" w:rsidP="007E6099">
            <w:pPr>
              <w:spacing w:after="0"/>
              <w:rPr>
                <w:color w:val="000000"/>
              </w:rPr>
            </w:pPr>
            <w:r w:rsidRPr="007E6099">
              <w:rPr>
                <w:color w:val="000000"/>
              </w:rPr>
              <w:t>Выбран ответ 4</w:t>
            </w:r>
          </w:p>
        </w:tc>
      </w:tr>
      <w:tr w:rsidR="007E6099" w:rsidRPr="007E6099" w14:paraId="404125C4" w14:textId="77777777" w:rsidTr="007E6099">
        <w:tc>
          <w:tcPr>
            <w:tcW w:w="15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D1D894" w14:textId="77777777" w:rsidR="007E6099" w:rsidRPr="007E6099" w:rsidRDefault="007E6099" w:rsidP="007E6099">
            <w:pPr>
              <w:spacing w:after="0"/>
              <w:rPr>
                <w:color w:val="000000"/>
              </w:rPr>
            </w:pPr>
            <w:r w:rsidRPr="007E6099">
              <w:rPr>
                <w:color w:val="000000"/>
              </w:rPr>
              <w:t>0 баллов</w:t>
            </w:r>
          </w:p>
        </w:tc>
        <w:tc>
          <w:tcPr>
            <w:tcW w:w="80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6E4AB4" w14:textId="77777777" w:rsidR="007E6099" w:rsidRPr="007E6099" w:rsidRDefault="007E6099" w:rsidP="007E6099">
            <w:pPr>
              <w:spacing w:after="0"/>
              <w:rPr>
                <w:color w:val="000000"/>
              </w:rPr>
            </w:pPr>
            <w:r w:rsidRPr="007E6099">
              <w:rPr>
                <w:color w:val="000000"/>
              </w:rPr>
              <w:t>Другие ответы</w:t>
            </w:r>
          </w:p>
          <w:p w14:paraId="6C34CA48" w14:textId="77777777" w:rsidR="007E6099" w:rsidRPr="007E6099" w:rsidRDefault="007E6099" w:rsidP="007E6099">
            <w:pPr>
              <w:spacing w:after="0"/>
              <w:rPr>
                <w:color w:val="000000"/>
              </w:rPr>
            </w:pPr>
            <w:r w:rsidRPr="007E6099">
              <w:rPr>
                <w:color w:val="000000"/>
              </w:rPr>
              <w:t>Ответ отсутствует</w:t>
            </w:r>
          </w:p>
        </w:tc>
      </w:tr>
    </w:tbl>
    <w:p w14:paraId="1E52A28D"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p>
    <w:p w14:paraId="6332C699"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Предмет: География;</w:t>
      </w:r>
    </w:p>
    <w:p w14:paraId="2DF9D172"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Класс: 5, 8;</w:t>
      </w:r>
    </w:p>
    <w:p w14:paraId="63E4D189"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Раздел/тема:  «Движения Земли» (5), «Климат и человек» (8);</w:t>
      </w:r>
    </w:p>
    <w:p w14:paraId="5C476DC7"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Учебно-методический комплекс:</w:t>
      </w:r>
    </w:p>
    <w:p w14:paraId="3B4B528B" w14:textId="77777777" w:rsidR="007E6099" w:rsidRPr="007E6099" w:rsidRDefault="007E6099" w:rsidP="007E6099">
      <w:pPr>
        <w:spacing w:after="200" w:line="276" w:lineRule="auto"/>
        <w:ind w:left="567" w:hanging="283"/>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1.</w:t>
      </w:r>
      <w:r w:rsidRPr="007E6099">
        <w:rPr>
          <w:rFonts w:ascii="Times New Roman" w:eastAsia="Times New Roman" w:hAnsi="Times New Roman" w:cs="Times New Roman"/>
          <w:sz w:val="24"/>
          <w:szCs w:val="24"/>
        </w:rPr>
        <w:tab/>
        <w:t>География Алексеев А.И., Николина В.В., Липкина Е.К., издательство «Просвещение», серия «Полярная звезда»;</w:t>
      </w:r>
    </w:p>
    <w:p w14:paraId="53AA83E0" w14:textId="77777777" w:rsidR="007E6099" w:rsidRPr="007E6099" w:rsidRDefault="007E6099" w:rsidP="007E6099">
      <w:pPr>
        <w:spacing w:after="200" w:line="276" w:lineRule="auto"/>
        <w:ind w:left="567" w:hanging="283"/>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2.</w:t>
      </w:r>
      <w:r w:rsidRPr="007E6099">
        <w:rPr>
          <w:rFonts w:ascii="Times New Roman" w:eastAsia="Times New Roman" w:hAnsi="Times New Roman" w:cs="Times New Roman"/>
          <w:sz w:val="24"/>
          <w:szCs w:val="24"/>
        </w:rPr>
        <w:tab/>
        <w:t>География Климанова О.А., Климанов В.В., Ким Э.В. ООО «Дрофа»;</w:t>
      </w:r>
    </w:p>
    <w:p w14:paraId="4F91F8FF" w14:textId="77777777" w:rsidR="007E6099" w:rsidRPr="007E6099" w:rsidRDefault="007E6099" w:rsidP="007E6099">
      <w:pPr>
        <w:spacing w:after="200" w:line="276" w:lineRule="auto"/>
        <w:ind w:left="567" w:hanging="283"/>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3.</w:t>
      </w:r>
      <w:r w:rsidRPr="007E6099">
        <w:rPr>
          <w:rFonts w:ascii="Times New Roman" w:eastAsia="Times New Roman" w:hAnsi="Times New Roman" w:cs="Times New Roman"/>
          <w:sz w:val="24"/>
          <w:szCs w:val="24"/>
        </w:rPr>
        <w:tab/>
        <w:t>География Летягин А.А. издательский центр «Вентана-Граф»;</w:t>
      </w:r>
    </w:p>
    <w:p w14:paraId="2E0A3990"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Тип урока: урок обобщения, урок закрепления материала, комбинированный урок, практикум-подготовка к ОГЭ/ВПР;</w:t>
      </w:r>
    </w:p>
    <w:p w14:paraId="594F0481" w14:textId="77777777" w:rsidR="007E6099" w:rsidRPr="007E6099" w:rsidRDefault="007E6099" w:rsidP="007E6099">
      <w:pPr>
        <w:spacing w:after="200" w:line="276" w:lineRule="auto"/>
        <w:jc w:val="both"/>
        <w:rPr>
          <w:rFonts w:ascii="Times New Roman" w:eastAsia="Times New Roman" w:hAnsi="Times New Roman" w:cs="Times New Roman"/>
          <w:b/>
          <w:sz w:val="24"/>
          <w:szCs w:val="24"/>
        </w:rPr>
      </w:pPr>
      <w:r w:rsidRPr="007E6099">
        <w:rPr>
          <w:rFonts w:ascii="Times New Roman" w:eastAsia="Times New Roman" w:hAnsi="Times New Roman" w:cs="Times New Roman"/>
          <w:sz w:val="24"/>
          <w:szCs w:val="24"/>
        </w:rPr>
        <w:t>Элемент урока: актуализация знаний, проблемная ситуация, закрепление материала.</w:t>
      </w:r>
    </w:p>
    <w:p w14:paraId="476CB5BC" w14:textId="77777777" w:rsidR="007E6099" w:rsidRPr="007E6099" w:rsidRDefault="007E6099" w:rsidP="007E6099">
      <w:pPr>
        <w:spacing w:after="200" w:line="276" w:lineRule="auto"/>
        <w:jc w:val="both"/>
        <w:rPr>
          <w:rFonts w:ascii="Times New Roman" w:eastAsia="Times New Roman" w:hAnsi="Times New Roman" w:cs="Times New Roman"/>
          <w:b/>
          <w:sz w:val="24"/>
          <w:szCs w:val="24"/>
        </w:rPr>
      </w:pPr>
    </w:p>
    <w:p w14:paraId="3084C437" w14:textId="77777777" w:rsidR="007E6099" w:rsidRPr="007E6099" w:rsidRDefault="007E6099" w:rsidP="007E6099">
      <w:pPr>
        <w:spacing w:after="200" w:line="276" w:lineRule="auto"/>
        <w:jc w:val="both"/>
        <w:rPr>
          <w:rFonts w:ascii="Times New Roman" w:eastAsia="Times New Roman" w:hAnsi="Times New Roman" w:cs="Times New Roman"/>
          <w:b/>
          <w:sz w:val="24"/>
          <w:szCs w:val="24"/>
        </w:rPr>
      </w:pPr>
      <w:r w:rsidRPr="007E6099">
        <w:rPr>
          <w:rFonts w:ascii="Times New Roman" w:eastAsia="Times New Roman" w:hAnsi="Times New Roman" w:cs="Times New Roman"/>
          <w:b/>
          <w:sz w:val="24"/>
          <w:szCs w:val="24"/>
        </w:rPr>
        <w:t>Задание 2.</w:t>
      </w:r>
    </w:p>
    <w:p w14:paraId="7068406E"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Ответьте на вопрос, как вы считаете, подходящее ли время выбрал Немо для поиска Антарктиды? Ваш ответ обоснуйте.</w:t>
      </w:r>
    </w:p>
    <w:p w14:paraId="6A7C9C9E"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 xml:space="preserve">__________________________________________________________ </w:t>
      </w:r>
    </w:p>
    <w:p w14:paraId="49913F87"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 xml:space="preserve">__________________________________________________________ </w:t>
      </w:r>
    </w:p>
    <w:p w14:paraId="643EE79F"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 xml:space="preserve">__________________________________________________________ </w:t>
      </w:r>
    </w:p>
    <w:p w14:paraId="5C48A6D6"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b/>
          <w:sz w:val="24"/>
          <w:szCs w:val="24"/>
        </w:rPr>
        <w:t>Компетентностная область оценки</w:t>
      </w:r>
      <w:r w:rsidRPr="007E6099">
        <w:rPr>
          <w:rFonts w:ascii="Times New Roman" w:eastAsia="Times New Roman" w:hAnsi="Times New Roman" w:cs="Times New Roman"/>
          <w:sz w:val="24"/>
          <w:szCs w:val="24"/>
        </w:rPr>
        <w:t>: Научное объяснение явлений;</w:t>
      </w:r>
    </w:p>
    <w:p w14:paraId="6A35450B"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Система оценивания:</w:t>
      </w:r>
    </w:p>
    <w:tbl>
      <w:tblPr>
        <w:tblStyle w:val="13"/>
        <w:tblW w:w="0" w:type="auto"/>
        <w:tblLook w:val="04A0" w:firstRow="1" w:lastRow="0" w:firstColumn="1" w:lastColumn="0" w:noHBand="0" w:noVBand="1"/>
      </w:tblPr>
      <w:tblGrid>
        <w:gridCol w:w="1530"/>
        <w:gridCol w:w="8031"/>
      </w:tblGrid>
      <w:tr w:rsidR="007E6099" w:rsidRPr="007E6099" w14:paraId="044FACA3" w14:textId="77777777" w:rsidTr="007E6099">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A6A704"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2 балла</w:t>
            </w:r>
          </w:p>
        </w:tc>
        <w:tc>
          <w:tcPr>
            <w:tcW w:w="80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620D22"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Сделан вывод: "Время неподходящее"</w:t>
            </w:r>
          </w:p>
          <w:p w14:paraId="689EB288"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И</w:t>
            </w:r>
          </w:p>
          <w:p w14:paraId="2B33FBCD"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приведено объяснение, что в южном полушарии лучше путешествовать в зимние месяцы северного полушария - декабрь-январь-февраль. В это время здесь теплее.</w:t>
            </w:r>
          </w:p>
        </w:tc>
      </w:tr>
      <w:tr w:rsidR="007E6099" w:rsidRPr="007E6099" w14:paraId="083C095A" w14:textId="77777777" w:rsidTr="007E6099">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F9E8F6D"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1 балл</w:t>
            </w:r>
          </w:p>
        </w:tc>
        <w:tc>
          <w:tcPr>
            <w:tcW w:w="80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F13ADE"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 xml:space="preserve"> Сделан вывод: "Время неподходящее"</w:t>
            </w:r>
          </w:p>
          <w:p w14:paraId="416C0A46"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БЕЗ</w:t>
            </w:r>
          </w:p>
          <w:p w14:paraId="68D2FF0A"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объяснений</w:t>
            </w:r>
          </w:p>
          <w:p w14:paraId="018EFF40"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ИЛИ</w:t>
            </w:r>
          </w:p>
          <w:p w14:paraId="65E2DAD8"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Сделан вывод: "Время подходящее"</w:t>
            </w:r>
          </w:p>
          <w:p w14:paraId="4AF26AD5"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И</w:t>
            </w:r>
          </w:p>
          <w:p w14:paraId="50F954EE"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lastRenderedPageBreak/>
              <w:t>приведено объяснение, что в летние месяцы северного полушария (июнь-июль-август) в южном полушарии былобы значительно холоднее</w:t>
            </w:r>
          </w:p>
        </w:tc>
      </w:tr>
      <w:tr w:rsidR="007E6099" w:rsidRPr="007E6099" w14:paraId="4599EEBB" w14:textId="77777777" w:rsidTr="007E6099">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3F81D7"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lastRenderedPageBreak/>
              <w:t>0 баллов</w:t>
            </w:r>
          </w:p>
        </w:tc>
        <w:tc>
          <w:tcPr>
            <w:tcW w:w="80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64B4CD"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Ответы, не соответствующие приведенным выше;</w:t>
            </w:r>
          </w:p>
          <w:p w14:paraId="0778EFF3"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Ответы отсутствуют.</w:t>
            </w:r>
          </w:p>
        </w:tc>
      </w:tr>
    </w:tbl>
    <w:p w14:paraId="3D685147"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p>
    <w:p w14:paraId="6602E65C"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Предмет: География;</w:t>
      </w:r>
    </w:p>
    <w:p w14:paraId="184C41E6"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Класс: 6, 7, 8;</w:t>
      </w:r>
    </w:p>
    <w:p w14:paraId="4088CC4D"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Раздел/тема:  «Погода и климат» (6), «Общая циркуляция атмосферы» (7), «Движения воздушных масс» (8);</w:t>
      </w:r>
    </w:p>
    <w:p w14:paraId="5B128535"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Учебно-методический комплекс:</w:t>
      </w:r>
    </w:p>
    <w:p w14:paraId="708D16EC"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1.</w:t>
      </w:r>
      <w:r w:rsidRPr="007E6099">
        <w:rPr>
          <w:rFonts w:ascii="Times New Roman" w:eastAsia="Times New Roman" w:hAnsi="Times New Roman" w:cs="Times New Roman"/>
          <w:sz w:val="24"/>
          <w:szCs w:val="24"/>
        </w:rPr>
        <w:tab/>
        <w:t>География Алексеев А.И., Николина В.В., Липкина Е.К., издательство «Просвещение», серия «Полярная звезда»;</w:t>
      </w:r>
    </w:p>
    <w:p w14:paraId="6FB53F50"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2.</w:t>
      </w:r>
      <w:r w:rsidRPr="007E6099">
        <w:rPr>
          <w:rFonts w:ascii="Times New Roman" w:eastAsia="Times New Roman" w:hAnsi="Times New Roman" w:cs="Times New Roman"/>
          <w:sz w:val="24"/>
          <w:szCs w:val="24"/>
        </w:rPr>
        <w:tab/>
        <w:t>География Климанова О.А., Климанов В.В., Ким Э.В. ООО «Дрофа»;</w:t>
      </w:r>
    </w:p>
    <w:p w14:paraId="174AC957"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3.</w:t>
      </w:r>
      <w:r w:rsidRPr="007E6099">
        <w:rPr>
          <w:rFonts w:ascii="Times New Roman" w:eastAsia="Times New Roman" w:hAnsi="Times New Roman" w:cs="Times New Roman"/>
          <w:sz w:val="24"/>
          <w:szCs w:val="24"/>
        </w:rPr>
        <w:tab/>
        <w:t>География Летягин А.А. издательский центр «Вентана-Граф»;</w:t>
      </w:r>
    </w:p>
    <w:p w14:paraId="2B1ACA06"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Тип урока: урок получения новых знаний, урок обобщения, урок закрепления материала, комбинированный урок, урок-практикум подготовки к ВПР/ОГЭ;</w:t>
      </w:r>
    </w:p>
    <w:p w14:paraId="3DC52398"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Элемент урока: актуализация знаний, проблемная ситуация, закрепление материала.</w:t>
      </w:r>
    </w:p>
    <w:p w14:paraId="4EF348C6" w14:textId="77777777" w:rsidR="007E6099" w:rsidRPr="007E6099" w:rsidRDefault="007E6099" w:rsidP="007E6099">
      <w:pPr>
        <w:spacing w:after="200" w:line="276" w:lineRule="auto"/>
        <w:jc w:val="both"/>
        <w:rPr>
          <w:rFonts w:ascii="Times New Roman" w:eastAsia="Times New Roman" w:hAnsi="Times New Roman" w:cs="Times New Roman"/>
          <w:b/>
          <w:sz w:val="24"/>
          <w:szCs w:val="24"/>
        </w:rPr>
      </w:pPr>
    </w:p>
    <w:p w14:paraId="663BA380"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b/>
          <w:sz w:val="24"/>
          <w:szCs w:val="24"/>
        </w:rPr>
        <w:t>Задание 3.</w:t>
      </w:r>
    </w:p>
    <w:p w14:paraId="18FC61F5" w14:textId="77777777" w:rsidR="007E6099" w:rsidRPr="007E6099" w:rsidRDefault="007E6099" w:rsidP="007E6099">
      <w:pPr>
        <w:spacing w:after="200" w:line="276"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Прочтите отрывок из романа Ж. Верна "20000 лье под водой":</w:t>
      </w:r>
    </w:p>
    <w:p w14:paraId="2546C288" w14:textId="77777777" w:rsidR="007E6099" w:rsidRPr="007E6099" w:rsidRDefault="007E6099" w:rsidP="007E6099">
      <w:pPr>
        <w:spacing w:after="200" w:line="276"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"Однако 16 марта нас все же затерло льдами. Это еще не была полоса вечной мерзлоты, а всего лишь обширные ледовые поля, сцементированные морозом. Но препятствие не остановило капитана Немо, и он со всего разгона врезался в ледовое поле. Стальной корпус "Наутилуса" врезался в эту массу ломкого льда, и льдины с треском раскалывались на части... Силой своего натиска наше судно прокладывало себе дорогу".</w:t>
      </w:r>
    </w:p>
    <w:p w14:paraId="26A19CAC" w14:textId="77777777" w:rsidR="007E6099" w:rsidRPr="007E6099" w:rsidRDefault="007E6099" w:rsidP="007E6099">
      <w:pPr>
        <w:spacing w:after="200" w:line="276"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Найдите в тексте доказательство, что "Наутилус" НЕ подошел к материку Антарктида. Запишите предложение из текста и объясните свой выбор.</w:t>
      </w:r>
    </w:p>
    <w:p w14:paraId="21042DFB"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 xml:space="preserve">_______________________________________________________________ </w:t>
      </w:r>
    </w:p>
    <w:p w14:paraId="3864B234"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 xml:space="preserve">_______________________________________________________________ </w:t>
      </w:r>
    </w:p>
    <w:p w14:paraId="0A153B54"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 xml:space="preserve">_______________________________________________________________ </w:t>
      </w:r>
    </w:p>
    <w:p w14:paraId="6B91AF19"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 xml:space="preserve">_______________________________________________________________ </w:t>
      </w:r>
    </w:p>
    <w:p w14:paraId="4EF74B04"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b/>
          <w:sz w:val="24"/>
          <w:szCs w:val="24"/>
        </w:rPr>
        <w:t xml:space="preserve">Компетентностная область оценки: </w:t>
      </w:r>
      <w:r w:rsidRPr="007E6099">
        <w:rPr>
          <w:rFonts w:ascii="Times New Roman" w:eastAsia="Times New Roman" w:hAnsi="Times New Roman" w:cs="Times New Roman"/>
          <w:sz w:val="24"/>
          <w:szCs w:val="24"/>
        </w:rPr>
        <w:t>интерпретировать данные и использовать научные доказательства для получения выводов.</w:t>
      </w:r>
    </w:p>
    <w:p w14:paraId="0005B8E4" w14:textId="77777777" w:rsidR="007E6099" w:rsidRPr="007E6099" w:rsidRDefault="007E6099" w:rsidP="007E6099">
      <w:pPr>
        <w:spacing w:after="0" w:line="360"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Система оценивания:</w:t>
      </w:r>
    </w:p>
    <w:tbl>
      <w:tblPr>
        <w:tblStyle w:val="13"/>
        <w:tblW w:w="0" w:type="auto"/>
        <w:tblLook w:val="04A0" w:firstRow="1" w:lastRow="0" w:firstColumn="1" w:lastColumn="0" w:noHBand="0" w:noVBand="1"/>
      </w:tblPr>
      <w:tblGrid>
        <w:gridCol w:w="1530"/>
        <w:gridCol w:w="8031"/>
      </w:tblGrid>
      <w:tr w:rsidR="007E6099" w:rsidRPr="007E6099" w14:paraId="5F977DD9" w14:textId="77777777" w:rsidTr="007E6099">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92AD89"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lastRenderedPageBreak/>
              <w:t>2 балла</w:t>
            </w:r>
          </w:p>
        </w:tc>
        <w:tc>
          <w:tcPr>
            <w:tcW w:w="80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4184F23"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Приведено предложение: Это еще не была полоса вечной мерзлоты, а всего лишь обширные ледовые поля, сцементированные морозом</w:t>
            </w:r>
          </w:p>
          <w:p w14:paraId="63A0EEC5"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И</w:t>
            </w:r>
          </w:p>
          <w:p w14:paraId="2FF4DB8D"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приведено объяснение, что признак материка - вечная мерзлота, а "Наутилус" разбил льдины и продолжил путь.</w:t>
            </w:r>
          </w:p>
        </w:tc>
      </w:tr>
      <w:tr w:rsidR="007E6099" w:rsidRPr="007E6099" w14:paraId="73CDEC11" w14:textId="77777777" w:rsidTr="007E6099">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C3CE90"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1 балл</w:t>
            </w:r>
          </w:p>
        </w:tc>
        <w:tc>
          <w:tcPr>
            <w:tcW w:w="80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D85742"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Приведено предложение: Это еще не была полоса вечной мерзлоты, а всего лишь обширные ледовые поля, сцементированные морозом</w:t>
            </w:r>
          </w:p>
          <w:p w14:paraId="09985CDE"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 xml:space="preserve">БЕЗ </w:t>
            </w:r>
          </w:p>
          <w:p w14:paraId="352F549D"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объяснения</w:t>
            </w:r>
          </w:p>
        </w:tc>
      </w:tr>
      <w:tr w:rsidR="007E6099" w:rsidRPr="007E6099" w14:paraId="675FE0C7" w14:textId="77777777" w:rsidTr="007E6099">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E62AA2"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0 баллов</w:t>
            </w:r>
          </w:p>
        </w:tc>
        <w:tc>
          <w:tcPr>
            <w:tcW w:w="80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FE5667"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Ответы, не соответствующие приведенным выше;</w:t>
            </w:r>
          </w:p>
          <w:p w14:paraId="5545872E"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Ответы отсутствуют.</w:t>
            </w:r>
          </w:p>
        </w:tc>
      </w:tr>
    </w:tbl>
    <w:p w14:paraId="643F0FCD"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p>
    <w:p w14:paraId="624E1FAF"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Предмет: География;</w:t>
      </w:r>
    </w:p>
    <w:p w14:paraId="6A227236"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Класс: 6, 8;</w:t>
      </w:r>
    </w:p>
    <w:p w14:paraId="46846233"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Раздел/тема:  «Воды суши» (6), «Мерзлотная Россия» (8);</w:t>
      </w:r>
    </w:p>
    <w:p w14:paraId="5FB81D89"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Учебно-методический комплекс:</w:t>
      </w:r>
    </w:p>
    <w:p w14:paraId="3551F6E6"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1.</w:t>
      </w:r>
      <w:r w:rsidRPr="007E6099">
        <w:rPr>
          <w:rFonts w:ascii="Times New Roman" w:eastAsia="Times New Roman" w:hAnsi="Times New Roman" w:cs="Times New Roman"/>
          <w:sz w:val="24"/>
          <w:szCs w:val="24"/>
        </w:rPr>
        <w:tab/>
        <w:t>География Алексеев А.И., Николина В.В., Липкина Е.К., издательство «Просвещение», серия «Полярная звезда»;</w:t>
      </w:r>
    </w:p>
    <w:p w14:paraId="24799F23"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2.</w:t>
      </w:r>
      <w:r w:rsidRPr="007E6099">
        <w:rPr>
          <w:rFonts w:ascii="Times New Roman" w:eastAsia="Times New Roman" w:hAnsi="Times New Roman" w:cs="Times New Roman"/>
          <w:sz w:val="24"/>
          <w:szCs w:val="24"/>
        </w:rPr>
        <w:tab/>
        <w:t>География Климанова О.А., Климанов В.В., Ким Э.В. ООО «Дрофа»;</w:t>
      </w:r>
    </w:p>
    <w:p w14:paraId="68DAC36D"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3.</w:t>
      </w:r>
      <w:r w:rsidRPr="007E6099">
        <w:rPr>
          <w:rFonts w:ascii="Times New Roman" w:eastAsia="Times New Roman" w:hAnsi="Times New Roman" w:cs="Times New Roman"/>
          <w:sz w:val="24"/>
          <w:szCs w:val="24"/>
        </w:rPr>
        <w:tab/>
        <w:t>География Летягин А.А. издательский центр «Вентана-Граф»;</w:t>
      </w:r>
    </w:p>
    <w:p w14:paraId="2B8811E7"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Тип урока: урок получения новых знаний, урок обобщения, урок закрепления материала, комбинированный урок;</w:t>
      </w:r>
    </w:p>
    <w:p w14:paraId="1E239493"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Элемент урока: актуализация знаний, проблемная ситуация, закрепление материала.</w:t>
      </w:r>
    </w:p>
    <w:p w14:paraId="56079415" w14:textId="77777777" w:rsidR="007E6099" w:rsidRPr="007E6099" w:rsidRDefault="007E6099" w:rsidP="007E6099">
      <w:pPr>
        <w:spacing w:after="200" w:line="276" w:lineRule="auto"/>
        <w:jc w:val="both"/>
        <w:rPr>
          <w:rFonts w:ascii="Times New Roman" w:eastAsia="Times New Roman" w:hAnsi="Times New Roman" w:cs="Times New Roman"/>
          <w:b/>
          <w:sz w:val="24"/>
          <w:szCs w:val="24"/>
        </w:rPr>
      </w:pPr>
    </w:p>
    <w:p w14:paraId="7BC8CACF"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b/>
          <w:sz w:val="24"/>
          <w:szCs w:val="24"/>
        </w:rPr>
        <w:t>Задание 4.</w:t>
      </w:r>
    </w:p>
    <w:p w14:paraId="61195797" w14:textId="77777777" w:rsidR="007E6099" w:rsidRPr="007E6099" w:rsidRDefault="007E6099" w:rsidP="007E6099">
      <w:pPr>
        <w:spacing w:after="200" w:line="276"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Прочтите отрывок из романа Ж. Верна "20000 лье под водой":</w:t>
      </w:r>
    </w:p>
    <w:p w14:paraId="24422761" w14:textId="77777777" w:rsidR="007E6099" w:rsidRPr="007E6099" w:rsidRDefault="007E6099" w:rsidP="007E6099">
      <w:pPr>
        <w:spacing w:after="200" w:line="276"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"Силой своего натиска наше судно прокладывало себе дорогу... Барометр стоял очень низко. Показания компаса не внушали никакого доверия. Обезумевшая стрелка компаса растерянно металась, давая противоречивые показания по мере приближения к магнитному южному полюсу".</w:t>
      </w:r>
    </w:p>
    <w:p w14:paraId="18ED80D1"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Как вы считаете, что означает "барометр стоял низко"? Запишите ход рассуждений:</w:t>
      </w:r>
    </w:p>
    <w:p w14:paraId="6A739DD3"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 xml:space="preserve">____________________________________________________________ </w:t>
      </w:r>
    </w:p>
    <w:p w14:paraId="707AA7ED"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 xml:space="preserve">____________________________________________________________ </w:t>
      </w:r>
    </w:p>
    <w:p w14:paraId="2C892E1A"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 xml:space="preserve">____________________________________________________________ </w:t>
      </w:r>
    </w:p>
    <w:p w14:paraId="25BA70CA"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b/>
          <w:sz w:val="24"/>
          <w:szCs w:val="24"/>
        </w:rPr>
        <w:t>Компетентностная область оценки</w:t>
      </w:r>
      <w:r w:rsidRPr="007E6099">
        <w:rPr>
          <w:rFonts w:ascii="Times New Roman" w:eastAsia="Times New Roman" w:hAnsi="Times New Roman" w:cs="Times New Roman"/>
          <w:sz w:val="24"/>
          <w:szCs w:val="24"/>
        </w:rPr>
        <w:t>: Научное объяснение явлений;</w:t>
      </w:r>
    </w:p>
    <w:p w14:paraId="7C85CAF3"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lastRenderedPageBreak/>
        <w:t>Система оценивания:</w:t>
      </w:r>
    </w:p>
    <w:tbl>
      <w:tblPr>
        <w:tblStyle w:val="5"/>
        <w:tblW w:w="0" w:type="auto"/>
        <w:tblLook w:val="04A0" w:firstRow="1" w:lastRow="0" w:firstColumn="1" w:lastColumn="0" w:noHBand="0" w:noVBand="1"/>
      </w:tblPr>
      <w:tblGrid>
        <w:gridCol w:w="1548"/>
        <w:gridCol w:w="8023"/>
      </w:tblGrid>
      <w:tr w:rsidR="007E6099" w:rsidRPr="007E6099" w14:paraId="7008E117" w14:textId="77777777" w:rsidTr="007E6099">
        <w:tc>
          <w:tcPr>
            <w:tcW w:w="15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C7B6C0" w14:textId="77777777" w:rsidR="007E6099" w:rsidRPr="007E6099" w:rsidRDefault="007E6099" w:rsidP="007E6099">
            <w:pPr>
              <w:spacing w:after="0"/>
              <w:rPr>
                <w:color w:val="000000"/>
              </w:rPr>
            </w:pPr>
            <w:r w:rsidRPr="007E6099">
              <w:rPr>
                <w:color w:val="000000"/>
              </w:rPr>
              <w:t>1 балл</w:t>
            </w:r>
          </w:p>
        </w:tc>
        <w:tc>
          <w:tcPr>
            <w:tcW w:w="80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BAC1F0" w14:textId="77777777" w:rsidR="007E6099" w:rsidRPr="007E6099" w:rsidRDefault="007E6099" w:rsidP="007E6099">
            <w:pPr>
              <w:spacing w:after="0"/>
              <w:rPr>
                <w:color w:val="000000"/>
              </w:rPr>
            </w:pPr>
            <w:r w:rsidRPr="007E6099">
              <w:rPr>
                <w:color w:val="000000"/>
              </w:rPr>
              <w:t xml:space="preserve">Ответ - </w:t>
            </w:r>
          </w:p>
          <w:p w14:paraId="0AAED408" w14:textId="77777777" w:rsidR="007E6099" w:rsidRPr="007E6099" w:rsidRDefault="007E6099" w:rsidP="007E6099">
            <w:pPr>
              <w:spacing w:after="0"/>
              <w:rPr>
                <w:color w:val="000000"/>
              </w:rPr>
            </w:pPr>
            <w:r w:rsidRPr="007E6099">
              <w:rPr>
                <w:color w:val="000000"/>
              </w:rPr>
              <w:t>барометр показывал низкое атмосферное давление</w:t>
            </w:r>
          </w:p>
        </w:tc>
      </w:tr>
      <w:tr w:rsidR="007E6099" w:rsidRPr="007E6099" w14:paraId="01CD98BC" w14:textId="77777777" w:rsidTr="007E6099">
        <w:tc>
          <w:tcPr>
            <w:tcW w:w="15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B01350" w14:textId="77777777" w:rsidR="007E6099" w:rsidRPr="007E6099" w:rsidRDefault="007E6099" w:rsidP="007E6099">
            <w:pPr>
              <w:spacing w:after="0"/>
              <w:rPr>
                <w:color w:val="000000"/>
              </w:rPr>
            </w:pPr>
            <w:r w:rsidRPr="007E6099">
              <w:rPr>
                <w:color w:val="000000"/>
              </w:rPr>
              <w:t>0 баллов</w:t>
            </w:r>
          </w:p>
        </w:tc>
        <w:tc>
          <w:tcPr>
            <w:tcW w:w="80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0E1A387" w14:textId="77777777" w:rsidR="007E6099" w:rsidRPr="007E6099" w:rsidRDefault="007E6099" w:rsidP="007E6099">
            <w:pPr>
              <w:spacing w:after="0"/>
              <w:rPr>
                <w:color w:val="000000"/>
              </w:rPr>
            </w:pPr>
            <w:r w:rsidRPr="007E6099">
              <w:rPr>
                <w:color w:val="000000"/>
              </w:rPr>
              <w:t>Другие ответы</w:t>
            </w:r>
          </w:p>
          <w:p w14:paraId="2B4B461D" w14:textId="77777777" w:rsidR="007E6099" w:rsidRPr="007E6099" w:rsidRDefault="007E6099" w:rsidP="007E6099">
            <w:pPr>
              <w:spacing w:after="0"/>
              <w:rPr>
                <w:color w:val="000000"/>
              </w:rPr>
            </w:pPr>
            <w:r w:rsidRPr="007E6099">
              <w:rPr>
                <w:color w:val="000000"/>
              </w:rPr>
              <w:t>Ответ отсутствует</w:t>
            </w:r>
          </w:p>
        </w:tc>
      </w:tr>
    </w:tbl>
    <w:p w14:paraId="476921BD"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p>
    <w:p w14:paraId="27402768"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Предмет: География, Физика;</w:t>
      </w:r>
    </w:p>
    <w:p w14:paraId="63347FCB"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Класс: 6, 7, 8;</w:t>
      </w:r>
    </w:p>
    <w:p w14:paraId="701785BB"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Раздел/тема:  «Атмосферное давление» (6), «Барометр-анероид» (7), «Атмосферная циркуляция» (8);</w:t>
      </w:r>
    </w:p>
    <w:p w14:paraId="517241DB"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Учебно-методический комплекс:</w:t>
      </w:r>
    </w:p>
    <w:p w14:paraId="27555031"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1.</w:t>
      </w:r>
      <w:r w:rsidRPr="007E6099">
        <w:rPr>
          <w:rFonts w:ascii="Times New Roman" w:eastAsia="Times New Roman" w:hAnsi="Times New Roman" w:cs="Times New Roman"/>
          <w:sz w:val="24"/>
          <w:szCs w:val="24"/>
        </w:rPr>
        <w:tab/>
        <w:t>География Алексеев А.И., Николина В.В., Липкина Е.К., издательство «Просвещение», серия «Полярная звезда»;</w:t>
      </w:r>
    </w:p>
    <w:p w14:paraId="0EF23548"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2.</w:t>
      </w:r>
      <w:r w:rsidRPr="007E6099">
        <w:rPr>
          <w:rFonts w:ascii="Times New Roman" w:eastAsia="Times New Roman" w:hAnsi="Times New Roman" w:cs="Times New Roman"/>
          <w:sz w:val="24"/>
          <w:szCs w:val="24"/>
        </w:rPr>
        <w:tab/>
        <w:t>География Климанова О.А., Климанов В.В., Ким Э.В. ООО «Дрофа»;</w:t>
      </w:r>
    </w:p>
    <w:p w14:paraId="7CF2B796"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3.</w:t>
      </w:r>
      <w:r w:rsidRPr="007E6099">
        <w:rPr>
          <w:rFonts w:ascii="Times New Roman" w:eastAsia="Times New Roman" w:hAnsi="Times New Roman" w:cs="Times New Roman"/>
          <w:sz w:val="24"/>
          <w:szCs w:val="24"/>
        </w:rPr>
        <w:tab/>
        <w:t>География Летягин А.А. издательский центр «Вентана-Граф»;</w:t>
      </w:r>
    </w:p>
    <w:p w14:paraId="0679EAAF"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4.           Физика Генденштейн Л.Э., Булатова А.А., Корнильев И.Н., Кошкина А.В., под ред. Орлова В.А. ООО «БИНОМ. Лаборатория знаний»;</w:t>
      </w:r>
    </w:p>
    <w:p w14:paraId="0E2CF25A"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Тип урока: урок получения новых знаний, урок обобщения, урок закрепления материала, комбинированный урок, урок-практикум подготовки к ВПР/ОГЭ, урок-лабораторная работа;</w:t>
      </w:r>
    </w:p>
    <w:p w14:paraId="6D5A11B4"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Элемент урока: актуализация знаний, проблемная ситуация, закрепление материала.</w:t>
      </w:r>
    </w:p>
    <w:p w14:paraId="33660A45"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p>
    <w:p w14:paraId="6CA4D7D9"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b/>
          <w:sz w:val="24"/>
          <w:szCs w:val="24"/>
        </w:rPr>
        <w:t>Задание 5.</w:t>
      </w:r>
    </w:p>
    <w:p w14:paraId="0AF9976C"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Почему стрелка компаса на "Наутилусе" металась в разные стороны? Запиши ход рассуждений:</w:t>
      </w:r>
    </w:p>
    <w:p w14:paraId="2432B9D1"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 xml:space="preserve">____________________________________________________________ </w:t>
      </w:r>
    </w:p>
    <w:p w14:paraId="490F4784"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 xml:space="preserve">____________________________________________________________ </w:t>
      </w:r>
    </w:p>
    <w:p w14:paraId="6A375C75"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 xml:space="preserve">____________________________________________________________ </w:t>
      </w:r>
    </w:p>
    <w:p w14:paraId="68E2D59C"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b/>
          <w:sz w:val="24"/>
          <w:szCs w:val="24"/>
        </w:rPr>
        <w:t>Компетентностная область оценки</w:t>
      </w:r>
      <w:r w:rsidRPr="007E6099">
        <w:rPr>
          <w:rFonts w:ascii="Times New Roman" w:eastAsia="Times New Roman" w:hAnsi="Times New Roman" w:cs="Times New Roman"/>
          <w:sz w:val="24"/>
          <w:szCs w:val="24"/>
        </w:rPr>
        <w:t>: Научное объяснение явлений;</w:t>
      </w:r>
    </w:p>
    <w:p w14:paraId="6129AB18"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Система оценивания:</w:t>
      </w:r>
    </w:p>
    <w:tbl>
      <w:tblPr>
        <w:tblStyle w:val="5"/>
        <w:tblW w:w="0" w:type="auto"/>
        <w:tblLook w:val="04A0" w:firstRow="1" w:lastRow="0" w:firstColumn="1" w:lastColumn="0" w:noHBand="0" w:noVBand="1"/>
      </w:tblPr>
      <w:tblGrid>
        <w:gridCol w:w="1548"/>
        <w:gridCol w:w="8023"/>
      </w:tblGrid>
      <w:tr w:rsidR="007E6099" w:rsidRPr="007E6099" w14:paraId="0D6CF667" w14:textId="77777777" w:rsidTr="007E6099">
        <w:tc>
          <w:tcPr>
            <w:tcW w:w="15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95A75D" w14:textId="77777777" w:rsidR="007E6099" w:rsidRPr="007E6099" w:rsidRDefault="007E6099" w:rsidP="007E6099">
            <w:pPr>
              <w:spacing w:after="0"/>
              <w:rPr>
                <w:color w:val="000000"/>
              </w:rPr>
            </w:pPr>
            <w:r w:rsidRPr="007E6099">
              <w:rPr>
                <w:color w:val="000000"/>
              </w:rPr>
              <w:t>1 балл</w:t>
            </w:r>
          </w:p>
        </w:tc>
        <w:tc>
          <w:tcPr>
            <w:tcW w:w="80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4266FE" w14:textId="77777777" w:rsidR="007E6099" w:rsidRPr="007E6099" w:rsidRDefault="007E6099" w:rsidP="007E6099">
            <w:pPr>
              <w:spacing w:after="0"/>
              <w:rPr>
                <w:color w:val="000000"/>
              </w:rPr>
            </w:pPr>
            <w:r w:rsidRPr="007E6099">
              <w:rPr>
                <w:color w:val="000000"/>
              </w:rPr>
              <w:t xml:space="preserve">Ответ - </w:t>
            </w:r>
          </w:p>
          <w:p w14:paraId="3C75C756" w14:textId="77777777" w:rsidR="007E6099" w:rsidRPr="007E6099" w:rsidRDefault="007E6099" w:rsidP="007E6099">
            <w:pPr>
              <w:spacing w:after="0"/>
              <w:rPr>
                <w:color w:val="000000"/>
              </w:rPr>
            </w:pPr>
            <w:r w:rsidRPr="007E6099">
              <w:rPr>
                <w:color w:val="000000"/>
              </w:rPr>
              <w:t>географические и магнитные полюса Земли не совпадают</w:t>
            </w:r>
          </w:p>
        </w:tc>
      </w:tr>
      <w:tr w:rsidR="007E6099" w:rsidRPr="007E6099" w14:paraId="5D71CFC2" w14:textId="77777777" w:rsidTr="007E6099">
        <w:tc>
          <w:tcPr>
            <w:tcW w:w="15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357DD3" w14:textId="77777777" w:rsidR="007E6099" w:rsidRPr="007E6099" w:rsidRDefault="007E6099" w:rsidP="007E6099">
            <w:pPr>
              <w:spacing w:after="0"/>
              <w:rPr>
                <w:color w:val="000000"/>
              </w:rPr>
            </w:pPr>
            <w:r w:rsidRPr="007E6099">
              <w:rPr>
                <w:color w:val="000000"/>
              </w:rPr>
              <w:t>0 баллов</w:t>
            </w:r>
          </w:p>
        </w:tc>
        <w:tc>
          <w:tcPr>
            <w:tcW w:w="80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28C82B" w14:textId="77777777" w:rsidR="007E6099" w:rsidRPr="007E6099" w:rsidRDefault="007E6099" w:rsidP="007E6099">
            <w:pPr>
              <w:spacing w:after="0"/>
              <w:rPr>
                <w:color w:val="000000"/>
              </w:rPr>
            </w:pPr>
            <w:r w:rsidRPr="007E6099">
              <w:rPr>
                <w:color w:val="000000"/>
              </w:rPr>
              <w:t>Другие ответы</w:t>
            </w:r>
          </w:p>
          <w:p w14:paraId="6293DC28" w14:textId="77777777" w:rsidR="007E6099" w:rsidRPr="007E6099" w:rsidRDefault="007E6099" w:rsidP="007E6099">
            <w:pPr>
              <w:spacing w:after="0"/>
              <w:rPr>
                <w:color w:val="000000"/>
              </w:rPr>
            </w:pPr>
            <w:r w:rsidRPr="007E6099">
              <w:rPr>
                <w:color w:val="000000"/>
              </w:rPr>
              <w:t>Ответ отсутствует</w:t>
            </w:r>
          </w:p>
        </w:tc>
      </w:tr>
    </w:tbl>
    <w:p w14:paraId="723C2E86"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p>
    <w:p w14:paraId="09D1BDD9"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Предмет: География, Физика;</w:t>
      </w:r>
    </w:p>
    <w:p w14:paraId="4E6CE85A"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Класс: 5, 8;</w:t>
      </w:r>
    </w:p>
    <w:p w14:paraId="431A9937"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Раздел/тема:  «Форма, размеры, движения Земли», «Ориентирование» (5), «Магнитное поле» (8);</w:t>
      </w:r>
    </w:p>
    <w:p w14:paraId="6E74A89F"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lastRenderedPageBreak/>
        <w:t>Учебно-методический комплекс:</w:t>
      </w:r>
    </w:p>
    <w:p w14:paraId="0C75CD35" w14:textId="77777777" w:rsidR="007E6099" w:rsidRPr="007E6099" w:rsidRDefault="007E6099" w:rsidP="007E6099">
      <w:pPr>
        <w:spacing w:after="0" w:line="360" w:lineRule="auto"/>
        <w:ind w:left="567" w:hanging="567"/>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1.</w:t>
      </w:r>
      <w:r w:rsidRPr="007E6099">
        <w:rPr>
          <w:rFonts w:ascii="Times New Roman" w:eastAsia="Times New Roman" w:hAnsi="Times New Roman" w:cs="Times New Roman"/>
          <w:sz w:val="24"/>
          <w:szCs w:val="24"/>
        </w:rPr>
        <w:tab/>
        <w:t>География Алексеев А.И., Николина В.В., Липкина Е.К., издательство «Просвещение», серия «Полярная звезда»;</w:t>
      </w:r>
    </w:p>
    <w:p w14:paraId="1E4E1E08" w14:textId="77777777" w:rsidR="007E6099" w:rsidRPr="007E6099" w:rsidRDefault="007E6099" w:rsidP="007E6099">
      <w:pPr>
        <w:spacing w:after="0" w:line="360" w:lineRule="auto"/>
        <w:ind w:left="567" w:hanging="567"/>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2.</w:t>
      </w:r>
      <w:r w:rsidRPr="007E6099">
        <w:rPr>
          <w:rFonts w:ascii="Times New Roman" w:eastAsia="Times New Roman" w:hAnsi="Times New Roman" w:cs="Times New Roman"/>
          <w:sz w:val="24"/>
          <w:szCs w:val="24"/>
        </w:rPr>
        <w:tab/>
        <w:t>География Климанова О.А., Климанов В.В., Ким Э.В. ООО «Дрофа»;</w:t>
      </w:r>
    </w:p>
    <w:p w14:paraId="35E2E017" w14:textId="77777777" w:rsidR="007E6099" w:rsidRPr="007E6099" w:rsidRDefault="007E6099" w:rsidP="007E6099">
      <w:pPr>
        <w:spacing w:after="0" w:line="360" w:lineRule="auto"/>
        <w:ind w:left="567" w:hanging="567"/>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3.</w:t>
      </w:r>
      <w:r w:rsidRPr="007E6099">
        <w:rPr>
          <w:rFonts w:ascii="Times New Roman" w:eastAsia="Times New Roman" w:hAnsi="Times New Roman" w:cs="Times New Roman"/>
          <w:sz w:val="24"/>
          <w:szCs w:val="24"/>
        </w:rPr>
        <w:tab/>
        <w:t>География Летягин А.А. издательский центр «Вентана-Граф»;</w:t>
      </w:r>
    </w:p>
    <w:p w14:paraId="5BBB9B42" w14:textId="77777777" w:rsidR="007E6099" w:rsidRPr="007E6099" w:rsidRDefault="007E6099" w:rsidP="007E6099">
      <w:pPr>
        <w:spacing w:after="0" w:line="360" w:lineRule="auto"/>
        <w:ind w:left="567" w:hanging="567"/>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4.      Физика Генденштейн Л.Э., Булатова А.А., Корнильев И.Н., Кошкина А.В., под ред. Орлова В.А. ООО «БИНОМ. Лаборатория знаний»;</w:t>
      </w:r>
    </w:p>
    <w:p w14:paraId="47402910"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Тип урока: урок получения новых знаний, урок обобщения, урок закрепления материала, комбинированный урок, урок-практикум подготовки к ВПР/ОГЭ;</w:t>
      </w:r>
    </w:p>
    <w:p w14:paraId="03742ED9"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Элемент урока: актуализация знаний, проблемная ситуация, закрепление материала.</w:t>
      </w:r>
    </w:p>
    <w:p w14:paraId="1B35DAC1" w14:textId="77777777" w:rsidR="007E6099" w:rsidRPr="007E6099" w:rsidRDefault="007E6099" w:rsidP="007E6099">
      <w:pPr>
        <w:spacing w:after="200" w:line="276" w:lineRule="auto"/>
        <w:jc w:val="both"/>
        <w:rPr>
          <w:rFonts w:ascii="Times New Roman" w:eastAsia="Times New Roman" w:hAnsi="Times New Roman" w:cs="Times New Roman"/>
          <w:b/>
          <w:sz w:val="24"/>
          <w:szCs w:val="24"/>
        </w:rPr>
      </w:pPr>
    </w:p>
    <w:p w14:paraId="7C15E01F"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b/>
          <w:sz w:val="24"/>
          <w:szCs w:val="24"/>
        </w:rPr>
        <w:t>Задание 6.</w:t>
      </w:r>
    </w:p>
    <w:p w14:paraId="6E440670" w14:textId="77777777" w:rsidR="007E6099" w:rsidRPr="007E6099" w:rsidRDefault="007E6099" w:rsidP="007E6099">
      <w:pPr>
        <w:spacing w:after="200" w:line="276"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Герои романа Жюля Верна использовали ртутный барометр, но сейчас широко применяется барометр-анероид. Посмотрите на рисунок и сделайте вывод о главном различии данных приборов:</w:t>
      </w:r>
    </w:p>
    <w:p w14:paraId="42B7D639" w14:textId="77777777" w:rsidR="007E6099" w:rsidRPr="007E6099" w:rsidRDefault="007E6099" w:rsidP="007E6099">
      <w:pPr>
        <w:spacing w:after="200" w:line="276" w:lineRule="auto"/>
        <w:jc w:val="center"/>
        <w:rPr>
          <w:rFonts w:ascii="Calibri" w:eastAsia="Times New Roman" w:hAnsi="Calibri" w:cs="Times New Roman"/>
          <w:sz w:val="24"/>
          <w:szCs w:val="24"/>
        </w:rPr>
      </w:pPr>
      <w:bookmarkStart w:id="43" w:name="_dx_frag_StartFragment"/>
      <w:bookmarkEnd w:id="43"/>
      <w:r w:rsidRPr="007E6099">
        <w:rPr>
          <w:rFonts w:ascii="Calibri" w:eastAsia="Times New Roman" w:hAnsi="Calibri" w:cs="Times New Roman"/>
          <w:noProof/>
          <w:sz w:val="24"/>
          <w:szCs w:val="24"/>
        </w:rPr>
        <w:drawing>
          <wp:inline distT="0" distB="0" distL="0" distR="0" wp14:anchorId="1D9DF5BC" wp14:editId="4FE8E0D9">
            <wp:extent cx="4953000" cy="3352800"/>
            <wp:effectExtent l="0" t="0" r="0" b="0"/>
            <wp:docPr id="33961"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23"/>
                    <a:stretch>
                      <a:fillRect/>
                    </a:stretch>
                  </pic:blipFill>
                  <pic:spPr>
                    <a:xfrm>
                      <a:off x="0" y="0"/>
                      <a:ext cx="4953000" cy="3352800"/>
                    </a:xfrm>
                    <a:prstGeom prst="rect">
                      <a:avLst/>
                    </a:prstGeom>
                    <a:noFill/>
                  </pic:spPr>
                </pic:pic>
              </a:graphicData>
            </a:graphic>
          </wp:inline>
        </w:drawing>
      </w:r>
      <w:r w:rsidRPr="007E6099">
        <w:rPr>
          <w:rFonts w:ascii="Calibri" w:eastAsia="Times New Roman" w:hAnsi="Calibri" w:cs="Times New Roman"/>
          <w:sz w:val="24"/>
          <w:szCs w:val="24"/>
        </w:rPr>
        <w:t xml:space="preserve"> </w:t>
      </w:r>
    </w:p>
    <w:p w14:paraId="21A212F7" w14:textId="77777777" w:rsidR="007E6099" w:rsidRPr="007E6099" w:rsidRDefault="007E6099" w:rsidP="007E6099">
      <w:pPr>
        <w:spacing w:after="200" w:line="276" w:lineRule="auto"/>
        <w:jc w:val="both"/>
        <w:rPr>
          <w:rFonts w:ascii="Calibri" w:eastAsia="Times New Roman" w:hAnsi="Calibri" w:cs="Times New Roman"/>
          <w:sz w:val="24"/>
          <w:szCs w:val="24"/>
        </w:rPr>
      </w:pPr>
      <w:r w:rsidRPr="007E6099">
        <w:rPr>
          <w:rFonts w:ascii="Calibri" w:eastAsia="Times New Roman" w:hAnsi="Calibri" w:cs="Times New Roman"/>
          <w:sz w:val="24"/>
          <w:szCs w:val="24"/>
        </w:rPr>
        <w:t>___________________________________________________________________________</w:t>
      </w:r>
    </w:p>
    <w:p w14:paraId="61BE416E" w14:textId="77777777" w:rsidR="007E6099" w:rsidRPr="007E6099" w:rsidRDefault="007E6099" w:rsidP="007E6099">
      <w:pPr>
        <w:spacing w:after="200" w:line="276" w:lineRule="auto"/>
        <w:jc w:val="both"/>
        <w:rPr>
          <w:rFonts w:ascii="Calibri" w:eastAsia="Times New Roman" w:hAnsi="Calibri" w:cs="Times New Roman"/>
          <w:sz w:val="24"/>
          <w:szCs w:val="24"/>
        </w:rPr>
      </w:pPr>
      <w:r w:rsidRPr="007E6099">
        <w:rPr>
          <w:rFonts w:ascii="Calibri" w:eastAsia="Times New Roman" w:hAnsi="Calibri" w:cs="Times New Roman"/>
          <w:sz w:val="24"/>
          <w:szCs w:val="24"/>
        </w:rPr>
        <w:t xml:space="preserve">___________________________________________________________________________ </w:t>
      </w:r>
    </w:p>
    <w:p w14:paraId="5AE0FF89" w14:textId="77777777" w:rsidR="007E6099" w:rsidRPr="007E6099" w:rsidRDefault="007E6099" w:rsidP="007E6099">
      <w:pPr>
        <w:spacing w:after="200" w:line="276" w:lineRule="auto"/>
        <w:jc w:val="both"/>
        <w:rPr>
          <w:rFonts w:ascii="Calibri" w:eastAsia="Times New Roman" w:hAnsi="Calibri" w:cs="Times New Roman"/>
          <w:sz w:val="24"/>
          <w:szCs w:val="24"/>
        </w:rPr>
      </w:pPr>
      <w:r w:rsidRPr="007E6099">
        <w:rPr>
          <w:rFonts w:ascii="Calibri" w:eastAsia="Times New Roman" w:hAnsi="Calibri" w:cs="Times New Roman"/>
          <w:sz w:val="24"/>
          <w:szCs w:val="24"/>
        </w:rPr>
        <w:t xml:space="preserve">___________________________________________________________________________ </w:t>
      </w:r>
    </w:p>
    <w:p w14:paraId="04B81E2A"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b/>
          <w:sz w:val="24"/>
          <w:szCs w:val="24"/>
        </w:rPr>
        <w:t xml:space="preserve">Компетентностная область оценки: </w:t>
      </w:r>
      <w:r w:rsidRPr="007E6099">
        <w:rPr>
          <w:rFonts w:ascii="Times New Roman" w:eastAsia="Times New Roman" w:hAnsi="Times New Roman" w:cs="Times New Roman"/>
          <w:sz w:val="24"/>
          <w:szCs w:val="24"/>
        </w:rPr>
        <w:t>интерпретировать данные и использовать научные доказательства для получения выводов.</w:t>
      </w:r>
    </w:p>
    <w:p w14:paraId="2669DA3F" w14:textId="77777777" w:rsidR="007E6099" w:rsidRPr="007E6099" w:rsidRDefault="007E6099" w:rsidP="007E6099">
      <w:pPr>
        <w:spacing w:after="0" w:line="360"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Система оценивания:</w:t>
      </w:r>
    </w:p>
    <w:tbl>
      <w:tblPr>
        <w:tblStyle w:val="13"/>
        <w:tblW w:w="0" w:type="auto"/>
        <w:tblLook w:val="04A0" w:firstRow="1" w:lastRow="0" w:firstColumn="1" w:lastColumn="0" w:noHBand="0" w:noVBand="1"/>
      </w:tblPr>
      <w:tblGrid>
        <w:gridCol w:w="1530"/>
        <w:gridCol w:w="8031"/>
      </w:tblGrid>
      <w:tr w:rsidR="007E6099" w:rsidRPr="007E6099" w14:paraId="1BA36399" w14:textId="77777777" w:rsidTr="007E6099">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E66413"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lastRenderedPageBreak/>
              <w:t>2 балла</w:t>
            </w:r>
          </w:p>
        </w:tc>
        <w:tc>
          <w:tcPr>
            <w:tcW w:w="80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9A07CB"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Ртутный барометр действует на основе давления, оказываемого воздухом на ртуть</w:t>
            </w:r>
          </w:p>
          <w:p w14:paraId="5A29B6E2"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И</w:t>
            </w:r>
          </w:p>
          <w:p w14:paraId="0D59E887"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В барометр-анероиде для определения давления используется коробочка с выкаченным из нее воздухом</w:t>
            </w:r>
          </w:p>
          <w:p w14:paraId="4D3A3026"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ИЛИ</w:t>
            </w:r>
          </w:p>
          <w:p w14:paraId="4C5608FB"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главное различие в способе определения атмосферного давления - использование ртути или коробочки с выкаченным из неё воздухом</w:t>
            </w:r>
          </w:p>
        </w:tc>
      </w:tr>
      <w:tr w:rsidR="007E6099" w:rsidRPr="007E6099" w14:paraId="65BBE316" w14:textId="77777777" w:rsidTr="007E6099">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3092F6"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1 балл</w:t>
            </w:r>
          </w:p>
        </w:tc>
        <w:tc>
          <w:tcPr>
            <w:tcW w:w="80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082D1EA"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Приведено объяснение работы только одного вида прибора</w:t>
            </w:r>
          </w:p>
        </w:tc>
      </w:tr>
      <w:tr w:rsidR="007E6099" w:rsidRPr="007E6099" w14:paraId="67B25768" w14:textId="77777777" w:rsidTr="007E6099">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4039E2D"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0 баллов</w:t>
            </w:r>
          </w:p>
        </w:tc>
        <w:tc>
          <w:tcPr>
            <w:tcW w:w="80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D826B9"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Ответы, не соответствующие приведенным выше;</w:t>
            </w:r>
          </w:p>
          <w:p w14:paraId="04526326"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Ответы отсутствуют.</w:t>
            </w:r>
          </w:p>
        </w:tc>
      </w:tr>
    </w:tbl>
    <w:p w14:paraId="3FD0303C"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p>
    <w:p w14:paraId="30D74683"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Предмет: География, Физика;</w:t>
      </w:r>
    </w:p>
    <w:p w14:paraId="4DB8EBD3"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Класс: 6, 7, 8;</w:t>
      </w:r>
    </w:p>
    <w:p w14:paraId="4A3BEE7E"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Раздел/тема:  «Атмосферное давление» (6), «Барометр-анероид» (7), «Атмосферная циркуляция» (8);</w:t>
      </w:r>
    </w:p>
    <w:p w14:paraId="783946BD"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Учебно-методический комплекс:</w:t>
      </w:r>
    </w:p>
    <w:p w14:paraId="485BC13D" w14:textId="77777777" w:rsidR="007E6099" w:rsidRPr="007E6099" w:rsidRDefault="007E6099" w:rsidP="007E6099">
      <w:pPr>
        <w:spacing w:after="0" w:line="360" w:lineRule="auto"/>
        <w:ind w:left="567" w:hanging="567"/>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1.</w:t>
      </w:r>
      <w:r w:rsidRPr="007E6099">
        <w:rPr>
          <w:rFonts w:ascii="Times New Roman" w:eastAsia="Times New Roman" w:hAnsi="Times New Roman" w:cs="Times New Roman"/>
          <w:sz w:val="24"/>
          <w:szCs w:val="24"/>
        </w:rPr>
        <w:tab/>
        <w:t>География Алексеев А.И., Николина В.В., Липкина Е.К., издательство «Просвещение», серия «Полярная звезда»;</w:t>
      </w:r>
    </w:p>
    <w:p w14:paraId="03110F50" w14:textId="77777777" w:rsidR="007E6099" w:rsidRPr="007E6099" w:rsidRDefault="007E6099" w:rsidP="007E6099">
      <w:pPr>
        <w:spacing w:after="0" w:line="360" w:lineRule="auto"/>
        <w:ind w:left="567" w:hanging="567"/>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2.</w:t>
      </w:r>
      <w:r w:rsidRPr="007E6099">
        <w:rPr>
          <w:rFonts w:ascii="Times New Roman" w:eastAsia="Times New Roman" w:hAnsi="Times New Roman" w:cs="Times New Roman"/>
          <w:sz w:val="24"/>
          <w:szCs w:val="24"/>
        </w:rPr>
        <w:tab/>
        <w:t>География Климанова О.А., Климанов В.В., Ким Э.В. ООО «Дрофа»;</w:t>
      </w:r>
    </w:p>
    <w:p w14:paraId="408534D9" w14:textId="77777777" w:rsidR="007E6099" w:rsidRPr="007E6099" w:rsidRDefault="007E6099" w:rsidP="007E6099">
      <w:pPr>
        <w:spacing w:after="0" w:line="360" w:lineRule="auto"/>
        <w:ind w:left="567" w:hanging="567"/>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3.</w:t>
      </w:r>
      <w:r w:rsidRPr="007E6099">
        <w:rPr>
          <w:rFonts w:ascii="Times New Roman" w:eastAsia="Times New Roman" w:hAnsi="Times New Roman" w:cs="Times New Roman"/>
          <w:sz w:val="24"/>
          <w:szCs w:val="24"/>
        </w:rPr>
        <w:tab/>
        <w:t>География Летягин А.А. издательский центр «Вентана-Граф»;</w:t>
      </w:r>
    </w:p>
    <w:p w14:paraId="514938EF" w14:textId="77777777" w:rsidR="007E6099" w:rsidRPr="007E6099" w:rsidRDefault="007E6099" w:rsidP="007E6099">
      <w:pPr>
        <w:spacing w:after="0" w:line="360" w:lineRule="auto"/>
        <w:ind w:left="567" w:hanging="567"/>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4.      Физика Генденштейн Л.Э., Булатова А.А., Корнильев И.Н., Кошкина А.В., под ред. Орлова В.А. ООО «БИНОМ. Лаборатория знаний»;</w:t>
      </w:r>
    </w:p>
    <w:p w14:paraId="0119F9FA"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Тип урока: урок получения новых знаний, урок обобщения, урок закрепления материала, комбинированный урок, урок-практикум подготовки к ВПР/ОГЭ, урок-лабораторная работа;</w:t>
      </w:r>
    </w:p>
    <w:p w14:paraId="5C97946E"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Элемент урока: актуализация знаний, проблемная ситуация, закрепление материала.</w:t>
      </w:r>
    </w:p>
    <w:p w14:paraId="3E262B09" w14:textId="77777777" w:rsidR="007E6099" w:rsidRPr="007E6099" w:rsidRDefault="007E6099" w:rsidP="007E6099">
      <w:pPr>
        <w:spacing w:after="200" w:line="276" w:lineRule="auto"/>
        <w:rPr>
          <w:rFonts w:ascii="Times New Roman" w:eastAsia="Times New Roman" w:hAnsi="Times New Roman" w:cs="Times New Roman"/>
          <w:sz w:val="24"/>
          <w:szCs w:val="24"/>
          <w:u w:val="single"/>
        </w:rPr>
      </w:pPr>
    </w:p>
    <w:p w14:paraId="594DCCDD" w14:textId="77777777" w:rsidR="007E6099" w:rsidRPr="007E6099" w:rsidRDefault="007E6099" w:rsidP="007E6099">
      <w:pPr>
        <w:spacing w:after="200" w:line="276" w:lineRule="auto"/>
        <w:jc w:val="center"/>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u w:val="single"/>
        </w:rPr>
        <w:t>Сюжет "Океаны (по повести А. Беляева "Остров погибших кораблей").</w:t>
      </w:r>
    </w:p>
    <w:p w14:paraId="18B916E6" w14:textId="77777777" w:rsidR="007E6099" w:rsidRPr="007E6099" w:rsidRDefault="007E6099" w:rsidP="007E6099">
      <w:pPr>
        <w:spacing w:after="200" w:line="276"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Прочитайте текст и выполните задания:</w:t>
      </w:r>
    </w:p>
    <w:p w14:paraId="0FB03C84" w14:textId="77777777" w:rsidR="007E6099" w:rsidRPr="007E6099" w:rsidRDefault="007E6099" w:rsidP="007E6099">
      <w:pPr>
        <w:spacing w:after="120" w:line="276"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 - Мы должны быть готовы ко всему. Но,  признаюсь, меня беспокоят не столько неизвестные чудовища, как вот этот листок, - и Гатлинг показал листок водоросли. - Пароход все-таки слишком велик и крепок, даже для этих неизвестных гигантов подводного мира. Им не проникнуть и в наши тесные каюты. Наконец, у нас есть оружие. Но какое оружие может победить это? - и он опять показал на водоросль.</w:t>
      </w:r>
    </w:p>
    <w:p w14:paraId="770E47F3" w14:textId="77777777" w:rsidR="007E6099" w:rsidRPr="007E6099" w:rsidRDefault="007E6099" w:rsidP="007E6099">
      <w:pPr>
        <w:spacing w:after="12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 Что же страшного в этом ничтожном листке? - спросил Симпкинс.</w:t>
      </w:r>
    </w:p>
    <w:p w14:paraId="79EB37B9" w14:textId="77777777" w:rsidR="007E6099" w:rsidRPr="007E6099" w:rsidRDefault="007E6099" w:rsidP="007E6099">
      <w:pPr>
        <w:spacing w:after="12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lastRenderedPageBreak/>
        <w:t>- То, что мы попали в область Саргассова моря, таинственного моря, расположенного западнее Корво - одного из Азорских островов. Это море занимает площадь в шесть раз больше Германии. Оно все сплошь покрыто густым ковром водорослей. "Водоросль" по-испански - "саргасса", отсюда и название моря.</w:t>
      </w:r>
    </w:p>
    <w:p w14:paraId="4FC5BD8D" w14:textId="77777777" w:rsidR="007E6099" w:rsidRPr="007E6099" w:rsidRDefault="007E6099" w:rsidP="007E6099">
      <w:pPr>
        <w:spacing w:after="12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 Как же это так: море среди океана? - спросила мисс Кингман.</w:t>
      </w:r>
    </w:p>
    <w:p w14:paraId="7005A21C" w14:textId="77777777" w:rsidR="007E6099" w:rsidRPr="007E6099" w:rsidRDefault="007E6099" w:rsidP="007E6099">
      <w:pPr>
        <w:spacing w:after="12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 Вот этот вопрос не решили еще и сами ученые."</w:t>
      </w:r>
    </w:p>
    <w:p w14:paraId="23290ED9" w14:textId="77777777" w:rsidR="007E6099" w:rsidRPr="007E6099" w:rsidRDefault="007E6099" w:rsidP="007E6099">
      <w:pPr>
        <w:spacing w:after="200" w:line="276" w:lineRule="auto"/>
        <w:jc w:val="both"/>
        <w:rPr>
          <w:rFonts w:ascii="Times New Roman" w:eastAsia="Times New Roman" w:hAnsi="Times New Roman" w:cs="Times New Roman"/>
          <w:b/>
          <w:sz w:val="24"/>
          <w:szCs w:val="24"/>
        </w:rPr>
      </w:pPr>
    </w:p>
    <w:p w14:paraId="792B6C47" w14:textId="77777777" w:rsidR="007E6099" w:rsidRPr="007E6099" w:rsidRDefault="007E6099" w:rsidP="007E6099">
      <w:pPr>
        <w:spacing w:after="200" w:line="276" w:lineRule="auto"/>
        <w:jc w:val="both"/>
        <w:rPr>
          <w:rFonts w:ascii="Times New Roman" w:eastAsia="Times New Roman" w:hAnsi="Times New Roman" w:cs="Times New Roman"/>
          <w:b/>
          <w:sz w:val="24"/>
          <w:szCs w:val="24"/>
        </w:rPr>
      </w:pPr>
      <w:r w:rsidRPr="007E6099">
        <w:rPr>
          <w:rFonts w:ascii="Times New Roman" w:eastAsia="Times New Roman" w:hAnsi="Times New Roman" w:cs="Times New Roman"/>
          <w:b/>
          <w:sz w:val="24"/>
          <w:szCs w:val="24"/>
        </w:rPr>
        <w:t>Задание 1.</w:t>
      </w:r>
    </w:p>
    <w:p w14:paraId="11E5CAA5" w14:textId="77777777" w:rsidR="007E6099" w:rsidRPr="007E6099" w:rsidRDefault="007E6099" w:rsidP="007E6099">
      <w:pPr>
        <w:spacing w:after="200" w:line="276"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Так что же является берегами Саргассова моря? Посмотрите на рисунок и ответьте на вопрос:</w:t>
      </w:r>
    </w:p>
    <w:p w14:paraId="379BD051" w14:textId="77777777" w:rsidR="007E6099" w:rsidRPr="007E6099" w:rsidRDefault="007E6099" w:rsidP="007E6099">
      <w:pPr>
        <w:spacing w:after="200" w:line="276" w:lineRule="auto"/>
        <w:jc w:val="center"/>
        <w:rPr>
          <w:rFonts w:ascii="Calibri" w:eastAsia="Times New Roman" w:hAnsi="Calibri" w:cs="Times New Roman"/>
          <w:sz w:val="24"/>
          <w:szCs w:val="24"/>
        </w:rPr>
      </w:pPr>
      <w:r w:rsidRPr="007E6099">
        <w:rPr>
          <w:rFonts w:ascii="Calibri" w:eastAsia="Times New Roman" w:hAnsi="Calibri" w:cs="Times New Roman"/>
          <w:noProof/>
          <w:sz w:val="24"/>
          <w:szCs w:val="24"/>
        </w:rPr>
        <w:drawing>
          <wp:inline distT="0" distB="0" distL="0" distR="0" wp14:anchorId="3406BD79" wp14:editId="019FA03B">
            <wp:extent cx="2752725" cy="2752725"/>
            <wp:effectExtent l="0" t="0" r="0" b="0"/>
            <wp:docPr id="33962" name="Pictu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24"/>
                    <a:stretch>
                      <a:fillRect/>
                    </a:stretch>
                  </pic:blipFill>
                  <pic:spPr>
                    <a:xfrm>
                      <a:off x="0" y="0"/>
                      <a:ext cx="2752725" cy="2752725"/>
                    </a:xfrm>
                    <a:prstGeom prst="rect">
                      <a:avLst/>
                    </a:prstGeom>
                    <a:noFill/>
                  </pic:spPr>
                </pic:pic>
              </a:graphicData>
            </a:graphic>
          </wp:inline>
        </w:drawing>
      </w:r>
      <w:r w:rsidRPr="007E6099">
        <w:rPr>
          <w:rFonts w:ascii="Calibri" w:eastAsia="Times New Roman" w:hAnsi="Calibri" w:cs="Times New Roman"/>
          <w:sz w:val="24"/>
          <w:szCs w:val="24"/>
        </w:rPr>
        <w:t xml:space="preserve"> </w:t>
      </w:r>
    </w:p>
    <w:p w14:paraId="6F938BFD" w14:textId="77777777" w:rsidR="007E6099" w:rsidRPr="007E6099" w:rsidRDefault="007E6099" w:rsidP="007E6099">
      <w:pPr>
        <w:spacing w:after="200" w:line="276" w:lineRule="auto"/>
        <w:jc w:val="both"/>
        <w:rPr>
          <w:rFonts w:ascii="Calibri" w:eastAsia="Times New Roman" w:hAnsi="Calibri" w:cs="Times New Roman"/>
          <w:sz w:val="24"/>
          <w:szCs w:val="24"/>
        </w:rPr>
      </w:pPr>
      <w:r w:rsidRPr="007E6099">
        <w:rPr>
          <w:rFonts w:ascii="Calibri" w:eastAsia="Times New Roman" w:hAnsi="Calibri" w:cs="Times New Roman"/>
          <w:sz w:val="24"/>
          <w:szCs w:val="24"/>
        </w:rPr>
        <w:t xml:space="preserve">____________________________________________________________________________ </w:t>
      </w:r>
    </w:p>
    <w:p w14:paraId="0A6E5D94" w14:textId="77777777" w:rsidR="007E6099" w:rsidRPr="007E6099" w:rsidRDefault="007E6099" w:rsidP="007E6099">
      <w:pPr>
        <w:spacing w:after="200" w:line="276" w:lineRule="auto"/>
        <w:jc w:val="both"/>
        <w:rPr>
          <w:rFonts w:ascii="Calibri" w:eastAsia="Times New Roman" w:hAnsi="Calibri" w:cs="Times New Roman"/>
          <w:sz w:val="24"/>
          <w:szCs w:val="24"/>
        </w:rPr>
      </w:pPr>
      <w:r w:rsidRPr="007E6099">
        <w:rPr>
          <w:rFonts w:ascii="Calibri" w:eastAsia="Times New Roman" w:hAnsi="Calibri" w:cs="Times New Roman"/>
          <w:sz w:val="24"/>
          <w:szCs w:val="24"/>
        </w:rPr>
        <w:t xml:space="preserve">____________________________________________________________________________ </w:t>
      </w:r>
    </w:p>
    <w:p w14:paraId="4708A333" w14:textId="77777777" w:rsidR="007E6099" w:rsidRPr="007E6099" w:rsidRDefault="007E6099" w:rsidP="007E6099">
      <w:pPr>
        <w:spacing w:after="200" w:line="276" w:lineRule="auto"/>
        <w:jc w:val="both"/>
        <w:rPr>
          <w:rFonts w:ascii="Calibri" w:eastAsia="Times New Roman" w:hAnsi="Calibri" w:cs="Times New Roman"/>
          <w:sz w:val="24"/>
          <w:szCs w:val="24"/>
        </w:rPr>
      </w:pPr>
      <w:r w:rsidRPr="007E6099">
        <w:rPr>
          <w:rFonts w:ascii="Calibri" w:eastAsia="Times New Roman" w:hAnsi="Calibri" w:cs="Times New Roman"/>
          <w:sz w:val="24"/>
          <w:szCs w:val="24"/>
        </w:rPr>
        <w:t xml:space="preserve">___________________________________________________________________________ </w:t>
      </w:r>
    </w:p>
    <w:p w14:paraId="3169AA5A"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b/>
          <w:sz w:val="24"/>
          <w:szCs w:val="24"/>
        </w:rPr>
        <w:t xml:space="preserve">Компетентностная область оценки: </w:t>
      </w:r>
      <w:r w:rsidRPr="007E6099">
        <w:rPr>
          <w:rFonts w:ascii="Times New Roman" w:eastAsia="Times New Roman" w:hAnsi="Times New Roman" w:cs="Times New Roman"/>
          <w:sz w:val="24"/>
          <w:szCs w:val="24"/>
        </w:rPr>
        <w:t>интерпретировать данные и использовать научные доказательства для получения выводов.</w:t>
      </w:r>
    </w:p>
    <w:p w14:paraId="3DB91BD5"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Система оценивания:</w:t>
      </w:r>
    </w:p>
    <w:tbl>
      <w:tblPr>
        <w:tblStyle w:val="5"/>
        <w:tblW w:w="0" w:type="auto"/>
        <w:tblLook w:val="04A0" w:firstRow="1" w:lastRow="0" w:firstColumn="1" w:lastColumn="0" w:noHBand="0" w:noVBand="1"/>
      </w:tblPr>
      <w:tblGrid>
        <w:gridCol w:w="1548"/>
        <w:gridCol w:w="8023"/>
      </w:tblGrid>
      <w:tr w:rsidR="007E6099" w:rsidRPr="007E6099" w14:paraId="4E95853F" w14:textId="77777777" w:rsidTr="007E6099">
        <w:tc>
          <w:tcPr>
            <w:tcW w:w="15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6D8BC1" w14:textId="77777777" w:rsidR="007E6099" w:rsidRPr="007E6099" w:rsidRDefault="007E6099" w:rsidP="007E6099">
            <w:pPr>
              <w:spacing w:after="0"/>
              <w:rPr>
                <w:color w:val="000000"/>
              </w:rPr>
            </w:pPr>
            <w:r w:rsidRPr="007E6099">
              <w:rPr>
                <w:color w:val="000000"/>
              </w:rPr>
              <w:t>1 балл</w:t>
            </w:r>
          </w:p>
        </w:tc>
        <w:tc>
          <w:tcPr>
            <w:tcW w:w="80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9728A1" w14:textId="77777777" w:rsidR="007E6099" w:rsidRPr="007E6099" w:rsidRDefault="007E6099" w:rsidP="007E6099">
            <w:pPr>
              <w:spacing w:after="0"/>
              <w:rPr>
                <w:color w:val="000000"/>
              </w:rPr>
            </w:pPr>
            <w:r w:rsidRPr="007E6099">
              <w:rPr>
                <w:color w:val="000000"/>
              </w:rPr>
              <w:t xml:space="preserve">Ответ - </w:t>
            </w:r>
          </w:p>
          <w:p w14:paraId="5BFE8733" w14:textId="77777777" w:rsidR="007E6099" w:rsidRPr="007E6099" w:rsidRDefault="007E6099" w:rsidP="007E6099">
            <w:pPr>
              <w:spacing w:after="0"/>
              <w:rPr>
                <w:color w:val="000000"/>
              </w:rPr>
            </w:pPr>
            <w:r w:rsidRPr="007E6099">
              <w:rPr>
                <w:color w:val="000000"/>
              </w:rPr>
              <w:t>берегами Саргассова моря являются океанические течения</w:t>
            </w:r>
          </w:p>
        </w:tc>
      </w:tr>
      <w:tr w:rsidR="007E6099" w:rsidRPr="007E6099" w14:paraId="30E00126" w14:textId="77777777" w:rsidTr="007E6099">
        <w:tc>
          <w:tcPr>
            <w:tcW w:w="15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2593EF" w14:textId="77777777" w:rsidR="007E6099" w:rsidRPr="007E6099" w:rsidRDefault="007E6099" w:rsidP="007E6099">
            <w:pPr>
              <w:spacing w:after="0"/>
              <w:rPr>
                <w:color w:val="000000"/>
              </w:rPr>
            </w:pPr>
            <w:r w:rsidRPr="007E6099">
              <w:rPr>
                <w:color w:val="000000"/>
              </w:rPr>
              <w:t>0 баллов</w:t>
            </w:r>
          </w:p>
        </w:tc>
        <w:tc>
          <w:tcPr>
            <w:tcW w:w="80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A90DB2" w14:textId="77777777" w:rsidR="007E6099" w:rsidRPr="007E6099" w:rsidRDefault="007E6099" w:rsidP="007E6099">
            <w:pPr>
              <w:spacing w:after="0"/>
              <w:rPr>
                <w:color w:val="000000"/>
              </w:rPr>
            </w:pPr>
            <w:r w:rsidRPr="007E6099">
              <w:rPr>
                <w:color w:val="000000"/>
              </w:rPr>
              <w:t>Другие ответы</w:t>
            </w:r>
          </w:p>
          <w:p w14:paraId="1D7F1F49" w14:textId="77777777" w:rsidR="007E6099" w:rsidRPr="007E6099" w:rsidRDefault="007E6099" w:rsidP="007E6099">
            <w:pPr>
              <w:spacing w:after="0"/>
              <w:rPr>
                <w:color w:val="000000"/>
              </w:rPr>
            </w:pPr>
            <w:r w:rsidRPr="007E6099">
              <w:rPr>
                <w:color w:val="000000"/>
              </w:rPr>
              <w:t>Ответ отсутствует</w:t>
            </w:r>
          </w:p>
        </w:tc>
      </w:tr>
    </w:tbl>
    <w:p w14:paraId="1C98C92D"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p>
    <w:p w14:paraId="2C6A89EE"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Предмет: География, Биология;</w:t>
      </w:r>
    </w:p>
    <w:p w14:paraId="0E3A4D59"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Класс: 5, 6, 7;</w:t>
      </w:r>
    </w:p>
    <w:p w14:paraId="6DB619A9"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Раздел/тема:  «Водоросли» (5), «Движения вод океанов» (6), «Океанические течения» (7), «Северная Америка» (7);</w:t>
      </w:r>
    </w:p>
    <w:p w14:paraId="7E03496C"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Учебно-методический комплекс:</w:t>
      </w:r>
    </w:p>
    <w:p w14:paraId="5F24BD20" w14:textId="77777777" w:rsidR="007E6099" w:rsidRPr="007E6099" w:rsidRDefault="007E6099" w:rsidP="007E6099">
      <w:pPr>
        <w:spacing w:after="0" w:line="360" w:lineRule="auto"/>
        <w:ind w:left="567" w:hanging="567"/>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lastRenderedPageBreak/>
        <w:t>1.</w:t>
      </w:r>
      <w:r w:rsidRPr="007E6099">
        <w:rPr>
          <w:rFonts w:ascii="Times New Roman" w:eastAsia="Times New Roman" w:hAnsi="Times New Roman" w:cs="Times New Roman"/>
          <w:sz w:val="24"/>
          <w:szCs w:val="24"/>
        </w:rPr>
        <w:tab/>
        <w:t>География Алексеев А.И., Николина В.В., Липкина Е.К., издательство «Просвещение», серия «Полярная звезда»;</w:t>
      </w:r>
    </w:p>
    <w:p w14:paraId="1F786F6F" w14:textId="77777777" w:rsidR="007E6099" w:rsidRPr="007E6099" w:rsidRDefault="007E6099" w:rsidP="007E6099">
      <w:pPr>
        <w:spacing w:after="0" w:line="360" w:lineRule="auto"/>
        <w:ind w:left="567" w:hanging="567"/>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2.</w:t>
      </w:r>
      <w:r w:rsidRPr="007E6099">
        <w:rPr>
          <w:rFonts w:ascii="Times New Roman" w:eastAsia="Times New Roman" w:hAnsi="Times New Roman" w:cs="Times New Roman"/>
          <w:sz w:val="24"/>
          <w:szCs w:val="24"/>
        </w:rPr>
        <w:tab/>
        <w:t>География Климанова О.А., Климанов В.В., Ким Э.В. ООО «Дрофа»;</w:t>
      </w:r>
    </w:p>
    <w:p w14:paraId="6A57C3FF" w14:textId="77777777" w:rsidR="007E6099" w:rsidRPr="007E6099" w:rsidRDefault="007E6099" w:rsidP="007E6099">
      <w:pPr>
        <w:spacing w:after="0" w:line="360" w:lineRule="auto"/>
        <w:ind w:left="567" w:hanging="567"/>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3.</w:t>
      </w:r>
      <w:r w:rsidRPr="007E6099">
        <w:rPr>
          <w:rFonts w:ascii="Times New Roman" w:eastAsia="Times New Roman" w:hAnsi="Times New Roman" w:cs="Times New Roman"/>
          <w:sz w:val="24"/>
          <w:szCs w:val="24"/>
        </w:rPr>
        <w:tab/>
        <w:t>География Летягин А.А. издательский центр «Вентана-Граф»;</w:t>
      </w:r>
    </w:p>
    <w:p w14:paraId="44070333" w14:textId="77777777" w:rsidR="007E6099" w:rsidRPr="007E6099" w:rsidRDefault="007E6099" w:rsidP="007E6099">
      <w:pPr>
        <w:spacing w:after="0" w:line="360" w:lineRule="auto"/>
        <w:ind w:left="567" w:hanging="567"/>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4.    Биология  Пасечник В.В., Суматохин С.В., Галинова Г.С. и другие АО «Издательство «Просвещение»;</w:t>
      </w:r>
    </w:p>
    <w:p w14:paraId="5C129524" w14:textId="77777777" w:rsidR="007E6099" w:rsidRPr="007E6099" w:rsidRDefault="007E6099" w:rsidP="007E6099">
      <w:pPr>
        <w:spacing w:after="0" w:line="360" w:lineRule="auto"/>
        <w:ind w:left="567" w:hanging="567"/>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5.      Биология Пасечник В.В. ООО «Дрофа»;</w:t>
      </w:r>
    </w:p>
    <w:p w14:paraId="4FF06935"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Тип урока: урок получения новых знаний, урок обобщения, урок закрепления материала, комбинированный урок, урок-практикум подготовки к ВПР/ОГЭ, урок-лабораторная работа;</w:t>
      </w:r>
    </w:p>
    <w:p w14:paraId="5500FC01"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Элемент урока: актуализация знаний, проблемная ситуация, закрепление материала.</w:t>
      </w:r>
    </w:p>
    <w:p w14:paraId="21D0A5D4"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p>
    <w:p w14:paraId="5C768C55"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b/>
          <w:sz w:val="24"/>
          <w:szCs w:val="24"/>
        </w:rPr>
        <w:t>Задание 2.</w:t>
      </w:r>
    </w:p>
    <w:p w14:paraId="4AF27C4F"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Какое море море, из приведенных ниже, самое соленое?</w:t>
      </w:r>
    </w:p>
    <w:p w14:paraId="5397BDF6"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1) Балтийское море;</w:t>
      </w:r>
    </w:p>
    <w:p w14:paraId="7F5F6958"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2) Красное море;</w:t>
      </w:r>
    </w:p>
    <w:p w14:paraId="0A595327"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3) Берингово море.</w:t>
      </w:r>
    </w:p>
    <w:p w14:paraId="1FD7AE26"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b/>
          <w:sz w:val="24"/>
          <w:szCs w:val="24"/>
        </w:rPr>
        <w:t>Компетентностная область оценки</w:t>
      </w:r>
      <w:r w:rsidRPr="007E6099">
        <w:rPr>
          <w:rFonts w:ascii="Times New Roman" w:eastAsia="Times New Roman" w:hAnsi="Times New Roman" w:cs="Times New Roman"/>
          <w:sz w:val="24"/>
          <w:szCs w:val="24"/>
        </w:rPr>
        <w:t>: Научное объяснение явлений;</w:t>
      </w:r>
    </w:p>
    <w:p w14:paraId="3040BD60"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Система оценивания:</w:t>
      </w:r>
    </w:p>
    <w:tbl>
      <w:tblPr>
        <w:tblStyle w:val="5"/>
        <w:tblW w:w="0" w:type="auto"/>
        <w:tblLook w:val="04A0" w:firstRow="1" w:lastRow="0" w:firstColumn="1" w:lastColumn="0" w:noHBand="0" w:noVBand="1"/>
      </w:tblPr>
      <w:tblGrid>
        <w:gridCol w:w="1548"/>
        <w:gridCol w:w="8023"/>
      </w:tblGrid>
      <w:tr w:rsidR="007E6099" w:rsidRPr="007E6099" w14:paraId="79BB1043" w14:textId="77777777" w:rsidTr="007E6099">
        <w:tc>
          <w:tcPr>
            <w:tcW w:w="15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ADCFFC" w14:textId="77777777" w:rsidR="007E6099" w:rsidRPr="007E6099" w:rsidRDefault="007E6099" w:rsidP="007E6099">
            <w:pPr>
              <w:spacing w:after="0"/>
              <w:rPr>
                <w:color w:val="000000"/>
              </w:rPr>
            </w:pPr>
            <w:r w:rsidRPr="007E6099">
              <w:rPr>
                <w:color w:val="000000"/>
              </w:rPr>
              <w:t>1 балл</w:t>
            </w:r>
          </w:p>
        </w:tc>
        <w:tc>
          <w:tcPr>
            <w:tcW w:w="80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10D4A9" w14:textId="77777777" w:rsidR="007E6099" w:rsidRPr="007E6099" w:rsidRDefault="007E6099" w:rsidP="007E6099">
            <w:pPr>
              <w:spacing w:after="0"/>
              <w:rPr>
                <w:color w:val="000000"/>
              </w:rPr>
            </w:pPr>
            <w:r w:rsidRPr="007E6099">
              <w:rPr>
                <w:color w:val="000000"/>
              </w:rPr>
              <w:t>Выбран ответ 2</w:t>
            </w:r>
          </w:p>
        </w:tc>
      </w:tr>
      <w:tr w:rsidR="007E6099" w:rsidRPr="007E6099" w14:paraId="30914E42" w14:textId="77777777" w:rsidTr="007E6099">
        <w:tc>
          <w:tcPr>
            <w:tcW w:w="15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6BD560" w14:textId="77777777" w:rsidR="007E6099" w:rsidRPr="007E6099" w:rsidRDefault="007E6099" w:rsidP="007E6099">
            <w:pPr>
              <w:spacing w:after="0"/>
              <w:rPr>
                <w:color w:val="000000"/>
              </w:rPr>
            </w:pPr>
            <w:r w:rsidRPr="007E6099">
              <w:rPr>
                <w:color w:val="000000"/>
              </w:rPr>
              <w:t>0 баллов</w:t>
            </w:r>
          </w:p>
        </w:tc>
        <w:tc>
          <w:tcPr>
            <w:tcW w:w="802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E5813D" w14:textId="77777777" w:rsidR="007E6099" w:rsidRPr="007E6099" w:rsidRDefault="007E6099" w:rsidP="007E6099">
            <w:pPr>
              <w:spacing w:after="0"/>
              <w:rPr>
                <w:color w:val="000000"/>
              </w:rPr>
            </w:pPr>
            <w:r w:rsidRPr="007E6099">
              <w:rPr>
                <w:color w:val="000000"/>
              </w:rPr>
              <w:t>Другие ответы</w:t>
            </w:r>
          </w:p>
          <w:p w14:paraId="2E9BF84C" w14:textId="77777777" w:rsidR="007E6099" w:rsidRPr="007E6099" w:rsidRDefault="007E6099" w:rsidP="007E6099">
            <w:pPr>
              <w:spacing w:after="0"/>
              <w:rPr>
                <w:color w:val="000000"/>
              </w:rPr>
            </w:pPr>
            <w:r w:rsidRPr="007E6099">
              <w:rPr>
                <w:color w:val="000000"/>
              </w:rPr>
              <w:t>Ответ отсутствует</w:t>
            </w:r>
          </w:p>
        </w:tc>
      </w:tr>
    </w:tbl>
    <w:p w14:paraId="5173FADD"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p>
    <w:p w14:paraId="696BD5A9"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Объясни свой выбор самого соленого моря, приведи не менее трех причин:</w:t>
      </w:r>
    </w:p>
    <w:p w14:paraId="68F0AB61"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 xml:space="preserve">1) ________________________________________________________ </w:t>
      </w:r>
    </w:p>
    <w:p w14:paraId="73EB9328"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 xml:space="preserve">2) ________________________________________________________ </w:t>
      </w:r>
    </w:p>
    <w:p w14:paraId="2F796D74"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3) ________________________________________________________</w:t>
      </w:r>
    </w:p>
    <w:p w14:paraId="6068C1CC"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p>
    <w:p w14:paraId="2DDF93F7"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b/>
          <w:sz w:val="24"/>
          <w:szCs w:val="24"/>
        </w:rPr>
        <w:t>Компетентностная область оценки</w:t>
      </w:r>
      <w:r w:rsidRPr="007E6099">
        <w:rPr>
          <w:rFonts w:ascii="Times New Roman" w:eastAsia="Times New Roman" w:hAnsi="Times New Roman" w:cs="Times New Roman"/>
          <w:sz w:val="24"/>
          <w:szCs w:val="24"/>
        </w:rPr>
        <w:t>: Научное объяснение явлений;</w:t>
      </w:r>
    </w:p>
    <w:p w14:paraId="753C30EF"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Система оценивания:</w:t>
      </w:r>
    </w:p>
    <w:tbl>
      <w:tblPr>
        <w:tblStyle w:val="13"/>
        <w:tblW w:w="0" w:type="auto"/>
        <w:tblLook w:val="04A0" w:firstRow="1" w:lastRow="0" w:firstColumn="1" w:lastColumn="0" w:noHBand="0" w:noVBand="1"/>
      </w:tblPr>
      <w:tblGrid>
        <w:gridCol w:w="1530"/>
        <w:gridCol w:w="8031"/>
      </w:tblGrid>
      <w:tr w:rsidR="007E6099" w:rsidRPr="007E6099" w14:paraId="1709B20A" w14:textId="77777777" w:rsidTr="007E6099">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2E4899"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2 балла</w:t>
            </w:r>
          </w:p>
        </w:tc>
        <w:tc>
          <w:tcPr>
            <w:tcW w:w="80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A3CE28"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 xml:space="preserve">Приведены </w:t>
            </w:r>
            <w:r w:rsidRPr="007E6099">
              <w:rPr>
                <w:rFonts w:ascii="Times New Roman" w:hAnsi="Times New Roman"/>
                <w:sz w:val="24"/>
                <w:szCs w:val="24"/>
                <w:u w:val="single"/>
              </w:rPr>
              <w:t>три</w:t>
            </w:r>
            <w:r w:rsidRPr="007E6099">
              <w:rPr>
                <w:rFonts w:ascii="Times New Roman" w:hAnsi="Times New Roman"/>
                <w:sz w:val="24"/>
                <w:szCs w:val="24"/>
              </w:rPr>
              <w:t xml:space="preserve"> причины солености моря:</w:t>
            </w:r>
          </w:p>
          <w:p w14:paraId="32288D54"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1) количество впадающих рек;</w:t>
            </w:r>
          </w:p>
          <w:p w14:paraId="58C29D37"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2) количество осадков;</w:t>
            </w:r>
          </w:p>
          <w:p w14:paraId="3D162EAF"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3) скорость испарения.</w:t>
            </w:r>
          </w:p>
        </w:tc>
      </w:tr>
      <w:tr w:rsidR="007E6099" w:rsidRPr="007E6099" w14:paraId="64153B68" w14:textId="77777777" w:rsidTr="007E6099">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FFE187"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1 балл</w:t>
            </w:r>
          </w:p>
        </w:tc>
        <w:tc>
          <w:tcPr>
            <w:tcW w:w="80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7BE537"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 xml:space="preserve"> Приведены </w:t>
            </w:r>
            <w:r w:rsidRPr="007E6099">
              <w:rPr>
                <w:rFonts w:ascii="Times New Roman" w:hAnsi="Times New Roman"/>
                <w:sz w:val="24"/>
                <w:szCs w:val="24"/>
                <w:u w:val="single"/>
              </w:rPr>
              <w:t xml:space="preserve">две </w:t>
            </w:r>
            <w:r w:rsidRPr="007E6099">
              <w:rPr>
                <w:rFonts w:ascii="Times New Roman" w:hAnsi="Times New Roman"/>
                <w:sz w:val="24"/>
                <w:szCs w:val="24"/>
              </w:rPr>
              <w:t>причины из трех</w:t>
            </w:r>
          </w:p>
        </w:tc>
      </w:tr>
      <w:tr w:rsidR="007E6099" w:rsidRPr="007E6099" w14:paraId="76CAA92A" w14:textId="77777777" w:rsidTr="007E6099">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94E91D"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lastRenderedPageBreak/>
              <w:t>0 баллов</w:t>
            </w:r>
          </w:p>
        </w:tc>
        <w:tc>
          <w:tcPr>
            <w:tcW w:w="80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4BFB953"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Ответы, не соответствующие приведенным выше;</w:t>
            </w:r>
          </w:p>
          <w:p w14:paraId="7A35A367"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Ответы отсутствуют.</w:t>
            </w:r>
          </w:p>
        </w:tc>
      </w:tr>
    </w:tbl>
    <w:p w14:paraId="57C8AF1C"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p>
    <w:p w14:paraId="48F2B2F1"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Предмет: География, Физика;</w:t>
      </w:r>
    </w:p>
    <w:p w14:paraId="21C7A55D"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Класс: 6, 8;</w:t>
      </w:r>
    </w:p>
    <w:p w14:paraId="031FA426"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Раздел/тема:  «Свойства вод Мирового океана» (6), «Моря России» (8), «Парообразование и конденсация» (8);</w:t>
      </w:r>
    </w:p>
    <w:p w14:paraId="6FE90498"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Учебно-методический комплекс:</w:t>
      </w:r>
    </w:p>
    <w:p w14:paraId="59621D4D" w14:textId="77777777" w:rsidR="007E6099" w:rsidRPr="007E6099" w:rsidRDefault="007E6099" w:rsidP="007E6099">
      <w:pPr>
        <w:spacing w:after="0" w:line="360" w:lineRule="auto"/>
        <w:ind w:left="567" w:hanging="567"/>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1.</w:t>
      </w:r>
      <w:r w:rsidRPr="007E6099">
        <w:rPr>
          <w:rFonts w:ascii="Times New Roman" w:eastAsia="Times New Roman" w:hAnsi="Times New Roman" w:cs="Times New Roman"/>
          <w:sz w:val="24"/>
          <w:szCs w:val="24"/>
        </w:rPr>
        <w:tab/>
        <w:t>География Алексеев А.И., Николина В.В., Липкина Е.К., издательство «Просвещение», серия «Полярная звезда»;</w:t>
      </w:r>
    </w:p>
    <w:p w14:paraId="240AFAE6" w14:textId="77777777" w:rsidR="007E6099" w:rsidRPr="007E6099" w:rsidRDefault="007E6099" w:rsidP="007E6099">
      <w:pPr>
        <w:spacing w:after="0" w:line="360" w:lineRule="auto"/>
        <w:ind w:left="567" w:hanging="567"/>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2.</w:t>
      </w:r>
      <w:r w:rsidRPr="007E6099">
        <w:rPr>
          <w:rFonts w:ascii="Times New Roman" w:eastAsia="Times New Roman" w:hAnsi="Times New Roman" w:cs="Times New Roman"/>
          <w:sz w:val="24"/>
          <w:szCs w:val="24"/>
        </w:rPr>
        <w:tab/>
        <w:t>География Климанова О.А., Климанов В.В., Ким Э.В. ООО «Дрофа»;</w:t>
      </w:r>
    </w:p>
    <w:p w14:paraId="544820EC" w14:textId="77777777" w:rsidR="007E6099" w:rsidRPr="007E6099" w:rsidRDefault="007E6099" w:rsidP="007E6099">
      <w:pPr>
        <w:spacing w:after="0" w:line="360" w:lineRule="auto"/>
        <w:ind w:left="567" w:hanging="567"/>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3.</w:t>
      </w:r>
      <w:r w:rsidRPr="007E6099">
        <w:rPr>
          <w:rFonts w:ascii="Times New Roman" w:eastAsia="Times New Roman" w:hAnsi="Times New Roman" w:cs="Times New Roman"/>
          <w:sz w:val="24"/>
          <w:szCs w:val="24"/>
        </w:rPr>
        <w:tab/>
        <w:t>География Летягин А.А. издательский центр «Вентана-Граф»;</w:t>
      </w:r>
    </w:p>
    <w:p w14:paraId="6E23CFA1" w14:textId="77777777" w:rsidR="007E6099" w:rsidRPr="007E6099" w:rsidRDefault="007E6099" w:rsidP="007E6099">
      <w:pPr>
        <w:spacing w:after="0" w:line="360" w:lineRule="auto"/>
        <w:ind w:left="567" w:hanging="567"/>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4.      Физика Генденштейн Л.Э., Булатова А.А., Корнильев И.Н., Кошкина А.В., под ред. Орлова В.А. ООО «БИНОМ. Лаборатория знаний»;</w:t>
      </w:r>
    </w:p>
    <w:p w14:paraId="6EE141C8"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Тип урока: урок получения новых знаний, урок обобщения, урок закрепления материала, комбинированный урок, урок-практикум подготовки к ВПР/ОГЭ/ЕГЭ;</w:t>
      </w:r>
    </w:p>
    <w:p w14:paraId="52A57DE1"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Элемент урока: актуализация знаний, проблемная ситуация, закрепление материала.</w:t>
      </w:r>
    </w:p>
    <w:p w14:paraId="31DB140E" w14:textId="77777777" w:rsidR="007E6099" w:rsidRPr="007E6099" w:rsidRDefault="007E6099" w:rsidP="007E6099">
      <w:pPr>
        <w:spacing w:after="200" w:line="276" w:lineRule="auto"/>
        <w:jc w:val="both"/>
        <w:rPr>
          <w:rFonts w:ascii="Times New Roman" w:eastAsia="Times New Roman" w:hAnsi="Times New Roman" w:cs="Times New Roman"/>
          <w:b/>
          <w:sz w:val="24"/>
          <w:szCs w:val="24"/>
        </w:rPr>
      </w:pPr>
    </w:p>
    <w:p w14:paraId="3C9D2578" w14:textId="77777777" w:rsidR="007E6099" w:rsidRPr="007E6099" w:rsidRDefault="007E6099" w:rsidP="007E6099">
      <w:pPr>
        <w:spacing w:after="200" w:line="276" w:lineRule="auto"/>
        <w:jc w:val="both"/>
        <w:rPr>
          <w:rFonts w:ascii="Times New Roman" w:eastAsia="Times New Roman" w:hAnsi="Times New Roman" w:cs="Times New Roman"/>
          <w:b/>
          <w:sz w:val="24"/>
          <w:szCs w:val="24"/>
        </w:rPr>
      </w:pPr>
      <w:r w:rsidRPr="007E6099">
        <w:rPr>
          <w:rFonts w:ascii="Times New Roman" w:eastAsia="Times New Roman" w:hAnsi="Times New Roman" w:cs="Times New Roman"/>
          <w:b/>
          <w:sz w:val="24"/>
          <w:szCs w:val="24"/>
        </w:rPr>
        <w:t>Задание 3.</w:t>
      </w:r>
    </w:p>
    <w:p w14:paraId="73B331E6"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Выберите из списка характеристики теплого течения:</w:t>
      </w:r>
    </w:p>
    <w:p w14:paraId="3C8E456F"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1) температура воды течения на 1-2° выше, чем температура окружающей воды;</w:t>
      </w:r>
    </w:p>
    <w:p w14:paraId="390A76FC"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2) температура воды течения на 1-2° ниже, чем температура окружающей воды;</w:t>
      </w:r>
    </w:p>
    <w:p w14:paraId="61837C35"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3) плотность воды течения выше;</w:t>
      </w:r>
    </w:p>
    <w:p w14:paraId="0C40F538"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4) плотность воды течения ниже;</w:t>
      </w:r>
    </w:p>
    <w:p w14:paraId="330C1167"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5) соленость воды течения выше;</w:t>
      </w:r>
    </w:p>
    <w:p w14:paraId="71046EC3"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6) соленость воды течения ниже.</w:t>
      </w:r>
    </w:p>
    <w:p w14:paraId="521A2095"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b/>
          <w:sz w:val="24"/>
          <w:szCs w:val="24"/>
        </w:rPr>
        <w:t>Компетентностная область оценки</w:t>
      </w:r>
      <w:r w:rsidRPr="007E6099">
        <w:rPr>
          <w:rFonts w:ascii="Times New Roman" w:eastAsia="Times New Roman" w:hAnsi="Times New Roman" w:cs="Times New Roman"/>
          <w:sz w:val="24"/>
          <w:szCs w:val="24"/>
        </w:rPr>
        <w:t>: Научное объяснение явлений;</w:t>
      </w:r>
    </w:p>
    <w:p w14:paraId="4F60C3C7"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Система оценивания:</w:t>
      </w:r>
    </w:p>
    <w:tbl>
      <w:tblPr>
        <w:tblStyle w:val="13"/>
        <w:tblW w:w="0" w:type="auto"/>
        <w:tblLook w:val="04A0" w:firstRow="1" w:lastRow="0" w:firstColumn="1" w:lastColumn="0" w:noHBand="0" w:noVBand="1"/>
      </w:tblPr>
      <w:tblGrid>
        <w:gridCol w:w="1530"/>
        <w:gridCol w:w="8031"/>
      </w:tblGrid>
      <w:tr w:rsidR="007E6099" w:rsidRPr="007E6099" w14:paraId="26D865DF" w14:textId="77777777" w:rsidTr="007E6099">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43865A"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2 балла</w:t>
            </w:r>
          </w:p>
        </w:tc>
        <w:tc>
          <w:tcPr>
            <w:tcW w:w="80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861B77"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Выбраны ответы 1,3,5</w:t>
            </w:r>
          </w:p>
        </w:tc>
      </w:tr>
      <w:tr w:rsidR="007E6099" w:rsidRPr="007E6099" w14:paraId="52729075" w14:textId="77777777" w:rsidTr="007E6099">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C8D3FB"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1 балл</w:t>
            </w:r>
          </w:p>
        </w:tc>
        <w:tc>
          <w:tcPr>
            <w:tcW w:w="80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793852"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 xml:space="preserve"> Приведено </w:t>
            </w:r>
            <w:r w:rsidRPr="007E6099">
              <w:rPr>
                <w:rFonts w:ascii="Times New Roman" w:hAnsi="Times New Roman"/>
                <w:sz w:val="24"/>
                <w:szCs w:val="24"/>
                <w:u w:val="single"/>
              </w:rPr>
              <w:t>два ответа</w:t>
            </w:r>
            <w:r w:rsidRPr="007E6099">
              <w:rPr>
                <w:rFonts w:ascii="Times New Roman" w:hAnsi="Times New Roman"/>
                <w:sz w:val="24"/>
                <w:szCs w:val="24"/>
              </w:rPr>
              <w:t xml:space="preserve"> из трех</w:t>
            </w:r>
          </w:p>
        </w:tc>
      </w:tr>
      <w:tr w:rsidR="007E6099" w:rsidRPr="007E6099" w14:paraId="121F34ED" w14:textId="77777777" w:rsidTr="007E6099">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1CBD49"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0 баллов</w:t>
            </w:r>
          </w:p>
        </w:tc>
        <w:tc>
          <w:tcPr>
            <w:tcW w:w="80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9658C2"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Ответы, не соответствующие приведенным выше;</w:t>
            </w:r>
          </w:p>
          <w:p w14:paraId="57D7F001"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Ответы отсутствуют.</w:t>
            </w:r>
          </w:p>
        </w:tc>
      </w:tr>
    </w:tbl>
    <w:p w14:paraId="523E246A" w14:textId="77777777" w:rsidR="007E6099" w:rsidRPr="007E6099" w:rsidRDefault="007E6099" w:rsidP="007E6099">
      <w:pPr>
        <w:spacing w:after="200" w:line="276" w:lineRule="auto"/>
        <w:jc w:val="both"/>
        <w:rPr>
          <w:rFonts w:ascii="Times New Roman" w:eastAsia="Times New Roman" w:hAnsi="Times New Roman" w:cs="Times New Roman"/>
          <w:b/>
          <w:sz w:val="24"/>
          <w:szCs w:val="24"/>
        </w:rPr>
      </w:pPr>
    </w:p>
    <w:p w14:paraId="3507D8D1"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lastRenderedPageBreak/>
        <w:t>Предмет: География, Физика;</w:t>
      </w:r>
    </w:p>
    <w:p w14:paraId="09158965"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Класс: 6, 8;</w:t>
      </w:r>
    </w:p>
    <w:p w14:paraId="1A449566"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Раздел/тема:  «Свойства вод Мирового океана» (6), «Моря России» (8), «Виды теплопередачи» (8);</w:t>
      </w:r>
    </w:p>
    <w:p w14:paraId="54243C40"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Учебно-методический комплекс:</w:t>
      </w:r>
    </w:p>
    <w:p w14:paraId="0D28470F" w14:textId="77777777" w:rsidR="007E6099" w:rsidRPr="007E6099" w:rsidRDefault="007E6099" w:rsidP="007E6099">
      <w:pPr>
        <w:spacing w:after="0" w:line="360" w:lineRule="auto"/>
        <w:ind w:left="567" w:hanging="567"/>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1.</w:t>
      </w:r>
      <w:r w:rsidRPr="007E6099">
        <w:rPr>
          <w:rFonts w:ascii="Times New Roman" w:eastAsia="Times New Roman" w:hAnsi="Times New Roman" w:cs="Times New Roman"/>
          <w:sz w:val="24"/>
          <w:szCs w:val="24"/>
        </w:rPr>
        <w:tab/>
        <w:t>География Алексеев А.И., Николина В.В., Липкина Е.К., издательство «Просвещение», серия «Полярная звезда»;</w:t>
      </w:r>
    </w:p>
    <w:p w14:paraId="5D3ABBD3" w14:textId="77777777" w:rsidR="007E6099" w:rsidRPr="007E6099" w:rsidRDefault="007E6099" w:rsidP="007E6099">
      <w:pPr>
        <w:spacing w:after="0" w:line="360" w:lineRule="auto"/>
        <w:ind w:left="567" w:hanging="567"/>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2.</w:t>
      </w:r>
      <w:r w:rsidRPr="007E6099">
        <w:rPr>
          <w:rFonts w:ascii="Times New Roman" w:eastAsia="Times New Roman" w:hAnsi="Times New Roman" w:cs="Times New Roman"/>
          <w:sz w:val="24"/>
          <w:szCs w:val="24"/>
        </w:rPr>
        <w:tab/>
        <w:t>География Климанова О.А., Климанов В.В., Ким Э.В. ООО «Дрофа»;</w:t>
      </w:r>
    </w:p>
    <w:p w14:paraId="31448264" w14:textId="77777777" w:rsidR="007E6099" w:rsidRPr="007E6099" w:rsidRDefault="007E6099" w:rsidP="007E6099">
      <w:pPr>
        <w:spacing w:after="0" w:line="360" w:lineRule="auto"/>
        <w:ind w:left="567" w:hanging="567"/>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3.</w:t>
      </w:r>
      <w:r w:rsidRPr="007E6099">
        <w:rPr>
          <w:rFonts w:ascii="Times New Roman" w:eastAsia="Times New Roman" w:hAnsi="Times New Roman" w:cs="Times New Roman"/>
          <w:sz w:val="24"/>
          <w:szCs w:val="24"/>
        </w:rPr>
        <w:tab/>
        <w:t>География Летягин А.А. издательский центр «Вентана-Граф»;</w:t>
      </w:r>
    </w:p>
    <w:p w14:paraId="2C4B1005" w14:textId="77777777" w:rsidR="007E6099" w:rsidRPr="007E6099" w:rsidRDefault="007E6099" w:rsidP="007E6099">
      <w:pPr>
        <w:spacing w:after="0" w:line="360"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 xml:space="preserve">4.      Физика Генденштейн Л.Э., Булатова А.А., Корнильев И.Н., Кошкина А.В., под ред. Орлова В.А. ООО «БИНОМ. Лаборатория знаний»; </w:t>
      </w:r>
    </w:p>
    <w:p w14:paraId="56B2538D"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Тип урока: урок получения новых знаний, урок обобщения, урок закрепления материала, комбинированный урок, урок-практикум подготовки к ВПР/ОГЭ/ЕГЭ;</w:t>
      </w:r>
    </w:p>
    <w:p w14:paraId="123C29DB"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Элемент урока: актуализация знаний, проблемная ситуация, закрепление материала.</w:t>
      </w:r>
    </w:p>
    <w:p w14:paraId="291E8409" w14:textId="77777777" w:rsidR="007E6099" w:rsidRPr="007E6099" w:rsidRDefault="007E6099" w:rsidP="007E6099">
      <w:pPr>
        <w:spacing w:after="200" w:line="276" w:lineRule="auto"/>
        <w:jc w:val="both"/>
        <w:rPr>
          <w:rFonts w:ascii="Times New Roman" w:eastAsia="Times New Roman" w:hAnsi="Times New Roman" w:cs="Times New Roman"/>
          <w:b/>
          <w:sz w:val="24"/>
          <w:szCs w:val="24"/>
        </w:rPr>
      </w:pPr>
    </w:p>
    <w:p w14:paraId="12BC2012"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b/>
          <w:sz w:val="24"/>
          <w:szCs w:val="24"/>
        </w:rPr>
        <w:t>Задание 4.</w:t>
      </w:r>
    </w:p>
    <w:p w14:paraId="5626FB00" w14:textId="77777777" w:rsidR="007E6099" w:rsidRPr="007E6099" w:rsidRDefault="007E6099" w:rsidP="007E6099">
      <w:pPr>
        <w:spacing w:after="200" w:line="276"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Представьте, что ваши друзья отдыхали на Черном море и привезли вам в бутылке воду из Черного моря. В энциклопедии вы прочли, что соленость вод Черного моря 18 ‰. Какое опыт надо провести над водой в бутылке, чтобы доказать, что друзья вас не обманули и это действительно черноморская вода? Опишите ход эксперимента и сделайте вывод ниже:</w:t>
      </w:r>
    </w:p>
    <w:p w14:paraId="30780C23"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 xml:space="preserve">_______________________________________________________________ </w:t>
      </w:r>
    </w:p>
    <w:p w14:paraId="08766C17"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 xml:space="preserve">________________________________________________________________ </w:t>
      </w:r>
    </w:p>
    <w:p w14:paraId="421D6BDF"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 xml:space="preserve">________________________________________________________________ </w:t>
      </w:r>
    </w:p>
    <w:p w14:paraId="7DC028B8"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 xml:space="preserve">________________________________________________________________ </w:t>
      </w:r>
    </w:p>
    <w:p w14:paraId="4FE70B76" w14:textId="77777777" w:rsidR="007E6099" w:rsidRPr="007E6099" w:rsidRDefault="007E6099" w:rsidP="007E6099">
      <w:pPr>
        <w:spacing w:after="0" w:line="360" w:lineRule="auto"/>
        <w:ind w:firstLine="555"/>
        <w:jc w:val="both"/>
        <w:rPr>
          <w:rFonts w:ascii="Times New Roman" w:eastAsia="Times New Roman" w:hAnsi="Times New Roman" w:cs="Times New Roman"/>
          <w:i/>
          <w:sz w:val="24"/>
          <w:szCs w:val="24"/>
        </w:rPr>
      </w:pPr>
      <w:r w:rsidRPr="007E6099">
        <w:rPr>
          <w:rFonts w:ascii="Times New Roman" w:eastAsia="Times New Roman" w:hAnsi="Times New Roman" w:cs="Times New Roman"/>
          <w:b/>
          <w:sz w:val="24"/>
          <w:szCs w:val="24"/>
        </w:rPr>
        <w:t>Компетентностная область оценки</w:t>
      </w:r>
      <w:r w:rsidRPr="007E6099">
        <w:rPr>
          <w:rFonts w:ascii="Times New Roman" w:eastAsia="Times New Roman" w:hAnsi="Times New Roman" w:cs="Times New Roman"/>
          <w:sz w:val="24"/>
          <w:szCs w:val="24"/>
        </w:rPr>
        <w:t>: понимать основные особенности научного исследования</w:t>
      </w:r>
      <w:r w:rsidRPr="007E6099">
        <w:rPr>
          <w:rFonts w:ascii="Times New Roman" w:eastAsia="Times New Roman" w:hAnsi="Times New Roman" w:cs="Times New Roman"/>
          <w:i/>
          <w:sz w:val="24"/>
          <w:szCs w:val="24"/>
        </w:rPr>
        <w:t>.</w:t>
      </w:r>
    </w:p>
    <w:p w14:paraId="6DAF8801"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Система оценивания:</w:t>
      </w:r>
    </w:p>
    <w:tbl>
      <w:tblPr>
        <w:tblStyle w:val="13"/>
        <w:tblW w:w="0" w:type="auto"/>
        <w:tblLook w:val="04A0" w:firstRow="1" w:lastRow="0" w:firstColumn="1" w:lastColumn="0" w:noHBand="0" w:noVBand="1"/>
      </w:tblPr>
      <w:tblGrid>
        <w:gridCol w:w="1530"/>
        <w:gridCol w:w="8031"/>
      </w:tblGrid>
      <w:tr w:rsidR="007E6099" w:rsidRPr="007E6099" w14:paraId="7549125D" w14:textId="77777777" w:rsidTr="007E6099">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017BEA"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2 балла</w:t>
            </w:r>
          </w:p>
        </w:tc>
        <w:tc>
          <w:tcPr>
            <w:tcW w:w="80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FB62B4"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Примерный ход опыта:</w:t>
            </w:r>
          </w:p>
          <w:p w14:paraId="00064AB2"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1. выпаривание 1 литра морской воды;</w:t>
            </w:r>
          </w:p>
          <w:p w14:paraId="0C6C34BB"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2. взвешивание оставшихся кристаллов соли;</w:t>
            </w:r>
          </w:p>
          <w:p w14:paraId="2E2FA7E7"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3. вывод: если вес кристаллов равен 18 грамм, то это вода из Черного моря</w:t>
            </w:r>
          </w:p>
        </w:tc>
      </w:tr>
      <w:tr w:rsidR="007E6099" w:rsidRPr="007E6099" w14:paraId="31025963" w14:textId="77777777" w:rsidTr="007E6099">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52726C"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1 балл</w:t>
            </w:r>
          </w:p>
        </w:tc>
        <w:tc>
          <w:tcPr>
            <w:tcW w:w="80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FC5DCB"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 xml:space="preserve"> Приведен ход опыта, но</w:t>
            </w:r>
          </w:p>
          <w:p w14:paraId="34A7164E"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ОТСУТСТВУЕТ</w:t>
            </w:r>
          </w:p>
          <w:p w14:paraId="090F74D9"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вывод</w:t>
            </w:r>
          </w:p>
        </w:tc>
      </w:tr>
      <w:tr w:rsidR="007E6099" w:rsidRPr="007E6099" w14:paraId="2D44A4CE" w14:textId="77777777" w:rsidTr="007E6099">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2BF96A"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0 баллов</w:t>
            </w:r>
          </w:p>
        </w:tc>
        <w:tc>
          <w:tcPr>
            <w:tcW w:w="80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0C382B"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Ответы, не соответствующие приведенным выше;</w:t>
            </w:r>
          </w:p>
          <w:p w14:paraId="6BD3893C"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lastRenderedPageBreak/>
              <w:t>Ответы отсутствуют.</w:t>
            </w:r>
          </w:p>
        </w:tc>
      </w:tr>
    </w:tbl>
    <w:p w14:paraId="3D733CCA"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p>
    <w:p w14:paraId="08EFF5F1"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Предмет: География, Физика;</w:t>
      </w:r>
    </w:p>
    <w:p w14:paraId="78BAC8E2"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Класс: 6, 8;</w:t>
      </w:r>
    </w:p>
    <w:p w14:paraId="30B977FE"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Раздел/тема:  «Свойства вод Мирового океана» (6), «Моря России» (8), «Парообразование и конденсация» (8);</w:t>
      </w:r>
    </w:p>
    <w:p w14:paraId="563D28B5"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Учебно-методический комплекс:</w:t>
      </w:r>
    </w:p>
    <w:p w14:paraId="034F9501" w14:textId="77777777" w:rsidR="007E6099" w:rsidRPr="007E6099" w:rsidRDefault="007E6099" w:rsidP="007E6099">
      <w:pPr>
        <w:spacing w:after="0" w:line="360" w:lineRule="auto"/>
        <w:ind w:left="567" w:hanging="567"/>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1.</w:t>
      </w:r>
      <w:r w:rsidRPr="007E6099">
        <w:rPr>
          <w:rFonts w:ascii="Times New Roman" w:eastAsia="Times New Roman" w:hAnsi="Times New Roman" w:cs="Times New Roman"/>
          <w:sz w:val="24"/>
          <w:szCs w:val="24"/>
        </w:rPr>
        <w:tab/>
        <w:t>География Алексеев А.И., Николина В.В., Липкина Е.К., издательство «Просвещение», серия «Полярная звезда»;</w:t>
      </w:r>
    </w:p>
    <w:p w14:paraId="1F13F466" w14:textId="77777777" w:rsidR="007E6099" w:rsidRPr="007E6099" w:rsidRDefault="007E6099" w:rsidP="007E6099">
      <w:pPr>
        <w:spacing w:after="0" w:line="360" w:lineRule="auto"/>
        <w:ind w:left="567" w:hanging="567"/>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2.</w:t>
      </w:r>
      <w:r w:rsidRPr="007E6099">
        <w:rPr>
          <w:rFonts w:ascii="Times New Roman" w:eastAsia="Times New Roman" w:hAnsi="Times New Roman" w:cs="Times New Roman"/>
          <w:sz w:val="24"/>
          <w:szCs w:val="24"/>
        </w:rPr>
        <w:tab/>
        <w:t>География Климанова О.А., Климанов В.В., Ким Э.В. ООО «Дрофа»;</w:t>
      </w:r>
    </w:p>
    <w:p w14:paraId="5B93A6E6" w14:textId="77777777" w:rsidR="007E6099" w:rsidRPr="007E6099" w:rsidRDefault="007E6099" w:rsidP="007E6099">
      <w:pPr>
        <w:spacing w:after="0" w:line="360" w:lineRule="auto"/>
        <w:ind w:left="567" w:hanging="567"/>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3.</w:t>
      </w:r>
      <w:r w:rsidRPr="007E6099">
        <w:rPr>
          <w:rFonts w:ascii="Times New Roman" w:eastAsia="Times New Roman" w:hAnsi="Times New Roman" w:cs="Times New Roman"/>
          <w:sz w:val="24"/>
          <w:szCs w:val="24"/>
        </w:rPr>
        <w:tab/>
        <w:t>География Летягин А.А. издательский центр «Вентана-Граф»;</w:t>
      </w:r>
    </w:p>
    <w:p w14:paraId="4A76BF17" w14:textId="77777777" w:rsidR="007E6099" w:rsidRPr="007E6099" w:rsidRDefault="007E6099" w:rsidP="007E6099">
      <w:pPr>
        <w:spacing w:after="0" w:line="360" w:lineRule="auto"/>
        <w:ind w:left="567" w:hanging="567"/>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4.     Физика Генденштейн Л.Э., Булатова А.А., Корнильев И.Н., Кошкина А.В., под ред. Орлова В.А. ООО «БИНОМ. Лаборатория знаний»;</w:t>
      </w:r>
    </w:p>
    <w:p w14:paraId="488DA0A9"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Тип урока: урок получения новых знаний, урок обобщения, урок закрепления материала, комбинированный урок, урок-практикум подготовки к ВПР/ОГЭ/ЕГЭ, урок-лабораторная работа;</w:t>
      </w:r>
    </w:p>
    <w:p w14:paraId="7C593BEC"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Элемент урока: актуализация знаний, проблемная ситуация, закрепление материала.</w:t>
      </w:r>
    </w:p>
    <w:p w14:paraId="065CC659" w14:textId="77777777" w:rsidR="007E6099" w:rsidRPr="007E6099" w:rsidRDefault="007E6099" w:rsidP="007E6099">
      <w:pPr>
        <w:spacing w:after="200" w:line="276" w:lineRule="auto"/>
        <w:jc w:val="both"/>
        <w:rPr>
          <w:rFonts w:ascii="Times New Roman" w:eastAsia="Times New Roman" w:hAnsi="Times New Roman" w:cs="Times New Roman"/>
          <w:sz w:val="24"/>
          <w:szCs w:val="24"/>
          <w:u w:val="single"/>
        </w:rPr>
      </w:pPr>
    </w:p>
    <w:p w14:paraId="3031F051" w14:textId="77777777" w:rsidR="007E6099" w:rsidRPr="007E6099" w:rsidRDefault="007E6099" w:rsidP="007E6099">
      <w:pPr>
        <w:spacing w:after="200" w:line="276" w:lineRule="auto"/>
        <w:jc w:val="center"/>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u w:val="single"/>
        </w:rPr>
        <w:t>Сюжет "Биополимеры".</w:t>
      </w:r>
    </w:p>
    <w:p w14:paraId="06DD1ECF"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Прочитайте текст и выполните задания:</w:t>
      </w:r>
    </w:p>
    <w:p w14:paraId="6BF39455" w14:textId="77777777" w:rsidR="007E6099" w:rsidRPr="007E6099" w:rsidRDefault="007E6099" w:rsidP="007E6099">
      <w:pPr>
        <w:spacing w:after="200" w:line="276"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Трудно представить сейчас нашу жизнь без полимеров (ВМС). В последние годы в связи с ростом цен на нефть и интенсивным загрязнением окружающей среды на смену традиционным синтетическим полимерам на основе пластмасс приходят так называемые компостируемые пластики (биополимеры). В качестве сырьевой основы для производства современных биополимеров могут служить воспроизводимые природные полимеры, компоненты сельскохозяйственных или дикорастущих растений (крахмал, целлюлоза, лигнин), продукты нефтехимии, или комбинированные технологии</w:t>
      </w:r>
      <w:r w:rsidRPr="007E6099">
        <w:rPr>
          <w:rFonts w:ascii="Times New Roman" w:eastAsia="Times New Roman" w:hAnsi="Times New Roman" w:cs="Times New Roman"/>
          <w:sz w:val="24"/>
          <w:szCs w:val="24"/>
          <w:vertAlign w:val="superscript"/>
        </w:rPr>
        <w:footnoteReference w:id="11"/>
      </w:r>
      <w:r w:rsidRPr="007E6099">
        <w:rPr>
          <w:rFonts w:ascii="Times New Roman" w:eastAsia="Times New Roman" w:hAnsi="Times New Roman" w:cs="Times New Roman"/>
          <w:sz w:val="24"/>
          <w:szCs w:val="24"/>
        </w:rPr>
        <w:t>.</w:t>
      </w:r>
    </w:p>
    <w:p w14:paraId="7A8E765D" w14:textId="77777777" w:rsidR="007E6099" w:rsidRPr="007E6099" w:rsidRDefault="007E6099" w:rsidP="007E6099">
      <w:pPr>
        <w:spacing w:line="276" w:lineRule="auto"/>
        <w:rPr>
          <w:rFonts w:ascii="Times New Roman" w:eastAsia="Times New Roman" w:hAnsi="Times New Roman" w:cs="Times New Roman"/>
          <w:b/>
          <w:sz w:val="24"/>
          <w:szCs w:val="24"/>
        </w:rPr>
      </w:pPr>
      <w:r w:rsidRPr="007E6099">
        <w:rPr>
          <w:rFonts w:ascii="Times New Roman" w:eastAsia="Times New Roman" w:hAnsi="Times New Roman" w:cs="Times New Roman"/>
          <w:b/>
          <w:sz w:val="24"/>
          <w:szCs w:val="24"/>
        </w:rPr>
        <w:t>Задание 1</w:t>
      </w:r>
    </w:p>
    <w:p w14:paraId="465FC6CB" w14:textId="77777777" w:rsidR="007E6099" w:rsidRPr="007E6099" w:rsidRDefault="007E6099" w:rsidP="007E6099">
      <w:pPr>
        <w:spacing w:line="276" w:lineRule="auto"/>
        <w:jc w:val="both"/>
        <w:rPr>
          <w:rFonts w:ascii="Times New Roman" w:eastAsia="Times New Roman" w:hAnsi="Times New Roman" w:cs="Times New Roman"/>
          <w:sz w:val="24"/>
          <w:szCs w:val="24"/>
        </w:rPr>
      </w:pPr>
      <w:r w:rsidRPr="007E6099">
        <w:rPr>
          <w:rFonts w:ascii="Calibri" w:eastAsia="Times New Roman" w:hAnsi="Calibri" w:cs="Times New Roman"/>
          <w:noProof/>
          <w:sz w:val="24"/>
          <w:szCs w:val="24"/>
        </w:rPr>
        <w:drawing>
          <wp:anchor distT="0" distB="0" distL="114300" distR="114300" simplePos="0" relativeHeight="251681792" behindDoc="0" locked="0" layoutInCell="1" allowOverlap="1" wp14:anchorId="63D29FAB" wp14:editId="224451B8">
            <wp:simplePos x="0" y="0"/>
            <wp:positionH relativeFrom="margin">
              <wp:align>left</wp:align>
            </wp:positionH>
            <wp:positionV relativeFrom="paragraph">
              <wp:posOffset>17145</wp:posOffset>
            </wp:positionV>
            <wp:extent cx="2310765" cy="1590675"/>
            <wp:effectExtent l="0" t="0" r="0" b="0"/>
            <wp:wrapSquare wrapText="bothSides"/>
            <wp:docPr id="339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25"/>
                    <a:stretch>
                      <a:fillRect/>
                    </a:stretch>
                  </pic:blipFill>
                  <pic:spPr>
                    <a:xfrm>
                      <a:off x="0" y="0"/>
                      <a:ext cx="2310765" cy="1590675"/>
                    </a:xfrm>
                    <a:prstGeom prst="rect">
                      <a:avLst/>
                    </a:prstGeom>
                  </pic:spPr>
                </pic:pic>
              </a:graphicData>
            </a:graphic>
          </wp:anchor>
        </w:drawing>
      </w:r>
      <w:r w:rsidRPr="007E6099">
        <w:rPr>
          <w:rFonts w:ascii="Times New Roman" w:eastAsia="Times New Roman" w:hAnsi="Times New Roman" w:cs="Times New Roman"/>
          <w:sz w:val="24"/>
          <w:szCs w:val="24"/>
        </w:rPr>
        <w:t>Если вы собрались на пикник, есть смысл приобрести комплект одноразовой посуды. Набор из пяти обычных пластиковых тарелок Celesta обойдется вам на «Яндексе» в 19 руб., но если вы хотите «помочь» природе и приобрести пять тарелок из биополимеров в интернет-магазине Globus, то вам придется раскошелиться на 96,99 руб.</w:t>
      </w:r>
    </w:p>
    <w:p w14:paraId="635A4112" w14:textId="77777777" w:rsidR="007E6099" w:rsidRPr="007E6099" w:rsidRDefault="007E6099" w:rsidP="007E6099">
      <w:pPr>
        <w:shd w:val="clear" w:color="auto" w:fill="FFFFFF"/>
        <w:spacing w:before="100" w:beforeAutospacing="1" w:after="100" w:afterAutospacing="1" w:line="240" w:lineRule="auto"/>
        <w:jc w:val="center"/>
        <w:rPr>
          <w:rFonts w:ascii="Times New Roman" w:eastAsia="Times New Roman" w:hAnsi="Times New Roman" w:cs="Times New Roman"/>
          <w:color w:val="000000"/>
          <w:sz w:val="24"/>
          <w:szCs w:val="24"/>
        </w:rPr>
      </w:pPr>
      <w:r w:rsidRPr="007E6099">
        <w:rPr>
          <w:rFonts w:ascii="Times New Roman" w:eastAsia="Times New Roman" w:hAnsi="Times New Roman" w:cs="Times New Roman"/>
          <w:color w:val="000000"/>
          <w:sz w:val="24"/>
          <w:szCs w:val="24"/>
        </w:rPr>
        <w:lastRenderedPageBreak/>
        <w:t>Примерная таблица параметров разложения различных биополимеров.</w:t>
      </w:r>
    </w:p>
    <w:p w14:paraId="187F3BE3" w14:textId="77777777" w:rsidR="007E6099" w:rsidRPr="007E6099" w:rsidRDefault="007E6099" w:rsidP="007E6099">
      <w:pPr>
        <w:shd w:val="clear" w:color="auto" w:fill="FFFFFF"/>
        <w:spacing w:before="100" w:beforeAutospacing="1" w:after="100" w:afterAutospacing="1" w:line="240" w:lineRule="auto"/>
        <w:jc w:val="center"/>
        <w:rPr>
          <w:rFonts w:ascii="Times New Roman" w:eastAsia="Times New Roman" w:hAnsi="Times New Roman" w:cs="Times New Roman"/>
          <w:b/>
          <w:color w:val="000000"/>
          <w:sz w:val="24"/>
          <w:szCs w:val="24"/>
        </w:rPr>
      </w:pPr>
    </w:p>
    <w:tbl>
      <w:tblPr>
        <w:tblStyle w:val="5"/>
        <w:tblW w:w="0" w:type="auto"/>
        <w:tblLook w:val="04A0" w:firstRow="1" w:lastRow="0" w:firstColumn="1" w:lastColumn="0" w:noHBand="0" w:noVBand="1"/>
      </w:tblPr>
      <w:tblGrid>
        <w:gridCol w:w="2972"/>
        <w:gridCol w:w="1985"/>
        <w:gridCol w:w="4388"/>
      </w:tblGrid>
      <w:tr w:rsidR="007E6099" w:rsidRPr="007E6099" w14:paraId="239AEA09" w14:textId="77777777" w:rsidTr="007E6099">
        <w:tc>
          <w:tcPr>
            <w:tcW w:w="29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4293FF7" w14:textId="77777777" w:rsidR="007E6099" w:rsidRPr="007E6099" w:rsidRDefault="007E6099" w:rsidP="007E6099">
            <w:pPr>
              <w:jc w:val="center"/>
              <w:rPr>
                <w:color w:val="000000"/>
                <w:sz w:val="24"/>
                <w:szCs w:val="24"/>
              </w:rPr>
            </w:pPr>
            <w:r w:rsidRPr="007E6099">
              <w:rPr>
                <w:color w:val="000000"/>
                <w:sz w:val="24"/>
                <w:szCs w:val="24"/>
              </w:rPr>
              <w:t>Название биополимера</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87D208" w14:textId="77777777" w:rsidR="007E6099" w:rsidRPr="007E6099" w:rsidRDefault="007E6099" w:rsidP="007E6099">
            <w:pPr>
              <w:jc w:val="center"/>
              <w:rPr>
                <w:color w:val="000000"/>
                <w:sz w:val="24"/>
                <w:szCs w:val="24"/>
              </w:rPr>
            </w:pPr>
            <w:r w:rsidRPr="007E6099">
              <w:rPr>
                <w:color w:val="000000"/>
                <w:sz w:val="24"/>
                <w:szCs w:val="24"/>
              </w:rPr>
              <w:t>Скорость разложения</w:t>
            </w:r>
          </w:p>
        </w:tc>
        <w:tc>
          <w:tcPr>
            <w:tcW w:w="43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913493" w14:textId="77777777" w:rsidR="007E6099" w:rsidRPr="007E6099" w:rsidRDefault="007E6099" w:rsidP="007E6099">
            <w:pPr>
              <w:jc w:val="center"/>
              <w:rPr>
                <w:color w:val="000000"/>
                <w:sz w:val="24"/>
                <w:szCs w:val="24"/>
              </w:rPr>
            </w:pPr>
            <w:r w:rsidRPr="007E6099">
              <w:rPr>
                <w:color w:val="000000"/>
                <w:sz w:val="24"/>
                <w:szCs w:val="24"/>
              </w:rPr>
              <w:t>Условия разложения</w:t>
            </w:r>
          </w:p>
        </w:tc>
      </w:tr>
      <w:tr w:rsidR="007E6099" w:rsidRPr="007E6099" w14:paraId="4AE0FAF9" w14:textId="77777777" w:rsidTr="007E6099">
        <w:tc>
          <w:tcPr>
            <w:tcW w:w="29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110DDA" w14:textId="77777777" w:rsidR="007E6099" w:rsidRPr="007E6099" w:rsidRDefault="007E6099" w:rsidP="007E6099">
            <w:pPr>
              <w:jc w:val="center"/>
              <w:rPr>
                <w:color w:val="000000"/>
                <w:sz w:val="24"/>
                <w:szCs w:val="24"/>
              </w:rPr>
            </w:pPr>
            <w:r w:rsidRPr="007E6099">
              <w:rPr>
                <w:color w:val="000000"/>
                <w:sz w:val="24"/>
                <w:szCs w:val="24"/>
              </w:rPr>
              <w:t>АБС-полимер</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4D089C" w14:textId="77777777" w:rsidR="007E6099" w:rsidRPr="007E6099" w:rsidRDefault="007E6099" w:rsidP="007E6099">
            <w:pPr>
              <w:jc w:val="center"/>
              <w:rPr>
                <w:color w:val="000000"/>
                <w:sz w:val="24"/>
                <w:szCs w:val="24"/>
              </w:rPr>
            </w:pPr>
            <w:r w:rsidRPr="007E6099">
              <w:rPr>
                <w:color w:val="000000"/>
                <w:sz w:val="24"/>
                <w:szCs w:val="24"/>
              </w:rPr>
              <w:t>До 2 лет</w:t>
            </w:r>
          </w:p>
        </w:tc>
        <w:tc>
          <w:tcPr>
            <w:tcW w:w="43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502D27" w14:textId="77777777" w:rsidR="007E6099" w:rsidRPr="007E6099" w:rsidRDefault="007E6099" w:rsidP="007E6099">
            <w:pPr>
              <w:jc w:val="center"/>
              <w:rPr>
                <w:color w:val="000000"/>
                <w:sz w:val="24"/>
                <w:szCs w:val="24"/>
              </w:rPr>
            </w:pPr>
            <w:r w:rsidRPr="007E6099">
              <w:rPr>
                <w:color w:val="000000"/>
                <w:sz w:val="24"/>
                <w:szCs w:val="24"/>
              </w:rPr>
              <w:t>Контакт с воздухом, высокая влажность, перепады температур.</w:t>
            </w:r>
          </w:p>
        </w:tc>
      </w:tr>
      <w:tr w:rsidR="007E6099" w:rsidRPr="007E6099" w14:paraId="5448105D" w14:textId="77777777" w:rsidTr="007E6099">
        <w:tc>
          <w:tcPr>
            <w:tcW w:w="29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408F913" w14:textId="77777777" w:rsidR="007E6099" w:rsidRPr="007E6099" w:rsidRDefault="007E6099" w:rsidP="007E6099">
            <w:pPr>
              <w:jc w:val="center"/>
              <w:rPr>
                <w:color w:val="000000"/>
                <w:sz w:val="24"/>
                <w:szCs w:val="24"/>
              </w:rPr>
            </w:pPr>
            <w:r w:rsidRPr="007E6099">
              <w:rPr>
                <w:color w:val="000000"/>
                <w:sz w:val="24"/>
                <w:szCs w:val="24"/>
              </w:rPr>
              <w:t>Полигидроксиалканоат</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74826D7" w14:textId="77777777" w:rsidR="007E6099" w:rsidRPr="007E6099" w:rsidRDefault="007E6099" w:rsidP="007E6099">
            <w:pPr>
              <w:jc w:val="center"/>
              <w:rPr>
                <w:color w:val="000000"/>
                <w:sz w:val="24"/>
                <w:szCs w:val="24"/>
              </w:rPr>
            </w:pPr>
            <w:r w:rsidRPr="007E6099">
              <w:rPr>
                <w:color w:val="000000"/>
                <w:sz w:val="24"/>
                <w:szCs w:val="24"/>
              </w:rPr>
              <w:t>От 7 до 10 недель</w:t>
            </w:r>
          </w:p>
        </w:tc>
        <w:tc>
          <w:tcPr>
            <w:tcW w:w="43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06F740" w14:textId="77777777" w:rsidR="007E6099" w:rsidRPr="007E6099" w:rsidRDefault="007E6099" w:rsidP="007E6099">
            <w:pPr>
              <w:jc w:val="center"/>
              <w:rPr>
                <w:color w:val="000000"/>
                <w:sz w:val="24"/>
                <w:szCs w:val="24"/>
              </w:rPr>
            </w:pPr>
            <w:r w:rsidRPr="007E6099">
              <w:rPr>
                <w:color w:val="000000"/>
                <w:sz w:val="24"/>
                <w:szCs w:val="24"/>
              </w:rPr>
              <w:t>Субстрат с бактериями, разлагающими полимер. Почва, влага.</w:t>
            </w:r>
          </w:p>
        </w:tc>
      </w:tr>
      <w:tr w:rsidR="007E6099" w:rsidRPr="007E6099" w14:paraId="1AE927D2" w14:textId="77777777" w:rsidTr="007E6099">
        <w:tc>
          <w:tcPr>
            <w:tcW w:w="29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A8AFE0" w14:textId="77777777" w:rsidR="007E6099" w:rsidRPr="007E6099" w:rsidRDefault="007E6099" w:rsidP="007E6099">
            <w:pPr>
              <w:jc w:val="center"/>
              <w:rPr>
                <w:color w:val="000000"/>
                <w:sz w:val="24"/>
                <w:szCs w:val="24"/>
              </w:rPr>
            </w:pPr>
            <w:r w:rsidRPr="007E6099">
              <w:rPr>
                <w:color w:val="000000"/>
                <w:sz w:val="24"/>
                <w:szCs w:val="24"/>
              </w:rPr>
              <w:t>Полилактид</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701A63" w14:textId="77777777" w:rsidR="007E6099" w:rsidRPr="007E6099" w:rsidRDefault="007E6099" w:rsidP="007E6099">
            <w:pPr>
              <w:jc w:val="center"/>
              <w:rPr>
                <w:color w:val="000000"/>
                <w:sz w:val="24"/>
                <w:szCs w:val="24"/>
              </w:rPr>
            </w:pPr>
            <w:r w:rsidRPr="007E6099">
              <w:rPr>
                <w:color w:val="000000"/>
                <w:sz w:val="24"/>
                <w:szCs w:val="24"/>
              </w:rPr>
              <w:t>До 90 дней</w:t>
            </w:r>
          </w:p>
        </w:tc>
        <w:tc>
          <w:tcPr>
            <w:tcW w:w="43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B1251B" w14:textId="77777777" w:rsidR="007E6099" w:rsidRPr="007E6099" w:rsidRDefault="007E6099" w:rsidP="007E6099">
            <w:pPr>
              <w:jc w:val="center"/>
              <w:rPr>
                <w:color w:val="000000"/>
                <w:sz w:val="24"/>
                <w:szCs w:val="24"/>
              </w:rPr>
            </w:pPr>
            <w:r w:rsidRPr="007E6099">
              <w:rPr>
                <w:color w:val="000000"/>
                <w:sz w:val="24"/>
                <w:szCs w:val="24"/>
              </w:rPr>
              <w:t>Вода, кисломолочные бактерии</w:t>
            </w:r>
          </w:p>
        </w:tc>
      </w:tr>
      <w:tr w:rsidR="007E6099" w:rsidRPr="007E6099" w14:paraId="03C3089A" w14:textId="77777777" w:rsidTr="007E6099">
        <w:tc>
          <w:tcPr>
            <w:tcW w:w="29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A960CD" w14:textId="77777777" w:rsidR="007E6099" w:rsidRPr="007E6099" w:rsidRDefault="007E6099" w:rsidP="007E6099">
            <w:pPr>
              <w:jc w:val="center"/>
              <w:rPr>
                <w:color w:val="000000"/>
                <w:sz w:val="24"/>
                <w:szCs w:val="24"/>
              </w:rPr>
            </w:pPr>
            <w:r w:rsidRPr="007E6099">
              <w:rPr>
                <w:color w:val="000000"/>
                <w:sz w:val="24"/>
                <w:szCs w:val="24"/>
              </w:rPr>
              <w:t>Biopol</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5F39D8B" w14:textId="77777777" w:rsidR="007E6099" w:rsidRPr="007E6099" w:rsidRDefault="007E6099" w:rsidP="007E6099">
            <w:pPr>
              <w:jc w:val="center"/>
              <w:rPr>
                <w:color w:val="000000"/>
                <w:sz w:val="24"/>
                <w:szCs w:val="24"/>
              </w:rPr>
            </w:pPr>
            <w:r w:rsidRPr="007E6099">
              <w:rPr>
                <w:color w:val="000000"/>
                <w:sz w:val="24"/>
                <w:szCs w:val="24"/>
              </w:rPr>
              <w:t>До 6 месяцев</w:t>
            </w:r>
          </w:p>
        </w:tc>
        <w:tc>
          <w:tcPr>
            <w:tcW w:w="43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DEFCE1D" w14:textId="77777777" w:rsidR="007E6099" w:rsidRPr="007E6099" w:rsidRDefault="007E6099" w:rsidP="007E6099">
            <w:pPr>
              <w:jc w:val="center"/>
              <w:rPr>
                <w:color w:val="000000"/>
                <w:sz w:val="24"/>
                <w:szCs w:val="24"/>
              </w:rPr>
            </w:pPr>
            <w:r w:rsidRPr="007E6099">
              <w:rPr>
                <w:color w:val="000000"/>
                <w:sz w:val="24"/>
                <w:szCs w:val="24"/>
              </w:rPr>
              <w:t>Природная среда, почва, влага.</w:t>
            </w:r>
          </w:p>
        </w:tc>
      </w:tr>
      <w:tr w:rsidR="007E6099" w:rsidRPr="007E6099" w14:paraId="7ACF4B2D" w14:textId="77777777" w:rsidTr="007E6099">
        <w:tc>
          <w:tcPr>
            <w:tcW w:w="29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C2DBC28" w14:textId="77777777" w:rsidR="007E6099" w:rsidRPr="007E6099" w:rsidRDefault="007E6099" w:rsidP="007E6099">
            <w:pPr>
              <w:jc w:val="center"/>
              <w:rPr>
                <w:color w:val="000000"/>
                <w:sz w:val="24"/>
                <w:szCs w:val="24"/>
              </w:rPr>
            </w:pPr>
            <w:r w:rsidRPr="007E6099">
              <w:rPr>
                <w:color w:val="000000"/>
                <w:sz w:val="24"/>
                <w:szCs w:val="24"/>
              </w:rPr>
              <w:t>Biocell</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1983DEC" w14:textId="77777777" w:rsidR="007E6099" w:rsidRPr="007E6099" w:rsidRDefault="007E6099" w:rsidP="007E6099">
            <w:pPr>
              <w:jc w:val="center"/>
              <w:rPr>
                <w:color w:val="000000"/>
                <w:sz w:val="24"/>
                <w:szCs w:val="24"/>
              </w:rPr>
            </w:pPr>
            <w:r w:rsidRPr="007E6099">
              <w:rPr>
                <w:color w:val="000000"/>
                <w:sz w:val="24"/>
                <w:szCs w:val="24"/>
              </w:rPr>
              <w:t>До 18 месяцев</w:t>
            </w:r>
          </w:p>
        </w:tc>
        <w:tc>
          <w:tcPr>
            <w:tcW w:w="43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88C5616" w14:textId="77777777" w:rsidR="007E6099" w:rsidRPr="007E6099" w:rsidRDefault="007E6099" w:rsidP="007E6099">
            <w:pPr>
              <w:jc w:val="center"/>
              <w:rPr>
                <w:color w:val="000000"/>
                <w:sz w:val="24"/>
                <w:szCs w:val="24"/>
              </w:rPr>
            </w:pPr>
            <w:r w:rsidRPr="007E6099">
              <w:rPr>
                <w:color w:val="000000"/>
                <w:sz w:val="24"/>
                <w:szCs w:val="24"/>
              </w:rPr>
              <w:t>Прямые солнечные лучи, влага, почва.</w:t>
            </w:r>
          </w:p>
        </w:tc>
      </w:tr>
      <w:tr w:rsidR="007E6099" w:rsidRPr="007E6099" w14:paraId="1B8403F5" w14:textId="77777777" w:rsidTr="007E6099">
        <w:tc>
          <w:tcPr>
            <w:tcW w:w="29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83FE98" w14:textId="77777777" w:rsidR="007E6099" w:rsidRPr="007E6099" w:rsidRDefault="007E6099" w:rsidP="007E6099">
            <w:pPr>
              <w:jc w:val="center"/>
              <w:rPr>
                <w:color w:val="000000"/>
                <w:sz w:val="24"/>
                <w:szCs w:val="24"/>
              </w:rPr>
            </w:pPr>
            <w:r w:rsidRPr="007E6099">
              <w:rPr>
                <w:color w:val="000000"/>
                <w:sz w:val="24"/>
                <w:szCs w:val="24"/>
              </w:rPr>
              <w:t>Mater-Bi</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BCB1A29" w14:textId="77777777" w:rsidR="007E6099" w:rsidRPr="007E6099" w:rsidRDefault="007E6099" w:rsidP="007E6099">
            <w:pPr>
              <w:jc w:val="center"/>
              <w:rPr>
                <w:color w:val="000000"/>
                <w:sz w:val="24"/>
                <w:szCs w:val="24"/>
              </w:rPr>
            </w:pPr>
            <w:r w:rsidRPr="007E6099">
              <w:rPr>
                <w:color w:val="000000"/>
                <w:sz w:val="24"/>
                <w:szCs w:val="24"/>
              </w:rPr>
              <w:t>Несколько минут</w:t>
            </w:r>
          </w:p>
        </w:tc>
        <w:tc>
          <w:tcPr>
            <w:tcW w:w="43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9B763FF" w14:textId="77777777" w:rsidR="007E6099" w:rsidRPr="007E6099" w:rsidRDefault="007E6099" w:rsidP="007E6099">
            <w:pPr>
              <w:jc w:val="center"/>
              <w:rPr>
                <w:color w:val="000000"/>
                <w:sz w:val="24"/>
                <w:szCs w:val="24"/>
              </w:rPr>
            </w:pPr>
            <w:r w:rsidRPr="007E6099">
              <w:rPr>
                <w:color w:val="000000"/>
                <w:sz w:val="24"/>
                <w:szCs w:val="24"/>
              </w:rPr>
              <w:t>Большое количество воды</w:t>
            </w:r>
          </w:p>
        </w:tc>
      </w:tr>
    </w:tbl>
    <w:p w14:paraId="32988B12" w14:textId="77777777" w:rsidR="007E6099" w:rsidRPr="007E6099" w:rsidRDefault="007E6099" w:rsidP="007E6099">
      <w:pPr>
        <w:spacing w:after="200" w:line="276" w:lineRule="auto"/>
        <w:ind w:firstLine="555"/>
        <w:jc w:val="both"/>
        <w:rPr>
          <w:rFonts w:ascii="Times New Roman" w:eastAsia="Times New Roman" w:hAnsi="Times New Roman" w:cs="Times New Roman"/>
          <w:color w:val="000000"/>
          <w:sz w:val="24"/>
          <w:szCs w:val="24"/>
        </w:rPr>
      </w:pPr>
    </w:p>
    <w:p w14:paraId="211C0CCE" w14:textId="77777777" w:rsidR="007E6099" w:rsidRPr="007E6099" w:rsidRDefault="007E6099" w:rsidP="007E6099">
      <w:pPr>
        <w:spacing w:after="200" w:line="276" w:lineRule="auto"/>
        <w:ind w:firstLine="555"/>
        <w:jc w:val="both"/>
        <w:rPr>
          <w:rFonts w:ascii="Times New Roman" w:eastAsia="Times New Roman" w:hAnsi="Times New Roman" w:cs="Times New Roman"/>
          <w:color w:val="000000"/>
          <w:sz w:val="24"/>
          <w:szCs w:val="24"/>
        </w:rPr>
      </w:pPr>
      <w:r w:rsidRPr="007E6099">
        <w:rPr>
          <w:rFonts w:ascii="Times New Roman" w:eastAsia="Times New Roman" w:hAnsi="Times New Roman" w:cs="Times New Roman"/>
          <w:color w:val="000000"/>
          <w:sz w:val="24"/>
          <w:szCs w:val="24"/>
        </w:rPr>
        <w:t>Опираясь на параметры разложения биополимеров (таблица выше), Ваши финансовые возможности и учитывая место проведения пикника, аргументируйте свой выбор посуды.</w:t>
      </w:r>
    </w:p>
    <w:p w14:paraId="4C23F774" w14:textId="77777777" w:rsidR="007E6099" w:rsidRPr="007E6099" w:rsidRDefault="007E6099" w:rsidP="007E6099">
      <w:pPr>
        <w:spacing w:after="200" w:line="276" w:lineRule="auto"/>
        <w:jc w:val="both"/>
        <w:rPr>
          <w:rFonts w:ascii="Times New Roman" w:eastAsia="Times New Roman" w:hAnsi="Times New Roman" w:cs="Times New Roman"/>
          <w:color w:val="000000"/>
          <w:sz w:val="24"/>
          <w:szCs w:val="24"/>
        </w:rPr>
      </w:pPr>
      <w:r w:rsidRPr="007E6099">
        <w:rPr>
          <w:rFonts w:ascii="Times New Roman" w:eastAsia="Times New Roman" w:hAnsi="Times New Roman" w:cs="Times New Roman"/>
          <w:color w:val="000000"/>
          <w:sz w:val="24"/>
          <w:szCs w:val="24"/>
        </w:rPr>
        <w:t xml:space="preserve">___________________________________________________________ </w:t>
      </w:r>
    </w:p>
    <w:p w14:paraId="1AD8F4F6" w14:textId="77777777" w:rsidR="007E6099" w:rsidRPr="007E6099" w:rsidRDefault="007E6099" w:rsidP="007E6099">
      <w:pPr>
        <w:spacing w:after="200" w:line="276" w:lineRule="auto"/>
        <w:jc w:val="both"/>
        <w:rPr>
          <w:rFonts w:ascii="Times New Roman" w:eastAsia="Times New Roman" w:hAnsi="Times New Roman" w:cs="Times New Roman"/>
          <w:color w:val="000000"/>
          <w:sz w:val="24"/>
          <w:szCs w:val="24"/>
        </w:rPr>
      </w:pPr>
      <w:r w:rsidRPr="007E6099">
        <w:rPr>
          <w:rFonts w:ascii="Times New Roman" w:eastAsia="Times New Roman" w:hAnsi="Times New Roman" w:cs="Times New Roman"/>
          <w:color w:val="000000"/>
          <w:sz w:val="24"/>
          <w:szCs w:val="24"/>
        </w:rPr>
        <w:t xml:space="preserve">___________________________________________________________ </w:t>
      </w:r>
    </w:p>
    <w:p w14:paraId="103A305A" w14:textId="77777777" w:rsidR="007E6099" w:rsidRPr="007E6099" w:rsidRDefault="007E6099" w:rsidP="007E6099">
      <w:pPr>
        <w:spacing w:after="200" w:line="276" w:lineRule="auto"/>
        <w:jc w:val="both"/>
        <w:rPr>
          <w:rFonts w:ascii="Times New Roman" w:eastAsia="Times New Roman" w:hAnsi="Times New Roman" w:cs="Times New Roman"/>
          <w:color w:val="000000"/>
          <w:sz w:val="24"/>
          <w:szCs w:val="24"/>
        </w:rPr>
      </w:pPr>
      <w:r w:rsidRPr="007E6099">
        <w:rPr>
          <w:rFonts w:ascii="Times New Roman" w:eastAsia="Times New Roman" w:hAnsi="Times New Roman" w:cs="Times New Roman"/>
          <w:color w:val="000000"/>
          <w:sz w:val="24"/>
          <w:szCs w:val="24"/>
        </w:rPr>
        <w:t xml:space="preserve">___________________________________________________________ </w:t>
      </w:r>
    </w:p>
    <w:p w14:paraId="235D9BE7" w14:textId="77777777" w:rsidR="007E6099" w:rsidRPr="007E6099" w:rsidRDefault="007E6099" w:rsidP="007E6099">
      <w:pPr>
        <w:spacing w:after="200" w:line="276" w:lineRule="auto"/>
        <w:jc w:val="both"/>
        <w:rPr>
          <w:rFonts w:ascii="Times New Roman" w:eastAsia="Times New Roman" w:hAnsi="Times New Roman" w:cs="Times New Roman"/>
          <w:color w:val="000000"/>
          <w:sz w:val="24"/>
          <w:szCs w:val="24"/>
        </w:rPr>
      </w:pPr>
      <w:r w:rsidRPr="007E6099">
        <w:rPr>
          <w:rFonts w:ascii="Times New Roman" w:eastAsia="Times New Roman" w:hAnsi="Times New Roman" w:cs="Times New Roman"/>
          <w:color w:val="000000"/>
          <w:sz w:val="24"/>
          <w:szCs w:val="24"/>
        </w:rPr>
        <w:t xml:space="preserve">___________________________________________________________  </w:t>
      </w:r>
    </w:p>
    <w:p w14:paraId="5932B107"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b/>
          <w:sz w:val="24"/>
          <w:szCs w:val="24"/>
        </w:rPr>
        <w:t>Компетентностная область оценки</w:t>
      </w:r>
      <w:r w:rsidRPr="007E6099">
        <w:rPr>
          <w:rFonts w:ascii="Times New Roman" w:eastAsia="Times New Roman" w:hAnsi="Times New Roman" w:cs="Times New Roman"/>
          <w:sz w:val="24"/>
          <w:szCs w:val="24"/>
        </w:rPr>
        <w:t>: Научное объяснение явлений.</w:t>
      </w:r>
    </w:p>
    <w:p w14:paraId="08BE37A8"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Система оценивания:</w:t>
      </w:r>
    </w:p>
    <w:tbl>
      <w:tblPr>
        <w:tblStyle w:val="13"/>
        <w:tblW w:w="0" w:type="auto"/>
        <w:tblLook w:val="04A0" w:firstRow="1" w:lastRow="0" w:firstColumn="1" w:lastColumn="0" w:noHBand="0" w:noVBand="1"/>
      </w:tblPr>
      <w:tblGrid>
        <w:gridCol w:w="1530"/>
        <w:gridCol w:w="8031"/>
      </w:tblGrid>
      <w:tr w:rsidR="007E6099" w:rsidRPr="007E6099" w14:paraId="47CCA812" w14:textId="77777777" w:rsidTr="007E6099">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69E0E8" w14:textId="77777777" w:rsidR="007E6099" w:rsidRPr="007E6099" w:rsidRDefault="007E6099" w:rsidP="007E6099">
            <w:pPr>
              <w:spacing w:after="0" w:line="240" w:lineRule="auto"/>
              <w:jc w:val="both"/>
              <w:rPr>
                <w:rFonts w:ascii="Times New Roman" w:hAnsi="Times New Roman"/>
                <w:sz w:val="24"/>
                <w:szCs w:val="24"/>
              </w:rPr>
            </w:pPr>
            <w:r w:rsidRPr="007E6099">
              <w:rPr>
                <w:rFonts w:ascii="Times New Roman" w:hAnsi="Times New Roman"/>
                <w:sz w:val="24"/>
                <w:szCs w:val="24"/>
              </w:rPr>
              <w:t>2 балла</w:t>
            </w:r>
          </w:p>
        </w:tc>
        <w:tc>
          <w:tcPr>
            <w:tcW w:w="80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E5D296" w14:textId="77777777" w:rsidR="007E6099" w:rsidRPr="007E6099" w:rsidRDefault="007E6099" w:rsidP="007E6099">
            <w:pPr>
              <w:spacing w:after="0" w:line="240" w:lineRule="auto"/>
              <w:jc w:val="both"/>
              <w:rPr>
                <w:rFonts w:ascii="Times New Roman" w:hAnsi="Times New Roman"/>
                <w:sz w:val="24"/>
                <w:szCs w:val="24"/>
              </w:rPr>
            </w:pPr>
            <w:r w:rsidRPr="007E6099">
              <w:rPr>
                <w:rFonts w:ascii="Times New Roman" w:hAnsi="Times New Roman"/>
                <w:sz w:val="24"/>
                <w:szCs w:val="24"/>
              </w:rPr>
              <w:t>Имеет значение позиция, ответственное отношение к экологической безопасности среды и обоснование выбора материала для посуды с учётом стоимости.</w:t>
            </w:r>
          </w:p>
        </w:tc>
      </w:tr>
      <w:tr w:rsidR="007E6099" w:rsidRPr="007E6099" w14:paraId="2FF4DF83" w14:textId="77777777" w:rsidTr="007E6099">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58A3D1" w14:textId="77777777" w:rsidR="007E6099" w:rsidRPr="007E6099" w:rsidRDefault="007E6099" w:rsidP="007E6099">
            <w:pPr>
              <w:spacing w:after="0" w:line="240" w:lineRule="auto"/>
              <w:jc w:val="both"/>
              <w:rPr>
                <w:rFonts w:ascii="Times New Roman" w:hAnsi="Times New Roman"/>
                <w:sz w:val="24"/>
                <w:szCs w:val="24"/>
              </w:rPr>
            </w:pPr>
            <w:r w:rsidRPr="007E6099">
              <w:rPr>
                <w:rFonts w:ascii="Times New Roman" w:hAnsi="Times New Roman"/>
                <w:sz w:val="24"/>
                <w:szCs w:val="24"/>
              </w:rPr>
              <w:t>1 балл</w:t>
            </w:r>
          </w:p>
        </w:tc>
        <w:tc>
          <w:tcPr>
            <w:tcW w:w="80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914446" w14:textId="77777777" w:rsidR="007E6099" w:rsidRPr="007E6099" w:rsidRDefault="007E6099" w:rsidP="007E6099">
            <w:pPr>
              <w:spacing w:after="0" w:line="240" w:lineRule="auto"/>
              <w:jc w:val="both"/>
              <w:rPr>
                <w:rFonts w:ascii="Times New Roman" w:hAnsi="Times New Roman"/>
                <w:sz w:val="24"/>
                <w:szCs w:val="24"/>
              </w:rPr>
            </w:pPr>
            <w:r w:rsidRPr="007E6099">
              <w:rPr>
                <w:rFonts w:ascii="Times New Roman" w:hAnsi="Times New Roman"/>
                <w:sz w:val="24"/>
                <w:szCs w:val="24"/>
              </w:rPr>
              <w:t xml:space="preserve"> В ответе есть ответе есть явное указание на то, что имеют значение параметры разложения.</w:t>
            </w:r>
          </w:p>
        </w:tc>
      </w:tr>
      <w:tr w:rsidR="007E6099" w:rsidRPr="007E6099" w14:paraId="431FF589" w14:textId="77777777" w:rsidTr="007E6099">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2F7343" w14:textId="77777777" w:rsidR="007E6099" w:rsidRPr="007E6099" w:rsidRDefault="007E6099" w:rsidP="007E6099">
            <w:pPr>
              <w:spacing w:after="0" w:line="240" w:lineRule="auto"/>
              <w:jc w:val="both"/>
              <w:rPr>
                <w:rFonts w:ascii="Times New Roman" w:hAnsi="Times New Roman"/>
                <w:sz w:val="24"/>
                <w:szCs w:val="24"/>
              </w:rPr>
            </w:pPr>
            <w:r w:rsidRPr="007E6099">
              <w:rPr>
                <w:rFonts w:ascii="Times New Roman" w:hAnsi="Times New Roman"/>
                <w:sz w:val="24"/>
                <w:szCs w:val="24"/>
              </w:rPr>
              <w:t>0 баллов</w:t>
            </w:r>
          </w:p>
        </w:tc>
        <w:tc>
          <w:tcPr>
            <w:tcW w:w="80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65C6E8" w14:textId="77777777" w:rsidR="007E6099" w:rsidRPr="007E6099" w:rsidRDefault="007E6099" w:rsidP="007E6099">
            <w:pPr>
              <w:spacing w:after="0" w:line="240" w:lineRule="auto"/>
              <w:jc w:val="both"/>
              <w:rPr>
                <w:rFonts w:ascii="Times New Roman" w:hAnsi="Times New Roman"/>
                <w:sz w:val="24"/>
                <w:szCs w:val="24"/>
              </w:rPr>
            </w:pPr>
            <w:r w:rsidRPr="007E6099">
              <w:rPr>
                <w:rFonts w:ascii="Times New Roman" w:hAnsi="Times New Roman"/>
                <w:sz w:val="24"/>
                <w:szCs w:val="24"/>
              </w:rPr>
              <w:t>Ответы, не соответствующие приведенным выше;</w:t>
            </w:r>
          </w:p>
          <w:p w14:paraId="368C6588" w14:textId="77777777" w:rsidR="007E6099" w:rsidRPr="007E6099" w:rsidRDefault="007E6099" w:rsidP="007E6099">
            <w:pPr>
              <w:spacing w:after="0" w:line="240" w:lineRule="auto"/>
              <w:jc w:val="both"/>
              <w:rPr>
                <w:rFonts w:ascii="Times New Roman" w:hAnsi="Times New Roman"/>
                <w:sz w:val="24"/>
                <w:szCs w:val="24"/>
              </w:rPr>
            </w:pPr>
            <w:r w:rsidRPr="007E6099">
              <w:rPr>
                <w:rFonts w:ascii="Times New Roman" w:hAnsi="Times New Roman"/>
                <w:sz w:val="24"/>
                <w:szCs w:val="24"/>
              </w:rPr>
              <w:t>Ответы отсутствуют.</w:t>
            </w:r>
          </w:p>
        </w:tc>
      </w:tr>
    </w:tbl>
    <w:p w14:paraId="3C1B6E86" w14:textId="77777777" w:rsidR="007E6099" w:rsidRPr="007E6099" w:rsidRDefault="007E6099" w:rsidP="007E6099">
      <w:pPr>
        <w:spacing w:after="200" w:line="276" w:lineRule="auto"/>
        <w:jc w:val="both"/>
        <w:rPr>
          <w:rFonts w:ascii="Times New Roman" w:eastAsia="Times New Roman" w:hAnsi="Times New Roman" w:cs="Times New Roman"/>
          <w:color w:val="000000"/>
          <w:sz w:val="24"/>
          <w:szCs w:val="24"/>
        </w:rPr>
      </w:pPr>
    </w:p>
    <w:p w14:paraId="036BD7C9" w14:textId="5A1BDC3C"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bookmarkStart w:id="44" w:name="_Hlk87307471"/>
      <w:r w:rsidRPr="007E6099">
        <w:rPr>
          <w:rFonts w:ascii="Times New Roman" w:eastAsia="Times New Roman" w:hAnsi="Times New Roman" w:cs="Times New Roman"/>
          <w:sz w:val="24"/>
          <w:szCs w:val="24"/>
        </w:rPr>
        <w:t>Предмет: Химия, География;</w:t>
      </w:r>
      <w:r>
        <w:rPr>
          <w:rFonts w:ascii="Times New Roman" w:eastAsia="Times New Roman" w:hAnsi="Times New Roman" w:cs="Times New Roman"/>
          <w:sz w:val="24"/>
          <w:szCs w:val="24"/>
        </w:rPr>
        <w:t xml:space="preserve"> Естествознание (11)</w:t>
      </w:r>
    </w:p>
    <w:p w14:paraId="5B41E9F9" w14:textId="3D4FE87A"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Класс:  9; 10</w:t>
      </w:r>
      <w:r>
        <w:rPr>
          <w:rFonts w:ascii="Times New Roman" w:eastAsia="Times New Roman" w:hAnsi="Times New Roman" w:cs="Times New Roman"/>
          <w:sz w:val="24"/>
          <w:szCs w:val="24"/>
        </w:rPr>
        <w:t>, 11</w:t>
      </w:r>
    </w:p>
    <w:p w14:paraId="0AB9D8E4" w14:textId="09237152"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Раздел/тема:  «Химическая промышленность» (9), «Загрязнение окружающей среды» (10); «</w:t>
      </w:r>
      <w:r>
        <w:rPr>
          <w:rFonts w:ascii="Times New Roman" w:eastAsia="Times New Roman" w:hAnsi="Times New Roman" w:cs="Times New Roman"/>
          <w:sz w:val="24"/>
          <w:szCs w:val="24"/>
        </w:rPr>
        <w:t>Естествознание в мире современных технологий</w:t>
      </w:r>
      <w:r w:rsidRPr="007E6099">
        <w:rPr>
          <w:rFonts w:ascii="Times New Roman" w:eastAsia="Times New Roman" w:hAnsi="Times New Roman" w:cs="Times New Roman"/>
          <w:sz w:val="24"/>
          <w:szCs w:val="24"/>
        </w:rPr>
        <w:t>» (</w:t>
      </w:r>
      <w:r>
        <w:rPr>
          <w:rFonts w:ascii="Times New Roman" w:eastAsia="Times New Roman" w:hAnsi="Times New Roman" w:cs="Times New Roman"/>
          <w:sz w:val="24"/>
          <w:szCs w:val="24"/>
        </w:rPr>
        <w:t>11</w:t>
      </w:r>
      <w:r w:rsidRPr="007E6099">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«Полимеры и полимерные материалы» (10)</w:t>
      </w:r>
    </w:p>
    <w:p w14:paraId="16C257BB"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lastRenderedPageBreak/>
        <w:t>Учебно-методический комплекс:</w:t>
      </w:r>
    </w:p>
    <w:p w14:paraId="38AC5D8D" w14:textId="77777777" w:rsidR="007E6099" w:rsidRPr="007E6099" w:rsidRDefault="007E6099" w:rsidP="007E6099">
      <w:pPr>
        <w:spacing w:after="0" w:line="360" w:lineRule="auto"/>
        <w:ind w:left="567" w:hanging="567"/>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1.</w:t>
      </w:r>
      <w:r w:rsidRPr="007E6099">
        <w:rPr>
          <w:rFonts w:ascii="Times New Roman" w:eastAsia="Times New Roman" w:hAnsi="Times New Roman" w:cs="Times New Roman"/>
          <w:sz w:val="24"/>
          <w:szCs w:val="24"/>
        </w:rPr>
        <w:tab/>
        <w:t>География Алексеев А.И., Николина В.В., Липкина Е.К., издательство «Просвещение», серия «Полярная звезда»;</w:t>
      </w:r>
    </w:p>
    <w:p w14:paraId="478DC20A" w14:textId="77777777" w:rsidR="007E6099" w:rsidRPr="007E6099" w:rsidRDefault="007E6099" w:rsidP="007E6099">
      <w:pPr>
        <w:spacing w:after="0" w:line="360" w:lineRule="auto"/>
        <w:ind w:left="567" w:hanging="567"/>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2.</w:t>
      </w:r>
      <w:r w:rsidRPr="007E6099">
        <w:rPr>
          <w:rFonts w:ascii="Times New Roman" w:eastAsia="Times New Roman" w:hAnsi="Times New Roman" w:cs="Times New Roman"/>
          <w:sz w:val="24"/>
          <w:szCs w:val="24"/>
        </w:rPr>
        <w:tab/>
        <w:t>География Летягин А.А. издательский центр «Вентана-Граф»;</w:t>
      </w:r>
    </w:p>
    <w:p w14:paraId="2459CEFA" w14:textId="2FBF0FA9" w:rsidR="007E6099" w:rsidRDefault="007E6099" w:rsidP="007E6099">
      <w:pPr>
        <w:spacing w:after="0" w:line="360" w:lineRule="auto"/>
        <w:ind w:left="567" w:hanging="567"/>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 xml:space="preserve">3.      Химия Габриелян О.С.,  Остроумов И.Г., Сладков С.А. АО </w:t>
      </w:r>
      <w:bookmarkStart w:id="45" w:name="_Hlk87307428"/>
      <w:r w:rsidRPr="007E6099">
        <w:rPr>
          <w:rFonts w:ascii="Times New Roman" w:eastAsia="Times New Roman" w:hAnsi="Times New Roman" w:cs="Times New Roman"/>
          <w:sz w:val="24"/>
          <w:szCs w:val="24"/>
        </w:rPr>
        <w:t>«Издательство «Просвещение»</w:t>
      </w:r>
      <w:bookmarkEnd w:id="45"/>
      <w:r w:rsidRPr="007E6099">
        <w:rPr>
          <w:rFonts w:ascii="Times New Roman" w:eastAsia="Times New Roman" w:hAnsi="Times New Roman" w:cs="Times New Roman"/>
          <w:sz w:val="24"/>
          <w:szCs w:val="24"/>
        </w:rPr>
        <w:t>;</w:t>
      </w:r>
    </w:p>
    <w:p w14:paraId="4FC89B10" w14:textId="37C5B3E2" w:rsidR="007E6099" w:rsidRPr="007E6099" w:rsidRDefault="007E6099" w:rsidP="007E6099">
      <w:pPr>
        <w:spacing w:after="0" w:line="360" w:lineRule="auto"/>
        <w:ind w:left="567" w:hanging="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  Естествознание </w:t>
      </w:r>
      <w:r w:rsidR="009405A7">
        <w:rPr>
          <w:rFonts w:ascii="Times New Roman" w:eastAsia="Times New Roman" w:hAnsi="Times New Roman" w:cs="Times New Roman"/>
          <w:sz w:val="24"/>
          <w:szCs w:val="24"/>
        </w:rPr>
        <w:t xml:space="preserve">Алексашина И.Ю., Ляпцев А.В., Шаталов М.А. </w:t>
      </w:r>
      <w:r w:rsidR="009405A7" w:rsidRPr="009405A7">
        <w:rPr>
          <w:rFonts w:ascii="Times New Roman" w:eastAsia="Times New Roman" w:hAnsi="Times New Roman" w:cs="Times New Roman"/>
          <w:sz w:val="24"/>
          <w:szCs w:val="24"/>
        </w:rPr>
        <w:t>«Издательство «Просвещение»</w:t>
      </w:r>
      <w:r w:rsidR="009405A7">
        <w:rPr>
          <w:rFonts w:ascii="Times New Roman" w:eastAsia="Times New Roman" w:hAnsi="Times New Roman" w:cs="Times New Roman"/>
          <w:sz w:val="24"/>
          <w:szCs w:val="24"/>
        </w:rPr>
        <w:t>.</w:t>
      </w:r>
    </w:p>
    <w:bookmarkEnd w:id="44"/>
    <w:p w14:paraId="24662264"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Тип урока: урок получения новых знаний, урок обобщения, урок закрепления материала, комбинированный урок, урок-практикум подготовки к ВПР/ОГЭ/ЕГЭ, урок-лабораторная работа;</w:t>
      </w:r>
    </w:p>
    <w:p w14:paraId="7D421A6F"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Элемент урока: актуализация знаний, проблемная ситуация, закрепление материала.</w:t>
      </w:r>
    </w:p>
    <w:p w14:paraId="6BFD18CC" w14:textId="77777777" w:rsidR="007E6099" w:rsidRPr="007E6099" w:rsidRDefault="007E6099" w:rsidP="007E6099">
      <w:pPr>
        <w:spacing w:after="200" w:line="276" w:lineRule="auto"/>
        <w:ind w:firstLine="555"/>
        <w:jc w:val="both"/>
        <w:rPr>
          <w:rFonts w:ascii="Times New Roman" w:eastAsia="Times New Roman" w:hAnsi="Times New Roman" w:cs="Times New Roman"/>
          <w:b/>
          <w:color w:val="000000"/>
          <w:sz w:val="24"/>
          <w:szCs w:val="24"/>
        </w:rPr>
      </w:pPr>
    </w:p>
    <w:p w14:paraId="67AD2957" w14:textId="77777777" w:rsidR="007E6099" w:rsidRPr="007E6099" w:rsidRDefault="007E6099" w:rsidP="007E6099">
      <w:pPr>
        <w:spacing w:after="200" w:line="276" w:lineRule="auto"/>
        <w:ind w:firstLine="555"/>
        <w:jc w:val="both"/>
        <w:rPr>
          <w:rFonts w:ascii="Times New Roman" w:eastAsia="Times New Roman" w:hAnsi="Times New Roman" w:cs="Times New Roman"/>
          <w:b/>
          <w:color w:val="000000"/>
          <w:sz w:val="24"/>
          <w:szCs w:val="24"/>
        </w:rPr>
      </w:pPr>
      <w:r w:rsidRPr="007E6099">
        <w:rPr>
          <w:rFonts w:ascii="Times New Roman" w:eastAsia="Times New Roman" w:hAnsi="Times New Roman" w:cs="Times New Roman"/>
          <w:b/>
          <w:color w:val="000000"/>
          <w:sz w:val="24"/>
          <w:szCs w:val="24"/>
        </w:rPr>
        <w:t>Задание 2.</w:t>
      </w:r>
    </w:p>
    <w:p w14:paraId="7917E9B6" w14:textId="77777777" w:rsidR="007E6099" w:rsidRPr="007E6099" w:rsidRDefault="007E6099" w:rsidP="007E6099">
      <w:pPr>
        <w:spacing w:after="200" w:line="276"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Рассмотрите таблицу:</w:t>
      </w:r>
    </w:p>
    <w:tbl>
      <w:tblPr>
        <w:tblStyle w:val="5"/>
        <w:tblW w:w="0" w:type="auto"/>
        <w:tblLook w:val="04A0" w:firstRow="1" w:lastRow="0" w:firstColumn="1" w:lastColumn="0" w:noHBand="0" w:noVBand="1"/>
      </w:tblPr>
      <w:tblGrid>
        <w:gridCol w:w="4672"/>
        <w:gridCol w:w="4673"/>
      </w:tblGrid>
      <w:tr w:rsidR="007E6099" w:rsidRPr="007E6099" w14:paraId="01AABFFD" w14:textId="77777777" w:rsidTr="007E6099">
        <w:tc>
          <w:tcPr>
            <w:tcW w:w="9345"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56DD5AB" w14:textId="77777777" w:rsidR="007E6099" w:rsidRPr="007E6099" w:rsidRDefault="007E6099" w:rsidP="007E6099">
            <w:pPr>
              <w:spacing w:after="0"/>
              <w:jc w:val="center"/>
              <w:rPr>
                <w:b/>
                <w:sz w:val="24"/>
                <w:szCs w:val="24"/>
              </w:rPr>
            </w:pPr>
            <w:r w:rsidRPr="007E6099">
              <w:rPr>
                <w:b/>
                <w:sz w:val="24"/>
                <w:szCs w:val="24"/>
              </w:rPr>
              <w:t>БИОПОЛИМЕРЫ</w:t>
            </w:r>
          </w:p>
        </w:tc>
      </w:tr>
      <w:tr w:rsidR="007E6099" w:rsidRPr="007E6099" w14:paraId="3705006A" w14:textId="77777777" w:rsidTr="007E6099">
        <w:tc>
          <w:tcPr>
            <w:tcW w:w="46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940F9A" w14:textId="77777777" w:rsidR="007E6099" w:rsidRPr="007E6099" w:rsidRDefault="007E6099" w:rsidP="007E6099">
            <w:pPr>
              <w:spacing w:after="0"/>
              <w:jc w:val="center"/>
              <w:rPr>
                <w:sz w:val="24"/>
                <w:szCs w:val="24"/>
              </w:rPr>
            </w:pPr>
            <w:r w:rsidRPr="007E6099">
              <w:rPr>
                <w:sz w:val="24"/>
                <w:szCs w:val="24"/>
              </w:rPr>
              <w:t>достоинства</w:t>
            </w:r>
          </w:p>
        </w:tc>
        <w:tc>
          <w:tcPr>
            <w:tcW w:w="46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1272D62" w14:textId="77777777" w:rsidR="007E6099" w:rsidRPr="007E6099" w:rsidRDefault="007E6099" w:rsidP="007E6099">
            <w:pPr>
              <w:spacing w:after="0"/>
              <w:jc w:val="center"/>
              <w:rPr>
                <w:sz w:val="24"/>
                <w:szCs w:val="24"/>
              </w:rPr>
            </w:pPr>
            <w:r w:rsidRPr="007E6099">
              <w:rPr>
                <w:sz w:val="24"/>
                <w:szCs w:val="24"/>
              </w:rPr>
              <w:t>недостатки</w:t>
            </w:r>
          </w:p>
        </w:tc>
      </w:tr>
      <w:tr w:rsidR="007E6099" w:rsidRPr="007E6099" w14:paraId="508E40EA" w14:textId="77777777" w:rsidTr="007E6099">
        <w:tc>
          <w:tcPr>
            <w:tcW w:w="46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5EDA6FE" w14:textId="77777777" w:rsidR="007E6099" w:rsidRPr="007E6099" w:rsidRDefault="007E6099" w:rsidP="007E6099">
            <w:pPr>
              <w:spacing w:after="0"/>
              <w:jc w:val="center"/>
              <w:rPr>
                <w:sz w:val="24"/>
                <w:szCs w:val="24"/>
              </w:rPr>
            </w:pPr>
            <w:r w:rsidRPr="007E6099">
              <w:rPr>
                <w:sz w:val="24"/>
                <w:szCs w:val="24"/>
              </w:rPr>
              <w:t>Снижают количество отходов.</w:t>
            </w:r>
          </w:p>
        </w:tc>
        <w:tc>
          <w:tcPr>
            <w:tcW w:w="46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92C38DD" w14:textId="77777777" w:rsidR="007E6099" w:rsidRPr="007E6099" w:rsidRDefault="007E6099" w:rsidP="007E6099">
            <w:pPr>
              <w:spacing w:after="0"/>
              <w:jc w:val="center"/>
              <w:rPr>
                <w:sz w:val="24"/>
                <w:szCs w:val="24"/>
              </w:rPr>
            </w:pPr>
            <w:r w:rsidRPr="007E6099">
              <w:rPr>
                <w:sz w:val="24"/>
                <w:szCs w:val="24"/>
              </w:rPr>
              <w:t>Необходима определенная процедура утилизации.</w:t>
            </w:r>
          </w:p>
        </w:tc>
      </w:tr>
      <w:tr w:rsidR="007E6099" w:rsidRPr="007E6099" w14:paraId="046A3338" w14:textId="77777777" w:rsidTr="007E6099">
        <w:tc>
          <w:tcPr>
            <w:tcW w:w="46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C5D278C" w14:textId="77777777" w:rsidR="007E6099" w:rsidRPr="007E6099" w:rsidRDefault="007E6099" w:rsidP="007E6099">
            <w:pPr>
              <w:spacing w:after="0"/>
              <w:jc w:val="center"/>
              <w:rPr>
                <w:sz w:val="24"/>
                <w:szCs w:val="24"/>
              </w:rPr>
            </w:pPr>
            <w:r w:rsidRPr="007E6099">
              <w:rPr>
                <w:sz w:val="24"/>
                <w:szCs w:val="24"/>
              </w:rPr>
              <w:t>Уменьшают энергетические затраты на их производство по сравнению с полимерами на основе углеводородного сырья</w:t>
            </w:r>
          </w:p>
        </w:tc>
        <w:tc>
          <w:tcPr>
            <w:tcW w:w="46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C31E32" w14:textId="77777777" w:rsidR="007E6099" w:rsidRPr="007E6099" w:rsidRDefault="007E6099" w:rsidP="007E6099">
            <w:pPr>
              <w:spacing w:after="0"/>
              <w:jc w:val="center"/>
              <w:rPr>
                <w:sz w:val="24"/>
                <w:szCs w:val="24"/>
              </w:rPr>
            </w:pPr>
            <w:r w:rsidRPr="007E6099">
              <w:rPr>
                <w:sz w:val="24"/>
                <w:szCs w:val="24"/>
              </w:rPr>
              <w:t>При производстве биопластиков могут применяться опасные химические вещества.</w:t>
            </w:r>
          </w:p>
        </w:tc>
      </w:tr>
      <w:tr w:rsidR="007E6099" w:rsidRPr="007E6099" w14:paraId="38971C7F" w14:textId="77777777" w:rsidTr="007E6099">
        <w:tc>
          <w:tcPr>
            <w:tcW w:w="46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93B90A8" w14:textId="77777777" w:rsidR="007E6099" w:rsidRPr="007E6099" w:rsidRDefault="007E6099" w:rsidP="007E6099">
            <w:pPr>
              <w:spacing w:after="0"/>
              <w:jc w:val="center"/>
              <w:rPr>
                <w:sz w:val="24"/>
                <w:szCs w:val="24"/>
              </w:rPr>
            </w:pPr>
            <w:r w:rsidRPr="007E6099">
              <w:rPr>
                <w:sz w:val="24"/>
                <w:szCs w:val="24"/>
              </w:rPr>
              <w:t>Позволяют комбинировать углеводородные и биоразлагаемые материалы.</w:t>
            </w:r>
          </w:p>
        </w:tc>
        <w:tc>
          <w:tcPr>
            <w:tcW w:w="46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296866" w14:textId="77777777" w:rsidR="007E6099" w:rsidRPr="007E6099" w:rsidRDefault="007E6099" w:rsidP="007E6099">
            <w:pPr>
              <w:spacing w:after="0"/>
              <w:jc w:val="center"/>
              <w:rPr>
                <w:sz w:val="24"/>
                <w:szCs w:val="24"/>
              </w:rPr>
            </w:pPr>
            <w:r w:rsidRPr="007E6099">
              <w:rPr>
                <w:sz w:val="24"/>
                <w:szCs w:val="24"/>
              </w:rPr>
              <w:t>Не все биополимеры можно утилизировать</w:t>
            </w:r>
          </w:p>
        </w:tc>
      </w:tr>
      <w:tr w:rsidR="007E6099" w:rsidRPr="007E6099" w14:paraId="24FF8A32" w14:textId="77777777" w:rsidTr="007E6099">
        <w:tc>
          <w:tcPr>
            <w:tcW w:w="46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82D0F54" w14:textId="77777777" w:rsidR="007E6099" w:rsidRPr="007E6099" w:rsidRDefault="007E6099" w:rsidP="007E6099">
            <w:pPr>
              <w:spacing w:after="0"/>
              <w:jc w:val="center"/>
              <w:rPr>
                <w:sz w:val="24"/>
                <w:szCs w:val="24"/>
              </w:rPr>
            </w:pPr>
            <w:r w:rsidRPr="007E6099">
              <w:rPr>
                <w:sz w:val="24"/>
                <w:szCs w:val="24"/>
              </w:rPr>
              <w:t>Используют возобновляемые ресурсы при производстве.</w:t>
            </w:r>
          </w:p>
        </w:tc>
        <w:tc>
          <w:tcPr>
            <w:tcW w:w="46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B1BF2B" w14:textId="77777777" w:rsidR="007E6099" w:rsidRPr="007E6099" w:rsidRDefault="007E6099" w:rsidP="007E6099">
            <w:pPr>
              <w:spacing w:after="0"/>
              <w:jc w:val="center"/>
              <w:rPr>
                <w:sz w:val="24"/>
                <w:szCs w:val="24"/>
              </w:rPr>
            </w:pPr>
            <w:r w:rsidRPr="007E6099">
              <w:rPr>
                <w:sz w:val="24"/>
                <w:szCs w:val="24"/>
              </w:rPr>
              <w:t>Производство биопластиков требует увеличения пахотных земель</w:t>
            </w:r>
          </w:p>
        </w:tc>
      </w:tr>
      <w:tr w:rsidR="007E6099" w:rsidRPr="007E6099" w14:paraId="667231D7" w14:textId="77777777" w:rsidTr="007E6099">
        <w:tc>
          <w:tcPr>
            <w:tcW w:w="46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A657521" w14:textId="77777777" w:rsidR="007E6099" w:rsidRPr="007E6099" w:rsidRDefault="007E6099" w:rsidP="007E6099">
            <w:pPr>
              <w:spacing w:after="0"/>
              <w:jc w:val="center"/>
              <w:rPr>
                <w:sz w:val="24"/>
                <w:szCs w:val="24"/>
              </w:rPr>
            </w:pPr>
            <w:r w:rsidRPr="007E6099">
              <w:rPr>
                <w:sz w:val="24"/>
                <w:szCs w:val="24"/>
              </w:rPr>
              <w:t>Создают новую маркетинговую платформу.</w:t>
            </w:r>
          </w:p>
        </w:tc>
        <w:tc>
          <w:tcPr>
            <w:tcW w:w="46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14B7272" w14:textId="77777777" w:rsidR="007E6099" w:rsidRPr="007E6099" w:rsidRDefault="007E6099" w:rsidP="007E6099">
            <w:pPr>
              <w:spacing w:after="0"/>
              <w:jc w:val="center"/>
              <w:rPr>
                <w:sz w:val="24"/>
                <w:szCs w:val="24"/>
              </w:rPr>
            </w:pPr>
            <w:r w:rsidRPr="007E6099">
              <w:rPr>
                <w:sz w:val="24"/>
                <w:szCs w:val="24"/>
              </w:rPr>
              <w:t>Снижение СО</w:t>
            </w:r>
            <w:r w:rsidRPr="007E6099">
              <w:rPr>
                <w:sz w:val="24"/>
                <w:szCs w:val="24"/>
                <w:vertAlign w:val="subscript"/>
              </w:rPr>
              <w:t>2</w:t>
            </w:r>
            <w:r w:rsidRPr="007E6099">
              <w:rPr>
                <w:sz w:val="24"/>
                <w:szCs w:val="24"/>
              </w:rPr>
              <w:t xml:space="preserve"> не гарантировано.</w:t>
            </w:r>
          </w:p>
        </w:tc>
      </w:tr>
    </w:tbl>
    <w:p w14:paraId="45EEE84F" w14:textId="77777777" w:rsidR="007E6099" w:rsidRPr="007E6099" w:rsidRDefault="007E6099" w:rsidP="007E6099">
      <w:pPr>
        <w:spacing w:after="200" w:line="276" w:lineRule="auto"/>
        <w:ind w:firstLine="555"/>
        <w:jc w:val="both"/>
        <w:rPr>
          <w:rFonts w:ascii="Times New Roman" w:eastAsia="Times New Roman" w:hAnsi="Times New Roman" w:cs="Times New Roman"/>
          <w:sz w:val="24"/>
          <w:szCs w:val="24"/>
        </w:rPr>
      </w:pPr>
    </w:p>
    <w:p w14:paraId="79530B6B" w14:textId="77777777" w:rsidR="007E6099" w:rsidRPr="007E6099" w:rsidRDefault="007E6099" w:rsidP="007E6099">
      <w:pPr>
        <w:spacing w:after="200" w:line="276" w:lineRule="auto"/>
        <w:ind w:firstLine="555"/>
        <w:jc w:val="both"/>
        <w:rPr>
          <w:rFonts w:ascii="Times New Roman" w:eastAsia="Times New Roman" w:hAnsi="Times New Roman" w:cs="Times New Roman"/>
          <w:color w:val="000000"/>
          <w:sz w:val="24"/>
          <w:szCs w:val="24"/>
        </w:rPr>
      </w:pPr>
      <w:r w:rsidRPr="007E6099">
        <w:rPr>
          <w:rFonts w:ascii="Times New Roman" w:eastAsia="Times New Roman" w:hAnsi="Times New Roman" w:cs="Times New Roman"/>
          <w:sz w:val="24"/>
          <w:szCs w:val="24"/>
        </w:rPr>
        <w:t>Основываясь на данных таблицы достоинств и недостатков биополимеров, предположите, какие из приведенных ниже высказываний подтверждают верность позиции Greenpeace России «Не ищите альтернативу одноразовому пластику в других одноразовых материалах».</w:t>
      </w:r>
    </w:p>
    <w:p w14:paraId="01E9F738" w14:textId="77777777" w:rsidR="007E6099" w:rsidRPr="007E6099" w:rsidRDefault="007E6099" w:rsidP="007E6099">
      <w:pPr>
        <w:numPr>
          <w:ilvl w:val="0"/>
          <w:numId w:val="117"/>
        </w:numPr>
        <w:spacing w:line="256" w:lineRule="auto"/>
        <w:contextualSpacing/>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требуются с/х площади и ресурсы для выращивания сырья;</w:t>
      </w:r>
    </w:p>
    <w:p w14:paraId="07BDCFD3" w14:textId="77777777" w:rsidR="007E6099" w:rsidRPr="007E6099" w:rsidRDefault="007E6099" w:rsidP="007E6099">
      <w:pPr>
        <w:numPr>
          <w:ilvl w:val="0"/>
          <w:numId w:val="117"/>
        </w:numPr>
        <w:spacing w:line="256" w:lineRule="auto"/>
        <w:contextualSpacing/>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способствуют отказу от ископаемого топлива;</w:t>
      </w:r>
    </w:p>
    <w:p w14:paraId="17DA9924" w14:textId="77777777" w:rsidR="007E6099" w:rsidRPr="007E6099" w:rsidRDefault="007E6099" w:rsidP="007E6099">
      <w:pPr>
        <w:numPr>
          <w:ilvl w:val="0"/>
          <w:numId w:val="117"/>
        </w:numPr>
        <w:spacing w:line="256" w:lineRule="auto"/>
        <w:contextualSpacing/>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еда идёт на производство одноразовых вещей, когда миллионы людей голодают;</w:t>
      </w:r>
    </w:p>
    <w:p w14:paraId="3831A920" w14:textId="77777777" w:rsidR="007E6099" w:rsidRPr="007E6099" w:rsidRDefault="007E6099" w:rsidP="007E6099">
      <w:pPr>
        <w:numPr>
          <w:ilvl w:val="0"/>
          <w:numId w:val="117"/>
        </w:numPr>
        <w:spacing w:line="256" w:lineRule="auto"/>
        <w:contextualSpacing/>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разложение возможно только в определённых условиях;</w:t>
      </w:r>
    </w:p>
    <w:p w14:paraId="6431FDE9" w14:textId="77777777" w:rsidR="007E6099" w:rsidRPr="007E6099" w:rsidRDefault="007E6099" w:rsidP="007E6099">
      <w:pPr>
        <w:numPr>
          <w:ilvl w:val="0"/>
          <w:numId w:val="117"/>
        </w:numPr>
        <w:spacing w:line="256" w:lineRule="auto"/>
        <w:contextualSpacing/>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после окончания срока службы могут быть переработаны для получения компоста или биогаза;</w:t>
      </w:r>
    </w:p>
    <w:p w14:paraId="6CE6CE86" w14:textId="77777777" w:rsidR="007E6099" w:rsidRPr="007E6099" w:rsidRDefault="007E6099" w:rsidP="007E6099">
      <w:pPr>
        <w:numPr>
          <w:ilvl w:val="0"/>
          <w:numId w:val="117"/>
        </w:numPr>
        <w:spacing w:line="256" w:lineRule="auto"/>
        <w:contextualSpacing/>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необходимо собирать отдельно от других видов пластика</w:t>
      </w:r>
    </w:p>
    <w:p w14:paraId="6D8DE6AF" w14:textId="77777777" w:rsidR="007E6099" w:rsidRPr="007E6099" w:rsidRDefault="007E6099" w:rsidP="007E6099">
      <w:pPr>
        <w:spacing w:after="200" w:line="276"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 xml:space="preserve">______________________________________________ </w:t>
      </w:r>
    </w:p>
    <w:p w14:paraId="77D7B916" w14:textId="77777777" w:rsidR="007E6099" w:rsidRPr="007E6099" w:rsidRDefault="007E6099" w:rsidP="007E6099">
      <w:pPr>
        <w:spacing w:after="200" w:line="276"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lastRenderedPageBreak/>
        <w:t>Предложите Ваше решение в сложившейся ситуации. Ответ аргументируйте.</w:t>
      </w:r>
    </w:p>
    <w:p w14:paraId="29E48864"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 xml:space="preserve">_________________________________________________________ </w:t>
      </w:r>
    </w:p>
    <w:p w14:paraId="3F51207F"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 xml:space="preserve">_________________________________________________________ </w:t>
      </w:r>
    </w:p>
    <w:p w14:paraId="26587C82"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 xml:space="preserve">_________________________________________________________ </w:t>
      </w:r>
    </w:p>
    <w:p w14:paraId="2BAD4EEF"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 xml:space="preserve">__________________________________________________________ </w:t>
      </w:r>
    </w:p>
    <w:p w14:paraId="32B9FA25"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b/>
          <w:sz w:val="24"/>
          <w:szCs w:val="24"/>
        </w:rPr>
        <w:t>Компетентностная область оценки</w:t>
      </w:r>
      <w:r w:rsidRPr="007E6099">
        <w:rPr>
          <w:rFonts w:ascii="Times New Roman" w:eastAsia="Times New Roman" w:hAnsi="Times New Roman" w:cs="Times New Roman"/>
          <w:sz w:val="24"/>
          <w:szCs w:val="24"/>
        </w:rPr>
        <w:t>: Интерпретация данных и использование научных доказательств для получения выводов.</w:t>
      </w:r>
    </w:p>
    <w:p w14:paraId="23BE36AF"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Система оценивания:</w:t>
      </w:r>
    </w:p>
    <w:tbl>
      <w:tblPr>
        <w:tblStyle w:val="13"/>
        <w:tblW w:w="0" w:type="auto"/>
        <w:tblLook w:val="04A0" w:firstRow="1" w:lastRow="0" w:firstColumn="1" w:lastColumn="0" w:noHBand="0" w:noVBand="1"/>
      </w:tblPr>
      <w:tblGrid>
        <w:gridCol w:w="1530"/>
        <w:gridCol w:w="8031"/>
      </w:tblGrid>
      <w:tr w:rsidR="007E6099" w:rsidRPr="007E6099" w14:paraId="7A0A0E62" w14:textId="77777777" w:rsidTr="007E6099">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4497DD"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2 балла</w:t>
            </w:r>
          </w:p>
        </w:tc>
        <w:tc>
          <w:tcPr>
            <w:tcW w:w="80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82CD49"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Подтверждение верности позиции наблюдается в утверждениях 1,3,4,6. Оригинальным ответом может считаться предложение использования многоразовой продукции. Биополимеры – это альтернатива для пластиков в изделиях разового назначения в определённых условиях. Например, где сбор вторичного пластика крайне сложен.</w:t>
            </w:r>
          </w:p>
        </w:tc>
      </w:tr>
      <w:tr w:rsidR="007E6099" w:rsidRPr="007E6099" w14:paraId="7615CCFC" w14:textId="77777777" w:rsidTr="007E6099">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D6AD86"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1 балл</w:t>
            </w:r>
          </w:p>
        </w:tc>
        <w:tc>
          <w:tcPr>
            <w:tcW w:w="80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CBEB7C"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 xml:space="preserve"> Подтверждение верности позиции наблюдается в утверждениях 1,3,4,6. Отсутствие собственного предложения. Биополимеры – это альтернатива для пластиков в изделиях разового назначения. </w:t>
            </w:r>
          </w:p>
        </w:tc>
      </w:tr>
      <w:tr w:rsidR="007E6099" w:rsidRPr="007E6099" w14:paraId="67D5C1AF" w14:textId="77777777" w:rsidTr="007E6099">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65D0B0"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0 баллов</w:t>
            </w:r>
          </w:p>
        </w:tc>
        <w:tc>
          <w:tcPr>
            <w:tcW w:w="80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03D492"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 xml:space="preserve">Позиции выбраны не верно (включены 2,5). </w:t>
            </w:r>
          </w:p>
          <w:p w14:paraId="5BFE9657"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Биополимеры – это альтернатива для пластиков.</w:t>
            </w:r>
          </w:p>
          <w:p w14:paraId="50DA7560" w14:textId="77777777" w:rsidR="007E6099" w:rsidRPr="007E6099" w:rsidRDefault="007E6099" w:rsidP="007E6099">
            <w:pPr>
              <w:spacing w:after="0" w:line="360" w:lineRule="auto"/>
              <w:jc w:val="both"/>
              <w:rPr>
                <w:rFonts w:ascii="Times New Roman" w:hAnsi="Times New Roman"/>
                <w:sz w:val="24"/>
                <w:szCs w:val="24"/>
              </w:rPr>
            </w:pPr>
            <w:r w:rsidRPr="007E6099">
              <w:rPr>
                <w:rFonts w:ascii="Times New Roman" w:hAnsi="Times New Roman"/>
                <w:sz w:val="24"/>
                <w:szCs w:val="24"/>
              </w:rPr>
              <w:t>Ответы отсутствуют.</w:t>
            </w:r>
          </w:p>
        </w:tc>
      </w:tr>
    </w:tbl>
    <w:p w14:paraId="0E74404D" w14:textId="77777777" w:rsidR="007E6099" w:rsidRPr="007E6099" w:rsidRDefault="007E6099" w:rsidP="007E6099">
      <w:pPr>
        <w:spacing w:after="200" w:line="276" w:lineRule="auto"/>
        <w:jc w:val="both"/>
        <w:rPr>
          <w:rFonts w:ascii="Times New Roman" w:eastAsia="Times New Roman" w:hAnsi="Times New Roman" w:cs="Times New Roman"/>
          <w:b/>
          <w:sz w:val="24"/>
          <w:szCs w:val="24"/>
        </w:rPr>
      </w:pPr>
    </w:p>
    <w:p w14:paraId="5A72CC2A" w14:textId="77777777" w:rsidR="009405A7" w:rsidRPr="009405A7" w:rsidRDefault="009405A7" w:rsidP="009405A7">
      <w:pPr>
        <w:spacing w:after="0" w:line="360" w:lineRule="auto"/>
        <w:ind w:firstLine="555"/>
        <w:jc w:val="both"/>
        <w:rPr>
          <w:rFonts w:ascii="Times New Roman" w:eastAsia="Times New Roman" w:hAnsi="Times New Roman" w:cs="Times New Roman"/>
          <w:sz w:val="24"/>
          <w:szCs w:val="24"/>
        </w:rPr>
      </w:pPr>
      <w:r w:rsidRPr="009405A7">
        <w:rPr>
          <w:rFonts w:ascii="Times New Roman" w:eastAsia="Times New Roman" w:hAnsi="Times New Roman" w:cs="Times New Roman"/>
          <w:sz w:val="24"/>
          <w:szCs w:val="24"/>
        </w:rPr>
        <w:t>Предмет: Химия, География; Естествознание (11)</w:t>
      </w:r>
    </w:p>
    <w:p w14:paraId="010F3D6E" w14:textId="77777777" w:rsidR="009405A7" w:rsidRPr="009405A7" w:rsidRDefault="009405A7" w:rsidP="009405A7">
      <w:pPr>
        <w:spacing w:after="0" w:line="360" w:lineRule="auto"/>
        <w:ind w:firstLine="555"/>
        <w:jc w:val="both"/>
        <w:rPr>
          <w:rFonts w:ascii="Times New Roman" w:eastAsia="Times New Roman" w:hAnsi="Times New Roman" w:cs="Times New Roman"/>
          <w:sz w:val="24"/>
          <w:szCs w:val="24"/>
        </w:rPr>
      </w:pPr>
      <w:r w:rsidRPr="009405A7">
        <w:rPr>
          <w:rFonts w:ascii="Times New Roman" w:eastAsia="Times New Roman" w:hAnsi="Times New Roman" w:cs="Times New Roman"/>
          <w:sz w:val="24"/>
          <w:szCs w:val="24"/>
        </w:rPr>
        <w:t>Класс:  9; 10, 11</w:t>
      </w:r>
    </w:p>
    <w:p w14:paraId="40B45417" w14:textId="77777777" w:rsidR="009405A7" w:rsidRPr="009405A7" w:rsidRDefault="009405A7" w:rsidP="009405A7">
      <w:pPr>
        <w:spacing w:after="0" w:line="360" w:lineRule="auto"/>
        <w:ind w:firstLine="555"/>
        <w:jc w:val="both"/>
        <w:rPr>
          <w:rFonts w:ascii="Times New Roman" w:eastAsia="Times New Roman" w:hAnsi="Times New Roman" w:cs="Times New Roman"/>
          <w:sz w:val="24"/>
          <w:szCs w:val="24"/>
        </w:rPr>
      </w:pPr>
      <w:r w:rsidRPr="009405A7">
        <w:rPr>
          <w:rFonts w:ascii="Times New Roman" w:eastAsia="Times New Roman" w:hAnsi="Times New Roman" w:cs="Times New Roman"/>
          <w:sz w:val="24"/>
          <w:szCs w:val="24"/>
        </w:rPr>
        <w:t>Раздел/тема:  «Химическая промышленность» (9), «Загрязнение окружающей среды» (10); «Естествознание в мире современных технологий» (11); «Полимеры и полимерные материалы» (10)</w:t>
      </w:r>
    </w:p>
    <w:p w14:paraId="610AD9DC" w14:textId="77777777" w:rsidR="009405A7" w:rsidRPr="009405A7" w:rsidRDefault="009405A7" w:rsidP="009405A7">
      <w:pPr>
        <w:spacing w:after="0" w:line="360" w:lineRule="auto"/>
        <w:ind w:firstLine="555"/>
        <w:jc w:val="both"/>
        <w:rPr>
          <w:rFonts w:ascii="Times New Roman" w:eastAsia="Times New Roman" w:hAnsi="Times New Roman" w:cs="Times New Roman"/>
          <w:sz w:val="24"/>
          <w:szCs w:val="24"/>
        </w:rPr>
      </w:pPr>
      <w:r w:rsidRPr="009405A7">
        <w:rPr>
          <w:rFonts w:ascii="Times New Roman" w:eastAsia="Times New Roman" w:hAnsi="Times New Roman" w:cs="Times New Roman"/>
          <w:sz w:val="24"/>
          <w:szCs w:val="24"/>
        </w:rPr>
        <w:t>Учебно-методический комплекс:</w:t>
      </w:r>
    </w:p>
    <w:p w14:paraId="7854BA9D" w14:textId="77777777" w:rsidR="009405A7" w:rsidRPr="009405A7" w:rsidRDefault="009405A7" w:rsidP="009405A7">
      <w:pPr>
        <w:spacing w:after="0" w:line="360" w:lineRule="auto"/>
        <w:ind w:firstLine="555"/>
        <w:jc w:val="both"/>
        <w:rPr>
          <w:rFonts w:ascii="Times New Roman" w:eastAsia="Times New Roman" w:hAnsi="Times New Roman" w:cs="Times New Roman"/>
          <w:sz w:val="24"/>
          <w:szCs w:val="24"/>
        </w:rPr>
      </w:pPr>
      <w:r w:rsidRPr="009405A7">
        <w:rPr>
          <w:rFonts w:ascii="Times New Roman" w:eastAsia="Times New Roman" w:hAnsi="Times New Roman" w:cs="Times New Roman"/>
          <w:sz w:val="24"/>
          <w:szCs w:val="24"/>
        </w:rPr>
        <w:t>1.</w:t>
      </w:r>
      <w:r w:rsidRPr="009405A7">
        <w:rPr>
          <w:rFonts w:ascii="Times New Roman" w:eastAsia="Times New Roman" w:hAnsi="Times New Roman" w:cs="Times New Roman"/>
          <w:sz w:val="24"/>
          <w:szCs w:val="24"/>
        </w:rPr>
        <w:tab/>
        <w:t>География Алексеев А.И., Николина В.В., Липкина Е.К., издательство «Просвещение», серия «Полярная звезда»;</w:t>
      </w:r>
    </w:p>
    <w:p w14:paraId="6588163D" w14:textId="77777777" w:rsidR="009405A7" w:rsidRPr="009405A7" w:rsidRDefault="009405A7" w:rsidP="009405A7">
      <w:pPr>
        <w:spacing w:after="0" w:line="360" w:lineRule="auto"/>
        <w:ind w:firstLine="555"/>
        <w:jc w:val="both"/>
        <w:rPr>
          <w:rFonts w:ascii="Times New Roman" w:eastAsia="Times New Roman" w:hAnsi="Times New Roman" w:cs="Times New Roman"/>
          <w:sz w:val="24"/>
          <w:szCs w:val="24"/>
        </w:rPr>
      </w:pPr>
      <w:r w:rsidRPr="009405A7">
        <w:rPr>
          <w:rFonts w:ascii="Times New Roman" w:eastAsia="Times New Roman" w:hAnsi="Times New Roman" w:cs="Times New Roman"/>
          <w:sz w:val="24"/>
          <w:szCs w:val="24"/>
        </w:rPr>
        <w:t>2.</w:t>
      </w:r>
      <w:r w:rsidRPr="009405A7">
        <w:rPr>
          <w:rFonts w:ascii="Times New Roman" w:eastAsia="Times New Roman" w:hAnsi="Times New Roman" w:cs="Times New Roman"/>
          <w:sz w:val="24"/>
          <w:szCs w:val="24"/>
        </w:rPr>
        <w:tab/>
        <w:t>География Летягин А.А. издательский центр «Вентана-Граф»;</w:t>
      </w:r>
    </w:p>
    <w:p w14:paraId="30CA1015" w14:textId="77777777" w:rsidR="009405A7" w:rsidRPr="009405A7" w:rsidRDefault="009405A7" w:rsidP="009405A7">
      <w:pPr>
        <w:spacing w:after="0" w:line="360" w:lineRule="auto"/>
        <w:ind w:firstLine="555"/>
        <w:jc w:val="both"/>
        <w:rPr>
          <w:rFonts w:ascii="Times New Roman" w:eastAsia="Times New Roman" w:hAnsi="Times New Roman" w:cs="Times New Roman"/>
          <w:sz w:val="24"/>
          <w:szCs w:val="24"/>
        </w:rPr>
      </w:pPr>
      <w:r w:rsidRPr="009405A7">
        <w:rPr>
          <w:rFonts w:ascii="Times New Roman" w:eastAsia="Times New Roman" w:hAnsi="Times New Roman" w:cs="Times New Roman"/>
          <w:sz w:val="24"/>
          <w:szCs w:val="24"/>
        </w:rPr>
        <w:t>3.      Химия Габриелян О.С.,  Остроумов И.Г., Сладков С.А. АО «Издательство «Просвещение»;</w:t>
      </w:r>
    </w:p>
    <w:p w14:paraId="3EE31DF1" w14:textId="2A008197" w:rsidR="009405A7" w:rsidRDefault="009405A7" w:rsidP="009405A7">
      <w:pPr>
        <w:spacing w:after="0" w:line="360" w:lineRule="auto"/>
        <w:ind w:firstLine="555"/>
        <w:jc w:val="both"/>
        <w:rPr>
          <w:rFonts w:ascii="Times New Roman" w:eastAsia="Times New Roman" w:hAnsi="Times New Roman" w:cs="Times New Roman"/>
          <w:sz w:val="24"/>
          <w:szCs w:val="24"/>
        </w:rPr>
      </w:pPr>
      <w:r w:rsidRPr="009405A7">
        <w:rPr>
          <w:rFonts w:ascii="Times New Roman" w:eastAsia="Times New Roman" w:hAnsi="Times New Roman" w:cs="Times New Roman"/>
          <w:sz w:val="24"/>
          <w:szCs w:val="24"/>
        </w:rPr>
        <w:t>4.  Естествознание Алексашина И.Ю., Ляпцев А.В., Шаталов М.А. «Издательство «Просвещение»</w:t>
      </w:r>
    </w:p>
    <w:p w14:paraId="690B446E" w14:textId="392E4393" w:rsidR="007E6099" w:rsidRPr="007E6099" w:rsidRDefault="007E6099" w:rsidP="009405A7">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lastRenderedPageBreak/>
        <w:t>Тип урока: урок получения новых знаний, урок обобщения, урок закрепления материала, комбинированный урок, урок-практикум подготовки к ВПР/ОГЭ/ЕГЭ, урок-лабораторная работа;</w:t>
      </w:r>
    </w:p>
    <w:p w14:paraId="704D1496"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Элемент урока: актуализация знаний, проблемная ситуация, закрепление материала.</w:t>
      </w:r>
    </w:p>
    <w:p w14:paraId="581BBC85" w14:textId="77777777" w:rsidR="007E6099" w:rsidRPr="007E6099" w:rsidRDefault="007E6099" w:rsidP="007E6099">
      <w:pPr>
        <w:spacing w:after="200" w:line="276" w:lineRule="auto"/>
        <w:jc w:val="both"/>
        <w:rPr>
          <w:rFonts w:ascii="Times New Roman" w:eastAsia="Times New Roman" w:hAnsi="Times New Roman" w:cs="Times New Roman"/>
          <w:b/>
          <w:sz w:val="24"/>
          <w:szCs w:val="24"/>
        </w:rPr>
      </w:pPr>
    </w:p>
    <w:p w14:paraId="3B1C283D" w14:textId="77777777" w:rsidR="007E6099" w:rsidRPr="007E6099" w:rsidRDefault="007E6099" w:rsidP="007E6099">
      <w:pPr>
        <w:spacing w:after="20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b/>
          <w:sz w:val="24"/>
          <w:szCs w:val="24"/>
        </w:rPr>
        <w:t>Задание 3.</w:t>
      </w:r>
    </w:p>
    <w:p w14:paraId="4240718B" w14:textId="77777777" w:rsidR="007E6099" w:rsidRPr="007E6099" w:rsidRDefault="007E6099" w:rsidP="007E6099">
      <w:pPr>
        <w:spacing w:after="0" w:line="276" w:lineRule="auto"/>
        <w:ind w:firstLine="426"/>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Хотя биополимеры стоят дороже в производственном цикле, в целом они требуют на 65% меньше энергии за счет экономии затрат на добыче и транспортировке углеводородного сырья. В результате долгосрочные затраты на использование биоразлагаемых продуктов могут быть ниже.</w:t>
      </w:r>
    </w:p>
    <w:p w14:paraId="3D50C2FA" w14:textId="77777777" w:rsidR="007E6099" w:rsidRPr="007E6099" w:rsidRDefault="007E6099" w:rsidP="007E6099">
      <w:pPr>
        <w:spacing w:after="0" w:line="276" w:lineRule="auto"/>
        <w:ind w:firstLine="426"/>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Но, ученые считают, что:</w:t>
      </w:r>
    </w:p>
    <w:p w14:paraId="5E54D6B9" w14:textId="77777777" w:rsidR="007E6099" w:rsidRPr="007E6099" w:rsidRDefault="007E6099" w:rsidP="007E6099">
      <w:pPr>
        <w:spacing w:after="0" w:line="276" w:lineRule="auto"/>
        <w:ind w:firstLine="426"/>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Биополимеры требуют специальных условий утилизации, определенного по составу компоста;</w:t>
      </w:r>
    </w:p>
    <w:p w14:paraId="77BE523E" w14:textId="77777777" w:rsidR="007E6099" w:rsidRPr="007E6099" w:rsidRDefault="007E6099" w:rsidP="007E6099">
      <w:pPr>
        <w:spacing w:after="0" w:line="276" w:lineRule="auto"/>
        <w:ind w:firstLine="426"/>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Может содержать соединения металлов, которые сами по себе не опасны, но в больших объемах наносят вред природе;</w:t>
      </w:r>
    </w:p>
    <w:p w14:paraId="5B6608F6" w14:textId="77777777" w:rsidR="007E6099" w:rsidRPr="007E6099" w:rsidRDefault="007E6099" w:rsidP="007E6099">
      <w:pPr>
        <w:spacing w:after="0" w:line="276" w:lineRule="auto"/>
        <w:ind w:firstLine="426"/>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Для разложения ему нужны определенные условия окружающей среды;</w:t>
      </w:r>
    </w:p>
    <w:p w14:paraId="7472A9B1" w14:textId="77777777" w:rsidR="007E6099" w:rsidRPr="007E6099" w:rsidRDefault="007E6099" w:rsidP="007E6099">
      <w:pPr>
        <w:spacing w:after="0" w:line="276" w:lineRule="auto"/>
        <w:ind w:firstLine="426"/>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Такой пластик не подлежит повторной переработке;</w:t>
      </w:r>
    </w:p>
    <w:p w14:paraId="6DE4F3D1" w14:textId="77777777" w:rsidR="007E6099" w:rsidRPr="007E6099" w:rsidRDefault="007E6099" w:rsidP="007E6099">
      <w:pPr>
        <w:spacing w:after="0" w:line="276" w:lineRule="auto"/>
        <w:ind w:firstLine="426"/>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Его производство ведет к увеличению капитальных затрат;</w:t>
      </w:r>
    </w:p>
    <w:p w14:paraId="036A9755" w14:textId="77777777" w:rsidR="007E6099" w:rsidRPr="007E6099" w:rsidRDefault="007E6099" w:rsidP="007E6099">
      <w:pPr>
        <w:spacing w:after="0" w:line="276" w:lineRule="auto"/>
        <w:ind w:firstLine="426"/>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Он не решает проблему загрязнения мирового океана;</w:t>
      </w:r>
    </w:p>
    <w:p w14:paraId="2B3C5BD7" w14:textId="77777777" w:rsidR="007E6099" w:rsidRPr="007E6099" w:rsidRDefault="007E6099" w:rsidP="007E6099">
      <w:pPr>
        <w:spacing w:after="0" w:line="276" w:lineRule="auto"/>
        <w:ind w:firstLine="426"/>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Побочным продуктом его разложения является метан.</w:t>
      </w:r>
    </w:p>
    <w:p w14:paraId="459C1747" w14:textId="77777777" w:rsidR="007E6099" w:rsidRPr="007E6099" w:rsidRDefault="007E6099" w:rsidP="007E6099">
      <w:pPr>
        <w:spacing w:after="0" w:line="276" w:lineRule="auto"/>
        <w:ind w:firstLine="426"/>
        <w:jc w:val="both"/>
        <w:rPr>
          <w:rFonts w:ascii="Times New Roman" w:eastAsia="Times New Roman" w:hAnsi="Times New Roman" w:cs="Times New Roman"/>
          <w:sz w:val="24"/>
          <w:szCs w:val="24"/>
        </w:rPr>
      </w:pPr>
    </w:p>
    <w:tbl>
      <w:tblPr>
        <w:tblStyle w:val="5"/>
        <w:tblW w:w="0" w:type="auto"/>
        <w:tblLook w:val="04A0" w:firstRow="1" w:lastRow="0" w:firstColumn="1" w:lastColumn="0" w:noHBand="0" w:noVBand="1"/>
      </w:tblPr>
      <w:tblGrid>
        <w:gridCol w:w="4672"/>
        <w:gridCol w:w="4673"/>
      </w:tblGrid>
      <w:tr w:rsidR="007E6099" w:rsidRPr="007E6099" w14:paraId="01F8862D" w14:textId="77777777" w:rsidTr="007E6099">
        <w:tc>
          <w:tcPr>
            <w:tcW w:w="46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35E646" w14:textId="77777777" w:rsidR="007E6099" w:rsidRPr="007E6099" w:rsidRDefault="007E6099" w:rsidP="007E6099">
            <w:pPr>
              <w:spacing w:after="0"/>
              <w:rPr>
                <w:b/>
                <w:sz w:val="24"/>
                <w:szCs w:val="24"/>
              </w:rPr>
            </w:pPr>
            <w:r w:rsidRPr="007E6099">
              <w:rPr>
                <w:b/>
                <w:sz w:val="24"/>
                <w:szCs w:val="24"/>
              </w:rPr>
              <w:t>проблема</w:t>
            </w:r>
          </w:p>
        </w:tc>
        <w:tc>
          <w:tcPr>
            <w:tcW w:w="46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CFB8FC" w14:textId="77777777" w:rsidR="007E6099" w:rsidRPr="007E6099" w:rsidRDefault="007E6099" w:rsidP="007E6099">
            <w:pPr>
              <w:spacing w:after="0"/>
              <w:rPr>
                <w:b/>
                <w:sz w:val="24"/>
                <w:szCs w:val="24"/>
              </w:rPr>
            </w:pPr>
            <w:r w:rsidRPr="007E6099">
              <w:rPr>
                <w:b/>
                <w:sz w:val="24"/>
                <w:szCs w:val="24"/>
              </w:rPr>
              <w:t>Варианты решения</w:t>
            </w:r>
          </w:p>
        </w:tc>
      </w:tr>
      <w:tr w:rsidR="007E6099" w:rsidRPr="007E6099" w14:paraId="31628CD9" w14:textId="77777777" w:rsidTr="007E6099">
        <w:tc>
          <w:tcPr>
            <w:tcW w:w="46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6400BBE" w14:textId="77777777" w:rsidR="007E6099" w:rsidRPr="007E6099" w:rsidRDefault="007E6099" w:rsidP="007E6099">
            <w:pPr>
              <w:spacing w:after="0"/>
              <w:rPr>
                <w:sz w:val="24"/>
                <w:szCs w:val="24"/>
              </w:rPr>
            </w:pPr>
            <w:r w:rsidRPr="007E6099">
              <w:rPr>
                <w:sz w:val="24"/>
                <w:szCs w:val="24"/>
              </w:rPr>
              <w:t>Для производства биополимеров, например из крахмалов, нужно выращивать сырье. Но рационально ли задействовать посевные площади для того, чтобы делать потом одноразовые пакеты?</w:t>
            </w:r>
          </w:p>
        </w:tc>
        <w:tc>
          <w:tcPr>
            <w:tcW w:w="46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20F55FC" w14:textId="77777777" w:rsidR="007E6099" w:rsidRPr="007E6099" w:rsidRDefault="007E6099" w:rsidP="007E6099">
            <w:pPr>
              <w:spacing w:after="0"/>
              <w:rPr>
                <w:sz w:val="24"/>
                <w:szCs w:val="24"/>
              </w:rPr>
            </w:pPr>
            <w:r w:rsidRPr="007E6099">
              <w:rPr>
                <w:sz w:val="24"/>
                <w:szCs w:val="24"/>
              </w:rPr>
              <w:t>Сырье для производства биопластиков не выращивается специализированно, а покупается на рынке. Причем речь часто идет о технических сортах, непригодных для питания людей. Кроме того, в ряде случаев человечество обладает избыточными мощностями для сельскохозяйственного производства. Например, в России ежегодно фиксируется переизбыток производства пшеницы. Это сырье и могло бы использоваться для производства биопластиков.</w:t>
            </w:r>
          </w:p>
        </w:tc>
      </w:tr>
      <w:tr w:rsidR="007E6099" w:rsidRPr="007E6099" w14:paraId="0BF882AC" w14:textId="77777777" w:rsidTr="007E6099">
        <w:tc>
          <w:tcPr>
            <w:tcW w:w="46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CC234AE" w14:textId="77777777" w:rsidR="007E6099" w:rsidRPr="007E6099" w:rsidRDefault="007E6099" w:rsidP="007E6099">
            <w:pPr>
              <w:spacing w:after="0"/>
              <w:rPr>
                <w:sz w:val="24"/>
                <w:szCs w:val="24"/>
              </w:rPr>
            </w:pPr>
            <w:r w:rsidRPr="007E6099">
              <w:rPr>
                <w:sz w:val="24"/>
                <w:szCs w:val="24"/>
              </w:rPr>
              <w:t>Для разложения ему нужны определенные условия окружающей среды;</w:t>
            </w:r>
          </w:p>
        </w:tc>
        <w:tc>
          <w:tcPr>
            <w:tcW w:w="46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16BB481" w14:textId="77777777" w:rsidR="007E6099" w:rsidRPr="007E6099" w:rsidRDefault="007E6099" w:rsidP="007E6099">
            <w:pPr>
              <w:spacing w:after="0"/>
              <w:rPr>
                <w:sz w:val="24"/>
                <w:szCs w:val="24"/>
              </w:rPr>
            </w:pPr>
            <w:r w:rsidRPr="007E6099">
              <w:rPr>
                <w:sz w:val="24"/>
                <w:szCs w:val="24"/>
              </w:rPr>
              <w:t>Не все биопластики требуют именно промышленного компостирования. Например, компаунд PLA+PBAT может разлагаться в домашнем компосте без специальных условий.</w:t>
            </w:r>
          </w:p>
        </w:tc>
      </w:tr>
      <w:tr w:rsidR="007E6099" w:rsidRPr="007E6099" w14:paraId="5D35ADB9" w14:textId="77777777" w:rsidTr="007E6099">
        <w:tc>
          <w:tcPr>
            <w:tcW w:w="46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7B9B0BD" w14:textId="77777777" w:rsidR="007E6099" w:rsidRPr="007E6099" w:rsidRDefault="007E6099" w:rsidP="007E6099">
            <w:pPr>
              <w:spacing w:after="0"/>
              <w:rPr>
                <w:b/>
                <w:sz w:val="24"/>
                <w:szCs w:val="24"/>
              </w:rPr>
            </w:pPr>
            <w:r w:rsidRPr="007E6099">
              <w:rPr>
                <w:b/>
                <w:sz w:val="24"/>
                <w:szCs w:val="24"/>
              </w:rPr>
              <w:t>Если пакет из биополимера попадет на обычный мусорный полигон, то он станет таким же источником загрязнения, как и любой другой материал, а то и хуже.</w:t>
            </w:r>
          </w:p>
        </w:tc>
        <w:tc>
          <w:tcPr>
            <w:tcW w:w="467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BE1B9B" w14:textId="77777777" w:rsidR="007E6099" w:rsidRPr="007E6099" w:rsidRDefault="007E6099" w:rsidP="007E6099">
            <w:pPr>
              <w:spacing w:after="0"/>
              <w:rPr>
                <w:b/>
                <w:sz w:val="24"/>
                <w:szCs w:val="24"/>
              </w:rPr>
            </w:pPr>
            <w:r w:rsidRPr="007E6099">
              <w:rPr>
                <w:b/>
                <w:sz w:val="24"/>
                <w:szCs w:val="24"/>
              </w:rPr>
              <w:t>?</w:t>
            </w:r>
          </w:p>
        </w:tc>
      </w:tr>
    </w:tbl>
    <w:p w14:paraId="6F5676AF" w14:textId="77777777" w:rsidR="007E6099" w:rsidRPr="007E6099" w:rsidRDefault="007E6099" w:rsidP="007E6099">
      <w:pPr>
        <w:spacing w:after="200" w:line="276"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lastRenderedPageBreak/>
        <w:t>Анализируя представленный материал, предложите вариант решения выделенной проблемы и обоснуйте свою точку зрения.</w:t>
      </w:r>
    </w:p>
    <w:p w14:paraId="631407AA" w14:textId="77777777" w:rsidR="007E6099" w:rsidRPr="007E6099" w:rsidRDefault="007E6099" w:rsidP="007E6099">
      <w:pPr>
        <w:spacing w:after="200" w:line="276"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 xml:space="preserve">_____________________________________________________ </w:t>
      </w:r>
    </w:p>
    <w:p w14:paraId="1276FAC6" w14:textId="77777777" w:rsidR="007E6099" w:rsidRPr="007E6099" w:rsidRDefault="007E6099" w:rsidP="007E6099">
      <w:pPr>
        <w:spacing w:after="200" w:line="276"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 xml:space="preserve">_____________________________________________________ </w:t>
      </w:r>
    </w:p>
    <w:p w14:paraId="797F34A0" w14:textId="77777777" w:rsidR="007E6099" w:rsidRPr="007E6099" w:rsidRDefault="007E6099" w:rsidP="007E6099">
      <w:pPr>
        <w:spacing w:after="200" w:line="276"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 xml:space="preserve">______________________________________________________ </w:t>
      </w:r>
    </w:p>
    <w:p w14:paraId="2012CEE5"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b/>
          <w:sz w:val="24"/>
          <w:szCs w:val="24"/>
        </w:rPr>
        <w:t>Компетентностная область оценки</w:t>
      </w:r>
      <w:r w:rsidRPr="007E6099">
        <w:rPr>
          <w:rFonts w:ascii="Times New Roman" w:eastAsia="Times New Roman" w:hAnsi="Times New Roman" w:cs="Times New Roman"/>
          <w:sz w:val="24"/>
          <w:szCs w:val="24"/>
        </w:rPr>
        <w:t>: Интерпретация данных и использование научных доказательств для получения выводов.</w:t>
      </w:r>
    </w:p>
    <w:p w14:paraId="0C97E8E8"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Система оценивания:</w:t>
      </w:r>
    </w:p>
    <w:tbl>
      <w:tblPr>
        <w:tblStyle w:val="13"/>
        <w:tblW w:w="0" w:type="auto"/>
        <w:tblLook w:val="04A0" w:firstRow="1" w:lastRow="0" w:firstColumn="1" w:lastColumn="0" w:noHBand="0" w:noVBand="1"/>
      </w:tblPr>
      <w:tblGrid>
        <w:gridCol w:w="1530"/>
        <w:gridCol w:w="8031"/>
      </w:tblGrid>
      <w:tr w:rsidR="007E6099" w:rsidRPr="007E6099" w14:paraId="698E9F77" w14:textId="77777777" w:rsidTr="007E6099">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CECB39" w14:textId="77777777" w:rsidR="007E6099" w:rsidRPr="007E6099" w:rsidRDefault="007E6099" w:rsidP="007E6099">
            <w:pPr>
              <w:spacing w:after="0" w:line="240" w:lineRule="auto"/>
              <w:jc w:val="both"/>
              <w:rPr>
                <w:rFonts w:ascii="Times New Roman" w:hAnsi="Times New Roman"/>
                <w:sz w:val="24"/>
                <w:szCs w:val="24"/>
              </w:rPr>
            </w:pPr>
            <w:r w:rsidRPr="007E6099">
              <w:rPr>
                <w:rFonts w:ascii="Times New Roman" w:hAnsi="Times New Roman"/>
                <w:sz w:val="24"/>
                <w:szCs w:val="24"/>
              </w:rPr>
              <w:t>2 балла</w:t>
            </w:r>
          </w:p>
        </w:tc>
        <w:tc>
          <w:tcPr>
            <w:tcW w:w="80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57135D" w14:textId="77777777" w:rsidR="007E6099" w:rsidRPr="007E6099" w:rsidRDefault="007E6099" w:rsidP="007E6099">
            <w:pPr>
              <w:spacing w:after="0" w:line="240" w:lineRule="auto"/>
              <w:jc w:val="both"/>
              <w:rPr>
                <w:rFonts w:ascii="Times New Roman" w:hAnsi="Times New Roman"/>
                <w:sz w:val="24"/>
                <w:szCs w:val="24"/>
              </w:rPr>
            </w:pPr>
            <w:r w:rsidRPr="007E6099">
              <w:rPr>
                <w:rFonts w:ascii="Times New Roman" w:hAnsi="Times New Roman"/>
                <w:sz w:val="24"/>
                <w:szCs w:val="24"/>
              </w:rPr>
              <w:t xml:space="preserve">Природа не может удовлетворить все потребности современного общества. Наука и промышленность создают новые материалы, полимеры для их обеспечения. Пока производство биопластика значительно дороже углеводородных полимеров. Пластмасса включает в себя положительные и вредные качества. Для решения вопроса в связи с ростом цен на нефть и интенсивном загрязнении окружающей среды необходимо определить меру употребления пластмасс и ответственность за использование, в своей обыденной жизни. </w:t>
            </w:r>
          </w:p>
        </w:tc>
      </w:tr>
      <w:tr w:rsidR="007E6099" w:rsidRPr="007E6099" w14:paraId="008FF04C" w14:textId="77777777" w:rsidTr="007E6099">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88796A" w14:textId="77777777" w:rsidR="007E6099" w:rsidRPr="007E6099" w:rsidRDefault="007E6099" w:rsidP="007E6099">
            <w:pPr>
              <w:spacing w:after="0" w:line="240" w:lineRule="auto"/>
              <w:jc w:val="both"/>
              <w:rPr>
                <w:rFonts w:ascii="Times New Roman" w:hAnsi="Times New Roman"/>
                <w:sz w:val="24"/>
                <w:szCs w:val="24"/>
              </w:rPr>
            </w:pPr>
            <w:r w:rsidRPr="007E6099">
              <w:rPr>
                <w:rFonts w:ascii="Times New Roman" w:hAnsi="Times New Roman"/>
                <w:sz w:val="24"/>
                <w:szCs w:val="24"/>
              </w:rPr>
              <w:t>1 балл</w:t>
            </w:r>
          </w:p>
        </w:tc>
        <w:tc>
          <w:tcPr>
            <w:tcW w:w="80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A6A189" w14:textId="77777777" w:rsidR="007E6099" w:rsidRPr="007E6099" w:rsidRDefault="007E6099" w:rsidP="007E6099">
            <w:pPr>
              <w:spacing w:after="0" w:line="240" w:lineRule="auto"/>
              <w:jc w:val="both"/>
              <w:rPr>
                <w:rFonts w:ascii="Times New Roman" w:hAnsi="Times New Roman"/>
                <w:sz w:val="24"/>
                <w:szCs w:val="24"/>
              </w:rPr>
            </w:pPr>
            <w:r w:rsidRPr="007E6099">
              <w:rPr>
                <w:rFonts w:ascii="Times New Roman" w:hAnsi="Times New Roman"/>
                <w:sz w:val="24"/>
                <w:szCs w:val="24"/>
              </w:rPr>
              <w:t xml:space="preserve"> Природа не может удовлетворить все потребности современного общества. Пока производство биопластика значительно дороже углеводородных полимеров. Пластмасса включает в себя положительные и вредные качества. </w:t>
            </w:r>
          </w:p>
        </w:tc>
      </w:tr>
      <w:tr w:rsidR="007E6099" w:rsidRPr="007E6099" w14:paraId="57D99740" w14:textId="77777777" w:rsidTr="007E6099">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0239D3" w14:textId="77777777" w:rsidR="007E6099" w:rsidRPr="007E6099" w:rsidRDefault="007E6099" w:rsidP="007E6099">
            <w:pPr>
              <w:spacing w:after="0" w:line="240" w:lineRule="auto"/>
              <w:jc w:val="both"/>
              <w:rPr>
                <w:rFonts w:ascii="Times New Roman" w:hAnsi="Times New Roman"/>
                <w:sz w:val="24"/>
                <w:szCs w:val="24"/>
              </w:rPr>
            </w:pPr>
            <w:r w:rsidRPr="007E6099">
              <w:rPr>
                <w:rFonts w:ascii="Times New Roman" w:hAnsi="Times New Roman"/>
                <w:sz w:val="24"/>
                <w:szCs w:val="24"/>
              </w:rPr>
              <w:t>0 баллов</w:t>
            </w:r>
          </w:p>
        </w:tc>
        <w:tc>
          <w:tcPr>
            <w:tcW w:w="803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711F8E" w14:textId="77777777" w:rsidR="007E6099" w:rsidRPr="007E6099" w:rsidRDefault="007E6099" w:rsidP="007E6099">
            <w:pPr>
              <w:spacing w:line="240" w:lineRule="auto"/>
              <w:jc w:val="both"/>
              <w:rPr>
                <w:rFonts w:ascii="Times New Roman" w:hAnsi="Times New Roman"/>
                <w:sz w:val="24"/>
                <w:szCs w:val="24"/>
              </w:rPr>
            </w:pPr>
            <w:r w:rsidRPr="007E6099">
              <w:rPr>
                <w:rFonts w:ascii="Times New Roman" w:hAnsi="Times New Roman"/>
                <w:sz w:val="24"/>
                <w:szCs w:val="24"/>
              </w:rPr>
              <w:t>Пластмасса включает в себя положительные и вредные качества.</w:t>
            </w:r>
          </w:p>
          <w:p w14:paraId="13D47001" w14:textId="77777777" w:rsidR="007E6099" w:rsidRPr="007E6099" w:rsidRDefault="007E6099" w:rsidP="007E6099">
            <w:pPr>
              <w:spacing w:after="0" w:line="240" w:lineRule="auto"/>
              <w:jc w:val="both"/>
              <w:rPr>
                <w:rFonts w:ascii="Times New Roman" w:hAnsi="Times New Roman"/>
                <w:sz w:val="24"/>
                <w:szCs w:val="24"/>
              </w:rPr>
            </w:pPr>
            <w:r w:rsidRPr="007E6099">
              <w:rPr>
                <w:rFonts w:ascii="Times New Roman" w:hAnsi="Times New Roman"/>
                <w:sz w:val="24"/>
                <w:szCs w:val="24"/>
              </w:rPr>
              <w:t>Ответы отсутствуют.</w:t>
            </w:r>
          </w:p>
        </w:tc>
      </w:tr>
    </w:tbl>
    <w:p w14:paraId="518C57A1" w14:textId="77777777" w:rsidR="007E6099" w:rsidRPr="007E6099" w:rsidRDefault="007E6099" w:rsidP="007E6099">
      <w:pPr>
        <w:spacing w:after="200" w:line="276" w:lineRule="auto"/>
        <w:ind w:firstLine="567"/>
        <w:jc w:val="both"/>
        <w:rPr>
          <w:rFonts w:ascii="Times New Roman" w:eastAsia="Times New Roman" w:hAnsi="Times New Roman" w:cs="Times New Roman"/>
          <w:sz w:val="24"/>
          <w:szCs w:val="24"/>
        </w:rPr>
      </w:pPr>
    </w:p>
    <w:p w14:paraId="416A6F5A" w14:textId="77777777" w:rsidR="009405A7" w:rsidRPr="009405A7" w:rsidRDefault="009405A7" w:rsidP="009405A7">
      <w:pPr>
        <w:spacing w:after="0" w:line="360" w:lineRule="auto"/>
        <w:ind w:left="567" w:hanging="567"/>
        <w:jc w:val="both"/>
        <w:rPr>
          <w:rFonts w:ascii="Times New Roman" w:eastAsia="Times New Roman" w:hAnsi="Times New Roman" w:cs="Times New Roman"/>
          <w:sz w:val="24"/>
          <w:szCs w:val="24"/>
        </w:rPr>
      </w:pPr>
      <w:r w:rsidRPr="009405A7">
        <w:rPr>
          <w:rFonts w:ascii="Times New Roman" w:eastAsia="Times New Roman" w:hAnsi="Times New Roman" w:cs="Times New Roman"/>
          <w:sz w:val="24"/>
          <w:szCs w:val="24"/>
        </w:rPr>
        <w:t>Предмет: Химия, География; Естествознание (11)</w:t>
      </w:r>
    </w:p>
    <w:p w14:paraId="2B3E94C8" w14:textId="77777777" w:rsidR="009405A7" w:rsidRPr="009405A7" w:rsidRDefault="009405A7" w:rsidP="009405A7">
      <w:pPr>
        <w:spacing w:after="0" w:line="360" w:lineRule="auto"/>
        <w:ind w:left="567" w:hanging="567"/>
        <w:jc w:val="both"/>
        <w:rPr>
          <w:rFonts w:ascii="Times New Roman" w:eastAsia="Times New Roman" w:hAnsi="Times New Roman" w:cs="Times New Roman"/>
          <w:sz w:val="24"/>
          <w:szCs w:val="24"/>
        </w:rPr>
      </w:pPr>
      <w:r w:rsidRPr="009405A7">
        <w:rPr>
          <w:rFonts w:ascii="Times New Roman" w:eastAsia="Times New Roman" w:hAnsi="Times New Roman" w:cs="Times New Roman"/>
          <w:sz w:val="24"/>
          <w:szCs w:val="24"/>
        </w:rPr>
        <w:t>Класс:  9; 10, 11</w:t>
      </w:r>
    </w:p>
    <w:p w14:paraId="1ADE8244" w14:textId="77777777" w:rsidR="009405A7" w:rsidRPr="009405A7" w:rsidRDefault="009405A7" w:rsidP="009405A7">
      <w:pPr>
        <w:spacing w:after="0" w:line="360" w:lineRule="auto"/>
        <w:ind w:left="567" w:hanging="567"/>
        <w:jc w:val="both"/>
        <w:rPr>
          <w:rFonts w:ascii="Times New Roman" w:eastAsia="Times New Roman" w:hAnsi="Times New Roman" w:cs="Times New Roman"/>
          <w:sz w:val="24"/>
          <w:szCs w:val="24"/>
        </w:rPr>
      </w:pPr>
      <w:r w:rsidRPr="009405A7">
        <w:rPr>
          <w:rFonts w:ascii="Times New Roman" w:eastAsia="Times New Roman" w:hAnsi="Times New Roman" w:cs="Times New Roman"/>
          <w:sz w:val="24"/>
          <w:szCs w:val="24"/>
        </w:rPr>
        <w:t>Раздел/тема:  «Химическая промышленность» (9), «Загрязнение окружающей среды» (10); «Естествознание в мире современных технологий» (11); «Полимеры и полимерные материалы» (10)</w:t>
      </w:r>
    </w:p>
    <w:p w14:paraId="65383AB9" w14:textId="77777777" w:rsidR="009405A7" w:rsidRPr="009405A7" w:rsidRDefault="009405A7" w:rsidP="009405A7">
      <w:pPr>
        <w:spacing w:after="0" w:line="360" w:lineRule="auto"/>
        <w:ind w:left="567" w:hanging="567"/>
        <w:jc w:val="both"/>
        <w:rPr>
          <w:rFonts w:ascii="Times New Roman" w:eastAsia="Times New Roman" w:hAnsi="Times New Roman" w:cs="Times New Roman"/>
          <w:sz w:val="24"/>
          <w:szCs w:val="24"/>
        </w:rPr>
      </w:pPr>
      <w:r w:rsidRPr="009405A7">
        <w:rPr>
          <w:rFonts w:ascii="Times New Roman" w:eastAsia="Times New Roman" w:hAnsi="Times New Roman" w:cs="Times New Roman"/>
          <w:sz w:val="24"/>
          <w:szCs w:val="24"/>
        </w:rPr>
        <w:t>Учебно-методический комплекс:</w:t>
      </w:r>
    </w:p>
    <w:p w14:paraId="3931CB1C" w14:textId="77777777" w:rsidR="009405A7" w:rsidRPr="009405A7" w:rsidRDefault="009405A7" w:rsidP="009405A7">
      <w:pPr>
        <w:spacing w:after="0" w:line="360" w:lineRule="auto"/>
        <w:ind w:left="567" w:hanging="567"/>
        <w:jc w:val="both"/>
        <w:rPr>
          <w:rFonts w:ascii="Times New Roman" w:eastAsia="Times New Roman" w:hAnsi="Times New Roman" w:cs="Times New Roman"/>
          <w:sz w:val="24"/>
          <w:szCs w:val="24"/>
        </w:rPr>
      </w:pPr>
      <w:r w:rsidRPr="009405A7">
        <w:rPr>
          <w:rFonts w:ascii="Times New Roman" w:eastAsia="Times New Roman" w:hAnsi="Times New Roman" w:cs="Times New Roman"/>
          <w:sz w:val="24"/>
          <w:szCs w:val="24"/>
        </w:rPr>
        <w:t>1.</w:t>
      </w:r>
      <w:r w:rsidRPr="009405A7">
        <w:rPr>
          <w:rFonts w:ascii="Times New Roman" w:eastAsia="Times New Roman" w:hAnsi="Times New Roman" w:cs="Times New Roman"/>
          <w:sz w:val="24"/>
          <w:szCs w:val="24"/>
        </w:rPr>
        <w:tab/>
        <w:t>География Алексеев А.И., Николина В.В., Липкина Е.К., издательство «Просвещение», серия «Полярная звезда»;</w:t>
      </w:r>
    </w:p>
    <w:p w14:paraId="4649CD55" w14:textId="77777777" w:rsidR="009405A7" w:rsidRPr="009405A7" w:rsidRDefault="009405A7" w:rsidP="009405A7">
      <w:pPr>
        <w:spacing w:after="0" w:line="360" w:lineRule="auto"/>
        <w:ind w:left="567" w:hanging="567"/>
        <w:jc w:val="both"/>
        <w:rPr>
          <w:rFonts w:ascii="Times New Roman" w:eastAsia="Times New Roman" w:hAnsi="Times New Roman" w:cs="Times New Roman"/>
          <w:sz w:val="24"/>
          <w:szCs w:val="24"/>
        </w:rPr>
      </w:pPr>
      <w:r w:rsidRPr="009405A7">
        <w:rPr>
          <w:rFonts w:ascii="Times New Roman" w:eastAsia="Times New Roman" w:hAnsi="Times New Roman" w:cs="Times New Roman"/>
          <w:sz w:val="24"/>
          <w:szCs w:val="24"/>
        </w:rPr>
        <w:t>2.</w:t>
      </w:r>
      <w:r w:rsidRPr="009405A7">
        <w:rPr>
          <w:rFonts w:ascii="Times New Roman" w:eastAsia="Times New Roman" w:hAnsi="Times New Roman" w:cs="Times New Roman"/>
          <w:sz w:val="24"/>
          <w:szCs w:val="24"/>
        </w:rPr>
        <w:tab/>
        <w:t>География Летягин А.А. издательский центр «Вентана-Граф»;</w:t>
      </w:r>
    </w:p>
    <w:p w14:paraId="18571FC1" w14:textId="77777777" w:rsidR="009405A7" w:rsidRPr="009405A7" w:rsidRDefault="009405A7" w:rsidP="009405A7">
      <w:pPr>
        <w:spacing w:after="0" w:line="360" w:lineRule="auto"/>
        <w:ind w:left="567" w:hanging="567"/>
        <w:jc w:val="both"/>
        <w:rPr>
          <w:rFonts w:ascii="Times New Roman" w:eastAsia="Times New Roman" w:hAnsi="Times New Roman" w:cs="Times New Roman"/>
          <w:sz w:val="24"/>
          <w:szCs w:val="24"/>
        </w:rPr>
      </w:pPr>
      <w:r w:rsidRPr="009405A7">
        <w:rPr>
          <w:rFonts w:ascii="Times New Roman" w:eastAsia="Times New Roman" w:hAnsi="Times New Roman" w:cs="Times New Roman"/>
          <w:sz w:val="24"/>
          <w:szCs w:val="24"/>
        </w:rPr>
        <w:t>3.      Химия Габриелян О.С.,  Остроумов И.Г., Сладков С.А. АО «Издательство «Просвещение»;</w:t>
      </w:r>
    </w:p>
    <w:p w14:paraId="3E742ADC" w14:textId="6169FBD7" w:rsidR="007E6099" w:rsidRPr="007E6099" w:rsidRDefault="009405A7" w:rsidP="009405A7">
      <w:pPr>
        <w:spacing w:after="0" w:line="360" w:lineRule="auto"/>
        <w:ind w:left="567" w:hanging="567"/>
        <w:jc w:val="both"/>
        <w:rPr>
          <w:rFonts w:ascii="Times New Roman" w:eastAsia="Times New Roman" w:hAnsi="Times New Roman" w:cs="Times New Roman"/>
          <w:sz w:val="24"/>
          <w:szCs w:val="24"/>
        </w:rPr>
      </w:pPr>
      <w:r w:rsidRPr="009405A7">
        <w:rPr>
          <w:rFonts w:ascii="Times New Roman" w:eastAsia="Times New Roman" w:hAnsi="Times New Roman" w:cs="Times New Roman"/>
          <w:sz w:val="24"/>
          <w:szCs w:val="24"/>
        </w:rPr>
        <w:t>4.  Естествознание Алексашина И.Ю., Ляпцев А.В., Шаталов М.А. «Издательство «Просвещение».</w:t>
      </w:r>
    </w:p>
    <w:p w14:paraId="099D00E2"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Тип урока: урок получения новых знаний, урок обобщения, урок закрепления материала, комбинированный урок, урок-практикум подготовки к ВПР/ОГЭ/ЕГЭ, урок-лабораторная работа;</w:t>
      </w:r>
    </w:p>
    <w:p w14:paraId="6737921A" w14:textId="77777777" w:rsidR="007E6099" w:rsidRPr="007E6099" w:rsidRDefault="007E6099" w:rsidP="007E6099">
      <w:pPr>
        <w:spacing w:after="0" w:line="360" w:lineRule="auto"/>
        <w:ind w:firstLine="555"/>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Элемент урока: актуализация знаний, проблемная ситуация, закрепление материала.</w:t>
      </w:r>
    </w:p>
    <w:p w14:paraId="59ECCB88" w14:textId="77777777" w:rsidR="007E6099" w:rsidRPr="007E6099" w:rsidRDefault="007E6099" w:rsidP="007E6099">
      <w:pPr>
        <w:spacing w:after="200" w:line="276" w:lineRule="auto"/>
        <w:ind w:firstLine="567"/>
        <w:jc w:val="both"/>
        <w:rPr>
          <w:rFonts w:ascii="Times New Roman" w:eastAsia="Times New Roman" w:hAnsi="Times New Roman" w:cs="Times New Roman"/>
          <w:sz w:val="24"/>
          <w:szCs w:val="24"/>
        </w:rPr>
      </w:pPr>
    </w:p>
    <w:p w14:paraId="6C49034F" w14:textId="5B9889FF" w:rsidR="007E6099" w:rsidRPr="007E6099" w:rsidRDefault="009405A7" w:rsidP="007E6099">
      <w:pPr>
        <w:spacing w:after="200" w:line="276"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Таким образом, п</w:t>
      </w:r>
      <w:bookmarkStart w:id="46" w:name="_GoBack"/>
      <w:bookmarkEnd w:id="46"/>
      <w:r w:rsidR="007E6099" w:rsidRPr="007E6099">
        <w:rPr>
          <w:rFonts w:ascii="Times New Roman" w:eastAsia="Times New Roman" w:hAnsi="Times New Roman" w:cs="Times New Roman"/>
          <w:sz w:val="24"/>
          <w:szCs w:val="24"/>
        </w:rPr>
        <w:t>одобные задания способствуют развитию естественнонаучной грамотности учащихся, делают обучение практикоориентированным, а педагогу предоставляют возможность творческого воплощения, реализации компетентностного подхода и достижения планируемых результатов образования.</w:t>
      </w:r>
    </w:p>
    <w:p w14:paraId="4810E4E9" w14:textId="77777777" w:rsidR="007E6099" w:rsidRPr="007E6099" w:rsidRDefault="007E6099" w:rsidP="007E6099">
      <w:pPr>
        <w:spacing w:after="200" w:line="276" w:lineRule="auto"/>
        <w:ind w:firstLine="567"/>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Творческий педагог, используя в качестве шаблона представленные задания, сам может конструировать сюжеты с блоками вопросов. Для конструирования учебных заданий, направленных на формирование естественнонаучной грамотности школьников полезно пользоваться алгоритмом</w:t>
      </w:r>
      <w:r w:rsidRPr="007E6099">
        <w:rPr>
          <w:rFonts w:ascii="Times New Roman" w:eastAsia="Times New Roman" w:hAnsi="Times New Roman" w:cs="Times New Roman"/>
          <w:sz w:val="24"/>
          <w:szCs w:val="24"/>
          <w:vertAlign w:val="superscript"/>
        </w:rPr>
        <w:footnoteReference w:id="12"/>
      </w:r>
      <w:r w:rsidRPr="007E6099">
        <w:rPr>
          <w:rFonts w:ascii="Times New Roman" w:eastAsia="Times New Roman" w:hAnsi="Times New Roman" w:cs="Times New Roman"/>
          <w:sz w:val="24"/>
          <w:szCs w:val="24"/>
        </w:rPr>
        <w:t xml:space="preserve">: </w:t>
      </w:r>
    </w:p>
    <w:p w14:paraId="4B2A982F" w14:textId="77777777" w:rsidR="007E6099" w:rsidRPr="007E6099" w:rsidRDefault="007E6099" w:rsidP="007E6099">
      <w:pPr>
        <w:spacing w:after="200" w:line="276" w:lineRule="auto"/>
        <w:ind w:firstLine="567"/>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 xml:space="preserve">1. Определив тему предстоящего урока, подумайте, что в этой теме ученикам уже может быть известно (не ограничивайтесь только вашим предметом!) и что будет новым. </w:t>
      </w:r>
    </w:p>
    <w:p w14:paraId="3C1D1F3D" w14:textId="77777777" w:rsidR="007E6099" w:rsidRPr="007E6099" w:rsidRDefault="007E6099" w:rsidP="007E6099">
      <w:pPr>
        <w:spacing w:after="200" w:line="276" w:lineRule="auto"/>
        <w:ind w:firstLine="567"/>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2. Подумайте, в чём может заключаться личностная значимость тех новых знаний и умений, которые приобретут ученики на предстоящем уроке.</w:t>
      </w:r>
    </w:p>
    <w:p w14:paraId="44442AAC" w14:textId="77777777" w:rsidR="007E6099" w:rsidRPr="007E6099" w:rsidRDefault="007E6099" w:rsidP="007E6099">
      <w:pPr>
        <w:spacing w:after="200" w:line="276" w:lineRule="auto"/>
        <w:ind w:firstLine="567"/>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 xml:space="preserve"> 3. Сформулируйте ответы на все предыдущие вопросы обобщенно – в виде личностно значимой проблемы.</w:t>
      </w:r>
    </w:p>
    <w:p w14:paraId="0625D537" w14:textId="77777777" w:rsidR="007E6099" w:rsidRPr="007E6099" w:rsidRDefault="007E6099" w:rsidP="007E6099">
      <w:pPr>
        <w:spacing w:after="200" w:line="276" w:lineRule="auto"/>
        <w:ind w:firstLine="567"/>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 xml:space="preserve"> 4. Вспомните или придумайте какую-либо жизненную ситуацию, анализируя которую или действуя в которой ученики сами смогут осознать и сформулировать личностно значимую для них проблему. </w:t>
      </w:r>
    </w:p>
    <w:p w14:paraId="74715274" w14:textId="77777777" w:rsidR="007E6099" w:rsidRPr="007E6099" w:rsidRDefault="007E6099" w:rsidP="007E6099">
      <w:pPr>
        <w:spacing w:after="200" w:line="276" w:lineRule="auto"/>
        <w:ind w:firstLine="567"/>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5. Составьте текст - описание данной ситуации, то есть опишите условие контекстной задачи.</w:t>
      </w:r>
    </w:p>
    <w:p w14:paraId="3A75242D" w14:textId="77777777" w:rsidR="007E6099" w:rsidRPr="007E6099" w:rsidRDefault="007E6099" w:rsidP="007E6099">
      <w:pPr>
        <w:spacing w:after="200" w:line="276" w:lineRule="auto"/>
        <w:ind w:firstLine="567"/>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 xml:space="preserve"> 6. Сформулируйте 2-3 вопроса к придуманной ситуации, требующих анализа ситуации или осуществления действий. </w:t>
      </w:r>
    </w:p>
    <w:p w14:paraId="3AF9ABE3" w14:textId="77777777" w:rsidR="007E6099" w:rsidRPr="007E6099" w:rsidRDefault="007E6099" w:rsidP="007E6099">
      <w:pPr>
        <w:spacing w:after="200" w:line="276" w:lineRule="auto"/>
        <w:ind w:firstLine="567"/>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7. Оцените качество полученного задания. Для этого охарактеризуйте каждый вопрос по четырём параметрам: компетентность, тип знания, контекст, уровень.</w:t>
      </w:r>
    </w:p>
    <w:p w14:paraId="1743FFA1" w14:textId="77777777" w:rsidR="007E6099" w:rsidRPr="007E6099" w:rsidRDefault="007E6099" w:rsidP="007E6099">
      <w:pPr>
        <w:spacing w:after="200" w:line="276" w:lineRule="auto"/>
        <w:ind w:firstLine="567"/>
        <w:jc w:val="both"/>
        <w:rPr>
          <w:rFonts w:ascii="Times New Roman" w:eastAsia="Times New Roman" w:hAnsi="Times New Roman" w:cs="Times New Roman"/>
          <w:sz w:val="24"/>
          <w:szCs w:val="24"/>
        </w:rPr>
      </w:pPr>
    </w:p>
    <w:p w14:paraId="26B28700" w14:textId="77777777" w:rsidR="007E6099" w:rsidRPr="007E6099" w:rsidRDefault="007E6099" w:rsidP="007E6099">
      <w:pPr>
        <w:spacing w:after="200" w:line="276" w:lineRule="auto"/>
        <w:ind w:firstLine="567"/>
        <w:jc w:val="both"/>
        <w:rPr>
          <w:rFonts w:ascii="Times New Roman" w:eastAsia="Times New Roman" w:hAnsi="Times New Roman" w:cs="Times New Roman"/>
          <w:sz w:val="24"/>
          <w:szCs w:val="24"/>
        </w:rPr>
      </w:pPr>
    </w:p>
    <w:p w14:paraId="29F1D7BA" w14:textId="77777777" w:rsidR="007E6099" w:rsidRPr="007E6099" w:rsidRDefault="007E6099" w:rsidP="007E6099">
      <w:pPr>
        <w:spacing w:after="200" w:line="276" w:lineRule="auto"/>
        <w:jc w:val="center"/>
        <w:rPr>
          <w:rFonts w:ascii="Times New Roman" w:eastAsia="Times New Roman" w:hAnsi="Times New Roman" w:cs="Times New Roman"/>
          <w:b/>
          <w:bCs/>
          <w:sz w:val="24"/>
          <w:szCs w:val="24"/>
        </w:rPr>
      </w:pPr>
      <w:r w:rsidRPr="007E6099">
        <w:rPr>
          <w:rFonts w:ascii="Times New Roman" w:eastAsia="Times New Roman" w:hAnsi="Times New Roman" w:cs="Times New Roman"/>
          <w:b/>
          <w:bCs/>
          <w:sz w:val="24"/>
          <w:szCs w:val="24"/>
        </w:rPr>
        <w:t>Использованные источники:</w:t>
      </w:r>
    </w:p>
    <w:p w14:paraId="3DEDD469" w14:textId="77777777" w:rsidR="007E6099" w:rsidRPr="007E6099" w:rsidRDefault="007E6099" w:rsidP="007E6099">
      <w:pPr>
        <w:spacing w:after="0" w:line="276" w:lineRule="auto"/>
        <w:jc w:val="both"/>
        <w:rPr>
          <w:rFonts w:ascii="Times New Roman" w:eastAsia="Times New Roman" w:hAnsi="Times New Roman" w:cs="Times New Roman"/>
          <w:sz w:val="24"/>
          <w:szCs w:val="24"/>
          <w:shd w:val="clear" w:color="auto" w:fill="FFFFFF"/>
        </w:rPr>
      </w:pPr>
      <w:r w:rsidRPr="007E6099">
        <w:rPr>
          <w:rFonts w:ascii="Times New Roman" w:eastAsia="Times New Roman" w:hAnsi="Times New Roman" w:cs="Times New Roman"/>
          <w:sz w:val="24"/>
          <w:szCs w:val="24"/>
          <w:shd w:val="clear" w:color="auto" w:fill="FFFFFF"/>
        </w:rPr>
        <w:t>1. Адамович, К. А., Капуза, А. В., Захаров А. Б., Фрумин, И. Д. Основные результаты российских учащихся в международном исследовании читательской, математической и естественнонаучной грамотности PISA‒2018 и их интерпретация //  Национальный исследовательский университет «Высшая школа экономики», Институт образования. — М.: НИУ ВШЭ, 2019. — 28 с. —200 экз. — (Факты образования № 2(25));</w:t>
      </w:r>
    </w:p>
    <w:p w14:paraId="67FA91D0" w14:textId="77777777" w:rsidR="007E6099" w:rsidRPr="007E6099" w:rsidRDefault="007E6099" w:rsidP="007E6099">
      <w:pPr>
        <w:spacing w:after="0" w:line="276" w:lineRule="auto"/>
        <w:jc w:val="both"/>
        <w:rPr>
          <w:rFonts w:ascii="Times New Roman" w:eastAsia="Times New Roman" w:hAnsi="Times New Roman" w:cs="Times New Roman"/>
          <w:sz w:val="24"/>
          <w:szCs w:val="24"/>
          <w:shd w:val="clear" w:color="auto" w:fill="FFFFFF"/>
        </w:rPr>
      </w:pPr>
      <w:r w:rsidRPr="007E6099">
        <w:rPr>
          <w:rFonts w:ascii="Times New Roman" w:eastAsia="Times New Roman" w:hAnsi="Times New Roman" w:cs="Times New Roman"/>
          <w:sz w:val="24"/>
          <w:szCs w:val="24"/>
          <w:shd w:val="clear" w:color="auto" w:fill="FFFFFF"/>
        </w:rPr>
        <w:t>2. ЕГЭ. География : тематические и типовые экзаменационные варианты : 31 вариант / под ред. В.В. Барабанова. - М. : издательство "Национальное образование", 2020. - 336 с.: ил.</w:t>
      </w:r>
    </w:p>
    <w:p w14:paraId="12B8D851" w14:textId="77777777" w:rsidR="007E6099" w:rsidRPr="007E6099" w:rsidRDefault="007E6099" w:rsidP="007E6099">
      <w:pPr>
        <w:spacing w:after="0" w:line="276" w:lineRule="auto"/>
        <w:jc w:val="both"/>
        <w:rPr>
          <w:rFonts w:ascii="Times New Roman" w:eastAsia="Times New Roman" w:hAnsi="Times New Roman" w:cs="Times New Roman"/>
          <w:sz w:val="24"/>
          <w:szCs w:val="24"/>
          <w:shd w:val="clear" w:color="auto" w:fill="FFFFFF"/>
        </w:rPr>
      </w:pPr>
      <w:r w:rsidRPr="007E6099">
        <w:rPr>
          <w:rFonts w:ascii="Times New Roman" w:eastAsia="Times New Roman" w:hAnsi="Times New Roman" w:cs="Times New Roman"/>
          <w:sz w:val="24"/>
          <w:szCs w:val="24"/>
          <w:shd w:val="clear" w:color="auto" w:fill="FFFFFF"/>
        </w:rPr>
        <w:t>3. Карпейкина, Е.Н. География. Узнавай географию, читая классику. С комментарием географа / Х.К. Андерсен, Ж. Верн, А. Гайдар, Д. Дефо, А. Дюма и др. - Москва: Издательство АСТ, 2018. - 255 с.: ил.</w:t>
      </w:r>
    </w:p>
    <w:p w14:paraId="584F69A6" w14:textId="77777777" w:rsidR="007E6099" w:rsidRPr="007E6099" w:rsidRDefault="007E6099" w:rsidP="007E6099">
      <w:pPr>
        <w:spacing w:after="0" w:line="276" w:lineRule="auto"/>
        <w:jc w:val="both"/>
        <w:rPr>
          <w:rFonts w:ascii="Times New Roman" w:eastAsia="Times New Roman" w:hAnsi="Times New Roman" w:cs="Times New Roman"/>
          <w:sz w:val="24"/>
          <w:szCs w:val="24"/>
          <w:shd w:val="clear" w:color="auto" w:fill="FFFFFF"/>
        </w:rPr>
      </w:pPr>
      <w:r w:rsidRPr="007E6099">
        <w:rPr>
          <w:rFonts w:ascii="Times New Roman" w:eastAsia="Times New Roman" w:hAnsi="Times New Roman" w:cs="Times New Roman"/>
          <w:color w:val="000000"/>
          <w:sz w:val="24"/>
          <w:szCs w:val="24"/>
          <w:shd w:val="clear" w:color="auto" w:fill="FFFFFF"/>
        </w:rPr>
        <w:lastRenderedPageBreak/>
        <w:t xml:space="preserve">4. Основные подходы к оценке естественнонаучной грамотности учащихся основной школы </w:t>
      </w:r>
      <w:r w:rsidRPr="007E6099">
        <w:rPr>
          <w:rFonts w:ascii="Times New Roman" w:eastAsia="Times New Roman" w:hAnsi="Times New Roman" w:cs="Times New Roman"/>
          <w:sz w:val="24"/>
          <w:szCs w:val="24"/>
          <w:shd w:val="clear" w:color="auto" w:fill="FFFFFF"/>
        </w:rPr>
        <w:t xml:space="preserve">– URL: </w:t>
      </w:r>
      <w:hyperlink r:id="rId126" w:history="1">
        <w:r w:rsidRPr="007E6099">
          <w:rPr>
            <w:rFonts w:ascii="Times New Roman" w:eastAsia="Times New Roman" w:hAnsi="Times New Roman" w:cs="Times New Roman"/>
            <w:color w:val="0000FF"/>
            <w:sz w:val="24"/>
            <w:szCs w:val="24"/>
            <w:u w:val="single"/>
            <w:shd w:val="clear" w:color="auto" w:fill="FFFFFF"/>
          </w:rPr>
          <w:t>http://center-imc.ru/wp-content/uploads/2020/08/ЕГ_2019_основные-подходы.pdf</w:t>
        </w:r>
      </w:hyperlink>
      <w:r w:rsidRPr="007E6099">
        <w:rPr>
          <w:rFonts w:ascii="Times New Roman" w:eastAsia="Times New Roman" w:hAnsi="Times New Roman" w:cs="Times New Roman"/>
          <w:sz w:val="24"/>
          <w:szCs w:val="24"/>
          <w:shd w:val="clear" w:color="auto" w:fill="FFFFFF"/>
        </w:rPr>
        <w:t xml:space="preserve"> (дата обращения 07.05.2021);</w:t>
      </w:r>
    </w:p>
    <w:p w14:paraId="7994F76B" w14:textId="77777777" w:rsidR="007E6099" w:rsidRPr="007E6099" w:rsidRDefault="007E6099" w:rsidP="007E6099">
      <w:pPr>
        <w:spacing w:after="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5. Пентин А.Ю., Никифоров Г.Г., Никишова Е.А. Формы использования заданий по оцениванию и формированию естественно-научной грамотности в учебном процессе// Отечественная и зарубежная педагогика.2019. Т.1, № ; (61). С.177-195.</w:t>
      </w:r>
    </w:p>
    <w:p w14:paraId="62E4B636" w14:textId="77777777" w:rsidR="007E6099" w:rsidRPr="007E6099" w:rsidRDefault="007E6099" w:rsidP="007E6099">
      <w:pPr>
        <w:spacing w:after="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6. Пентин А. Ю., Ковалева Г. С., Давыдова Е. И. и др. Состояние естественнонаучного об-</w:t>
      </w:r>
    </w:p>
    <w:p w14:paraId="7B2F16A5" w14:textId="77777777" w:rsidR="007E6099" w:rsidRPr="007E6099" w:rsidRDefault="007E6099" w:rsidP="007E6099">
      <w:pPr>
        <w:spacing w:after="0" w:line="276" w:lineRule="auto"/>
        <w:jc w:val="both"/>
        <w:rPr>
          <w:rFonts w:ascii="Times New Roman" w:eastAsia="Times New Roman" w:hAnsi="Times New Roman" w:cs="Times New Roman"/>
          <w:sz w:val="24"/>
          <w:szCs w:val="24"/>
        </w:rPr>
      </w:pPr>
      <w:r w:rsidRPr="007E6099">
        <w:rPr>
          <w:rFonts w:ascii="Times New Roman" w:eastAsia="Times New Roman" w:hAnsi="Times New Roman" w:cs="Times New Roman"/>
          <w:sz w:val="24"/>
          <w:szCs w:val="24"/>
        </w:rPr>
        <w:t>разования в российской школе по результатам международных исследований TIMSS и PISA //Вопросы образования. 2018. № 1. С. 79–109.</w:t>
      </w:r>
    </w:p>
    <w:p w14:paraId="5884C0C2" w14:textId="77777777" w:rsidR="007E6099" w:rsidRPr="007E6099" w:rsidRDefault="007E6099" w:rsidP="007E6099">
      <w:pPr>
        <w:numPr>
          <w:ilvl w:val="0"/>
          <w:numId w:val="117"/>
        </w:numPr>
        <w:tabs>
          <w:tab w:val="left" w:pos="567"/>
        </w:tabs>
        <w:overflowPunct w:val="0"/>
        <w:autoSpaceDE w:val="0"/>
        <w:autoSpaceDN w:val="0"/>
        <w:adjustRightInd w:val="0"/>
        <w:spacing w:line="276" w:lineRule="auto"/>
        <w:ind w:left="0" w:firstLine="0"/>
        <w:contextualSpacing/>
        <w:jc w:val="both"/>
        <w:textAlignment w:val="baseline"/>
        <w:rPr>
          <w:rFonts w:ascii="Times New Roman" w:eastAsia="Calibri" w:hAnsi="Times New Roman" w:cs="Times New Roman"/>
          <w:sz w:val="24"/>
          <w:szCs w:val="24"/>
          <w:lang w:eastAsia="en-US"/>
        </w:rPr>
      </w:pPr>
      <w:r w:rsidRPr="007E6099">
        <w:rPr>
          <w:rFonts w:ascii="Times New Roman" w:eastAsia="Calibri" w:hAnsi="Times New Roman" w:cs="Times New Roman"/>
          <w:sz w:val="24"/>
          <w:szCs w:val="24"/>
          <w:lang w:eastAsia="en-US"/>
        </w:rPr>
        <w:t xml:space="preserve">Пентин А.Ю., Никифоров Г.Г., Никишова Е.А. Основные подходы к оценке естественнонаучной грамотности // Отечественная и зарубежная педагогика.2019. Т.1, № 4 ; (61). С.80-97. </w:t>
      </w:r>
    </w:p>
    <w:p w14:paraId="77E3C663" w14:textId="77777777" w:rsidR="007E6099" w:rsidRPr="007E6099" w:rsidRDefault="007E6099" w:rsidP="007E6099">
      <w:pPr>
        <w:numPr>
          <w:ilvl w:val="0"/>
          <w:numId w:val="117"/>
        </w:numPr>
        <w:tabs>
          <w:tab w:val="left" w:pos="567"/>
        </w:tabs>
        <w:spacing w:line="276" w:lineRule="auto"/>
        <w:ind w:left="0" w:firstLine="0"/>
        <w:contextualSpacing/>
        <w:jc w:val="both"/>
        <w:rPr>
          <w:rFonts w:ascii="Times New Roman" w:eastAsia="Calibri" w:hAnsi="Times New Roman" w:cs="Times New Roman"/>
          <w:sz w:val="24"/>
          <w:szCs w:val="24"/>
          <w:lang w:eastAsia="en-US"/>
        </w:rPr>
      </w:pPr>
      <w:r w:rsidRPr="007E6099">
        <w:rPr>
          <w:rFonts w:ascii="Times New Roman" w:eastAsia="Calibri" w:hAnsi="Times New Roman" w:cs="Times New Roman"/>
          <w:sz w:val="24"/>
          <w:szCs w:val="24"/>
          <w:lang w:eastAsia="en-US"/>
        </w:rPr>
        <w:t xml:space="preserve">Химия вокруг Биоразлагаемый пластик – панацея от всех экологических бед? Выводим из сумрака! //текст/ 1 октября 2019 neftehimia-journal.ru/main_theme/ne-vse-bioplastiki-odinakovo-polezny/ </w:t>
      </w:r>
    </w:p>
    <w:p w14:paraId="55C40382" w14:textId="77777777" w:rsidR="00615AD3" w:rsidRPr="00615AD3" w:rsidRDefault="00615AD3" w:rsidP="00615AD3">
      <w:pPr>
        <w:spacing w:after="200" w:line="276" w:lineRule="auto"/>
        <w:jc w:val="both"/>
        <w:rPr>
          <w:rFonts w:ascii="Times New Roman" w:eastAsia="Times New Roman" w:hAnsi="Times New Roman" w:cs="Times New Roman"/>
          <w:sz w:val="24"/>
          <w:szCs w:val="24"/>
        </w:rPr>
      </w:pPr>
    </w:p>
    <w:p w14:paraId="5BC76F49" w14:textId="77777777" w:rsidR="00615AD3" w:rsidRPr="00615AD3" w:rsidRDefault="00615AD3" w:rsidP="00615AD3">
      <w:pPr>
        <w:spacing w:after="200" w:line="276" w:lineRule="auto"/>
        <w:jc w:val="both"/>
        <w:rPr>
          <w:rFonts w:ascii="Times New Roman" w:eastAsia="Times New Roman" w:hAnsi="Times New Roman" w:cs="Times New Roman"/>
          <w:sz w:val="24"/>
          <w:szCs w:val="24"/>
          <w:shd w:val="clear" w:color="auto" w:fill="FFFFFF"/>
        </w:rPr>
      </w:pPr>
    </w:p>
    <w:p w14:paraId="0D05344A" w14:textId="77777777" w:rsidR="00615AD3" w:rsidRPr="00615AD3" w:rsidRDefault="00615AD3" w:rsidP="00615AD3">
      <w:pPr>
        <w:spacing w:after="200" w:line="276" w:lineRule="auto"/>
        <w:jc w:val="both"/>
        <w:rPr>
          <w:rFonts w:ascii="Times New Roman" w:eastAsia="Times New Roman" w:hAnsi="Times New Roman" w:cs="Times New Roman"/>
          <w:sz w:val="24"/>
          <w:szCs w:val="24"/>
          <w:shd w:val="clear" w:color="auto" w:fill="FFFFFF"/>
        </w:rPr>
      </w:pPr>
    </w:p>
    <w:p w14:paraId="1D8AE521" w14:textId="77777777" w:rsidR="00615AD3" w:rsidRDefault="00615AD3" w:rsidP="003E32B8">
      <w:pPr>
        <w:spacing w:after="0" w:line="240" w:lineRule="auto"/>
        <w:jc w:val="both"/>
        <w:rPr>
          <w:b/>
          <w:bCs/>
          <w:sz w:val="24"/>
          <w:szCs w:val="24"/>
        </w:rPr>
      </w:pPr>
    </w:p>
    <w:p w14:paraId="4A9D3D97" w14:textId="77777777" w:rsidR="00615AD3" w:rsidRPr="00DF693A" w:rsidRDefault="00615AD3" w:rsidP="003E32B8">
      <w:pPr>
        <w:spacing w:after="0" w:line="240" w:lineRule="auto"/>
        <w:jc w:val="both"/>
        <w:rPr>
          <w:b/>
          <w:bCs/>
          <w:sz w:val="24"/>
          <w:szCs w:val="24"/>
        </w:rPr>
      </w:pPr>
    </w:p>
    <w:p w14:paraId="5861819B" w14:textId="644B1F15" w:rsidR="009A3C6F" w:rsidRDefault="009A3C6F">
      <w:pPr>
        <w:rPr>
          <w:rFonts w:ascii="Times New Roman" w:hAnsi="Times New Roman" w:cs="Times New Roman"/>
          <w:sz w:val="24"/>
          <w:szCs w:val="24"/>
        </w:rPr>
      </w:pPr>
      <w:r>
        <w:rPr>
          <w:rFonts w:ascii="Times New Roman" w:hAnsi="Times New Roman" w:cs="Times New Roman"/>
          <w:sz w:val="24"/>
          <w:szCs w:val="24"/>
        </w:rPr>
        <w:br w:type="page"/>
      </w:r>
    </w:p>
    <w:p w14:paraId="30F45E44" w14:textId="39A34E44" w:rsidR="00880FF6" w:rsidRDefault="009A3C6F" w:rsidP="00880FF6">
      <w:pPr>
        <w:spacing w:after="0" w:line="240" w:lineRule="auto"/>
        <w:jc w:val="both"/>
        <w:rPr>
          <w:rFonts w:ascii="Times New Roman" w:hAnsi="Times New Roman"/>
          <w:b/>
          <w:sz w:val="24"/>
          <w:szCs w:val="24"/>
        </w:rPr>
      </w:pPr>
      <w:r w:rsidRPr="009A3C6F">
        <w:rPr>
          <w:rFonts w:ascii="Times New Roman" w:hAnsi="Times New Roman"/>
          <w:b/>
          <w:sz w:val="24"/>
          <w:szCs w:val="24"/>
        </w:rPr>
        <w:lastRenderedPageBreak/>
        <w:t>Сведения об авторах</w:t>
      </w:r>
    </w:p>
    <w:p w14:paraId="48FE6664" w14:textId="77777777" w:rsidR="009A3C6F" w:rsidRDefault="009A3C6F" w:rsidP="00880FF6">
      <w:pPr>
        <w:spacing w:after="0" w:line="240" w:lineRule="auto"/>
        <w:jc w:val="both"/>
        <w:rPr>
          <w:rFonts w:ascii="Times New Roman" w:hAnsi="Times New Roman"/>
          <w:b/>
          <w:sz w:val="24"/>
          <w:szCs w:val="24"/>
        </w:rPr>
      </w:pPr>
    </w:p>
    <w:p w14:paraId="7A3443B8" w14:textId="4CC5EED7" w:rsidR="009A3C6F" w:rsidRPr="008855B6" w:rsidRDefault="009A3C6F" w:rsidP="00880FF6">
      <w:pPr>
        <w:spacing w:after="0" w:line="240" w:lineRule="auto"/>
        <w:jc w:val="both"/>
        <w:rPr>
          <w:rFonts w:ascii="Times New Roman" w:hAnsi="Times New Roman" w:cs="Times New Roman"/>
          <w:bCs/>
          <w:sz w:val="24"/>
          <w:szCs w:val="24"/>
        </w:rPr>
      </w:pPr>
      <w:r>
        <w:rPr>
          <w:rFonts w:ascii="Times New Roman" w:hAnsi="Times New Roman"/>
          <w:b/>
          <w:sz w:val="24"/>
          <w:szCs w:val="24"/>
        </w:rPr>
        <w:t xml:space="preserve">Баранова Елена Сергеевна, </w:t>
      </w:r>
      <w:r>
        <w:rPr>
          <w:rFonts w:ascii="Times New Roman" w:hAnsi="Times New Roman"/>
          <w:bCs/>
          <w:sz w:val="24"/>
          <w:szCs w:val="24"/>
        </w:rPr>
        <w:t xml:space="preserve">старший преподаватель кафедры филологического и социально-гуманитарного образования Ленинградского областного института развития образования, аспирант </w:t>
      </w:r>
      <w:r w:rsidR="001A4B31">
        <w:rPr>
          <w:rFonts w:ascii="Times New Roman" w:hAnsi="Times New Roman"/>
          <w:bCs/>
          <w:sz w:val="24"/>
          <w:szCs w:val="24"/>
        </w:rPr>
        <w:t>Санкт-Петербургской академии постдипломного педагогического образования</w:t>
      </w:r>
      <w:r w:rsidR="008855B6">
        <w:rPr>
          <w:rFonts w:ascii="Times New Roman" w:hAnsi="Times New Roman"/>
          <w:bCs/>
          <w:sz w:val="24"/>
          <w:szCs w:val="24"/>
        </w:rPr>
        <w:t xml:space="preserve">, </w:t>
      </w:r>
      <w:r w:rsidR="008855B6" w:rsidRPr="008855B6">
        <w:rPr>
          <w:rFonts w:ascii="Times New Roman" w:hAnsi="Times New Roman" w:cs="Times New Roman"/>
          <w:color w:val="222222"/>
          <w:shd w:val="clear" w:color="auto" w:fill="FFFFFF"/>
        </w:rPr>
        <w:t xml:space="preserve">учитель истории и обществознания ГБОУ школа </w:t>
      </w:r>
      <w:r w:rsidR="008855B6">
        <w:rPr>
          <w:rFonts w:ascii="Times New Roman" w:hAnsi="Times New Roman" w:cs="Times New Roman"/>
          <w:color w:val="222222"/>
          <w:shd w:val="clear" w:color="auto" w:fill="FFFFFF"/>
        </w:rPr>
        <w:t>№</w:t>
      </w:r>
      <w:r w:rsidR="008855B6" w:rsidRPr="008855B6">
        <w:rPr>
          <w:rFonts w:ascii="Times New Roman" w:hAnsi="Times New Roman" w:cs="Times New Roman"/>
          <w:color w:val="222222"/>
          <w:shd w:val="clear" w:color="auto" w:fill="FFFFFF"/>
        </w:rPr>
        <w:t>81 Калининского района г. Санкт-Петербурга</w:t>
      </w:r>
    </w:p>
    <w:p w14:paraId="2C08C24F" w14:textId="39A5F8D0" w:rsidR="001A4B31" w:rsidRDefault="001A4B31" w:rsidP="00880FF6">
      <w:pPr>
        <w:spacing w:after="0" w:line="240" w:lineRule="auto"/>
        <w:jc w:val="both"/>
        <w:rPr>
          <w:rFonts w:ascii="Times New Roman" w:hAnsi="Times New Roman"/>
          <w:bCs/>
          <w:sz w:val="24"/>
          <w:szCs w:val="24"/>
        </w:rPr>
      </w:pPr>
    </w:p>
    <w:p w14:paraId="2F4716F6" w14:textId="0D88E604" w:rsidR="00B114E5" w:rsidRDefault="00B114E5" w:rsidP="00880FF6">
      <w:pPr>
        <w:spacing w:after="0" w:line="240" w:lineRule="auto"/>
        <w:jc w:val="both"/>
        <w:rPr>
          <w:rFonts w:ascii="Times New Roman" w:hAnsi="Times New Roman"/>
          <w:bCs/>
          <w:sz w:val="24"/>
          <w:szCs w:val="24"/>
        </w:rPr>
      </w:pPr>
      <w:r w:rsidRPr="00B114E5">
        <w:rPr>
          <w:rFonts w:ascii="Times New Roman" w:hAnsi="Times New Roman"/>
          <w:b/>
          <w:sz w:val="24"/>
          <w:szCs w:val="24"/>
        </w:rPr>
        <w:t>Барыкина Инна Евгеньевна</w:t>
      </w:r>
      <w:r>
        <w:rPr>
          <w:rFonts w:ascii="Times New Roman" w:hAnsi="Times New Roman"/>
          <w:bCs/>
          <w:sz w:val="24"/>
          <w:szCs w:val="24"/>
        </w:rPr>
        <w:t xml:space="preserve">, доктор исторических наук, </w:t>
      </w:r>
      <w:r w:rsidR="00717FCE">
        <w:rPr>
          <w:rFonts w:ascii="Times New Roman" w:hAnsi="Times New Roman"/>
          <w:bCs/>
          <w:sz w:val="24"/>
          <w:szCs w:val="24"/>
        </w:rPr>
        <w:t xml:space="preserve">доцент, </w:t>
      </w:r>
      <w:r>
        <w:rPr>
          <w:rFonts w:ascii="Times New Roman" w:hAnsi="Times New Roman" w:cs="Times New Roman"/>
          <w:bCs/>
          <w:sz w:val="24"/>
          <w:szCs w:val="24"/>
        </w:rPr>
        <w:t xml:space="preserve">профессор </w:t>
      </w:r>
      <w:r>
        <w:rPr>
          <w:rFonts w:ascii="Times New Roman" w:hAnsi="Times New Roman"/>
          <w:bCs/>
          <w:sz w:val="24"/>
          <w:szCs w:val="24"/>
        </w:rPr>
        <w:t>кафедры филологического и социально-гуманитарного образования Ленинградского областного института развития образования, профессор кафедры гуманитарного образования Выборгского филиала РГПУ им. А.И. Герцена</w:t>
      </w:r>
    </w:p>
    <w:p w14:paraId="5C911B25" w14:textId="77777777" w:rsidR="00B114E5" w:rsidRDefault="00B114E5" w:rsidP="00880FF6">
      <w:pPr>
        <w:spacing w:after="0" w:line="240" w:lineRule="auto"/>
        <w:jc w:val="both"/>
        <w:rPr>
          <w:rFonts w:ascii="Times New Roman" w:hAnsi="Times New Roman"/>
          <w:bCs/>
          <w:sz w:val="24"/>
          <w:szCs w:val="24"/>
        </w:rPr>
      </w:pPr>
    </w:p>
    <w:p w14:paraId="39E5EDEB" w14:textId="32720456" w:rsidR="009A3C6F" w:rsidRDefault="009A3C6F" w:rsidP="009A3C6F">
      <w:pPr>
        <w:spacing w:after="0" w:line="240" w:lineRule="auto"/>
        <w:jc w:val="both"/>
        <w:rPr>
          <w:rFonts w:ascii="Times New Roman" w:hAnsi="Times New Roman"/>
          <w:bCs/>
          <w:sz w:val="24"/>
          <w:szCs w:val="24"/>
        </w:rPr>
      </w:pPr>
      <w:r w:rsidRPr="001A4B31">
        <w:rPr>
          <w:rFonts w:ascii="Times New Roman" w:hAnsi="Times New Roman"/>
          <w:b/>
          <w:sz w:val="24"/>
          <w:szCs w:val="24"/>
        </w:rPr>
        <w:t>Букреева Светлана Владимировна</w:t>
      </w:r>
      <w:r>
        <w:rPr>
          <w:rFonts w:ascii="Times New Roman" w:hAnsi="Times New Roman"/>
          <w:bCs/>
          <w:sz w:val="24"/>
          <w:szCs w:val="24"/>
        </w:rPr>
        <w:t xml:space="preserve">, </w:t>
      </w:r>
      <w:r w:rsidR="001A4B31">
        <w:rPr>
          <w:rFonts w:ascii="Times New Roman" w:hAnsi="Times New Roman"/>
          <w:bCs/>
          <w:sz w:val="24"/>
          <w:szCs w:val="24"/>
        </w:rPr>
        <w:t xml:space="preserve">кандидат филологических наук, </w:t>
      </w:r>
      <w:r>
        <w:rPr>
          <w:rFonts w:ascii="Times New Roman" w:hAnsi="Times New Roman"/>
          <w:bCs/>
          <w:sz w:val="24"/>
          <w:szCs w:val="24"/>
        </w:rPr>
        <w:t>доцент кафедры филологического и социально-гуманитарного образования Ленинградского областного института развития образования</w:t>
      </w:r>
    </w:p>
    <w:p w14:paraId="20790EA8" w14:textId="67132D75" w:rsidR="009A3C6F" w:rsidRDefault="009A3C6F" w:rsidP="00880FF6">
      <w:pPr>
        <w:spacing w:after="0" w:line="240" w:lineRule="auto"/>
        <w:jc w:val="both"/>
        <w:rPr>
          <w:rFonts w:ascii="Times New Roman" w:hAnsi="Times New Roman" w:cs="Times New Roman"/>
          <w:bCs/>
          <w:sz w:val="24"/>
          <w:szCs w:val="24"/>
        </w:rPr>
      </w:pPr>
    </w:p>
    <w:p w14:paraId="537EEE18" w14:textId="4780F572" w:rsidR="00B724A1" w:rsidRDefault="00B724A1" w:rsidP="00B724A1">
      <w:pPr>
        <w:pStyle w:val="1"/>
        <w:kinsoku w:val="0"/>
        <w:overflowPunct w:val="0"/>
        <w:spacing w:before="0" w:line="240" w:lineRule="auto"/>
        <w:jc w:val="both"/>
        <w:rPr>
          <w:rFonts w:ascii="Times New Roman" w:hAnsi="Times New Roman" w:cs="Times New Roman"/>
          <w:bCs/>
          <w:iCs/>
          <w:color w:val="auto"/>
          <w:sz w:val="24"/>
          <w:szCs w:val="24"/>
        </w:rPr>
      </w:pPr>
      <w:r w:rsidRPr="00133E32">
        <w:rPr>
          <w:rFonts w:ascii="Times New Roman" w:hAnsi="Times New Roman" w:cs="Times New Roman"/>
          <w:b/>
          <w:iCs/>
          <w:color w:val="auto"/>
          <w:sz w:val="24"/>
          <w:szCs w:val="24"/>
        </w:rPr>
        <w:t>Голубева С</w:t>
      </w:r>
      <w:r>
        <w:rPr>
          <w:rFonts w:ascii="Times New Roman" w:hAnsi="Times New Roman" w:cs="Times New Roman"/>
          <w:b/>
          <w:iCs/>
          <w:color w:val="auto"/>
          <w:sz w:val="24"/>
          <w:szCs w:val="24"/>
        </w:rPr>
        <w:t xml:space="preserve">ветлана </w:t>
      </w:r>
      <w:r w:rsidRPr="00133E32">
        <w:rPr>
          <w:rFonts w:ascii="Times New Roman" w:hAnsi="Times New Roman" w:cs="Times New Roman"/>
          <w:b/>
          <w:iCs/>
          <w:color w:val="auto"/>
          <w:sz w:val="24"/>
          <w:szCs w:val="24"/>
        </w:rPr>
        <w:t>А</w:t>
      </w:r>
      <w:r>
        <w:rPr>
          <w:rFonts w:ascii="Times New Roman" w:hAnsi="Times New Roman" w:cs="Times New Roman"/>
          <w:b/>
          <w:iCs/>
          <w:color w:val="auto"/>
          <w:sz w:val="24"/>
          <w:szCs w:val="24"/>
        </w:rPr>
        <w:t>лександровна</w:t>
      </w:r>
      <w:r w:rsidRPr="003E32B8">
        <w:rPr>
          <w:rFonts w:ascii="Times New Roman" w:hAnsi="Times New Roman" w:cs="Times New Roman"/>
          <w:bCs/>
          <w:iCs/>
          <w:color w:val="auto"/>
          <w:sz w:val="24"/>
          <w:szCs w:val="24"/>
        </w:rPr>
        <w:t xml:space="preserve">, старший преподаватель кафедры естественнонаучного, математического образования и </w:t>
      </w:r>
      <w:r>
        <w:rPr>
          <w:rFonts w:ascii="Times New Roman" w:hAnsi="Times New Roman" w:cs="Times New Roman"/>
          <w:bCs/>
          <w:iCs/>
          <w:color w:val="auto"/>
          <w:sz w:val="24"/>
          <w:szCs w:val="24"/>
        </w:rPr>
        <w:t>ИКТ</w:t>
      </w:r>
      <w:r w:rsidRPr="003E32B8">
        <w:rPr>
          <w:rFonts w:ascii="Times New Roman" w:hAnsi="Times New Roman" w:cs="Times New Roman"/>
          <w:bCs/>
          <w:iCs/>
          <w:color w:val="auto"/>
          <w:sz w:val="24"/>
          <w:szCs w:val="24"/>
        </w:rPr>
        <w:t xml:space="preserve"> </w:t>
      </w:r>
      <w:r w:rsidRPr="00133E32">
        <w:rPr>
          <w:rFonts w:ascii="Times New Roman" w:hAnsi="Times New Roman" w:cs="Times New Roman"/>
          <w:bCs/>
          <w:iCs/>
          <w:color w:val="auto"/>
          <w:sz w:val="24"/>
          <w:szCs w:val="24"/>
        </w:rPr>
        <w:t>Ленинградского областного института развития образования</w:t>
      </w:r>
    </w:p>
    <w:p w14:paraId="3954F161" w14:textId="77777777" w:rsidR="00B724A1" w:rsidRPr="00B724A1" w:rsidRDefault="00B724A1" w:rsidP="00B724A1"/>
    <w:p w14:paraId="65C3DCC2" w14:textId="4DB95DB4" w:rsidR="001A4B31" w:rsidRDefault="001A4B31" w:rsidP="00880FF6">
      <w:pPr>
        <w:spacing w:after="0" w:line="240" w:lineRule="auto"/>
        <w:jc w:val="both"/>
        <w:rPr>
          <w:rFonts w:ascii="Times New Roman" w:hAnsi="Times New Roman"/>
          <w:bCs/>
          <w:sz w:val="24"/>
          <w:szCs w:val="24"/>
        </w:rPr>
      </w:pPr>
      <w:r w:rsidRPr="00B114E5">
        <w:rPr>
          <w:rFonts w:ascii="Times New Roman" w:hAnsi="Times New Roman" w:cs="Times New Roman"/>
          <w:b/>
          <w:sz w:val="24"/>
          <w:szCs w:val="24"/>
          <w:highlight w:val="red"/>
        </w:rPr>
        <w:t>Иванов Олег Владимирович</w:t>
      </w:r>
      <w:r w:rsidRPr="00B114E5">
        <w:rPr>
          <w:rFonts w:ascii="Times New Roman" w:hAnsi="Times New Roman" w:cs="Times New Roman"/>
          <w:bCs/>
          <w:sz w:val="24"/>
          <w:szCs w:val="24"/>
          <w:highlight w:val="red"/>
        </w:rPr>
        <w:t>,</w:t>
      </w:r>
      <w:r>
        <w:rPr>
          <w:rFonts w:ascii="Times New Roman" w:hAnsi="Times New Roman" w:cs="Times New Roman"/>
          <w:bCs/>
          <w:sz w:val="24"/>
          <w:szCs w:val="24"/>
        </w:rPr>
        <w:t xml:space="preserve"> кандидат педагогических наук, </w:t>
      </w:r>
      <w:r w:rsidR="00717FCE">
        <w:rPr>
          <w:rFonts w:ascii="Times New Roman" w:hAnsi="Times New Roman"/>
          <w:bCs/>
          <w:sz w:val="24"/>
          <w:szCs w:val="24"/>
        </w:rPr>
        <w:t xml:space="preserve">доцент, </w:t>
      </w:r>
      <w:r>
        <w:rPr>
          <w:rFonts w:ascii="Times New Roman" w:hAnsi="Times New Roman" w:cs="Times New Roman"/>
          <w:bCs/>
          <w:sz w:val="24"/>
          <w:szCs w:val="24"/>
        </w:rPr>
        <w:t xml:space="preserve">профессор </w:t>
      </w:r>
      <w:r>
        <w:rPr>
          <w:rFonts w:ascii="Times New Roman" w:hAnsi="Times New Roman"/>
          <w:bCs/>
          <w:sz w:val="24"/>
          <w:szCs w:val="24"/>
        </w:rPr>
        <w:t>кафедры филологического и социально-гуманитарного образования Ленинградского областного института развития образования, доцент кафедры методики преподавания истории и обществознания РГПУ им. А.И. Герцена</w:t>
      </w:r>
    </w:p>
    <w:p w14:paraId="510ED75C" w14:textId="4168D318" w:rsidR="001A4B31" w:rsidRDefault="001A4B31" w:rsidP="00880FF6">
      <w:pPr>
        <w:spacing w:after="0" w:line="240" w:lineRule="auto"/>
        <w:jc w:val="both"/>
        <w:rPr>
          <w:rFonts w:ascii="Times New Roman" w:hAnsi="Times New Roman"/>
          <w:bCs/>
          <w:sz w:val="24"/>
          <w:szCs w:val="24"/>
        </w:rPr>
      </w:pPr>
    </w:p>
    <w:p w14:paraId="2BC2B360" w14:textId="676842D0" w:rsidR="00B724A1" w:rsidRDefault="00B724A1" w:rsidP="00B724A1">
      <w:pPr>
        <w:spacing w:after="0" w:line="240" w:lineRule="auto"/>
        <w:jc w:val="both"/>
        <w:rPr>
          <w:rFonts w:ascii="Times New Roman" w:hAnsi="Times New Roman"/>
          <w:bCs/>
          <w:sz w:val="24"/>
          <w:szCs w:val="24"/>
        </w:rPr>
      </w:pPr>
      <w:r w:rsidRPr="00133E32">
        <w:rPr>
          <w:rFonts w:ascii="Times New Roman" w:hAnsi="Times New Roman" w:cs="Times New Roman"/>
          <w:b/>
          <w:sz w:val="24"/>
          <w:szCs w:val="24"/>
        </w:rPr>
        <w:t>Иваньшина Елена Владимировна</w:t>
      </w:r>
      <w:r>
        <w:rPr>
          <w:rFonts w:ascii="Times New Roman" w:hAnsi="Times New Roman" w:cs="Times New Roman"/>
          <w:bCs/>
          <w:sz w:val="24"/>
          <w:szCs w:val="24"/>
        </w:rPr>
        <w:t xml:space="preserve">, </w:t>
      </w:r>
      <w:r w:rsidRPr="00133E32">
        <w:rPr>
          <w:rFonts w:ascii="Times New Roman" w:hAnsi="Times New Roman" w:cs="Times New Roman"/>
          <w:bCs/>
          <w:sz w:val="24"/>
          <w:szCs w:val="24"/>
        </w:rPr>
        <w:t>кандидат педагогических наук</w:t>
      </w:r>
      <w:r>
        <w:rPr>
          <w:rFonts w:ascii="Times New Roman" w:hAnsi="Times New Roman" w:cs="Times New Roman"/>
          <w:bCs/>
          <w:sz w:val="24"/>
          <w:szCs w:val="24"/>
        </w:rPr>
        <w:t>, доцент, заведующий кафедрой</w:t>
      </w:r>
      <w:r w:rsidRPr="00133E32">
        <w:rPr>
          <w:rFonts w:ascii="Times New Roman" w:hAnsi="Times New Roman"/>
          <w:bCs/>
          <w:sz w:val="24"/>
          <w:szCs w:val="24"/>
        </w:rPr>
        <w:t xml:space="preserve"> </w:t>
      </w:r>
      <w:r w:rsidRPr="003E32B8">
        <w:rPr>
          <w:rFonts w:ascii="Times New Roman" w:hAnsi="Times New Roman" w:cs="Times New Roman"/>
          <w:bCs/>
          <w:iCs/>
          <w:sz w:val="24"/>
          <w:szCs w:val="24"/>
        </w:rPr>
        <w:t xml:space="preserve">естественнонаучного, математического образования и </w:t>
      </w:r>
      <w:r>
        <w:rPr>
          <w:rFonts w:ascii="Times New Roman" w:hAnsi="Times New Roman" w:cs="Times New Roman"/>
          <w:bCs/>
          <w:iCs/>
          <w:sz w:val="24"/>
          <w:szCs w:val="24"/>
        </w:rPr>
        <w:t>ИКТ</w:t>
      </w:r>
      <w:r>
        <w:rPr>
          <w:rFonts w:ascii="Times New Roman" w:hAnsi="Times New Roman"/>
          <w:bCs/>
          <w:sz w:val="24"/>
          <w:szCs w:val="24"/>
        </w:rPr>
        <w:t xml:space="preserve"> Ленинградского областного института развития образования, доцент кафедры основного и среднего общего образования Санкт-Петербургской академии постдипломного педагогического образования</w:t>
      </w:r>
    </w:p>
    <w:p w14:paraId="25D816B5" w14:textId="77777777" w:rsidR="00B724A1" w:rsidRDefault="00B724A1" w:rsidP="00B724A1">
      <w:pPr>
        <w:spacing w:after="0" w:line="240" w:lineRule="auto"/>
        <w:jc w:val="both"/>
        <w:rPr>
          <w:rFonts w:ascii="Times New Roman" w:hAnsi="Times New Roman"/>
          <w:bCs/>
          <w:sz w:val="24"/>
          <w:szCs w:val="24"/>
        </w:rPr>
      </w:pPr>
    </w:p>
    <w:p w14:paraId="2C8EBD14" w14:textId="7AF87729" w:rsidR="00B724A1" w:rsidRDefault="00B724A1" w:rsidP="00B724A1">
      <w:pPr>
        <w:spacing w:after="0" w:line="240" w:lineRule="auto"/>
        <w:jc w:val="both"/>
        <w:rPr>
          <w:rFonts w:ascii="Times New Roman" w:hAnsi="Times New Roman" w:cs="Times New Roman"/>
          <w:bCs/>
          <w:iCs/>
          <w:sz w:val="24"/>
          <w:szCs w:val="24"/>
        </w:rPr>
      </w:pPr>
      <w:r w:rsidRPr="00B724A1">
        <w:rPr>
          <w:rFonts w:ascii="Times New Roman" w:hAnsi="Times New Roman"/>
          <w:b/>
          <w:sz w:val="24"/>
          <w:szCs w:val="24"/>
        </w:rPr>
        <w:t>Истомина Евгения Анатольевна</w:t>
      </w:r>
      <w:r>
        <w:rPr>
          <w:rFonts w:ascii="Times New Roman" w:hAnsi="Times New Roman"/>
          <w:bCs/>
          <w:sz w:val="24"/>
          <w:szCs w:val="24"/>
        </w:rPr>
        <w:t xml:space="preserve">, </w:t>
      </w:r>
      <w:r w:rsidRPr="00133E32">
        <w:rPr>
          <w:rFonts w:ascii="Times New Roman" w:hAnsi="Times New Roman" w:cs="Times New Roman"/>
          <w:bCs/>
          <w:sz w:val="24"/>
          <w:szCs w:val="24"/>
        </w:rPr>
        <w:t>кандидат педагогических наук</w:t>
      </w:r>
      <w:r>
        <w:rPr>
          <w:rFonts w:ascii="Times New Roman" w:hAnsi="Times New Roman" w:cs="Times New Roman"/>
          <w:bCs/>
          <w:sz w:val="24"/>
          <w:szCs w:val="24"/>
        </w:rPr>
        <w:t xml:space="preserve">, доцент </w:t>
      </w:r>
      <w:r w:rsidRPr="00133E32">
        <w:rPr>
          <w:rFonts w:ascii="Times New Roman" w:hAnsi="Times New Roman" w:cs="Times New Roman"/>
          <w:bCs/>
          <w:iCs/>
          <w:sz w:val="24"/>
          <w:szCs w:val="24"/>
        </w:rPr>
        <w:t>кафедры естественнонаучного, математического образования и ИКТ Ленинградского областного института развития образования</w:t>
      </w:r>
    </w:p>
    <w:p w14:paraId="29006A5D" w14:textId="77777777" w:rsidR="00B724A1" w:rsidRPr="009A3C6F" w:rsidRDefault="00B724A1" w:rsidP="00B724A1">
      <w:pPr>
        <w:spacing w:after="0" w:line="240" w:lineRule="auto"/>
        <w:jc w:val="both"/>
        <w:rPr>
          <w:rFonts w:ascii="Times New Roman" w:hAnsi="Times New Roman" w:cs="Times New Roman"/>
          <w:bCs/>
          <w:sz w:val="24"/>
          <w:szCs w:val="24"/>
        </w:rPr>
      </w:pPr>
    </w:p>
    <w:p w14:paraId="3AA5E6E2" w14:textId="4C350139" w:rsidR="00F42187" w:rsidRPr="00F42187" w:rsidRDefault="001A4B31" w:rsidP="001C40E3">
      <w:pPr>
        <w:shd w:val="clear" w:color="auto" w:fill="FFFFFF"/>
        <w:spacing w:after="0" w:line="240" w:lineRule="auto"/>
        <w:contextualSpacing/>
        <w:jc w:val="both"/>
        <w:rPr>
          <w:rFonts w:ascii="Times New Roman" w:hAnsi="Times New Roman"/>
          <w:bCs/>
          <w:sz w:val="24"/>
          <w:szCs w:val="24"/>
        </w:rPr>
      </w:pPr>
      <w:r w:rsidRPr="00EC5EC5">
        <w:rPr>
          <w:rFonts w:ascii="Times New Roman" w:hAnsi="Times New Roman" w:cs="Times New Roman"/>
          <w:b/>
          <w:sz w:val="24"/>
          <w:szCs w:val="24"/>
        </w:rPr>
        <w:t>Коростелева Александра Михайловна</w:t>
      </w:r>
      <w:r>
        <w:rPr>
          <w:rFonts w:ascii="Times New Roman" w:hAnsi="Times New Roman" w:cs="Times New Roman"/>
          <w:bCs/>
          <w:sz w:val="24"/>
          <w:szCs w:val="24"/>
        </w:rPr>
        <w:t xml:space="preserve">, кандидат экономических наук, </w:t>
      </w:r>
      <w:r w:rsidR="00717FCE">
        <w:rPr>
          <w:rFonts w:ascii="Times New Roman" w:hAnsi="Times New Roman"/>
          <w:bCs/>
          <w:sz w:val="24"/>
          <w:szCs w:val="24"/>
        </w:rPr>
        <w:t xml:space="preserve">доцент, </w:t>
      </w:r>
      <w:r w:rsidR="00EC5EC5">
        <w:rPr>
          <w:rFonts w:ascii="Times New Roman" w:hAnsi="Times New Roman" w:cs="Times New Roman"/>
          <w:bCs/>
          <w:sz w:val="24"/>
          <w:szCs w:val="24"/>
        </w:rPr>
        <w:t xml:space="preserve">доцент </w:t>
      </w:r>
      <w:r w:rsidR="00EC5EC5">
        <w:rPr>
          <w:rFonts w:ascii="Times New Roman" w:hAnsi="Times New Roman"/>
          <w:bCs/>
          <w:sz w:val="24"/>
          <w:szCs w:val="24"/>
        </w:rPr>
        <w:t xml:space="preserve">кафедры филологического и социально-гуманитарного образования Ленинградского областного института развития образования, </w:t>
      </w:r>
      <w:r w:rsidR="00F42187" w:rsidRPr="00F42187">
        <w:rPr>
          <w:rFonts w:ascii="Times New Roman" w:hAnsi="Times New Roman"/>
          <w:bCs/>
          <w:sz w:val="24"/>
          <w:szCs w:val="24"/>
        </w:rPr>
        <w:t>доцент кафедры экономики и управления предприятиями и производственными комплексами</w:t>
      </w:r>
      <w:r w:rsidR="00F42187">
        <w:rPr>
          <w:rFonts w:ascii="Times New Roman" w:hAnsi="Times New Roman"/>
          <w:bCs/>
          <w:sz w:val="24"/>
          <w:szCs w:val="24"/>
        </w:rPr>
        <w:t xml:space="preserve"> </w:t>
      </w:r>
      <w:r w:rsidR="00F42187" w:rsidRPr="00F42187">
        <w:rPr>
          <w:rFonts w:ascii="Times New Roman" w:hAnsi="Times New Roman"/>
          <w:bCs/>
          <w:sz w:val="24"/>
          <w:szCs w:val="24"/>
        </w:rPr>
        <w:t>Санкт-Петербургск</w:t>
      </w:r>
      <w:r w:rsidR="00F42187">
        <w:rPr>
          <w:rFonts w:ascii="Times New Roman" w:hAnsi="Times New Roman"/>
          <w:bCs/>
          <w:sz w:val="24"/>
          <w:szCs w:val="24"/>
        </w:rPr>
        <w:t xml:space="preserve">ого </w:t>
      </w:r>
      <w:r w:rsidR="00F42187" w:rsidRPr="00F42187">
        <w:rPr>
          <w:rFonts w:ascii="Times New Roman" w:hAnsi="Times New Roman"/>
          <w:bCs/>
          <w:sz w:val="24"/>
          <w:szCs w:val="24"/>
        </w:rPr>
        <w:t>государственн</w:t>
      </w:r>
      <w:r w:rsidR="00F42187">
        <w:rPr>
          <w:rFonts w:ascii="Times New Roman" w:hAnsi="Times New Roman"/>
          <w:bCs/>
          <w:sz w:val="24"/>
          <w:szCs w:val="24"/>
        </w:rPr>
        <w:t>ого</w:t>
      </w:r>
      <w:r w:rsidR="00F42187" w:rsidRPr="00F42187">
        <w:rPr>
          <w:rFonts w:ascii="Times New Roman" w:hAnsi="Times New Roman"/>
          <w:bCs/>
          <w:sz w:val="24"/>
          <w:szCs w:val="24"/>
        </w:rPr>
        <w:t xml:space="preserve"> экономическ</w:t>
      </w:r>
      <w:r w:rsidR="00F42187">
        <w:rPr>
          <w:rFonts w:ascii="Times New Roman" w:hAnsi="Times New Roman"/>
          <w:bCs/>
          <w:sz w:val="24"/>
          <w:szCs w:val="24"/>
        </w:rPr>
        <w:t>ого</w:t>
      </w:r>
      <w:r w:rsidR="00F42187" w:rsidRPr="00F42187">
        <w:rPr>
          <w:rFonts w:ascii="Times New Roman" w:hAnsi="Times New Roman"/>
          <w:bCs/>
          <w:sz w:val="24"/>
          <w:szCs w:val="24"/>
        </w:rPr>
        <w:t xml:space="preserve"> факультет</w:t>
      </w:r>
      <w:r w:rsidR="001C40E3">
        <w:rPr>
          <w:rFonts w:ascii="Times New Roman" w:hAnsi="Times New Roman"/>
          <w:bCs/>
          <w:sz w:val="24"/>
          <w:szCs w:val="24"/>
        </w:rPr>
        <w:t>а</w:t>
      </w:r>
      <w:r w:rsidR="00F42187" w:rsidRPr="00F42187">
        <w:rPr>
          <w:rFonts w:ascii="Times New Roman" w:hAnsi="Times New Roman"/>
          <w:bCs/>
          <w:sz w:val="24"/>
          <w:szCs w:val="24"/>
        </w:rPr>
        <w:t xml:space="preserve"> СПбГЭУ</w:t>
      </w:r>
    </w:p>
    <w:p w14:paraId="1C49BF79" w14:textId="5443561A" w:rsidR="00EC5EC5" w:rsidRDefault="00EC5EC5" w:rsidP="001C40E3">
      <w:pPr>
        <w:spacing w:after="0" w:line="240" w:lineRule="auto"/>
        <w:contextualSpacing/>
        <w:jc w:val="both"/>
        <w:rPr>
          <w:rFonts w:ascii="Times New Roman" w:hAnsi="Times New Roman"/>
          <w:bCs/>
          <w:sz w:val="24"/>
          <w:szCs w:val="24"/>
        </w:rPr>
      </w:pPr>
    </w:p>
    <w:p w14:paraId="2911BC74" w14:textId="28778536" w:rsidR="00B724A1" w:rsidRDefault="00B724A1" w:rsidP="00B724A1">
      <w:pPr>
        <w:pStyle w:val="1"/>
        <w:kinsoku w:val="0"/>
        <w:overflowPunct w:val="0"/>
        <w:spacing w:before="0" w:line="240" w:lineRule="auto"/>
        <w:jc w:val="both"/>
        <w:rPr>
          <w:rFonts w:ascii="Times New Roman" w:hAnsi="Times New Roman" w:cs="Times New Roman"/>
          <w:bCs/>
          <w:iCs/>
          <w:color w:val="auto"/>
          <w:sz w:val="24"/>
          <w:szCs w:val="24"/>
        </w:rPr>
      </w:pPr>
      <w:r w:rsidRPr="00133E32">
        <w:rPr>
          <w:rFonts w:ascii="Times New Roman" w:hAnsi="Times New Roman" w:cs="Times New Roman"/>
          <w:b/>
          <w:iCs/>
          <w:color w:val="auto"/>
          <w:sz w:val="24"/>
          <w:szCs w:val="24"/>
        </w:rPr>
        <w:t>Лукичева Е</w:t>
      </w:r>
      <w:r>
        <w:rPr>
          <w:rFonts w:ascii="Times New Roman" w:hAnsi="Times New Roman" w:cs="Times New Roman"/>
          <w:b/>
          <w:iCs/>
          <w:color w:val="auto"/>
          <w:sz w:val="24"/>
          <w:szCs w:val="24"/>
        </w:rPr>
        <w:t xml:space="preserve">лена </w:t>
      </w:r>
      <w:r w:rsidRPr="00133E32">
        <w:rPr>
          <w:rFonts w:ascii="Times New Roman" w:hAnsi="Times New Roman" w:cs="Times New Roman"/>
          <w:b/>
          <w:iCs/>
          <w:color w:val="auto"/>
          <w:sz w:val="24"/>
          <w:szCs w:val="24"/>
        </w:rPr>
        <w:t>Ю</w:t>
      </w:r>
      <w:r>
        <w:rPr>
          <w:rFonts w:ascii="Times New Roman" w:hAnsi="Times New Roman" w:cs="Times New Roman"/>
          <w:b/>
          <w:iCs/>
          <w:color w:val="auto"/>
          <w:sz w:val="24"/>
          <w:szCs w:val="24"/>
        </w:rPr>
        <w:t>рьевна</w:t>
      </w:r>
      <w:r w:rsidRPr="003E32B8">
        <w:rPr>
          <w:rFonts w:ascii="Times New Roman" w:hAnsi="Times New Roman" w:cs="Times New Roman"/>
          <w:bCs/>
          <w:iCs/>
          <w:color w:val="auto"/>
          <w:sz w:val="24"/>
          <w:szCs w:val="24"/>
        </w:rPr>
        <w:t xml:space="preserve">, </w:t>
      </w:r>
      <w:r w:rsidRPr="00133E32">
        <w:rPr>
          <w:rFonts w:ascii="Times New Roman" w:hAnsi="Times New Roman" w:cs="Times New Roman"/>
          <w:bCs/>
          <w:iCs/>
          <w:color w:val="auto"/>
          <w:sz w:val="24"/>
          <w:szCs w:val="24"/>
        </w:rPr>
        <w:t>кандидат педагогических наук</w:t>
      </w:r>
      <w:r w:rsidRPr="003E32B8">
        <w:rPr>
          <w:rFonts w:ascii="Times New Roman" w:hAnsi="Times New Roman" w:cs="Times New Roman"/>
          <w:bCs/>
          <w:iCs/>
          <w:color w:val="auto"/>
          <w:sz w:val="24"/>
          <w:szCs w:val="24"/>
        </w:rPr>
        <w:t xml:space="preserve">, доцент, доцент </w:t>
      </w:r>
      <w:bookmarkStart w:id="47" w:name="_Hlk87133542"/>
      <w:r w:rsidRPr="003E32B8">
        <w:rPr>
          <w:rFonts w:ascii="Times New Roman" w:hAnsi="Times New Roman" w:cs="Times New Roman"/>
          <w:bCs/>
          <w:iCs/>
          <w:color w:val="auto"/>
          <w:sz w:val="24"/>
          <w:szCs w:val="24"/>
        </w:rPr>
        <w:t xml:space="preserve">кафедры естественнонаучного, математического образования и </w:t>
      </w:r>
      <w:r>
        <w:rPr>
          <w:rFonts w:ascii="Times New Roman" w:hAnsi="Times New Roman" w:cs="Times New Roman"/>
          <w:bCs/>
          <w:iCs/>
          <w:color w:val="auto"/>
          <w:sz w:val="24"/>
          <w:szCs w:val="24"/>
        </w:rPr>
        <w:t xml:space="preserve">ИКТ </w:t>
      </w:r>
      <w:r w:rsidRPr="00133E32">
        <w:rPr>
          <w:rFonts w:ascii="Times New Roman" w:hAnsi="Times New Roman" w:cs="Times New Roman"/>
          <w:bCs/>
          <w:iCs/>
          <w:color w:val="auto"/>
          <w:sz w:val="24"/>
          <w:szCs w:val="24"/>
        </w:rPr>
        <w:t>Ленинградского областного института развития образования</w:t>
      </w:r>
      <w:bookmarkEnd w:id="47"/>
    </w:p>
    <w:p w14:paraId="0C3E1EA5" w14:textId="77777777" w:rsidR="00B724A1" w:rsidRPr="00B724A1" w:rsidRDefault="00B724A1" w:rsidP="00B724A1"/>
    <w:p w14:paraId="364B18C9" w14:textId="4665BDF2" w:rsidR="00EC5EC5" w:rsidRDefault="00EC5EC5" w:rsidP="00880FF6">
      <w:pPr>
        <w:spacing w:after="0" w:line="240" w:lineRule="auto"/>
        <w:jc w:val="both"/>
        <w:rPr>
          <w:rFonts w:ascii="Times New Roman" w:hAnsi="Times New Roman"/>
          <w:bCs/>
          <w:sz w:val="24"/>
          <w:szCs w:val="24"/>
        </w:rPr>
      </w:pPr>
      <w:r w:rsidRPr="00EC5EC5">
        <w:rPr>
          <w:rFonts w:ascii="Times New Roman" w:hAnsi="Times New Roman"/>
          <w:b/>
          <w:sz w:val="24"/>
          <w:szCs w:val="24"/>
        </w:rPr>
        <w:t>Сокольницкая Татьяна Николаевна</w:t>
      </w:r>
      <w:r>
        <w:rPr>
          <w:rFonts w:ascii="Times New Roman" w:hAnsi="Times New Roman"/>
          <w:bCs/>
          <w:sz w:val="24"/>
          <w:szCs w:val="24"/>
        </w:rPr>
        <w:t xml:space="preserve">, </w:t>
      </w:r>
      <w:r>
        <w:rPr>
          <w:rFonts w:ascii="Times New Roman" w:hAnsi="Times New Roman" w:cs="Times New Roman"/>
          <w:bCs/>
          <w:sz w:val="24"/>
          <w:szCs w:val="24"/>
        </w:rPr>
        <w:t xml:space="preserve">кандидат педагогических наук, </w:t>
      </w:r>
      <w:r w:rsidR="00717FCE">
        <w:rPr>
          <w:rFonts w:ascii="Times New Roman" w:hAnsi="Times New Roman"/>
          <w:bCs/>
          <w:sz w:val="24"/>
          <w:szCs w:val="24"/>
        </w:rPr>
        <w:t>доцент,</w:t>
      </w:r>
      <w:r w:rsidR="00717FCE">
        <w:rPr>
          <w:rFonts w:ascii="Times New Roman" w:hAnsi="Times New Roman" w:cs="Times New Roman"/>
          <w:bCs/>
          <w:sz w:val="24"/>
          <w:szCs w:val="24"/>
        </w:rPr>
        <w:t xml:space="preserve"> </w:t>
      </w:r>
      <w:r>
        <w:rPr>
          <w:rFonts w:ascii="Times New Roman" w:hAnsi="Times New Roman" w:cs="Times New Roman"/>
          <w:bCs/>
          <w:sz w:val="24"/>
          <w:szCs w:val="24"/>
        </w:rPr>
        <w:t xml:space="preserve">доцент </w:t>
      </w:r>
      <w:r>
        <w:rPr>
          <w:rFonts w:ascii="Times New Roman" w:hAnsi="Times New Roman"/>
          <w:bCs/>
          <w:sz w:val="24"/>
          <w:szCs w:val="24"/>
        </w:rPr>
        <w:t>кафедры филологического и социально-гуманитарного образования Ленинградского областного института развития образования</w:t>
      </w:r>
    </w:p>
    <w:p w14:paraId="053F0D07" w14:textId="5EE3677C" w:rsidR="00EC5EC5" w:rsidRDefault="00EC5EC5" w:rsidP="00880FF6">
      <w:pPr>
        <w:spacing w:after="0" w:line="240" w:lineRule="auto"/>
        <w:jc w:val="both"/>
        <w:rPr>
          <w:rFonts w:ascii="Times New Roman" w:hAnsi="Times New Roman" w:cs="Times New Roman"/>
          <w:bCs/>
          <w:sz w:val="24"/>
          <w:szCs w:val="24"/>
        </w:rPr>
      </w:pPr>
    </w:p>
    <w:p w14:paraId="1D0F3CF6" w14:textId="77777777" w:rsidR="00EC5EC5" w:rsidRDefault="00EC5EC5" w:rsidP="00EC5EC5">
      <w:pPr>
        <w:spacing w:after="0" w:line="240" w:lineRule="auto"/>
        <w:jc w:val="both"/>
        <w:rPr>
          <w:rFonts w:ascii="Times New Roman" w:hAnsi="Times New Roman"/>
          <w:bCs/>
          <w:sz w:val="24"/>
          <w:szCs w:val="24"/>
        </w:rPr>
      </w:pPr>
      <w:r w:rsidRPr="00EC5EC5">
        <w:rPr>
          <w:rFonts w:ascii="Times New Roman" w:hAnsi="Times New Roman" w:cs="Times New Roman"/>
          <w:b/>
          <w:sz w:val="24"/>
          <w:szCs w:val="24"/>
        </w:rPr>
        <w:t>Федотовская Марина Николаевна</w:t>
      </w:r>
      <w:r>
        <w:rPr>
          <w:rFonts w:ascii="Times New Roman" w:hAnsi="Times New Roman" w:cs="Times New Roman"/>
          <w:bCs/>
          <w:sz w:val="24"/>
          <w:szCs w:val="24"/>
        </w:rPr>
        <w:t xml:space="preserve">, </w:t>
      </w:r>
      <w:r>
        <w:rPr>
          <w:rFonts w:ascii="Times New Roman" w:hAnsi="Times New Roman"/>
          <w:bCs/>
          <w:sz w:val="24"/>
          <w:szCs w:val="24"/>
        </w:rPr>
        <w:t>кандидат филологических наук, доцент кафедры филологического и социально-гуманитарного образования Ленинградского областного института развития образования</w:t>
      </w:r>
    </w:p>
    <w:p w14:paraId="5505E4C0" w14:textId="376427FB" w:rsidR="00EC5EC5" w:rsidRDefault="00EC5EC5" w:rsidP="00880FF6">
      <w:pPr>
        <w:spacing w:after="0" w:line="240" w:lineRule="auto"/>
        <w:jc w:val="both"/>
        <w:rPr>
          <w:rFonts w:ascii="Times New Roman" w:hAnsi="Times New Roman" w:cs="Times New Roman"/>
          <w:bCs/>
          <w:sz w:val="24"/>
          <w:szCs w:val="24"/>
        </w:rPr>
      </w:pPr>
    </w:p>
    <w:p w14:paraId="51886F1C" w14:textId="77777777" w:rsidR="00133E32" w:rsidRPr="00133E32" w:rsidRDefault="00133E32" w:rsidP="00133E32"/>
    <w:sectPr w:rsidR="00133E32" w:rsidRPr="00133E32" w:rsidSect="003E32B8">
      <w:pgSz w:w="11906" w:h="16838"/>
      <w:pgMar w:top="851" w:right="851" w:bottom="85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78E1457" w14:textId="77777777" w:rsidR="00784538" w:rsidRDefault="00784538" w:rsidP="00880FF6">
      <w:pPr>
        <w:spacing w:after="0" w:line="240" w:lineRule="auto"/>
      </w:pPr>
      <w:r>
        <w:separator/>
      </w:r>
    </w:p>
  </w:endnote>
  <w:endnote w:type="continuationSeparator" w:id="0">
    <w:p w14:paraId="6E3AC789" w14:textId="77777777" w:rsidR="00784538" w:rsidRDefault="00784538" w:rsidP="00880F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TimesNewRomanPSM변崤崣">
    <w:altName w:val="Times New Roman"/>
    <w:charset w:val="00"/>
    <w:family w:val="roman"/>
    <w:pitch w:val="default"/>
    <w:sig w:usb0="00000001" w:usb1="09060000" w:usb2="00000010" w:usb3="00000000" w:csb0="00080000"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CC"/>
    <w:family w:val="roman"/>
    <w:pitch w:val="variable"/>
    <w:sig w:usb0="E00006FF" w:usb1="420024FF" w:usb2="02000000" w:usb3="00000000" w:csb0="0000019F" w:csb1="00000000"/>
  </w:font>
  <w:font w:name="+mn-ea">
    <w:panose1 w:val="00000000000000000000"/>
    <w:charset w:val="00"/>
    <w:family w:val="roman"/>
    <w:notTrueType/>
    <w:pitch w:val="default"/>
  </w:font>
  <w:font w:name="+mn-cs">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8880CE6" w14:textId="77777777" w:rsidR="00784538" w:rsidRDefault="00784538" w:rsidP="00880FF6">
      <w:pPr>
        <w:spacing w:after="0" w:line="240" w:lineRule="auto"/>
      </w:pPr>
      <w:r>
        <w:separator/>
      </w:r>
    </w:p>
  </w:footnote>
  <w:footnote w:type="continuationSeparator" w:id="0">
    <w:p w14:paraId="48E02EC9" w14:textId="77777777" w:rsidR="00784538" w:rsidRDefault="00784538" w:rsidP="00880FF6">
      <w:pPr>
        <w:spacing w:after="0" w:line="240" w:lineRule="auto"/>
      </w:pPr>
      <w:r>
        <w:continuationSeparator/>
      </w:r>
    </w:p>
  </w:footnote>
  <w:footnote w:id="1">
    <w:p w14:paraId="46562FA8" w14:textId="540AFA34" w:rsidR="007E6099" w:rsidRPr="00545BE3" w:rsidRDefault="007E6099" w:rsidP="00545BE3">
      <w:pPr>
        <w:pStyle w:val="aa"/>
        <w:jc w:val="both"/>
      </w:pPr>
      <w:r w:rsidRPr="00545BE3">
        <w:rPr>
          <w:rStyle w:val="ac"/>
        </w:rPr>
        <w:footnoteRef/>
      </w:r>
      <w:r w:rsidRPr="00545BE3">
        <w:t xml:space="preserve"> </w:t>
      </w:r>
      <w:r w:rsidRPr="00545BE3">
        <w:rPr>
          <w:rFonts w:ascii="Times New Roman" w:hAnsi="Times New Roman" w:cs="Times New Roman"/>
        </w:rPr>
        <w:t>Милютин Д.А. Мысли о необходимых преобразованиях в управлении, в учебной части и в духовенстве // Милютин Д.А. Дневник. 1879</w:t>
      </w:r>
      <w:r w:rsidRPr="00545BE3">
        <w:rPr>
          <w:rFonts w:ascii="Times New Roman" w:hAnsi="Times New Roman" w:cs="Times New Roman"/>
        </w:rPr>
        <w:sym w:font="Symbol" w:char="F0BE"/>
      </w:r>
      <w:r w:rsidRPr="00545BE3">
        <w:rPr>
          <w:rFonts w:ascii="Times New Roman" w:hAnsi="Times New Roman" w:cs="Times New Roman"/>
        </w:rPr>
        <w:t>1881. М., 2010. С. 491</w:t>
      </w:r>
      <w:r w:rsidRPr="00545BE3">
        <w:rPr>
          <w:rFonts w:ascii="Times New Roman" w:hAnsi="Times New Roman" w:cs="Times New Roman"/>
        </w:rPr>
        <w:sym w:font="Symbol" w:char="F0BE"/>
      </w:r>
      <w:r w:rsidRPr="00545BE3">
        <w:rPr>
          <w:rFonts w:ascii="Times New Roman" w:hAnsi="Times New Roman" w:cs="Times New Roman"/>
        </w:rPr>
        <w:t>505.</w:t>
      </w:r>
    </w:p>
  </w:footnote>
  <w:footnote w:id="2">
    <w:p w14:paraId="4918EA7B" w14:textId="0B3F662D" w:rsidR="007E6099" w:rsidRPr="00717064" w:rsidRDefault="007E6099" w:rsidP="00717064">
      <w:pPr>
        <w:pStyle w:val="aa"/>
        <w:jc w:val="both"/>
      </w:pPr>
      <w:r w:rsidRPr="00717064">
        <w:rPr>
          <w:rStyle w:val="ac"/>
        </w:rPr>
        <w:footnoteRef/>
      </w:r>
      <w:r w:rsidRPr="00717064">
        <w:t xml:space="preserve"> </w:t>
      </w:r>
      <w:r w:rsidRPr="00717064">
        <w:rPr>
          <w:rFonts w:ascii="Times New Roman" w:hAnsi="Times New Roman" w:cs="Times New Roman"/>
        </w:rPr>
        <w:t>Покровский М.Н. Какая нам нужна средняя школа // Покровский М.Н. Избранные произведения в четырех книгах. Кн. 4. М., 1967.</w:t>
      </w:r>
      <w:r w:rsidRPr="00717064">
        <w:rPr>
          <w:rFonts w:ascii="Times New Roman" w:hAnsi="Times New Roman"/>
        </w:rPr>
        <w:t xml:space="preserve"> </w:t>
      </w:r>
      <w:r w:rsidRPr="00717064">
        <w:rPr>
          <w:rFonts w:ascii="Times New Roman" w:hAnsi="Times New Roman" w:cs="Times New Roman"/>
        </w:rPr>
        <w:t>С. 523</w:t>
      </w:r>
      <w:r w:rsidRPr="00717064">
        <w:rPr>
          <w:rFonts w:ascii="Times New Roman" w:hAnsi="Times New Roman" w:cs="Times New Roman"/>
        </w:rPr>
        <w:sym w:font="Symbol" w:char="F0BE"/>
      </w:r>
      <w:r w:rsidRPr="00717064">
        <w:rPr>
          <w:rFonts w:ascii="Times New Roman" w:hAnsi="Times New Roman" w:cs="Times New Roman"/>
        </w:rPr>
        <w:t>531.</w:t>
      </w:r>
    </w:p>
  </w:footnote>
  <w:footnote w:id="3">
    <w:p w14:paraId="6DFE1152" w14:textId="2B4C64B8" w:rsidR="007E6099" w:rsidRPr="00717064" w:rsidRDefault="007E6099" w:rsidP="006E786D">
      <w:pPr>
        <w:pStyle w:val="aa"/>
        <w:jc w:val="both"/>
      </w:pPr>
      <w:r w:rsidRPr="00717064">
        <w:rPr>
          <w:rStyle w:val="ac"/>
        </w:rPr>
        <w:footnoteRef/>
      </w:r>
      <w:r w:rsidRPr="00717064">
        <w:t xml:space="preserve"> </w:t>
      </w:r>
      <w:r w:rsidRPr="00717064">
        <w:rPr>
          <w:rFonts w:ascii="Times New Roman" w:hAnsi="Times New Roman" w:cs="Times New Roman"/>
        </w:rPr>
        <w:t>П</w:t>
      </w:r>
      <w:r>
        <w:rPr>
          <w:rFonts w:ascii="Times New Roman" w:hAnsi="Times New Roman" w:cs="Times New Roman"/>
        </w:rPr>
        <w:t>рофессиональное развитие педагогов в области формирования и оценки функциональной грамотности учащихся: монография</w:t>
      </w:r>
      <w:r w:rsidRPr="00717064">
        <w:rPr>
          <w:rFonts w:ascii="Times New Roman" w:hAnsi="Times New Roman" w:cs="Times New Roman"/>
        </w:rPr>
        <w:t xml:space="preserve"> // </w:t>
      </w:r>
      <w:r>
        <w:rPr>
          <w:rFonts w:ascii="Times New Roman" w:hAnsi="Times New Roman" w:cs="Times New Roman"/>
        </w:rPr>
        <w:t>Абдулаева О.А. и др., под науч.ред. И.Ю. Алексашиной. – СПб.:СПб АППО, 2021. - 154 с.</w:t>
      </w:r>
    </w:p>
  </w:footnote>
  <w:footnote w:id="4">
    <w:p w14:paraId="0E8AF7E3" w14:textId="051E0E30" w:rsidR="007E6099" w:rsidRPr="000A442F" w:rsidRDefault="007E6099" w:rsidP="000A442F">
      <w:pPr>
        <w:spacing w:after="0" w:line="240" w:lineRule="auto"/>
        <w:contextualSpacing/>
        <w:rPr>
          <w:rFonts w:ascii="Times New Roman" w:hAnsi="Times New Roman" w:cs="Times New Roman"/>
          <w:sz w:val="20"/>
          <w:szCs w:val="20"/>
        </w:rPr>
      </w:pPr>
      <w:r w:rsidRPr="000A442F">
        <w:rPr>
          <w:rFonts w:ascii="Times New Roman" w:hAnsi="Times New Roman" w:cs="Times New Roman"/>
          <w:sz w:val="20"/>
          <w:szCs w:val="20"/>
        </w:rPr>
        <w:footnoteRef/>
      </w:r>
      <w:r w:rsidRPr="000A442F">
        <w:rPr>
          <w:rFonts w:ascii="Times New Roman" w:hAnsi="Times New Roman" w:cs="Times New Roman"/>
          <w:sz w:val="20"/>
          <w:szCs w:val="20"/>
        </w:rPr>
        <w:t xml:space="preserve"> </w:t>
      </w:r>
      <w:r>
        <w:rPr>
          <w:rFonts w:ascii="Times New Roman" w:hAnsi="Times New Roman" w:cs="Times New Roman"/>
          <w:sz w:val="20"/>
          <w:szCs w:val="20"/>
        </w:rPr>
        <w:t xml:space="preserve">Электронный ресурс </w:t>
      </w:r>
      <w:r w:rsidRPr="000A442F">
        <w:rPr>
          <w:rFonts w:ascii="Times New Roman" w:hAnsi="Times New Roman" w:cs="Times New Roman"/>
          <w:sz w:val="20"/>
          <w:szCs w:val="20"/>
          <w:lang w:val="en-US"/>
        </w:rPr>
        <w:t>URL</w:t>
      </w:r>
      <w:r w:rsidRPr="000A442F">
        <w:rPr>
          <w:rFonts w:ascii="Times New Roman" w:hAnsi="Times New Roman" w:cs="Times New Roman"/>
          <w:sz w:val="20"/>
          <w:szCs w:val="20"/>
        </w:rPr>
        <w:t xml:space="preserve">: </w:t>
      </w:r>
      <w:r w:rsidRPr="000A442F">
        <w:rPr>
          <w:rFonts w:ascii="Times New Roman" w:hAnsi="Times New Roman" w:cs="Times New Roman"/>
          <w:sz w:val="20"/>
          <w:szCs w:val="20"/>
          <w:lang w:val="en-US"/>
        </w:rPr>
        <w:t>http</w:t>
      </w:r>
      <w:r w:rsidRPr="000A442F">
        <w:rPr>
          <w:rFonts w:ascii="Times New Roman" w:hAnsi="Times New Roman" w:cs="Times New Roman"/>
          <w:sz w:val="20"/>
          <w:szCs w:val="20"/>
        </w:rPr>
        <w:t>://</w:t>
      </w:r>
      <w:r w:rsidRPr="000A442F">
        <w:rPr>
          <w:rFonts w:ascii="Times New Roman" w:hAnsi="Times New Roman" w:cs="Times New Roman"/>
          <w:sz w:val="20"/>
          <w:szCs w:val="20"/>
          <w:lang w:val="en-US"/>
        </w:rPr>
        <w:t>skiv</w:t>
      </w:r>
      <w:r w:rsidRPr="000A442F">
        <w:rPr>
          <w:rFonts w:ascii="Times New Roman" w:hAnsi="Times New Roman" w:cs="Times New Roman"/>
          <w:sz w:val="20"/>
          <w:szCs w:val="20"/>
        </w:rPr>
        <w:t>.</w:t>
      </w:r>
      <w:r w:rsidRPr="000A442F">
        <w:rPr>
          <w:rFonts w:ascii="Times New Roman" w:hAnsi="Times New Roman" w:cs="Times New Roman"/>
          <w:sz w:val="20"/>
          <w:szCs w:val="20"/>
          <w:lang w:val="en-US"/>
        </w:rPr>
        <w:t>instrao</w:t>
      </w:r>
      <w:r w:rsidRPr="000A442F">
        <w:rPr>
          <w:rFonts w:ascii="Times New Roman" w:hAnsi="Times New Roman" w:cs="Times New Roman"/>
          <w:sz w:val="20"/>
          <w:szCs w:val="20"/>
        </w:rPr>
        <w:t>.</w:t>
      </w:r>
      <w:r w:rsidRPr="000A442F">
        <w:rPr>
          <w:rFonts w:ascii="Times New Roman" w:hAnsi="Times New Roman" w:cs="Times New Roman"/>
          <w:sz w:val="20"/>
          <w:szCs w:val="20"/>
          <w:lang w:val="en-US"/>
        </w:rPr>
        <w:t>ru</w:t>
      </w:r>
      <w:r w:rsidRPr="000A442F">
        <w:rPr>
          <w:rFonts w:ascii="Times New Roman" w:hAnsi="Times New Roman" w:cs="Times New Roman"/>
          <w:sz w:val="20"/>
          <w:szCs w:val="20"/>
        </w:rPr>
        <w:t>/</w:t>
      </w:r>
      <w:r w:rsidRPr="000A442F">
        <w:rPr>
          <w:rFonts w:ascii="Times New Roman" w:hAnsi="Times New Roman" w:cs="Times New Roman"/>
          <w:sz w:val="20"/>
          <w:szCs w:val="20"/>
          <w:lang w:val="en-US"/>
        </w:rPr>
        <w:t>support</w:t>
      </w:r>
      <w:r w:rsidRPr="000A442F">
        <w:rPr>
          <w:rFonts w:ascii="Times New Roman" w:hAnsi="Times New Roman" w:cs="Times New Roman"/>
          <w:sz w:val="20"/>
          <w:szCs w:val="20"/>
        </w:rPr>
        <w:t>/</w:t>
      </w:r>
      <w:r w:rsidRPr="000A442F">
        <w:rPr>
          <w:rFonts w:ascii="Times New Roman" w:hAnsi="Times New Roman" w:cs="Times New Roman"/>
          <w:sz w:val="20"/>
          <w:szCs w:val="20"/>
          <w:lang w:val="en-US"/>
        </w:rPr>
        <w:t>demonstratsionnye</w:t>
      </w:r>
      <w:r w:rsidRPr="000A442F">
        <w:rPr>
          <w:rFonts w:ascii="Times New Roman" w:hAnsi="Times New Roman" w:cs="Times New Roman"/>
          <w:sz w:val="20"/>
          <w:szCs w:val="20"/>
        </w:rPr>
        <w:t>-</w:t>
      </w:r>
      <w:r w:rsidRPr="000A442F">
        <w:rPr>
          <w:rFonts w:ascii="Times New Roman" w:hAnsi="Times New Roman" w:cs="Times New Roman"/>
          <w:sz w:val="20"/>
          <w:szCs w:val="20"/>
          <w:lang w:val="en-US"/>
        </w:rPr>
        <w:t>materialya</w:t>
      </w:r>
      <w:r w:rsidRPr="000A442F">
        <w:rPr>
          <w:rFonts w:ascii="Times New Roman" w:hAnsi="Times New Roman" w:cs="Times New Roman"/>
          <w:sz w:val="20"/>
          <w:szCs w:val="20"/>
        </w:rPr>
        <w:t>/%</w:t>
      </w:r>
      <w:r w:rsidRPr="000A442F">
        <w:rPr>
          <w:rFonts w:ascii="Times New Roman" w:hAnsi="Times New Roman" w:cs="Times New Roman"/>
          <w:sz w:val="20"/>
          <w:szCs w:val="20"/>
          <w:lang w:val="en-US"/>
        </w:rPr>
        <w:t>D</w:t>
      </w:r>
      <w:r w:rsidRPr="000A442F">
        <w:rPr>
          <w:rFonts w:ascii="Times New Roman" w:hAnsi="Times New Roman" w:cs="Times New Roman"/>
          <w:sz w:val="20"/>
          <w:szCs w:val="20"/>
        </w:rPr>
        <w:t>0%</w:t>
      </w:r>
      <w:r w:rsidRPr="000A442F">
        <w:rPr>
          <w:rFonts w:ascii="Times New Roman" w:hAnsi="Times New Roman" w:cs="Times New Roman"/>
          <w:sz w:val="20"/>
          <w:szCs w:val="20"/>
          <w:lang w:val="en-US"/>
        </w:rPr>
        <w:t>A</w:t>
      </w:r>
      <w:r w:rsidRPr="000A442F">
        <w:rPr>
          <w:rFonts w:ascii="Times New Roman" w:hAnsi="Times New Roman" w:cs="Times New Roman"/>
          <w:sz w:val="20"/>
          <w:szCs w:val="20"/>
        </w:rPr>
        <w:t>7%</w:t>
      </w:r>
      <w:r w:rsidRPr="000A442F">
        <w:rPr>
          <w:rFonts w:ascii="Times New Roman" w:hAnsi="Times New Roman" w:cs="Times New Roman"/>
          <w:sz w:val="20"/>
          <w:szCs w:val="20"/>
          <w:lang w:val="en-US"/>
        </w:rPr>
        <w:t>D</w:t>
      </w:r>
      <w:r w:rsidRPr="000A442F">
        <w:rPr>
          <w:rFonts w:ascii="Times New Roman" w:hAnsi="Times New Roman" w:cs="Times New Roman"/>
          <w:sz w:val="20"/>
          <w:szCs w:val="20"/>
        </w:rPr>
        <w:t>0%93_2019_%</w:t>
      </w:r>
      <w:r w:rsidRPr="000A442F">
        <w:rPr>
          <w:rFonts w:ascii="Times New Roman" w:hAnsi="Times New Roman" w:cs="Times New Roman"/>
          <w:sz w:val="20"/>
          <w:szCs w:val="20"/>
          <w:lang w:val="en-US"/>
        </w:rPr>
        <w:t>D</w:t>
      </w:r>
      <w:r w:rsidRPr="000A442F">
        <w:rPr>
          <w:rFonts w:ascii="Times New Roman" w:hAnsi="Times New Roman" w:cs="Times New Roman"/>
          <w:sz w:val="20"/>
          <w:szCs w:val="20"/>
        </w:rPr>
        <w:t>0%</w:t>
      </w:r>
      <w:r w:rsidRPr="000A442F">
        <w:rPr>
          <w:rFonts w:ascii="Times New Roman" w:hAnsi="Times New Roman" w:cs="Times New Roman"/>
          <w:sz w:val="20"/>
          <w:szCs w:val="20"/>
          <w:lang w:val="en-US"/>
        </w:rPr>
        <w:t>BE</w:t>
      </w:r>
      <w:r w:rsidRPr="000A442F">
        <w:rPr>
          <w:rFonts w:ascii="Times New Roman" w:hAnsi="Times New Roman" w:cs="Times New Roman"/>
          <w:sz w:val="20"/>
          <w:szCs w:val="20"/>
        </w:rPr>
        <w:t>%</w:t>
      </w:r>
      <w:r w:rsidRPr="000A442F">
        <w:rPr>
          <w:rFonts w:ascii="Times New Roman" w:hAnsi="Times New Roman" w:cs="Times New Roman"/>
          <w:sz w:val="20"/>
          <w:szCs w:val="20"/>
          <w:lang w:val="en-US"/>
        </w:rPr>
        <w:t>D</w:t>
      </w:r>
      <w:r w:rsidRPr="000A442F">
        <w:rPr>
          <w:rFonts w:ascii="Times New Roman" w:hAnsi="Times New Roman" w:cs="Times New Roman"/>
          <w:sz w:val="20"/>
          <w:szCs w:val="20"/>
        </w:rPr>
        <w:t>1%81%</w:t>
      </w:r>
      <w:r w:rsidRPr="000A442F">
        <w:rPr>
          <w:rFonts w:ascii="Times New Roman" w:hAnsi="Times New Roman" w:cs="Times New Roman"/>
          <w:sz w:val="20"/>
          <w:szCs w:val="20"/>
          <w:lang w:val="en-US"/>
        </w:rPr>
        <w:t>D</w:t>
      </w:r>
      <w:r w:rsidRPr="000A442F">
        <w:rPr>
          <w:rFonts w:ascii="Times New Roman" w:hAnsi="Times New Roman" w:cs="Times New Roman"/>
          <w:sz w:val="20"/>
          <w:szCs w:val="20"/>
        </w:rPr>
        <w:t>0%</w:t>
      </w:r>
      <w:r w:rsidRPr="000A442F">
        <w:rPr>
          <w:rFonts w:ascii="Times New Roman" w:hAnsi="Times New Roman" w:cs="Times New Roman"/>
          <w:sz w:val="20"/>
          <w:szCs w:val="20"/>
          <w:lang w:val="en-US"/>
        </w:rPr>
        <w:t>BD</w:t>
      </w:r>
      <w:r w:rsidRPr="000A442F">
        <w:rPr>
          <w:rFonts w:ascii="Times New Roman" w:hAnsi="Times New Roman" w:cs="Times New Roman"/>
          <w:sz w:val="20"/>
          <w:szCs w:val="20"/>
        </w:rPr>
        <w:t>%</w:t>
      </w:r>
      <w:r w:rsidRPr="000A442F">
        <w:rPr>
          <w:rFonts w:ascii="Times New Roman" w:hAnsi="Times New Roman" w:cs="Times New Roman"/>
          <w:sz w:val="20"/>
          <w:szCs w:val="20"/>
          <w:lang w:val="en-US"/>
        </w:rPr>
        <w:t>D</w:t>
      </w:r>
      <w:r w:rsidRPr="000A442F">
        <w:rPr>
          <w:rFonts w:ascii="Times New Roman" w:hAnsi="Times New Roman" w:cs="Times New Roman"/>
          <w:sz w:val="20"/>
          <w:szCs w:val="20"/>
        </w:rPr>
        <w:t>0%</w:t>
      </w:r>
      <w:r w:rsidRPr="000A442F">
        <w:rPr>
          <w:rFonts w:ascii="Times New Roman" w:hAnsi="Times New Roman" w:cs="Times New Roman"/>
          <w:sz w:val="20"/>
          <w:szCs w:val="20"/>
          <w:lang w:val="en-US"/>
        </w:rPr>
        <w:t>BE</w:t>
      </w:r>
      <w:r w:rsidRPr="000A442F">
        <w:rPr>
          <w:rFonts w:ascii="Times New Roman" w:hAnsi="Times New Roman" w:cs="Times New Roman"/>
          <w:sz w:val="20"/>
          <w:szCs w:val="20"/>
        </w:rPr>
        <w:t>%</w:t>
      </w:r>
      <w:r w:rsidRPr="000A442F">
        <w:rPr>
          <w:rFonts w:ascii="Times New Roman" w:hAnsi="Times New Roman" w:cs="Times New Roman"/>
          <w:sz w:val="20"/>
          <w:szCs w:val="20"/>
          <w:lang w:val="en-US"/>
        </w:rPr>
        <w:t>D</w:t>
      </w:r>
      <w:r w:rsidRPr="000A442F">
        <w:rPr>
          <w:rFonts w:ascii="Times New Roman" w:hAnsi="Times New Roman" w:cs="Times New Roman"/>
          <w:sz w:val="20"/>
          <w:szCs w:val="20"/>
        </w:rPr>
        <w:t>0%</w:t>
      </w:r>
      <w:r w:rsidRPr="000A442F">
        <w:rPr>
          <w:rFonts w:ascii="Times New Roman" w:hAnsi="Times New Roman" w:cs="Times New Roman"/>
          <w:sz w:val="20"/>
          <w:szCs w:val="20"/>
          <w:lang w:val="en-US"/>
        </w:rPr>
        <w:t>B</w:t>
      </w:r>
      <w:r w:rsidRPr="000A442F">
        <w:rPr>
          <w:rFonts w:ascii="Times New Roman" w:hAnsi="Times New Roman" w:cs="Times New Roman"/>
          <w:sz w:val="20"/>
          <w:szCs w:val="20"/>
        </w:rPr>
        <w:t>2%</w:t>
      </w:r>
      <w:r w:rsidRPr="000A442F">
        <w:rPr>
          <w:rFonts w:ascii="Times New Roman" w:hAnsi="Times New Roman" w:cs="Times New Roman"/>
          <w:sz w:val="20"/>
          <w:szCs w:val="20"/>
          <w:lang w:val="en-US"/>
        </w:rPr>
        <w:t>D</w:t>
      </w:r>
      <w:r w:rsidRPr="000A442F">
        <w:rPr>
          <w:rFonts w:ascii="Times New Roman" w:hAnsi="Times New Roman" w:cs="Times New Roman"/>
          <w:sz w:val="20"/>
          <w:szCs w:val="20"/>
        </w:rPr>
        <w:t>0%</w:t>
      </w:r>
      <w:r w:rsidRPr="000A442F">
        <w:rPr>
          <w:rFonts w:ascii="Times New Roman" w:hAnsi="Times New Roman" w:cs="Times New Roman"/>
          <w:sz w:val="20"/>
          <w:szCs w:val="20"/>
          <w:lang w:val="en-US"/>
        </w:rPr>
        <w:t>BD</w:t>
      </w:r>
      <w:r w:rsidRPr="000A442F">
        <w:rPr>
          <w:rFonts w:ascii="Times New Roman" w:hAnsi="Times New Roman" w:cs="Times New Roman"/>
          <w:sz w:val="20"/>
          <w:szCs w:val="20"/>
        </w:rPr>
        <w:t>%</w:t>
      </w:r>
      <w:r w:rsidRPr="000A442F">
        <w:rPr>
          <w:rFonts w:ascii="Times New Roman" w:hAnsi="Times New Roman" w:cs="Times New Roman"/>
          <w:sz w:val="20"/>
          <w:szCs w:val="20"/>
          <w:lang w:val="en-US"/>
        </w:rPr>
        <w:t>D</w:t>
      </w:r>
      <w:r w:rsidRPr="000A442F">
        <w:rPr>
          <w:rFonts w:ascii="Times New Roman" w:hAnsi="Times New Roman" w:cs="Times New Roman"/>
          <w:sz w:val="20"/>
          <w:szCs w:val="20"/>
        </w:rPr>
        <w:t>1%8</w:t>
      </w:r>
      <w:r w:rsidRPr="000A442F">
        <w:rPr>
          <w:rFonts w:ascii="Times New Roman" w:hAnsi="Times New Roman" w:cs="Times New Roman"/>
          <w:sz w:val="20"/>
          <w:szCs w:val="20"/>
          <w:lang w:val="en-US"/>
        </w:rPr>
        <w:t>B</w:t>
      </w:r>
      <w:r w:rsidRPr="000A442F">
        <w:rPr>
          <w:rFonts w:ascii="Times New Roman" w:hAnsi="Times New Roman" w:cs="Times New Roman"/>
          <w:sz w:val="20"/>
          <w:szCs w:val="20"/>
        </w:rPr>
        <w:t>%</w:t>
      </w:r>
      <w:r w:rsidRPr="000A442F">
        <w:rPr>
          <w:rFonts w:ascii="Times New Roman" w:hAnsi="Times New Roman" w:cs="Times New Roman"/>
          <w:sz w:val="20"/>
          <w:szCs w:val="20"/>
          <w:lang w:val="en-US"/>
        </w:rPr>
        <w:t>D</w:t>
      </w:r>
      <w:r w:rsidRPr="000A442F">
        <w:rPr>
          <w:rFonts w:ascii="Times New Roman" w:hAnsi="Times New Roman" w:cs="Times New Roman"/>
          <w:sz w:val="20"/>
          <w:szCs w:val="20"/>
        </w:rPr>
        <w:t>0%</w:t>
      </w:r>
      <w:r w:rsidRPr="000A442F">
        <w:rPr>
          <w:rFonts w:ascii="Times New Roman" w:hAnsi="Times New Roman" w:cs="Times New Roman"/>
          <w:sz w:val="20"/>
          <w:szCs w:val="20"/>
          <w:lang w:val="en-US"/>
        </w:rPr>
        <w:t>B</w:t>
      </w:r>
      <w:r w:rsidRPr="000A442F">
        <w:rPr>
          <w:rFonts w:ascii="Times New Roman" w:hAnsi="Times New Roman" w:cs="Times New Roman"/>
          <w:sz w:val="20"/>
          <w:szCs w:val="20"/>
        </w:rPr>
        <w:t>5%20%</w:t>
      </w:r>
      <w:r w:rsidRPr="000A442F">
        <w:rPr>
          <w:rFonts w:ascii="Times New Roman" w:hAnsi="Times New Roman" w:cs="Times New Roman"/>
          <w:sz w:val="20"/>
          <w:szCs w:val="20"/>
          <w:lang w:val="en-US"/>
        </w:rPr>
        <w:t>D</w:t>
      </w:r>
      <w:r w:rsidRPr="000A442F">
        <w:rPr>
          <w:rFonts w:ascii="Times New Roman" w:hAnsi="Times New Roman" w:cs="Times New Roman"/>
          <w:sz w:val="20"/>
          <w:szCs w:val="20"/>
        </w:rPr>
        <w:t>0%</w:t>
      </w:r>
      <w:r w:rsidRPr="000A442F">
        <w:rPr>
          <w:rFonts w:ascii="Times New Roman" w:hAnsi="Times New Roman" w:cs="Times New Roman"/>
          <w:sz w:val="20"/>
          <w:szCs w:val="20"/>
          <w:lang w:val="en-US"/>
        </w:rPr>
        <w:t>BF</w:t>
      </w:r>
      <w:r w:rsidRPr="000A442F">
        <w:rPr>
          <w:rFonts w:ascii="Times New Roman" w:hAnsi="Times New Roman" w:cs="Times New Roman"/>
          <w:sz w:val="20"/>
          <w:szCs w:val="20"/>
        </w:rPr>
        <w:t>%</w:t>
      </w:r>
      <w:r w:rsidRPr="000A442F">
        <w:rPr>
          <w:rFonts w:ascii="Times New Roman" w:hAnsi="Times New Roman" w:cs="Times New Roman"/>
          <w:sz w:val="20"/>
          <w:szCs w:val="20"/>
          <w:lang w:val="en-US"/>
        </w:rPr>
        <w:t>D</w:t>
      </w:r>
      <w:r w:rsidRPr="000A442F">
        <w:rPr>
          <w:rFonts w:ascii="Times New Roman" w:hAnsi="Times New Roman" w:cs="Times New Roman"/>
          <w:sz w:val="20"/>
          <w:szCs w:val="20"/>
        </w:rPr>
        <w:t>0%</w:t>
      </w:r>
      <w:r w:rsidRPr="000A442F">
        <w:rPr>
          <w:rFonts w:ascii="Times New Roman" w:hAnsi="Times New Roman" w:cs="Times New Roman"/>
          <w:sz w:val="20"/>
          <w:szCs w:val="20"/>
          <w:lang w:val="en-US"/>
        </w:rPr>
        <w:t>BE</w:t>
      </w:r>
      <w:r w:rsidRPr="000A442F">
        <w:rPr>
          <w:rFonts w:ascii="Times New Roman" w:hAnsi="Times New Roman" w:cs="Times New Roman"/>
          <w:sz w:val="20"/>
          <w:szCs w:val="20"/>
        </w:rPr>
        <w:t>%</w:t>
      </w:r>
      <w:r w:rsidRPr="000A442F">
        <w:rPr>
          <w:rFonts w:ascii="Times New Roman" w:hAnsi="Times New Roman" w:cs="Times New Roman"/>
          <w:sz w:val="20"/>
          <w:szCs w:val="20"/>
          <w:lang w:val="en-US"/>
        </w:rPr>
        <w:t>D</w:t>
      </w:r>
      <w:r w:rsidRPr="000A442F">
        <w:rPr>
          <w:rFonts w:ascii="Times New Roman" w:hAnsi="Times New Roman" w:cs="Times New Roman"/>
          <w:sz w:val="20"/>
          <w:szCs w:val="20"/>
        </w:rPr>
        <w:t>0%</w:t>
      </w:r>
      <w:r w:rsidRPr="000A442F">
        <w:rPr>
          <w:rFonts w:ascii="Times New Roman" w:hAnsi="Times New Roman" w:cs="Times New Roman"/>
          <w:sz w:val="20"/>
          <w:szCs w:val="20"/>
          <w:lang w:val="en-US"/>
        </w:rPr>
        <w:t>B</w:t>
      </w:r>
      <w:r w:rsidRPr="000A442F">
        <w:rPr>
          <w:rFonts w:ascii="Times New Roman" w:hAnsi="Times New Roman" w:cs="Times New Roman"/>
          <w:sz w:val="20"/>
          <w:szCs w:val="20"/>
        </w:rPr>
        <w:t>4%</w:t>
      </w:r>
      <w:r w:rsidRPr="000A442F">
        <w:rPr>
          <w:rFonts w:ascii="Times New Roman" w:hAnsi="Times New Roman" w:cs="Times New Roman"/>
          <w:sz w:val="20"/>
          <w:szCs w:val="20"/>
          <w:lang w:val="en-US"/>
        </w:rPr>
        <w:t>D</w:t>
      </w:r>
      <w:r w:rsidRPr="000A442F">
        <w:rPr>
          <w:rFonts w:ascii="Times New Roman" w:hAnsi="Times New Roman" w:cs="Times New Roman"/>
          <w:sz w:val="20"/>
          <w:szCs w:val="20"/>
        </w:rPr>
        <w:t>1%85%</w:t>
      </w:r>
      <w:r w:rsidRPr="000A442F">
        <w:rPr>
          <w:rFonts w:ascii="Times New Roman" w:hAnsi="Times New Roman" w:cs="Times New Roman"/>
          <w:sz w:val="20"/>
          <w:szCs w:val="20"/>
          <w:lang w:val="en-US"/>
        </w:rPr>
        <w:t>D</w:t>
      </w:r>
      <w:r w:rsidRPr="000A442F">
        <w:rPr>
          <w:rFonts w:ascii="Times New Roman" w:hAnsi="Times New Roman" w:cs="Times New Roman"/>
          <w:sz w:val="20"/>
          <w:szCs w:val="20"/>
        </w:rPr>
        <w:t>0%</w:t>
      </w:r>
      <w:r w:rsidRPr="000A442F">
        <w:rPr>
          <w:rFonts w:ascii="Times New Roman" w:hAnsi="Times New Roman" w:cs="Times New Roman"/>
          <w:sz w:val="20"/>
          <w:szCs w:val="20"/>
          <w:lang w:val="en-US"/>
        </w:rPr>
        <w:t>BE</w:t>
      </w:r>
      <w:r w:rsidRPr="000A442F">
        <w:rPr>
          <w:rFonts w:ascii="Times New Roman" w:hAnsi="Times New Roman" w:cs="Times New Roman"/>
          <w:sz w:val="20"/>
          <w:szCs w:val="20"/>
        </w:rPr>
        <w:t>%</w:t>
      </w:r>
      <w:r w:rsidRPr="000A442F">
        <w:rPr>
          <w:rFonts w:ascii="Times New Roman" w:hAnsi="Times New Roman" w:cs="Times New Roman"/>
          <w:sz w:val="20"/>
          <w:szCs w:val="20"/>
          <w:lang w:val="en-US"/>
        </w:rPr>
        <w:t>D</w:t>
      </w:r>
      <w:r w:rsidRPr="000A442F">
        <w:rPr>
          <w:rFonts w:ascii="Times New Roman" w:hAnsi="Times New Roman" w:cs="Times New Roman"/>
          <w:sz w:val="20"/>
          <w:szCs w:val="20"/>
        </w:rPr>
        <w:t>0%</w:t>
      </w:r>
      <w:r w:rsidRPr="000A442F">
        <w:rPr>
          <w:rFonts w:ascii="Times New Roman" w:hAnsi="Times New Roman" w:cs="Times New Roman"/>
          <w:sz w:val="20"/>
          <w:szCs w:val="20"/>
          <w:lang w:val="en-US"/>
        </w:rPr>
        <w:t>B</w:t>
      </w:r>
      <w:r w:rsidRPr="000A442F">
        <w:rPr>
          <w:rFonts w:ascii="Times New Roman" w:hAnsi="Times New Roman" w:cs="Times New Roman"/>
          <w:sz w:val="20"/>
          <w:szCs w:val="20"/>
        </w:rPr>
        <w:t>4%</w:t>
      </w:r>
      <w:r w:rsidRPr="000A442F">
        <w:rPr>
          <w:rFonts w:ascii="Times New Roman" w:hAnsi="Times New Roman" w:cs="Times New Roman"/>
          <w:sz w:val="20"/>
          <w:szCs w:val="20"/>
          <w:lang w:val="en-US"/>
        </w:rPr>
        <w:t>D</w:t>
      </w:r>
      <w:r w:rsidRPr="000A442F">
        <w:rPr>
          <w:rFonts w:ascii="Times New Roman" w:hAnsi="Times New Roman" w:cs="Times New Roman"/>
          <w:sz w:val="20"/>
          <w:szCs w:val="20"/>
        </w:rPr>
        <w:t>1%8</w:t>
      </w:r>
      <w:r w:rsidRPr="000A442F">
        <w:rPr>
          <w:rFonts w:ascii="Times New Roman" w:hAnsi="Times New Roman" w:cs="Times New Roman"/>
          <w:sz w:val="20"/>
          <w:szCs w:val="20"/>
          <w:lang w:val="en-US"/>
        </w:rPr>
        <w:t>B</w:t>
      </w:r>
      <w:r w:rsidRPr="000A442F">
        <w:rPr>
          <w:rFonts w:ascii="Times New Roman" w:hAnsi="Times New Roman" w:cs="Times New Roman"/>
          <w:sz w:val="20"/>
          <w:szCs w:val="20"/>
        </w:rPr>
        <w:t>.</w:t>
      </w:r>
      <w:r w:rsidRPr="000A442F">
        <w:rPr>
          <w:rFonts w:ascii="Times New Roman" w:hAnsi="Times New Roman" w:cs="Times New Roman"/>
          <w:sz w:val="20"/>
          <w:szCs w:val="20"/>
          <w:lang w:val="en-US"/>
        </w:rPr>
        <w:t>pdf</w:t>
      </w:r>
      <w:r w:rsidRPr="000A442F">
        <w:rPr>
          <w:rFonts w:ascii="Times New Roman" w:hAnsi="Times New Roman" w:cs="Times New Roman"/>
          <w:sz w:val="20"/>
          <w:szCs w:val="20"/>
        </w:rPr>
        <w:t>. Основные подходы к оценке читательской грамотности учащихся основной школы. С. 4.</w:t>
      </w:r>
      <w:r>
        <w:rPr>
          <w:rFonts w:ascii="Times New Roman" w:hAnsi="Times New Roman" w:cs="Times New Roman"/>
          <w:sz w:val="20"/>
          <w:szCs w:val="20"/>
        </w:rPr>
        <w:t xml:space="preserve"> </w:t>
      </w:r>
      <w:r w:rsidRPr="000A442F">
        <w:rPr>
          <w:rFonts w:ascii="Times New Roman" w:hAnsi="Times New Roman" w:cs="Times New Roman"/>
          <w:sz w:val="20"/>
          <w:szCs w:val="20"/>
          <w:highlight w:val="red"/>
        </w:rPr>
        <w:t>(дата обращения</w:t>
      </w:r>
    </w:p>
  </w:footnote>
  <w:footnote w:id="5">
    <w:p w14:paraId="04546CCD" w14:textId="77777777" w:rsidR="007E6099" w:rsidRPr="000A442F" w:rsidRDefault="007E6099" w:rsidP="000A442F">
      <w:pPr>
        <w:spacing w:after="0" w:line="240" w:lineRule="auto"/>
        <w:contextualSpacing/>
        <w:jc w:val="both"/>
        <w:rPr>
          <w:rFonts w:ascii="Times New Roman" w:hAnsi="Times New Roman" w:cs="Times New Roman"/>
          <w:sz w:val="20"/>
          <w:szCs w:val="20"/>
        </w:rPr>
      </w:pPr>
      <w:r w:rsidRPr="000A442F">
        <w:rPr>
          <w:rFonts w:ascii="Times New Roman" w:hAnsi="Times New Roman" w:cs="Times New Roman"/>
          <w:sz w:val="20"/>
          <w:szCs w:val="20"/>
        </w:rPr>
        <w:footnoteRef/>
      </w:r>
      <w:r w:rsidRPr="000A442F">
        <w:rPr>
          <w:rFonts w:ascii="Times New Roman" w:hAnsi="Times New Roman" w:cs="Times New Roman"/>
          <w:sz w:val="20"/>
          <w:szCs w:val="20"/>
        </w:rPr>
        <w:t xml:space="preserve"> Стрелова О.Ю. Использование PISA-текстов в обучении истории // Преподавание истории в школе. 2020. № 6. С. 77.</w:t>
      </w:r>
    </w:p>
  </w:footnote>
  <w:footnote w:id="6">
    <w:p w14:paraId="35DEA3D4" w14:textId="77777777" w:rsidR="007E6099" w:rsidRPr="000A442F" w:rsidRDefault="007E6099" w:rsidP="000A442F">
      <w:pPr>
        <w:spacing w:after="0" w:line="240" w:lineRule="auto"/>
        <w:contextualSpacing/>
        <w:jc w:val="both"/>
        <w:rPr>
          <w:rFonts w:ascii="Times New Roman" w:hAnsi="Times New Roman" w:cs="Times New Roman"/>
          <w:sz w:val="20"/>
          <w:szCs w:val="20"/>
        </w:rPr>
      </w:pPr>
      <w:r w:rsidRPr="000A442F">
        <w:rPr>
          <w:rFonts w:ascii="Times New Roman" w:hAnsi="Times New Roman" w:cs="Times New Roman"/>
          <w:sz w:val="20"/>
          <w:szCs w:val="20"/>
        </w:rPr>
        <w:footnoteRef/>
      </w:r>
      <w:r w:rsidRPr="000A442F">
        <w:rPr>
          <w:rFonts w:ascii="Times New Roman" w:hAnsi="Times New Roman" w:cs="Times New Roman"/>
          <w:sz w:val="20"/>
          <w:szCs w:val="20"/>
        </w:rPr>
        <w:t xml:space="preserve"> Там же. С. 78. </w:t>
      </w:r>
    </w:p>
  </w:footnote>
  <w:footnote w:id="7">
    <w:p w14:paraId="32AC5E90" w14:textId="77777777" w:rsidR="007E6099" w:rsidRPr="00D34773" w:rsidRDefault="007E6099" w:rsidP="003E32B8">
      <w:pPr>
        <w:pStyle w:val="aa"/>
        <w:rPr>
          <w:rFonts w:ascii="Times New Roman" w:hAnsi="Times New Roman"/>
        </w:rPr>
      </w:pPr>
      <w:r>
        <w:rPr>
          <w:rStyle w:val="ac"/>
        </w:rPr>
        <w:footnoteRef/>
      </w:r>
      <w:r>
        <w:t xml:space="preserve"> </w:t>
      </w:r>
      <w:r w:rsidRPr="00D34773">
        <w:rPr>
          <w:rFonts w:ascii="Times New Roman" w:hAnsi="Times New Roman"/>
        </w:rPr>
        <w:t>Образовательная система «школа  2100». Педагогика здравого смысла / под ред. А.А Леонтьева. – М.: Баласс, 2003. С. 35</w:t>
      </w:r>
      <w:r>
        <w:rPr>
          <w:rFonts w:ascii="Times New Roman" w:hAnsi="Times New Roman"/>
        </w:rPr>
        <w:t>.</w:t>
      </w:r>
    </w:p>
  </w:footnote>
  <w:footnote w:id="8">
    <w:p w14:paraId="31FFC2AE" w14:textId="77777777" w:rsidR="007E6099" w:rsidRDefault="007E6099" w:rsidP="007E6099">
      <w:pPr>
        <w:pStyle w:val="aa"/>
      </w:pPr>
      <w:r>
        <w:rPr>
          <w:rStyle w:val="ac"/>
        </w:rPr>
        <w:footnoteRef/>
      </w:r>
      <w:r>
        <w:t xml:space="preserve"> </w:t>
      </w:r>
      <w:r w:rsidRPr="00532507">
        <w:t>Карпейкина, Е.Н. География. Узнавай географию, читая классику. С комментарием географа / Х.К. Андерсен, Ж. Верн, А. Гайдар, Д. Дефо, А. Дюма и др. - Москва: Издательство АСТ, 2018. - 255 с.: ил.</w:t>
      </w:r>
    </w:p>
  </w:footnote>
  <w:footnote w:id="9">
    <w:p w14:paraId="3BDC67F3" w14:textId="77777777" w:rsidR="007E6099" w:rsidRDefault="007E6099" w:rsidP="007E6099">
      <w:pPr>
        <w:pStyle w:val="aa"/>
      </w:pPr>
      <w:r>
        <w:rPr>
          <w:rStyle w:val="ac"/>
        </w:rPr>
        <w:footnoteRef/>
      </w:r>
      <w:r>
        <w:t xml:space="preserve"> </w:t>
      </w:r>
      <w:r w:rsidRPr="00532507">
        <w:t>ЕГЭ. География : тематические и типовые экзаменационные варианты : 31 вариант / под ред. В.В. Барабанова. - М. : издательство "Национальное образование", 2020. - 336 с.: ил.</w:t>
      </w:r>
    </w:p>
  </w:footnote>
  <w:footnote w:id="10">
    <w:p w14:paraId="118CADD9" w14:textId="77777777" w:rsidR="007E6099" w:rsidRDefault="007E6099" w:rsidP="007E6099">
      <w:pPr>
        <w:pStyle w:val="aa"/>
      </w:pPr>
      <w:r>
        <w:rPr>
          <w:rStyle w:val="ac"/>
        </w:rPr>
        <w:footnoteRef/>
      </w:r>
      <w:r>
        <w:t xml:space="preserve"> </w:t>
      </w:r>
      <w:r w:rsidRPr="007005F2">
        <w:t>ЕГЭ. География : тематические и типовые экзаменационные варианты : 31 вариант / под ред. В.В. Барабанова. - М. : издательство "Национальное образование", 2020. - 336 с.: ил.</w:t>
      </w:r>
    </w:p>
  </w:footnote>
  <w:footnote w:id="11">
    <w:p w14:paraId="5CF605C4" w14:textId="77777777" w:rsidR="007E6099" w:rsidRPr="001F44AC" w:rsidRDefault="007E6099" w:rsidP="007E6099">
      <w:pPr>
        <w:pStyle w:val="aa"/>
        <w:rPr>
          <w:rFonts w:ascii="Times New Roman" w:hAnsi="Times New Roman"/>
        </w:rPr>
      </w:pPr>
      <w:r>
        <w:rPr>
          <w:rStyle w:val="ac"/>
        </w:rPr>
        <w:footnoteRef/>
      </w:r>
      <w:r>
        <w:t xml:space="preserve"> </w:t>
      </w:r>
      <w:r w:rsidRPr="001F44AC">
        <w:rPr>
          <w:rFonts w:ascii="Times New Roman" w:hAnsi="Times New Roman"/>
        </w:rPr>
        <w:t>Химия вокруг Биоразлагаемый пластик – панацея от всех экологических бед? Выводим из сумрака! //текст/ 1 октября 2019 neftehimia-journal.ru/main_theme/ne-vse-bioplastiki-odinakovo-polezny/</w:t>
      </w:r>
    </w:p>
  </w:footnote>
  <w:footnote w:id="12">
    <w:p w14:paraId="65482949" w14:textId="77777777" w:rsidR="007E6099" w:rsidRPr="00532507" w:rsidRDefault="007E6099" w:rsidP="007E6099">
      <w:pPr>
        <w:pStyle w:val="aa"/>
      </w:pPr>
      <w:r>
        <w:rPr>
          <w:rStyle w:val="ac"/>
        </w:rPr>
        <w:t xml:space="preserve">12 </w:t>
      </w:r>
      <w:r w:rsidRPr="00532507">
        <w:t>Пентин А.Ю., Никифоров Г.Г., Никишова Е.А. Формы использования заданий по оцениванию и формированию естественно-научной грамотности в учебном процессе// Отечественная и зарубежная педагогика.2019. Т.1, № ; (61). С.177-195.</w:t>
      </w:r>
    </w:p>
    <w:p w14:paraId="1C64C3BE" w14:textId="77777777" w:rsidR="007E6099" w:rsidRDefault="007E6099" w:rsidP="007E6099">
      <w:pPr>
        <w:pStyle w:val="aa"/>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402"/>
    <w:multiLevelType w:val="multilevel"/>
    <w:tmpl w:val="00000885"/>
    <w:lvl w:ilvl="0">
      <w:numFmt w:val="bullet"/>
      <w:lvlText w:val=""/>
      <w:lvlJc w:val="left"/>
      <w:pPr>
        <w:ind w:left="1518" w:hanging="130"/>
      </w:pPr>
      <w:rPr>
        <w:rFonts w:ascii="Symbol" w:hAnsi="Symbol" w:cs="Symbol"/>
        <w:b w:val="0"/>
        <w:bCs w:val="0"/>
        <w:i w:val="0"/>
        <w:iCs w:val="0"/>
        <w:w w:val="99"/>
        <w:sz w:val="20"/>
        <w:szCs w:val="20"/>
      </w:rPr>
    </w:lvl>
    <w:lvl w:ilvl="1">
      <w:numFmt w:val="bullet"/>
      <w:lvlText w:val="•"/>
      <w:lvlJc w:val="left"/>
      <w:pPr>
        <w:ind w:left="2334" w:hanging="130"/>
      </w:pPr>
    </w:lvl>
    <w:lvl w:ilvl="2">
      <w:numFmt w:val="bullet"/>
      <w:lvlText w:val="•"/>
      <w:lvlJc w:val="left"/>
      <w:pPr>
        <w:ind w:left="3149" w:hanging="130"/>
      </w:pPr>
    </w:lvl>
    <w:lvl w:ilvl="3">
      <w:numFmt w:val="bullet"/>
      <w:lvlText w:val="•"/>
      <w:lvlJc w:val="left"/>
      <w:pPr>
        <w:ind w:left="3963" w:hanging="130"/>
      </w:pPr>
    </w:lvl>
    <w:lvl w:ilvl="4">
      <w:numFmt w:val="bullet"/>
      <w:lvlText w:val="•"/>
      <w:lvlJc w:val="left"/>
      <w:pPr>
        <w:ind w:left="4778" w:hanging="130"/>
      </w:pPr>
    </w:lvl>
    <w:lvl w:ilvl="5">
      <w:numFmt w:val="bullet"/>
      <w:lvlText w:val="•"/>
      <w:lvlJc w:val="left"/>
      <w:pPr>
        <w:ind w:left="5593" w:hanging="130"/>
      </w:pPr>
    </w:lvl>
    <w:lvl w:ilvl="6">
      <w:numFmt w:val="bullet"/>
      <w:lvlText w:val="•"/>
      <w:lvlJc w:val="left"/>
      <w:pPr>
        <w:ind w:left="6407" w:hanging="130"/>
      </w:pPr>
    </w:lvl>
    <w:lvl w:ilvl="7">
      <w:numFmt w:val="bullet"/>
      <w:lvlText w:val="•"/>
      <w:lvlJc w:val="left"/>
      <w:pPr>
        <w:ind w:left="7222" w:hanging="130"/>
      </w:pPr>
    </w:lvl>
    <w:lvl w:ilvl="8">
      <w:numFmt w:val="bullet"/>
      <w:lvlText w:val="•"/>
      <w:lvlJc w:val="left"/>
      <w:pPr>
        <w:ind w:left="8037" w:hanging="130"/>
      </w:pPr>
    </w:lvl>
  </w:abstractNum>
  <w:abstractNum w:abstractNumId="1" w15:restartNumberingAfterBreak="0">
    <w:nsid w:val="00000403"/>
    <w:multiLevelType w:val="multilevel"/>
    <w:tmpl w:val="00000886"/>
    <w:lvl w:ilvl="0">
      <w:numFmt w:val="bullet"/>
      <w:lvlText w:val="–"/>
      <w:lvlJc w:val="left"/>
      <w:pPr>
        <w:ind w:left="142" w:hanging="221"/>
      </w:pPr>
      <w:rPr>
        <w:rFonts w:ascii="Times New Roman" w:hAnsi="Times New Roman" w:cs="Times New Roman"/>
        <w:b w:val="0"/>
        <w:bCs w:val="0"/>
        <w:i w:val="0"/>
        <w:iCs w:val="0"/>
        <w:w w:val="100"/>
        <w:sz w:val="28"/>
        <w:szCs w:val="28"/>
      </w:rPr>
    </w:lvl>
    <w:lvl w:ilvl="1">
      <w:numFmt w:val="bullet"/>
      <w:lvlText w:val="•"/>
      <w:lvlJc w:val="left"/>
      <w:pPr>
        <w:ind w:left="1090" w:hanging="221"/>
      </w:pPr>
    </w:lvl>
    <w:lvl w:ilvl="2">
      <w:numFmt w:val="bullet"/>
      <w:lvlText w:val="•"/>
      <w:lvlJc w:val="left"/>
      <w:pPr>
        <w:ind w:left="2041" w:hanging="221"/>
      </w:pPr>
    </w:lvl>
    <w:lvl w:ilvl="3">
      <w:numFmt w:val="bullet"/>
      <w:lvlText w:val="•"/>
      <w:lvlJc w:val="left"/>
      <w:pPr>
        <w:ind w:left="2991" w:hanging="221"/>
      </w:pPr>
    </w:lvl>
    <w:lvl w:ilvl="4">
      <w:numFmt w:val="bullet"/>
      <w:lvlText w:val="•"/>
      <w:lvlJc w:val="left"/>
      <w:pPr>
        <w:ind w:left="3942" w:hanging="221"/>
      </w:pPr>
    </w:lvl>
    <w:lvl w:ilvl="5">
      <w:numFmt w:val="bullet"/>
      <w:lvlText w:val="•"/>
      <w:lvlJc w:val="left"/>
      <w:pPr>
        <w:ind w:left="4893" w:hanging="221"/>
      </w:pPr>
    </w:lvl>
    <w:lvl w:ilvl="6">
      <w:numFmt w:val="bullet"/>
      <w:lvlText w:val="•"/>
      <w:lvlJc w:val="left"/>
      <w:pPr>
        <w:ind w:left="5843" w:hanging="221"/>
      </w:pPr>
    </w:lvl>
    <w:lvl w:ilvl="7">
      <w:numFmt w:val="bullet"/>
      <w:lvlText w:val="•"/>
      <w:lvlJc w:val="left"/>
      <w:pPr>
        <w:ind w:left="6794" w:hanging="221"/>
      </w:pPr>
    </w:lvl>
    <w:lvl w:ilvl="8">
      <w:numFmt w:val="bullet"/>
      <w:lvlText w:val="•"/>
      <w:lvlJc w:val="left"/>
      <w:pPr>
        <w:ind w:left="7745" w:hanging="221"/>
      </w:pPr>
    </w:lvl>
  </w:abstractNum>
  <w:abstractNum w:abstractNumId="2" w15:restartNumberingAfterBreak="0">
    <w:nsid w:val="00000404"/>
    <w:multiLevelType w:val="multilevel"/>
    <w:tmpl w:val="7974EA28"/>
    <w:lvl w:ilvl="0">
      <w:start w:val="1"/>
      <w:numFmt w:val="bullet"/>
      <w:lvlText w:val=""/>
      <w:lvlJc w:val="left"/>
      <w:pPr>
        <w:ind w:left="142" w:hanging="286"/>
      </w:pPr>
      <w:rPr>
        <w:rFonts w:ascii="Symbol" w:hAnsi="Symbol" w:hint="default"/>
        <w:b w:val="0"/>
        <w:bCs w:val="0"/>
        <w:i w:val="0"/>
        <w:iCs w:val="0"/>
        <w:w w:val="100"/>
        <w:sz w:val="28"/>
        <w:szCs w:val="28"/>
      </w:rPr>
    </w:lvl>
    <w:lvl w:ilvl="1">
      <w:numFmt w:val="bullet"/>
      <w:lvlText w:val="•"/>
      <w:lvlJc w:val="left"/>
      <w:pPr>
        <w:ind w:left="1090" w:hanging="286"/>
      </w:pPr>
    </w:lvl>
    <w:lvl w:ilvl="2">
      <w:numFmt w:val="bullet"/>
      <w:lvlText w:val="•"/>
      <w:lvlJc w:val="left"/>
      <w:pPr>
        <w:ind w:left="2041" w:hanging="286"/>
      </w:pPr>
    </w:lvl>
    <w:lvl w:ilvl="3">
      <w:numFmt w:val="bullet"/>
      <w:lvlText w:val="•"/>
      <w:lvlJc w:val="left"/>
      <w:pPr>
        <w:ind w:left="2991" w:hanging="286"/>
      </w:pPr>
    </w:lvl>
    <w:lvl w:ilvl="4">
      <w:numFmt w:val="bullet"/>
      <w:lvlText w:val="•"/>
      <w:lvlJc w:val="left"/>
      <w:pPr>
        <w:ind w:left="3942" w:hanging="286"/>
      </w:pPr>
    </w:lvl>
    <w:lvl w:ilvl="5">
      <w:numFmt w:val="bullet"/>
      <w:lvlText w:val="•"/>
      <w:lvlJc w:val="left"/>
      <w:pPr>
        <w:ind w:left="4893" w:hanging="286"/>
      </w:pPr>
    </w:lvl>
    <w:lvl w:ilvl="6">
      <w:numFmt w:val="bullet"/>
      <w:lvlText w:val="•"/>
      <w:lvlJc w:val="left"/>
      <w:pPr>
        <w:ind w:left="5843" w:hanging="286"/>
      </w:pPr>
    </w:lvl>
    <w:lvl w:ilvl="7">
      <w:numFmt w:val="bullet"/>
      <w:lvlText w:val="•"/>
      <w:lvlJc w:val="left"/>
      <w:pPr>
        <w:ind w:left="6794" w:hanging="286"/>
      </w:pPr>
    </w:lvl>
    <w:lvl w:ilvl="8">
      <w:numFmt w:val="bullet"/>
      <w:lvlText w:val="•"/>
      <w:lvlJc w:val="left"/>
      <w:pPr>
        <w:ind w:left="7745" w:hanging="286"/>
      </w:pPr>
    </w:lvl>
  </w:abstractNum>
  <w:abstractNum w:abstractNumId="3" w15:restartNumberingAfterBreak="0">
    <w:nsid w:val="00000407"/>
    <w:multiLevelType w:val="multilevel"/>
    <w:tmpl w:val="4F025CC4"/>
    <w:lvl w:ilvl="0">
      <w:start w:val="1"/>
      <w:numFmt w:val="decimal"/>
      <w:lvlText w:val="%1."/>
      <w:lvlJc w:val="left"/>
      <w:pPr>
        <w:ind w:left="142" w:hanging="286"/>
      </w:pPr>
      <w:rPr>
        <w:rFonts w:ascii="Times New Roman" w:hAnsi="Times New Roman" w:cs="Times New Roman"/>
        <w:b w:val="0"/>
        <w:bCs w:val="0"/>
        <w:i w:val="0"/>
        <w:iCs w:val="0"/>
        <w:spacing w:val="0"/>
        <w:w w:val="100"/>
        <w:sz w:val="24"/>
        <w:szCs w:val="24"/>
      </w:rPr>
    </w:lvl>
    <w:lvl w:ilvl="1">
      <w:numFmt w:val="bullet"/>
      <w:lvlText w:val="•"/>
      <w:lvlJc w:val="left"/>
      <w:pPr>
        <w:ind w:left="1090" w:hanging="286"/>
      </w:pPr>
    </w:lvl>
    <w:lvl w:ilvl="2">
      <w:numFmt w:val="bullet"/>
      <w:lvlText w:val="•"/>
      <w:lvlJc w:val="left"/>
      <w:pPr>
        <w:ind w:left="2041" w:hanging="286"/>
      </w:pPr>
    </w:lvl>
    <w:lvl w:ilvl="3">
      <w:numFmt w:val="bullet"/>
      <w:lvlText w:val="•"/>
      <w:lvlJc w:val="left"/>
      <w:pPr>
        <w:ind w:left="2991" w:hanging="286"/>
      </w:pPr>
    </w:lvl>
    <w:lvl w:ilvl="4">
      <w:numFmt w:val="bullet"/>
      <w:lvlText w:val="•"/>
      <w:lvlJc w:val="left"/>
      <w:pPr>
        <w:ind w:left="3942" w:hanging="286"/>
      </w:pPr>
    </w:lvl>
    <w:lvl w:ilvl="5">
      <w:numFmt w:val="bullet"/>
      <w:lvlText w:val="•"/>
      <w:lvlJc w:val="left"/>
      <w:pPr>
        <w:ind w:left="4893" w:hanging="286"/>
      </w:pPr>
    </w:lvl>
    <w:lvl w:ilvl="6">
      <w:numFmt w:val="bullet"/>
      <w:lvlText w:val="•"/>
      <w:lvlJc w:val="left"/>
      <w:pPr>
        <w:ind w:left="5843" w:hanging="286"/>
      </w:pPr>
    </w:lvl>
    <w:lvl w:ilvl="7">
      <w:numFmt w:val="bullet"/>
      <w:lvlText w:val="•"/>
      <w:lvlJc w:val="left"/>
      <w:pPr>
        <w:ind w:left="6794" w:hanging="286"/>
      </w:pPr>
    </w:lvl>
    <w:lvl w:ilvl="8">
      <w:numFmt w:val="bullet"/>
      <w:lvlText w:val="•"/>
      <w:lvlJc w:val="left"/>
      <w:pPr>
        <w:ind w:left="7745" w:hanging="286"/>
      </w:pPr>
    </w:lvl>
  </w:abstractNum>
  <w:abstractNum w:abstractNumId="4" w15:restartNumberingAfterBreak="0">
    <w:nsid w:val="003D4AD7"/>
    <w:multiLevelType w:val="hybridMultilevel"/>
    <w:tmpl w:val="0398246A"/>
    <w:lvl w:ilvl="0" w:tplc="E1A040E6">
      <w:start w:val="1"/>
      <w:numFmt w:val="decimal"/>
      <w:lvlText w:val="%1."/>
      <w:lvlJc w:val="left"/>
      <w:pPr>
        <w:ind w:left="0" w:firstLine="709"/>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1570FF5"/>
    <w:multiLevelType w:val="multilevel"/>
    <w:tmpl w:val="9D6842F4"/>
    <w:lvl w:ilvl="0">
      <w:start w:val="7"/>
      <w:numFmt w:val="decimal"/>
      <w:lvlText w:val="%1"/>
      <w:lvlJc w:val="left"/>
      <w:pPr>
        <w:ind w:left="375" w:hanging="375"/>
      </w:pPr>
      <w:rPr>
        <w:rFonts w:hint="default"/>
      </w:rPr>
    </w:lvl>
    <w:lvl w:ilvl="1">
      <w:start w:val="2"/>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6" w15:restartNumberingAfterBreak="0">
    <w:nsid w:val="02EA7AC0"/>
    <w:multiLevelType w:val="hybridMultilevel"/>
    <w:tmpl w:val="B9208456"/>
    <w:lvl w:ilvl="0" w:tplc="04190011">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 w15:restartNumberingAfterBreak="0">
    <w:nsid w:val="0345278E"/>
    <w:multiLevelType w:val="hybridMultilevel"/>
    <w:tmpl w:val="0ADCD3B0"/>
    <w:lvl w:ilvl="0" w:tplc="28D84D8A">
      <w:start w:val="1"/>
      <w:numFmt w:val="upperRoman"/>
      <w:lvlText w:val="%1."/>
      <w:lvlJc w:val="left"/>
      <w:pPr>
        <w:ind w:left="0" w:firstLine="709"/>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36B4D0A"/>
    <w:multiLevelType w:val="hybridMultilevel"/>
    <w:tmpl w:val="30489CAC"/>
    <w:lvl w:ilvl="0" w:tplc="65307FCC">
      <w:start w:val="6"/>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9" w15:restartNumberingAfterBreak="0">
    <w:nsid w:val="04057011"/>
    <w:multiLevelType w:val="hybridMultilevel"/>
    <w:tmpl w:val="146A6320"/>
    <w:lvl w:ilvl="0" w:tplc="44944ECA">
      <w:numFmt w:val="bullet"/>
      <w:lvlText w:val="–"/>
      <w:lvlJc w:val="left"/>
      <w:pPr>
        <w:ind w:left="1287" w:hanging="360"/>
      </w:pPr>
      <w:rPr>
        <w:rFonts w:ascii="Times New Roman" w:eastAsia="Times New Roman" w:hAnsi="Times New Roman" w:cs="Times New Roman" w:hint="default"/>
      </w:rPr>
    </w:lvl>
    <w:lvl w:ilvl="1" w:tplc="44944ECA">
      <w:numFmt w:val="bullet"/>
      <w:lvlText w:val="–"/>
      <w:lvlJc w:val="left"/>
      <w:pPr>
        <w:ind w:left="2007" w:hanging="360"/>
      </w:pPr>
      <w:rPr>
        <w:rFonts w:ascii="Times New Roman" w:eastAsia="Times New Roman" w:hAnsi="Times New Roman" w:cs="Times New Roman"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15:restartNumberingAfterBreak="0">
    <w:nsid w:val="06D71404"/>
    <w:multiLevelType w:val="multilevel"/>
    <w:tmpl w:val="2CE00958"/>
    <w:lvl w:ilvl="0">
      <w:start w:val="7"/>
      <w:numFmt w:val="decimal"/>
      <w:lvlText w:val="%1."/>
      <w:lvlJc w:val="left"/>
      <w:pPr>
        <w:ind w:left="450" w:hanging="450"/>
      </w:pPr>
      <w:rPr>
        <w:rFonts w:eastAsia="Calibri" w:hint="default"/>
      </w:rPr>
    </w:lvl>
    <w:lvl w:ilvl="1">
      <w:start w:val="3"/>
      <w:numFmt w:val="decimal"/>
      <w:lvlText w:val="%1.%2."/>
      <w:lvlJc w:val="left"/>
      <w:pPr>
        <w:ind w:left="1287" w:hanging="720"/>
      </w:pPr>
      <w:rPr>
        <w:rFonts w:eastAsia="Calibri" w:hint="default"/>
      </w:rPr>
    </w:lvl>
    <w:lvl w:ilvl="2">
      <w:start w:val="1"/>
      <w:numFmt w:val="decimal"/>
      <w:lvlText w:val="%1.%2.%3."/>
      <w:lvlJc w:val="left"/>
      <w:pPr>
        <w:ind w:left="1854" w:hanging="720"/>
      </w:pPr>
      <w:rPr>
        <w:rFonts w:eastAsia="Calibri" w:hint="default"/>
      </w:rPr>
    </w:lvl>
    <w:lvl w:ilvl="3">
      <w:start w:val="1"/>
      <w:numFmt w:val="decimal"/>
      <w:lvlText w:val="%1.%2.%3.%4."/>
      <w:lvlJc w:val="left"/>
      <w:pPr>
        <w:ind w:left="2781" w:hanging="1080"/>
      </w:pPr>
      <w:rPr>
        <w:rFonts w:eastAsia="Calibri" w:hint="default"/>
      </w:rPr>
    </w:lvl>
    <w:lvl w:ilvl="4">
      <w:start w:val="1"/>
      <w:numFmt w:val="decimal"/>
      <w:lvlText w:val="%1.%2.%3.%4.%5."/>
      <w:lvlJc w:val="left"/>
      <w:pPr>
        <w:ind w:left="3348" w:hanging="1080"/>
      </w:pPr>
      <w:rPr>
        <w:rFonts w:eastAsia="Calibri" w:hint="default"/>
      </w:rPr>
    </w:lvl>
    <w:lvl w:ilvl="5">
      <w:start w:val="1"/>
      <w:numFmt w:val="decimal"/>
      <w:lvlText w:val="%1.%2.%3.%4.%5.%6."/>
      <w:lvlJc w:val="left"/>
      <w:pPr>
        <w:ind w:left="4275" w:hanging="1440"/>
      </w:pPr>
      <w:rPr>
        <w:rFonts w:eastAsia="Calibri" w:hint="default"/>
      </w:rPr>
    </w:lvl>
    <w:lvl w:ilvl="6">
      <w:start w:val="1"/>
      <w:numFmt w:val="decimal"/>
      <w:lvlText w:val="%1.%2.%3.%4.%5.%6.%7."/>
      <w:lvlJc w:val="left"/>
      <w:pPr>
        <w:ind w:left="5202" w:hanging="1800"/>
      </w:pPr>
      <w:rPr>
        <w:rFonts w:eastAsia="Calibri" w:hint="default"/>
      </w:rPr>
    </w:lvl>
    <w:lvl w:ilvl="7">
      <w:start w:val="1"/>
      <w:numFmt w:val="decimal"/>
      <w:lvlText w:val="%1.%2.%3.%4.%5.%6.%7.%8."/>
      <w:lvlJc w:val="left"/>
      <w:pPr>
        <w:ind w:left="5769" w:hanging="1800"/>
      </w:pPr>
      <w:rPr>
        <w:rFonts w:eastAsia="Calibri" w:hint="default"/>
      </w:rPr>
    </w:lvl>
    <w:lvl w:ilvl="8">
      <w:start w:val="1"/>
      <w:numFmt w:val="decimal"/>
      <w:lvlText w:val="%1.%2.%3.%4.%5.%6.%7.%8.%9."/>
      <w:lvlJc w:val="left"/>
      <w:pPr>
        <w:ind w:left="6696" w:hanging="2160"/>
      </w:pPr>
      <w:rPr>
        <w:rFonts w:eastAsia="Calibri" w:hint="default"/>
      </w:rPr>
    </w:lvl>
  </w:abstractNum>
  <w:abstractNum w:abstractNumId="11" w15:restartNumberingAfterBreak="0">
    <w:nsid w:val="08584711"/>
    <w:multiLevelType w:val="hybridMultilevel"/>
    <w:tmpl w:val="3194795A"/>
    <w:lvl w:ilvl="0" w:tplc="F12A98A8">
      <w:start w:val="1"/>
      <w:numFmt w:val="bullet"/>
      <w:lvlText w:val=" "/>
      <w:lvlJc w:val="left"/>
      <w:pPr>
        <w:tabs>
          <w:tab w:val="num" w:pos="720"/>
        </w:tabs>
        <w:ind w:left="720" w:hanging="360"/>
      </w:pPr>
      <w:rPr>
        <w:rFonts w:ascii="Calibri" w:hAnsi="Calibri" w:hint="default"/>
      </w:rPr>
    </w:lvl>
    <w:lvl w:ilvl="1" w:tplc="08D092A6" w:tentative="1">
      <w:start w:val="1"/>
      <w:numFmt w:val="bullet"/>
      <w:lvlText w:val=" "/>
      <w:lvlJc w:val="left"/>
      <w:pPr>
        <w:tabs>
          <w:tab w:val="num" w:pos="1440"/>
        </w:tabs>
        <w:ind w:left="1440" w:hanging="360"/>
      </w:pPr>
      <w:rPr>
        <w:rFonts w:ascii="Calibri" w:hAnsi="Calibri" w:hint="default"/>
      </w:rPr>
    </w:lvl>
    <w:lvl w:ilvl="2" w:tplc="7E3430D2" w:tentative="1">
      <w:start w:val="1"/>
      <w:numFmt w:val="bullet"/>
      <w:lvlText w:val=" "/>
      <w:lvlJc w:val="left"/>
      <w:pPr>
        <w:tabs>
          <w:tab w:val="num" w:pos="2160"/>
        </w:tabs>
        <w:ind w:left="2160" w:hanging="360"/>
      </w:pPr>
      <w:rPr>
        <w:rFonts w:ascii="Calibri" w:hAnsi="Calibri" w:hint="default"/>
      </w:rPr>
    </w:lvl>
    <w:lvl w:ilvl="3" w:tplc="79181958" w:tentative="1">
      <w:start w:val="1"/>
      <w:numFmt w:val="bullet"/>
      <w:lvlText w:val=" "/>
      <w:lvlJc w:val="left"/>
      <w:pPr>
        <w:tabs>
          <w:tab w:val="num" w:pos="2880"/>
        </w:tabs>
        <w:ind w:left="2880" w:hanging="360"/>
      </w:pPr>
      <w:rPr>
        <w:rFonts w:ascii="Calibri" w:hAnsi="Calibri" w:hint="default"/>
      </w:rPr>
    </w:lvl>
    <w:lvl w:ilvl="4" w:tplc="BED46076" w:tentative="1">
      <w:start w:val="1"/>
      <w:numFmt w:val="bullet"/>
      <w:lvlText w:val=" "/>
      <w:lvlJc w:val="left"/>
      <w:pPr>
        <w:tabs>
          <w:tab w:val="num" w:pos="3600"/>
        </w:tabs>
        <w:ind w:left="3600" w:hanging="360"/>
      </w:pPr>
      <w:rPr>
        <w:rFonts w:ascii="Calibri" w:hAnsi="Calibri" w:hint="default"/>
      </w:rPr>
    </w:lvl>
    <w:lvl w:ilvl="5" w:tplc="F7A40EDA" w:tentative="1">
      <w:start w:val="1"/>
      <w:numFmt w:val="bullet"/>
      <w:lvlText w:val=" "/>
      <w:lvlJc w:val="left"/>
      <w:pPr>
        <w:tabs>
          <w:tab w:val="num" w:pos="4320"/>
        </w:tabs>
        <w:ind w:left="4320" w:hanging="360"/>
      </w:pPr>
      <w:rPr>
        <w:rFonts w:ascii="Calibri" w:hAnsi="Calibri" w:hint="default"/>
      </w:rPr>
    </w:lvl>
    <w:lvl w:ilvl="6" w:tplc="06901A50" w:tentative="1">
      <w:start w:val="1"/>
      <w:numFmt w:val="bullet"/>
      <w:lvlText w:val=" "/>
      <w:lvlJc w:val="left"/>
      <w:pPr>
        <w:tabs>
          <w:tab w:val="num" w:pos="5040"/>
        </w:tabs>
        <w:ind w:left="5040" w:hanging="360"/>
      </w:pPr>
      <w:rPr>
        <w:rFonts w:ascii="Calibri" w:hAnsi="Calibri" w:hint="default"/>
      </w:rPr>
    </w:lvl>
    <w:lvl w:ilvl="7" w:tplc="B8C0568A" w:tentative="1">
      <w:start w:val="1"/>
      <w:numFmt w:val="bullet"/>
      <w:lvlText w:val=" "/>
      <w:lvlJc w:val="left"/>
      <w:pPr>
        <w:tabs>
          <w:tab w:val="num" w:pos="5760"/>
        </w:tabs>
        <w:ind w:left="5760" w:hanging="360"/>
      </w:pPr>
      <w:rPr>
        <w:rFonts w:ascii="Calibri" w:hAnsi="Calibri" w:hint="default"/>
      </w:rPr>
    </w:lvl>
    <w:lvl w:ilvl="8" w:tplc="442E1E9A" w:tentative="1">
      <w:start w:val="1"/>
      <w:numFmt w:val="bullet"/>
      <w:lvlText w:val=" "/>
      <w:lvlJc w:val="left"/>
      <w:pPr>
        <w:tabs>
          <w:tab w:val="num" w:pos="6480"/>
        </w:tabs>
        <w:ind w:left="6480" w:hanging="360"/>
      </w:pPr>
      <w:rPr>
        <w:rFonts w:ascii="Calibri" w:hAnsi="Calibri" w:hint="default"/>
      </w:rPr>
    </w:lvl>
  </w:abstractNum>
  <w:abstractNum w:abstractNumId="12" w15:restartNumberingAfterBreak="0">
    <w:nsid w:val="090B21CB"/>
    <w:multiLevelType w:val="hybridMultilevel"/>
    <w:tmpl w:val="9F74ADC4"/>
    <w:lvl w:ilvl="0" w:tplc="D6AAF8D6">
      <w:start w:val="1"/>
      <w:numFmt w:val="upperRoman"/>
      <w:lvlText w:val="%1."/>
      <w:lvlJc w:val="left"/>
      <w:pPr>
        <w:ind w:left="0" w:firstLine="709"/>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090E08C7"/>
    <w:multiLevelType w:val="hybridMultilevel"/>
    <w:tmpl w:val="83745BBE"/>
    <w:lvl w:ilvl="0" w:tplc="04190011">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4" w15:restartNumberingAfterBreak="0">
    <w:nsid w:val="095D65BF"/>
    <w:multiLevelType w:val="hybridMultilevel"/>
    <w:tmpl w:val="2F0A20B6"/>
    <w:lvl w:ilvl="0" w:tplc="BBFA008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0A075128"/>
    <w:multiLevelType w:val="hybridMultilevel"/>
    <w:tmpl w:val="498E30E6"/>
    <w:lvl w:ilvl="0" w:tplc="C1BE4C4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0A435751"/>
    <w:multiLevelType w:val="hybridMultilevel"/>
    <w:tmpl w:val="CC8CC7F8"/>
    <w:lvl w:ilvl="0" w:tplc="04190011">
      <w:start w:val="1"/>
      <w:numFmt w:val="decimal"/>
      <w:lvlText w:val="%1)"/>
      <w:lvlJc w:val="left"/>
      <w:pPr>
        <w:ind w:left="1440" w:hanging="360"/>
      </w:pPr>
    </w:lvl>
    <w:lvl w:ilvl="1" w:tplc="3332622C">
      <w:start w:val="1"/>
      <w:numFmt w:val="decimal"/>
      <w:lvlText w:val="%2)"/>
      <w:lvlJc w:val="left"/>
      <w:pPr>
        <w:ind w:left="2490" w:hanging="690"/>
      </w:pPr>
      <w:rPr>
        <w:rFonts w:hint="default"/>
      </w:r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7" w15:restartNumberingAfterBreak="0">
    <w:nsid w:val="0CC22476"/>
    <w:multiLevelType w:val="hybridMultilevel"/>
    <w:tmpl w:val="2FD8F0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0D274E66"/>
    <w:multiLevelType w:val="hybridMultilevel"/>
    <w:tmpl w:val="2842EF30"/>
    <w:lvl w:ilvl="0" w:tplc="44F6F9A0">
      <w:start w:val="1"/>
      <w:numFmt w:val="decimal"/>
      <w:lvlText w:val="%1)"/>
      <w:lvlJc w:val="left"/>
      <w:pPr>
        <w:ind w:left="690" w:hanging="69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9" w15:restartNumberingAfterBreak="0">
    <w:nsid w:val="1080286F"/>
    <w:multiLevelType w:val="hybridMultilevel"/>
    <w:tmpl w:val="C71C2D16"/>
    <w:lvl w:ilvl="0" w:tplc="44944ECA">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115D4E9A"/>
    <w:multiLevelType w:val="hybridMultilevel"/>
    <w:tmpl w:val="D14E3DA6"/>
    <w:lvl w:ilvl="0" w:tplc="05CCAC8C">
      <w:start w:val="1"/>
      <w:numFmt w:val="decimal"/>
      <w:lvlText w:val="%1."/>
      <w:lvlJc w:val="left"/>
      <w:pPr>
        <w:ind w:left="0" w:firstLine="709"/>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 w15:restartNumberingAfterBreak="0">
    <w:nsid w:val="11C61700"/>
    <w:multiLevelType w:val="hybridMultilevel"/>
    <w:tmpl w:val="2252078C"/>
    <w:lvl w:ilvl="0" w:tplc="E6667BBE">
      <w:start w:val="1"/>
      <w:numFmt w:val="bullet"/>
      <w:lvlText w:val="•"/>
      <w:lvlJc w:val="left"/>
      <w:pPr>
        <w:tabs>
          <w:tab w:val="num" w:pos="720"/>
        </w:tabs>
        <w:ind w:left="720" w:hanging="360"/>
      </w:pPr>
      <w:rPr>
        <w:rFonts w:ascii="Times New Roman" w:hAnsi="Times New Roman" w:hint="default"/>
      </w:rPr>
    </w:lvl>
    <w:lvl w:ilvl="1" w:tplc="8F7E6DC0" w:tentative="1">
      <w:start w:val="1"/>
      <w:numFmt w:val="bullet"/>
      <w:lvlText w:val="•"/>
      <w:lvlJc w:val="left"/>
      <w:pPr>
        <w:tabs>
          <w:tab w:val="num" w:pos="1440"/>
        </w:tabs>
        <w:ind w:left="1440" w:hanging="360"/>
      </w:pPr>
      <w:rPr>
        <w:rFonts w:ascii="Times New Roman" w:hAnsi="Times New Roman" w:hint="default"/>
      </w:rPr>
    </w:lvl>
    <w:lvl w:ilvl="2" w:tplc="C0E6AB0A" w:tentative="1">
      <w:start w:val="1"/>
      <w:numFmt w:val="bullet"/>
      <w:lvlText w:val="•"/>
      <w:lvlJc w:val="left"/>
      <w:pPr>
        <w:tabs>
          <w:tab w:val="num" w:pos="2160"/>
        </w:tabs>
        <w:ind w:left="2160" w:hanging="360"/>
      </w:pPr>
      <w:rPr>
        <w:rFonts w:ascii="Times New Roman" w:hAnsi="Times New Roman" w:hint="default"/>
      </w:rPr>
    </w:lvl>
    <w:lvl w:ilvl="3" w:tplc="4D343DB4" w:tentative="1">
      <w:start w:val="1"/>
      <w:numFmt w:val="bullet"/>
      <w:lvlText w:val="•"/>
      <w:lvlJc w:val="left"/>
      <w:pPr>
        <w:tabs>
          <w:tab w:val="num" w:pos="2880"/>
        </w:tabs>
        <w:ind w:left="2880" w:hanging="360"/>
      </w:pPr>
      <w:rPr>
        <w:rFonts w:ascii="Times New Roman" w:hAnsi="Times New Roman" w:hint="default"/>
      </w:rPr>
    </w:lvl>
    <w:lvl w:ilvl="4" w:tplc="7E38CEBC" w:tentative="1">
      <w:start w:val="1"/>
      <w:numFmt w:val="bullet"/>
      <w:lvlText w:val="•"/>
      <w:lvlJc w:val="left"/>
      <w:pPr>
        <w:tabs>
          <w:tab w:val="num" w:pos="3600"/>
        </w:tabs>
        <w:ind w:left="3600" w:hanging="360"/>
      </w:pPr>
      <w:rPr>
        <w:rFonts w:ascii="Times New Roman" w:hAnsi="Times New Roman" w:hint="default"/>
      </w:rPr>
    </w:lvl>
    <w:lvl w:ilvl="5" w:tplc="9C283662" w:tentative="1">
      <w:start w:val="1"/>
      <w:numFmt w:val="bullet"/>
      <w:lvlText w:val="•"/>
      <w:lvlJc w:val="left"/>
      <w:pPr>
        <w:tabs>
          <w:tab w:val="num" w:pos="4320"/>
        </w:tabs>
        <w:ind w:left="4320" w:hanging="360"/>
      </w:pPr>
      <w:rPr>
        <w:rFonts w:ascii="Times New Roman" w:hAnsi="Times New Roman" w:hint="default"/>
      </w:rPr>
    </w:lvl>
    <w:lvl w:ilvl="6" w:tplc="DFBA838A" w:tentative="1">
      <w:start w:val="1"/>
      <w:numFmt w:val="bullet"/>
      <w:lvlText w:val="•"/>
      <w:lvlJc w:val="left"/>
      <w:pPr>
        <w:tabs>
          <w:tab w:val="num" w:pos="5040"/>
        </w:tabs>
        <w:ind w:left="5040" w:hanging="360"/>
      </w:pPr>
      <w:rPr>
        <w:rFonts w:ascii="Times New Roman" w:hAnsi="Times New Roman" w:hint="default"/>
      </w:rPr>
    </w:lvl>
    <w:lvl w:ilvl="7" w:tplc="D80C0186" w:tentative="1">
      <w:start w:val="1"/>
      <w:numFmt w:val="bullet"/>
      <w:lvlText w:val="•"/>
      <w:lvlJc w:val="left"/>
      <w:pPr>
        <w:tabs>
          <w:tab w:val="num" w:pos="5760"/>
        </w:tabs>
        <w:ind w:left="5760" w:hanging="360"/>
      </w:pPr>
      <w:rPr>
        <w:rFonts w:ascii="Times New Roman" w:hAnsi="Times New Roman" w:hint="default"/>
      </w:rPr>
    </w:lvl>
    <w:lvl w:ilvl="8" w:tplc="E154D17A" w:tentative="1">
      <w:start w:val="1"/>
      <w:numFmt w:val="bullet"/>
      <w:lvlText w:val="•"/>
      <w:lvlJc w:val="left"/>
      <w:pPr>
        <w:tabs>
          <w:tab w:val="num" w:pos="6480"/>
        </w:tabs>
        <w:ind w:left="6480" w:hanging="360"/>
      </w:pPr>
      <w:rPr>
        <w:rFonts w:ascii="Times New Roman" w:hAnsi="Times New Roman" w:hint="default"/>
      </w:rPr>
    </w:lvl>
  </w:abstractNum>
  <w:abstractNum w:abstractNumId="22" w15:restartNumberingAfterBreak="0">
    <w:nsid w:val="12EF1FED"/>
    <w:multiLevelType w:val="hybridMultilevel"/>
    <w:tmpl w:val="1E2A8DD6"/>
    <w:lvl w:ilvl="0" w:tplc="44944ECA">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13083F42"/>
    <w:multiLevelType w:val="hybridMultilevel"/>
    <w:tmpl w:val="5D10BE88"/>
    <w:lvl w:ilvl="0" w:tplc="8250C2A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15:restartNumberingAfterBreak="0">
    <w:nsid w:val="13CD5563"/>
    <w:multiLevelType w:val="hybridMultilevel"/>
    <w:tmpl w:val="80A82F10"/>
    <w:lvl w:ilvl="0" w:tplc="D1CAACE6">
      <w:start w:val="21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13FF5722"/>
    <w:multiLevelType w:val="hybridMultilevel"/>
    <w:tmpl w:val="61E022C4"/>
    <w:lvl w:ilvl="0" w:tplc="DCCE7BFE">
      <w:start w:val="1"/>
      <w:numFmt w:val="decimal"/>
      <w:lvlText w:val="%1."/>
      <w:lvlJc w:val="left"/>
      <w:pPr>
        <w:ind w:left="0" w:firstLine="709"/>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14314248"/>
    <w:multiLevelType w:val="hybridMultilevel"/>
    <w:tmpl w:val="6CCE8BD0"/>
    <w:lvl w:ilvl="0" w:tplc="1BE6BC3A">
      <w:start w:val="1"/>
      <w:numFmt w:val="upperRoman"/>
      <w:lvlText w:val="%1."/>
      <w:lvlJc w:val="left"/>
      <w:pPr>
        <w:ind w:left="0" w:firstLine="709"/>
      </w:pPr>
      <w:rPr>
        <w:rFonts w:hint="default"/>
        <w:b/>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27" w15:restartNumberingAfterBreak="0">
    <w:nsid w:val="1CEF27BB"/>
    <w:multiLevelType w:val="hybridMultilevel"/>
    <w:tmpl w:val="D6646EDE"/>
    <w:lvl w:ilvl="0" w:tplc="C39828D4">
      <w:start w:val="1"/>
      <w:numFmt w:val="decimal"/>
      <w:lvlText w:val="%1."/>
      <w:lvlJc w:val="left"/>
      <w:pPr>
        <w:ind w:left="0" w:firstLine="709"/>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8" w15:restartNumberingAfterBreak="0">
    <w:nsid w:val="1ECB7911"/>
    <w:multiLevelType w:val="hybridMultilevel"/>
    <w:tmpl w:val="A328DDA4"/>
    <w:lvl w:ilvl="0" w:tplc="44F6F9A0">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9" w15:restartNumberingAfterBreak="0">
    <w:nsid w:val="22775D13"/>
    <w:multiLevelType w:val="hybridMultilevel"/>
    <w:tmpl w:val="2BB2D02E"/>
    <w:lvl w:ilvl="0" w:tplc="7E24B9E8">
      <w:start w:val="1"/>
      <w:numFmt w:val="decimal"/>
      <w:lvlText w:val="%1."/>
      <w:lvlJc w:val="left"/>
      <w:pPr>
        <w:ind w:left="0" w:firstLine="709"/>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261B0A2C"/>
    <w:multiLevelType w:val="hybridMultilevel"/>
    <w:tmpl w:val="E8EC357A"/>
    <w:lvl w:ilvl="0" w:tplc="BBFA008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286F5EE5"/>
    <w:multiLevelType w:val="hybridMultilevel"/>
    <w:tmpl w:val="6792BF9C"/>
    <w:lvl w:ilvl="0" w:tplc="3B9E6F4E">
      <w:start w:val="1"/>
      <w:numFmt w:val="bullet"/>
      <w:lvlText w:val="•"/>
      <w:lvlJc w:val="left"/>
      <w:pPr>
        <w:tabs>
          <w:tab w:val="num" w:pos="720"/>
        </w:tabs>
        <w:ind w:left="720" w:hanging="360"/>
      </w:pPr>
      <w:rPr>
        <w:rFonts w:ascii="Arial" w:hAnsi="Arial" w:hint="default"/>
      </w:rPr>
    </w:lvl>
    <w:lvl w:ilvl="1" w:tplc="74FE9C7E" w:tentative="1">
      <w:start w:val="1"/>
      <w:numFmt w:val="bullet"/>
      <w:lvlText w:val="•"/>
      <w:lvlJc w:val="left"/>
      <w:pPr>
        <w:tabs>
          <w:tab w:val="num" w:pos="1440"/>
        </w:tabs>
        <w:ind w:left="1440" w:hanging="360"/>
      </w:pPr>
      <w:rPr>
        <w:rFonts w:ascii="Arial" w:hAnsi="Arial" w:hint="default"/>
      </w:rPr>
    </w:lvl>
    <w:lvl w:ilvl="2" w:tplc="34E22CCE" w:tentative="1">
      <w:start w:val="1"/>
      <w:numFmt w:val="bullet"/>
      <w:lvlText w:val="•"/>
      <w:lvlJc w:val="left"/>
      <w:pPr>
        <w:tabs>
          <w:tab w:val="num" w:pos="2160"/>
        </w:tabs>
        <w:ind w:left="2160" w:hanging="360"/>
      </w:pPr>
      <w:rPr>
        <w:rFonts w:ascii="Arial" w:hAnsi="Arial" w:hint="default"/>
      </w:rPr>
    </w:lvl>
    <w:lvl w:ilvl="3" w:tplc="568A4C18" w:tentative="1">
      <w:start w:val="1"/>
      <w:numFmt w:val="bullet"/>
      <w:lvlText w:val="•"/>
      <w:lvlJc w:val="left"/>
      <w:pPr>
        <w:tabs>
          <w:tab w:val="num" w:pos="2880"/>
        </w:tabs>
        <w:ind w:left="2880" w:hanging="360"/>
      </w:pPr>
      <w:rPr>
        <w:rFonts w:ascii="Arial" w:hAnsi="Arial" w:hint="default"/>
      </w:rPr>
    </w:lvl>
    <w:lvl w:ilvl="4" w:tplc="9364F4E4" w:tentative="1">
      <w:start w:val="1"/>
      <w:numFmt w:val="bullet"/>
      <w:lvlText w:val="•"/>
      <w:lvlJc w:val="left"/>
      <w:pPr>
        <w:tabs>
          <w:tab w:val="num" w:pos="3600"/>
        </w:tabs>
        <w:ind w:left="3600" w:hanging="360"/>
      </w:pPr>
      <w:rPr>
        <w:rFonts w:ascii="Arial" w:hAnsi="Arial" w:hint="default"/>
      </w:rPr>
    </w:lvl>
    <w:lvl w:ilvl="5" w:tplc="4EB4C6C8" w:tentative="1">
      <w:start w:val="1"/>
      <w:numFmt w:val="bullet"/>
      <w:lvlText w:val="•"/>
      <w:lvlJc w:val="left"/>
      <w:pPr>
        <w:tabs>
          <w:tab w:val="num" w:pos="4320"/>
        </w:tabs>
        <w:ind w:left="4320" w:hanging="360"/>
      </w:pPr>
      <w:rPr>
        <w:rFonts w:ascii="Arial" w:hAnsi="Arial" w:hint="default"/>
      </w:rPr>
    </w:lvl>
    <w:lvl w:ilvl="6" w:tplc="5BB6C8E0" w:tentative="1">
      <w:start w:val="1"/>
      <w:numFmt w:val="bullet"/>
      <w:lvlText w:val="•"/>
      <w:lvlJc w:val="left"/>
      <w:pPr>
        <w:tabs>
          <w:tab w:val="num" w:pos="5040"/>
        </w:tabs>
        <w:ind w:left="5040" w:hanging="360"/>
      </w:pPr>
      <w:rPr>
        <w:rFonts w:ascii="Arial" w:hAnsi="Arial" w:hint="default"/>
      </w:rPr>
    </w:lvl>
    <w:lvl w:ilvl="7" w:tplc="E4E47B3C" w:tentative="1">
      <w:start w:val="1"/>
      <w:numFmt w:val="bullet"/>
      <w:lvlText w:val="•"/>
      <w:lvlJc w:val="left"/>
      <w:pPr>
        <w:tabs>
          <w:tab w:val="num" w:pos="5760"/>
        </w:tabs>
        <w:ind w:left="5760" w:hanging="360"/>
      </w:pPr>
      <w:rPr>
        <w:rFonts w:ascii="Arial" w:hAnsi="Arial" w:hint="default"/>
      </w:rPr>
    </w:lvl>
    <w:lvl w:ilvl="8" w:tplc="3CDC28A2"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2B8B33AB"/>
    <w:multiLevelType w:val="multilevel"/>
    <w:tmpl w:val="EEF8590C"/>
    <w:lvl w:ilvl="0">
      <w:start w:val="1"/>
      <w:numFmt w:val="bullet"/>
      <w:lvlText w:val=""/>
      <w:lvlJc w:val="left"/>
      <w:pPr>
        <w:ind w:left="142" w:hanging="286"/>
      </w:pPr>
      <w:rPr>
        <w:rFonts w:ascii="Wingdings" w:hAnsi="Wingdings" w:hint="default"/>
        <w:b w:val="0"/>
        <w:bCs w:val="0"/>
        <w:i w:val="0"/>
        <w:iCs w:val="0"/>
        <w:w w:val="100"/>
        <w:sz w:val="28"/>
        <w:szCs w:val="28"/>
      </w:rPr>
    </w:lvl>
    <w:lvl w:ilvl="1">
      <w:numFmt w:val="bullet"/>
      <w:lvlText w:val="•"/>
      <w:lvlJc w:val="left"/>
      <w:pPr>
        <w:ind w:left="1090" w:hanging="286"/>
      </w:pPr>
    </w:lvl>
    <w:lvl w:ilvl="2">
      <w:numFmt w:val="bullet"/>
      <w:lvlText w:val="•"/>
      <w:lvlJc w:val="left"/>
      <w:pPr>
        <w:ind w:left="2041" w:hanging="286"/>
      </w:pPr>
    </w:lvl>
    <w:lvl w:ilvl="3">
      <w:numFmt w:val="bullet"/>
      <w:lvlText w:val="•"/>
      <w:lvlJc w:val="left"/>
      <w:pPr>
        <w:ind w:left="2991" w:hanging="286"/>
      </w:pPr>
    </w:lvl>
    <w:lvl w:ilvl="4">
      <w:numFmt w:val="bullet"/>
      <w:lvlText w:val="•"/>
      <w:lvlJc w:val="left"/>
      <w:pPr>
        <w:ind w:left="3942" w:hanging="286"/>
      </w:pPr>
    </w:lvl>
    <w:lvl w:ilvl="5">
      <w:numFmt w:val="bullet"/>
      <w:lvlText w:val="•"/>
      <w:lvlJc w:val="left"/>
      <w:pPr>
        <w:ind w:left="4893" w:hanging="286"/>
      </w:pPr>
    </w:lvl>
    <w:lvl w:ilvl="6">
      <w:numFmt w:val="bullet"/>
      <w:lvlText w:val="•"/>
      <w:lvlJc w:val="left"/>
      <w:pPr>
        <w:ind w:left="5843" w:hanging="286"/>
      </w:pPr>
    </w:lvl>
    <w:lvl w:ilvl="7">
      <w:numFmt w:val="bullet"/>
      <w:lvlText w:val="•"/>
      <w:lvlJc w:val="left"/>
      <w:pPr>
        <w:ind w:left="6794" w:hanging="286"/>
      </w:pPr>
    </w:lvl>
    <w:lvl w:ilvl="8">
      <w:numFmt w:val="bullet"/>
      <w:lvlText w:val="•"/>
      <w:lvlJc w:val="left"/>
      <w:pPr>
        <w:ind w:left="7745" w:hanging="286"/>
      </w:pPr>
    </w:lvl>
  </w:abstractNum>
  <w:abstractNum w:abstractNumId="33" w15:restartNumberingAfterBreak="0">
    <w:nsid w:val="2C7A7F77"/>
    <w:multiLevelType w:val="hybridMultilevel"/>
    <w:tmpl w:val="AD74F1CC"/>
    <w:lvl w:ilvl="0" w:tplc="BBFA008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2CC66A04"/>
    <w:multiLevelType w:val="hybridMultilevel"/>
    <w:tmpl w:val="FEACD330"/>
    <w:lvl w:ilvl="0" w:tplc="90964284">
      <w:start w:val="1"/>
      <w:numFmt w:val="decimal"/>
      <w:lvlText w:val="%1."/>
      <w:lvlJc w:val="left"/>
      <w:pPr>
        <w:ind w:left="0" w:firstLine="709"/>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2D1536CE"/>
    <w:multiLevelType w:val="hybridMultilevel"/>
    <w:tmpl w:val="8076D07E"/>
    <w:lvl w:ilvl="0" w:tplc="EA2E994C">
      <w:start w:val="1"/>
      <w:numFmt w:val="bullet"/>
      <w:lvlText w:val="•"/>
      <w:lvlJc w:val="left"/>
      <w:pPr>
        <w:tabs>
          <w:tab w:val="num" w:pos="720"/>
        </w:tabs>
        <w:ind w:left="720" w:hanging="360"/>
      </w:pPr>
      <w:rPr>
        <w:rFonts w:ascii="Times New Roman" w:hAnsi="Times New Roman" w:hint="default"/>
      </w:rPr>
    </w:lvl>
    <w:lvl w:ilvl="1" w:tplc="6B54145E" w:tentative="1">
      <w:start w:val="1"/>
      <w:numFmt w:val="bullet"/>
      <w:lvlText w:val="•"/>
      <w:lvlJc w:val="left"/>
      <w:pPr>
        <w:tabs>
          <w:tab w:val="num" w:pos="1440"/>
        </w:tabs>
        <w:ind w:left="1440" w:hanging="360"/>
      </w:pPr>
      <w:rPr>
        <w:rFonts w:ascii="Times New Roman" w:hAnsi="Times New Roman" w:hint="default"/>
      </w:rPr>
    </w:lvl>
    <w:lvl w:ilvl="2" w:tplc="A41AE11A" w:tentative="1">
      <w:start w:val="1"/>
      <w:numFmt w:val="bullet"/>
      <w:lvlText w:val="•"/>
      <w:lvlJc w:val="left"/>
      <w:pPr>
        <w:tabs>
          <w:tab w:val="num" w:pos="2160"/>
        </w:tabs>
        <w:ind w:left="2160" w:hanging="360"/>
      </w:pPr>
      <w:rPr>
        <w:rFonts w:ascii="Times New Roman" w:hAnsi="Times New Roman" w:hint="default"/>
      </w:rPr>
    </w:lvl>
    <w:lvl w:ilvl="3" w:tplc="4B2893F4" w:tentative="1">
      <w:start w:val="1"/>
      <w:numFmt w:val="bullet"/>
      <w:lvlText w:val="•"/>
      <w:lvlJc w:val="left"/>
      <w:pPr>
        <w:tabs>
          <w:tab w:val="num" w:pos="2880"/>
        </w:tabs>
        <w:ind w:left="2880" w:hanging="360"/>
      </w:pPr>
      <w:rPr>
        <w:rFonts w:ascii="Times New Roman" w:hAnsi="Times New Roman" w:hint="default"/>
      </w:rPr>
    </w:lvl>
    <w:lvl w:ilvl="4" w:tplc="7D1E8838" w:tentative="1">
      <w:start w:val="1"/>
      <w:numFmt w:val="bullet"/>
      <w:lvlText w:val="•"/>
      <w:lvlJc w:val="left"/>
      <w:pPr>
        <w:tabs>
          <w:tab w:val="num" w:pos="3600"/>
        </w:tabs>
        <w:ind w:left="3600" w:hanging="360"/>
      </w:pPr>
      <w:rPr>
        <w:rFonts w:ascii="Times New Roman" w:hAnsi="Times New Roman" w:hint="default"/>
      </w:rPr>
    </w:lvl>
    <w:lvl w:ilvl="5" w:tplc="3AE82FB4" w:tentative="1">
      <w:start w:val="1"/>
      <w:numFmt w:val="bullet"/>
      <w:lvlText w:val="•"/>
      <w:lvlJc w:val="left"/>
      <w:pPr>
        <w:tabs>
          <w:tab w:val="num" w:pos="4320"/>
        </w:tabs>
        <w:ind w:left="4320" w:hanging="360"/>
      </w:pPr>
      <w:rPr>
        <w:rFonts w:ascii="Times New Roman" w:hAnsi="Times New Roman" w:hint="default"/>
      </w:rPr>
    </w:lvl>
    <w:lvl w:ilvl="6" w:tplc="631A6B1C" w:tentative="1">
      <w:start w:val="1"/>
      <w:numFmt w:val="bullet"/>
      <w:lvlText w:val="•"/>
      <w:lvlJc w:val="left"/>
      <w:pPr>
        <w:tabs>
          <w:tab w:val="num" w:pos="5040"/>
        </w:tabs>
        <w:ind w:left="5040" w:hanging="360"/>
      </w:pPr>
      <w:rPr>
        <w:rFonts w:ascii="Times New Roman" w:hAnsi="Times New Roman" w:hint="default"/>
      </w:rPr>
    </w:lvl>
    <w:lvl w:ilvl="7" w:tplc="691CEAC4" w:tentative="1">
      <w:start w:val="1"/>
      <w:numFmt w:val="bullet"/>
      <w:lvlText w:val="•"/>
      <w:lvlJc w:val="left"/>
      <w:pPr>
        <w:tabs>
          <w:tab w:val="num" w:pos="5760"/>
        </w:tabs>
        <w:ind w:left="5760" w:hanging="360"/>
      </w:pPr>
      <w:rPr>
        <w:rFonts w:ascii="Times New Roman" w:hAnsi="Times New Roman" w:hint="default"/>
      </w:rPr>
    </w:lvl>
    <w:lvl w:ilvl="8" w:tplc="EB9A2DCE" w:tentative="1">
      <w:start w:val="1"/>
      <w:numFmt w:val="bullet"/>
      <w:lvlText w:val="•"/>
      <w:lvlJc w:val="left"/>
      <w:pPr>
        <w:tabs>
          <w:tab w:val="num" w:pos="6480"/>
        </w:tabs>
        <w:ind w:left="6480" w:hanging="360"/>
      </w:pPr>
      <w:rPr>
        <w:rFonts w:ascii="Times New Roman" w:hAnsi="Times New Roman" w:hint="default"/>
      </w:rPr>
    </w:lvl>
  </w:abstractNum>
  <w:abstractNum w:abstractNumId="36" w15:restartNumberingAfterBreak="0">
    <w:nsid w:val="2D44461F"/>
    <w:multiLevelType w:val="multilevel"/>
    <w:tmpl w:val="BDFABD2A"/>
    <w:lvl w:ilvl="0">
      <w:start w:val="5"/>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7" w15:restartNumberingAfterBreak="0">
    <w:nsid w:val="2E7A346B"/>
    <w:multiLevelType w:val="hybridMultilevel"/>
    <w:tmpl w:val="352E9D80"/>
    <w:lvl w:ilvl="0" w:tplc="0419000D">
      <w:start w:val="1"/>
      <w:numFmt w:val="bullet"/>
      <w:lvlText w:val=""/>
      <w:lvlJc w:val="left"/>
      <w:pPr>
        <w:tabs>
          <w:tab w:val="num" w:pos="720"/>
        </w:tabs>
        <w:ind w:left="720" w:hanging="360"/>
      </w:pPr>
      <w:rPr>
        <w:rFonts w:ascii="Wingdings" w:hAnsi="Wingdings" w:hint="default"/>
      </w:rPr>
    </w:lvl>
    <w:lvl w:ilvl="1" w:tplc="BE100C2C" w:tentative="1">
      <w:start w:val="1"/>
      <w:numFmt w:val="bullet"/>
      <w:lvlText w:val="•"/>
      <w:lvlJc w:val="left"/>
      <w:pPr>
        <w:tabs>
          <w:tab w:val="num" w:pos="1440"/>
        </w:tabs>
        <w:ind w:left="1440" w:hanging="360"/>
      </w:pPr>
      <w:rPr>
        <w:rFonts w:ascii="Arial" w:hAnsi="Arial" w:hint="default"/>
      </w:rPr>
    </w:lvl>
    <w:lvl w:ilvl="2" w:tplc="5E08C352" w:tentative="1">
      <w:start w:val="1"/>
      <w:numFmt w:val="bullet"/>
      <w:lvlText w:val="•"/>
      <w:lvlJc w:val="left"/>
      <w:pPr>
        <w:tabs>
          <w:tab w:val="num" w:pos="2160"/>
        </w:tabs>
        <w:ind w:left="2160" w:hanging="360"/>
      </w:pPr>
      <w:rPr>
        <w:rFonts w:ascii="Arial" w:hAnsi="Arial" w:hint="default"/>
      </w:rPr>
    </w:lvl>
    <w:lvl w:ilvl="3" w:tplc="C3AE789A" w:tentative="1">
      <w:start w:val="1"/>
      <w:numFmt w:val="bullet"/>
      <w:lvlText w:val="•"/>
      <w:lvlJc w:val="left"/>
      <w:pPr>
        <w:tabs>
          <w:tab w:val="num" w:pos="2880"/>
        </w:tabs>
        <w:ind w:left="2880" w:hanging="360"/>
      </w:pPr>
      <w:rPr>
        <w:rFonts w:ascii="Arial" w:hAnsi="Arial" w:hint="default"/>
      </w:rPr>
    </w:lvl>
    <w:lvl w:ilvl="4" w:tplc="3010296E" w:tentative="1">
      <w:start w:val="1"/>
      <w:numFmt w:val="bullet"/>
      <w:lvlText w:val="•"/>
      <w:lvlJc w:val="left"/>
      <w:pPr>
        <w:tabs>
          <w:tab w:val="num" w:pos="3600"/>
        </w:tabs>
        <w:ind w:left="3600" w:hanging="360"/>
      </w:pPr>
      <w:rPr>
        <w:rFonts w:ascii="Arial" w:hAnsi="Arial" w:hint="default"/>
      </w:rPr>
    </w:lvl>
    <w:lvl w:ilvl="5" w:tplc="D340D04C" w:tentative="1">
      <w:start w:val="1"/>
      <w:numFmt w:val="bullet"/>
      <w:lvlText w:val="•"/>
      <w:lvlJc w:val="left"/>
      <w:pPr>
        <w:tabs>
          <w:tab w:val="num" w:pos="4320"/>
        </w:tabs>
        <w:ind w:left="4320" w:hanging="360"/>
      </w:pPr>
      <w:rPr>
        <w:rFonts w:ascii="Arial" w:hAnsi="Arial" w:hint="default"/>
      </w:rPr>
    </w:lvl>
    <w:lvl w:ilvl="6" w:tplc="6B08B3C0" w:tentative="1">
      <w:start w:val="1"/>
      <w:numFmt w:val="bullet"/>
      <w:lvlText w:val="•"/>
      <w:lvlJc w:val="left"/>
      <w:pPr>
        <w:tabs>
          <w:tab w:val="num" w:pos="5040"/>
        </w:tabs>
        <w:ind w:left="5040" w:hanging="360"/>
      </w:pPr>
      <w:rPr>
        <w:rFonts w:ascii="Arial" w:hAnsi="Arial" w:hint="default"/>
      </w:rPr>
    </w:lvl>
    <w:lvl w:ilvl="7" w:tplc="6412610A" w:tentative="1">
      <w:start w:val="1"/>
      <w:numFmt w:val="bullet"/>
      <w:lvlText w:val="•"/>
      <w:lvlJc w:val="left"/>
      <w:pPr>
        <w:tabs>
          <w:tab w:val="num" w:pos="5760"/>
        </w:tabs>
        <w:ind w:left="5760" w:hanging="360"/>
      </w:pPr>
      <w:rPr>
        <w:rFonts w:ascii="Arial" w:hAnsi="Arial" w:hint="default"/>
      </w:rPr>
    </w:lvl>
    <w:lvl w:ilvl="8" w:tplc="1024948A"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2F2C61C3"/>
    <w:multiLevelType w:val="hybridMultilevel"/>
    <w:tmpl w:val="99E8CC6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9" w15:restartNumberingAfterBreak="0">
    <w:nsid w:val="31844A19"/>
    <w:multiLevelType w:val="hybridMultilevel"/>
    <w:tmpl w:val="C6E85846"/>
    <w:lvl w:ilvl="0" w:tplc="BCB63B34">
      <w:start w:val="1"/>
      <w:numFmt w:val="decimal"/>
      <w:lvlText w:val="%1."/>
      <w:lvlJc w:val="left"/>
      <w:pPr>
        <w:ind w:left="0" w:firstLine="709"/>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334066C8"/>
    <w:multiLevelType w:val="multilevel"/>
    <w:tmpl w:val="041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1" w15:restartNumberingAfterBreak="0">
    <w:nsid w:val="33575338"/>
    <w:multiLevelType w:val="hybridMultilevel"/>
    <w:tmpl w:val="44886FA8"/>
    <w:lvl w:ilvl="0" w:tplc="05FE19D4">
      <w:start w:val="1"/>
      <w:numFmt w:val="decimal"/>
      <w:lvlText w:val="%1."/>
      <w:lvlJc w:val="left"/>
      <w:pPr>
        <w:ind w:left="0" w:firstLine="709"/>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337435C2"/>
    <w:multiLevelType w:val="hybridMultilevel"/>
    <w:tmpl w:val="E224178C"/>
    <w:lvl w:ilvl="0" w:tplc="8E000144">
      <w:start w:val="1"/>
      <w:numFmt w:val="upperRoman"/>
      <w:lvlText w:val="%1."/>
      <w:lvlJc w:val="left"/>
      <w:pPr>
        <w:ind w:left="0" w:firstLine="709"/>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343524E6"/>
    <w:multiLevelType w:val="hybridMultilevel"/>
    <w:tmpl w:val="8A9E301E"/>
    <w:lvl w:ilvl="0" w:tplc="04190011">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4" w15:restartNumberingAfterBreak="0">
    <w:nsid w:val="34FC6403"/>
    <w:multiLevelType w:val="hybridMultilevel"/>
    <w:tmpl w:val="EAA412D8"/>
    <w:lvl w:ilvl="0" w:tplc="EDCC3CBC">
      <w:start w:val="1"/>
      <w:numFmt w:val="decimal"/>
      <w:lvlText w:val="%1."/>
      <w:lvlJc w:val="left"/>
      <w:pPr>
        <w:ind w:left="0" w:firstLine="709"/>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367A27F9"/>
    <w:multiLevelType w:val="hybridMultilevel"/>
    <w:tmpl w:val="6B4E0C78"/>
    <w:lvl w:ilvl="0" w:tplc="BBFA008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38067AC2"/>
    <w:multiLevelType w:val="hybridMultilevel"/>
    <w:tmpl w:val="24E25602"/>
    <w:lvl w:ilvl="0" w:tplc="151E9838">
      <w:start w:val="1"/>
      <w:numFmt w:val="upperRoman"/>
      <w:lvlText w:val="%1."/>
      <w:lvlJc w:val="left"/>
      <w:pPr>
        <w:ind w:left="0" w:firstLine="709"/>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38F126DF"/>
    <w:multiLevelType w:val="hybridMultilevel"/>
    <w:tmpl w:val="BD1685AA"/>
    <w:lvl w:ilvl="0" w:tplc="0BA0689C">
      <w:start w:val="1"/>
      <w:numFmt w:val="upperRoman"/>
      <w:lvlText w:val="%1."/>
      <w:lvlJc w:val="left"/>
      <w:pPr>
        <w:ind w:left="0" w:firstLine="709"/>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39B64520"/>
    <w:multiLevelType w:val="hybridMultilevel"/>
    <w:tmpl w:val="34946D56"/>
    <w:lvl w:ilvl="0" w:tplc="08449642">
      <w:start w:val="1"/>
      <w:numFmt w:val="decimal"/>
      <w:lvlText w:val="%1."/>
      <w:lvlJc w:val="left"/>
      <w:pPr>
        <w:ind w:left="0" w:firstLine="709"/>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39C85B0B"/>
    <w:multiLevelType w:val="hybridMultilevel"/>
    <w:tmpl w:val="046608FA"/>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50" w15:restartNumberingAfterBreak="0">
    <w:nsid w:val="3AEE734B"/>
    <w:multiLevelType w:val="multilevel"/>
    <w:tmpl w:val="4266D60A"/>
    <w:lvl w:ilvl="0">
      <w:start w:val="1"/>
      <w:numFmt w:val="decimal"/>
      <w:lvlText w:val="%1."/>
      <w:lvlJc w:val="left"/>
      <w:pPr>
        <w:ind w:left="927" w:hanging="360"/>
      </w:pPr>
      <w:rPr>
        <w:rFonts w:hint="default"/>
      </w:rPr>
    </w:lvl>
    <w:lvl w:ilvl="1">
      <w:start w:val="1"/>
      <w:numFmt w:val="decimal"/>
      <w:isLgl/>
      <w:lvlText w:val="%1.%2."/>
      <w:lvlJc w:val="left"/>
      <w:pPr>
        <w:ind w:left="1287" w:hanging="7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367" w:hanging="180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51" w15:restartNumberingAfterBreak="0">
    <w:nsid w:val="3B154CFE"/>
    <w:multiLevelType w:val="hybridMultilevel"/>
    <w:tmpl w:val="0D5C01BA"/>
    <w:lvl w:ilvl="0" w:tplc="B39E469C">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3B415E60"/>
    <w:multiLevelType w:val="hybridMultilevel"/>
    <w:tmpl w:val="4E907CDE"/>
    <w:lvl w:ilvl="0" w:tplc="D8D2A9CC">
      <w:start w:val="1"/>
      <w:numFmt w:val="decimal"/>
      <w:lvlText w:val="%1."/>
      <w:lvlJc w:val="left"/>
      <w:pPr>
        <w:ind w:left="0" w:firstLine="709"/>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3C526437"/>
    <w:multiLevelType w:val="multilevel"/>
    <w:tmpl w:val="058C3DF4"/>
    <w:lvl w:ilvl="0">
      <w:start w:val="1"/>
      <w:numFmt w:val="decimal"/>
      <w:lvlText w:val="%1."/>
      <w:lvlJc w:val="left"/>
      <w:pPr>
        <w:ind w:left="927" w:hanging="360"/>
      </w:pPr>
      <w:rPr>
        <w:rFonts w:hint="default"/>
      </w:rPr>
    </w:lvl>
    <w:lvl w:ilvl="1">
      <w:start w:val="3"/>
      <w:numFmt w:val="decimal"/>
      <w:isLgl/>
      <w:lvlText w:val="%1.%2."/>
      <w:lvlJc w:val="left"/>
      <w:pPr>
        <w:ind w:left="1317" w:hanging="750"/>
      </w:pPr>
      <w:rPr>
        <w:rFonts w:hint="default"/>
      </w:rPr>
    </w:lvl>
    <w:lvl w:ilvl="2">
      <w:start w:val="3"/>
      <w:numFmt w:val="decimal"/>
      <w:isLgl/>
      <w:lvlText w:val="%1.%2.%3."/>
      <w:lvlJc w:val="left"/>
      <w:pPr>
        <w:ind w:left="1317" w:hanging="75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367" w:hanging="180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54" w15:restartNumberingAfterBreak="0">
    <w:nsid w:val="3DA3662B"/>
    <w:multiLevelType w:val="multilevel"/>
    <w:tmpl w:val="59269742"/>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567" w:firstLine="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5" w15:restartNumberingAfterBreak="0">
    <w:nsid w:val="3F427C96"/>
    <w:multiLevelType w:val="multilevel"/>
    <w:tmpl w:val="041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6" w15:restartNumberingAfterBreak="0">
    <w:nsid w:val="3FA316C0"/>
    <w:multiLevelType w:val="hybridMultilevel"/>
    <w:tmpl w:val="D9BEF358"/>
    <w:lvl w:ilvl="0" w:tplc="42B80DEC">
      <w:start w:val="1"/>
      <w:numFmt w:val="bullet"/>
      <w:lvlText w:val=" "/>
      <w:lvlJc w:val="left"/>
      <w:pPr>
        <w:tabs>
          <w:tab w:val="num" w:pos="720"/>
        </w:tabs>
        <w:ind w:left="720" w:hanging="360"/>
      </w:pPr>
      <w:rPr>
        <w:rFonts w:ascii="Calibri" w:hAnsi="Calibri" w:hint="default"/>
      </w:rPr>
    </w:lvl>
    <w:lvl w:ilvl="1" w:tplc="987C78D4" w:tentative="1">
      <w:start w:val="1"/>
      <w:numFmt w:val="bullet"/>
      <w:lvlText w:val=" "/>
      <w:lvlJc w:val="left"/>
      <w:pPr>
        <w:tabs>
          <w:tab w:val="num" w:pos="1440"/>
        </w:tabs>
        <w:ind w:left="1440" w:hanging="360"/>
      </w:pPr>
      <w:rPr>
        <w:rFonts w:ascii="Calibri" w:hAnsi="Calibri" w:hint="default"/>
      </w:rPr>
    </w:lvl>
    <w:lvl w:ilvl="2" w:tplc="CECAB946" w:tentative="1">
      <w:start w:val="1"/>
      <w:numFmt w:val="bullet"/>
      <w:lvlText w:val=" "/>
      <w:lvlJc w:val="left"/>
      <w:pPr>
        <w:tabs>
          <w:tab w:val="num" w:pos="2160"/>
        </w:tabs>
        <w:ind w:left="2160" w:hanging="360"/>
      </w:pPr>
      <w:rPr>
        <w:rFonts w:ascii="Calibri" w:hAnsi="Calibri" w:hint="default"/>
      </w:rPr>
    </w:lvl>
    <w:lvl w:ilvl="3" w:tplc="5BAAF2A4" w:tentative="1">
      <w:start w:val="1"/>
      <w:numFmt w:val="bullet"/>
      <w:lvlText w:val=" "/>
      <w:lvlJc w:val="left"/>
      <w:pPr>
        <w:tabs>
          <w:tab w:val="num" w:pos="2880"/>
        </w:tabs>
        <w:ind w:left="2880" w:hanging="360"/>
      </w:pPr>
      <w:rPr>
        <w:rFonts w:ascii="Calibri" w:hAnsi="Calibri" w:hint="default"/>
      </w:rPr>
    </w:lvl>
    <w:lvl w:ilvl="4" w:tplc="2CE46F46" w:tentative="1">
      <w:start w:val="1"/>
      <w:numFmt w:val="bullet"/>
      <w:lvlText w:val=" "/>
      <w:lvlJc w:val="left"/>
      <w:pPr>
        <w:tabs>
          <w:tab w:val="num" w:pos="3600"/>
        </w:tabs>
        <w:ind w:left="3600" w:hanging="360"/>
      </w:pPr>
      <w:rPr>
        <w:rFonts w:ascii="Calibri" w:hAnsi="Calibri" w:hint="default"/>
      </w:rPr>
    </w:lvl>
    <w:lvl w:ilvl="5" w:tplc="6706C50C" w:tentative="1">
      <w:start w:val="1"/>
      <w:numFmt w:val="bullet"/>
      <w:lvlText w:val=" "/>
      <w:lvlJc w:val="left"/>
      <w:pPr>
        <w:tabs>
          <w:tab w:val="num" w:pos="4320"/>
        </w:tabs>
        <w:ind w:left="4320" w:hanging="360"/>
      </w:pPr>
      <w:rPr>
        <w:rFonts w:ascii="Calibri" w:hAnsi="Calibri" w:hint="default"/>
      </w:rPr>
    </w:lvl>
    <w:lvl w:ilvl="6" w:tplc="E652966E" w:tentative="1">
      <w:start w:val="1"/>
      <w:numFmt w:val="bullet"/>
      <w:lvlText w:val=" "/>
      <w:lvlJc w:val="left"/>
      <w:pPr>
        <w:tabs>
          <w:tab w:val="num" w:pos="5040"/>
        </w:tabs>
        <w:ind w:left="5040" w:hanging="360"/>
      </w:pPr>
      <w:rPr>
        <w:rFonts w:ascii="Calibri" w:hAnsi="Calibri" w:hint="default"/>
      </w:rPr>
    </w:lvl>
    <w:lvl w:ilvl="7" w:tplc="7D8AA576" w:tentative="1">
      <w:start w:val="1"/>
      <w:numFmt w:val="bullet"/>
      <w:lvlText w:val=" "/>
      <w:lvlJc w:val="left"/>
      <w:pPr>
        <w:tabs>
          <w:tab w:val="num" w:pos="5760"/>
        </w:tabs>
        <w:ind w:left="5760" w:hanging="360"/>
      </w:pPr>
      <w:rPr>
        <w:rFonts w:ascii="Calibri" w:hAnsi="Calibri" w:hint="default"/>
      </w:rPr>
    </w:lvl>
    <w:lvl w:ilvl="8" w:tplc="1D82843C" w:tentative="1">
      <w:start w:val="1"/>
      <w:numFmt w:val="bullet"/>
      <w:lvlText w:val=" "/>
      <w:lvlJc w:val="left"/>
      <w:pPr>
        <w:tabs>
          <w:tab w:val="num" w:pos="6480"/>
        </w:tabs>
        <w:ind w:left="6480" w:hanging="360"/>
      </w:pPr>
      <w:rPr>
        <w:rFonts w:ascii="Calibri" w:hAnsi="Calibri" w:hint="default"/>
      </w:rPr>
    </w:lvl>
  </w:abstractNum>
  <w:abstractNum w:abstractNumId="57" w15:restartNumberingAfterBreak="0">
    <w:nsid w:val="40F53F2A"/>
    <w:multiLevelType w:val="hybridMultilevel"/>
    <w:tmpl w:val="527242A0"/>
    <w:lvl w:ilvl="0" w:tplc="74EACDBC">
      <w:start w:val="1"/>
      <w:numFmt w:val="decimal"/>
      <w:lvlText w:val="%1."/>
      <w:lvlJc w:val="left"/>
      <w:pPr>
        <w:ind w:left="720" w:hanging="360"/>
      </w:pPr>
      <w:rPr>
        <w:rFonts w:ascii="Times New Roman" w:hAnsi="Times New Roman" w:cs="Times New Roman" w:hint="default"/>
        <w:b w:val="0"/>
        <w:i w:val="0"/>
        <w:color w:val="auto"/>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41EE071B"/>
    <w:multiLevelType w:val="multilevel"/>
    <w:tmpl w:val="7B5CDF04"/>
    <w:lvl w:ilvl="0">
      <w:start w:val="1"/>
      <w:numFmt w:val="decimal"/>
      <w:lvlText w:val="%1)"/>
      <w:lvlJc w:val="left"/>
      <w:pPr>
        <w:ind w:left="360" w:hanging="360"/>
      </w:pPr>
      <w:rPr>
        <w:b w:val="0"/>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9" w15:restartNumberingAfterBreak="0">
    <w:nsid w:val="431C41F5"/>
    <w:multiLevelType w:val="multilevel"/>
    <w:tmpl w:val="2356F8F0"/>
    <w:lvl w:ilvl="0">
      <w:start w:val="1"/>
      <w:numFmt w:val="bullet"/>
      <w:lvlText w:val=""/>
      <w:lvlJc w:val="left"/>
      <w:pPr>
        <w:ind w:left="142" w:hanging="221"/>
      </w:pPr>
      <w:rPr>
        <w:rFonts w:ascii="Symbol" w:hAnsi="Symbol" w:hint="default"/>
        <w:b w:val="0"/>
        <w:bCs w:val="0"/>
        <w:i w:val="0"/>
        <w:iCs w:val="0"/>
        <w:w w:val="100"/>
        <w:sz w:val="28"/>
        <w:szCs w:val="28"/>
      </w:rPr>
    </w:lvl>
    <w:lvl w:ilvl="1">
      <w:numFmt w:val="bullet"/>
      <w:lvlText w:val="•"/>
      <w:lvlJc w:val="left"/>
      <w:pPr>
        <w:ind w:left="1090" w:hanging="221"/>
      </w:pPr>
    </w:lvl>
    <w:lvl w:ilvl="2">
      <w:numFmt w:val="bullet"/>
      <w:lvlText w:val="•"/>
      <w:lvlJc w:val="left"/>
      <w:pPr>
        <w:ind w:left="2041" w:hanging="221"/>
      </w:pPr>
    </w:lvl>
    <w:lvl w:ilvl="3">
      <w:numFmt w:val="bullet"/>
      <w:lvlText w:val="•"/>
      <w:lvlJc w:val="left"/>
      <w:pPr>
        <w:ind w:left="2991" w:hanging="221"/>
      </w:pPr>
    </w:lvl>
    <w:lvl w:ilvl="4">
      <w:numFmt w:val="bullet"/>
      <w:lvlText w:val="•"/>
      <w:lvlJc w:val="left"/>
      <w:pPr>
        <w:ind w:left="3942" w:hanging="221"/>
      </w:pPr>
    </w:lvl>
    <w:lvl w:ilvl="5">
      <w:numFmt w:val="bullet"/>
      <w:lvlText w:val="•"/>
      <w:lvlJc w:val="left"/>
      <w:pPr>
        <w:ind w:left="4893" w:hanging="221"/>
      </w:pPr>
    </w:lvl>
    <w:lvl w:ilvl="6">
      <w:numFmt w:val="bullet"/>
      <w:lvlText w:val="•"/>
      <w:lvlJc w:val="left"/>
      <w:pPr>
        <w:ind w:left="5843" w:hanging="221"/>
      </w:pPr>
    </w:lvl>
    <w:lvl w:ilvl="7">
      <w:numFmt w:val="bullet"/>
      <w:lvlText w:val="•"/>
      <w:lvlJc w:val="left"/>
      <w:pPr>
        <w:ind w:left="6794" w:hanging="221"/>
      </w:pPr>
    </w:lvl>
    <w:lvl w:ilvl="8">
      <w:numFmt w:val="bullet"/>
      <w:lvlText w:val="•"/>
      <w:lvlJc w:val="left"/>
      <w:pPr>
        <w:ind w:left="7745" w:hanging="221"/>
      </w:pPr>
    </w:lvl>
  </w:abstractNum>
  <w:abstractNum w:abstractNumId="60" w15:restartNumberingAfterBreak="0">
    <w:nsid w:val="43710FD1"/>
    <w:multiLevelType w:val="hybridMultilevel"/>
    <w:tmpl w:val="01F685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462403C3"/>
    <w:multiLevelType w:val="hybridMultilevel"/>
    <w:tmpl w:val="7C6CD2A6"/>
    <w:lvl w:ilvl="0" w:tplc="B7386176">
      <w:start w:val="1"/>
      <w:numFmt w:val="decimal"/>
      <w:lvlText w:val="%1)"/>
      <w:lvlJc w:val="left"/>
      <w:pPr>
        <w:ind w:left="1410" w:hanging="69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2" w15:restartNumberingAfterBreak="0">
    <w:nsid w:val="469048E4"/>
    <w:multiLevelType w:val="hybridMultilevel"/>
    <w:tmpl w:val="23E8E8E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15:restartNumberingAfterBreak="0">
    <w:nsid w:val="48860369"/>
    <w:multiLevelType w:val="hybridMultilevel"/>
    <w:tmpl w:val="F8A469A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4" w15:restartNumberingAfterBreak="0">
    <w:nsid w:val="4BA0727F"/>
    <w:multiLevelType w:val="hybridMultilevel"/>
    <w:tmpl w:val="7B2224A0"/>
    <w:lvl w:ilvl="0" w:tplc="0419000F">
      <w:start w:val="1"/>
      <w:numFmt w:val="decimal"/>
      <w:lvlText w:val="%1."/>
      <w:lvlJc w:val="left"/>
      <w:pPr>
        <w:ind w:left="1077" w:hanging="360"/>
      </w:pPr>
    </w:lvl>
    <w:lvl w:ilvl="1" w:tplc="04190019" w:tentative="1">
      <w:start w:val="1"/>
      <w:numFmt w:val="lowerLetter"/>
      <w:lvlText w:val="%2."/>
      <w:lvlJc w:val="left"/>
      <w:pPr>
        <w:ind w:left="1797" w:hanging="360"/>
      </w:pPr>
    </w:lvl>
    <w:lvl w:ilvl="2" w:tplc="0419001B" w:tentative="1">
      <w:start w:val="1"/>
      <w:numFmt w:val="lowerRoman"/>
      <w:lvlText w:val="%3."/>
      <w:lvlJc w:val="right"/>
      <w:pPr>
        <w:ind w:left="2517" w:hanging="180"/>
      </w:pPr>
    </w:lvl>
    <w:lvl w:ilvl="3" w:tplc="0419000F" w:tentative="1">
      <w:start w:val="1"/>
      <w:numFmt w:val="decimal"/>
      <w:lvlText w:val="%4."/>
      <w:lvlJc w:val="left"/>
      <w:pPr>
        <w:ind w:left="3237" w:hanging="360"/>
      </w:pPr>
    </w:lvl>
    <w:lvl w:ilvl="4" w:tplc="04190019" w:tentative="1">
      <w:start w:val="1"/>
      <w:numFmt w:val="lowerLetter"/>
      <w:lvlText w:val="%5."/>
      <w:lvlJc w:val="left"/>
      <w:pPr>
        <w:ind w:left="3957" w:hanging="360"/>
      </w:pPr>
    </w:lvl>
    <w:lvl w:ilvl="5" w:tplc="0419001B" w:tentative="1">
      <w:start w:val="1"/>
      <w:numFmt w:val="lowerRoman"/>
      <w:lvlText w:val="%6."/>
      <w:lvlJc w:val="right"/>
      <w:pPr>
        <w:ind w:left="4677" w:hanging="180"/>
      </w:pPr>
    </w:lvl>
    <w:lvl w:ilvl="6" w:tplc="0419000F" w:tentative="1">
      <w:start w:val="1"/>
      <w:numFmt w:val="decimal"/>
      <w:lvlText w:val="%7."/>
      <w:lvlJc w:val="left"/>
      <w:pPr>
        <w:ind w:left="5397" w:hanging="360"/>
      </w:pPr>
    </w:lvl>
    <w:lvl w:ilvl="7" w:tplc="04190019" w:tentative="1">
      <w:start w:val="1"/>
      <w:numFmt w:val="lowerLetter"/>
      <w:lvlText w:val="%8."/>
      <w:lvlJc w:val="left"/>
      <w:pPr>
        <w:ind w:left="6117" w:hanging="360"/>
      </w:pPr>
    </w:lvl>
    <w:lvl w:ilvl="8" w:tplc="0419001B" w:tentative="1">
      <w:start w:val="1"/>
      <w:numFmt w:val="lowerRoman"/>
      <w:lvlText w:val="%9."/>
      <w:lvlJc w:val="right"/>
      <w:pPr>
        <w:ind w:left="6837" w:hanging="180"/>
      </w:pPr>
    </w:lvl>
  </w:abstractNum>
  <w:abstractNum w:abstractNumId="65" w15:restartNumberingAfterBreak="0">
    <w:nsid w:val="4E2A59B5"/>
    <w:multiLevelType w:val="hybridMultilevel"/>
    <w:tmpl w:val="989642C8"/>
    <w:lvl w:ilvl="0" w:tplc="BBFA008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15:restartNumberingAfterBreak="0">
    <w:nsid w:val="4F583843"/>
    <w:multiLevelType w:val="hybridMultilevel"/>
    <w:tmpl w:val="2B76A016"/>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67" w15:restartNumberingAfterBreak="0">
    <w:nsid w:val="4FFA6A58"/>
    <w:multiLevelType w:val="hybridMultilevel"/>
    <w:tmpl w:val="03F411AC"/>
    <w:lvl w:ilvl="0" w:tplc="04190011">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8" w15:restartNumberingAfterBreak="0">
    <w:nsid w:val="509F3CF5"/>
    <w:multiLevelType w:val="hybridMultilevel"/>
    <w:tmpl w:val="699CF8B4"/>
    <w:lvl w:ilvl="0" w:tplc="77569FF0">
      <w:start w:val="1"/>
      <w:numFmt w:val="upperRoman"/>
      <w:lvlText w:val="%1."/>
      <w:lvlJc w:val="left"/>
      <w:pPr>
        <w:ind w:left="0" w:firstLine="709"/>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15:restartNumberingAfterBreak="0">
    <w:nsid w:val="50FB7B11"/>
    <w:multiLevelType w:val="multilevel"/>
    <w:tmpl w:val="041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0" w15:restartNumberingAfterBreak="0">
    <w:nsid w:val="51462CE5"/>
    <w:multiLevelType w:val="hybridMultilevel"/>
    <w:tmpl w:val="17265CA0"/>
    <w:lvl w:ilvl="0" w:tplc="BBFA008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1" w15:restartNumberingAfterBreak="0">
    <w:nsid w:val="5218397B"/>
    <w:multiLevelType w:val="hybridMultilevel"/>
    <w:tmpl w:val="4A1C6918"/>
    <w:lvl w:ilvl="0" w:tplc="57E426E8">
      <w:start w:val="1"/>
      <w:numFmt w:val="upperRoman"/>
      <w:lvlText w:val="%1."/>
      <w:lvlJc w:val="left"/>
      <w:pPr>
        <w:ind w:left="0" w:firstLine="709"/>
      </w:pPr>
      <w:rPr>
        <w:rFonts w:hint="default"/>
        <w:b/>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2" w15:restartNumberingAfterBreak="0">
    <w:nsid w:val="546E5195"/>
    <w:multiLevelType w:val="hybridMultilevel"/>
    <w:tmpl w:val="A5B22360"/>
    <w:lvl w:ilvl="0" w:tplc="44944ECA">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3" w15:restartNumberingAfterBreak="0">
    <w:nsid w:val="54F21EAD"/>
    <w:multiLevelType w:val="hybridMultilevel"/>
    <w:tmpl w:val="25DA6FA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4" w15:restartNumberingAfterBreak="0">
    <w:nsid w:val="55A14013"/>
    <w:multiLevelType w:val="hybridMultilevel"/>
    <w:tmpl w:val="D22C6256"/>
    <w:lvl w:ilvl="0" w:tplc="BBFA008E">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75" w15:restartNumberingAfterBreak="0">
    <w:nsid w:val="575510A2"/>
    <w:multiLevelType w:val="hybridMultilevel"/>
    <w:tmpl w:val="768C6746"/>
    <w:lvl w:ilvl="0" w:tplc="EB4EC9B4">
      <w:start w:val="1"/>
      <w:numFmt w:val="upperRoman"/>
      <w:lvlText w:val="%1."/>
      <w:lvlJc w:val="left"/>
      <w:pPr>
        <w:ind w:left="0" w:firstLine="709"/>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5A9B3B60"/>
    <w:multiLevelType w:val="hybridMultilevel"/>
    <w:tmpl w:val="96E2CCA4"/>
    <w:lvl w:ilvl="0" w:tplc="F1AC034C">
      <w:start w:val="4"/>
      <w:numFmt w:val="decimal"/>
      <w:lvlText w:val="%1."/>
      <w:lvlJc w:val="left"/>
      <w:pPr>
        <w:ind w:left="360" w:hanging="360"/>
      </w:pPr>
      <w:rPr>
        <w:rFonts w:hint="default"/>
      </w:rPr>
    </w:lvl>
    <w:lvl w:ilvl="1" w:tplc="88583966">
      <w:start w:val="1"/>
      <w:numFmt w:val="decimal"/>
      <w:lvlText w:val="%2)"/>
      <w:lvlJc w:val="left"/>
      <w:pPr>
        <w:ind w:left="1800" w:hanging="72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15:restartNumberingAfterBreak="0">
    <w:nsid w:val="5B522E5A"/>
    <w:multiLevelType w:val="hybridMultilevel"/>
    <w:tmpl w:val="08A61486"/>
    <w:lvl w:ilvl="0" w:tplc="D7CE8EEE">
      <w:start w:val="1"/>
      <w:numFmt w:val="decimal"/>
      <w:lvlText w:val="%1."/>
      <w:lvlJc w:val="left"/>
      <w:pPr>
        <w:ind w:left="0" w:firstLine="709"/>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15:restartNumberingAfterBreak="0">
    <w:nsid w:val="5B940AB8"/>
    <w:multiLevelType w:val="hybridMultilevel"/>
    <w:tmpl w:val="E15AB47C"/>
    <w:lvl w:ilvl="0" w:tplc="BBFA008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9" w15:restartNumberingAfterBreak="0">
    <w:nsid w:val="5BB631C8"/>
    <w:multiLevelType w:val="hybridMultilevel"/>
    <w:tmpl w:val="C6DA0CF2"/>
    <w:lvl w:ilvl="0" w:tplc="A1B400A4">
      <w:start w:val="1"/>
      <w:numFmt w:val="decimal"/>
      <w:lvlText w:val="%1."/>
      <w:lvlJc w:val="left"/>
      <w:pPr>
        <w:ind w:left="0" w:firstLine="709"/>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5EBC0FD2"/>
    <w:multiLevelType w:val="hybridMultilevel"/>
    <w:tmpl w:val="36BEA5D0"/>
    <w:lvl w:ilvl="0" w:tplc="D0E68B30">
      <w:start w:val="1"/>
      <w:numFmt w:val="decimal"/>
      <w:lvlText w:val="%1)"/>
      <w:lvlJc w:val="left"/>
      <w:pPr>
        <w:ind w:left="690" w:hanging="69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1" w15:restartNumberingAfterBreak="0">
    <w:nsid w:val="6248259E"/>
    <w:multiLevelType w:val="hybridMultilevel"/>
    <w:tmpl w:val="9224DABA"/>
    <w:lvl w:ilvl="0" w:tplc="44944ECA">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2" w15:restartNumberingAfterBreak="0">
    <w:nsid w:val="636615A6"/>
    <w:multiLevelType w:val="hybridMultilevel"/>
    <w:tmpl w:val="A4DC269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15:restartNumberingAfterBreak="0">
    <w:nsid w:val="63DA744A"/>
    <w:multiLevelType w:val="hybridMultilevel"/>
    <w:tmpl w:val="87F654FE"/>
    <w:lvl w:ilvl="0" w:tplc="04190011">
      <w:start w:val="1"/>
      <w:numFmt w:val="decimal"/>
      <w:lvlText w:val="%1)"/>
      <w:lvlJc w:val="left"/>
      <w:pPr>
        <w:ind w:left="360" w:hanging="360"/>
      </w:pPr>
    </w:lvl>
    <w:lvl w:ilvl="1" w:tplc="02387200">
      <w:start w:val="1"/>
      <w:numFmt w:val="decimal"/>
      <w:lvlText w:val="%2)"/>
      <w:lvlJc w:val="left"/>
      <w:pPr>
        <w:ind w:left="1410" w:hanging="690"/>
      </w:pPr>
      <w:rPr>
        <w:rFonts w:hint="default"/>
      </w:r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4" w15:restartNumberingAfterBreak="0">
    <w:nsid w:val="63DC3E29"/>
    <w:multiLevelType w:val="hybridMultilevel"/>
    <w:tmpl w:val="BF28FC1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5" w15:restartNumberingAfterBreak="0">
    <w:nsid w:val="64FE404A"/>
    <w:multiLevelType w:val="hybridMultilevel"/>
    <w:tmpl w:val="60D0654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6" w15:restartNumberingAfterBreak="0">
    <w:nsid w:val="65390230"/>
    <w:multiLevelType w:val="hybridMultilevel"/>
    <w:tmpl w:val="F1E8DB20"/>
    <w:lvl w:ilvl="0" w:tplc="0882BB6C">
      <w:start w:val="1"/>
      <w:numFmt w:val="decimal"/>
      <w:lvlText w:val="%1."/>
      <w:lvlJc w:val="left"/>
      <w:pPr>
        <w:ind w:left="0" w:firstLine="709"/>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15:restartNumberingAfterBreak="0">
    <w:nsid w:val="664B0BE1"/>
    <w:multiLevelType w:val="hybridMultilevel"/>
    <w:tmpl w:val="C64E5424"/>
    <w:lvl w:ilvl="0" w:tplc="4DFC1E08">
      <w:start w:val="1"/>
      <w:numFmt w:val="decimal"/>
      <w:lvlText w:val="%1."/>
      <w:lvlJc w:val="left"/>
      <w:pPr>
        <w:ind w:left="0" w:firstLine="709"/>
      </w:pPr>
      <w:rPr>
        <w:rFonts w:hint="default"/>
        <w:b/>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88" w15:restartNumberingAfterBreak="0">
    <w:nsid w:val="68E26D2A"/>
    <w:multiLevelType w:val="hybridMultilevel"/>
    <w:tmpl w:val="E38CFB38"/>
    <w:lvl w:ilvl="0" w:tplc="32483A74">
      <w:start w:val="1"/>
      <w:numFmt w:val="upperRoman"/>
      <w:lvlText w:val="%1."/>
      <w:lvlJc w:val="left"/>
      <w:pPr>
        <w:ind w:left="0" w:firstLine="709"/>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15:restartNumberingAfterBreak="0">
    <w:nsid w:val="6AB27335"/>
    <w:multiLevelType w:val="hybridMultilevel"/>
    <w:tmpl w:val="07A833C0"/>
    <w:lvl w:ilvl="0" w:tplc="C1BE4C4E">
      <w:start w:val="1"/>
      <w:numFmt w:val="bullet"/>
      <w:lvlText w:val=""/>
      <w:lvlJc w:val="left"/>
      <w:pPr>
        <w:tabs>
          <w:tab w:val="num" w:pos="720"/>
        </w:tabs>
        <w:ind w:left="720" w:hanging="360"/>
      </w:pPr>
      <w:rPr>
        <w:rFonts w:ascii="Symbol" w:hAnsi="Symbol" w:hint="default"/>
      </w:rPr>
    </w:lvl>
    <w:lvl w:ilvl="1" w:tplc="933A8194" w:tentative="1">
      <w:start w:val="1"/>
      <w:numFmt w:val="bullet"/>
      <w:lvlText w:val=""/>
      <w:lvlJc w:val="left"/>
      <w:pPr>
        <w:tabs>
          <w:tab w:val="num" w:pos="1440"/>
        </w:tabs>
        <w:ind w:left="1440" w:hanging="360"/>
      </w:pPr>
      <w:rPr>
        <w:rFonts w:ascii="Wingdings" w:hAnsi="Wingdings" w:hint="default"/>
      </w:rPr>
    </w:lvl>
    <w:lvl w:ilvl="2" w:tplc="A5B24A52" w:tentative="1">
      <w:start w:val="1"/>
      <w:numFmt w:val="bullet"/>
      <w:lvlText w:val=""/>
      <w:lvlJc w:val="left"/>
      <w:pPr>
        <w:tabs>
          <w:tab w:val="num" w:pos="2160"/>
        </w:tabs>
        <w:ind w:left="2160" w:hanging="360"/>
      </w:pPr>
      <w:rPr>
        <w:rFonts w:ascii="Wingdings" w:hAnsi="Wingdings" w:hint="default"/>
      </w:rPr>
    </w:lvl>
    <w:lvl w:ilvl="3" w:tplc="B836A786" w:tentative="1">
      <w:start w:val="1"/>
      <w:numFmt w:val="bullet"/>
      <w:lvlText w:val=""/>
      <w:lvlJc w:val="left"/>
      <w:pPr>
        <w:tabs>
          <w:tab w:val="num" w:pos="2880"/>
        </w:tabs>
        <w:ind w:left="2880" w:hanging="360"/>
      </w:pPr>
      <w:rPr>
        <w:rFonts w:ascii="Wingdings" w:hAnsi="Wingdings" w:hint="default"/>
      </w:rPr>
    </w:lvl>
    <w:lvl w:ilvl="4" w:tplc="32D0B7FA" w:tentative="1">
      <w:start w:val="1"/>
      <w:numFmt w:val="bullet"/>
      <w:lvlText w:val=""/>
      <w:lvlJc w:val="left"/>
      <w:pPr>
        <w:tabs>
          <w:tab w:val="num" w:pos="3600"/>
        </w:tabs>
        <w:ind w:left="3600" w:hanging="360"/>
      </w:pPr>
      <w:rPr>
        <w:rFonts w:ascii="Wingdings" w:hAnsi="Wingdings" w:hint="default"/>
      </w:rPr>
    </w:lvl>
    <w:lvl w:ilvl="5" w:tplc="9C30458E" w:tentative="1">
      <w:start w:val="1"/>
      <w:numFmt w:val="bullet"/>
      <w:lvlText w:val=""/>
      <w:lvlJc w:val="left"/>
      <w:pPr>
        <w:tabs>
          <w:tab w:val="num" w:pos="4320"/>
        </w:tabs>
        <w:ind w:left="4320" w:hanging="360"/>
      </w:pPr>
      <w:rPr>
        <w:rFonts w:ascii="Wingdings" w:hAnsi="Wingdings" w:hint="default"/>
      </w:rPr>
    </w:lvl>
    <w:lvl w:ilvl="6" w:tplc="A9909D96" w:tentative="1">
      <w:start w:val="1"/>
      <w:numFmt w:val="bullet"/>
      <w:lvlText w:val=""/>
      <w:lvlJc w:val="left"/>
      <w:pPr>
        <w:tabs>
          <w:tab w:val="num" w:pos="5040"/>
        </w:tabs>
        <w:ind w:left="5040" w:hanging="360"/>
      </w:pPr>
      <w:rPr>
        <w:rFonts w:ascii="Wingdings" w:hAnsi="Wingdings" w:hint="default"/>
      </w:rPr>
    </w:lvl>
    <w:lvl w:ilvl="7" w:tplc="333AB27E" w:tentative="1">
      <w:start w:val="1"/>
      <w:numFmt w:val="bullet"/>
      <w:lvlText w:val=""/>
      <w:lvlJc w:val="left"/>
      <w:pPr>
        <w:tabs>
          <w:tab w:val="num" w:pos="5760"/>
        </w:tabs>
        <w:ind w:left="5760" w:hanging="360"/>
      </w:pPr>
      <w:rPr>
        <w:rFonts w:ascii="Wingdings" w:hAnsi="Wingdings" w:hint="default"/>
      </w:rPr>
    </w:lvl>
    <w:lvl w:ilvl="8" w:tplc="42BED9D2" w:tentative="1">
      <w:start w:val="1"/>
      <w:numFmt w:val="bullet"/>
      <w:lvlText w:val=""/>
      <w:lvlJc w:val="left"/>
      <w:pPr>
        <w:tabs>
          <w:tab w:val="num" w:pos="6480"/>
        </w:tabs>
        <w:ind w:left="6480" w:hanging="360"/>
      </w:pPr>
      <w:rPr>
        <w:rFonts w:ascii="Wingdings" w:hAnsi="Wingdings" w:hint="default"/>
      </w:rPr>
    </w:lvl>
  </w:abstractNum>
  <w:abstractNum w:abstractNumId="90" w15:restartNumberingAfterBreak="0">
    <w:nsid w:val="6B777E53"/>
    <w:multiLevelType w:val="hybridMultilevel"/>
    <w:tmpl w:val="1742BDD0"/>
    <w:lvl w:ilvl="0" w:tplc="6BB45492">
      <w:start w:val="1"/>
      <w:numFmt w:val="bullet"/>
      <w:lvlText w:val="•"/>
      <w:lvlJc w:val="left"/>
      <w:pPr>
        <w:tabs>
          <w:tab w:val="num" w:pos="720"/>
        </w:tabs>
        <w:ind w:left="720" w:hanging="360"/>
      </w:pPr>
      <w:rPr>
        <w:rFonts w:ascii="Times New Roman" w:hAnsi="Times New Roman" w:hint="default"/>
      </w:rPr>
    </w:lvl>
    <w:lvl w:ilvl="1" w:tplc="C7221B80" w:tentative="1">
      <w:start w:val="1"/>
      <w:numFmt w:val="bullet"/>
      <w:lvlText w:val="•"/>
      <w:lvlJc w:val="left"/>
      <w:pPr>
        <w:tabs>
          <w:tab w:val="num" w:pos="1440"/>
        </w:tabs>
        <w:ind w:left="1440" w:hanging="360"/>
      </w:pPr>
      <w:rPr>
        <w:rFonts w:ascii="Times New Roman" w:hAnsi="Times New Roman" w:hint="default"/>
      </w:rPr>
    </w:lvl>
    <w:lvl w:ilvl="2" w:tplc="58A2B70E" w:tentative="1">
      <w:start w:val="1"/>
      <w:numFmt w:val="bullet"/>
      <w:lvlText w:val="•"/>
      <w:lvlJc w:val="left"/>
      <w:pPr>
        <w:tabs>
          <w:tab w:val="num" w:pos="2160"/>
        </w:tabs>
        <w:ind w:left="2160" w:hanging="360"/>
      </w:pPr>
      <w:rPr>
        <w:rFonts w:ascii="Times New Roman" w:hAnsi="Times New Roman" w:hint="default"/>
      </w:rPr>
    </w:lvl>
    <w:lvl w:ilvl="3" w:tplc="3FCAB0A4" w:tentative="1">
      <w:start w:val="1"/>
      <w:numFmt w:val="bullet"/>
      <w:lvlText w:val="•"/>
      <w:lvlJc w:val="left"/>
      <w:pPr>
        <w:tabs>
          <w:tab w:val="num" w:pos="2880"/>
        </w:tabs>
        <w:ind w:left="2880" w:hanging="360"/>
      </w:pPr>
      <w:rPr>
        <w:rFonts w:ascii="Times New Roman" w:hAnsi="Times New Roman" w:hint="default"/>
      </w:rPr>
    </w:lvl>
    <w:lvl w:ilvl="4" w:tplc="F1D883F6" w:tentative="1">
      <w:start w:val="1"/>
      <w:numFmt w:val="bullet"/>
      <w:lvlText w:val="•"/>
      <w:lvlJc w:val="left"/>
      <w:pPr>
        <w:tabs>
          <w:tab w:val="num" w:pos="3600"/>
        </w:tabs>
        <w:ind w:left="3600" w:hanging="360"/>
      </w:pPr>
      <w:rPr>
        <w:rFonts w:ascii="Times New Roman" w:hAnsi="Times New Roman" w:hint="default"/>
      </w:rPr>
    </w:lvl>
    <w:lvl w:ilvl="5" w:tplc="1196F916" w:tentative="1">
      <w:start w:val="1"/>
      <w:numFmt w:val="bullet"/>
      <w:lvlText w:val="•"/>
      <w:lvlJc w:val="left"/>
      <w:pPr>
        <w:tabs>
          <w:tab w:val="num" w:pos="4320"/>
        </w:tabs>
        <w:ind w:left="4320" w:hanging="360"/>
      </w:pPr>
      <w:rPr>
        <w:rFonts w:ascii="Times New Roman" w:hAnsi="Times New Roman" w:hint="default"/>
      </w:rPr>
    </w:lvl>
    <w:lvl w:ilvl="6" w:tplc="5D4A5BE6" w:tentative="1">
      <w:start w:val="1"/>
      <w:numFmt w:val="bullet"/>
      <w:lvlText w:val="•"/>
      <w:lvlJc w:val="left"/>
      <w:pPr>
        <w:tabs>
          <w:tab w:val="num" w:pos="5040"/>
        </w:tabs>
        <w:ind w:left="5040" w:hanging="360"/>
      </w:pPr>
      <w:rPr>
        <w:rFonts w:ascii="Times New Roman" w:hAnsi="Times New Roman" w:hint="default"/>
      </w:rPr>
    </w:lvl>
    <w:lvl w:ilvl="7" w:tplc="F9B06F5E" w:tentative="1">
      <w:start w:val="1"/>
      <w:numFmt w:val="bullet"/>
      <w:lvlText w:val="•"/>
      <w:lvlJc w:val="left"/>
      <w:pPr>
        <w:tabs>
          <w:tab w:val="num" w:pos="5760"/>
        </w:tabs>
        <w:ind w:left="5760" w:hanging="360"/>
      </w:pPr>
      <w:rPr>
        <w:rFonts w:ascii="Times New Roman" w:hAnsi="Times New Roman" w:hint="default"/>
      </w:rPr>
    </w:lvl>
    <w:lvl w:ilvl="8" w:tplc="C6066ADE" w:tentative="1">
      <w:start w:val="1"/>
      <w:numFmt w:val="bullet"/>
      <w:lvlText w:val="•"/>
      <w:lvlJc w:val="left"/>
      <w:pPr>
        <w:tabs>
          <w:tab w:val="num" w:pos="6480"/>
        </w:tabs>
        <w:ind w:left="6480" w:hanging="360"/>
      </w:pPr>
      <w:rPr>
        <w:rFonts w:ascii="Times New Roman" w:hAnsi="Times New Roman" w:hint="default"/>
      </w:rPr>
    </w:lvl>
  </w:abstractNum>
  <w:abstractNum w:abstractNumId="91" w15:restartNumberingAfterBreak="0">
    <w:nsid w:val="6B7C45F7"/>
    <w:multiLevelType w:val="hybridMultilevel"/>
    <w:tmpl w:val="D58CE88C"/>
    <w:lvl w:ilvl="0" w:tplc="C1BE4C4E">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92" w15:restartNumberingAfterBreak="0">
    <w:nsid w:val="6CCF2278"/>
    <w:multiLevelType w:val="hybridMultilevel"/>
    <w:tmpl w:val="104E0262"/>
    <w:lvl w:ilvl="0" w:tplc="244E4FF0">
      <w:start w:val="1"/>
      <w:numFmt w:val="decimal"/>
      <w:lvlText w:val="%1."/>
      <w:lvlJc w:val="left"/>
      <w:pPr>
        <w:ind w:left="0" w:firstLine="709"/>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3" w15:restartNumberingAfterBreak="0">
    <w:nsid w:val="6DD305A2"/>
    <w:multiLevelType w:val="hybridMultilevel"/>
    <w:tmpl w:val="D600628A"/>
    <w:lvl w:ilvl="0" w:tplc="DD3C0778">
      <w:start w:val="1"/>
      <w:numFmt w:val="decimal"/>
      <w:lvlText w:val="%1."/>
      <w:lvlJc w:val="left"/>
      <w:pPr>
        <w:ind w:left="0" w:firstLine="709"/>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15:restartNumberingAfterBreak="0">
    <w:nsid w:val="6E435A11"/>
    <w:multiLevelType w:val="hybridMultilevel"/>
    <w:tmpl w:val="B998A232"/>
    <w:lvl w:ilvl="0" w:tplc="5B52EFBA">
      <w:start w:val="1"/>
      <w:numFmt w:val="decimal"/>
      <w:lvlText w:val="%1."/>
      <w:lvlJc w:val="left"/>
      <w:pPr>
        <w:ind w:left="0" w:firstLine="709"/>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15:restartNumberingAfterBreak="0">
    <w:nsid w:val="6EAB73ED"/>
    <w:multiLevelType w:val="hybridMultilevel"/>
    <w:tmpl w:val="6CC0A47A"/>
    <w:lvl w:ilvl="0" w:tplc="0419000F">
      <w:start w:val="1"/>
      <w:numFmt w:val="decimal"/>
      <w:lvlText w:val="%1."/>
      <w:lvlJc w:val="left"/>
      <w:pPr>
        <w:spacing w:beforeAutospacing="0" w:after="0" w:afterAutospacing="0" w:line="240" w:lineRule="auto"/>
        <w:ind w:left="720" w:hanging="360"/>
      </w:pPr>
    </w:lvl>
    <w:lvl w:ilvl="1" w:tplc="04190019">
      <w:start w:val="1"/>
      <w:numFmt w:val="lowerLetter"/>
      <w:lvlText w:val="%2."/>
      <w:lvlJc w:val="left"/>
      <w:pPr>
        <w:spacing w:beforeAutospacing="0" w:after="0" w:afterAutospacing="0" w:line="240" w:lineRule="auto"/>
        <w:ind w:left="1440" w:hanging="360"/>
      </w:pPr>
    </w:lvl>
    <w:lvl w:ilvl="2" w:tplc="0419001B">
      <w:start w:val="1"/>
      <w:numFmt w:val="lowerRoman"/>
      <w:lvlText w:val="%3."/>
      <w:lvlJc w:val="right"/>
      <w:pPr>
        <w:spacing w:beforeAutospacing="0" w:after="0" w:afterAutospacing="0" w:line="240" w:lineRule="auto"/>
        <w:ind w:left="2160" w:hanging="180"/>
      </w:pPr>
    </w:lvl>
    <w:lvl w:ilvl="3" w:tplc="0419000F">
      <w:start w:val="1"/>
      <w:numFmt w:val="decimal"/>
      <w:lvlText w:val="%4."/>
      <w:lvlJc w:val="left"/>
      <w:pPr>
        <w:spacing w:beforeAutospacing="0" w:after="0" w:afterAutospacing="0" w:line="240" w:lineRule="auto"/>
        <w:ind w:left="2880" w:hanging="360"/>
      </w:pPr>
    </w:lvl>
    <w:lvl w:ilvl="4" w:tplc="04190019">
      <w:start w:val="1"/>
      <w:numFmt w:val="lowerLetter"/>
      <w:lvlText w:val="%5."/>
      <w:lvlJc w:val="left"/>
      <w:pPr>
        <w:spacing w:beforeAutospacing="0" w:after="0" w:afterAutospacing="0" w:line="240" w:lineRule="auto"/>
        <w:ind w:left="3600" w:hanging="360"/>
      </w:pPr>
    </w:lvl>
    <w:lvl w:ilvl="5" w:tplc="0419001B">
      <w:start w:val="1"/>
      <w:numFmt w:val="lowerRoman"/>
      <w:lvlText w:val="%6."/>
      <w:lvlJc w:val="right"/>
      <w:pPr>
        <w:spacing w:beforeAutospacing="0" w:after="0" w:afterAutospacing="0" w:line="240" w:lineRule="auto"/>
        <w:ind w:left="4320" w:hanging="180"/>
      </w:pPr>
    </w:lvl>
    <w:lvl w:ilvl="6" w:tplc="0419000F">
      <w:start w:val="1"/>
      <w:numFmt w:val="decimal"/>
      <w:lvlText w:val="%7."/>
      <w:lvlJc w:val="left"/>
      <w:pPr>
        <w:spacing w:beforeAutospacing="0" w:after="0" w:afterAutospacing="0" w:line="240" w:lineRule="auto"/>
        <w:ind w:left="5040" w:hanging="360"/>
      </w:pPr>
    </w:lvl>
    <w:lvl w:ilvl="7" w:tplc="04190019">
      <w:start w:val="1"/>
      <w:numFmt w:val="lowerLetter"/>
      <w:lvlText w:val="%8."/>
      <w:lvlJc w:val="left"/>
      <w:pPr>
        <w:spacing w:beforeAutospacing="0" w:after="0" w:afterAutospacing="0" w:line="240" w:lineRule="auto"/>
        <w:ind w:left="5760" w:hanging="360"/>
      </w:pPr>
    </w:lvl>
    <w:lvl w:ilvl="8" w:tplc="0419001B">
      <w:start w:val="1"/>
      <w:numFmt w:val="lowerRoman"/>
      <w:lvlText w:val="%9."/>
      <w:lvlJc w:val="right"/>
      <w:pPr>
        <w:spacing w:beforeAutospacing="0" w:after="0" w:afterAutospacing="0" w:line="240" w:lineRule="auto"/>
        <w:ind w:left="6480" w:hanging="180"/>
      </w:pPr>
    </w:lvl>
  </w:abstractNum>
  <w:abstractNum w:abstractNumId="96" w15:restartNumberingAfterBreak="0">
    <w:nsid w:val="6ECF486C"/>
    <w:multiLevelType w:val="hybridMultilevel"/>
    <w:tmpl w:val="A0624DC0"/>
    <w:lvl w:ilvl="0" w:tplc="0419000F">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7" w15:restartNumberingAfterBreak="0">
    <w:nsid w:val="6FEE455D"/>
    <w:multiLevelType w:val="hybridMultilevel"/>
    <w:tmpl w:val="92C893B0"/>
    <w:lvl w:ilvl="0" w:tplc="4A8410CE">
      <w:start w:val="1"/>
      <w:numFmt w:val="bullet"/>
      <w:lvlText w:val="•"/>
      <w:lvlJc w:val="left"/>
      <w:pPr>
        <w:tabs>
          <w:tab w:val="num" w:pos="720"/>
        </w:tabs>
        <w:ind w:left="720" w:hanging="360"/>
      </w:pPr>
      <w:rPr>
        <w:rFonts w:ascii="Times New Roman" w:hAnsi="Times New Roman" w:hint="default"/>
      </w:rPr>
    </w:lvl>
    <w:lvl w:ilvl="1" w:tplc="10B68900" w:tentative="1">
      <w:start w:val="1"/>
      <w:numFmt w:val="bullet"/>
      <w:lvlText w:val="•"/>
      <w:lvlJc w:val="left"/>
      <w:pPr>
        <w:tabs>
          <w:tab w:val="num" w:pos="1440"/>
        </w:tabs>
        <w:ind w:left="1440" w:hanging="360"/>
      </w:pPr>
      <w:rPr>
        <w:rFonts w:ascii="Times New Roman" w:hAnsi="Times New Roman" w:hint="default"/>
      </w:rPr>
    </w:lvl>
    <w:lvl w:ilvl="2" w:tplc="47562022" w:tentative="1">
      <w:start w:val="1"/>
      <w:numFmt w:val="bullet"/>
      <w:lvlText w:val="•"/>
      <w:lvlJc w:val="left"/>
      <w:pPr>
        <w:tabs>
          <w:tab w:val="num" w:pos="2160"/>
        </w:tabs>
        <w:ind w:left="2160" w:hanging="360"/>
      </w:pPr>
      <w:rPr>
        <w:rFonts w:ascii="Times New Roman" w:hAnsi="Times New Roman" w:hint="default"/>
      </w:rPr>
    </w:lvl>
    <w:lvl w:ilvl="3" w:tplc="020E5644" w:tentative="1">
      <w:start w:val="1"/>
      <w:numFmt w:val="bullet"/>
      <w:lvlText w:val="•"/>
      <w:lvlJc w:val="left"/>
      <w:pPr>
        <w:tabs>
          <w:tab w:val="num" w:pos="2880"/>
        </w:tabs>
        <w:ind w:left="2880" w:hanging="360"/>
      </w:pPr>
      <w:rPr>
        <w:rFonts w:ascii="Times New Roman" w:hAnsi="Times New Roman" w:hint="default"/>
      </w:rPr>
    </w:lvl>
    <w:lvl w:ilvl="4" w:tplc="C02A8A6E" w:tentative="1">
      <w:start w:val="1"/>
      <w:numFmt w:val="bullet"/>
      <w:lvlText w:val="•"/>
      <w:lvlJc w:val="left"/>
      <w:pPr>
        <w:tabs>
          <w:tab w:val="num" w:pos="3600"/>
        </w:tabs>
        <w:ind w:left="3600" w:hanging="360"/>
      </w:pPr>
      <w:rPr>
        <w:rFonts w:ascii="Times New Roman" w:hAnsi="Times New Roman" w:hint="default"/>
      </w:rPr>
    </w:lvl>
    <w:lvl w:ilvl="5" w:tplc="39F8508A" w:tentative="1">
      <w:start w:val="1"/>
      <w:numFmt w:val="bullet"/>
      <w:lvlText w:val="•"/>
      <w:lvlJc w:val="left"/>
      <w:pPr>
        <w:tabs>
          <w:tab w:val="num" w:pos="4320"/>
        </w:tabs>
        <w:ind w:left="4320" w:hanging="360"/>
      </w:pPr>
      <w:rPr>
        <w:rFonts w:ascii="Times New Roman" w:hAnsi="Times New Roman" w:hint="default"/>
      </w:rPr>
    </w:lvl>
    <w:lvl w:ilvl="6" w:tplc="1C204520" w:tentative="1">
      <w:start w:val="1"/>
      <w:numFmt w:val="bullet"/>
      <w:lvlText w:val="•"/>
      <w:lvlJc w:val="left"/>
      <w:pPr>
        <w:tabs>
          <w:tab w:val="num" w:pos="5040"/>
        </w:tabs>
        <w:ind w:left="5040" w:hanging="360"/>
      </w:pPr>
      <w:rPr>
        <w:rFonts w:ascii="Times New Roman" w:hAnsi="Times New Roman" w:hint="default"/>
      </w:rPr>
    </w:lvl>
    <w:lvl w:ilvl="7" w:tplc="61B2449E" w:tentative="1">
      <w:start w:val="1"/>
      <w:numFmt w:val="bullet"/>
      <w:lvlText w:val="•"/>
      <w:lvlJc w:val="left"/>
      <w:pPr>
        <w:tabs>
          <w:tab w:val="num" w:pos="5760"/>
        </w:tabs>
        <w:ind w:left="5760" w:hanging="360"/>
      </w:pPr>
      <w:rPr>
        <w:rFonts w:ascii="Times New Roman" w:hAnsi="Times New Roman" w:hint="default"/>
      </w:rPr>
    </w:lvl>
    <w:lvl w:ilvl="8" w:tplc="E7E834B8" w:tentative="1">
      <w:start w:val="1"/>
      <w:numFmt w:val="bullet"/>
      <w:lvlText w:val="•"/>
      <w:lvlJc w:val="left"/>
      <w:pPr>
        <w:tabs>
          <w:tab w:val="num" w:pos="6480"/>
        </w:tabs>
        <w:ind w:left="6480" w:hanging="360"/>
      </w:pPr>
      <w:rPr>
        <w:rFonts w:ascii="Times New Roman" w:hAnsi="Times New Roman" w:hint="default"/>
      </w:rPr>
    </w:lvl>
  </w:abstractNum>
  <w:abstractNum w:abstractNumId="98" w15:restartNumberingAfterBreak="0">
    <w:nsid w:val="70861CDB"/>
    <w:multiLevelType w:val="hybridMultilevel"/>
    <w:tmpl w:val="3F08A030"/>
    <w:lvl w:ilvl="0" w:tplc="1C868CF6">
      <w:start w:val="1"/>
      <w:numFmt w:val="upperRoman"/>
      <w:lvlText w:val="%1."/>
      <w:lvlJc w:val="left"/>
      <w:pPr>
        <w:ind w:left="0" w:firstLine="709"/>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9" w15:restartNumberingAfterBreak="0">
    <w:nsid w:val="70B515D0"/>
    <w:multiLevelType w:val="hybridMultilevel"/>
    <w:tmpl w:val="07DA7CDC"/>
    <w:lvl w:ilvl="0" w:tplc="BF140082">
      <w:start w:val="1"/>
      <w:numFmt w:val="decimal"/>
      <w:lvlText w:val="%1."/>
      <w:lvlJc w:val="left"/>
      <w:pPr>
        <w:ind w:left="0" w:firstLine="709"/>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15:restartNumberingAfterBreak="0">
    <w:nsid w:val="70C0474B"/>
    <w:multiLevelType w:val="multilevel"/>
    <w:tmpl w:val="855CA0D6"/>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1" w15:restartNumberingAfterBreak="0">
    <w:nsid w:val="71050C85"/>
    <w:multiLevelType w:val="hybridMultilevel"/>
    <w:tmpl w:val="12D26FDC"/>
    <w:lvl w:ilvl="0" w:tplc="C6AADA0C">
      <w:start w:val="1"/>
      <w:numFmt w:val="decimal"/>
      <w:lvlText w:val="%1."/>
      <w:lvlJc w:val="left"/>
      <w:pPr>
        <w:ind w:left="0" w:firstLine="709"/>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15:restartNumberingAfterBreak="0">
    <w:nsid w:val="713B3C1A"/>
    <w:multiLevelType w:val="hybridMultilevel"/>
    <w:tmpl w:val="C358BCCC"/>
    <w:lvl w:ilvl="0" w:tplc="BBFA008E">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03" w15:restartNumberingAfterBreak="0">
    <w:nsid w:val="72A73B3A"/>
    <w:multiLevelType w:val="hybridMultilevel"/>
    <w:tmpl w:val="5B08B6E0"/>
    <w:lvl w:ilvl="0" w:tplc="3DA2BC9C">
      <w:start w:val="1"/>
      <w:numFmt w:val="upperRoman"/>
      <w:lvlText w:val="%1."/>
      <w:lvlJc w:val="left"/>
      <w:pPr>
        <w:ind w:left="0" w:firstLine="709"/>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4" w15:restartNumberingAfterBreak="0">
    <w:nsid w:val="736B2D6F"/>
    <w:multiLevelType w:val="hybridMultilevel"/>
    <w:tmpl w:val="D0E6C154"/>
    <w:lvl w:ilvl="0" w:tplc="44F6F9A0">
      <w:start w:val="1"/>
      <w:numFmt w:val="decimal"/>
      <w:lvlText w:val="%1)"/>
      <w:lvlJc w:val="left"/>
      <w:pPr>
        <w:ind w:left="690" w:hanging="69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05" w15:restartNumberingAfterBreak="0">
    <w:nsid w:val="7615494C"/>
    <w:multiLevelType w:val="hybridMultilevel"/>
    <w:tmpl w:val="5290E5DA"/>
    <w:lvl w:ilvl="0" w:tplc="BBFA008E">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06" w15:restartNumberingAfterBreak="0">
    <w:nsid w:val="76DF14C6"/>
    <w:multiLevelType w:val="hybridMultilevel"/>
    <w:tmpl w:val="31563010"/>
    <w:lvl w:ilvl="0" w:tplc="04190011">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07" w15:restartNumberingAfterBreak="0">
    <w:nsid w:val="771F81A1"/>
    <w:multiLevelType w:val="hybridMultilevel"/>
    <w:tmpl w:val="A2EE13DA"/>
    <w:lvl w:ilvl="0" w:tplc="6E7B4B15">
      <w:start w:val="1"/>
      <w:numFmt w:val="bullet"/>
      <w:lvlText w:val="·"/>
      <w:lvlJc w:val="left"/>
      <w:pPr>
        <w:ind w:left="720" w:hanging="360"/>
      </w:pPr>
      <w:rPr>
        <w:rFonts w:ascii="Symbol" w:hAnsi="Symbol"/>
      </w:rPr>
    </w:lvl>
    <w:lvl w:ilvl="1" w:tplc="2AA5C369">
      <w:start w:val="1"/>
      <w:numFmt w:val="bullet"/>
      <w:lvlText w:val="o"/>
      <w:lvlJc w:val="left"/>
      <w:pPr>
        <w:ind w:left="1440" w:hanging="360"/>
      </w:pPr>
      <w:rPr>
        <w:rFonts w:ascii="Symbol" w:hAnsi="Symbol"/>
      </w:rPr>
    </w:lvl>
    <w:lvl w:ilvl="2" w:tplc="5FA38BFD">
      <w:start w:val="1"/>
      <w:numFmt w:val="bullet"/>
      <w:lvlText w:val="·"/>
      <w:lvlJc w:val="left"/>
      <w:pPr>
        <w:ind w:left="2160" w:hanging="360"/>
      </w:pPr>
      <w:rPr>
        <w:rFonts w:ascii="Symbol" w:hAnsi="Symbol"/>
      </w:rPr>
    </w:lvl>
    <w:lvl w:ilvl="3" w:tplc="002FB3B6">
      <w:start w:val="1"/>
      <w:numFmt w:val="bullet"/>
      <w:lvlText w:val="o"/>
      <w:lvlJc w:val="left"/>
      <w:pPr>
        <w:ind w:left="2880" w:hanging="360"/>
      </w:pPr>
      <w:rPr>
        <w:rFonts w:ascii="Symbol" w:hAnsi="Symbol"/>
      </w:rPr>
    </w:lvl>
    <w:lvl w:ilvl="4" w:tplc="62C897CA">
      <w:start w:val="1"/>
      <w:numFmt w:val="bullet"/>
      <w:lvlText w:val="·"/>
      <w:lvlJc w:val="left"/>
      <w:pPr>
        <w:ind w:left="3600" w:hanging="360"/>
      </w:pPr>
      <w:rPr>
        <w:rFonts w:ascii="Symbol" w:hAnsi="Symbol"/>
      </w:rPr>
    </w:lvl>
    <w:lvl w:ilvl="5" w:tplc="2099BA94">
      <w:start w:val="1"/>
      <w:numFmt w:val="bullet"/>
      <w:lvlText w:val="o"/>
      <w:lvlJc w:val="left"/>
      <w:pPr>
        <w:ind w:left="4320" w:hanging="360"/>
      </w:pPr>
      <w:rPr>
        <w:rFonts w:ascii="Symbol" w:hAnsi="Symbol"/>
      </w:rPr>
    </w:lvl>
    <w:lvl w:ilvl="6" w:tplc="617EB768">
      <w:start w:val="1"/>
      <w:numFmt w:val="bullet"/>
      <w:lvlText w:val="·"/>
      <w:lvlJc w:val="left"/>
      <w:pPr>
        <w:ind w:left="5040" w:hanging="360"/>
      </w:pPr>
      <w:rPr>
        <w:rFonts w:ascii="Symbol" w:hAnsi="Symbol"/>
      </w:rPr>
    </w:lvl>
    <w:lvl w:ilvl="7" w:tplc="574C442D">
      <w:start w:val="1"/>
      <w:numFmt w:val="bullet"/>
      <w:lvlText w:val="o"/>
      <w:lvlJc w:val="left"/>
      <w:pPr>
        <w:ind w:left="5760" w:hanging="360"/>
      </w:pPr>
      <w:rPr>
        <w:rFonts w:ascii="Symbol" w:hAnsi="Symbol"/>
      </w:rPr>
    </w:lvl>
    <w:lvl w:ilvl="8" w:tplc="0A5F063A">
      <w:start w:val="1"/>
      <w:numFmt w:val="bullet"/>
      <w:lvlText w:val="·"/>
      <w:lvlJc w:val="left"/>
      <w:pPr>
        <w:ind w:left="6480" w:hanging="360"/>
      </w:pPr>
      <w:rPr>
        <w:rFonts w:ascii="Symbol" w:hAnsi="Symbol"/>
      </w:rPr>
    </w:lvl>
  </w:abstractNum>
  <w:abstractNum w:abstractNumId="108" w15:restartNumberingAfterBreak="0">
    <w:nsid w:val="78EC3E64"/>
    <w:multiLevelType w:val="hybridMultilevel"/>
    <w:tmpl w:val="7B8C0A94"/>
    <w:lvl w:ilvl="0" w:tplc="80222D78">
      <w:start w:val="1"/>
      <w:numFmt w:val="decimal"/>
      <w:lvlText w:val="%1."/>
      <w:lvlJc w:val="left"/>
      <w:pPr>
        <w:ind w:left="0" w:firstLine="709"/>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9" w15:restartNumberingAfterBreak="0">
    <w:nsid w:val="790A46B0"/>
    <w:multiLevelType w:val="hybridMultilevel"/>
    <w:tmpl w:val="26584412"/>
    <w:lvl w:ilvl="0" w:tplc="294CA92E">
      <w:start w:val="1"/>
      <w:numFmt w:val="decimal"/>
      <w:lvlText w:val="%1."/>
      <w:lvlJc w:val="left"/>
      <w:pPr>
        <w:ind w:left="0" w:firstLine="709"/>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15:restartNumberingAfterBreak="0">
    <w:nsid w:val="797F5A77"/>
    <w:multiLevelType w:val="hybridMultilevel"/>
    <w:tmpl w:val="9C666886"/>
    <w:lvl w:ilvl="0" w:tplc="554A7E6A">
      <w:start w:val="1"/>
      <w:numFmt w:val="bullet"/>
      <w:lvlText w:val=" "/>
      <w:lvlJc w:val="left"/>
      <w:pPr>
        <w:tabs>
          <w:tab w:val="num" w:pos="862"/>
        </w:tabs>
        <w:ind w:left="862" w:hanging="360"/>
      </w:pPr>
      <w:rPr>
        <w:rFonts w:ascii="Calibri" w:hAnsi="Calibri" w:hint="default"/>
      </w:rPr>
    </w:lvl>
    <w:lvl w:ilvl="1" w:tplc="373EBE88" w:tentative="1">
      <w:start w:val="1"/>
      <w:numFmt w:val="bullet"/>
      <w:lvlText w:val=" "/>
      <w:lvlJc w:val="left"/>
      <w:pPr>
        <w:tabs>
          <w:tab w:val="num" w:pos="1582"/>
        </w:tabs>
        <w:ind w:left="1582" w:hanging="360"/>
      </w:pPr>
      <w:rPr>
        <w:rFonts w:ascii="Calibri" w:hAnsi="Calibri" w:hint="default"/>
      </w:rPr>
    </w:lvl>
    <w:lvl w:ilvl="2" w:tplc="F8DCA698" w:tentative="1">
      <w:start w:val="1"/>
      <w:numFmt w:val="bullet"/>
      <w:lvlText w:val=" "/>
      <w:lvlJc w:val="left"/>
      <w:pPr>
        <w:tabs>
          <w:tab w:val="num" w:pos="2302"/>
        </w:tabs>
        <w:ind w:left="2302" w:hanging="360"/>
      </w:pPr>
      <w:rPr>
        <w:rFonts w:ascii="Calibri" w:hAnsi="Calibri" w:hint="default"/>
      </w:rPr>
    </w:lvl>
    <w:lvl w:ilvl="3" w:tplc="C824C1E4" w:tentative="1">
      <w:start w:val="1"/>
      <w:numFmt w:val="bullet"/>
      <w:lvlText w:val=" "/>
      <w:lvlJc w:val="left"/>
      <w:pPr>
        <w:tabs>
          <w:tab w:val="num" w:pos="3022"/>
        </w:tabs>
        <w:ind w:left="3022" w:hanging="360"/>
      </w:pPr>
      <w:rPr>
        <w:rFonts w:ascii="Calibri" w:hAnsi="Calibri" w:hint="default"/>
      </w:rPr>
    </w:lvl>
    <w:lvl w:ilvl="4" w:tplc="F3B2A9EC" w:tentative="1">
      <w:start w:val="1"/>
      <w:numFmt w:val="bullet"/>
      <w:lvlText w:val=" "/>
      <w:lvlJc w:val="left"/>
      <w:pPr>
        <w:tabs>
          <w:tab w:val="num" w:pos="3742"/>
        </w:tabs>
        <w:ind w:left="3742" w:hanging="360"/>
      </w:pPr>
      <w:rPr>
        <w:rFonts w:ascii="Calibri" w:hAnsi="Calibri" w:hint="default"/>
      </w:rPr>
    </w:lvl>
    <w:lvl w:ilvl="5" w:tplc="383EF244" w:tentative="1">
      <w:start w:val="1"/>
      <w:numFmt w:val="bullet"/>
      <w:lvlText w:val=" "/>
      <w:lvlJc w:val="left"/>
      <w:pPr>
        <w:tabs>
          <w:tab w:val="num" w:pos="4462"/>
        </w:tabs>
        <w:ind w:left="4462" w:hanging="360"/>
      </w:pPr>
      <w:rPr>
        <w:rFonts w:ascii="Calibri" w:hAnsi="Calibri" w:hint="default"/>
      </w:rPr>
    </w:lvl>
    <w:lvl w:ilvl="6" w:tplc="B8FA05A2" w:tentative="1">
      <w:start w:val="1"/>
      <w:numFmt w:val="bullet"/>
      <w:lvlText w:val=" "/>
      <w:lvlJc w:val="left"/>
      <w:pPr>
        <w:tabs>
          <w:tab w:val="num" w:pos="5182"/>
        </w:tabs>
        <w:ind w:left="5182" w:hanging="360"/>
      </w:pPr>
      <w:rPr>
        <w:rFonts w:ascii="Calibri" w:hAnsi="Calibri" w:hint="default"/>
      </w:rPr>
    </w:lvl>
    <w:lvl w:ilvl="7" w:tplc="77DA4DF8" w:tentative="1">
      <w:start w:val="1"/>
      <w:numFmt w:val="bullet"/>
      <w:lvlText w:val=" "/>
      <w:lvlJc w:val="left"/>
      <w:pPr>
        <w:tabs>
          <w:tab w:val="num" w:pos="5902"/>
        </w:tabs>
        <w:ind w:left="5902" w:hanging="360"/>
      </w:pPr>
      <w:rPr>
        <w:rFonts w:ascii="Calibri" w:hAnsi="Calibri" w:hint="default"/>
      </w:rPr>
    </w:lvl>
    <w:lvl w:ilvl="8" w:tplc="74A08A7E" w:tentative="1">
      <w:start w:val="1"/>
      <w:numFmt w:val="bullet"/>
      <w:lvlText w:val=" "/>
      <w:lvlJc w:val="left"/>
      <w:pPr>
        <w:tabs>
          <w:tab w:val="num" w:pos="6622"/>
        </w:tabs>
        <w:ind w:left="6622" w:hanging="360"/>
      </w:pPr>
      <w:rPr>
        <w:rFonts w:ascii="Calibri" w:hAnsi="Calibri" w:hint="default"/>
      </w:rPr>
    </w:lvl>
  </w:abstractNum>
  <w:abstractNum w:abstractNumId="111" w15:restartNumberingAfterBreak="0">
    <w:nsid w:val="7C256655"/>
    <w:multiLevelType w:val="hybridMultilevel"/>
    <w:tmpl w:val="0A18C07A"/>
    <w:lvl w:ilvl="0" w:tplc="2980921E">
      <w:start w:val="1"/>
      <w:numFmt w:val="decimal"/>
      <w:lvlText w:val="%1."/>
      <w:lvlJc w:val="left"/>
      <w:pPr>
        <w:ind w:left="0" w:firstLine="709"/>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2" w15:restartNumberingAfterBreak="0">
    <w:nsid w:val="7C26205B"/>
    <w:multiLevelType w:val="hybridMultilevel"/>
    <w:tmpl w:val="ED742548"/>
    <w:lvl w:ilvl="0" w:tplc="86BC60B4">
      <w:start w:val="1"/>
      <w:numFmt w:val="bullet"/>
      <w:lvlText w:val="•"/>
      <w:lvlJc w:val="left"/>
      <w:pPr>
        <w:tabs>
          <w:tab w:val="num" w:pos="720"/>
        </w:tabs>
        <w:ind w:left="720" w:hanging="360"/>
      </w:pPr>
      <w:rPr>
        <w:rFonts w:ascii="Arial" w:hAnsi="Arial" w:hint="default"/>
      </w:rPr>
    </w:lvl>
    <w:lvl w:ilvl="1" w:tplc="5FACC6CC" w:tentative="1">
      <w:start w:val="1"/>
      <w:numFmt w:val="bullet"/>
      <w:lvlText w:val="•"/>
      <w:lvlJc w:val="left"/>
      <w:pPr>
        <w:tabs>
          <w:tab w:val="num" w:pos="1440"/>
        </w:tabs>
        <w:ind w:left="1440" w:hanging="360"/>
      </w:pPr>
      <w:rPr>
        <w:rFonts w:ascii="Arial" w:hAnsi="Arial" w:hint="default"/>
      </w:rPr>
    </w:lvl>
    <w:lvl w:ilvl="2" w:tplc="F906E0DE" w:tentative="1">
      <w:start w:val="1"/>
      <w:numFmt w:val="bullet"/>
      <w:lvlText w:val="•"/>
      <w:lvlJc w:val="left"/>
      <w:pPr>
        <w:tabs>
          <w:tab w:val="num" w:pos="2160"/>
        </w:tabs>
        <w:ind w:left="2160" w:hanging="360"/>
      </w:pPr>
      <w:rPr>
        <w:rFonts w:ascii="Arial" w:hAnsi="Arial" w:hint="default"/>
      </w:rPr>
    </w:lvl>
    <w:lvl w:ilvl="3" w:tplc="564C3736" w:tentative="1">
      <w:start w:val="1"/>
      <w:numFmt w:val="bullet"/>
      <w:lvlText w:val="•"/>
      <w:lvlJc w:val="left"/>
      <w:pPr>
        <w:tabs>
          <w:tab w:val="num" w:pos="2880"/>
        </w:tabs>
        <w:ind w:left="2880" w:hanging="360"/>
      </w:pPr>
      <w:rPr>
        <w:rFonts w:ascii="Arial" w:hAnsi="Arial" w:hint="default"/>
      </w:rPr>
    </w:lvl>
    <w:lvl w:ilvl="4" w:tplc="74D2FCE2" w:tentative="1">
      <w:start w:val="1"/>
      <w:numFmt w:val="bullet"/>
      <w:lvlText w:val="•"/>
      <w:lvlJc w:val="left"/>
      <w:pPr>
        <w:tabs>
          <w:tab w:val="num" w:pos="3600"/>
        </w:tabs>
        <w:ind w:left="3600" w:hanging="360"/>
      </w:pPr>
      <w:rPr>
        <w:rFonts w:ascii="Arial" w:hAnsi="Arial" w:hint="default"/>
      </w:rPr>
    </w:lvl>
    <w:lvl w:ilvl="5" w:tplc="1638C04A" w:tentative="1">
      <w:start w:val="1"/>
      <w:numFmt w:val="bullet"/>
      <w:lvlText w:val="•"/>
      <w:lvlJc w:val="left"/>
      <w:pPr>
        <w:tabs>
          <w:tab w:val="num" w:pos="4320"/>
        </w:tabs>
        <w:ind w:left="4320" w:hanging="360"/>
      </w:pPr>
      <w:rPr>
        <w:rFonts w:ascii="Arial" w:hAnsi="Arial" w:hint="default"/>
      </w:rPr>
    </w:lvl>
    <w:lvl w:ilvl="6" w:tplc="8FE00E44" w:tentative="1">
      <w:start w:val="1"/>
      <w:numFmt w:val="bullet"/>
      <w:lvlText w:val="•"/>
      <w:lvlJc w:val="left"/>
      <w:pPr>
        <w:tabs>
          <w:tab w:val="num" w:pos="5040"/>
        </w:tabs>
        <w:ind w:left="5040" w:hanging="360"/>
      </w:pPr>
      <w:rPr>
        <w:rFonts w:ascii="Arial" w:hAnsi="Arial" w:hint="default"/>
      </w:rPr>
    </w:lvl>
    <w:lvl w:ilvl="7" w:tplc="CB9E0578" w:tentative="1">
      <w:start w:val="1"/>
      <w:numFmt w:val="bullet"/>
      <w:lvlText w:val="•"/>
      <w:lvlJc w:val="left"/>
      <w:pPr>
        <w:tabs>
          <w:tab w:val="num" w:pos="5760"/>
        </w:tabs>
        <w:ind w:left="5760" w:hanging="360"/>
      </w:pPr>
      <w:rPr>
        <w:rFonts w:ascii="Arial" w:hAnsi="Arial" w:hint="default"/>
      </w:rPr>
    </w:lvl>
    <w:lvl w:ilvl="8" w:tplc="495480D0" w:tentative="1">
      <w:start w:val="1"/>
      <w:numFmt w:val="bullet"/>
      <w:lvlText w:val="•"/>
      <w:lvlJc w:val="left"/>
      <w:pPr>
        <w:tabs>
          <w:tab w:val="num" w:pos="6480"/>
        </w:tabs>
        <w:ind w:left="6480" w:hanging="360"/>
      </w:pPr>
      <w:rPr>
        <w:rFonts w:ascii="Arial" w:hAnsi="Arial" w:hint="default"/>
      </w:rPr>
    </w:lvl>
  </w:abstractNum>
  <w:abstractNum w:abstractNumId="113" w15:restartNumberingAfterBreak="0">
    <w:nsid w:val="7C675048"/>
    <w:multiLevelType w:val="hybridMultilevel"/>
    <w:tmpl w:val="C76C1650"/>
    <w:lvl w:ilvl="0" w:tplc="2EDC32E4">
      <w:start w:val="1"/>
      <w:numFmt w:val="upperRoman"/>
      <w:lvlText w:val="%1."/>
      <w:lvlJc w:val="left"/>
      <w:pPr>
        <w:ind w:left="0" w:firstLine="709"/>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4" w15:restartNumberingAfterBreak="0">
    <w:nsid w:val="7CC2036A"/>
    <w:multiLevelType w:val="hybridMultilevel"/>
    <w:tmpl w:val="5436F71A"/>
    <w:lvl w:ilvl="0" w:tplc="BBFA008E">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15" w15:restartNumberingAfterBreak="0">
    <w:nsid w:val="7E386EB2"/>
    <w:multiLevelType w:val="hybridMultilevel"/>
    <w:tmpl w:val="2E6410C6"/>
    <w:lvl w:ilvl="0" w:tplc="EB7EF6A8">
      <w:start w:val="1"/>
      <w:numFmt w:val="decimal"/>
      <w:lvlText w:val="%1."/>
      <w:lvlJc w:val="left"/>
      <w:pPr>
        <w:ind w:left="0" w:firstLine="709"/>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6" w15:restartNumberingAfterBreak="0">
    <w:nsid w:val="7EDC135E"/>
    <w:multiLevelType w:val="hybridMultilevel"/>
    <w:tmpl w:val="224E550C"/>
    <w:lvl w:ilvl="0" w:tplc="04190011">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7" w15:restartNumberingAfterBreak="0">
    <w:nsid w:val="7F7F6D28"/>
    <w:multiLevelType w:val="multilevel"/>
    <w:tmpl w:val="82B011C8"/>
    <w:lvl w:ilvl="0">
      <w:start w:val="1"/>
      <w:numFmt w:val="decimal"/>
      <w:lvlText w:val="%1."/>
      <w:lvlJc w:val="left"/>
      <w:pPr>
        <w:ind w:left="927" w:hanging="360"/>
      </w:pPr>
      <w:rPr>
        <w:rFonts w:hint="default"/>
      </w:rPr>
    </w:lvl>
    <w:lvl w:ilvl="1">
      <w:start w:val="2"/>
      <w:numFmt w:val="decimal"/>
      <w:isLgl/>
      <w:lvlText w:val="%1.%2."/>
      <w:lvlJc w:val="left"/>
      <w:pPr>
        <w:ind w:left="927" w:hanging="36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num w:numId="1">
    <w:abstractNumId w:val="110"/>
  </w:num>
  <w:num w:numId="2">
    <w:abstractNumId w:val="56"/>
  </w:num>
  <w:num w:numId="3">
    <w:abstractNumId w:val="96"/>
  </w:num>
  <w:num w:numId="4">
    <w:abstractNumId w:val="60"/>
  </w:num>
  <w:num w:numId="5">
    <w:abstractNumId w:val="17"/>
  </w:num>
  <w:num w:numId="6">
    <w:abstractNumId w:val="82"/>
  </w:num>
  <w:num w:numId="7">
    <w:abstractNumId w:val="8"/>
  </w:num>
  <w:num w:numId="8">
    <w:abstractNumId w:val="11"/>
  </w:num>
  <w:num w:numId="9">
    <w:abstractNumId w:val="64"/>
  </w:num>
  <w:num w:numId="10">
    <w:abstractNumId w:val="51"/>
  </w:num>
  <w:num w:numId="11">
    <w:abstractNumId w:val="71"/>
  </w:num>
  <w:num w:numId="12">
    <w:abstractNumId w:val="12"/>
  </w:num>
  <w:num w:numId="13">
    <w:abstractNumId w:val="113"/>
  </w:num>
  <w:num w:numId="14">
    <w:abstractNumId w:val="98"/>
  </w:num>
  <w:num w:numId="15">
    <w:abstractNumId w:val="34"/>
  </w:num>
  <w:num w:numId="16">
    <w:abstractNumId w:val="26"/>
  </w:num>
  <w:num w:numId="17">
    <w:abstractNumId w:val="77"/>
  </w:num>
  <w:num w:numId="18">
    <w:abstractNumId w:val="109"/>
  </w:num>
  <w:num w:numId="19">
    <w:abstractNumId w:val="103"/>
  </w:num>
  <w:num w:numId="20">
    <w:abstractNumId w:val="20"/>
  </w:num>
  <w:num w:numId="21">
    <w:abstractNumId w:val="4"/>
  </w:num>
  <w:num w:numId="22">
    <w:abstractNumId w:val="86"/>
  </w:num>
  <w:num w:numId="23">
    <w:abstractNumId w:val="93"/>
  </w:num>
  <w:num w:numId="24">
    <w:abstractNumId w:val="52"/>
  </w:num>
  <w:num w:numId="25">
    <w:abstractNumId w:val="44"/>
  </w:num>
  <w:num w:numId="26">
    <w:abstractNumId w:val="41"/>
  </w:num>
  <w:num w:numId="27">
    <w:abstractNumId w:val="29"/>
  </w:num>
  <w:num w:numId="28">
    <w:abstractNumId w:val="68"/>
  </w:num>
  <w:num w:numId="29">
    <w:abstractNumId w:val="99"/>
  </w:num>
  <w:num w:numId="30">
    <w:abstractNumId w:val="101"/>
  </w:num>
  <w:num w:numId="31">
    <w:abstractNumId w:val="88"/>
  </w:num>
  <w:num w:numId="32">
    <w:abstractNumId w:val="115"/>
  </w:num>
  <w:num w:numId="33">
    <w:abstractNumId w:val="108"/>
  </w:num>
  <w:num w:numId="34">
    <w:abstractNumId w:val="47"/>
  </w:num>
  <w:num w:numId="35">
    <w:abstractNumId w:val="111"/>
  </w:num>
  <w:num w:numId="36">
    <w:abstractNumId w:val="92"/>
  </w:num>
  <w:num w:numId="37">
    <w:abstractNumId w:val="42"/>
  </w:num>
  <w:num w:numId="38">
    <w:abstractNumId w:val="27"/>
  </w:num>
  <w:num w:numId="39">
    <w:abstractNumId w:val="23"/>
  </w:num>
  <w:num w:numId="40">
    <w:abstractNumId w:val="7"/>
  </w:num>
  <w:num w:numId="41">
    <w:abstractNumId w:val="39"/>
  </w:num>
  <w:num w:numId="42">
    <w:abstractNumId w:val="79"/>
  </w:num>
  <w:num w:numId="43">
    <w:abstractNumId w:val="46"/>
  </w:num>
  <w:num w:numId="44">
    <w:abstractNumId w:val="48"/>
  </w:num>
  <w:num w:numId="45">
    <w:abstractNumId w:val="87"/>
  </w:num>
  <w:num w:numId="46">
    <w:abstractNumId w:val="75"/>
  </w:num>
  <w:num w:numId="47">
    <w:abstractNumId w:val="25"/>
  </w:num>
  <w:num w:numId="48">
    <w:abstractNumId w:val="94"/>
  </w:num>
  <w:num w:numId="49">
    <w:abstractNumId w:val="66"/>
  </w:num>
  <w:num w:numId="50">
    <w:abstractNumId w:val="61"/>
  </w:num>
  <w:num w:numId="51">
    <w:abstractNumId w:val="76"/>
  </w:num>
  <w:num w:numId="52">
    <w:abstractNumId w:val="18"/>
  </w:num>
  <w:num w:numId="53">
    <w:abstractNumId w:val="16"/>
  </w:num>
  <w:num w:numId="54">
    <w:abstractNumId w:val="83"/>
  </w:num>
  <w:num w:numId="55">
    <w:abstractNumId w:val="104"/>
  </w:num>
  <w:num w:numId="56">
    <w:abstractNumId w:val="116"/>
  </w:num>
  <w:num w:numId="57">
    <w:abstractNumId w:val="28"/>
  </w:num>
  <w:num w:numId="58">
    <w:abstractNumId w:val="80"/>
  </w:num>
  <w:num w:numId="59">
    <w:abstractNumId w:val="13"/>
  </w:num>
  <w:num w:numId="60">
    <w:abstractNumId w:val="102"/>
  </w:num>
  <w:num w:numId="61">
    <w:abstractNumId w:val="45"/>
  </w:num>
  <w:num w:numId="62">
    <w:abstractNumId w:val="70"/>
  </w:num>
  <w:num w:numId="63">
    <w:abstractNumId w:val="30"/>
  </w:num>
  <w:num w:numId="64">
    <w:abstractNumId w:val="6"/>
  </w:num>
  <w:num w:numId="65">
    <w:abstractNumId w:val="33"/>
  </w:num>
  <w:num w:numId="66">
    <w:abstractNumId w:val="43"/>
  </w:num>
  <w:num w:numId="67">
    <w:abstractNumId w:val="67"/>
  </w:num>
  <w:num w:numId="68">
    <w:abstractNumId w:val="106"/>
  </w:num>
  <w:num w:numId="69">
    <w:abstractNumId w:val="114"/>
  </w:num>
  <w:num w:numId="70">
    <w:abstractNumId w:val="14"/>
  </w:num>
  <w:num w:numId="71">
    <w:abstractNumId w:val="78"/>
  </w:num>
  <w:num w:numId="72">
    <w:abstractNumId w:val="65"/>
  </w:num>
  <w:num w:numId="73">
    <w:abstractNumId w:val="74"/>
  </w:num>
  <w:num w:numId="74">
    <w:abstractNumId w:val="105"/>
  </w:num>
  <w:num w:numId="75">
    <w:abstractNumId w:val="24"/>
  </w:num>
  <w:num w:numId="76">
    <w:abstractNumId w:val="0"/>
  </w:num>
  <w:num w:numId="77">
    <w:abstractNumId w:val="3"/>
  </w:num>
  <w:num w:numId="78">
    <w:abstractNumId w:val="2"/>
  </w:num>
  <w:num w:numId="79">
    <w:abstractNumId w:val="1"/>
  </w:num>
  <w:num w:numId="80">
    <w:abstractNumId w:val="63"/>
  </w:num>
  <w:num w:numId="81">
    <w:abstractNumId w:val="59"/>
  </w:num>
  <w:num w:numId="82">
    <w:abstractNumId w:val="72"/>
  </w:num>
  <w:num w:numId="83">
    <w:abstractNumId w:val="9"/>
  </w:num>
  <w:num w:numId="84">
    <w:abstractNumId w:val="62"/>
  </w:num>
  <w:num w:numId="85">
    <w:abstractNumId w:val="19"/>
  </w:num>
  <w:num w:numId="86">
    <w:abstractNumId w:val="22"/>
  </w:num>
  <w:num w:numId="87">
    <w:abstractNumId w:val="81"/>
  </w:num>
  <w:num w:numId="88">
    <w:abstractNumId w:val="112"/>
  </w:num>
  <w:num w:numId="89">
    <w:abstractNumId w:val="21"/>
  </w:num>
  <w:num w:numId="90">
    <w:abstractNumId w:val="97"/>
  </w:num>
  <w:num w:numId="91">
    <w:abstractNumId w:val="90"/>
  </w:num>
  <w:num w:numId="92">
    <w:abstractNumId w:val="35"/>
  </w:num>
  <w:num w:numId="93">
    <w:abstractNumId w:val="31"/>
  </w:num>
  <w:num w:numId="94">
    <w:abstractNumId w:val="37"/>
  </w:num>
  <w:num w:numId="95">
    <w:abstractNumId w:val="32"/>
  </w:num>
  <w:num w:numId="96">
    <w:abstractNumId w:val="36"/>
  </w:num>
  <w:num w:numId="97">
    <w:abstractNumId w:val="91"/>
  </w:num>
  <w:num w:numId="98">
    <w:abstractNumId w:val="85"/>
  </w:num>
  <w:num w:numId="99">
    <w:abstractNumId w:val="73"/>
  </w:num>
  <w:num w:numId="100">
    <w:abstractNumId w:val="84"/>
  </w:num>
  <w:num w:numId="101">
    <w:abstractNumId w:val="89"/>
  </w:num>
  <w:num w:numId="102">
    <w:abstractNumId w:val="15"/>
  </w:num>
  <w:num w:numId="103">
    <w:abstractNumId w:val="38"/>
  </w:num>
  <w:num w:numId="104">
    <w:abstractNumId w:val="58"/>
  </w:num>
  <w:num w:numId="105">
    <w:abstractNumId w:val="69"/>
  </w:num>
  <w:num w:numId="106">
    <w:abstractNumId w:val="55"/>
  </w:num>
  <w:num w:numId="107">
    <w:abstractNumId w:val="53"/>
  </w:num>
  <w:num w:numId="108">
    <w:abstractNumId w:val="50"/>
  </w:num>
  <w:num w:numId="109">
    <w:abstractNumId w:val="117"/>
  </w:num>
  <w:num w:numId="110">
    <w:abstractNumId w:val="49"/>
  </w:num>
  <w:num w:numId="111">
    <w:abstractNumId w:val="54"/>
  </w:num>
  <w:num w:numId="112">
    <w:abstractNumId w:val="40"/>
  </w:num>
  <w:num w:numId="113">
    <w:abstractNumId w:val="57"/>
  </w:num>
  <w:num w:numId="114">
    <w:abstractNumId w:val="5"/>
  </w:num>
  <w:num w:numId="115">
    <w:abstractNumId w:val="10"/>
  </w:num>
  <w:num w:numId="116">
    <w:abstractNumId w:val="107"/>
  </w:num>
  <w:num w:numId="117">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100"/>
  </w:num>
  <w:numIdMacAtCleanup w:val="1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7D53"/>
    <w:rsid w:val="00084ADE"/>
    <w:rsid w:val="000A442F"/>
    <w:rsid w:val="000A5912"/>
    <w:rsid w:val="000D7DF7"/>
    <w:rsid w:val="00133E32"/>
    <w:rsid w:val="001A4B31"/>
    <w:rsid w:val="001C40E3"/>
    <w:rsid w:val="001E4984"/>
    <w:rsid w:val="00214DAB"/>
    <w:rsid w:val="00267D53"/>
    <w:rsid w:val="002B56C4"/>
    <w:rsid w:val="002D2056"/>
    <w:rsid w:val="003849A7"/>
    <w:rsid w:val="003C610B"/>
    <w:rsid w:val="003E32B8"/>
    <w:rsid w:val="003E7C9F"/>
    <w:rsid w:val="00434E01"/>
    <w:rsid w:val="00473D5B"/>
    <w:rsid w:val="004817A8"/>
    <w:rsid w:val="0052429C"/>
    <w:rsid w:val="00545BE3"/>
    <w:rsid w:val="0057206C"/>
    <w:rsid w:val="00615AD3"/>
    <w:rsid w:val="006245FA"/>
    <w:rsid w:val="006265EF"/>
    <w:rsid w:val="00676896"/>
    <w:rsid w:val="00693FE0"/>
    <w:rsid w:val="006E786D"/>
    <w:rsid w:val="00717064"/>
    <w:rsid w:val="00717FCE"/>
    <w:rsid w:val="00723CA7"/>
    <w:rsid w:val="00784538"/>
    <w:rsid w:val="00790D1D"/>
    <w:rsid w:val="007B3CD4"/>
    <w:rsid w:val="007C675D"/>
    <w:rsid w:val="007D739B"/>
    <w:rsid w:val="007E6099"/>
    <w:rsid w:val="008323FD"/>
    <w:rsid w:val="00880FF6"/>
    <w:rsid w:val="008855B6"/>
    <w:rsid w:val="009032F4"/>
    <w:rsid w:val="00937524"/>
    <w:rsid w:val="009405A7"/>
    <w:rsid w:val="009476CF"/>
    <w:rsid w:val="009A3C6F"/>
    <w:rsid w:val="009C187F"/>
    <w:rsid w:val="009F05F3"/>
    <w:rsid w:val="00A43EF9"/>
    <w:rsid w:val="00A56CE7"/>
    <w:rsid w:val="00AA4012"/>
    <w:rsid w:val="00AD4618"/>
    <w:rsid w:val="00AD70CB"/>
    <w:rsid w:val="00B114E5"/>
    <w:rsid w:val="00B25504"/>
    <w:rsid w:val="00B724A1"/>
    <w:rsid w:val="00BE0D87"/>
    <w:rsid w:val="00BE2C3F"/>
    <w:rsid w:val="00DF693A"/>
    <w:rsid w:val="00E95E08"/>
    <w:rsid w:val="00EC5EC5"/>
    <w:rsid w:val="00ED15B0"/>
    <w:rsid w:val="00F07CBE"/>
    <w:rsid w:val="00F42187"/>
    <w:rsid w:val="00FB302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16225701"/>
  <w15:chartTrackingRefBased/>
  <w15:docId w15:val="{DA988243-6CF3-4F64-8850-4E7DE7F971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rsid w:val="00880FF6"/>
    <w:rPr>
      <w:lang w:eastAsia="ru-RU"/>
    </w:rPr>
  </w:style>
  <w:style w:type="paragraph" w:styleId="1">
    <w:name w:val="heading 1"/>
    <w:basedOn w:val="a"/>
    <w:next w:val="a"/>
    <w:link w:val="10"/>
    <w:uiPriority w:val="1"/>
    <w:qFormat/>
    <w:rsid w:val="003E32B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880FF6"/>
    <w:pPr>
      <w:keepNext/>
      <w:keepLines/>
      <w:spacing w:before="200" w:after="0"/>
      <w:outlineLvl w:val="1"/>
    </w:pPr>
    <w:rPr>
      <w:rFonts w:asciiTheme="majorHAnsi" w:eastAsiaTheme="majorEastAsia" w:hAnsiTheme="majorHAnsi" w:cstheme="majorBidi"/>
      <w:b/>
      <w:bCs/>
      <w:color w:val="4472C4" w:themeColor="accent1"/>
      <w:sz w:val="26"/>
      <w:szCs w:val="26"/>
      <w:lang w:eastAsia="en-US"/>
    </w:rPr>
  </w:style>
  <w:style w:type="paragraph" w:styleId="4">
    <w:name w:val="heading 4"/>
    <w:basedOn w:val="a"/>
    <w:next w:val="a"/>
    <w:link w:val="40"/>
    <w:uiPriority w:val="9"/>
    <w:semiHidden/>
    <w:unhideWhenUsed/>
    <w:qFormat/>
    <w:rsid w:val="003E32B8"/>
    <w:pPr>
      <w:keepNext/>
      <w:keepLines/>
      <w:spacing w:before="40" w:after="0"/>
      <w:outlineLvl w:val="3"/>
    </w:pPr>
    <w:rPr>
      <w:rFonts w:ascii="Cambria" w:eastAsia="Times New Roman" w:hAnsi="Cambria" w:cs="Times New Roman"/>
      <w:i/>
      <w:iCs/>
      <w:color w:val="365F91"/>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3E32B8"/>
    <w:rPr>
      <w:rFonts w:asciiTheme="majorHAnsi" w:eastAsiaTheme="majorEastAsia" w:hAnsiTheme="majorHAnsi" w:cstheme="majorBidi"/>
      <w:color w:val="2F5496" w:themeColor="accent1" w:themeShade="BF"/>
      <w:sz w:val="32"/>
      <w:szCs w:val="32"/>
      <w:lang w:eastAsia="ru-RU"/>
    </w:rPr>
  </w:style>
  <w:style w:type="character" w:customStyle="1" w:styleId="20">
    <w:name w:val="Заголовок 2 Знак"/>
    <w:basedOn w:val="a0"/>
    <w:link w:val="2"/>
    <w:uiPriority w:val="9"/>
    <w:rsid w:val="00880FF6"/>
    <w:rPr>
      <w:rFonts w:asciiTheme="majorHAnsi" w:eastAsiaTheme="majorEastAsia" w:hAnsiTheme="majorHAnsi" w:cstheme="majorBidi"/>
      <w:b/>
      <w:bCs/>
      <w:color w:val="4472C4" w:themeColor="accent1"/>
      <w:sz w:val="26"/>
      <w:szCs w:val="26"/>
    </w:rPr>
  </w:style>
  <w:style w:type="character" w:customStyle="1" w:styleId="40">
    <w:name w:val="Заголовок 4 Знак"/>
    <w:basedOn w:val="a0"/>
    <w:link w:val="4"/>
    <w:uiPriority w:val="9"/>
    <w:semiHidden/>
    <w:rsid w:val="003E32B8"/>
    <w:rPr>
      <w:rFonts w:ascii="Cambria" w:eastAsia="Times New Roman" w:hAnsi="Cambria" w:cs="Times New Roman"/>
      <w:i/>
      <w:iCs/>
      <w:color w:val="365F91"/>
    </w:rPr>
  </w:style>
  <w:style w:type="character" w:styleId="a3">
    <w:name w:val="Hyperlink"/>
    <w:basedOn w:val="a0"/>
    <w:uiPriority w:val="99"/>
    <w:unhideWhenUsed/>
    <w:rsid w:val="00880FF6"/>
    <w:rPr>
      <w:color w:val="0563C1" w:themeColor="hyperlink"/>
      <w:u w:val="single"/>
    </w:rPr>
  </w:style>
  <w:style w:type="paragraph" w:styleId="a4">
    <w:name w:val="List Paragraph"/>
    <w:basedOn w:val="a"/>
    <w:uiPriority w:val="34"/>
    <w:qFormat/>
    <w:rsid w:val="00880FF6"/>
    <w:pPr>
      <w:ind w:left="720"/>
      <w:contextualSpacing/>
    </w:pPr>
  </w:style>
  <w:style w:type="paragraph" w:styleId="a5">
    <w:name w:val="Normal (Web)"/>
    <w:basedOn w:val="a"/>
    <w:uiPriority w:val="99"/>
    <w:unhideWhenUsed/>
    <w:rsid w:val="00880FF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a0"/>
    <w:rsid w:val="00880FF6"/>
  </w:style>
  <w:style w:type="paragraph" w:customStyle="1" w:styleId="paragraph">
    <w:name w:val="paragraph"/>
    <w:basedOn w:val="a"/>
    <w:rsid w:val="00880FF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a0"/>
    <w:rsid w:val="00880FF6"/>
  </w:style>
  <w:style w:type="character" w:customStyle="1" w:styleId="eop">
    <w:name w:val="eop"/>
    <w:basedOn w:val="a0"/>
    <w:rsid w:val="00880FF6"/>
  </w:style>
  <w:style w:type="character" w:customStyle="1" w:styleId="w">
    <w:name w:val="w"/>
    <w:basedOn w:val="a0"/>
    <w:rsid w:val="00880FF6"/>
  </w:style>
  <w:style w:type="table" w:styleId="a6">
    <w:name w:val="Table Grid"/>
    <w:basedOn w:val="a1"/>
    <w:uiPriority w:val="39"/>
    <w:rsid w:val="00880F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7">
    <w:name w:val="Текст выноски Знак"/>
    <w:basedOn w:val="a0"/>
    <w:link w:val="a8"/>
    <w:uiPriority w:val="99"/>
    <w:semiHidden/>
    <w:rsid w:val="00880FF6"/>
    <w:rPr>
      <w:rFonts w:ascii="Tahoma" w:hAnsi="Tahoma" w:cs="Tahoma"/>
      <w:sz w:val="16"/>
      <w:szCs w:val="16"/>
    </w:rPr>
  </w:style>
  <w:style w:type="paragraph" w:styleId="a8">
    <w:name w:val="Balloon Text"/>
    <w:basedOn w:val="a"/>
    <w:link w:val="a7"/>
    <w:uiPriority w:val="99"/>
    <w:semiHidden/>
    <w:unhideWhenUsed/>
    <w:rsid w:val="00880FF6"/>
    <w:pPr>
      <w:spacing w:after="0" w:line="240" w:lineRule="auto"/>
    </w:pPr>
    <w:rPr>
      <w:rFonts w:ascii="Tahoma" w:hAnsi="Tahoma" w:cs="Tahoma"/>
      <w:sz w:val="16"/>
      <w:szCs w:val="16"/>
      <w:lang w:eastAsia="en-US"/>
    </w:rPr>
  </w:style>
  <w:style w:type="character" w:styleId="a9">
    <w:name w:val="Emphasis"/>
    <w:basedOn w:val="a0"/>
    <w:uiPriority w:val="20"/>
    <w:qFormat/>
    <w:rsid w:val="00880FF6"/>
    <w:rPr>
      <w:i/>
      <w:iCs/>
    </w:rPr>
  </w:style>
  <w:style w:type="paragraph" w:styleId="aa">
    <w:name w:val="footnote text"/>
    <w:basedOn w:val="a"/>
    <w:link w:val="ab"/>
    <w:uiPriority w:val="99"/>
    <w:semiHidden/>
    <w:unhideWhenUsed/>
    <w:rsid w:val="00880FF6"/>
    <w:pPr>
      <w:spacing w:after="0" w:line="240" w:lineRule="auto"/>
    </w:pPr>
    <w:rPr>
      <w:sz w:val="20"/>
      <w:szCs w:val="20"/>
    </w:rPr>
  </w:style>
  <w:style w:type="character" w:customStyle="1" w:styleId="ab">
    <w:name w:val="Текст сноски Знак"/>
    <w:basedOn w:val="a0"/>
    <w:link w:val="aa"/>
    <w:uiPriority w:val="99"/>
    <w:semiHidden/>
    <w:rsid w:val="00880FF6"/>
    <w:rPr>
      <w:sz w:val="20"/>
      <w:szCs w:val="20"/>
      <w:lang w:eastAsia="ru-RU"/>
    </w:rPr>
  </w:style>
  <w:style w:type="character" w:styleId="ac">
    <w:name w:val="footnote reference"/>
    <w:basedOn w:val="a0"/>
    <w:uiPriority w:val="99"/>
    <w:semiHidden/>
    <w:unhideWhenUsed/>
    <w:rsid w:val="00880FF6"/>
    <w:rPr>
      <w:vertAlign w:val="superscript"/>
    </w:rPr>
  </w:style>
  <w:style w:type="character" w:styleId="ad">
    <w:name w:val="Unresolved Mention"/>
    <w:basedOn w:val="a0"/>
    <w:uiPriority w:val="99"/>
    <w:semiHidden/>
    <w:unhideWhenUsed/>
    <w:rsid w:val="00723CA7"/>
    <w:rPr>
      <w:color w:val="605E5C"/>
      <w:shd w:val="clear" w:color="auto" w:fill="E1DFDD"/>
    </w:rPr>
  </w:style>
  <w:style w:type="character" w:customStyle="1" w:styleId="nowrap">
    <w:name w:val="nowrap"/>
    <w:basedOn w:val="a0"/>
    <w:rsid w:val="00723CA7"/>
  </w:style>
  <w:style w:type="table" w:customStyle="1" w:styleId="3">
    <w:name w:val="Сетка таблицы3"/>
    <w:basedOn w:val="a1"/>
    <w:next w:val="a6"/>
    <w:uiPriority w:val="39"/>
    <w:rsid w:val="00723CA7"/>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
    <w:basedOn w:val="a1"/>
    <w:next w:val="a6"/>
    <w:uiPriority w:val="39"/>
    <w:rsid w:val="00723CA7"/>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e">
    <w:name w:val="Текст концевой сноски Знак"/>
    <w:basedOn w:val="a0"/>
    <w:link w:val="af"/>
    <w:uiPriority w:val="99"/>
    <w:semiHidden/>
    <w:rsid w:val="00723CA7"/>
    <w:rPr>
      <w:rFonts w:ascii="Times New Roman" w:eastAsia="Times New Roman" w:hAnsi="Times New Roman" w:cs="Times New Roman"/>
      <w:sz w:val="20"/>
      <w:szCs w:val="20"/>
      <w:lang w:eastAsia="ru-RU"/>
    </w:rPr>
  </w:style>
  <w:style w:type="paragraph" w:styleId="af">
    <w:name w:val="endnote text"/>
    <w:basedOn w:val="a"/>
    <w:link w:val="ae"/>
    <w:uiPriority w:val="99"/>
    <w:semiHidden/>
    <w:unhideWhenUsed/>
    <w:rsid w:val="00723CA7"/>
    <w:pPr>
      <w:spacing w:after="0" w:line="240" w:lineRule="auto"/>
    </w:pPr>
    <w:rPr>
      <w:rFonts w:ascii="Times New Roman" w:eastAsia="Times New Roman" w:hAnsi="Times New Roman" w:cs="Times New Roman"/>
      <w:sz w:val="20"/>
      <w:szCs w:val="20"/>
    </w:rPr>
  </w:style>
  <w:style w:type="character" w:customStyle="1" w:styleId="11">
    <w:name w:val="Текст концевой сноски Знак1"/>
    <w:basedOn w:val="a0"/>
    <w:uiPriority w:val="99"/>
    <w:semiHidden/>
    <w:rsid w:val="00723CA7"/>
    <w:rPr>
      <w:sz w:val="20"/>
      <w:szCs w:val="20"/>
      <w:lang w:eastAsia="ru-RU"/>
    </w:rPr>
  </w:style>
  <w:style w:type="table" w:customStyle="1" w:styleId="12">
    <w:name w:val="Сетка таблицы1"/>
    <w:basedOn w:val="a1"/>
    <w:next w:val="a6"/>
    <w:uiPriority w:val="39"/>
    <w:rsid w:val="00473D5B"/>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6"/>
    <w:uiPriority w:val="39"/>
    <w:rsid w:val="00473D5B"/>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Body Text"/>
    <w:basedOn w:val="a"/>
    <w:link w:val="af1"/>
    <w:uiPriority w:val="1"/>
    <w:qFormat/>
    <w:rsid w:val="00F42187"/>
    <w:pPr>
      <w:spacing w:after="120" w:line="240" w:lineRule="auto"/>
    </w:pPr>
    <w:rPr>
      <w:rFonts w:ascii="Times New Roman" w:eastAsia="Times New Roman" w:hAnsi="Times New Roman" w:cs="Times New Roman"/>
      <w:sz w:val="24"/>
      <w:szCs w:val="24"/>
    </w:rPr>
  </w:style>
  <w:style w:type="character" w:customStyle="1" w:styleId="af1">
    <w:name w:val="Основной текст Знак"/>
    <w:basedOn w:val="a0"/>
    <w:link w:val="af0"/>
    <w:uiPriority w:val="1"/>
    <w:rsid w:val="00F42187"/>
    <w:rPr>
      <w:rFonts w:ascii="Times New Roman" w:eastAsia="Times New Roman" w:hAnsi="Times New Roman" w:cs="Times New Roman"/>
      <w:sz w:val="24"/>
      <w:szCs w:val="24"/>
      <w:lang w:eastAsia="ru-RU"/>
    </w:rPr>
  </w:style>
  <w:style w:type="paragraph" w:customStyle="1" w:styleId="footnotedescription">
    <w:name w:val="footnote description"/>
    <w:next w:val="a"/>
    <w:link w:val="footnotedescriptionChar"/>
    <w:hidden/>
    <w:rsid w:val="003E32B8"/>
    <w:pPr>
      <w:spacing w:after="0" w:line="260" w:lineRule="auto"/>
      <w:jc w:val="both"/>
    </w:pPr>
    <w:rPr>
      <w:rFonts w:ascii="Times New Roman" w:eastAsia="Times New Roman" w:hAnsi="Times New Roman" w:cs="Times New Roman"/>
      <w:color w:val="000000"/>
      <w:sz w:val="20"/>
      <w:lang w:eastAsia="ru-RU"/>
    </w:rPr>
  </w:style>
  <w:style w:type="character" w:customStyle="1" w:styleId="footnotedescriptionChar">
    <w:name w:val="footnote description Char"/>
    <w:link w:val="footnotedescription"/>
    <w:rsid w:val="003E32B8"/>
    <w:rPr>
      <w:rFonts w:ascii="Times New Roman" w:eastAsia="Times New Roman" w:hAnsi="Times New Roman" w:cs="Times New Roman"/>
      <w:color w:val="000000"/>
      <w:sz w:val="20"/>
      <w:lang w:eastAsia="ru-RU"/>
    </w:rPr>
  </w:style>
  <w:style w:type="character" w:customStyle="1" w:styleId="footnotemark">
    <w:name w:val="footnote mark"/>
    <w:hidden/>
    <w:rsid w:val="003E32B8"/>
    <w:rPr>
      <w:rFonts w:ascii="Calibri" w:eastAsia="Calibri" w:hAnsi="Calibri" w:cs="Calibri"/>
      <w:color w:val="000000"/>
      <w:sz w:val="20"/>
      <w:vertAlign w:val="superscript"/>
    </w:rPr>
  </w:style>
  <w:style w:type="character" w:styleId="af2">
    <w:name w:val="Strong"/>
    <w:uiPriority w:val="22"/>
    <w:qFormat/>
    <w:rsid w:val="003E32B8"/>
    <w:rPr>
      <w:b/>
      <w:bCs/>
    </w:rPr>
  </w:style>
  <w:style w:type="paragraph" w:customStyle="1" w:styleId="af3">
    <w:basedOn w:val="a"/>
    <w:next w:val="a5"/>
    <w:uiPriority w:val="99"/>
    <w:unhideWhenUsed/>
    <w:rsid w:val="003E32B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Paragraph">
    <w:name w:val="Table Paragraph"/>
    <w:basedOn w:val="a"/>
    <w:uiPriority w:val="1"/>
    <w:qFormat/>
    <w:rsid w:val="003E32B8"/>
    <w:pPr>
      <w:widowControl w:val="0"/>
      <w:autoSpaceDE w:val="0"/>
      <w:autoSpaceDN w:val="0"/>
      <w:adjustRightInd w:val="0"/>
      <w:spacing w:after="0" w:line="234" w:lineRule="exact"/>
      <w:ind w:left="107"/>
    </w:pPr>
    <w:rPr>
      <w:rFonts w:ascii="Times New Roman" w:eastAsia="Times New Roman" w:hAnsi="Times New Roman" w:cs="Times New Roman"/>
      <w:sz w:val="24"/>
      <w:szCs w:val="24"/>
    </w:rPr>
  </w:style>
  <w:style w:type="paragraph" w:styleId="af4">
    <w:name w:val="header"/>
    <w:basedOn w:val="a"/>
    <w:link w:val="af5"/>
    <w:uiPriority w:val="99"/>
    <w:unhideWhenUsed/>
    <w:rsid w:val="003E32B8"/>
    <w:pPr>
      <w:tabs>
        <w:tab w:val="center" w:pos="4677"/>
        <w:tab w:val="right" w:pos="9355"/>
      </w:tabs>
      <w:spacing w:after="0" w:line="240" w:lineRule="auto"/>
    </w:pPr>
    <w:rPr>
      <w:rFonts w:ascii="Calibri" w:eastAsia="Calibri" w:hAnsi="Calibri" w:cs="Times New Roman"/>
      <w:lang w:eastAsia="en-US"/>
    </w:rPr>
  </w:style>
  <w:style w:type="character" w:customStyle="1" w:styleId="af5">
    <w:name w:val="Верхний колонтитул Знак"/>
    <w:basedOn w:val="a0"/>
    <w:link w:val="af4"/>
    <w:uiPriority w:val="99"/>
    <w:rsid w:val="003E32B8"/>
    <w:rPr>
      <w:rFonts w:ascii="Calibri" w:eastAsia="Calibri" w:hAnsi="Calibri" w:cs="Times New Roman"/>
    </w:rPr>
  </w:style>
  <w:style w:type="paragraph" w:styleId="af6">
    <w:name w:val="footer"/>
    <w:basedOn w:val="a"/>
    <w:link w:val="af7"/>
    <w:uiPriority w:val="99"/>
    <w:unhideWhenUsed/>
    <w:rsid w:val="003E32B8"/>
    <w:pPr>
      <w:tabs>
        <w:tab w:val="center" w:pos="4677"/>
        <w:tab w:val="right" w:pos="9355"/>
      </w:tabs>
      <w:spacing w:after="0" w:line="240" w:lineRule="auto"/>
    </w:pPr>
    <w:rPr>
      <w:rFonts w:ascii="Calibri" w:eastAsia="Calibri" w:hAnsi="Calibri" w:cs="Times New Roman"/>
      <w:lang w:eastAsia="en-US"/>
    </w:rPr>
  </w:style>
  <w:style w:type="character" w:customStyle="1" w:styleId="af7">
    <w:name w:val="Нижний колонтитул Знак"/>
    <w:basedOn w:val="a0"/>
    <w:link w:val="af6"/>
    <w:uiPriority w:val="99"/>
    <w:rsid w:val="003E32B8"/>
    <w:rPr>
      <w:rFonts w:ascii="Calibri" w:eastAsia="Calibri" w:hAnsi="Calibri" w:cs="Times New Roman"/>
    </w:rPr>
  </w:style>
  <w:style w:type="paragraph" w:customStyle="1" w:styleId="Default">
    <w:name w:val="Default"/>
    <w:rsid w:val="003E32B8"/>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8">
    <w:name w:val="Основной текст (8)"/>
    <w:rsid w:val="003E32B8"/>
    <w:rPr>
      <w:rFonts w:ascii="Times New Roman" w:eastAsia="Times New Roman" w:hAnsi="Times New Roman" w:cs="Times New Roman"/>
      <w:b w:val="0"/>
      <w:bCs w:val="0"/>
      <w:i w:val="0"/>
      <w:iCs w:val="0"/>
      <w:smallCaps w:val="0"/>
      <w:strike w:val="0"/>
      <w:color w:val="000000"/>
      <w:spacing w:val="0"/>
      <w:w w:val="100"/>
      <w:position w:val="0"/>
      <w:sz w:val="15"/>
      <w:szCs w:val="15"/>
      <w:u w:val="none"/>
      <w:lang w:val="en-US" w:eastAsia="en-US" w:bidi="en-US"/>
    </w:rPr>
  </w:style>
  <w:style w:type="character" w:customStyle="1" w:styleId="80">
    <w:name w:val="Основной текст (8) + Курсив"/>
    <w:rsid w:val="003E32B8"/>
    <w:rPr>
      <w:rFonts w:ascii="Times New Roman" w:eastAsia="Times New Roman" w:hAnsi="Times New Roman" w:cs="Times New Roman"/>
      <w:b w:val="0"/>
      <w:bCs w:val="0"/>
      <w:i/>
      <w:iCs/>
      <w:smallCaps w:val="0"/>
      <w:strike w:val="0"/>
      <w:color w:val="000000"/>
      <w:spacing w:val="0"/>
      <w:w w:val="100"/>
      <w:position w:val="0"/>
      <w:sz w:val="15"/>
      <w:szCs w:val="15"/>
      <w:u w:val="none"/>
      <w:lang w:val="en-US" w:eastAsia="en-US" w:bidi="en-US"/>
    </w:rPr>
  </w:style>
  <w:style w:type="character" w:customStyle="1" w:styleId="22">
    <w:name w:val="Основной текст (2)"/>
    <w:rsid w:val="003E32B8"/>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eastAsia="ru-RU" w:bidi="ru-RU"/>
    </w:rPr>
  </w:style>
  <w:style w:type="table" w:styleId="13">
    <w:name w:val="Table Simple 1"/>
    <w:basedOn w:val="a1"/>
    <w:rsid w:val="00615AD3"/>
    <w:pPr>
      <w:spacing w:after="200" w:line="276" w:lineRule="auto"/>
    </w:pPr>
    <w:rPr>
      <w:rFonts w:ascii="Calibri" w:eastAsia="Times New Roman" w:hAnsi="Calibri" w:cs="Times New Roman"/>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
    <w:name w:val="Сетка таблицы5"/>
    <w:basedOn w:val="a1"/>
    <w:next w:val="a6"/>
    <w:rsid w:val="00615AD3"/>
    <w:pPr>
      <w:spacing w:after="200" w:line="276"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50161506">
      <w:bodyDiv w:val="1"/>
      <w:marLeft w:val="0"/>
      <w:marRight w:val="0"/>
      <w:marTop w:val="0"/>
      <w:marBottom w:val="0"/>
      <w:divBdr>
        <w:top w:val="none" w:sz="0" w:space="0" w:color="auto"/>
        <w:left w:val="none" w:sz="0" w:space="0" w:color="auto"/>
        <w:bottom w:val="none" w:sz="0" w:space="0" w:color="auto"/>
        <w:right w:val="none" w:sz="0" w:space="0" w:color="auto"/>
      </w:divBdr>
      <w:divsChild>
        <w:div w:id="428359389">
          <w:marLeft w:val="0"/>
          <w:marRight w:val="0"/>
          <w:marTop w:val="0"/>
          <w:marBottom w:val="0"/>
          <w:divBdr>
            <w:top w:val="none" w:sz="0" w:space="0" w:color="auto"/>
            <w:left w:val="none" w:sz="0" w:space="0" w:color="auto"/>
            <w:bottom w:val="none" w:sz="0" w:space="0" w:color="auto"/>
            <w:right w:val="none" w:sz="0" w:space="0" w:color="auto"/>
          </w:divBdr>
        </w:div>
        <w:div w:id="113036825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gastronom.ru" TargetMode="External"/><Relationship Id="rId117" Type="http://schemas.openxmlformats.org/officeDocument/2006/relationships/hyperlink" Target="http://www.centeroko.ru/pisa18/pisa2018_res.html" TargetMode="External"/><Relationship Id="rId21" Type="http://schemas.openxmlformats.org/officeDocument/2006/relationships/image" Target="media/image8.png"/><Relationship Id="rId42" Type="http://schemas.openxmlformats.org/officeDocument/2006/relationships/image" Target="media/image19.png"/><Relationship Id="rId47" Type="http://schemas.openxmlformats.org/officeDocument/2006/relationships/image" Target="media/image24.png"/><Relationship Id="rId63" Type="http://schemas.openxmlformats.org/officeDocument/2006/relationships/image" Target="media/image35.png"/><Relationship Id="rId68" Type="http://schemas.openxmlformats.org/officeDocument/2006/relationships/image" Target="media/image40.jpeg"/><Relationship Id="rId84" Type="http://schemas.openxmlformats.org/officeDocument/2006/relationships/hyperlink" Target="https://resh.edu.ru/instruction" TargetMode="External"/><Relationship Id="rId89" Type="http://schemas.openxmlformats.org/officeDocument/2006/relationships/hyperlink" Target="https://fioco.ru/%D0%BF%D1%80%D0%B8%D0%BC%D0%B5%D1%80%D1%8B-%D0%B7%D0%B0%D0%B4%D0%B0%D1%87-pisa" TargetMode="External"/><Relationship Id="rId112" Type="http://schemas.openxmlformats.org/officeDocument/2006/relationships/hyperlink" Target="http://portal.unesco.org/en/ev.php-URL_ID=13136%26URL%20_DO=DO_%20TOPIC%26URL_SECTION=201.html" TargetMode="External"/><Relationship Id="rId16" Type="http://schemas.openxmlformats.org/officeDocument/2006/relationships/image" Target="media/image4.emf"/><Relationship Id="rId107" Type="http://schemas.openxmlformats.org/officeDocument/2006/relationships/hyperlink" Target="http://skiv.instrao.ru" TargetMode="External"/><Relationship Id="rId11" Type="http://schemas.openxmlformats.org/officeDocument/2006/relationships/hyperlink" Target="http://www.consultant.ru/document/cons_doc_LAW_325095" TargetMode="External"/><Relationship Id="rId32" Type="http://schemas.openxmlformats.org/officeDocument/2006/relationships/hyperlink" Target="https://www.thefuturelab.ru" TargetMode="External"/><Relationship Id="rId37" Type="http://schemas.openxmlformats.org/officeDocument/2006/relationships/hyperlink" Target="https://informpskov.ru" TargetMode="External"/><Relationship Id="rId53" Type="http://schemas.openxmlformats.org/officeDocument/2006/relationships/image" Target="media/image27.png"/><Relationship Id="rId58" Type="http://schemas.openxmlformats.org/officeDocument/2006/relationships/image" Target="media/image30.png"/><Relationship Id="rId74" Type="http://schemas.openxmlformats.org/officeDocument/2006/relationships/diagramColors" Target="diagrams/colors1.xml"/><Relationship Id="rId79" Type="http://schemas.openxmlformats.org/officeDocument/2006/relationships/image" Target="media/image46.png"/><Relationship Id="rId102" Type="http://schemas.openxmlformats.org/officeDocument/2006/relationships/hyperlink" Target="https://pedsovet66.irro.ru/?page_id=436" TargetMode="External"/><Relationship Id="rId123" Type="http://schemas.openxmlformats.org/officeDocument/2006/relationships/image" Target="media/image51.jpg"/><Relationship Id="rId128"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hyperlink" Target="http://center-imc.ru/wp-content/uploads/2020/02/10120.pdf" TargetMode="External"/><Relationship Id="rId95" Type="http://schemas.openxmlformats.org/officeDocument/2006/relationships/hyperlink" Target="https://banktestov.ru/test/3674" TargetMode="External"/><Relationship Id="rId19" Type="http://schemas.openxmlformats.org/officeDocument/2006/relationships/image" Target="media/image6.jpeg"/><Relationship Id="rId14" Type="http://schemas.openxmlformats.org/officeDocument/2006/relationships/image" Target="media/image2.jpeg"/><Relationship Id="rId22" Type="http://schemas.microsoft.com/office/2007/relationships/hdphoto" Target="media/hdphoto2.wdp"/><Relationship Id="rId27" Type="http://schemas.openxmlformats.org/officeDocument/2006/relationships/image" Target="media/image12.jpeg"/><Relationship Id="rId30" Type="http://schemas.openxmlformats.org/officeDocument/2006/relationships/hyperlink" Target="https://www.thefuturelab.ru" TargetMode="External"/><Relationship Id="rId35" Type="http://schemas.openxmlformats.org/officeDocument/2006/relationships/image" Target="media/image16.jpeg"/><Relationship Id="rId43" Type="http://schemas.openxmlformats.org/officeDocument/2006/relationships/image" Target="media/image20.png"/><Relationship Id="rId48" Type="http://schemas.openxmlformats.org/officeDocument/2006/relationships/image" Target="media/image25.tiff"/><Relationship Id="rId56" Type="http://schemas.openxmlformats.org/officeDocument/2006/relationships/hyperlink" Target="https://monitoring.spbcokoit.ru/procedure/1043/" TargetMode="External"/><Relationship Id="rId64" Type="http://schemas.openxmlformats.org/officeDocument/2006/relationships/image" Target="media/image36.jpeg"/><Relationship Id="rId69" Type="http://schemas.openxmlformats.org/officeDocument/2006/relationships/image" Target="media/image41.png"/><Relationship Id="rId77" Type="http://schemas.openxmlformats.org/officeDocument/2006/relationships/image" Target="media/image44.png"/><Relationship Id="rId100" Type="http://schemas.openxmlformats.org/officeDocument/2006/relationships/hyperlink" Target="http://www.eduportal44.ru/sites/RSMO-test/DocLib1/%D0%A4%D1%83%D0%BD%D0%BA%D1%86%D0%B8%D0%BE%D0%BD%D0%B0%D0%BB%D1%8C%D0%BD%D0%B0%D1%8F%20%D0%B3%D1%80%D0%B0%D0%BC%D0%BE%D1%82%D0%BD%D0%BE%D1%81%D1%82%D1%8C.pdf" TargetMode="External"/><Relationship Id="rId105" Type="http://schemas.openxmlformats.org/officeDocument/2006/relationships/hyperlink" Target="http://www.kremlin.ru/acts/news/63728" TargetMode="External"/><Relationship Id="rId113" Type="http://schemas.openxmlformats.org/officeDocument/2006/relationships/hyperlink" Target="http://portal.unesco.org/en/ev.php-URL_ID=13136%26URL%20_DO=DO_%20TOPIC%26URL_SECTION=201.html" TargetMode="External"/><Relationship Id="rId118" Type="http://schemas.openxmlformats.org/officeDocument/2006/relationships/hyperlink" Target="https://www.oecd.org/pisa/" TargetMode="External"/><Relationship Id="rId126" Type="http://schemas.openxmlformats.org/officeDocument/2006/relationships/hyperlink" Target="http://center-imc.ru/wp-content/uploads/2020/08/&#1045;&#1043;_2019_&#1086;&#1089;&#1085;&#1086;&#1074;&#1085;&#1099;&#1077;-&#1087;&#1086;&#1076;&#1093;&#1086;&#1076;&#1099;.pdf" TargetMode="External"/><Relationship Id="rId8" Type="http://schemas.openxmlformats.org/officeDocument/2006/relationships/hyperlink" Target="URL:http://iro23.ru/sites/default/files/kovaleva_g.s._funk_gram_fgos_logvinova_i.m.pdf" TargetMode="External"/><Relationship Id="rId51" Type="http://schemas.openxmlformats.org/officeDocument/2006/relationships/hyperlink" Target="https://biblio-online.ru/bcode/434328" TargetMode="External"/><Relationship Id="rId72" Type="http://schemas.openxmlformats.org/officeDocument/2006/relationships/diagramLayout" Target="diagrams/layout1.xml"/><Relationship Id="rId80" Type="http://schemas.openxmlformats.org/officeDocument/2006/relationships/image" Target="media/image47.png"/><Relationship Id="rId85" Type="http://schemas.openxmlformats.org/officeDocument/2006/relationships/hyperlink" Target="http://skiv.instrao.ru/bank-zadaniy/" TargetMode="External"/><Relationship Id="rId93" Type="http://schemas.openxmlformats.org/officeDocument/2006/relationships/hyperlink" Target="https://www.youtube.com/watch?v=WJ2is6yhg%20Wc&amp;list=PLnnzDpmIo7A3jWM9R3CV87EBWblSABlB5" TargetMode="External"/><Relationship Id="rId98" Type="http://schemas.openxmlformats.org/officeDocument/2006/relationships/hyperlink" Target="https://monitoring.spbcokoit.ru/" TargetMode="External"/><Relationship Id="rId121" Type="http://schemas.openxmlformats.org/officeDocument/2006/relationships/image" Target="media/image49.png"/><Relationship Id="rId3" Type="http://schemas.openxmlformats.org/officeDocument/2006/relationships/styles" Target="styles.xml"/><Relationship Id="rId12" Type="http://schemas.openxmlformats.org/officeDocument/2006/relationships/hyperlink" Target="http://centeroko.ru/public.html" TargetMode="External"/><Relationship Id="rId17" Type="http://schemas.openxmlformats.org/officeDocument/2006/relationships/image" Target="media/image5.png"/><Relationship Id="rId25" Type="http://schemas.openxmlformats.org/officeDocument/2006/relationships/image" Target="media/image11.jpeg"/><Relationship Id="rId33" Type="http://schemas.openxmlformats.org/officeDocument/2006/relationships/image" Target="media/image15.jpeg"/><Relationship Id="rId38" Type="http://schemas.openxmlformats.org/officeDocument/2006/relationships/image" Target="media/image17.jpeg"/><Relationship Id="rId46" Type="http://schemas.openxmlformats.org/officeDocument/2006/relationships/image" Target="media/image23.png"/><Relationship Id="rId59" Type="http://schemas.openxmlformats.org/officeDocument/2006/relationships/image" Target="media/image31.jpeg"/><Relationship Id="rId67" Type="http://schemas.openxmlformats.org/officeDocument/2006/relationships/image" Target="media/image39.jpeg"/><Relationship Id="rId103" Type="http://schemas.openxmlformats.org/officeDocument/2006/relationships/hyperlink" Target="https://www.garant.ru/products/ipo/prime/doc/70452506/" TargetMode="External"/><Relationship Id="rId108" Type="http://schemas.openxmlformats.org/officeDocument/2006/relationships/hyperlink" Target="http://www.centeroko.ru/" TargetMode="External"/><Relationship Id="rId116" Type="http://schemas.openxmlformats.org/officeDocument/2006/relationships/hyperlink" Target="http://portal.unesco.org/en/ev.php-URL_ID=13136%26URL%20_DO=DO_%20TOPIC%26URL_SECTION=201.html" TargetMode="External"/><Relationship Id="rId124" Type="http://schemas.openxmlformats.org/officeDocument/2006/relationships/image" Target="media/image52.jpg"/><Relationship Id="rId20" Type="http://schemas.openxmlformats.org/officeDocument/2006/relationships/image" Target="media/image7.png"/><Relationship Id="rId41" Type="http://schemas.openxmlformats.org/officeDocument/2006/relationships/hyperlink" Target="http://www.demoscope.ru" TargetMode="External"/><Relationship Id="rId54" Type="http://schemas.openxmlformats.org/officeDocument/2006/relationships/hyperlink" Target="https://pandia.ru/text/category/sredstva_massovoj_informatcii/" TargetMode="External"/><Relationship Id="rId62" Type="http://schemas.openxmlformats.org/officeDocument/2006/relationships/image" Target="media/image34.png"/><Relationship Id="rId70" Type="http://schemas.openxmlformats.org/officeDocument/2006/relationships/image" Target="media/image42.png"/><Relationship Id="rId75" Type="http://schemas.microsoft.com/office/2007/relationships/diagramDrawing" Target="diagrams/drawing1.xml"/><Relationship Id="rId83" Type="http://schemas.openxmlformats.org/officeDocument/2006/relationships/hyperlink" Target="https://fg.resh.edu.ru/" TargetMode="External"/><Relationship Id="rId88" Type="http://schemas.openxmlformats.org/officeDocument/2006/relationships/hyperlink" Target="https://fioco.ru/vebinar-shkoly-ocenka-pisa" TargetMode="External"/><Relationship Id="rId91" Type="http://schemas.openxmlformats.org/officeDocument/2006/relationships/hyperlink" Target="https://prosv.ru/webinars" TargetMode="External"/><Relationship Id="rId96" Type="http://schemas.openxmlformats.org/officeDocument/2006/relationships/hyperlink" Target="https://mcko.ru/articles/2127" TargetMode="External"/><Relationship Id="rId111" Type="http://schemas.openxmlformats.org/officeDocument/2006/relationships/hyperlink" Target="http://portal.unesco.org/en/ev.php-URL_ID=13136%26URL_DO=DO_TOPIC%26URL_SECTION=201.htm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9.png"/><Relationship Id="rId28" Type="http://schemas.openxmlformats.org/officeDocument/2006/relationships/hyperlink" Target="https://www.kino-teatr.ru" TargetMode="External"/><Relationship Id="rId36" Type="http://schemas.openxmlformats.org/officeDocument/2006/relationships/hyperlink" Target="https://informpskov.ru" TargetMode="External"/><Relationship Id="rId49" Type="http://schemas.openxmlformats.org/officeDocument/2006/relationships/hyperlink" Target="https://www.gazeta-unp.ru" TargetMode="External"/><Relationship Id="rId57" Type="http://schemas.openxmlformats.org/officeDocument/2006/relationships/image" Target="media/image29.png"/><Relationship Id="rId106" Type="http://schemas.openxmlformats.org/officeDocument/2006/relationships/hyperlink" Target="http://www.kremlin.ru/acts/news/63728" TargetMode="External"/><Relationship Id="rId114" Type="http://schemas.openxmlformats.org/officeDocument/2006/relationships/hyperlink" Target="http://portal.unesco.org/en/ev.php-URL_ID=13136%26URL%20_DO=DO_%20TOPIC%26URL_SECTION=201.html" TargetMode="External"/><Relationship Id="rId119" Type="http://schemas.openxmlformats.org/officeDocument/2006/relationships/hyperlink" Target="https://www.oecd.org/pisa/" TargetMode="External"/><Relationship Id="rId127" Type="http://schemas.openxmlformats.org/officeDocument/2006/relationships/fontTable" Target="fontTable.xml"/><Relationship Id="rId10" Type="http://schemas.openxmlformats.org/officeDocument/2006/relationships/hyperlink" Target="https://uchitel.club/pedsovet_2020/russian/%20(&#1076;&#1072;&#1090;&#1072;" TargetMode="External"/><Relationship Id="rId31" Type="http://schemas.openxmlformats.org/officeDocument/2006/relationships/image" Target="media/image14.tiff"/><Relationship Id="rId44" Type="http://schemas.openxmlformats.org/officeDocument/2006/relationships/image" Target="media/image21.png"/><Relationship Id="rId52" Type="http://schemas.openxmlformats.org/officeDocument/2006/relationships/image" Target="media/image26.png"/><Relationship Id="rId60" Type="http://schemas.openxmlformats.org/officeDocument/2006/relationships/image" Target="media/image32.jpeg"/><Relationship Id="rId65" Type="http://schemas.openxmlformats.org/officeDocument/2006/relationships/image" Target="media/image37.jpeg"/><Relationship Id="rId73" Type="http://schemas.openxmlformats.org/officeDocument/2006/relationships/diagramQuickStyle" Target="diagrams/quickStyle1.xml"/><Relationship Id="rId78" Type="http://schemas.openxmlformats.org/officeDocument/2006/relationships/image" Target="media/image45.png"/><Relationship Id="rId81" Type="http://schemas.openxmlformats.org/officeDocument/2006/relationships/hyperlink" Target="https://pisa.e-wd.org/" TargetMode="External"/><Relationship Id="rId86" Type="http://schemas.openxmlformats.org/officeDocument/2006/relationships/hyperlink" Target="http://skiv.instrao.ru/support/demonstratsionnye-materialya/index.php" TargetMode="External"/><Relationship Id="rId94" Type="http://schemas.openxmlformats.org/officeDocument/2006/relationships/hyperlink" Target="https://media.prosv.ru/fg/" TargetMode="External"/><Relationship Id="rId99" Type="http://schemas.openxmlformats.org/officeDocument/2006/relationships/hyperlink" Target="https://sites.google.com/view/mathappo/%20" TargetMode="External"/><Relationship Id="rId101" Type="http://schemas.openxmlformats.org/officeDocument/2006/relationships/hyperlink" Target="https://www.sipkro.ru/projects/funktsionalnaya-gramotnost/" TargetMode="External"/><Relationship Id="rId122" Type="http://schemas.openxmlformats.org/officeDocument/2006/relationships/image" Target="media/image50.png"/><Relationship Id="rId4" Type="http://schemas.openxmlformats.org/officeDocument/2006/relationships/settings" Target="settings.xml"/><Relationship Id="rId9" Type="http://schemas.openxmlformats.org/officeDocument/2006/relationships/hyperlink" Target="http://www.centeroko.ru/public.html" TargetMode="External"/><Relationship Id="rId13" Type="http://schemas.openxmlformats.org/officeDocument/2006/relationships/image" Target="media/image1.jpeg"/><Relationship Id="rId18" Type="http://schemas.microsoft.com/office/2007/relationships/hdphoto" Target="media/hdphoto1.wdp"/><Relationship Id="rId39" Type="http://schemas.openxmlformats.org/officeDocument/2006/relationships/hyperlink" Target="https://nvdaily.ru" TargetMode="External"/><Relationship Id="rId109" Type="http://schemas.openxmlformats.org/officeDocument/2006/relationships/hyperlink" Target="http://fgosvo.ru/" TargetMode="External"/><Relationship Id="rId34" Type="http://schemas.openxmlformats.org/officeDocument/2006/relationships/hyperlink" Target="http://www.informinter.ru" TargetMode="External"/><Relationship Id="rId50" Type="http://schemas.openxmlformats.org/officeDocument/2006/relationships/hyperlink" Target="http://www.garant.ru/hotlaw/federal/1431598/" TargetMode="External"/><Relationship Id="rId55" Type="http://schemas.openxmlformats.org/officeDocument/2006/relationships/image" Target="media/image28.png"/><Relationship Id="rId76" Type="http://schemas.openxmlformats.org/officeDocument/2006/relationships/image" Target="media/image43.png"/><Relationship Id="rId97" Type="http://schemas.openxmlformats.org/officeDocument/2006/relationships/hyperlink" Target="https://yandex.ru/promo/education/specpro/marathon2020/main" TargetMode="External"/><Relationship Id="rId104" Type="http://schemas.openxmlformats.org/officeDocument/2006/relationships/hyperlink" Target="http://skiv.instrao.ru/support/demonstratsionnye-materialya/pdf" TargetMode="External"/><Relationship Id="rId120" Type="http://schemas.openxmlformats.org/officeDocument/2006/relationships/image" Target="media/image48.png"/><Relationship Id="rId125" Type="http://schemas.openxmlformats.org/officeDocument/2006/relationships/image" Target="media/image53.png"/><Relationship Id="rId7" Type="http://schemas.openxmlformats.org/officeDocument/2006/relationships/endnotes" Target="endnotes.xml"/><Relationship Id="rId71" Type="http://schemas.openxmlformats.org/officeDocument/2006/relationships/diagramData" Target="diagrams/data1.xml"/><Relationship Id="rId92" Type="http://schemas.openxmlformats.org/officeDocument/2006/relationships/hyperlink" Target="https://www.youtube.com/watch?v=_om_kIhu%207G8&amp;list=PLnnzDpmIo7A13kVCwJiaO_nxx2QyNUZUQ" TargetMode="External"/><Relationship Id="rId2" Type="http://schemas.openxmlformats.org/officeDocument/2006/relationships/numbering" Target="numbering.xml"/><Relationship Id="rId29" Type="http://schemas.openxmlformats.org/officeDocument/2006/relationships/image" Target="media/image13.tiff"/><Relationship Id="rId24" Type="http://schemas.openxmlformats.org/officeDocument/2006/relationships/image" Target="media/image10.png"/><Relationship Id="rId40" Type="http://schemas.openxmlformats.org/officeDocument/2006/relationships/image" Target="media/image18.jpeg"/><Relationship Id="rId45" Type="http://schemas.openxmlformats.org/officeDocument/2006/relationships/image" Target="media/image22.png"/><Relationship Id="rId66" Type="http://schemas.openxmlformats.org/officeDocument/2006/relationships/image" Target="media/image38.jpeg"/><Relationship Id="rId87" Type="http://schemas.openxmlformats.org/officeDocument/2006/relationships/hyperlink" Target="http://www.centeroko.ru/" TargetMode="External"/><Relationship Id="rId110" Type="http://schemas.openxmlformats.org/officeDocument/2006/relationships/hyperlink" Target="http://portal.unesco.org/en/ev.php-URL_ID=13136%26URL_DO=DO_TOPIC%26URL_SECTION=201.html" TargetMode="External"/><Relationship Id="rId115" Type="http://schemas.openxmlformats.org/officeDocument/2006/relationships/hyperlink" Target="http://portal.unesco.org/en/ev.php-URL_ID=13136%26URL%20_DO=DO_%20TOPIC%26URL_SECTION=201.html" TargetMode="External"/><Relationship Id="rId61" Type="http://schemas.openxmlformats.org/officeDocument/2006/relationships/image" Target="media/image33.jpeg"/><Relationship Id="rId82" Type="http://schemas.openxmlformats.org/officeDocument/2006/relationships/hyperlink" Target="https://fioco.ru/pisa" TargetMode="External"/></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B9833FB-33EA-4604-BCFC-4E5AC186CB22}" type="doc">
      <dgm:prSet loTypeId="urn:microsoft.com/office/officeart/2005/8/layout/default" loCatId="list" qsTypeId="urn:microsoft.com/office/officeart/2005/8/quickstyle/simple1" qsCatId="simple" csTypeId="urn:microsoft.com/office/officeart/2005/8/colors/accent0_1" csCatId="mainScheme" phldr="1"/>
      <dgm:spPr/>
      <dgm:t>
        <a:bodyPr/>
        <a:lstStyle/>
        <a:p>
          <a:endParaRPr lang="ru-RU"/>
        </a:p>
      </dgm:t>
    </dgm:pt>
    <dgm:pt modelId="{F2188500-2544-47CF-8337-552286F7BD15}">
      <dgm:prSet phldrT="[Текст]" custT="1"/>
      <dgm:spPr>
        <a:xfrm>
          <a:off x="1372" y="105737"/>
          <a:ext cx="2247664" cy="1064874"/>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lgn="just">
            <a:lnSpc>
              <a:spcPct val="100000"/>
            </a:lnSpc>
            <a:spcAft>
              <a:spcPts val="0"/>
            </a:spcAft>
          </a:pPr>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Содержание программы по математике и программных требований к подготовке обучающихся (международное исследование </a:t>
          </a: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TIMSS</a:t>
          </a:r>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a:t>
          </a:r>
        </a:p>
      </dgm:t>
    </dgm:pt>
    <dgm:pt modelId="{1C08D2A9-4DF1-4143-BCC0-A61E396DE001}" type="parTrans" cxnId="{A65D9E2E-5D62-4637-AC7D-32DDAD63699B}">
      <dgm:prSet/>
      <dgm:spPr/>
      <dgm:t>
        <a:bodyPr/>
        <a:lstStyle/>
        <a:p>
          <a:endParaRPr lang="ru-RU"/>
        </a:p>
      </dgm:t>
    </dgm:pt>
    <dgm:pt modelId="{284D94B2-69F3-460C-A39F-B9ADAD99A8C9}" type="sibTrans" cxnId="{A65D9E2E-5D62-4637-AC7D-32DDAD63699B}">
      <dgm:prSet/>
      <dgm:spPr/>
      <dgm:t>
        <a:bodyPr/>
        <a:lstStyle/>
        <a:p>
          <a:endParaRPr lang="ru-RU"/>
        </a:p>
      </dgm:t>
    </dgm:pt>
    <dgm:pt modelId="{30C90B75-43FD-4090-A956-FEA36E1330AF}">
      <dgm:prSet custT="1"/>
      <dgm:spPr>
        <a:xfrm>
          <a:off x="2438498" y="76199"/>
          <a:ext cx="2941753" cy="1123951"/>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lgn="just">
            <a:lnSpc>
              <a:spcPct val="100000"/>
            </a:lnSpc>
            <a:spcAft>
              <a:spcPts val="0"/>
            </a:spcAft>
          </a:pPr>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Анализ задач и проблем, возникающих в повседневной жизни, которые приходится разрешать средствами математики и путем применения математических знаний и умений (международное исследование </a:t>
          </a: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PISA</a:t>
          </a:r>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a:t>
          </a:r>
        </a:p>
      </dgm:t>
    </dgm:pt>
    <dgm:pt modelId="{568345C8-D80C-4EDB-8878-38EBFB828798}" type="parTrans" cxnId="{C0522BD3-2868-4C0A-AC89-89BB7884628F}">
      <dgm:prSet/>
      <dgm:spPr/>
      <dgm:t>
        <a:bodyPr/>
        <a:lstStyle/>
        <a:p>
          <a:endParaRPr lang="ru-RU"/>
        </a:p>
      </dgm:t>
    </dgm:pt>
    <dgm:pt modelId="{A59AA9AB-891E-4F5F-A5EB-B618C61B3574}" type="sibTrans" cxnId="{C0522BD3-2868-4C0A-AC89-89BB7884628F}">
      <dgm:prSet/>
      <dgm:spPr/>
      <dgm:t>
        <a:bodyPr/>
        <a:lstStyle/>
        <a:p>
          <a:endParaRPr lang="ru-RU"/>
        </a:p>
      </dgm:t>
    </dgm:pt>
    <dgm:pt modelId="{FEEC2746-B067-47EC-B9F0-A211CDF6B817}" type="pres">
      <dgm:prSet presAssocID="{2B9833FB-33EA-4604-BCFC-4E5AC186CB22}" presName="diagram" presStyleCnt="0">
        <dgm:presLayoutVars>
          <dgm:dir/>
          <dgm:resizeHandles val="exact"/>
        </dgm:presLayoutVars>
      </dgm:prSet>
      <dgm:spPr/>
    </dgm:pt>
    <dgm:pt modelId="{1928A057-2E95-4131-8DD6-C98F7AD30B8E}" type="pres">
      <dgm:prSet presAssocID="{F2188500-2544-47CF-8337-552286F7BD15}" presName="node" presStyleLbl="node1" presStyleIdx="0" presStyleCnt="2" custScaleX="118635" custScaleY="93676">
        <dgm:presLayoutVars>
          <dgm:bulletEnabled val="1"/>
        </dgm:presLayoutVars>
      </dgm:prSet>
      <dgm:spPr/>
    </dgm:pt>
    <dgm:pt modelId="{DAF69C6D-0F63-40DD-B41F-FA1E81F07CD5}" type="pres">
      <dgm:prSet presAssocID="{284D94B2-69F3-460C-A39F-B9ADAD99A8C9}" presName="sibTrans" presStyleCnt="0"/>
      <dgm:spPr/>
    </dgm:pt>
    <dgm:pt modelId="{C0DFD0B1-C5BD-413A-9442-76E126A90F42}" type="pres">
      <dgm:prSet presAssocID="{30C90B75-43FD-4090-A956-FEA36E1330AF}" presName="node" presStyleLbl="node1" presStyleIdx="1" presStyleCnt="2" custScaleX="155270" custScaleY="98873">
        <dgm:presLayoutVars>
          <dgm:bulletEnabled val="1"/>
        </dgm:presLayoutVars>
      </dgm:prSet>
      <dgm:spPr/>
    </dgm:pt>
  </dgm:ptLst>
  <dgm:cxnLst>
    <dgm:cxn modelId="{A65D9E2E-5D62-4637-AC7D-32DDAD63699B}" srcId="{2B9833FB-33EA-4604-BCFC-4E5AC186CB22}" destId="{F2188500-2544-47CF-8337-552286F7BD15}" srcOrd="0" destOrd="0" parTransId="{1C08D2A9-4DF1-4143-BCC0-A61E396DE001}" sibTransId="{284D94B2-69F3-460C-A39F-B9ADAD99A8C9}"/>
    <dgm:cxn modelId="{05A2D688-B9FA-4D6B-9EE5-C2CF28A70381}" type="presOf" srcId="{30C90B75-43FD-4090-A956-FEA36E1330AF}" destId="{C0DFD0B1-C5BD-413A-9442-76E126A90F42}" srcOrd="0" destOrd="0" presId="urn:microsoft.com/office/officeart/2005/8/layout/default"/>
    <dgm:cxn modelId="{C0522BD3-2868-4C0A-AC89-89BB7884628F}" srcId="{2B9833FB-33EA-4604-BCFC-4E5AC186CB22}" destId="{30C90B75-43FD-4090-A956-FEA36E1330AF}" srcOrd="1" destOrd="0" parTransId="{568345C8-D80C-4EDB-8878-38EBFB828798}" sibTransId="{A59AA9AB-891E-4F5F-A5EB-B618C61B3574}"/>
    <dgm:cxn modelId="{698071D5-5960-41DA-B5C4-8345C1E03795}" type="presOf" srcId="{F2188500-2544-47CF-8337-552286F7BD15}" destId="{1928A057-2E95-4131-8DD6-C98F7AD30B8E}" srcOrd="0" destOrd="0" presId="urn:microsoft.com/office/officeart/2005/8/layout/default"/>
    <dgm:cxn modelId="{5A7F6EE9-C535-4510-933E-CABC3C206386}" type="presOf" srcId="{2B9833FB-33EA-4604-BCFC-4E5AC186CB22}" destId="{FEEC2746-B067-47EC-B9F0-A211CDF6B817}" srcOrd="0" destOrd="0" presId="urn:microsoft.com/office/officeart/2005/8/layout/default"/>
    <dgm:cxn modelId="{FD6387D8-2DA5-4492-A7B0-75EB77E1F5F2}" type="presParOf" srcId="{FEEC2746-B067-47EC-B9F0-A211CDF6B817}" destId="{1928A057-2E95-4131-8DD6-C98F7AD30B8E}" srcOrd="0" destOrd="0" presId="urn:microsoft.com/office/officeart/2005/8/layout/default"/>
    <dgm:cxn modelId="{E7DA83FF-08A6-473A-9871-6C7784FDA07A}" type="presParOf" srcId="{FEEC2746-B067-47EC-B9F0-A211CDF6B817}" destId="{DAF69C6D-0F63-40DD-B41F-FA1E81F07CD5}" srcOrd="1" destOrd="0" presId="urn:microsoft.com/office/officeart/2005/8/layout/default"/>
    <dgm:cxn modelId="{53BBD906-0CBA-4411-AEA4-7875A95A50DE}" type="presParOf" srcId="{FEEC2746-B067-47EC-B9F0-A211CDF6B817}" destId="{C0DFD0B1-C5BD-413A-9442-76E126A90F42}" srcOrd="2" destOrd="0" presId="urn:microsoft.com/office/officeart/2005/8/layout/default"/>
  </dgm:cxnLst>
  <dgm:bg/>
  <dgm:whole/>
  <dgm:extLst>
    <a:ext uri="http://schemas.microsoft.com/office/drawing/2008/diagram">
      <dsp:dataModelExt xmlns:dsp="http://schemas.microsoft.com/office/drawing/2008/diagram" relId="rId7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928A057-2E95-4131-8DD6-C98F7AD30B8E}">
      <dsp:nvSpPr>
        <dsp:cNvPr id="0" name=""/>
        <dsp:cNvSpPr/>
      </dsp:nvSpPr>
      <dsp:spPr>
        <a:xfrm>
          <a:off x="1373" y="107517"/>
          <a:ext cx="2248195" cy="1065125"/>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just" defTabSz="533400">
            <a:lnSpc>
              <a:spcPct val="100000"/>
            </a:lnSpc>
            <a:spcBef>
              <a:spcPct val="0"/>
            </a:spcBef>
            <a:spcAft>
              <a:spcPts val="0"/>
            </a:spcAft>
            <a:buNone/>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Содержание программы по математике и программных требований к подготовке обучающихся (международное исследование </a:t>
          </a: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TIMSS</a:t>
          </a: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a:t>
          </a:r>
        </a:p>
      </dsp:txBody>
      <dsp:txXfrm>
        <a:off x="1373" y="107517"/>
        <a:ext cx="2248195" cy="1065125"/>
      </dsp:txXfrm>
    </dsp:sp>
    <dsp:sp modelId="{C0DFD0B1-C5BD-413A-9442-76E126A90F42}">
      <dsp:nvSpPr>
        <dsp:cNvPr id="0" name=""/>
        <dsp:cNvSpPr/>
      </dsp:nvSpPr>
      <dsp:spPr>
        <a:xfrm>
          <a:off x="2439073" y="77971"/>
          <a:ext cx="2942447" cy="112421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just" defTabSz="533400">
            <a:lnSpc>
              <a:spcPct val="100000"/>
            </a:lnSpc>
            <a:spcBef>
              <a:spcPct val="0"/>
            </a:spcBef>
            <a:spcAft>
              <a:spcPts val="0"/>
            </a:spcAft>
            <a:buNone/>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Анализ задач и проблем, возникающих в повседневной жизни, которые приходится разрешать средствами математики и путем применения математических знаний и умений (международное исследование </a:t>
          </a: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PISA</a:t>
          </a: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a:t>
          </a:r>
        </a:p>
      </dsp:txBody>
      <dsp:txXfrm>
        <a:off x="2439073" y="77971"/>
        <a:ext cx="2942447" cy="1124217"/>
      </dsp:txXfrm>
    </dsp:sp>
  </dsp:spTree>
</dsp:drawing>
</file>

<file path=word/diagrams/layout1.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D6052D-1B02-458B-9111-AE38E2A837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TotalTime>
  <Pages>157</Pages>
  <Words>51478</Words>
  <Characters>293429</Characters>
  <Application>Microsoft Office Word</Application>
  <DocSecurity>0</DocSecurity>
  <Lines>2445</Lines>
  <Paragraphs>688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344219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Инна Барыкина</dc:creator>
  <cp:keywords/>
  <dc:description/>
  <cp:lastModifiedBy>Helena</cp:lastModifiedBy>
  <cp:revision>3</cp:revision>
  <dcterms:created xsi:type="dcterms:W3CDTF">2021-11-07T15:36:00Z</dcterms:created>
  <dcterms:modified xsi:type="dcterms:W3CDTF">2021-11-08T20:46:00Z</dcterms:modified>
</cp:coreProperties>
</file>