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42C" w:rsidRPr="0097142C" w:rsidRDefault="0097142C" w:rsidP="0097142C">
      <w:pPr>
        <w:tabs>
          <w:tab w:val="right" w:pos="9356"/>
        </w:tabs>
        <w:ind w:firstLine="567"/>
        <w:jc w:val="right"/>
        <w:rPr>
          <w:sz w:val="24"/>
        </w:rPr>
      </w:pPr>
      <w:r w:rsidRPr="0097142C">
        <w:rPr>
          <w:sz w:val="24"/>
        </w:rPr>
        <w:t>Приложение</w:t>
      </w:r>
    </w:p>
    <w:p w:rsidR="0097142C" w:rsidRPr="0097142C" w:rsidRDefault="0097142C" w:rsidP="0097142C">
      <w:pPr>
        <w:tabs>
          <w:tab w:val="right" w:pos="9356"/>
        </w:tabs>
        <w:ind w:firstLine="567"/>
        <w:jc w:val="right"/>
        <w:rPr>
          <w:sz w:val="24"/>
        </w:rPr>
      </w:pPr>
      <w:r w:rsidRPr="0097142C">
        <w:rPr>
          <w:sz w:val="24"/>
        </w:rPr>
        <w:t>к распоряжению комитета общего и профессионального</w:t>
      </w:r>
    </w:p>
    <w:p w:rsidR="0097142C" w:rsidRPr="0097142C" w:rsidRDefault="0097142C" w:rsidP="0097142C">
      <w:pPr>
        <w:tabs>
          <w:tab w:val="right" w:pos="9356"/>
        </w:tabs>
        <w:ind w:firstLine="567"/>
        <w:jc w:val="right"/>
        <w:rPr>
          <w:sz w:val="24"/>
        </w:rPr>
      </w:pPr>
      <w:r w:rsidRPr="0097142C">
        <w:rPr>
          <w:sz w:val="24"/>
        </w:rPr>
        <w:t>образования Ленинградской области</w:t>
      </w:r>
    </w:p>
    <w:p w:rsidR="0097142C" w:rsidRPr="0097142C" w:rsidRDefault="0097142C" w:rsidP="0097142C">
      <w:pPr>
        <w:tabs>
          <w:tab w:val="right" w:pos="9356"/>
        </w:tabs>
        <w:ind w:firstLine="567"/>
        <w:jc w:val="right"/>
        <w:rPr>
          <w:sz w:val="24"/>
        </w:rPr>
      </w:pPr>
      <w:r w:rsidRPr="0097142C">
        <w:rPr>
          <w:sz w:val="24"/>
        </w:rPr>
        <w:t xml:space="preserve">от </w:t>
      </w:r>
      <w:r w:rsidR="00644734">
        <w:rPr>
          <w:sz w:val="24"/>
        </w:rPr>
        <w:t>15 января</w:t>
      </w:r>
      <w:r w:rsidRPr="0097142C">
        <w:rPr>
          <w:sz w:val="24"/>
        </w:rPr>
        <w:t xml:space="preserve"> 2021 года № </w:t>
      </w:r>
      <w:r w:rsidR="00644734">
        <w:rPr>
          <w:sz w:val="24"/>
        </w:rPr>
        <w:t>49-р</w:t>
      </w:r>
    </w:p>
    <w:p w:rsidR="0097142C" w:rsidRDefault="0097142C" w:rsidP="0097142C">
      <w:pPr>
        <w:tabs>
          <w:tab w:val="right" w:pos="9356"/>
        </w:tabs>
        <w:ind w:firstLine="567"/>
        <w:jc w:val="right"/>
      </w:pPr>
      <w:bookmarkStart w:id="0" w:name="_GoBack"/>
      <w:bookmarkEnd w:id="0"/>
    </w:p>
    <w:p w:rsidR="0097142C" w:rsidRPr="0097142C" w:rsidRDefault="0097142C" w:rsidP="0097142C">
      <w:pPr>
        <w:shd w:val="clear" w:color="auto" w:fill="FFFFFF"/>
        <w:autoSpaceDE w:val="0"/>
        <w:jc w:val="right"/>
        <w:outlineLvl w:val="0"/>
        <w:rPr>
          <w:i/>
          <w:szCs w:val="28"/>
        </w:rPr>
      </w:pPr>
      <w:r w:rsidRPr="0097142C">
        <w:rPr>
          <w:i/>
          <w:szCs w:val="28"/>
        </w:rPr>
        <w:t>Форма</w:t>
      </w:r>
    </w:p>
    <w:p w:rsidR="00695626" w:rsidRDefault="00695626" w:rsidP="0097142C">
      <w:pPr>
        <w:shd w:val="clear" w:color="auto" w:fill="FFFFFF"/>
        <w:autoSpaceDE w:val="0"/>
        <w:jc w:val="center"/>
        <w:outlineLvl w:val="0"/>
        <w:rPr>
          <w:b/>
          <w:szCs w:val="28"/>
        </w:rPr>
      </w:pPr>
    </w:p>
    <w:p w:rsidR="00695626" w:rsidRDefault="00695626" w:rsidP="0097142C">
      <w:pPr>
        <w:shd w:val="clear" w:color="auto" w:fill="FFFFFF"/>
        <w:autoSpaceDE w:val="0"/>
        <w:jc w:val="center"/>
        <w:outlineLvl w:val="0"/>
        <w:rPr>
          <w:b/>
          <w:szCs w:val="28"/>
        </w:rPr>
      </w:pPr>
    </w:p>
    <w:p w:rsidR="00695626" w:rsidRDefault="00695626" w:rsidP="0097142C">
      <w:pPr>
        <w:shd w:val="clear" w:color="auto" w:fill="FFFFFF"/>
        <w:autoSpaceDE w:val="0"/>
        <w:jc w:val="center"/>
        <w:outlineLvl w:val="0"/>
        <w:rPr>
          <w:b/>
          <w:szCs w:val="28"/>
        </w:rPr>
      </w:pPr>
    </w:p>
    <w:p w:rsidR="0097142C" w:rsidRDefault="0097142C" w:rsidP="0097142C">
      <w:pPr>
        <w:shd w:val="clear" w:color="auto" w:fill="FFFFFF"/>
        <w:autoSpaceDE w:val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Экспертное заключение </w:t>
      </w:r>
    </w:p>
    <w:p w:rsidR="0097142C" w:rsidRDefault="0097142C" w:rsidP="0097142C">
      <w:pPr>
        <w:shd w:val="clear" w:color="auto" w:fill="FFFFFF"/>
        <w:autoSpaceDE w:val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о профессиональной деятельности педагогического работника по результатам аттестации </w:t>
      </w:r>
    </w:p>
    <w:p w:rsidR="0097142C" w:rsidRDefault="0097142C" w:rsidP="0097142C">
      <w:pPr>
        <w:jc w:val="center"/>
        <w:rPr>
          <w:b/>
          <w:szCs w:val="28"/>
        </w:rPr>
      </w:pPr>
      <w:r>
        <w:rPr>
          <w:b/>
          <w:szCs w:val="28"/>
        </w:rPr>
        <w:t xml:space="preserve">с целью установления соответствия уровня квалификации требованиям, </w:t>
      </w:r>
    </w:p>
    <w:p w:rsidR="0097142C" w:rsidRDefault="0097142C" w:rsidP="0097142C">
      <w:pPr>
        <w:jc w:val="center"/>
        <w:rPr>
          <w:b/>
          <w:szCs w:val="28"/>
        </w:rPr>
      </w:pPr>
      <w:r>
        <w:rPr>
          <w:b/>
          <w:szCs w:val="28"/>
        </w:rPr>
        <w:t xml:space="preserve">предъявляемым к квалификационным категориям (первой или высшей) </w:t>
      </w:r>
    </w:p>
    <w:p w:rsidR="0097142C" w:rsidRDefault="0097142C" w:rsidP="0097142C">
      <w:pPr>
        <w:shd w:val="clear" w:color="auto" w:fill="FFFFFF"/>
        <w:autoSpaceDE w:val="0"/>
        <w:jc w:val="center"/>
        <w:rPr>
          <w:b/>
          <w:szCs w:val="28"/>
        </w:rPr>
      </w:pPr>
      <w:r>
        <w:rPr>
          <w:b/>
          <w:szCs w:val="28"/>
        </w:rPr>
        <w:t>по должности  «тьютор»</w:t>
      </w:r>
      <w:r w:rsidRPr="00483032">
        <w:rPr>
          <w:b/>
          <w:szCs w:val="28"/>
        </w:rPr>
        <w:t xml:space="preserve"> </w:t>
      </w:r>
      <w:r>
        <w:rPr>
          <w:b/>
          <w:szCs w:val="28"/>
        </w:rPr>
        <w:t xml:space="preserve">общеобразовательных </w:t>
      </w:r>
      <w:r w:rsidR="00644734">
        <w:rPr>
          <w:b/>
          <w:szCs w:val="28"/>
        </w:rPr>
        <w:t>организаций</w:t>
      </w:r>
      <w:r>
        <w:rPr>
          <w:b/>
          <w:szCs w:val="28"/>
        </w:rPr>
        <w:t xml:space="preserve">, реализующих </w:t>
      </w:r>
    </w:p>
    <w:p w:rsidR="0097142C" w:rsidRPr="007D5D34" w:rsidRDefault="0097142C" w:rsidP="0097142C">
      <w:pPr>
        <w:shd w:val="clear" w:color="auto" w:fill="FFFFFF"/>
        <w:autoSpaceDE w:val="0"/>
        <w:jc w:val="center"/>
        <w:rPr>
          <w:b/>
          <w:szCs w:val="28"/>
        </w:rPr>
      </w:pPr>
      <w:r>
        <w:rPr>
          <w:b/>
          <w:szCs w:val="28"/>
        </w:rPr>
        <w:t xml:space="preserve">адаптированные образовательные программы </w:t>
      </w:r>
    </w:p>
    <w:p w:rsidR="0097142C" w:rsidRDefault="0097142C" w:rsidP="0097142C">
      <w:pPr>
        <w:pBdr>
          <w:bottom w:val="single" w:sz="4" w:space="1" w:color="FFFFFF"/>
        </w:pBdr>
        <w:rPr>
          <w:szCs w:val="28"/>
        </w:rPr>
      </w:pPr>
      <w:r w:rsidRPr="009C22AA">
        <w:rPr>
          <w:szCs w:val="28"/>
        </w:rPr>
        <w:tab/>
        <w:t>Экспертная группа в составе:</w:t>
      </w:r>
    </w:p>
    <w:p w:rsidR="0097142C" w:rsidRPr="009C22AA" w:rsidRDefault="0097142C" w:rsidP="0097142C">
      <w:pPr>
        <w:pBdr>
          <w:bottom w:val="single" w:sz="4" w:space="1" w:color="FFFFFF"/>
        </w:pBdr>
        <w:rPr>
          <w:szCs w:val="28"/>
        </w:rPr>
      </w:pPr>
    </w:p>
    <w:p w:rsidR="0097142C" w:rsidRPr="009C22AA" w:rsidRDefault="0097142C" w:rsidP="0097142C">
      <w:pPr>
        <w:pBdr>
          <w:bottom w:val="single" w:sz="4" w:space="1" w:color="FFFFFF"/>
        </w:pBdr>
        <w:spacing w:before="120"/>
      </w:pPr>
      <w:r w:rsidRPr="009C22AA">
        <w:t>________________________________________________________________________________________________________</w:t>
      </w:r>
    </w:p>
    <w:p w:rsidR="0097142C" w:rsidRPr="009C22AA" w:rsidRDefault="0097142C" w:rsidP="0097142C">
      <w:pPr>
        <w:pBdr>
          <w:bottom w:val="single" w:sz="4" w:space="1" w:color="FFFFFF"/>
        </w:pBdr>
        <w:ind w:left="2832" w:firstLine="708"/>
        <w:rPr>
          <w:sz w:val="16"/>
          <w:szCs w:val="16"/>
        </w:rPr>
      </w:pPr>
      <w:r w:rsidRPr="009C22AA">
        <w:rPr>
          <w:sz w:val="16"/>
          <w:szCs w:val="16"/>
        </w:rPr>
        <w:t>(ф.и.о., должность  эксперта)</w:t>
      </w:r>
    </w:p>
    <w:p w:rsidR="0097142C" w:rsidRPr="009C22AA" w:rsidRDefault="0097142C" w:rsidP="0097142C">
      <w:pPr>
        <w:pBdr>
          <w:bottom w:val="single" w:sz="4" w:space="1" w:color="FFFFFF"/>
        </w:pBdr>
        <w:spacing w:before="120"/>
      </w:pPr>
      <w:r w:rsidRPr="009C22AA">
        <w:t>________________________________________________________________________________________________________</w:t>
      </w:r>
    </w:p>
    <w:p w:rsidR="0097142C" w:rsidRPr="009C22AA" w:rsidRDefault="0097142C" w:rsidP="0097142C">
      <w:pPr>
        <w:pBdr>
          <w:bottom w:val="single" w:sz="4" w:space="1" w:color="FFFFFF"/>
        </w:pBdr>
        <w:rPr>
          <w:sz w:val="16"/>
          <w:szCs w:val="16"/>
        </w:rPr>
      </w:pPr>
      <w:r w:rsidRPr="009C22AA">
        <w:tab/>
      </w:r>
      <w:r w:rsidRPr="009C22AA">
        <w:tab/>
      </w:r>
      <w:r w:rsidRPr="009C22AA">
        <w:tab/>
      </w:r>
      <w:r w:rsidRPr="009C22AA">
        <w:tab/>
      </w:r>
      <w:r w:rsidRPr="009C22AA">
        <w:tab/>
      </w:r>
      <w:r w:rsidRPr="009C22AA">
        <w:rPr>
          <w:sz w:val="16"/>
          <w:szCs w:val="16"/>
        </w:rPr>
        <w:t>(ф.и.о., должность  эксперта)</w:t>
      </w:r>
    </w:p>
    <w:p w:rsidR="0097142C" w:rsidRPr="009C22AA" w:rsidRDefault="0097142C" w:rsidP="0097142C">
      <w:pPr>
        <w:pBdr>
          <w:bottom w:val="single" w:sz="4" w:space="1" w:color="FFFFFF"/>
        </w:pBdr>
        <w:spacing w:before="120"/>
      </w:pPr>
      <w:r w:rsidRPr="009C22AA">
        <w:t>________________________________________________________________________________________________________</w:t>
      </w:r>
    </w:p>
    <w:p w:rsidR="0097142C" w:rsidRDefault="0097142C" w:rsidP="0097142C">
      <w:pPr>
        <w:pBdr>
          <w:bottom w:val="single" w:sz="4" w:space="1" w:color="FFFFFF"/>
        </w:pBdr>
        <w:ind w:left="2832" w:firstLine="708"/>
        <w:rPr>
          <w:sz w:val="16"/>
          <w:szCs w:val="16"/>
        </w:rPr>
      </w:pPr>
      <w:r w:rsidRPr="009C22AA">
        <w:rPr>
          <w:sz w:val="16"/>
          <w:szCs w:val="16"/>
        </w:rPr>
        <w:t xml:space="preserve"> (ф.и.о., должность  эксперта)</w:t>
      </w:r>
    </w:p>
    <w:p w:rsidR="0097142C" w:rsidRPr="009C22AA" w:rsidRDefault="0097142C" w:rsidP="0097142C">
      <w:pPr>
        <w:pBdr>
          <w:bottom w:val="single" w:sz="4" w:space="1" w:color="FFFFFF"/>
        </w:pBdr>
        <w:ind w:left="2832" w:firstLine="708"/>
        <w:rPr>
          <w:sz w:val="16"/>
          <w:szCs w:val="16"/>
        </w:rPr>
      </w:pPr>
    </w:p>
    <w:p w:rsidR="0097142C" w:rsidRPr="009C22AA" w:rsidRDefault="0097142C" w:rsidP="0097142C">
      <w:pPr>
        <w:pBdr>
          <w:bottom w:val="single" w:sz="4" w:space="1" w:color="FFFFFF"/>
        </w:pBdr>
      </w:pPr>
      <w:r w:rsidRPr="009C22AA">
        <w:t>осуществила экспертизу  профессиональной деятельности</w:t>
      </w:r>
    </w:p>
    <w:p w:rsidR="0097142C" w:rsidRPr="009C22AA" w:rsidRDefault="0097142C" w:rsidP="0097142C">
      <w:pPr>
        <w:pBdr>
          <w:bottom w:val="single" w:sz="4" w:space="1" w:color="FFFFFF"/>
        </w:pBdr>
      </w:pPr>
    </w:p>
    <w:p w:rsidR="0097142C" w:rsidRPr="009C22AA" w:rsidRDefault="0097142C" w:rsidP="0097142C">
      <w:pPr>
        <w:pBdr>
          <w:bottom w:val="single" w:sz="4" w:space="1" w:color="FFFFFF"/>
        </w:pBd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69215</wp:posOffset>
                </wp:positionH>
                <wp:positionV relativeFrom="paragraph">
                  <wp:posOffset>156210</wp:posOffset>
                </wp:positionV>
                <wp:extent cx="9496425" cy="0"/>
                <wp:effectExtent l="9525" t="11430" r="9525" b="762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96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C21622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.45pt,12.3pt" to="753.2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"/>
            </w:pict>
          </mc:Fallback>
        </mc:AlternateContent>
      </w:r>
    </w:p>
    <w:p w:rsidR="0097142C" w:rsidRPr="009C22AA" w:rsidRDefault="0097142C" w:rsidP="0097142C">
      <w:pPr>
        <w:pBdr>
          <w:bottom w:val="single" w:sz="4" w:space="1" w:color="FFFFFF"/>
        </w:pBdr>
        <w:jc w:val="center"/>
        <w:rPr>
          <w:sz w:val="16"/>
          <w:szCs w:val="16"/>
        </w:rPr>
      </w:pPr>
      <w:r w:rsidRPr="009C22AA">
        <w:rPr>
          <w:sz w:val="16"/>
          <w:szCs w:val="16"/>
        </w:rPr>
        <w:t>(ф.и.о., должность, место работы педагогического работника)</w:t>
      </w:r>
    </w:p>
    <w:p w:rsidR="0097142C" w:rsidRPr="009C22AA" w:rsidRDefault="0097142C" w:rsidP="0097142C">
      <w:pPr>
        <w:pBdr>
          <w:bottom w:val="single" w:sz="4" w:space="1" w:color="FFFFFF"/>
        </w:pBdr>
        <w:tabs>
          <w:tab w:val="left" w:pos="915"/>
        </w:tabs>
        <w:jc w:val="center"/>
      </w:pPr>
    </w:p>
    <w:p w:rsidR="0097142C" w:rsidRPr="009C22AA" w:rsidRDefault="0097142C" w:rsidP="0097142C">
      <w:pPr>
        <w:pBdr>
          <w:bottom w:val="single" w:sz="4" w:space="1" w:color="FFFFFF"/>
        </w:pBdr>
        <w:tabs>
          <w:tab w:val="left" w:pos="915"/>
        </w:tabs>
        <w:rPr>
          <w:sz w:val="2"/>
          <w:szCs w:val="2"/>
        </w:rPr>
      </w:pPr>
      <w:r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106045</wp:posOffset>
                </wp:positionV>
                <wp:extent cx="9598025" cy="0"/>
                <wp:effectExtent l="12700" t="9525" r="952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98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7FD72B"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5pt,8.35pt" to="753.2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"/>
            </w:pict>
          </mc:Fallback>
        </mc:AlternateContent>
      </w:r>
      <w:r w:rsidRPr="009C22AA">
        <w:rPr>
          <w:szCs w:val="28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5305"/>
        <w:gridCol w:w="4266"/>
        <w:gridCol w:w="4473"/>
      </w:tblGrid>
      <w:tr w:rsidR="0097142C" w:rsidRPr="0097142C" w:rsidTr="0097142C">
        <w:trPr>
          <w:cantSplit/>
        </w:trPr>
        <w:tc>
          <w:tcPr>
            <w:tcW w:w="132" w:type="pct"/>
          </w:tcPr>
          <w:p w:rsidR="0097142C" w:rsidRPr="0097142C" w:rsidRDefault="0097142C" w:rsidP="00CF4E3A">
            <w:pPr>
              <w:tabs>
                <w:tab w:val="left" w:pos="915"/>
              </w:tabs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lastRenderedPageBreak/>
              <w:br w:type="page"/>
              <w:t xml:space="preserve">№ </w:t>
            </w:r>
          </w:p>
          <w:p w:rsidR="0097142C" w:rsidRPr="0097142C" w:rsidRDefault="0097142C" w:rsidP="00CF4E3A">
            <w:pPr>
              <w:tabs>
                <w:tab w:val="left" w:pos="915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1830" w:type="pct"/>
          </w:tcPr>
          <w:p w:rsidR="0097142C" w:rsidRPr="0097142C" w:rsidRDefault="0097142C" w:rsidP="00CF4E3A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 xml:space="preserve">Показатели,  рекомендуемые документы </w:t>
            </w:r>
          </w:p>
        </w:tc>
        <w:tc>
          <w:tcPr>
            <w:tcW w:w="1480" w:type="pct"/>
          </w:tcPr>
          <w:p w:rsidR="0097142C" w:rsidRPr="0097142C" w:rsidRDefault="0097142C" w:rsidP="00CF4E3A">
            <w:pPr>
              <w:tabs>
                <w:tab w:val="left" w:pos="915"/>
              </w:tabs>
              <w:ind w:right="-229"/>
              <w:jc w:val="center"/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Анализ</w:t>
            </w:r>
          </w:p>
          <w:p w:rsidR="0097142C" w:rsidRPr="0097142C" w:rsidRDefault="0097142C" w:rsidP="00CF4E3A">
            <w:pPr>
              <w:tabs>
                <w:tab w:val="left" w:pos="915"/>
              </w:tabs>
              <w:ind w:right="-229"/>
              <w:jc w:val="center"/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документов аттестуемого</w:t>
            </w:r>
          </w:p>
        </w:tc>
        <w:tc>
          <w:tcPr>
            <w:tcW w:w="1558" w:type="pct"/>
          </w:tcPr>
          <w:p w:rsidR="0097142C" w:rsidRPr="0097142C" w:rsidRDefault="0097142C" w:rsidP="00CF4E3A">
            <w:pPr>
              <w:tabs>
                <w:tab w:val="left" w:pos="915"/>
              </w:tabs>
              <w:jc w:val="center"/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Оценка</w:t>
            </w:r>
          </w:p>
          <w:p w:rsidR="0097142C" w:rsidRPr="0097142C" w:rsidRDefault="0097142C" w:rsidP="00CF4E3A">
            <w:pPr>
              <w:tabs>
                <w:tab w:val="left" w:pos="1273"/>
              </w:tabs>
              <w:jc w:val="center"/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деятельности</w:t>
            </w:r>
          </w:p>
        </w:tc>
      </w:tr>
      <w:tr w:rsidR="0097142C" w:rsidRPr="0097142C" w:rsidTr="0097142C">
        <w:trPr>
          <w:cantSplit/>
        </w:trPr>
        <w:tc>
          <w:tcPr>
            <w:tcW w:w="5000" w:type="pct"/>
            <w:gridSpan w:val="4"/>
          </w:tcPr>
          <w:p w:rsidR="0097142C" w:rsidRPr="0097142C" w:rsidRDefault="0097142C" w:rsidP="00CF4E3A">
            <w:pPr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Показатели результативности профессиональной деятельности педагогического работника</w:t>
            </w:r>
          </w:p>
        </w:tc>
      </w:tr>
      <w:tr w:rsidR="0097142C" w:rsidRPr="0097142C" w:rsidTr="0097142C">
        <w:trPr>
          <w:cantSplit/>
        </w:trPr>
        <w:tc>
          <w:tcPr>
            <w:tcW w:w="132" w:type="pct"/>
          </w:tcPr>
          <w:p w:rsidR="0097142C" w:rsidRPr="0097142C" w:rsidRDefault="0097142C" w:rsidP="00CF4E3A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1830" w:type="pct"/>
          </w:tcPr>
          <w:p w:rsidR="0097142C" w:rsidRPr="0097142C" w:rsidRDefault="0097142C" w:rsidP="00CF4E3A">
            <w:pPr>
              <w:jc w:val="both"/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Результативность освоения обучающимися образовательных программ</w:t>
            </w:r>
            <w:r w:rsidRPr="0097142C">
              <w:rPr>
                <w:sz w:val="24"/>
                <w:szCs w:val="24"/>
              </w:rPr>
              <w:t xml:space="preserve"> </w:t>
            </w:r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  <w:r w:rsidRPr="0097142C">
              <w:rPr>
                <w:sz w:val="24"/>
                <w:szCs w:val="24"/>
              </w:rPr>
              <w:t>(Динамика результатов  освоения образовательных программ.</w:t>
            </w:r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  <w:r w:rsidRPr="0097142C">
              <w:rPr>
                <w:sz w:val="24"/>
                <w:szCs w:val="24"/>
              </w:rPr>
              <w:t xml:space="preserve">Результаты выполнения контрольных работ, проверки техники чтения, ведение тетрадей, выставки работ учащихся. </w:t>
            </w:r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  <w:r w:rsidRPr="0097142C">
              <w:rPr>
                <w:sz w:val="24"/>
                <w:szCs w:val="24"/>
              </w:rPr>
              <w:t>Мониторинг поведения детей на уроке, на перемене, при выполнении режимных моментов.</w:t>
            </w:r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  <w:r w:rsidRPr="0097142C">
              <w:rPr>
                <w:sz w:val="24"/>
                <w:szCs w:val="24"/>
              </w:rPr>
              <w:t>Мониторинг активности детей на уроке, при выполнении общественно полезных дел и во внеклассной работе)</w:t>
            </w:r>
          </w:p>
        </w:tc>
        <w:tc>
          <w:tcPr>
            <w:tcW w:w="1480" w:type="pct"/>
          </w:tcPr>
          <w:p w:rsidR="0097142C" w:rsidRPr="0097142C" w:rsidRDefault="0097142C" w:rsidP="00CF4E3A">
            <w:pPr>
              <w:tabs>
                <w:tab w:val="left" w:pos="915"/>
              </w:tabs>
              <w:rPr>
                <w:i/>
                <w:sz w:val="24"/>
                <w:szCs w:val="24"/>
              </w:rPr>
            </w:pPr>
            <w:r w:rsidRPr="0097142C">
              <w:rPr>
                <w:sz w:val="24"/>
                <w:szCs w:val="24"/>
              </w:rPr>
              <w:t xml:space="preserve">       </w:t>
            </w:r>
          </w:p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97142C" w:rsidRPr="0097142C" w:rsidRDefault="0097142C" w:rsidP="00CF4E3A">
            <w:pPr>
              <w:rPr>
                <w:b/>
                <w:sz w:val="24"/>
                <w:szCs w:val="24"/>
              </w:rPr>
            </w:pPr>
          </w:p>
        </w:tc>
        <w:tc>
          <w:tcPr>
            <w:tcW w:w="1558" w:type="pct"/>
          </w:tcPr>
          <w:p w:rsidR="0097142C" w:rsidRPr="0097142C" w:rsidRDefault="0097142C" w:rsidP="00CF4E3A">
            <w:pPr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 xml:space="preserve">8 </w:t>
            </w:r>
            <w:r w:rsidRPr="0097142C">
              <w:rPr>
                <w:sz w:val="24"/>
                <w:szCs w:val="24"/>
              </w:rPr>
              <w:t>- положительная динамика по всем (100 %) направлениям работы</w:t>
            </w: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6</w:t>
            </w:r>
            <w:r w:rsidRPr="0097142C">
              <w:rPr>
                <w:sz w:val="24"/>
                <w:szCs w:val="24"/>
              </w:rPr>
              <w:t xml:space="preserve"> - положительная динамика имеется в 50 % направлений работы</w:t>
            </w: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0</w:t>
            </w:r>
            <w:r w:rsidRPr="0097142C">
              <w:rPr>
                <w:sz w:val="24"/>
                <w:szCs w:val="24"/>
              </w:rPr>
              <w:t xml:space="preserve">- динамики нет </w:t>
            </w: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</w:p>
        </w:tc>
      </w:tr>
      <w:tr w:rsidR="0097142C" w:rsidRPr="0097142C" w:rsidTr="0097142C">
        <w:trPr>
          <w:cantSplit/>
        </w:trPr>
        <w:tc>
          <w:tcPr>
            <w:tcW w:w="132" w:type="pct"/>
          </w:tcPr>
          <w:p w:rsidR="0097142C" w:rsidRPr="0097142C" w:rsidRDefault="0097142C" w:rsidP="00CF4E3A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830" w:type="pct"/>
          </w:tcPr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7142C">
              <w:rPr>
                <w:b/>
              </w:rPr>
              <w:t>Результаты коррекционно-образовательной работы в межаттестационный период.</w:t>
            </w:r>
          </w:p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  <w:r w:rsidRPr="0097142C">
              <w:rPr>
                <w:sz w:val="24"/>
                <w:szCs w:val="24"/>
              </w:rPr>
              <w:t xml:space="preserve">Таблица, отражающая результативность преодоления нарушений развития за последние 3 года. </w:t>
            </w: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  <w:r w:rsidRPr="0097142C">
              <w:rPr>
                <w:sz w:val="24"/>
                <w:szCs w:val="24"/>
              </w:rPr>
              <w:t xml:space="preserve"> </w:t>
            </w: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  <w:r w:rsidRPr="0097142C">
              <w:rPr>
                <w:sz w:val="24"/>
                <w:szCs w:val="24"/>
              </w:rPr>
              <w:t>(Динамика результатов  в преодолении отклонений в физическом и психическом развитии. Мониторинг успешности работы по коррекции мелкой и общей моторики, навыков самообслуживания)</w:t>
            </w:r>
          </w:p>
        </w:tc>
        <w:tc>
          <w:tcPr>
            <w:tcW w:w="1480" w:type="pct"/>
          </w:tcPr>
          <w:p w:rsidR="0097142C" w:rsidRPr="0097142C" w:rsidRDefault="0097142C" w:rsidP="00CF4E3A">
            <w:pPr>
              <w:rPr>
                <w:sz w:val="24"/>
                <w:szCs w:val="24"/>
              </w:rPr>
            </w:pPr>
          </w:p>
        </w:tc>
        <w:tc>
          <w:tcPr>
            <w:tcW w:w="1558" w:type="pct"/>
          </w:tcPr>
          <w:p w:rsidR="0097142C" w:rsidRPr="0097142C" w:rsidRDefault="0097142C" w:rsidP="00CF4E3A">
            <w:pPr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 xml:space="preserve">6 </w:t>
            </w:r>
            <w:r w:rsidRPr="0097142C">
              <w:rPr>
                <w:sz w:val="24"/>
                <w:szCs w:val="24"/>
              </w:rPr>
              <w:t xml:space="preserve">– задачи решены в полном объеме, имеются высокие результаты работы </w:t>
            </w: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 xml:space="preserve">3 </w:t>
            </w:r>
            <w:r w:rsidRPr="0097142C">
              <w:rPr>
                <w:sz w:val="24"/>
                <w:szCs w:val="24"/>
              </w:rPr>
              <w:t xml:space="preserve">– задачи решены частично, результаты работы средние </w:t>
            </w: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0</w:t>
            </w:r>
            <w:r w:rsidRPr="0097142C">
              <w:rPr>
                <w:sz w:val="24"/>
                <w:szCs w:val="24"/>
              </w:rPr>
              <w:t xml:space="preserve"> – задачи не решены, результаты отсутствуют</w:t>
            </w: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</w:p>
        </w:tc>
      </w:tr>
      <w:tr w:rsidR="0097142C" w:rsidRPr="0097142C" w:rsidTr="0097142C">
        <w:trPr>
          <w:cantSplit/>
        </w:trPr>
        <w:tc>
          <w:tcPr>
            <w:tcW w:w="132" w:type="pct"/>
          </w:tcPr>
          <w:p w:rsidR="0097142C" w:rsidRPr="0097142C" w:rsidRDefault="0097142C" w:rsidP="00CF4E3A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lastRenderedPageBreak/>
              <w:t>3.</w:t>
            </w:r>
          </w:p>
        </w:tc>
        <w:tc>
          <w:tcPr>
            <w:tcW w:w="1830" w:type="pct"/>
          </w:tcPr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7142C">
              <w:rPr>
                <w:b/>
              </w:rPr>
              <w:t>Обеспечение индивидуального сопровождения обучающихся</w:t>
            </w:r>
          </w:p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</w:p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7142C">
              <w:t>(Пример индивидуального образовательного маршрута, индивидуальной карты развития обучающегося, специальной индивидуальной программы развития (СИПР))</w:t>
            </w:r>
          </w:p>
        </w:tc>
        <w:tc>
          <w:tcPr>
            <w:tcW w:w="1480" w:type="pct"/>
          </w:tcPr>
          <w:p w:rsidR="0097142C" w:rsidRPr="0097142C" w:rsidRDefault="0097142C" w:rsidP="00CF4E3A">
            <w:pPr>
              <w:rPr>
                <w:sz w:val="24"/>
                <w:szCs w:val="24"/>
              </w:rPr>
            </w:pPr>
          </w:p>
        </w:tc>
        <w:tc>
          <w:tcPr>
            <w:tcW w:w="1558" w:type="pct"/>
          </w:tcPr>
          <w:p w:rsidR="0097142C" w:rsidRPr="0097142C" w:rsidRDefault="0097142C" w:rsidP="00CF4E3A">
            <w:pPr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 xml:space="preserve">8 – </w:t>
            </w:r>
            <w:r w:rsidRPr="0097142C">
              <w:rPr>
                <w:sz w:val="24"/>
                <w:szCs w:val="24"/>
              </w:rPr>
              <w:t>индивидуальное сопровождение осуществляется в полном объеме, соответствует особенностям развития обучающегося</w:t>
            </w: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6</w:t>
            </w:r>
            <w:r w:rsidRPr="0097142C">
              <w:rPr>
                <w:sz w:val="24"/>
                <w:szCs w:val="24"/>
              </w:rPr>
              <w:t xml:space="preserve"> – индивидуальное сопровождение осуществляется частично, не учитывает все особенности психофизического развития обучающегося</w:t>
            </w:r>
          </w:p>
          <w:p w:rsidR="0097142C" w:rsidRPr="0097142C" w:rsidRDefault="0097142C" w:rsidP="00CF4E3A">
            <w:pPr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0</w:t>
            </w:r>
            <w:r w:rsidRPr="0097142C">
              <w:rPr>
                <w:sz w:val="24"/>
                <w:szCs w:val="24"/>
              </w:rPr>
              <w:t xml:space="preserve"> - индивидуальное сопровождение не осуществляется, материалы отсутствуют</w:t>
            </w:r>
          </w:p>
        </w:tc>
      </w:tr>
      <w:tr w:rsidR="0097142C" w:rsidRPr="0097142C" w:rsidTr="0097142C">
        <w:trPr>
          <w:cantSplit/>
        </w:trPr>
        <w:tc>
          <w:tcPr>
            <w:tcW w:w="132" w:type="pct"/>
          </w:tcPr>
          <w:p w:rsidR="0097142C" w:rsidRPr="0097142C" w:rsidRDefault="0097142C" w:rsidP="00CF4E3A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1830" w:type="pct"/>
          </w:tcPr>
          <w:p w:rsidR="0097142C" w:rsidRPr="0097142C" w:rsidRDefault="0097142C" w:rsidP="00CF4E3A">
            <w:pPr>
              <w:pStyle w:val="a3"/>
              <w:spacing w:before="0" w:beforeAutospacing="0" w:after="0" w:afterAutospacing="0"/>
              <w:rPr>
                <w:b/>
              </w:rPr>
            </w:pPr>
            <w:r w:rsidRPr="0097142C">
              <w:rPr>
                <w:b/>
              </w:rPr>
              <w:t>Участие детей с ограниченными возможностями здоровья  в детских праздниках, мероприятиях, конкурсах.</w:t>
            </w:r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  <w:r w:rsidRPr="0097142C">
              <w:rPr>
                <w:sz w:val="24"/>
                <w:szCs w:val="24"/>
              </w:rPr>
              <w:t>(Таблица и копии дипломов, благодарностей различного уровня (региональный, муниципальный, образовательного учреждения))</w:t>
            </w:r>
          </w:p>
          <w:p w:rsidR="0097142C" w:rsidRPr="0097142C" w:rsidRDefault="0097142C" w:rsidP="00CF4E3A">
            <w:pPr>
              <w:pStyle w:val="a3"/>
              <w:spacing w:before="0" w:beforeAutospacing="0" w:after="0" w:afterAutospacing="0"/>
            </w:pPr>
          </w:p>
        </w:tc>
        <w:tc>
          <w:tcPr>
            <w:tcW w:w="1480" w:type="pct"/>
          </w:tcPr>
          <w:p w:rsidR="0097142C" w:rsidRPr="0097142C" w:rsidRDefault="0097142C" w:rsidP="00CF4E3A">
            <w:pPr>
              <w:rPr>
                <w:sz w:val="24"/>
                <w:szCs w:val="24"/>
              </w:rPr>
            </w:pPr>
          </w:p>
        </w:tc>
        <w:tc>
          <w:tcPr>
            <w:tcW w:w="1558" w:type="pct"/>
          </w:tcPr>
          <w:p w:rsidR="0097142C" w:rsidRPr="0097142C" w:rsidRDefault="0097142C" w:rsidP="00CF4E3A">
            <w:pPr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 xml:space="preserve">10- </w:t>
            </w:r>
            <w:r w:rsidRPr="0097142C">
              <w:rPr>
                <w:sz w:val="24"/>
                <w:szCs w:val="24"/>
              </w:rPr>
              <w:t>всероссийского уровня;</w:t>
            </w:r>
            <w:r w:rsidRPr="0097142C">
              <w:rPr>
                <w:b/>
                <w:sz w:val="24"/>
                <w:szCs w:val="24"/>
              </w:rPr>
              <w:t xml:space="preserve"> </w:t>
            </w:r>
          </w:p>
          <w:p w:rsidR="0097142C" w:rsidRPr="0097142C" w:rsidRDefault="0097142C" w:rsidP="00CF4E3A">
            <w:pPr>
              <w:rPr>
                <w:b/>
                <w:sz w:val="24"/>
                <w:szCs w:val="24"/>
              </w:rPr>
            </w:pP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8</w:t>
            </w:r>
            <w:r w:rsidRPr="0097142C">
              <w:rPr>
                <w:sz w:val="24"/>
                <w:szCs w:val="24"/>
              </w:rPr>
              <w:t>- регионального уровня;</w:t>
            </w:r>
          </w:p>
          <w:p w:rsidR="0097142C" w:rsidRPr="0097142C" w:rsidRDefault="0097142C" w:rsidP="00CF4E3A">
            <w:pPr>
              <w:rPr>
                <w:b/>
                <w:sz w:val="24"/>
                <w:szCs w:val="24"/>
              </w:rPr>
            </w:pP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6</w:t>
            </w:r>
            <w:r w:rsidRPr="0097142C">
              <w:rPr>
                <w:sz w:val="24"/>
                <w:szCs w:val="24"/>
              </w:rPr>
              <w:t>- муниципального уровня или на уровне ОУ;</w:t>
            </w:r>
          </w:p>
          <w:p w:rsidR="0097142C" w:rsidRPr="0097142C" w:rsidRDefault="0097142C" w:rsidP="00CF4E3A">
            <w:pPr>
              <w:rPr>
                <w:b/>
                <w:sz w:val="24"/>
                <w:szCs w:val="24"/>
              </w:rPr>
            </w:pP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– не участвуют</w:t>
            </w:r>
          </w:p>
        </w:tc>
      </w:tr>
      <w:tr w:rsidR="0097142C" w:rsidRPr="0097142C" w:rsidTr="0097142C">
        <w:trPr>
          <w:cantSplit/>
        </w:trPr>
        <w:tc>
          <w:tcPr>
            <w:tcW w:w="132" w:type="pct"/>
          </w:tcPr>
          <w:p w:rsidR="0097142C" w:rsidRPr="0097142C" w:rsidRDefault="0097142C" w:rsidP="00CF4E3A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1830" w:type="pct"/>
          </w:tcPr>
          <w:p w:rsidR="0097142C" w:rsidRPr="0097142C" w:rsidRDefault="0097142C" w:rsidP="00CF4E3A">
            <w:pPr>
              <w:pStyle w:val="a3"/>
              <w:spacing w:before="0" w:beforeAutospacing="0" w:after="0" w:afterAutospacing="0"/>
              <w:rPr>
                <w:b/>
              </w:rPr>
            </w:pPr>
            <w:r w:rsidRPr="0097142C">
              <w:rPr>
                <w:b/>
              </w:rPr>
              <w:t>Комплексность воздействия, нацеленного на преодоление патологии в развитии ребенка (работа с родителями, связь с медицинскими  учреждениями, реабилитационными центрами, учителями, воспитателями, консультации и т.п.)</w:t>
            </w:r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  <w:r w:rsidRPr="0097142C">
              <w:rPr>
                <w:sz w:val="24"/>
                <w:szCs w:val="24"/>
              </w:rPr>
              <w:t>(Отзывы родителей, информация о работе, индивидуальные планы по работе с детьми).</w:t>
            </w:r>
          </w:p>
        </w:tc>
        <w:tc>
          <w:tcPr>
            <w:tcW w:w="1480" w:type="pct"/>
          </w:tcPr>
          <w:p w:rsidR="0097142C" w:rsidRPr="0097142C" w:rsidRDefault="0097142C" w:rsidP="00CF4E3A">
            <w:pPr>
              <w:rPr>
                <w:sz w:val="24"/>
                <w:szCs w:val="24"/>
              </w:rPr>
            </w:pPr>
          </w:p>
        </w:tc>
        <w:tc>
          <w:tcPr>
            <w:tcW w:w="1558" w:type="pct"/>
          </w:tcPr>
          <w:p w:rsidR="0097142C" w:rsidRPr="0097142C" w:rsidRDefault="0097142C" w:rsidP="00CF4E3A">
            <w:pPr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 xml:space="preserve">4 </w:t>
            </w:r>
            <w:r w:rsidRPr="0097142C">
              <w:rPr>
                <w:sz w:val="24"/>
                <w:szCs w:val="24"/>
              </w:rPr>
              <w:t>– взаимодействие со всеми субъектами образовательного процесса</w:t>
            </w: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 xml:space="preserve">2 </w:t>
            </w:r>
            <w:r w:rsidRPr="0097142C">
              <w:rPr>
                <w:sz w:val="24"/>
                <w:szCs w:val="24"/>
              </w:rPr>
              <w:t>– взаимодействие только с родителями</w:t>
            </w: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0</w:t>
            </w:r>
            <w:r w:rsidRPr="0097142C">
              <w:rPr>
                <w:sz w:val="24"/>
                <w:szCs w:val="24"/>
              </w:rPr>
              <w:t xml:space="preserve"> – взаимодействия нет</w:t>
            </w:r>
          </w:p>
        </w:tc>
      </w:tr>
      <w:tr w:rsidR="0097142C" w:rsidRPr="0097142C" w:rsidTr="0097142C">
        <w:trPr>
          <w:cantSplit/>
        </w:trPr>
        <w:tc>
          <w:tcPr>
            <w:tcW w:w="5000" w:type="pct"/>
            <w:gridSpan w:val="4"/>
          </w:tcPr>
          <w:p w:rsidR="0097142C" w:rsidRPr="0097142C" w:rsidRDefault="0097142C" w:rsidP="00CF4E3A">
            <w:pPr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Показатели совершенствования профессиональной деятельности педагогического работника</w:t>
            </w:r>
          </w:p>
        </w:tc>
      </w:tr>
      <w:tr w:rsidR="0097142C" w:rsidRPr="0097142C" w:rsidTr="0097142C">
        <w:tc>
          <w:tcPr>
            <w:tcW w:w="125" w:type="pct"/>
          </w:tcPr>
          <w:p w:rsidR="0097142C" w:rsidRPr="0097142C" w:rsidRDefault="0097142C" w:rsidP="00CF4E3A">
            <w:pPr>
              <w:jc w:val="both"/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1837" w:type="pct"/>
          </w:tcPr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7142C">
              <w:rPr>
                <w:b/>
              </w:rPr>
              <w:t>Качество проведения урока (занятия).</w:t>
            </w:r>
          </w:p>
          <w:p w:rsidR="0097142C" w:rsidRPr="0097142C" w:rsidRDefault="0097142C" w:rsidP="00CF4E3A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  <w:r w:rsidRPr="0097142C">
              <w:rPr>
                <w:sz w:val="24"/>
                <w:szCs w:val="24"/>
              </w:rPr>
              <w:t>(Видео-урок, или</w:t>
            </w:r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  <w:r w:rsidRPr="0097142C">
              <w:rPr>
                <w:sz w:val="24"/>
                <w:szCs w:val="24"/>
              </w:rPr>
              <w:lastRenderedPageBreak/>
              <w:t>собеседование по  конспекту открытого урока при наличии рецензии на открытый урок, или при необходимости посещение урока, или</w:t>
            </w:r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  <w:r w:rsidRPr="0097142C">
              <w:rPr>
                <w:sz w:val="24"/>
                <w:szCs w:val="24"/>
              </w:rPr>
              <w:t>презентация урока, или</w:t>
            </w:r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  <w:r w:rsidRPr="0097142C">
              <w:rPr>
                <w:sz w:val="24"/>
                <w:szCs w:val="24"/>
              </w:rPr>
              <w:t>посещение урока, проведенного как в период процедуры аттестации, так и в межаттестационный период в рамках участия в профессиональных конкурсах регионального или всероссийского уровней. Оценка руководителя образовательного учреждения, или ПМС - службы, или психолога, отзывы родителей, отсутствие жалоб со стороны родителей, детей).</w:t>
            </w:r>
          </w:p>
          <w:p w:rsidR="0097142C" w:rsidRPr="0097142C" w:rsidRDefault="0097142C" w:rsidP="00CF4E3A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:rsidR="0097142C" w:rsidRPr="0097142C" w:rsidRDefault="0097142C" w:rsidP="00CF4E3A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  <w:tc>
          <w:tcPr>
            <w:tcW w:w="1558" w:type="pct"/>
          </w:tcPr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</w:pPr>
            <w:r w:rsidRPr="0097142C">
              <w:t>Анализ урока (занятия)</w:t>
            </w:r>
          </w:p>
          <w:p w:rsidR="0097142C" w:rsidRPr="0097142C" w:rsidRDefault="0097142C" w:rsidP="00CF4E3A">
            <w:pPr>
              <w:tabs>
                <w:tab w:val="left" w:pos="915"/>
              </w:tabs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  <w:lang w:val="en-US"/>
              </w:rPr>
              <w:t>max</w:t>
            </w:r>
            <w:r w:rsidRPr="0097142C">
              <w:rPr>
                <w:b/>
                <w:sz w:val="24"/>
                <w:szCs w:val="24"/>
              </w:rPr>
              <w:t xml:space="preserve"> 15 баллов </w:t>
            </w:r>
          </w:p>
          <w:p w:rsidR="0097142C" w:rsidRPr="0097142C" w:rsidRDefault="0097142C" w:rsidP="00CF4E3A">
            <w:pPr>
              <w:tabs>
                <w:tab w:val="left" w:pos="915"/>
              </w:tabs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(баллы суммируются):</w:t>
            </w:r>
          </w:p>
          <w:p w:rsidR="0097142C" w:rsidRPr="0097142C" w:rsidRDefault="0097142C" w:rsidP="00CF4E3A">
            <w:pPr>
              <w:tabs>
                <w:tab w:val="left" w:pos="915"/>
                <w:tab w:val="left" w:pos="2089"/>
              </w:tabs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0-3</w:t>
            </w:r>
            <w:r w:rsidRPr="0097142C">
              <w:rPr>
                <w:sz w:val="24"/>
                <w:szCs w:val="24"/>
              </w:rPr>
              <w:t xml:space="preserve"> - общая характеристика урока;</w:t>
            </w:r>
          </w:p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</w:pPr>
            <w:r w:rsidRPr="0097142C">
              <w:rPr>
                <w:b/>
              </w:rPr>
              <w:lastRenderedPageBreak/>
              <w:t>0-3</w:t>
            </w:r>
            <w:r w:rsidRPr="0097142C">
              <w:t xml:space="preserve"> - благоприятный психологический климат на уроке;</w:t>
            </w:r>
          </w:p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</w:pPr>
            <w:r w:rsidRPr="0097142C">
              <w:t>(Оценка руководителя образовательного учреждения, или ПМС службы, или психолога, отзывы родителей, отсутствие жалоб со стороны родителей, детей);</w:t>
            </w:r>
          </w:p>
          <w:p w:rsidR="0097142C" w:rsidRPr="0097142C" w:rsidRDefault="0097142C" w:rsidP="00CF4E3A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0-3</w:t>
            </w:r>
            <w:r w:rsidRPr="0097142C">
              <w:rPr>
                <w:sz w:val="24"/>
                <w:szCs w:val="24"/>
              </w:rPr>
              <w:t xml:space="preserve"> - содержательно-целевой аспект; </w:t>
            </w:r>
          </w:p>
          <w:p w:rsidR="0097142C" w:rsidRPr="0097142C" w:rsidRDefault="0097142C" w:rsidP="00CF4E3A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0-3</w:t>
            </w:r>
            <w:r w:rsidRPr="0097142C">
              <w:rPr>
                <w:sz w:val="24"/>
                <w:szCs w:val="24"/>
              </w:rPr>
              <w:t xml:space="preserve"> -процессуально-деятельностный аспект;</w:t>
            </w:r>
          </w:p>
          <w:p w:rsidR="0097142C" w:rsidRPr="0097142C" w:rsidRDefault="0097142C" w:rsidP="00CF4E3A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0-3</w:t>
            </w:r>
            <w:r w:rsidRPr="0097142C">
              <w:rPr>
                <w:sz w:val="24"/>
                <w:szCs w:val="24"/>
              </w:rPr>
              <w:t xml:space="preserve"> - результативно-оценочный аспект.</w:t>
            </w:r>
          </w:p>
          <w:p w:rsidR="0097142C" w:rsidRPr="0097142C" w:rsidRDefault="0097142C" w:rsidP="00CF4E3A">
            <w:pPr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 xml:space="preserve">или </w:t>
            </w:r>
          </w:p>
          <w:p w:rsidR="0097142C" w:rsidRPr="0097142C" w:rsidRDefault="0097142C" w:rsidP="00CF4E3A">
            <w:pPr>
              <w:tabs>
                <w:tab w:val="left" w:pos="915"/>
              </w:tabs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 xml:space="preserve">15 баллов, </w:t>
            </w:r>
            <w:r w:rsidRPr="0097142C">
              <w:rPr>
                <w:sz w:val="24"/>
                <w:szCs w:val="24"/>
              </w:rPr>
              <w:t>если победитель профессионального конкурса регионального или всероссийского уровней, или имеет почетное звание («Заслуженный», «Народный», «Почетный учитель Ленинградской области»), или награжден отраслевыми наградами в межаттестационный период.</w:t>
            </w:r>
          </w:p>
        </w:tc>
      </w:tr>
      <w:tr w:rsidR="0097142C" w:rsidRPr="0097142C" w:rsidTr="0097142C">
        <w:tc>
          <w:tcPr>
            <w:tcW w:w="125" w:type="pct"/>
          </w:tcPr>
          <w:p w:rsidR="0097142C" w:rsidRPr="0097142C" w:rsidRDefault="0097142C" w:rsidP="00CF4E3A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1837" w:type="pct"/>
          </w:tcPr>
          <w:p w:rsidR="0097142C" w:rsidRPr="0097142C" w:rsidRDefault="0097142C" w:rsidP="00CF4E3A">
            <w:pPr>
              <w:pStyle w:val="a3"/>
              <w:spacing w:before="0" w:beforeAutospacing="0" w:after="0" w:afterAutospacing="0"/>
              <w:rPr>
                <w:b/>
              </w:rPr>
            </w:pPr>
            <w:r w:rsidRPr="0097142C">
              <w:rPr>
                <w:b/>
              </w:rPr>
              <w:t xml:space="preserve">Распространение опыта в области повышения качества образования и воспитания. </w:t>
            </w:r>
          </w:p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</w:pPr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  <w:r w:rsidRPr="0097142C">
              <w:rPr>
                <w:sz w:val="24"/>
                <w:szCs w:val="24"/>
              </w:rPr>
              <w:t>(Семинары, открытые занятия, публикации, конференции и др.)</w:t>
            </w:r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:rsidR="0097142C" w:rsidRPr="0097142C" w:rsidRDefault="0097142C" w:rsidP="00CF4E3A">
            <w:pPr>
              <w:tabs>
                <w:tab w:val="left" w:pos="915"/>
              </w:tabs>
              <w:rPr>
                <w:i/>
                <w:sz w:val="24"/>
                <w:szCs w:val="24"/>
              </w:rPr>
            </w:pPr>
          </w:p>
        </w:tc>
        <w:tc>
          <w:tcPr>
            <w:tcW w:w="1558" w:type="pct"/>
          </w:tcPr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7142C">
              <w:rPr>
                <w:b/>
              </w:rPr>
              <w:t>2</w:t>
            </w:r>
            <w:r w:rsidRPr="0097142C">
              <w:t xml:space="preserve"> – на всероссийском уровне</w:t>
            </w:r>
            <w:r w:rsidRPr="0097142C">
              <w:rPr>
                <w:b/>
              </w:rPr>
              <w:t>;</w:t>
            </w:r>
          </w:p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</w:pPr>
            <w:r w:rsidRPr="0097142C">
              <w:rPr>
                <w:b/>
              </w:rPr>
              <w:t>3</w:t>
            </w:r>
            <w:r w:rsidRPr="0097142C">
              <w:t xml:space="preserve"> – на региональном уровне;</w:t>
            </w:r>
          </w:p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</w:pPr>
            <w:r w:rsidRPr="0097142C">
              <w:rPr>
                <w:b/>
              </w:rPr>
              <w:t xml:space="preserve">2 </w:t>
            </w:r>
            <w:r w:rsidRPr="0097142C">
              <w:t>- на муниципальном уровне;</w:t>
            </w:r>
          </w:p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</w:pPr>
            <w:r w:rsidRPr="0097142C">
              <w:rPr>
                <w:b/>
              </w:rPr>
              <w:t>1</w:t>
            </w:r>
            <w:r w:rsidRPr="0097142C">
              <w:t xml:space="preserve"> - на школьном уровне;</w:t>
            </w:r>
          </w:p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</w:pPr>
            <w:r w:rsidRPr="0097142C">
              <w:rPr>
                <w:b/>
              </w:rPr>
              <w:t xml:space="preserve">0 - </w:t>
            </w:r>
            <w:r w:rsidRPr="0097142C">
              <w:t>опыт не представлен.</w:t>
            </w:r>
          </w:p>
          <w:p w:rsidR="0097142C" w:rsidRPr="0097142C" w:rsidRDefault="0097142C" w:rsidP="00CF4E3A">
            <w:pPr>
              <w:tabs>
                <w:tab w:val="left" w:pos="915"/>
              </w:tabs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(баллы суммируются)</w:t>
            </w:r>
          </w:p>
        </w:tc>
      </w:tr>
      <w:tr w:rsidR="0097142C" w:rsidRPr="0097142C" w:rsidTr="0097142C">
        <w:tc>
          <w:tcPr>
            <w:tcW w:w="125" w:type="pct"/>
          </w:tcPr>
          <w:p w:rsidR="0097142C" w:rsidRPr="0097142C" w:rsidRDefault="0097142C" w:rsidP="00CF4E3A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1837" w:type="pct"/>
          </w:tcPr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7142C">
              <w:rPr>
                <w:b/>
              </w:rPr>
              <w:t xml:space="preserve">Владение современными образовательными технологиями, в том числе и информационными, и методиками. Эффективное применение их в практической профессиональной деятельности. </w:t>
            </w: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  <w:r w:rsidRPr="0097142C">
              <w:rPr>
                <w:sz w:val="24"/>
                <w:szCs w:val="24"/>
              </w:rPr>
              <w:lastRenderedPageBreak/>
              <w:t>(Материалы, подтверждающие эффективное использование современных образовательных технологий в профессиональной деятельности)</w:t>
            </w:r>
          </w:p>
        </w:tc>
        <w:tc>
          <w:tcPr>
            <w:tcW w:w="1480" w:type="pct"/>
          </w:tcPr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  <w:rPr>
                <w:i/>
              </w:rPr>
            </w:pPr>
          </w:p>
        </w:tc>
        <w:tc>
          <w:tcPr>
            <w:tcW w:w="1558" w:type="pct"/>
          </w:tcPr>
          <w:p w:rsidR="0097142C" w:rsidRPr="0097142C" w:rsidRDefault="0097142C" w:rsidP="00CF4E3A">
            <w:pPr>
              <w:pStyle w:val="a3"/>
              <w:spacing w:before="0" w:beforeAutospacing="0" w:after="0" w:afterAutospacing="0"/>
            </w:pPr>
            <w:r w:rsidRPr="0097142C">
              <w:rPr>
                <w:b/>
              </w:rPr>
              <w:t>4</w:t>
            </w:r>
            <w:r w:rsidRPr="0097142C">
              <w:t xml:space="preserve"> – эффективно использует ИКТ, современные образовательные технологии в образовательном процессе;</w:t>
            </w:r>
          </w:p>
          <w:p w:rsidR="0097142C" w:rsidRPr="0097142C" w:rsidRDefault="0097142C" w:rsidP="00CF4E3A">
            <w:pPr>
              <w:pStyle w:val="a3"/>
              <w:spacing w:before="0" w:beforeAutospacing="0" w:after="0" w:afterAutospacing="0"/>
              <w:rPr>
                <w:b/>
              </w:rPr>
            </w:pPr>
          </w:p>
          <w:p w:rsidR="0097142C" w:rsidRPr="0097142C" w:rsidRDefault="0097142C" w:rsidP="00CF4E3A">
            <w:pPr>
              <w:pStyle w:val="a3"/>
              <w:spacing w:before="0" w:beforeAutospacing="0" w:after="0" w:afterAutospacing="0"/>
            </w:pPr>
            <w:r w:rsidRPr="0097142C">
              <w:rPr>
                <w:b/>
              </w:rPr>
              <w:t xml:space="preserve">0 </w:t>
            </w:r>
            <w:r w:rsidRPr="0097142C">
              <w:t>– не владеет.</w:t>
            </w:r>
          </w:p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</w:pPr>
          </w:p>
        </w:tc>
      </w:tr>
      <w:tr w:rsidR="0097142C" w:rsidRPr="0097142C" w:rsidTr="0097142C">
        <w:tc>
          <w:tcPr>
            <w:tcW w:w="125" w:type="pct"/>
          </w:tcPr>
          <w:p w:rsidR="0097142C" w:rsidRPr="0097142C" w:rsidRDefault="0097142C" w:rsidP="00CF4E3A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1837" w:type="pct"/>
          </w:tcPr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  <w:rPr>
                <w:b/>
              </w:rPr>
            </w:pPr>
            <w:r w:rsidRPr="0097142C">
              <w:rPr>
                <w:b/>
              </w:rPr>
              <w:t>Личный вклад в повышение качества образования на основе совершенствования методов обучения и воспитания, инновационной деятельности, в освоение новых образовательных технологий.</w:t>
            </w:r>
          </w:p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</w:pPr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  <w:r w:rsidRPr="0097142C">
              <w:rPr>
                <w:sz w:val="24"/>
                <w:szCs w:val="24"/>
              </w:rPr>
              <w:t>(Перечень методических разработок, информация об эффективности их использования в учебном процессе, отзывы методических служб и методических объединений, выписки из аналитических справок и др.)</w:t>
            </w:r>
          </w:p>
          <w:p w:rsidR="0097142C" w:rsidRPr="0097142C" w:rsidRDefault="0097142C" w:rsidP="00CF4E3A">
            <w:pPr>
              <w:rPr>
                <w:sz w:val="24"/>
                <w:szCs w:val="24"/>
              </w:rPr>
            </w:pPr>
          </w:p>
        </w:tc>
        <w:tc>
          <w:tcPr>
            <w:tcW w:w="1480" w:type="pct"/>
          </w:tcPr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</w:pPr>
          </w:p>
        </w:tc>
        <w:tc>
          <w:tcPr>
            <w:tcW w:w="1558" w:type="pct"/>
          </w:tcPr>
          <w:p w:rsidR="0097142C" w:rsidRPr="0097142C" w:rsidRDefault="0097142C" w:rsidP="00CF4E3A">
            <w:pPr>
              <w:pStyle w:val="a3"/>
              <w:spacing w:before="0" w:beforeAutospacing="0" w:after="0" w:afterAutospacing="0"/>
            </w:pPr>
            <w:r w:rsidRPr="0097142C">
              <w:rPr>
                <w:b/>
              </w:rPr>
              <w:t>1</w:t>
            </w:r>
            <w:r w:rsidRPr="0097142C">
              <w:t xml:space="preserve"> -имеются методические разработки по методической теме; </w:t>
            </w:r>
          </w:p>
          <w:p w:rsidR="0097142C" w:rsidRPr="0097142C" w:rsidRDefault="0097142C" w:rsidP="00CF4E3A">
            <w:pPr>
              <w:pStyle w:val="a3"/>
              <w:spacing w:before="0" w:beforeAutospacing="0" w:after="0" w:afterAutospacing="0"/>
              <w:jc w:val="both"/>
            </w:pPr>
            <w:r w:rsidRPr="0097142C">
              <w:rPr>
                <w:b/>
              </w:rPr>
              <w:t>1</w:t>
            </w:r>
            <w:r w:rsidRPr="0097142C">
              <w:t>-представлена система работы по методической теме;</w:t>
            </w:r>
          </w:p>
          <w:p w:rsidR="0097142C" w:rsidRPr="0097142C" w:rsidRDefault="0097142C" w:rsidP="00CF4E3A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1</w:t>
            </w:r>
            <w:r w:rsidRPr="0097142C">
              <w:rPr>
                <w:sz w:val="24"/>
                <w:szCs w:val="24"/>
              </w:rPr>
              <w:t xml:space="preserve"> – разработаны  и используются методы фиксации  и оценивания учебных достижений, контрольно-измерительных материалов;</w:t>
            </w:r>
          </w:p>
          <w:p w:rsidR="0097142C" w:rsidRPr="0097142C" w:rsidRDefault="0097142C" w:rsidP="00CF4E3A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 xml:space="preserve">1 </w:t>
            </w:r>
            <w:r w:rsidRPr="0097142C">
              <w:rPr>
                <w:sz w:val="24"/>
                <w:szCs w:val="24"/>
              </w:rPr>
              <w:t>– разработаны  и используются новые  цифровые образовательные  ресурсы;</w:t>
            </w:r>
          </w:p>
          <w:p w:rsidR="0097142C" w:rsidRPr="0097142C" w:rsidRDefault="0097142C" w:rsidP="00CF4E3A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0</w:t>
            </w:r>
            <w:r w:rsidRPr="0097142C">
              <w:rPr>
                <w:sz w:val="24"/>
                <w:szCs w:val="24"/>
              </w:rPr>
              <w:t xml:space="preserve"> – не подтверждено.</w:t>
            </w:r>
          </w:p>
          <w:p w:rsidR="0097142C" w:rsidRPr="0097142C" w:rsidRDefault="0097142C" w:rsidP="00CF4E3A">
            <w:pPr>
              <w:pStyle w:val="a3"/>
              <w:spacing w:before="0" w:beforeAutospacing="0" w:after="0" w:afterAutospacing="0"/>
              <w:rPr>
                <w:b/>
              </w:rPr>
            </w:pPr>
            <w:r w:rsidRPr="0097142C">
              <w:rPr>
                <w:b/>
              </w:rPr>
              <w:t>(Баллы суммируются)</w:t>
            </w:r>
          </w:p>
        </w:tc>
      </w:tr>
      <w:tr w:rsidR="0097142C" w:rsidRPr="0097142C" w:rsidTr="0097142C">
        <w:tc>
          <w:tcPr>
            <w:tcW w:w="125" w:type="pct"/>
          </w:tcPr>
          <w:p w:rsidR="0097142C" w:rsidRPr="0097142C" w:rsidRDefault="0097142C" w:rsidP="00CF4E3A">
            <w:pPr>
              <w:spacing w:before="100" w:beforeAutospacing="1" w:after="100" w:afterAutospacing="1"/>
              <w:jc w:val="both"/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1837" w:type="pct"/>
          </w:tcPr>
          <w:p w:rsidR="0097142C" w:rsidRPr="0097142C" w:rsidRDefault="0097142C" w:rsidP="00CF4E3A">
            <w:pPr>
              <w:pStyle w:val="a3"/>
              <w:rPr>
                <w:b/>
              </w:rPr>
            </w:pPr>
            <w:r w:rsidRPr="0097142C">
              <w:rPr>
                <w:b/>
              </w:rPr>
              <w:t>Оценка администрации образовательного учреждения по результатам контроля деятельности аттестуемого.</w:t>
            </w:r>
          </w:p>
          <w:p w:rsidR="0097142C" w:rsidRPr="0097142C" w:rsidRDefault="0097142C" w:rsidP="00CF4E3A">
            <w:pPr>
              <w:pStyle w:val="a4"/>
              <w:rPr>
                <w:sz w:val="24"/>
                <w:szCs w:val="24"/>
              </w:rPr>
            </w:pPr>
            <w:r w:rsidRPr="0097142C">
              <w:rPr>
                <w:sz w:val="24"/>
                <w:szCs w:val="24"/>
              </w:rPr>
              <w:t>(Результаты внутришкольного контроля, проверок, посещений урока, занятий)</w:t>
            </w:r>
          </w:p>
        </w:tc>
        <w:tc>
          <w:tcPr>
            <w:tcW w:w="1480" w:type="pct"/>
          </w:tcPr>
          <w:p w:rsidR="0097142C" w:rsidRPr="0097142C" w:rsidRDefault="0097142C" w:rsidP="00CF4E3A">
            <w:pPr>
              <w:rPr>
                <w:i/>
                <w:sz w:val="24"/>
                <w:szCs w:val="24"/>
              </w:rPr>
            </w:pPr>
          </w:p>
        </w:tc>
        <w:tc>
          <w:tcPr>
            <w:tcW w:w="1558" w:type="pct"/>
          </w:tcPr>
          <w:p w:rsidR="0097142C" w:rsidRPr="0097142C" w:rsidRDefault="0097142C" w:rsidP="00CF4E3A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 xml:space="preserve">2 – </w:t>
            </w:r>
            <w:r w:rsidRPr="0097142C">
              <w:rPr>
                <w:sz w:val="24"/>
                <w:szCs w:val="24"/>
              </w:rPr>
              <w:t>положительная оценка;</w:t>
            </w:r>
          </w:p>
          <w:p w:rsidR="0097142C" w:rsidRPr="0097142C" w:rsidRDefault="0097142C" w:rsidP="00CF4E3A">
            <w:pPr>
              <w:tabs>
                <w:tab w:val="left" w:pos="915"/>
              </w:tabs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1</w:t>
            </w:r>
            <w:r w:rsidRPr="0097142C">
              <w:rPr>
                <w:sz w:val="24"/>
                <w:szCs w:val="24"/>
              </w:rPr>
              <w:t>- положительная оценка, но имеют место рекомендации;</w:t>
            </w:r>
          </w:p>
          <w:p w:rsidR="0097142C" w:rsidRPr="0097142C" w:rsidRDefault="0097142C" w:rsidP="00CF4E3A">
            <w:pPr>
              <w:tabs>
                <w:tab w:val="left" w:pos="915"/>
              </w:tabs>
              <w:rPr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0</w:t>
            </w:r>
            <w:r w:rsidRPr="0097142C">
              <w:rPr>
                <w:sz w:val="24"/>
                <w:szCs w:val="24"/>
              </w:rPr>
              <w:t xml:space="preserve"> – отрицательная оценка</w:t>
            </w:r>
          </w:p>
          <w:p w:rsidR="0097142C" w:rsidRPr="0097142C" w:rsidRDefault="0097142C" w:rsidP="00CF4E3A">
            <w:pPr>
              <w:tabs>
                <w:tab w:val="left" w:pos="915"/>
              </w:tabs>
              <w:rPr>
                <w:sz w:val="24"/>
                <w:szCs w:val="24"/>
              </w:rPr>
            </w:pPr>
          </w:p>
        </w:tc>
      </w:tr>
      <w:tr w:rsidR="0097142C" w:rsidRPr="0097142C" w:rsidTr="0097142C">
        <w:tc>
          <w:tcPr>
            <w:tcW w:w="3442" w:type="pct"/>
            <w:gridSpan w:val="3"/>
          </w:tcPr>
          <w:p w:rsidR="0097142C" w:rsidRPr="0097142C" w:rsidRDefault="0097142C" w:rsidP="00CF4E3A">
            <w:pPr>
              <w:tabs>
                <w:tab w:val="left" w:pos="915"/>
              </w:tabs>
              <w:jc w:val="right"/>
              <w:rPr>
                <w:b/>
                <w:sz w:val="24"/>
                <w:szCs w:val="24"/>
              </w:rPr>
            </w:pPr>
            <w:r w:rsidRPr="0097142C">
              <w:rPr>
                <w:b/>
                <w:sz w:val="24"/>
                <w:szCs w:val="24"/>
              </w:rPr>
              <w:t>ИТОГО:</w:t>
            </w:r>
          </w:p>
          <w:p w:rsidR="0097142C" w:rsidRPr="0097142C" w:rsidRDefault="0097142C" w:rsidP="00CF4E3A">
            <w:pPr>
              <w:tabs>
                <w:tab w:val="left" w:pos="915"/>
              </w:tabs>
              <w:jc w:val="right"/>
              <w:rPr>
                <w:sz w:val="24"/>
                <w:szCs w:val="24"/>
              </w:rPr>
            </w:pPr>
            <w:r w:rsidRPr="0097142C">
              <w:rPr>
                <w:sz w:val="24"/>
                <w:szCs w:val="24"/>
              </w:rPr>
              <w:t xml:space="preserve">На высшую квалификационную категорию – от 56 баллов </w:t>
            </w:r>
          </w:p>
          <w:p w:rsidR="0097142C" w:rsidRPr="0097142C" w:rsidRDefault="0097142C" w:rsidP="00CF4E3A">
            <w:pPr>
              <w:jc w:val="right"/>
              <w:rPr>
                <w:sz w:val="24"/>
                <w:szCs w:val="24"/>
              </w:rPr>
            </w:pPr>
            <w:r w:rsidRPr="0097142C">
              <w:rPr>
                <w:sz w:val="24"/>
                <w:szCs w:val="24"/>
              </w:rPr>
              <w:t>На первую квалификационную категорию – от 32 баллов</w:t>
            </w:r>
          </w:p>
        </w:tc>
        <w:tc>
          <w:tcPr>
            <w:tcW w:w="1558" w:type="pct"/>
          </w:tcPr>
          <w:p w:rsidR="0097142C" w:rsidRPr="0097142C" w:rsidRDefault="0097142C" w:rsidP="00CF4E3A">
            <w:pPr>
              <w:tabs>
                <w:tab w:val="left" w:pos="915"/>
              </w:tabs>
              <w:rPr>
                <w:b/>
                <w:sz w:val="24"/>
                <w:szCs w:val="24"/>
              </w:rPr>
            </w:pPr>
          </w:p>
        </w:tc>
      </w:tr>
    </w:tbl>
    <w:p w:rsidR="0097142C" w:rsidRDefault="0097142C" w:rsidP="0097142C">
      <w:pPr>
        <w:rPr>
          <w:b/>
        </w:rPr>
      </w:pPr>
    </w:p>
    <w:p w:rsidR="0097142C" w:rsidRDefault="0097142C" w:rsidP="0097142C">
      <w:pPr>
        <w:spacing w:line="288" w:lineRule="auto"/>
      </w:pPr>
      <w:r w:rsidRPr="009C22AA">
        <w:rPr>
          <w:szCs w:val="28"/>
        </w:rPr>
        <w:t xml:space="preserve">Вывод:  уровень квалификации </w:t>
      </w:r>
      <w:r w:rsidRPr="009C22AA">
        <w:t>_________________________________________________________________________________</w:t>
      </w:r>
    </w:p>
    <w:p w:rsidR="0097142C" w:rsidRPr="009C22AA" w:rsidRDefault="0097142C" w:rsidP="0097142C">
      <w:pPr>
        <w:spacing w:line="288" w:lineRule="auto"/>
        <w:ind w:left="4254" w:firstLine="709"/>
      </w:pPr>
      <w:r w:rsidRPr="009C22AA">
        <w:rPr>
          <w:sz w:val="16"/>
          <w:szCs w:val="16"/>
        </w:rPr>
        <w:t>(Ф.И.О.</w:t>
      </w:r>
      <w:r>
        <w:rPr>
          <w:sz w:val="16"/>
          <w:szCs w:val="16"/>
        </w:rPr>
        <w:t>)</w:t>
      </w:r>
    </w:p>
    <w:p w:rsidR="0097142C" w:rsidRPr="009C22AA" w:rsidRDefault="0097142C" w:rsidP="0097142C">
      <w:pPr>
        <w:spacing w:line="288" w:lineRule="auto"/>
        <w:rPr>
          <w:szCs w:val="28"/>
        </w:rPr>
      </w:pPr>
      <w:r w:rsidRPr="009C22AA">
        <w:rPr>
          <w:szCs w:val="28"/>
        </w:rPr>
        <w:t xml:space="preserve">по должности______________________________________________________________соответствует / не соответствует </w:t>
      </w:r>
    </w:p>
    <w:p w:rsidR="0097142C" w:rsidRPr="009C22AA" w:rsidRDefault="0097142C" w:rsidP="0097142C">
      <w:pPr>
        <w:spacing w:line="288" w:lineRule="auto"/>
        <w:rPr>
          <w:szCs w:val="28"/>
        </w:rPr>
      </w:pPr>
      <w:r w:rsidRPr="009C22AA">
        <w:rPr>
          <w:szCs w:val="28"/>
        </w:rPr>
        <w:t>требованиям, предъявляемым к ___________________________квалификационной категории</w:t>
      </w:r>
    </w:p>
    <w:p w:rsidR="0097142C" w:rsidRPr="009C22AA" w:rsidRDefault="0097142C" w:rsidP="0097142C">
      <w:pPr>
        <w:rPr>
          <w:b/>
        </w:rPr>
      </w:pPr>
    </w:p>
    <w:p w:rsidR="0097142C" w:rsidRPr="009C22AA" w:rsidRDefault="0097142C" w:rsidP="0097142C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2223770</wp:posOffset>
                </wp:positionH>
                <wp:positionV relativeFrom="paragraph">
                  <wp:posOffset>2166620</wp:posOffset>
                </wp:positionV>
                <wp:extent cx="1379220" cy="316230"/>
                <wp:effectExtent l="1905" t="0" r="0" b="254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9220" cy="316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142C" w:rsidRPr="004B0E4E" w:rsidRDefault="0097142C" w:rsidP="009714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175.1pt;margin-top:170.6pt;width:108.6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" filled="f" stroked="f">
                <v:textbox>
                  <w:txbxContent>
                    <w:p w:rsidR="0097142C" w:rsidRPr="004B0E4E" w:rsidRDefault="0097142C" w:rsidP="0097142C"/>
                  </w:txbxContent>
                </v:textbox>
              </v:shape>
            </w:pict>
          </mc:Fallback>
        </mc:AlternateContent>
      </w:r>
      <w:r w:rsidRPr="009C22AA">
        <w:rPr>
          <w:szCs w:val="28"/>
        </w:rPr>
        <w:t>Руководитель экспертной группы</w:t>
      </w:r>
      <w:r w:rsidRPr="009C22AA">
        <w:t>:</w:t>
      </w:r>
    </w:p>
    <w:p w:rsidR="0097142C" w:rsidRPr="009C22AA" w:rsidRDefault="0097142C" w:rsidP="0097142C">
      <w:r w:rsidRPr="009C22AA">
        <w:t>___________________/____________________________/</w:t>
      </w:r>
    </w:p>
    <w:p w:rsidR="0097142C" w:rsidRPr="009C22AA" w:rsidRDefault="0097142C" w:rsidP="0097142C">
      <w:pPr>
        <w:rPr>
          <w:sz w:val="16"/>
          <w:szCs w:val="16"/>
        </w:rPr>
      </w:pPr>
      <w:r w:rsidRPr="009C22AA">
        <w:tab/>
      </w:r>
      <w:r w:rsidRPr="009C22AA">
        <w:rPr>
          <w:sz w:val="16"/>
          <w:szCs w:val="16"/>
        </w:rPr>
        <w:t>(подпись)</w:t>
      </w:r>
      <w:r w:rsidRPr="009C22AA">
        <w:rPr>
          <w:sz w:val="16"/>
          <w:szCs w:val="16"/>
        </w:rPr>
        <w:tab/>
      </w:r>
      <w:r w:rsidRPr="009C22AA">
        <w:rPr>
          <w:sz w:val="16"/>
          <w:szCs w:val="16"/>
        </w:rPr>
        <w:tab/>
      </w:r>
      <w:r w:rsidRPr="009C22AA">
        <w:rPr>
          <w:sz w:val="16"/>
          <w:szCs w:val="16"/>
        </w:rPr>
        <w:tab/>
        <w:t>(расшифровка подписи)</w:t>
      </w:r>
    </w:p>
    <w:p w:rsidR="0097142C" w:rsidRPr="009C22AA" w:rsidRDefault="0097142C" w:rsidP="0097142C">
      <w:pPr>
        <w:rPr>
          <w:szCs w:val="28"/>
        </w:rPr>
      </w:pPr>
    </w:p>
    <w:p w:rsidR="0097142C" w:rsidRPr="009C22AA" w:rsidRDefault="0097142C" w:rsidP="0097142C">
      <w:pPr>
        <w:rPr>
          <w:szCs w:val="28"/>
        </w:rPr>
      </w:pPr>
      <w:r w:rsidRPr="009C22AA">
        <w:rPr>
          <w:szCs w:val="28"/>
        </w:rPr>
        <w:t>Члены экспертной группы:</w:t>
      </w:r>
    </w:p>
    <w:p w:rsidR="0097142C" w:rsidRPr="009C22AA" w:rsidRDefault="0097142C" w:rsidP="0097142C">
      <w:r w:rsidRPr="009C22AA">
        <w:t>___________________/____________________________/</w:t>
      </w:r>
    </w:p>
    <w:p w:rsidR="0097142C" w:rsidRPr="009C22AA" w:rsidRDefault="0097142C" w:rsidP="0097142C"/>
    <w:p w:rsidR="0097142C" w:rsidRPr="009C22AA" w:rsidRDefault="0097142C" w:rsidP="0097142C">
      <w:r w:rsidRPr="009C22AA">
        <w:t>___________________/____________________________/</w:t>
      </w:r>
    </w:p>
    <w:p w:rsidR="0097142C" w:rsidRPr="009C22AA" w:rsidRDefault="0097142C" w:rsidP="0097142C">
      <w:pPr>
        <w:rPr>
          <w:sz w:val="18"/>
          <w:szCs w:val="18"/>
        </w:rPr>
      </w:pPr>
      <w:r w:rsidRPr="009C22AA">
        <w:tab/>
      </w:r>
      <w:r w:rsidRPr="009C22AA">
        <w:rPr>
          <w:sz w:val="18"/>
          <w:szCs w:val="18"/>
        </w:rPr>
        <w:t>(подпись)</w:t>
      </w:r>
      <w:r w:rsidRPr="009C22AA">
        <w:rPr>
          <w:sz w:val="18"/>
          <w:szCs w:val="18"/>
        </w:rPr>
        <w:tab/>
      </w:r>
      <w:r w:rsidRPr="009C22AA">
        <w:rPr>
          <w:sz w:val="18"/>
          <w:szCs w:val="18"/>
        </w:rPr>
        <w:tab/>
      </w:r>
      <w:r w:rsidRPr="009C22AA">
        <w:rPr>
          <w:sz w:val="18"/>
          <w:szCs w:val="18"/>
        </w:rPr>
        <w:tab/>
        <w:t>(расшифровка подписи)</w:t>
      </w:r>
    </w:p>
    <w:p w:rsidR="0097142C" w:rsidRPr="009C22AA" w:rsidRDefault="0097142C" w:rsidP="0097142C">
      <w:pPr>
        <w:rPr>
          <w:szCs w:val="28"/>
        </w:rPr>
      </w:pPr>
    </w:p>
    <w:p w:rsidR="0097142C" w:rsidRPr="009C22AA" w:rsidRDefault="0097142C" w:rsidP="0097142C">
      <w:pPr>
        <w:tabs>
          <w:tab w:val="left" w:pos="12983"/>
        </w:tabs>
      </w:pPr>
      <w:r w:rsidRPr="009C22AA">
        <w:t>С результатами экспертизы профессиональной деятельности ознакомлен(а)</w:t>
      </w:r>
      <w:r>
        <w:tab/>
      </w:r>
    </w:p>
    <w:p w:rsidR="0097142C" w:rsidRDefault="0097142C" w:rsidP="0097142C">
      <w:pPr>
        <w:spacing w:before="120"/>
      </w:pPr>
      <w:r>
        <w:t>«______»_____________20___г.</w:t>
      </w:r>
    </w:p>
    <w:p w:rsidR="0097142C" w:rsidRPr="000F1E47" w:rsidRDefault="0097142C" w:rsidP="0097142C">
      <w:pPr>
        <w:spacing w:before="120"/>
        <w:rPr>
          <w:color w:val="FFFFFF"/>
        </w:rPr>
      </w:pPr>
      <w:r w:rsidRPr="000F1E47">
        <w:rPr>
          <w:color w:val="FFFFFF"/>
        </w:rPr>
        <w:t>«______»_____________20___г.</w:t>
      </w:r>
    </w:p>
    <w:p w:rsidR="0097142C" w:rsidRPr="009C22AA" w:rsidRDefault="0097142C" w:rsidP="0097142C">
      <w:pPr>
        <w:spacing w:before="120"/>
      </w:pPr>
      <w:r w:rsidRPr="009C22AA">
        <w:t>_________________________/___________________________/</w:t>
      </w:r>
    </w:p>
    <w:p w:rsidR="0097142C" w:rsidRPr="009C22AA" w:rsidRDefault="0097142C" w:rsidP="0097142C">
      <w:pPr>
        <w:rPr>
          <w:sz w:val="18"/>
          <w:szCs w:val="18"/>
        </w:rPr>
      </w:pPr>
      <w:r w:rsidRPr="009C22AA">
        <w:rPr>
          <w:sz w:val="18"/>
          <w:szCs w:val="18"/>
        </w:rPr>
        <w:t>(подпись педагогического работника)</w:t>
      </w:r>
      <w:r w:rsidRPr="009C22AA">
        <w:rPr>
          <w:sz w:val="18"/>
          <w:szCs w:val="18"/>
        </w:rPr>
        <w:tab/>
        <w:t>(расшифровка подписи)</w:t>
      </w:r>
    </w:p>
    <w:p w:rsidR="0097142C" w:rsidRPr="009C22AA" w:rsidRDefault="0097142C" w:rsidP="0097142C"/>
    <w:p w:rsidR="0097142C" w:rsidRDefault="0097142C" w:rsidP="0097142C">
      <w:pPr>
        <w:tabs>
          <w:tab w:val="right" w:pos="9356"/>
        </w:tabs>
        <w:ind w:firstLine="567"/>
        <w:jc w:val="right"/>
      </w:pPr>
    </w:p>
    <w:p w:rsidR="0097142C" w:rsidRPr="0097142C" w:rsidRDefault="0097142C" w:rsidP="0097142C">
      <w:pPr>
        <w:tabs>
          <w:tab w:val="right" w:pos="9356"/>
        </w:tabs>
        <w:ind w:firstLine="567"/>
        <w:jc w:val="right"/>
      </w:pPr>
    </w:p>
    <w:sectPr w:rsidR="0097142C" w:rsidRPr="0097142C" w:rsidSect="0097142C">
      <w:pgSz w:w="16838" w:h="11906" w:orient="landscape"/>
      <w:pgMar w:top="1134" w:right="1134" w:bottom="1418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42C"/>
    <w:rsid w:val="000B6CB3"/>
    <w:rsid w:val="0031577C"/>
    <w:rsid w:val="00644734"/>
    <w:rsid w:val="00695626"/>
    <w:rsid w:val="0097142C"/>
    <w:rsid w:val="00B10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8E3C7"/>
  <w15:docId w15:val="{BBB87224-4BC9-4B3F-9098-B80D30069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577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97142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rsid w:val="0097142C"/>
    <w:rPr>
      <w:rFonts w:eastAsia="Times New Roman" w:cs="Tahoma"/>
      <w:sz w:val="22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97142C"/>
    <w:rPr>
      <w:rFonts w:ascii="Times New Roman" w:eastAsia="Times New Roman" w:hAnsi="Times New Roman" w:cs="Tahoma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1136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Викторович Андрюшин</dc:creator>
  <cp:lastModifiedBy>gauge</cp:lastModifiedBy>
  <cp:revision>3</cp:revision>
  <cp:lastPrinted>2021-09-09T14:00:00Z</cp:lastPrinted>
  <dcterms:created xsi:type="dcterms:W3CDTF">2021-09-10T10:58:00Z</dcterms:created>
  <dcterms:modified xsi:type="dcterms:W3CDTF">2021-09-10T11:11:00Z</dcterms:modified>
</cp:coreProperties>
</file>