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7C" w:rsidRDefault="00140E58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E58">
        <w:rPr>
          <w:rFonts w:ascii="Times New Roman" w:hAnsi="Times New Roman" w:cs="Times New Roman"/>
          <w:b/>
          <w:sz w:val="32"/>
          <w:szCs w:val="32"/>
        </w:rPr>
        <w:t>Кодификаторы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40E58" w:rsidRDefault="00140E58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номинация: «</w:t>
      </w:r>
      <w:r w:rsidRPr="000819B8">
        <w:rPr>
          <w:rFonts w:ascii="Times New Roman" w:hAnsi="Times New Roman" w:cs="Times New Roman"/>
          <w:b/>
          <w:i/>
          <w:sz w:val="24"/>
          <w:szCs w:val="24"/>
        </w:rPr>
        <w:t xml:space="preserve">За организацию духовно-нравственного воспитания 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рамках </w:t>
      </w:r>
      <w:r w:rsidRPr="000819B8">
        <w:rPr>
          <w:rFonts w:ascii="Times New Roman" w:hAnsi="Times New Roman" w:cs="Times New Roman"/>
          <w:b/>
          <w:i/>
          <w:sz w:val="24"/>
          <w:szCs w:val="24"/>
        </w:rPr>
        <w:t>образовательн</w:t>
      </w:r>
      <w:r>
        <w:rPr>
          <w:rFonts w:ascii="Times New Roman" w:hAnsi="Times New Roman" w:cs="Times New Roman"/>
          <w:b/>
          <w:i/>
          <w:sz w:val="24"/>
          <w:szCs w:val="24"/>
        </w:rPr>
        <w:t>ого учреждения»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927"/>
      </w:tblGrid>
      <w:tr w:rsidR="00140E58" w:rsidTr="00140E58">
        <w:tc>
          <w:tcPr>
            <w:tcW w:w="959" w:type="dxa"/>
          </w:tcPr>
          <w:p w:rsid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685" w:type="dxa"/>
          </w:tcPr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</w:t>
            </w:r>
          </w:p>
        </w:tc>
        <w:tc>
          <w:tcPr>
            <w:tcW w:w="4927" w:type="dxa"/>
          </w:tcPr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Показатели </w:t>
            </w:r>
          </w:p>
        </w:tc>
      </w:tr>
      <w:tr w:rsidR="00140E58" w:rsidTr="00140E58">
        <w:tc>
          <w:tcPr>
            <w:tcW w:w="959" w:type="dxa"/>
            <w:vMerge w:val="restart"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Соответствие представленного материала условиям конкурса и заявленной номинации</w:t>
            </w: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Соответствие представленного материала цели и задачам Конкурса</w:t>
            </w:r>
          </w:p>
        </w:tc>
      </w:tr>
      <w:tr w:rsidR="00140E58" w:rsidTr="00140E58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Соответствие концептуальной позиции автора концептуальным идеям Конкурса</w:t>
            </w:r>
          </w:p>
        </w:tc>
      </w:tr>
      <w:tr w:rsidR="00140E58" w:rsidTr="00140E58">
        <w:tc>
          <w:tcPr>
            <w:tcW w:w="959" w:type="dxa"/>
            <w:vMerge w:val="restart"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Актуальность работы</w:t>
            </w:r>
          </w:p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Педагогическая целесообразность представленной работы</w:t>
            </w:r>
          </w:p>
        </w:tc>
      </w:tr>
      <w:tr w:rsidR="00140E58" w:rsidTr="00140E58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</w:tr>
      <w:tr w:rsidR="00140E58" w:rsidTr="00140E58">
        <w:tc>
          <w:tcPr>
            <w:tcW w:w="959" w:type="dxa"/>
            <w:vMerge w:val="restart"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Соответствие содержания представленного материала условиям конкурса</w:t>
            </w:r>
          </w:p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это может быть: - </w:t>
            </w: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Содержание дополнительной общеобразовательной программы в представленной области науки, техники, культуры</w:t>
            </w: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Содержание материала по преподаванию ОРКСЭ (ОПК)</w:t>
            </w: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140E58" w:rsidRPr="00140E58" w:rsidRDefault="00140E58" w:rsidP="00140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Содержание материала по организации духовно-нравственного и гражданско-патриотического воспитания в образовательном учреждении</w:t>
            </w: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Обучающий компонента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</w:tr>
      <w:tr w:rsidR="00140E58" w:rsidTr="00140E58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</w:tr>
      <w:tr w:rsidR="00140E58" w:rsidTr="00140E58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</w:tr>
      <w:tr w:rsidR="00140E58" w:rsidTr="001A7F55">
        <w:tc>
          <w:tcPr>
            <w:tcW w:w="959" w:type="dxa"/>
            <w:vMerge w:val="restart"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140E58" w:rsidRPr="00140E58" w:rsidRDefault="00140E58" w:rsidP="00255E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условий образовательной деятельности</w:t>
            </w: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Профессионализм педагогических работников</w:t>
            </w:r>
          </w:p>
        </w:tc>
      </w:tr>
      <w:tr w:rsidR="00140E58" w:rsidTr="00140E58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Методическое обеспечение программы</w:t>
            </w:r>
          </w:p>
        </w:tc>
      </w:tr>
      <w:tr w:rsidR="00140E58" w:rsidTr="00140E58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обеспечение программы</w:t>
            </w:r>
          </w:p>
        </w:tc>
      </w:tr>
      <w:tr w:rsidR="00140E58" w:rsidTr="00BA5CC8">
        <w:tc>
          <w:tcPr>
            <w:tcW w:w="959" w:type="dxa"/>
            <w:vMerge w:val="restart"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140E58" w:rsidRPr="00140E58" w:rsidRDefault="00140E58" w:rsidP="00255E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процесса образовательной деятельности</w:t>
            </w: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Деятельность педагогических работников</w:t>
            </w:r>
          </w:p>
        </w:tc>
      </w:tr>
      <w:tr w:rsidR="00140E58" w:rsidTr="00140E58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Деятельность воспитанников</w:t>
            </w:r>
          </w:p>
        </w:tc>
      </w:tr>
      <w:tr w:rsidR="00140E58" w:rsidTr="00140E58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Механизм реализации программы</w:t>
            </w:r>
          </w:p>
        </w:tc>
      </w:tr>
      <w:tr w:rsidR="00140E58" w:rsidTr="001A7F55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Интеграция разнообразных знаний, их актуализация, системность работы</w:t>
            </w:r>
          </w:p>
        </w:tc>
      </w:tr>
      <w:tr w:rsidR="00140E58" w:rsidTr="001A7F55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Инновационность образовательного процесса</w:t>
            </w:r>
          </w:p>
          <w:p w:rsid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E58" w:rsidTr="00277DB5">
        <w:tc>
          <w:tcPr>
            <w:tcW w:w="959" w:type="dxa"/>
            <w:vMerge w:val="restart"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140E58" w:rsidRPr="00140E58" w:rsidRDefault="00140E58" w:rsidP="00255E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результата образовательной деятельности</w:t>
            </w: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систему педагогического мониторинга)</w:t>
            </w:r>
          </w:p>
        </w:tc>
      </w:tr>
      <w:tr w:rsidR="00140E58" w:rsidTr="00277DB5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Возможность самовыражения воспитанников</w:t>
            </w:r>
          </w:p>
        </w:tc>
      </w:tr>
      <w:tr w:rsidR="00140E58" w:rsidTr="00BA5CC8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презентацию деятельности воспитанников)</w:t>
            </w:r>
          </w:p>
        </w:tc>
      </w:tr>
      <w:tr w:rsidR="00140E58" w:rsidTr="00277DB5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взаимодействие с Русской Православной Церковью)</w:t>
            </w:r>
          </w:p>
        </w:tc>
      </w:tr>
      <w:tr w:rsidR="00140E58" w:rsidTr="00277DB5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взаимодействие с другими институтами)</w:t>
            </w:r>
          </w:p>
        </w:tc>
      </w:tr>
      <w:tr w:rsidR="00140E58" w:rsidTr="00051BE7">
        <w:tc>
          <w:tcPr>
            <w:tcW w:w="959" w:type="dxa"/>
            <w:vMerge w:val="restart"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140E58" w:rsidRPr="00140E58" w:rsidRDefault="00140E58" w:rsidP="00255E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Наличие рецензий на представленный материал</w:t>
            </w:r>
          </w:p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Рецензии от Отделов религиозного образования и катехизации Русской Православной Церкви</w:t>
            </w:r>
          </w:p>
        </w:tc>
      </w:tr>
      <w:tr w:rsidR="00140E58" w:rsidTr="00051BE7">
        <w:tc>
          <w:tcPr>
            <w:tcW w:w="959" w:type="dxa"/>
            <w:vMerge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Рецензии ведущих специалистов в области педагогики и психологии</w:t>
            </w:r>
          </w:p>
        </w:tc>
      </w:tr>
      <w:tr w:rsidR="00140E58" w:rsidTr="004A76BA">
        <w:tc>
          <w:tcPr>
            <w:tcW w:w="959" w:type="dxa"/>
          </w:tcPr>
          <w:p w:rsidR="00140E58" w:rsidRPr="00140E58" w:rsidRDefault="00140E58" w:rsidP="00140E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140E58" w:rsidRPr="00140E58" w:rsidRDefault="00140E58" w:rsidP="00255E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b/>
                <w:sz w:val="26"/>
                <w:szCs w:val="26"/>
              </w:rPr>
              <w:t>Оформление работы</w:t>
            </w:r>
          </w:p>
          <w:p w:rsidR="00140E58" w:rsidRPr="00140E58" w:rsidRDefault="00140E58" w:rsidP="00255E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140E58" w:rsidRPr="00140E58" w:rsidRDefault="00140E58" w:rsidP="00255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58">
              <w:rPr>
                <w:rFonts w:ascii="Times New Roman" w:hAnsi="Times New Roman" w:cs="Times New Roman"/>
                <w:sz w:val="26"/>
                <w:szCs w:val="26"/>
              </w:rPr>
              <w:t>Культура представления конкурсной работы</w:t>
            </w:r>
          </w:p>
        </w:tc>
      </w:tr>
    </w:tbl>
    <w:p w:rsidR="00140E58" w:rsidRDefault="00140E58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22" w:rsidRPr="00B06B49" w:rsidRDefault="00C52E22" w:rsidP="00C52E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номинация</w:t>
      </w:r>
      <w:r w:rsidRPr="00B06B4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C542E">
        <w:rPr>
          <w:rFonts w:ascii="Times New Roman" w:hAnsi="Times New Roman" w:cs="Times New Roman"/>
          <w:b/>
          <w:i/>
          <w:sz w:val="24"/>
          <w:szCs w:val="24"/>
        </w:rPr>
        <w:t>Лучшая программа духовно-нравственного и гражданско-патриотического воспитания детей и молодежи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52E22" w:rsidRPr="008A2B33" w:rsidRDefault="00C52E22" w:rsidP="00C52E22">
      <w:pPr>
        <w:pStyle w:val="a5"/>
        <w:spacing w:line="276" w:lineRule="auto"/>
        <w:ind w:hanging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927"/>
      </w:tblGrid>
      <w:tr w:rsidR="00C52E22" w:rsidTr="00844B79">
        <w:tc>
          <w:tcPr>
            <w:tcW w:w="959" w:type="dxa"/>
            <w:vAlign w:val="center"/>
          </w:tcPr>
          <w:p w:rsidR="00C52E22" w:rsidRDefault="00C52E22" w:rsidP="00844B79">
            <w:pPr>
              <w:jc w:val="center"/>
            </w:pPr>
            <w:r w:rsidRPr="00AE01A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85" w:type="dxa"/>
            <w:vAlign w:val="center"/>
          </w:tcPr>
          <w:p w:rsidR="00C52E22" w:rsidRPr="00DD4232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4927" w:type="dxa"/>
            <w:vAlign w:val="center"/>
          </w:tcPr>
          <w:p w:rsidR="00C52E22" w:rsidRPr="00DD4232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</w:tr>
      <w:tr w:rsidR="00C52E22" w:rsidTr="00844B79">
        <w:tc>
          <w:tcPr>
            <w:tcW w:w="959" w:type="dxa"/>
            <w:vMerge w:val="restart"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C52E22" w:rsidRPr="00DD4232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Соответствие представленного материала условиям конкурса и заявленной номинации</w:t>
            </w:r>
          </w:p>
        </w:tc>
        <w:tc>
          <w:tcPr>
            <w:tcW w:w="4927" w:type="dxa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Соответствие представленного материала цели и задачам Конкурса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C52E22" w:rsidRPr="00DD4232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Соответствие концептуальной позиции автора концептуальным идеям Конкурса</w:t>
            </w:r>
          </w:p>
        </w:tc>
      </w:tr>
      <w:tr w:rsidR="00C52E22" w:rsidTr="00844B79">
        <w:tc>
          <w:tcPr>
            <w:tcW w:w="959" w:type="dxa"/>
            <w:vMerge w:val="restart"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C52E22" w:rsidRPr="00DD4232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Актуальность работы</w:t>
            </w:r>
          </w:p>
        </w:tc>
        <w:tc>
          <w:tcPr>
            <w:tcW w:w="4927" w:type="dxa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Педагогическая целесообразность представленной работы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</w:tr>
      <w:tr w:rsidR="00C52E22" w:rsidTr="00844B79">
        <w:tc>
          <w:tcPr>
            <w:tcW w:w="959" w:type="dxa"/>
            <w:vMerge w:val="restart"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C52E22" w:rsidRPr="00DD4232" w:rsidRDefault="00C52E22" w:rsidP="00844B7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Соответствие содержания представленного материала условиям конкурса</w:t>
            </w: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27" w:type="dxa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Обучаю компонента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  <w:p w:rsidR="00C52E2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E22" w:rsidTr="00844B79">
        <w:tc>
          <w:tcPr>
            <w:tcW w:w="959" w:type="dxa"/>
            <w:vMerge w:val="restart"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C52E22" w:rsidRPr="00DD4232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условий образовательной деятельности</w:t>
            </w:r>
          </w:p>
        </w:tc>
        <w:tc>
          <w:tcPr>
            <w:tcW w:w="4927" w:type="dxa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Профессионализм педагога (ов)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Методическое обеспечение программы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обеспечение программы</w:t>
            </w:r>
          </w:p>
        </w:tc>
      </w:tr>
      <w:tr w:rsidR="00C52E22" w:rsidTr="00844B79">
        <w:tc>
          <w:tcPr>
            <w:tcW w:w="959" w:type="dxa"/>
            <w:vMerge w:val="restart"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C52E22" w:rsidRPr="00DD4232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процесса образовательной деятельности</w:t>
            </w:r>
          </w:p>
        </w:tc>
        <w:tc>
          <w:tcPr>
            <w:tcW w:w="4927" w:type="dxa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Деятельность педагога (ов)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Деятельность воспитанников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Механизм реализации программы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Интеграция разнообразных знаний, их актуализация, системность работы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Инновационность образовательного процесса</w:t>
            </w:r>
          </w:p>
          <w:p w:rsidR="00C52E2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E22" w:rsidTr="00844B79">
        <w:tc>
          <w:tcPr>
            <w:tcW w:w="959" w:type="dxa"/>
            <w:vMerge w:val="restart"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C52E22" w:rsidRPr="00DD4232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результата образовательной деятельности</w:t>
            </w:r>
          </w:p>
        </w:tc>
        <w:tc>
          <w:tcPr>
            <w:tcW w:w="4927" w:type="dxa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систему педагогического мониторинга)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самовыражения </w:t>
            </w:r>
            <w:r w:rsidRPr="00DD42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воспитанников</w:t>
            </w:r>
          </w:p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презентацию деятельности воспитанников)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взаимодействие с Русской Православной Церковью)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взаимодействие с другими институтами)</w:t>
            </w:r>
          </w:p>
        </w:tc>
      </w:tr>
      <w:tr w:rsidR="00C52E22" w:rsidTr="00844B79">
        <w:tc>
          <w:tcPr>
            <w:tcW w:w="959" w:type="dxa"/>
            <w:vMerge w:val="restart"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C52E22" w:rsidRPr="00DD4232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Наличие рецензий на представленный материал</w:t>
            </w:r>
          </w:p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Рецензии от Отделов религиозного образования и катехизации Русской Православной Церкви</w:t>
            </w:r>
          </w:p>
        </w:tc>
      </w:tr>
      <w:tr w:rsidR="00C52E22" w:rsidTr="00844B79">
        <w:tc>
          <w:tcPr>
            <w:tcW w:w="959" w:type="dxa"/>
            <w:vMerge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Рецензии ведущих специалистов в области педагогики и психологии</w:t>
            </w:r>
          </w:p>
        </w:tc>
      </w:tr>
      <w:tr w:rsidR="00C52E22" w:rsidTr="00844B79">
        <w:tc>
          <w:tcPr>
            <w:tcW w:w="959" w:type="dxa"/>
          </w:tcPr>
          <w:p w:rsidR="00C52E22" w:rsidRPr="00AE01A7" w:rsidRDefault="00C52E22" w:rsidP="00C52E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C52E22" w:rsidRPr="00DD4232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b/>
                <w:sz w:val="26"/>
                <w:szCs w:val="26"/>
              </w:rPr>
              <w:t>Оформление работы</w:t>
            </w:r>
          </w:p>
        </w:tc>
        <w:tc>
          <w:tcPr>
            <w:tcW w:w="4927" w:type="dxa"/>
          </w:tcPr>
          <w:p w:rsidR="00C52E22" w:rsidRPr="00DD4232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232">
              <w:rPr>
                <w:rFonts w:ascii="Times New Roman" w:hAnsi="Times New Roman" w:cs="Times New Roman"/>
                <w:sz w:val="26"/>
                <w:szCs w:val="26"/>
              </w:rPr>
              <w:t>Культура представления конкурсной работы</w:t>
            </w:r>
          </w:p>
        </w:tc>
      </w:tr>
    </w:tbl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номинация</w:t>
      </w:r>
      <w:r w:rsidRPr="00B06B49">
        <w:rPr>
          <w:rFonts w:ascii="Times New Roman" w:hAnsi="Times New Roman" w:cs="Times New Roman"/>
          <w:b/>
          <w:sz w:val="24"/>
          <w:szCs w:val="24"/>
        </w:rPr>
        <w:t>:</w:t>
      </w:r>
      <w:r w:rsidRPr="005031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C542E">
        <w:rPr>
          <w:rFonts w:ascii="Times New Roman" w:hAnsi="Times New Roman" w:cs="Times New Roman"/>
          <w:b/>
          <w:i/>
          <w:sz w:val="24"/>
          <w:szCs w:val="24"/>
        </w:rPr>
        <w:t>Лучшая методическая разработка по предмет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ам: </w:t>
      </w:r>
      <w:r w:rsidRPr="000C542E">
        <w:rPr>
          <w:rFonts w:ascii="Times New Roman" w:hAnsi="Times New Roman" w:cs="Times New Roman"/>
          <w:b/>
          <w:i/>
          <w:sz w:val="24"/>
          <w:szCs w:val="24"/>
        </w:rPr>
        <w:t>Основы религиозн</w:t>
      </w:r>
      <w:r>
        <w:rPr>
          <w:rFonts w:ascii="Times New Roman" w:hAnsi="Times New Roman" w:cs="Times New Roman"/>
          <w:b/>
          <w:i/>
          <w:sz w:val="24"/>
          <w:szCs w:val="24"/>
        </w:rPr>
        <w:t>ых</w:t>
      </w:r>
      <w:r w:rsidRPr="000C542E">
        <w:rPr>
          <w:rFonts w:ascii="Times New Roman" w:hAnsi="Times New Roman" w:cs="Times New Roman"/>
          <w:b/>
          <w:i/>
          <w:sz w:val="24"/>
          <w:szCs w:val="24"/>
        </w:rPr>
        <w:t xml:space="preserve"> культур и светско</w:t>
      </w:r>
      <w:r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0C542E">
        <w:rPr>
          <w:rFonts w:ascii="Times New Roman" w:hAnsi="Times New Roman" w:cs="Times New Roman"/>
          <w:b/>
          <w:i/>
          <w:sz w:val="24"/>
          <w:szCs w:val="24"/>
        </w:rPr>
        <w:t xml:space="preserve"> этик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(ОРКСЭ), Основы духовно-нравственной культуры народов России (ОДНКНР)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4927"/>
      </w:tblGrid>
      <w:tr w:rsidR="00C52E22" w:rsidTr="00844B79">
        <w:tc>
          <w:tcPr>
            <w:tcW w:w="1101" w:type="dxa"/>
          </w:tcPr>
          <w:p w:rsidR="00C52E22" w:rsidRPr="005031D8" w:rsidRDefault="00C52E22" w:rsidP="00844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3" w:type="dxa"/>
          </w:tcPr>
          <w:p w:rsidR="00C52E22" w:rsidRPr="005031D8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4927" w:type="dxa"/>
          </w:tcPr>
          <w:p w:rsidR="00C52E22" w:rsidRPr="005031D8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</w:tr>
      <w:tr w:rsidR="00C52E22" w:rsidTr="00844B79">
        <w:tc>
          <w:tcPr>
            <w:tcW w:w="1101" w:type="dxa"/>
            <w:vMerge w:val="restart"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C52E22" w:rsidRPr="005031D8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Соответствие представленного материала условиям конкурса и заявленной номинации</w:t>
            </w:r>
          </w:p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Соответствие представленного материала цели и задачам Конкурса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Соответствие концептуальной позиции автора концептуальным идеям Конкурса</w:t>
            </w:r>
          </w:p>
        </w:tc>
      </w:tr>
      <w:tr w:rsidR="00C52E22" w:rsidTr="00844B79">
        <w:tc>
          <w:tcPr>
            <w:tcW w:w="1101" w:type="dxa"/>
            <w:vMerge w:val="restart"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C52E22" w:rsidRPr="005031D8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Актуальность работы</w:t>
            </w:r>
          </w:p>
        </w:tc>
        <w:tc>
          <w:tcPr>
            <w:tcW w:w="4927" w:type="dxa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Педагогическая целесообразность представленной работы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</w:tr>
      <w:tr w:rsidR="00C52E22" w:rsidTr="00844B79">
        <w:tc>
          <w:tcPr>
            <w:tcW w:w="1101" w:type="dxa"/>
            <w:vMerge w:val="restart"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C52E22" w:rsidRPr="005031D8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Соответствие содержания представленного материала условиям конкурса</w:t>
            </w:r>
          </w:p>
        </w:tc>
        <w:tc>
          <w:tcPr>
            <w:tcW w:w="4927" w:type="dxa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Обучающий компонент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</w:tr>
      <w:tr w:rsidR="00C52E22" w:rsidTr="00844B79">
        <w:tc>
          <w:tcPr>
            <w:tcW w:w="1101" w:type="dxa"/>
            <w:vMerge w:val="restart"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C52E22" w:rsidRPr="005031D8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условий образовательной деятельности</w:t>
            </w:r>
          </w:p>
        </w:tc>
        <w:tc>
          <w:tcPr>
            <w:tcW w:w="4927" w:type="dxa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Профессионализм педагогических работников 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Программно-методическое обеспечение предмета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обеспечение предмета</w:t>
            </w:r>
          </w:p>
        </w:tc>
      </w:tr>
      <w:tr w:rsidR="00C52E22" w:rsidTr="00844B79">
        <w:tc>
          <w:tcPr>
            <w:tcW w:w="1101" w:type="dxa"/>
            <w:vMerge w:val="restart"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C52E22" w:rsidRPr="005031D8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процесса образовательной деятельности</w:t>
            </w:r>
          </w:p>
        </w:tc>
        <w:tc>
          <w:tcPr>
            <w:tcW w:w="4927" w:type="dxa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Деятельность педагогических работников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Деятельность воспитанников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Механизм реализации программы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Интеграция разнообразных знаний, их актуализация, системность работы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Инновационность образовательного процесса</w:t>
            </w:r>
          </w:p>
        </w:tc>
      </w:tr>
      <w:tr w:rsidR="00C52E22" w:rsidTr="00844B79">
        <w:tc>
          <w:tcPr>
            <w:tcW w:w="1101" w:type="dxa"/>
            <w:vMerge w:val="restart"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C52E22" w:rsidRPr="005031D8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результата образовательной деятельности</w:t>
            </w:r>
          </w:p>
        </w:tc>
        <w:tc>
          <w:tcPr>
            <w:tcW w:w="4927" w:type="dxa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систему педагогического мониторинга)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самовыражения </w:t>
            </w:r>
            <w:r w:rsidRPr="00503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воспитанников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презентацию деятельности воспитанников)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взаимодействие с Русской Православной Церковью)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взаимодействие с другими институтами)</w:t>
            </w:r>
          </w:p>
        </w:tc>
      </w:tr>
      <w:tr w:rsidR="00C52E22" w:rsidTr="00844B79">
        <w:tc>
          <w:tcPr>
            <w:tcW w:w="1101" w:type="dxa"/>
            <w:vMerge w:val="restart"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C52E22" w:rsidRPr="005031D8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Наличие рецензий на представленный материал</w:t>
            </w:r>
          </w:p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Рецензии от Отделов религиозного образования и катехизации Русской Православной Церкви</w:t>
            </w:r>
          </w:p>
        </w:tc>
      </w:tr>
      <w:tr w:rsidR="00C52E22" w:rsidTr="00844B79">
        <w:tc>
          <w:tcPr>
            <w:tcW w:w="1101" w:type="dxa"/>
            <w:vMerge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Рецензии ведущих специалистов в области педагогики и психологии</w:t>
            </w:r>
          </w:p>
        </w:tc>
      </w:tr>
      <w:tr w:rsidR="00C52E22" w:rsidTr="00844B79">
        <w:tc>
          <w:tcPr>
            <w:tcW w:w="1101" w:type="dxa"/>
          </w:tcPr>
          <w:p w:rsidR="00C52E22" w:rsidRPr="005031D8" w:rsidRDefault="00C52E22" w:rsidP="00C52E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C52E22" w:rsidRPr="005031D8" w:rsidRDefault="00C52E22" w:rsidP="00844B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Оформление работы</w:t>
            </w:r>
          </w:p>
          <w:p w:rsidR="00C52E22" w:rsidRPr="005031D8" w:rsidRDefault="00C52E22" w:rsidP="00844B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C52E22" w:rsidRPr="005031D8" w:rsidRDefault="00C52E22" w:rsidP="00844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Культура представления конкурсной работы</w:t>
            </w:r>
          </w:p>
        </w:tc>
      </w:tr>
    </w:tbl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Default="00C52E22" w:rsidP="00C52E22"/>
    <w:p w:rsidR="00C52E22" w:rsidRPr="00C52E22" w:rsidRDefault="00C52E22" w:rsidP="00C52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2E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номинация: «Лучший образовательный издательский проект года</w:t>
      </w:r>
      <w:r w:rsidRPr="00C52E22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C52E22" w:rsidRPr="00C52E22" w:rsidRDefault="00C52E22" w:rsidP="00C52E22">
      <w:pPr>
        <w:spacing w:after="0"/>
        <w:ind w:hanging="567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685"/>
        <w:gridCol w:w="4927"/>
      </w:tblGrid>
      <w:tr w:rsidR="00C52E22" w:rsidRPr="00C52E22" w:rsidTr="00C52E2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jc w:val="center"/>
            </w:pPr>
            <w:r w:rsidRPr="00C52E2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E22">
              <w:rPr>
                <w:rFonts w:ascii="Times New Roman" w:hAnsi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E22">
              <w:rPr>
                <w:rFonts w:ascii="Times New Roman" w:hAnsi="Times New Roman"/>
                <w:b/>
                <w:sz w:val="26"/>
                <w:szCs w:val="26"/>
              </w:rPr>
              <w:t>Показатели</w:t>
            </w:r>
          </w:p>
        </w:tc>
      </w:tr>
      <w:tr w:rsidR="00C52E22" w:rsidRPr="00C52E22" w:rsidTr="00C52E22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22" w:rsidRPr="00C52E22" w:rsidRDefault="00C52E22" w:rsidP="00C52E2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E22">
              <w:rPr>
                <w:rFonts w:ascii="Times New Roman" w:hAnsi="Times New Roman"/>
                <w:b/>
                <w:sz w:val="26"/>
                <w:szCs w:val="26"/>
              </w:rPr>
              <w:t>Соответствие представленного материала заявленной номинации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Соответствие представленного материала цели и задачам Конкурса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Соответствие концептуальной позиции автора концептуальным идеям Конкурса</w:t>
            </w:r>
          </w:p>
        </w:tc>
      </w:tr>
      <w:tr w:rsidR="00C52E22" w:rsidRPr="00C52E22" w:rsidTr="00C52E22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22" w:rsidRPr="00C52E22" w:rsidRDefault="00C52E22" w:rsidP="00C52E2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E22">
              <w:rPr>
                <w:rFonts w:ascii="Times New Roman" w:hAnsi="Times New Roman"/>
                <w:b/>
                <w:sz w:val="26"/>
                <w:szCs w:val="26"/>
              </w:rPr>
              <w:t>Актуальность работы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Педагогическая целесообразность представленной работы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</w:tr>
      <w:tr w:rsidR="00C52E22" w:rsidRPr="00C52E22" w:rsidTr="00C52E22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22" w:rsidRPr="00C52E22" w:rsidRDefault="00C52E22" w:rsidP="00C52E2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E22">
              <w:rPr>
                <w:rFonts w:ascii="Times New Roman" w:hAnsi="Times New Roman"/>
                <w:b/>
                <w:sz w:val="26"/>
                <w:szCs w:val="26"/>
              </w:rPr>
              <w:t>Соответствие содержания представленного материала психовозрастным особенностям</w:t>
            </w:r>
          </w:p>
          <w:p w:rsidR="00C52E22" w:rsidRPr="00C52E22" w:rsidRDefault="00C52E22" w:rsidP="00C52E22">
            <w:pPr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E22">
              <w:rPr>
                <w:rFonts w:ascii="Times New Roman" w:hAnsi="Times New Roman"/>
                <w:b/>
                <w:sz w:val="26"/>
                <w:szCs w:val="26"/>
              </w:rPr>
              <w:t>читателей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Обучающий компонент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</w:tr>
      <w:tr w:rsidR="00C52E22" w:rsidRPr="00C52E22" w:rsidTr="00C52E22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22" w:rsidRPr="00C52E22" w:rsidRDefault="00C52E22" w:rsidP="00C52E2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E22">
              <w:rPr>
                <w:rFonts w:ascii="Times New Roman" w:hAnsi="Times New Roman"/>
                <w:b/>
                <w:sz w:val="26"/>
                <w:szCs w:val="26"/>
              </w:rPr>
              <w:t>Отражение в содержании представленного материала требований ФГОС, ФГТ, церковных документов и стандартов РПЦ в сфере образования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Соответствие Православному христианскому вероучению, историческим и культурным традициям РПЦ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Соответствие ФГОС, ФГТ, церковным документам и стандартам РПЦ в сфере образования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Соответствие историческим и культурным традициям РПЦ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Соответствие новейшим данным церковной науки</w:t>
            </w:r>
          </w:p>
        </w:tc>
      </w:tr>
      <w:tr w:rsidR="00C52E22" w:rsidRPr="00C52E22" w:rsidTr="00C52E22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22" w:rsidRPr="00C52E22" w:rsidRDefault="00C52E22" w:rsidP="00C52E2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E22">
              <w:rPr>
                <w:rFonts w:ascii="Times New Roman" w:hAnsi="Times New Roman"/>
                <w:b/>
                <w:sz w:val="26"/>
                <w:szCs w:val="26"/>
              </w:rPr>
              <w:t>Отражение православных педагогических традиций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Текстов Священного Писания, «Жития Святых», церковных документов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Использование иллюстраций Православных святынь (Икон, Храмов, церквей, монастырей и т.п.)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Доступность изложения материала для широкого круга читателей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Системность и структурированность материала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Использование глоссария и ссылок на первоисточники</w:t>
            </w:r>
          </w:p>
        </w:tc>
      </w:tr>
      <w:tr w:rsidR="00C52E22" w:rsidRPr="00C52E22" w:rsidTr="00C52E22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22" w:rsidRPr="00C52E22" w:rsidRDefault="00C52E22" w:rsidP="00C52E2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E22">
              <w:rPr>
                <w:rFonts w:ascii="Times New Roman" w:hAnsi="Times New Roman"/>
                <w:b/>
                <w:sz w:val="26"/>
                <w:szCs w:val="26"/>
              </w:rPr>
              <w:t>Уровень редакционной подготовки издания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Соответствие ГОСТу 7.60-2003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Тираж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Оформление издания</w:t>
            </w:r>
          </w:p>
        </w:tc>
      </w:tr>
      <w:tr w:rsidR="00C52E22" w:rsidRPr="00C52E22" w:rsidTr="00C52E22">
        <w:trPr>
          <w:trHeight w:val="5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Аннотированность материала</w:t>
            </w:r>
          </w:p>
        </w:tc>
      </w:tr>
      <w:tr w:rsidR="00C52E22" w:rsidRPr="00C52E22" w:rsidTr="00C52E22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22" w:rsidRPr="00C52E22" w:rsidRDefault="00C52E22" w:rsidP="00C52E2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22" w:rsidRPr="00C52E22" w:rsidRDefault="00C52E22" w:rsidP="00C52E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E22">
              <w:rPr>
                <w:rFonts w:ascii="Times New Roman" w:hAnsi="Times New Roman"/>
                <w:b/>
                <w:sz w:val="26"/>
                <w:szCs w:val="26"/>
              </w:rPr>
              <w:t>Наличие рецензий на представленный материал</w:t>
            </w:r>
          </w:p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Рецензии от Отделов религиозного образования и катехизации Русской Православной Церкви</w:t>
            </w:r>
          </w:p>
        </w:tc>
      </w:tr>
      <w:tr w:rsidR="00C52E22" w:rsidRPr="00C52E22" w:rsidTr="00C52E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E22" w:rsidRPr="00C52E22" w:rsidRDefault="00C52E22" w:rsidP="00C52E22">
            <w:pPr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Рецензии ведущих специалистов в области педагогики и психологии</w:t>
            </w:r>
          </w:p>
        </w:tc>
      </w:tr>
      <w:tr w:rsidR="00C52E22" w:rsidRPr="00C52E22" w:rsidTr="00C52E2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22" w:rsidRPr="00C52E22" w:rsidRDefault="00C52E22" w:rsidP="00C52E2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22" w:rsidRPr="00C52E22" w:rsidRDefault="00C52E22" w:rsidP="00C52E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E22">
              <w:rPr>
                <w:rFonts w:ascii="Times New Roman" w:hAnsi="Times New Roman"/>
                <w:b/>
                <w:sz w:val="26"/>
                <w:szCs w:val="26"/>
              </w:rPr>
              <w:t>Оформление работы</w:t>
            </w:r>
          </w:p>
          <w:p w:rsidR="00C52E22" w:rsidRPr="00C52E22" w:rsidRDefault="00C52E22" w:rsidP="00C52E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E22" w:rsidRPr="00C52E22" w:rsidRDefault="00C52E22" w:rsidP="00C52E22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52E22">
              <w:rPr>
                <w:rFonts w:ascii="Times New Roman" w:hAnsi="Times New Roman"/>
                <w:sz w:val="26"/>
                <w:szCs w:val="26"/>
              </w:rPr>
              <w:t>Культура представления конкурсной работы</w:t>
            </w:r>
          </w:p>
        </w:tc>
      </w:tr>
    </w:tbl>
    <w:p w:rsidR="00C52E22" w:rsidRPr="00C52E22" w:rsidRDefault="00C52E22" w:rsidP="00C52E22">
      <w:pPr>
        <w:rPr>
          <w:rFonts w:ascii="Calibri" w:eastAsia="Calibri" w:hAnsi="Calibri" w:cs="Times New Roman"/>
        </w:rPr>
      </w:pPr>
    </w:p>
    <w:p w:rsidR="00C52E22" w:rsidRDefault="00C52E22" w:rsidP="00C52E22"/>
    <w:p w:rsidR="00C52E22" w:rsidRPr="00140E58" w:rsidRDefault="00C52E22" w:rsidP="00140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52E22" w:rsidRPr="00140E58" w:rsidSect="00140E58">
      <w:footerReference w:type="default" r:id="rId7"/>
      <w:pgSz w:w="11906" w:h="16838"/>
      <w:pgMar w:top="709" w:right="850" w:bottom="709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17" w:rsidRDefault="00DB1617" w:rsidP="00140E58">
      <w:pPr>
        <w:spacing w:after="0" w:line="240" w:lineRule="auto"/>
      </w:pPr>
      <w:r>
        <w:separator/>
      </w:r>
    </w:p>
  </w:endnote>
  <w:endnote w:type="continuationSeparator" w:id="0">
    <w:p w:rsidR="00DB1617" w:rsidRDefault="00DB1617" w:rsidP="0014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688376"/>
      <w:docPartObj>
        <w:docPartGallery w:val="Page Numbers (Bottom of Page)"/>
        <w:docPartUnique/>
      </w:docPartObj>
    </w:sdtPr>
    <w:sdtEndPr/>
    <w:sdtContent>
      <w:p w:rsidR="00140E58" w:rsidRDefault="00C52E2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0E58" w:rsidRDefault="00140E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17" w:rsidRDefault="00DB1617" w:rsidP="00140E58">
      <w:pPr>
        <w:spacing w:after="0" w:line="240" w:lineRule="auto"/>
      </w:pPr>
      <w:r>
        <w:separator/>
      </w:r>
    </w:p>
  </w:footnote>
  <w:footnote w:type="continuationSeparator" w:id="0">
    <w:p w:rsidR="00DB1617" w:rsidRDefault="00DB1617" w:rsidP="00140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45E6"/>
    <w:multiLevelType w:val="hybridMultilevel"/>
    <w:tmpl w:val="88B61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1417A"/>
    <w:multiLevelType w:val="hybridMultilevel"/>
    <w:tmpl w:val="5A12C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B5136B7"/>
    <w:multiLevelType w:val="hybridMultilevel"/>
    <w:tmpl w:val="A2F2A6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E58"/>
    <w:rsid w:val="000A3360"/>
    <w:rsid w:val="000D0745"/>
    <w:rsid w:val="00140E58"/>
    <w:rsid w:val="001F4144"/>
    <w:rsid w:val="003157CA"/>
    <w:rsid w:val="003C157D"/>
    <w:rsid w:val="003C7102"/>
    <w:rsid w:val="004107B0"/>
    <w:rsid w:val="005A08F4"/>
    <w:rsid w:val="00644EF0"/>
    <w:rsid w:val="007A41B6"/>
    <w:rsid w:val="007B2225"/>
    <w:rsid w:val="0083785B"/>
    <w:rsid w:val="008A3BEA"/>
    <w:rsid w:val="008C56E9"/>
    <w:rsid w:val="00974B87"/>
    <w:rsid w:val="00B60890"/>
    <w:rsid w:val="00B91A8B"/>
    <w:rsid w:val="00BF38BD"/>
    <w:rsid w:val="00BF575F"/>
    <w:rsid w:val="00C0707C"/>
    <w:rsid w:val="00C52E22"/>
    <w:rsid w:val="00CB1AF0"/>
    <w:rsid w:val="00CC55A2"/>
    <w:rsid w:val="00CE3C84"/>
    <w:rsid w:val="00CE5674"/>
    <w:rsid w:val="00D545D6"/>
    <w:rsid w:val="00DA2820"/>
    <w:rsid w:val="00DB1617"/>
    <w:rsid w:val="00DF0216"/>
    <w:rsid w:val="00E658D5"/>
    <w:rsid w:val="00EA7084"/>
    <w:rsid w:val="00F10223"/>
    <w:rsid w:val="00F345F9"/>
    <w:rsid w:val="00F642AB"/>
    <w:rsid w:val="00F97BDF"/>
    <w:rsid w:val="00FB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C8AD"/>
  <w15:docId w15:val="{17A764A9-AD8A-49DD-AAED-4999D375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0E58"/>
    <w:pPr>
      <w:ind w:left="720"/>
      <w:contextualSpacing/>
    </w:pPr>
  </w:style>
  <w:style w:type="paragraph" w:styleId="a5">
    <w:name w:val="No Spacing"/>
    <w:uiPriority w:val="1"/>
    <w:qFormat/>
    <w:rsid w:val="00140E58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40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0E58"/>
  </w:style>
  <w:style w:type="paragraph" w:styleId="a8">
    <w:name w:val="footer"/>
    <w:basedOn w:val="a"/>
    <w:link w:val="a9"/>
    <w:uiPriority w:val="99"/>
    <w:unhideWhenUsed/>
    <w:rsid w:val="00140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E58"/>
  </w:style>
  <w:style w:type="table" w:customStyle="1" w:styleId="1">
    <w:name w:val="Сетка таблицы1"/>
    <w:basedOn w:val="a1"/>
    <w:next w:val="a3"/>
    <w:uiPriority w:val="59"/>
    <w:rsid w:val="00C52E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0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Наталья Альбертовна Шишова</cp:lastModifiedBy>
  <cp:revision>2</cp:revision>
  <cp:lastPrinted>2018-12-17T07:25:00Z</cp:lastPrinted>
  <dcterms:created xsi:type="dcterms:W3CDTF">2018-12-17T07:16:00Z</dcterms:created>
  <dcterms:modified xsi:type="dcterms:W3CDTF">2020-01-16T10:02:00Z</dcterms:modified>
</cp:coreProperties>
</file>