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D1" w:rsidRPr="00CE3F71" w:rsidRDefault="00C97BD1" w:rsidP="00C97BD1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</w:t>
      </w:r>
      <w:r w:rsidRPr="00CE3F71">
        <w:rPr>
          <w:b/>
          <w:sz w:val="24"/>
          <w:szCs w:val="24"/>
        </w:rPr>
        <w:t>УТВЕРЖДАЮ</w:t>
      </w:r>
    </w:p>
    <w:p w:rsidR="00C97BD1" w:rsidRPr="00CE3F71" w:rsidRDefault="00C97BD1" w:rsidP="00C97BD1">
      <w:pPr>
        <w:jc w:val="center"/>
        <w:rPr>
          <w:b/>
          <w:sz w:val="24"/>
          <w:szCs w:val="24"/>
        </w:rPr>
      </w:pPr>
    </w:p>
    <w:p w:rsidR="00C97BD1" w:rsidRPr="00CE3F71" w:rsidRDefault="00C97BD1" w:rsidP="00C97BD1">
      <w:pPr>
        <w:jc w:val="right"/>
        <w:rPr>
          <w:sz w:val="24"/>
          <w:szCs w:val="24"/>
        </w:rPr>
      </w:pPr>
      <w:r w:rsidRPr="00CE3F71">
        <w:rPr>
          <w:sz w:val="24"/>
          <w:szCs w:val="24"/>
        </w:rPr>
        <w:t xml:space="preserve">Ректор ГАОУ ДПО «ЛОИРО» </w:t>
      </w:r>
    </w:p>
    <w:p w:rsidR="00C97BD1" w:rsidRPr="00CE3F71" w:rsidRDefault="00C97BD1" w:rsidP="00C97BD1">
      <w:pPr>
        <w:jc w:val="right"/>
        <w:rPr>
          <w:sz w:val="24"/>
          <w:szCs w:val="24"/>
        </w:rPr>
      </w:pPr>
      <w:r w:rsidRPr="00CE3F71">
        <w:rPr>
          <w:sz w:val="24"/>
          <w:szCs w:val="24"/>
        </w:rPr>
        <w:t>______________Ковальчук О В.</w:t>
      </w:r>
    </w:p>
    <w:p w:rsidR="00C97BD1" w:rsidRPr="00CE3F71" w:rsidRDefault="00C97BD1" w:rsidP="00C97BD1">
      <w:pPr>
        <w:jc w:val="right"/>
        <w:rPr>
          <w:b/>
          <w:sz w:val="24"/>
          <w:szCs w:val="24"/>
        </w:rPr>
      </w:pPr>
      <w:r w:rsidRPr="00CE3F71">
        <w:rPr>
          <w:sz w:val="24"/>
          <w:szCs w:val="24"/>
        </w:rPr>
        <w:t xml:space="preserve">  декабря   2020 г</w:t>
      </w:r>
    </w:p>
    <w:p w:rsidR="00C97BD1" w:rsidRPr="00CE3F71" w:rsidRDefault="00C97BD1" w:rsidP="00C97BD1">
      <w:pPr>
        <w:rPr>
          <w:b/>
          <w:sz w:val="24"/>
          <w:szCs w:val="24"/>
        </w:rPr>
      </w:pPr>
    </w:p>
    <w:p w:rsidR="00C97BD1" w:rsidRDefault="00C97BD1" w:rsidP="00C97BD1">
      <w:pPr>
        <w:jc w:val="center"/>
        <w:rPr>
          <w:b/>
          <w:sz w:val="24"/>
          <w:szCs w:val="24"/>
        </w:rPr>
      </w:pPr>
    </w:p>
    <w:p w:rsidR="00C97BD1" w:rsidRPr="00C9538C" w:rsidRDefault="00C97BD1" w:rsidP="00C97BD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ИЗВЕЩЕНИЕ  №</w:t>
      </w:r>
      <w:proofErr w:type="gramEnd"/>
      <w:r>
        <w:rPr>
          <w:b/>
          <w:sz w:val="24"/>
          <w:szCs w:val="24"/>
        </w:rPr>
        <w:t xml:space="preserve"> 61</w:t>
      </w:r>
      <w:r w:rsidRPr="00C9538C">
        <w:rPr>
          <w:b/>
          <w:sz w:val="24"/>
          <w:szCs w:val="24"/>
        </w:rPr>
        <w:t>-20</w:t>
      </w:r>
    </w:p>
    <w:p w:rsidR="00C97BD1" w:rsidRDefault="00C97BD1" w:rsidP="00C97BD1">
      <w:pPr>
        <w:widowControl w:val="0"/>
        <w:autoSpaceDE w:val="0"/>
        <w:autoSpaceDN w:val="0"/>
        <w:adjustRightInd w:val="0"/>
        <w:ind w:left="993"/>
        <w:jc w:val="center"/>
        <w:rPr>
          <w:sz w:val="24"/>
          <w:szCs w:val="24"/>
        </w:rPr>
      </w:pPr>
      <w:r w:rsidRPr="00C9538C">
        <w:rPr>
          <w:sz w:val="24"/>
          <w:szCs w:val="24"/>
        </w:rPr>
        <w:t xml:space="preserve">О проведении процедуры закупки у </w:t>
      </w:r>
      <w:proofErr w:type="gramStart"/>
      <w:r w:rsidRPr="00C9538C">
        <w:rPr>
          <w:sz w:val="24"/>
          <w:szCs w:val="24"/>
        </w:rPr>
        <w:t>единственного  поставщика</w:t>
      </w:r>
      <w:proofErr w:type="gramEnd"/>
      <w:r w:rsidRPr="00C9538C">
        <w:rPr>
          <w:sz w:val="24"/>
          <w:szCs w:val="24"/>
        </w:rPr>
        <w:t xml:space="preserve"> </w:t>
      </w:r>
    </w:p>
    <w:p w:rsidR="00F406AA" w:rsidRPr="00C9538C" w:rsidRDefault="00F406AA" w:rsidP="00C97BD1">
      <w:pPr>
        <w:widowControl w:val="0"/>
        <w:autoSpaceDE w:val="0"/>
        <w:autoSpaceDN w:val="0"/>
        <w:adjustRightInd w:val="0"/>
        <w:ind w:left="993"/>
        <w:jc w:val="center"/>
        <w:rPr>
          <w:sz w:val="24"/>
          <w:szCs w:val="24"/>
        </w:rPr>
      </w:pPr>
    </w:p>
    <w:p w:rsidR="00C97BD1" w:rsidRPr="00C9538C" w:rsidRDefault="00C97BD1" w:rsidP="00C97BD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>Способ закупки:</w:t>
      </w:r>
      <w:r w:rsidRPr="00C9538C">
        <w:rPr>
          <w:sz w:val="24"/>
          <w:szCs w:val="24"/>
        </w:rPr>
        <w:t xml:space="preserve"> закупка у единственного поставщика (исполнителя, подрядчика).</w:t>
      </w:r>
    </w:p>
    <w:p w:rsidR="00C97BD1" w:rsidRPr="00C9538C" w:rsidRDefault="00C97BD1" w:rsidP="00C97BD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Наименование, место нахождения, почтовый адрес, адрес электронной </w:t>
      </w:r>
      <w:proofErr w:type="gramStart"/>
      <w:r w:rsidRPr="00C9538C">
        <w:rPr>
          <w:b/>
          <w:sz w:val="24"/>
          <w:szCs w:val="24"/>
        </w:rPr>
        <w:t xml:space="preserve">почты,   </w:t>
      </w:r>
      <w:proofErr w:type="gramEnd"/>
      <w:r w:rsidRPr="00C9538C">
        <w:rPr>
          <w:b/>
          <w:sz w:val="24"/>
          <w:szCs w:val="24"/>
        </w:rPr>
        <w:t xml:space="preserve">   номер контактного телефона Заказчика:</w:t>
      </w:r>
    </w:p>
    <w:p w:rsidR="00C97BD1" w:rsidRPr="00C9538C" w:rsidRDefault="00C97BD1" w:rsidP="00C97BD1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</w:t>
      </w:r>
      <w:proofErr w:type="gramStart"/>
      <w:r w:rsidRPr="00C9538C">
        <w:rPr>
          <w:sz w:val="24"/>
          <w:szCs w:val="24"/>
        </w:rPr>
        <w:t>институт  развития</w:t>
      </w:r>
      <w:proofErr w:type="gramEnd"/>
      <w:r w:rsidRPr="00C9538C">
        <w:rPr>
          <w:sz w:val="24"/>
          <w:szCs w:val="24"/>
        </w:rPr>
        <w:t xml:space="preserve">   образования»,(ГАОУ ДПО «ЛОИРО») 197136, Санкт-Петербург, Чкаловский пр. д. 25а, литер,  А                     </w:t>
      </w:r>
    </w:p>
    <w:p w:rsidR="00C97BD1" w:rsidRPr="00C9538C" w:rsidRDefault="00DC5C6B" w:rsidP="00C97BD1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hyperlink r:id="rId5" w:history="1">
        <w:r w:rsidR="00C97BD1" w:rsidRPr="00C9538C">
          <w:rPr>
            <w:rStyle w:val="a5"/>
            <w:sz w:val="24"/>
            <w:szCs w:val="24"/>
            <w:lang w:val="en-US"/>
          </w:rPr>
          <w:t>loiro</w:t>
        </w:r>
        <w:r w:rsidR="00C97BD1" w:rsidRPr="00C9538C">
          <w:rPr>
            <w:rStyle w:val="a5"/>
            <w:sz w:val="24"/>
            <w:szCs w:val="24"/>
          </w:rPr>
          <w:t xml:space="preserve">- </w:t>
        </w:r>
        <w:r w:rsidR="00C97BD1" w:rsidRPr="00C9538C">
          <w:rPr>
            <w:rStyle w:val="a5"/>
            <w:sz w:val="24"/>
            <w:szCs w:val="24"/>
            <w:lang w:val="en-US"/>
          </w:rPr>
          <w:t>zakaz</w:t>
        </w:r>
        <w:r w:rsidR="00C97BD1" w:rsidRPr="00C9538C">
          <w:rPr>
            <w:rStyle w:val="a5"/>
            <w:sz w:val="24"/>
            <w:szCs w:val="24"/>
          </w:rPr>
          <w:t>@</w:t>
        </w:r>
        <w:r w:rsidR="00C97BD1" w:rsidRPr="00C9538C">
          <w:rPr>
            <w:rStyle w:val="a5"/>
            <w:sz w:val="24"/>
            <w:szCs w:val="24"/>
            <w:lang w:val="en-US"/>
          </w:rPr>
          <w:t>yandex</w:t>
        </w:r>
        <w:r w:rsidR="00C97BD1" w:rsidRPr="00C9538C">
          <w:rPr>
            <w:rStyle w:val="a5"/>
            <w:sz w:val="24"/>
            <w:szCs w:val="24"/>
          </w:rPr>
          <w:t>.</w:t>
        </w:r>
        <w:proofErr w:type="spellStart"/>
        <w:r w:rsidR="00C97BD1" w:rsidRPr="00C9538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C97BD1" w:rsidRPr="00C9538C">
        <w:rPr>
          <w:sz w:val="24"/>
          <w:szCs w:val="24"/>
        </w:rPr>
        <w:t xml:space="preserve"> ; т/ф (812) 372-52-36 доб. 128    </w:t>
      </w:r>
    </w:p>
    <w:p w:rsidR="00C97BD1" w:rsidRPr="00C9538C" w:rsidRDefault="00C97BD1" w:rsidP="00C97BD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Контактное </w:t>
      </w:r>
      <w:proofErr w:type="gramStart"/>
      <w:r w:rsidRPr="00C9538C">
        <w:rPr>
          <w:b/>
          <w:sz w:val="24"/>
          <w:szCs w:val="24"/>
        </w:rPr>
        <w:t xml:space="preserve">лицо:  </w:t>
      </w:r>
      <w:r w:rsidRPr="00C9538C">
        <w:rPr>
          <w:sz w:val="24"/>
          <w:szCs w:val="24"/>
        </w:rPr>
        <w:t>Латушко</w:t>
      </w:r>
      <w:proofErr w:type="gramEnd"/>
      <w:r w:rsidRPr="00C9538C">
        <w:rPr>
          <w:sz w:val="24"/>
          <w:szCs w:val="24"/>
        </w:rPr>
        <w:t xml:space="preserve"> Валентина Александровна.</w:t>
      </w:r>
    </w:p>
    <w:p w:rsidR="00C97BD1" w:rsidRPr="0065608D" w:rsidRDefault="00C97BD1" w:rsidP="00F406AA">
      <w:pPr>
        <w:spacing w:line="221" w:lineRule="auto"/>
        <w:rPr>
          <w:sz w:val="24"/>
          <w:szCs w:val="24"/>
        </w:rPr>
      </w:pPr>
      <w:r w:rsidRPr="0065608D">
        <w:rPr>
          <w:b/>
          <w:sz w:val="24"/>
          <w:szCs w:val="24"/>
        </w:rPr>
        <w:t>Предмет</w:t>
      </w:r>
      <w:r>
        <w:rPr>
          <w:b/>
          <w:sz w:val="24"/>
          <w:szCs w:val="24"/>
        </w:rPr>
        <w:t xml:space="preserve"> </w:t>
      </w:r>
      <w:r w:rsidRPr="0065608D">
        <w:rPr>
          <w:b/>
          <w:sz w:val="24"/>
          <w:szCs w:val="24"/>
        </w:rPr>
        <w:t xml:space="preserve">договора с указанием количества поставляемого товара, объема выполняемых работ, оказываемых </w:t>
      </w:r>
      <w:proofErr w:type="gramStart"/>
      <w:r w:rsidRPr="0065608D">
        <w:rPr>
          <w:b/>
          <w:sz w:val="24"/>
          <w:szCs w:val="24"/>
        </w:rPr>
        <w:t>услуг</w:t>
      </w:r>
      <w:r w:rsidRPr="00F406AA">
        <w:rPr>
          <w:b/>
          <w:sz w:val="24"/>
          <w:szCs w:val="24"/>
        </w:rPr>
        <w:t xml:space="preserve">: </w:t>
      </w:r>
      <w:r w:rsidR="00F406AA" w:rsidRPr="00F406AA">
        <w:rPr>
          <w:color w:val="000000"/>
          <w:sz w:val="24"/>
          <w:szCs w:val="24"/>
        </w:rPr>
        <w:t xml:space="preserve"> </w:t>
      </w:r>
      <w:r w:rsidR="00F406AA" w:rsidRPr="00F406AA">
        <w:rPr>
          <w:sz w:val="24"/>
          <w:szCs w:val="24"/>
        </w:rPr>
        <w:t>Выполнение</w:t>
      </w:r>
      <w:proofErr w:type="gramEnd"/>
      <w:r w:rsidR="00F406AA" w:rsidRPr="00F406AA">
        <w:rPr>
          <w:sz w:val="24"/>
          <w:szCs w:val="24"/>
        </w:rPr>
        <w:t xml:space="preserve"> ремонтных работ в помещении  №112,  левой  и правой частях коридора четвертого этажа здания по адресу: Санкт-Петербург, Чкаловский пр., д. 25а, </w:t>
      </w:r>
      <w:proofErr w:type="spellStart"/>
      <w:r w:rsidR="00F406AA" w:rsidRPr="00F406AA">
        <w:rPr>
          <w:sz w:val="24"/>
          <w:szCs w:val="24"/>
        </w:rPr>
        <w:t>лит.А</w:t>
      </w:r>
      <w:proofErr w:type="spellEnd"/>
      <w:r w:rsidR="00F406AA" w:rsidRPr="00F406AA">
        <w:rPr>
          <w:sz w:val="24"/>
          <w:szCs w:val="24"/>
        </w:rPr>
        <w:t>.</w:t>
      </w:r>
    </w:p>
    <w:p w:rsidR="00C97BD1" w:rsidRPr="0065608D" w:rsidRDefault="00C97BD1" w:rsidP="00C97BD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65608D">
        <w:rPr>
          <w:b/>
          <w:sz w:val="24"/>
          <w:szCs w:val="24"/>
        </w:rPr>
        <w:t xml:space="preserve">Место поставки товара, выполнения работ, оказания </w:t>
      </w:r>
      <w:proofErr w:type="gramStart"/>
      <w:r w:rsidRPr="0065608D">
        <w:rPr>
          <w:b/>
          <w:sz w:val="24"/>
          <w:szCs w:val="24"/>
        </w:rPr>
        <w:t xml:space="preserve">услуг: </w:t>
      </w:r>
      <w:r w:rsidRPr="0065608D">
        <w:rPr>
          <w:sz w:val="24"/>
          <w:szCs w:val="24"/>
        </w:rPr>
        <w:t xml:space="preserve">  </w:t>
      </w:r>
      <w:proofErr w:type="gramEnd"/>
      <w:r w:rsidRPr="0065608D">
        <w:rPr>
          <w:sz w:val="24"/>
          <w:szCs w:val="24"/>
        </w:rPr>
        <w:t xml:space="preserve">Санкт-Петербург, Чкаловский пр. д. 25а, </w:t>
      </w:r>
      <w:proofErr w:type="spellStart"/>
      <w:r w:rsidRPr="0065608D">
        <w:rPr>
          <w:sz w:val="24"/>
          <w:szCs w:val="24"/>
        </w:rPr>
        <w:t>лит.А</w:t>
      </w:r>
      <w:proofErr w:type="spellEnd"/>
      <w:r w:rsidRPr="0065608D">
        <w:rPr>
          <w:sz w:val="24"/>
          <w:szCs w:val="24"/>
        </w:rPr>
        <w:t xml:space="preserve">, </w:t>
      </w:r>
    </w:p>
    <w:p w:rsidR="00C97BD1" w:rsidRPr="0065608D" w:rsidRDefault="00C97BD1" w:rsidP="00C97BD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65608D">
        <w:rPr>
          <w:b/>
          <w:sz w:val="24"/>
          <w:szCs w:val="24"/>
        </w:rPr>
        <w:t xml:space="preserve">Срок и условия   оказания услуг, выполнения работ, поставки </w:t>
      </w:r>
      <w:proofErr w:type="gramStart"/>
      <w:r w:rsidRPr="0065608D">
        <w:rPr>
          <w:b/>
          <w:sz w:val="24"/>
          <w:szCs w:val="24"/>
        </w:rPr>
        <w:t xml:space="preserve">товара: </w:t>
      </w:r>
      <w:r w:rsidR="00EC1779">
        <w:rPr>
          <w:sz w:val="24"/>
          <w:szCs w:val="24"/>
        </w:rPr>
        <w:t xml:space="preserve"> согласно</w:t>
      </w:r>
      <w:proofErr w:type="gramEnd"/>
      <w:r w:rsidR="00EC1779">
        <w:rPr>
          <w:sz w:val="24"/>
          <w:szCs w:val="24"/>
        </w:rPr>
        <w:t xml:space="preserve"> договору</w:t>
      </w:r>
    </w:p>
    <w:p w:rsidR="00C97BD1" w:rsidRPr="0065608D" w:rsidRDefault="00C97BD1" w:rsidP="00C97BD1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08D">
        <w:rPr>
          <w:rFonts w:ascii="Times New Roman" w:hAnsi="Times New Roman"/>
          <w:b/>
          <w:sz w:val="24"/>
          <w:szCs w:val="24"/>
        </w:rPr>
        <w:t xml:space="preserve">Сведения о начальной цене договора (цене лота) в т. ч. НДС: </w:t>
      </w:r>
      <w:r w:rsidR="008D6E13" w:rsidRPr="008D6E13">
        <w:rPr>
          <w:rFonts w:ascii="Times New Roman" w:hAnsi="Times New Roman"/>
          <w:sz w:val="24"/>
          <w:szCs w:val="24"/>
        </w:rPr>
        <w:t>3299652,34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8D6E13">
        <w:rPr>
          <w:rFonts w:ascii="Times New Roman" w:hAnsi="Times New Roman"/>
          <w:sz w:val="24"/>
          <w:szCs w:val="24"/>
        </w:rPr>
        <w:t xml:space="preserve"> три</w:t>
      </w:r>
      <w:proofErr w:type="gramEnd"/>
      <w:r w:rsidR="008D6E13">
        <w:rPr>
          <w:rFonts w:ascii="Times New Roman" w:hAnsi="Times New Roman"/>
          <w:sz w:val="24"/>
          <w:szCs w:val="24"/>
        </w:rPr>
        <w:t xml:space="preserve"> миллиона двести</w:t>
      </w:r>
      <w:r w:rsidR="00421B82">
        <w:rPr>
          <w:rFonts w:ascii="Times New Roman" w:hAnsi="Times New Roman"/>
          <w:sz w:val="24"/>
          <w:szCs w:val="24"/>
        </w:rPr>
        <w:t xml:space="preserve"> </w:t>
      </w:r>
      <w:r w:rsidR="008D6E13">
        <w:rPr>
          <w:rFonts w:ascii="Times New Roman" w:hAnsi="Times New Roman"/>
          <w:sz w:val="24"/>
          <w:szCs w:val="24"/>
        </w:rPr>
        <w:t>девяносто девять</w:t>
      </w:r>
      <w:r w:rsidR="00421B82">
        <w:rPr>
          <w:rFonts w:ascii="Times New Roman" w:hAnsi="Times New Roman"/>
          <w:sz w:val="24"/>
          <w:szCs w:val="24"/>
        </w:rPr>
        <w:t xml:space="preserve"> тысяч шестьсот пятьдесят два) рубля 34 копейки</w:t>
      </w:r>
      <w:r w:rsidRPr="0065608D">
        <w:rPr>
          <w:rFonts w:ascii="Times New Roman" w:hAnsi="Times New Roman"/>
          <w:sz w:val="24"/>
          <w:szCs w:val="24"/>
        </w:rPr>
        <w:t xml:space="preserve"> </w:t>
      </w:r>
    </w:p>
    <w:p w:rsidR="00C97BD1" w:rsidRPr="0065608D" w:rsidRDefault="00C97BD1" w:rsidP="00C97BD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65608D">
        <w:rPr>
          <w:b/>
          <w:sz w:val="24"/>
          <w:szCs w:val="24"/>
        </w:rPr>
        <w:t xml:space="preserve">Условия оплаты: </w:t>
      </w:r>
      <w:r w:rsidRPr="0065608D">
        <w:rPr>
          <w:bCs/>
          <w:sz w:val="24"/>
          <w:szCs w:val="24"/>
        </w:rPr>
        <w:t xml:space="preserve">Оплата производится </w:t>
      </w:r>
      <w:r>
        <w:rPr>
          <w:bCs/>
          <w:sz w:val="24"/>
          <w:szCs w:val="24"/>
        </w:rPr>
        <w:t xml:space="preserve">в рублях </w:t>
      </w:r>
      <w:r w:rsidRPr="0065608D">
        <w:rPr>
          <w:bCs/>
          <w:sz w:val="24"/>
          <w:szCs w:val="24"/>
        </w:rPr>
        <w:t>по безнали</w:t>
      </w:r>
      <w:r w:rsidR="00421B82">
        <w:rPr>
          <w:bCs/>
          <w:sz w:val="24"/>
          <w:szCs w:val="24"/>
        </w:rPr>
        <w:t xml:space="preserve">чному </w:t>
      </w:r>
      <w:proofErr w:type="gramStart"/>
      <w:r w:rsidR="00421B82">
        <w:rPr>
          <w:bCs/>
          <w:sz w:val="24"/>
          <w:szCs w:val="24"/>
        </w:rPr>
        <w:t>расчету  согласно</w:t>
      </w:r>
      <w:proofErr w:type="gramEnd"/>
      <w:r w:rsidR="00421B82">
        <w:rPr>
          <w:bCs/>
          <w:sz w:val="24"/>
          <w:szCs w:val="24"/>
        </w:rPr>
        <w:t xml:space="preserve"> договору.</w:t>
      </w:r>
      <w:r w:rsidRPr="0065608D">
        <w:rPr>
          <w:bCs/>
          <w:sz w:val="24"/>
          <w:szCs w:val="24"/>
        </w:rPr>
        <w:t xml:space="preserve"> </w:t>
      </w:r>
    </w:p>
    <w:p w:rsidR="00C97BD1" w:rsidRPr="00C9538C" w:rsidRDefault="00C97BD1" w:rsidP="00C97B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38C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</w:t>
      </w:r>
      <w:proofErr w:type="gramStart"/>
      <w:r w:rsidRPr="00C9538C">
        <w:rPr>
          <w:rFonts w:ascii="Times New Roman" w:hAnsi="Times New Roman"/>
          <w:b/>
          <w:sz w:val="24"/>
          <w:szCs w:val="24"/>
        </w:rPr>
        <w:t>и  сроки</w:t>
      </w:r>
      <w:proofErr w:type="gramEnd"/>
      <w:r w:rsidRPr="00C9538C">
        <w:rPr>
          <w:rFonts w:ascii="Times New Roman" w:hAnsi="Times New Roman"/>
          <w:b/>
          <w:sz w:val="24"/>
          <w:szCs w:val="24"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C97BD1" w:rsidRPr="00C9538C" w:rsidRDefault="00C97BD1" w:rsidP="00C97BD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C9538C">
          <w:rPr>
            <w:rStyle w:val="a5"/>
            <w:sz w:val="24"/>
            <w:szCs w:val="24"/>
            <w:lang w:val="en-US"/>
          </w:rPr>
          <w:t>www</w:t>
        </w:r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zakupki</w:t>
        </w:r>
        <w:proofErr w:type="spellEnd"/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9538C">
        <w:rPr>
          <w:sz w:val="24"/>
          <w:szCs w:val="24"/>
        </w:rPr>
        <w:t xml:space="preserve"> и сайте </w:t>
      </w:r>
      <w:proofErr w:type="spellStart"/>
      <w:r w:rsidRPr="00C9538C">
        <w:rPr>
          <w:sz w:val="24"/>
          <w:szCs w:val="24"/>
          <w:lang w:val="en-US"/>
        </w:rPr>
        <w:t>loiro</w:t>
      </w:r>
      <w:proofErr w:type="spellEnd"/>
      <w:r w:rsidRPr="00C9538C">
        <w:rPr>
          <w:sz w:val="24"/>
          <w:szCs w:val="24"/>
        </w:rPr>
        <w:t xml:space="preserve">. </w:t>
      </w:r>
      <w:proofErr w:type="spellStart"/>
      <w:r w:rsidRPr="00C9538C">
        <w:rPr>
          <w:sz w:val="24"/>
          <w:szCs w:val="24"/>
          <w:lang w:val="en-US"/>
        </w:rPr>
        <w:t>ru</w:t>
      </w:r>
      <w:proofErr w:type="spellEnd"/>
      <w:r w:rsidRPr="00C9538C">
        <w:rPr>
          <w:sz w:val="24"/>
          <w:szCs w:val="24"/>
        </w:rPr>
        <w:t xml:space="preserve">.  </w:t>
      </w:r>
    </w:p>
    <w:p w:rsidR="00C97BD1" w:rsidRPr="00C9538C" w:rsidRDefault="00C97BD1" w:rsidP="00C97BD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38C">
        <w:rPr>
          <w:rFonts w:ascii="Times New Roman" w:hAnsi="Times New Roman"/>
          <w:b/>
          <w:sz w:val="24"/>
          <w:szCs w:val="24"/>
        </w:rPr>
        <w:t>10. Информация о предоставлении заявок на участие в процедуре закупки у единственного исполнителя: -</w:t>
      </w:r>
      <w:r w:rsidRPr="00C9538C">
        <w:rPr>
          <w:rFonts w:ascii="Times New Roman" w:hAnsi="Times New Roman"/>
          <w:sz w:val="24"/>
          <w:szCs w:val="24"/>
        </w:rPr>
        <w:t>Не предусмотрено.</w:t>
      </w:r>
    </w:p>
    <w:p w:rsidR="00C97BD1" w:rsidRPr="00C9538C" w:rsidRDefault="00C97BD1" w:rsidP="00C97BD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11. Место и дата рассмотрения предложений (заявок) участников закупки и    подведения итогов закупки: -  </w:t>
      </w:r>
      <w:r w:rsidRPr="00C9538C">
        <w:rPr>
          <w:sz w:val="24"/>
          <w:szCs w:val="24"/>
        </w:rPr>
        <w:t>Предложени</w:t>
      </w:r>
      <w:r w:rsidRPr="00C9538C">
        <w:rPr>
          <w:b/>
          <w:sz w:val="24"/>
          <w:szCs w:val="24"/>
        </w:rPr>
        <w:t xml:space="preserve">я </w:t>
      </w:r>
      <w:proofErr w:type="gramStart"/>
      <w:r w:rsidRPr="00C9538C">
        <w:rPr>
          <w:sz w:val="24"/>
          <w:szCs w:val="24"/>
        </w:rPr>
        <w:t>не  рассматриваются</w:t>
      </w:r>
      <w:proofErr w:type="gramEnd"/>
      <w:r w:rsidRPr="00C9538C">
        <w:rPr>
          <w:sz w:val="24"/>
          <w:szCs w:val="24"/>
        </w:rPr>
        <w:t>, итоги не подводятся.</w:t>
      </w:r>
    </w:p>
    <w:p w:rsidR="00C97BD1" w:rsidRPr="00C9538C" w:rsidRDefault="00C97BD1" w:rsidP="00C97BD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>12. Приложения</w:t>
      </w:r>
      <w:r w:rsidRPr="00C9538C">
        <w:rPr>
          <w:sz w:val="24"/>
          <w:szCs w:val="24"/>
        </w:rPr>
        <w:t>:</w:t>
      </w:r>
    </w:p>
    <w:p w:rsidR="00C97BD1" w:rsidRPr="00C9538C" w:rsidRDefault="00421B82" w:rsidP="00C97BD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Проект договора</w:t>
      </w:r>
    </w:p>
    <w:p w:rsidR="00C97BD1" w:rsidRPr="00C9538C" w:rsidRDefault="00C97BD1" w:rsidP="00C97BD1">
      <w:pPr>
        <w:ind w:left="1287"/>
        <w:jc w:val="both"/>
        <w:rPr>
          <w:sz w:val="24"/>
          <w:szCs w:val="24"/>
        </w:rPr>
      </w:pPr>
    </w:p>
    <w:p w:rsidR="00C97BD1" w:rsidRPr="00C9538C" w:rsidRDefault="00C97BD1" w:rsidP="00C97BD1">
      <w:pPr>
        <w:jc w:val="both"/>
        <w:rPr>
          <w:sz w:val="24"/>
          <w:szCs w:val="24"/>
        </w:rPr>
      </w:pPr>
      <w:r w:rsidRPr="00C9538C">
        <w:rPr>
          <w:sz w:val="24"/>
          <w:szCs w:val="24"/>
        </w:rPr>
        <w:t>Специалист отдела правовой и договорной деятельности                           В.А. Латушко</w:t>
      </w:r>
    </w:p>
    <w:p w:rsidR="00C97BD1" w:rsidRPr="00C9538C" w:rsidRDefault="00C97BD1" w:rsidP="00C97BD1">
      <w:pPr>
        <w:jc w:val="both"/>
        <w:rPr>
          <w:sz w:val="24"/>
          <w:szCs w:val="24"/>
        </w:rPr>
      </w:pPr>
    </w:p>
    <w:p w:rsidR="00C97BD1" w:rsidRPr="00C9538C" w:rsidRDefault="00C97BD1" w:rsidP="00C97BD1">
      <w:pPr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Юрисконсульт                                                                                                      </w:t>
      </w:r>
    </w:p>
    <w:p w:rsidR="00C97BD1" w:rsidRDefault="00C97BD1" w:rsidP="00C97BD1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D56721" w:rsidRPr="008929AC" w:rsidRDefault="00D56721" w:rsidP="008929AC">
      <w:pPr>
        <w:spacing w:line="259" w:lineRule="auto"/>
        <w:jc w:val="right"/>
        <w:rPr>
          <w:bCs/>
          <w:color w:val="000000"/>
          <w:sz w:val="24"/>
          <w:szCs w:val="24"/>
        </w:rPr>
      </w:pPr>
      <w:r w:rsidRPr="008929AC">
        <w:rPr>
          <w:bCs/>
          <w:color w:val="000000"/>
          <w:sz w:val="24"/>
          <w:szCs w:val="24"/>
        </w:rPr>
        <w:lastRenderedPageBreak/>
        <w:t>Приложение</w:t>
      </w:r>
    </w:p>
    <w:p w:rsidR="00C97BD1" w:rsidRDefault="00D56721" w:rsidP="008929AC">
      <w:pPr>
        <w:spacing w:line="259" w:lineRule="auto"/>
        <w:jc w:val="right"/>
        <w:rPr>
          <w:bCs/>
          <w:color w:val="000000"/>
          <w:sz w:val="24"/>
          <w:szCs w:val="24"/>
        </w:rPr>
      </w:pPr>
      <w:r w:rsidRPr="008929AC">
        <w:rPr>
          <w:bCs/>
          <w:color w:val="000000"/>
          <w:sz w:val="24"/>
          <w:szCs w:val="24"/>
        </w:rPr>
        <w:t xml:space="preserve"> к Извещению 61-20</w:t>
      </w:r>
    </w:p>
    <w:p w:rsidR="008929AC" w:rsidRPr="008929AC" w:rsidRDefault="008929AC" w:rsidP="008929AC">
      <w:pPr>
        <w:spacing w:line="259" w:lineRule="auto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декабря 2020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134"/>
      </w:tblGrid>
      <w:tr w:rsidR="00D56721" w:rsidRPr="006E0E3B" w:rsidTr="00EC1779">
        <w:tc>
          <w:tcPr>
            <w:tcW w:w="221" w:type="dxa"/>
          </w:tcPr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Default="00D56721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6721" w:rsidRPr="006E0E3B" w:rsidRDefault="00D56721" w:rsidP="00EC1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4" w:type="dxa"/>
          </w:tcPr>
          <w:p w:rsidR="00D56721" w:rsidRPr="008929AC" w:rsidRDefault="008929AC" w:rsidP="00EC1779">
            <w:pPr>
              <w:pStyle w:val="a6"/>
              <w:ind w:right="-33"/>
              <w:jc w:val="center"/>
              <w:rPr>
                <w:b/>
                <w:bCs/>
                <w:color w:val="000000"/>
                <w:szCs w:val="24"/>
              </w:rPr>
            </w:pPr>
            <w:r w:rsidRPr="008929AC">
              <w:rPr>
                <w:b/>
                <w:bCs/>
                <w:color w:val="000000"/>
                <w:szCs w:val="24"/>
              </w:rPr>
              <w:t>ПРОЕКТ</w:t>
            </w: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rStyle w:val="apple-converted-space"/>
                <w:b/>
                <w:bCs/>
                <w:color w:val="000000"/>
                <w:szCs w:val="24"/>
              </w:rPr>
            </w:pPr>
            <w:r w:rsidRPr="008929AC">
              <w:rPr>
                <w:b/>
                <w:bCs/>
                <w:color w:val="000000"/>
                <w:szCs w:val="24"/>
              </w:rPr>
              <w:t xml:space="preserve">ДОГОВОР </w:t>
            </w:r>
            <w:proofErr w:type="gramStart"/>
            <w:r w:rsidRPr="008929AC">
              <w:rPr>
                <w:b/>
                <w:bCs/>
                <w:color w:val="000000"/>
                <w:szCs w:val="24"/>
              </w:rPr>
              <w:t>ПОДРЯДА  №</w:t>
            </w:r>
            <w:proofErr w:type="gramEnd"/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rStyle w:val="apple-converted-space"/>
                <w:i/>
                <w:color w:val="000000"/>
                <w:szCs w:val="24"/>
              </w:rPr>
            </w:pPr>
            <w:r w:rsidRPr="008929AC">
              <w:rPr>
                <w:bCs/>
                <w:i/>
                <w:color w:val="000000"/>
                <w:szCs w:val="24"/>
              </w:rPr>
              <w:br/>
            </w:r>
            <w:r w:rsidRPr="008929AC">
              <w:rPr>
                <w:i/>
                <w:color w:val="000000"/>
                <w:szCs w:val="24"/>
              </w:rPr>
              <w:t>г. Санкт</w:t>
            </w:r>
            <w:r w:rsidRPr="008929AC">
              <w:rPr>
                <w:rStyle w:val="apple-converted-space"/>
                <w:i/>
                <w:color w:val="000000"/>
                <w:szCs w:val="24"/>
              </w:rPr>
              <w:t> </w:t>
            </w:r>
            <w:r w:rsidRPr="008929AC">
              <w:rPr>
                <w:i/>
                <w:color w:val="000000"/>
                <w:szCs w:val="24"/>
              </w:rPr>
              <w:t>-</w:t>
            </w:r>
            <w:r w:rsidRPr="008929AC">
              <w:rPr>
                <w:rStyle w:val="apple-converted-space"/>
                <w:i/>
                <w:color w:val="000000"/>
                <w:szCs w:val="24"/>
              </w:rPr>
              <w:t> </w:t>
            </w:r>
            <w:proofErr w:type="gramStart"/>
            <w:r w:rsidRPr="008929AC">
              <w:rPr>
                <w:i/>
                <w:color w:val="000000"/>
                <w:szCs w:val="24"/>
              </w:rPr>
              <w:t xml:space="preserve">Петербург  </w:t>
            </w:r>
            <w:r w:rsidRPr="008929AC">
              <w:rPr>
                <w:i/>
                <w:color w:val="000000"/>
                <w:szCs w:val="24"/>
              </w:rPr>
              <w:tab/>
            </w:r>
            <w:proofErr w:type="gramEnd"/>
            <w:r w:rsidRPr="008929AC">
              <w:rPr>
                <w:i/>
                <w:color w:val="000000"/>
                <w:szCs w:val="24"/>
              </w:rPr>
              <w:tab/>
            </w:r>
            <w:r w:rsidRPr="008929AC">
              <w:rPr>
                <w:i/>
                <w:color w:val="000000"/>
                <w:szCs w:val="24"/>
              </w:rPr>
              <w:tab/>
            </w:r>
            <w:r w:rsidRPr="008929AC">
              <w:rPr>
                <w:i/>
                <w:color w:val="000000"/>
                <w:szCs w:val="24"/>
              </w:rPr>
              <w:tab/>
            </w:r>
            <w:r w:rsidRPr="008929AC">
              <w:rPr>
                <w:i/>
                <w:color w:val="000000"/>
                <w:szCs w:val="24"/>
              </w:rPr>
              <w:tab/>
            </w:r>
            <w:r w:rsidRPr="008929AC">
              <w:rPr>
                <w:i/>
                <w:color w:val="000000"/>
                <w:szCs w:val="24"/>
              </w:rPr>
              <w:tab/>
              <w:t>«_»  декабря 2020 г.</w:t>
            </w:r>
          </w:p>
          <w:p w:rsidR="00D56721" w:rsidRPr="008929AC" w:rsidRDefault="00D56721" w:rsidP="00EC1779">
            <w:pPr>
              <w:jc w:val="both"/>
              <w:rPr>
                <w:sz w:val="24"/>
                <w:szCs w:val="24"/>
              </w:rPr>
            </w:pPr>
            <w:r w:rsidRPr="008929AC">
              <w:rPr>
                <w:i/>
                <w:color w:val="000000"/>
                <w:sz w:val="24"/>
                <w:szCs w:val="24"/>
              </w:rPr>
              <w:br/>
            </w:r>
            <w:r w:rsidRPr="008929AC">
              <w:rPr>
                <w:sz w:val="24"/>
                <w:szCs w:val="24"/>
              </w:rPr>
              <w:t xml:space="preserve">Государственное  автономное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«ЛОИРО», Институт), именуемое в дальнейшем Заказчик, в лице   ректора Ковальчук Ольги Владимировны, действующего на основании Устава с  одной стороны,  и общество с ограниченной ответственностью </w:t>
            </w:r>
            <w:r w:rsidRPr="008929AC">
              <w:rPr>
                <w:sz w:val="24"/>
                <w:szCs w:val="24"/>
                <w:highlight w:val="yellow"/>
              </w:rPr>
              <w:t>«___________», именуемое в дальнейшем Подрядчик, в лице______________________________________, действующего на основании _______, с другой стороны (далее именуемые Стороны) заключили настоящий дог</w:t>
            </w:r>
            <w:r w:rsidRPr="008929AC">
              <w:rPr>
                <w:sz w:val="24"/>
                <w:szCs w:val="24"/>
              </w:rPr>
              <w:t>овор (далее Договор) о нижеследующем: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</w:p>
          <w:p w:rsidR="00D56721" w:rsidRPr="008929AC" w:rsidRDefault="00D56721" w:rsidP="00EC1779">
            <w:pPr>
              <w:pStyle w:val="a6"/>
              <w:tabs>
                <w:tab w:val="left" w:pos="4095"/>
              </w:tabs>
              <w:ind w:right="-33"/>
              <w:jc w:val="both"/>
              <w:rPr>
                <w:szCs w:val="24"/>
              </w:rPr>
            </w:pPr>
            <w:r w:rsidRPr="008929AC">
              <w:rPr>
                <w:szCs w:val="24"/>
              </w:rPr>
              <w:tab/>
              <w:t>1. Предмет договора</w:t>
            </w:r>
          </w:p>
          <w:p w:rsidR="00D56721" w:rsidRPr="008929AC" w:rsidRDefault="00D56721" w:rsidP="00EC1779">
            <w:pPr>
              <w:jc w:val="both"/>
              <w:rPr>
                <w:b/>
                <w:sz w:val="24"/>
                <w:szCs w:val="24"/>
              </w:rPr>
            </w:pPr>
            <w:r w:rsidRPr="008929AC">
              <w:rPr>
                <w:sz w:val="24"/>
                <w:szCs w:val="24"/>
              </w:rPr>
              <w:t xml:space="preserve">1.1. По настоящему договору Подрядчик обязуется качественно и в установленный срок выполнить своими силами без права привлечения третьих </w:t>
            </w:r>
            <w:proofErr w:type="gramStart"/>
            <w:r w:rsidRPr="008929AC">
              <w:rPr>
                <w:sz w:val="24"/>
                <w:szCs w:val="24"/>
              </w:rPr>
              <w:t xml:space="preserve">лиц, </w:t>
            </w:r>
            <w:r w:rsidR="008929AC" w:rsidRPr="008929AC">
              <w:rPr>
                <w:sz w:val="24"/>
                <w:szCs w:val="24"/>
              </w:rPr>
              <w:t xml:space="preserve"> ремонтные</w:t>
            </w:r>
            <w:proofErr w:type="gramEnd"/>
            <w:r w:rsidR="008929AC" w:rsidRPr="008929AC">
              <w:rPr>
                <w:sz w:val="24"/>
                <w:szCs w:val="24"/>
              </w:rPr>
              <w:t xml:space="preserve"> работы в помещении  №112,  левой  и правой частях коридора четвертого этажа здания по адресу: Санкт-Петербург, Чкаловский пр., д. 25а, </w:t>
            </w:r>
            <w:proofErr w:type="spellStart"/>
            <w:r w:rsidR="008929AC" w:rsidRPr="008929AC">
              <w:rPr>
                <w:sz w:val="24"/>
                <w:szCs w:val="24"/>
              </w:rPr>
              <w:t>лит.А</w:t>
            </w:r>
            <w:proofErr w:type="spellEnd"/>
            <w:r w:rsidR="008929AC" w:rsidRPr="008929AC">
              <w:rPr>
                <w:sz w:val="24"/>
                <w:szCs w:val="24"/>
              </w:rPr>
              <w:t xml:space="preserve"> </w:t>
            </w:r>
          </w:p>
          <w:p w:rsid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szCs w:val="24"/>
              </w:rPr>
              <w:t xml:space="preserve">1.2. Содержание и объем выполняемых по данному договору работ определены в Техническом задании (Приложение1 к Договору) и Локальном сметном расчёте (Приложение </w:t>
            </w:r>
            <w:r w:rsidRPr="008929AC">
              <w:rPr>
                <w:rStyle w:val="apple-converted-space"/>
                <w:color w:val="000000"/>
                <w:szCs w:val="24"/>
              </w:rPr>
              <w:t>№</w:t>
            </w:r>
            <w:r w:rsidRPr="008929AC">
              <w:rPr>
                <w:rStyle w:val="apple-converted-space"/>
                <w:bCs/>
                <w:color w:val="000000"/>
                <w:szCs w:val="24"/>
              </w:rPr>
              <w:t> </w:t>
            </w:r>
            <w:r w:rsidR="008929AC">
              <w:rPr>
                <w:szCs w:val="24"/>
              </w:rPr>
              <w:t>2,3</w:t>
            </w:r>
            <w:r w:rsidRPr="008929AC">
              <w:rPr>
                <w:szCs w:val="24"/>
              </w:rPr>
              <w:t>,</w:t>
            </w:r>
            <w:r w:rsidR="00A0676C">
              <w:rPr>
                <w:szCs w:val="24"/>
              </w:rPr>
              <w:t>4</w:t>
            </w:r>
            <w:r w:rsidRPr="008929AC">
              <w:rPr>
                <w:szCs w:val="24"/>
              </w:rPr>
              <w:t xml:space="preserve"> к настоящему Договору).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="008929AC">
              <w:rPr>
                <w:rStyle w:val="apple-converted-space"/>
                <w:color w:val="000000"/>
                <w:szCs w:val="24"/>
              </w:rPr>
              <w:t>1.3.</w:t>
            </w:r>
            <w:r w:rsidR="008929AC">
              <w:t xml:space="preserve"> </w:t>
            </w:r>
            <w:r w:rsidR="008929AC" w:rsidRPr="008929AC">
              <w:rPr>
                <w:rStyle w:val="apple-converted-space"/>
                <w:color w:val="000000"/>
                <w:szCs w:val="24"/>
              </w:rPr>
              <w:t xml:space="preserve">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 товаров, работ, услуг для нужд ГАОУ ДПО «ЛОИРО.</w:t>
            </w: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rStyle w:val="apple-converted-space"/>
                <w:bCs/>
                <w:color w:val="000000"/>
                <w:szCs w:val="24"/>
              </w:rPr>
            </w:pPr>
            <w:r w:rsidRPr="008929AC">
              <w:rPr>
                <w:i/>
                <w:szCs w:val="24"/>
              </w:rPr>
              <w:br/>
            </w:r>
            <w:r w:rsidRPr="008929AC">
              <w:rPr>
                <w:bCs/>
                <w:szCs w:val="24"/>
              </w:rPr>
              <w:t>2. Стоимость работ по договору</w:t>
            </w:r>
          </w:p>
          <w:p w:rsidR="00D56721" w:rsidRPr="008929AC" w:rsidRDefault="00D56721" w:rsidP="00EC1779">
            <w:pPr>
              <w:jc w:val="both"/>
              <w:rPr>
                <w:color w:val="000000"/>
                <w:sz w:val="24"/>
                <w:szCs w:val="24"/>
              </w:rPr>
            </w:pPr>
            <w:r w:rsidRPr="008929AC">
              <w:rPr>
                <w:sz w:val="24"/>
                <w:szCs w:val="24"/>
              </w:rPr>
              <w:t xml:space="preserve">2.1. Стоимость подлежащих выполнению Подрядчиком работ определена на основании Локальных сметных </w:t>
            </w:r>
            <w:r w:rsidR="008929AC">
              <w:rPr>
                <w:sz w:val="24"/>
                <w:szCs w:val="24"/>
              </w:rPr>
              <w:t>расчётов - Приложение № 2</w:t>
            </w:r>
            <w:r w:rsidRPr="008929AC">
              <w:rPr>
                <w:sz w:val="24"/>
                <w:szCs w:val="24"/>
              </w:rPr>
              <w:t>,</w:t>
            </w:r>
            <w:r w:rsidR="008929AC">
              <w:rPr>
                <w:sz w:val="24"/>
                <w:szCs w:val="24"/>
              </w:rPr>
              <w:t>3,</w:t>
            </w:r>
            <w:r w:rsidR="00A0676C">
              <w:rPr>
                <w:sz w:val="24"/>
                <w:szCs w:val="24"/>
              </w:rPr>
              <w:t>4</w:t>
            </w:r>
            <w:r w:rsidR="008929AC">
              <w:rPr>
                <w:sz w:val="24"/>
                <w:szCs w:val="24"/>
              </w:rPr>
              <w:t xml:space="preserve"> </w:t>
            </w:r>
            <w:r w:rsidRPr="008929AC">
              <w:rPr>
                <w:sz w:val="24"/>
                <w:szCs w:val="24"/>
              </w:rPr>
              <w:t xml:space="preserve">к настоящему договору, которое является неотъемлемой частью настоящего договора и составляет </w:t>
            </w:r>
            <w:r w:rsidRPr="008929AC">
              <w:rPr>
                <w:color w:val="000000"/>
                <w:sz w:val="24"/>
                <w:szCs w:val="24"/>
              </w:rPr>
              <w:t xml:space="preserve">в </w:t>
            </w:r>
            <w:r w:rsidRPr="00A0676C">
              <w:rPr>
                <w:color w:val="000000"/>
                <w:sz w:val="24"/>
                <w:szCs w:val="24"/>
              </w:rPr>
              <w:t xml:space="preserve">сумме </w:t>
            </w:r>
            <w:r w:rsidR="00A0676C" w:rsidRPr="00A0676C">
              <w:rPr>
                <w:color w:val="000000"/>
                <w:sz w:val="24"/>
                <w:szCs w:val="24"/>
              </w:rPr>
              <w:t xml:space="preserve">3299652,34 </w:t>
            </w:r>
            <w:proofErr w:type="gramStart"/>
            <w:r w:rsidR="00A0676C" w:rsidRPr="00A0676C">
              <w:rPr>
                <w:color w:val="000000"/>
                <w:sz w:val="24"/>
                <w:szCs w:val="24"/>
              </w:rPr>
              <w:t>( три</w:t>
            </w:r>
            <w:proofErr w:type="gramEnd"/>
            <w:r w:rsidR="00A0676C" w:rsidRPr="00A0676C">
              <w:rPr>
                <w:color w:val="000000"/>
                <w:sz w:val="24"/>
                <w:szCs w:val="24"/>
              </w:rPr>
              <w:t xml:space="preserve"> миллиона двести девяносто девять тысяч шестьсот пятьдесят два) рубля 34 копейки </w:t>
            </w:r>
            <w:r w:rsidRPr="00A0676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0676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0676C">
              <w:rPr>
                <w:color w:val="000000"/>
                <w:sz w:val="24"/>
                <w:szCs w:val="24"/>
              </w:rPr>
              <w:t>. НДС 20 %.</w:t>
            </w:r>
            <w:r w:rsidRPr="008929AC">
              <w:rPr>
                <w:color w:val="000000"/>
                <w:sz w:val="24"/>
                <w:szCs w:val="24"/>
              </w:rPr>
              <w:t xml:space="preserve"> </w:t>
            </w:r>
          </w:p>
          <w:p w:rsidR="00D56721" w:rsidRPr="008929AC" w:rsidRDefault="00D56721" w:rsidP="00EC1779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8929AC">
              <w:rPr>
                <w:sz w:val="24"/>
                <w:szCs w:val="24"/>
              </w:rPr>
              <w:t>2.2. Цена выполняемых работ указана с учетом  включенных всех в нее расходов, в том  числе расходов  на выполнение  работ , на  материалы, их доставку , погрузочно-разгрузочные работы, уборку мусора,   уплату налогов, таможенных пошлин, сборов и иных обязательных платежей, расходов на оформление любых сертификатов, и другой технической и/или товаросопроводительной документации, а также на страхование товара, и всех иных расходов, необходимых для исполнения Договора и/или которые могут возникнуть при его исполнении.</w:t>
            </w:r>
          </w:p>
          <w:p w:rsidR="00D56721" w:rsidRPr="008929AC" w:rsidRDefault="00D56721" w:rsidP="00EC1779">
            <w:pPr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8929AC">
              <w:t>3. Сроки выполнения работ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szCs w:val="24"/>
              </w:rPr>
              <w:t xml:space="preserve">3.1. Начало выполнения работ в течение 1-ого дня со дня </w:t>
            </w:r>
            <w:proofErr w:type="gramStart"/>
            <w:r w:rsidRPr="008929AC">
              <w:rPr>
                <w:szCs w:val="24"/>
              </w:rPr>
              <w:t>подписания  Сторонами</w:t>
            </w:r>
            <w:proofErr w:type="gramEnd"/>
            <w:r w:rsidRPr="008929AC">
              <w:rPr>
                <w:szCs w:val="24"/>
              </w:rPr>
              <w:t xml:space="preserve"> Акта готовности Объекта для выполнения ремонтных работ  согласно договору.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szCs w:val="24"/>
              </w:rPr>
              <w:t xml:space="preserve">       Окончание выполнения работ </w:t>
            </w:r>
            <w:r w:rsidR="00D34C77">
              <w:rPr>
                <w:szCs w:val="24"/>
              </w:rPr>
              <w:t xml:space="preserve">– </w:t>
            </w:r>
            <w:r w:rsidR="00DC5C6B">
              <w:rPr>
                <w:szCs w:val="24"/>
              </w:rPr>
              <w:t>через 25 дней</w:t>
            </w:r>
            <w:r w:rsidR="00A0676C">
              <w:rPr>
                <w:szCs w:val="24"/>
              </w:rPr>
              <w:t>. Допускается досрочное вып</w:t>
            </w:r>
            <w:r w:rsidR="00DC5C6B">
              <w:rPr>
                <w:szCs w:val="24"/>
              </w:rPr>
              <w:t>олнение работ, работа в праздничные дни по согласованию с Заказчиком.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i/>
                <w:szCs w:val="24"/>
              </w:rPr>
            </w:pPr>
            <w:r w:rsidRPr="008929AC">
              <w:rPr>
                <w:szCs w:val="24"/>
              </w:rPr>
              <w:lastRenderedPageBreak/>
              <w:t>3.2. Если Подрядчик своевременно не приступил к выполнению работ или во время исполнения станет очевидным, что работы не будут выполнены в срок, а также в случае просрочки выполнения работ, Заказчик вправе по своему выбору назначить Подрядчику новый срок, потребовать уменьшения стоимости работ по договору, расторгнуть договор и потребовать возмещения убытков</w:t>
            </w:r>
            <w:r w:rsidRPr="008929AC">
              <w:rPr>
                <w:i/>
                <w:szCs w:val="24"/>
              </w:rPr>
              <w:t>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i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szCs w:val="24"/>
              </w:rPr>
            </w:pPr>
            <w:r w:rsidRPr="008929AC">
              <w:rPr>
                <w:szCs w:val="24"/>
              </w:rPr>
              <w:t>4. Права и обязанности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  <w:u w:val="single"/>
              </w:rPr>
            </w:pPr>
            <w:r w:rsidRPr="008929AC">
              <w:rPr>
                <w:szCs w:val="24"/>
              </w:rPr>
              <w:t xml:space="preserve">4.1. </w:t>
            </w:r>
            <w:r w:rsidRPr="008929AC">
              <w:rPr>
                <w:szCs w:val="24"/>
                <w:u w:val="single"/>
              </w:rPr>
              <w:t>Подрядчик обязуется: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szCs w:val="24"/>
              </w:rPr>
              <w:t>4.1.1. Выполнить все работы качественно, в объеме и сроки, предусмотренные настоящим договором и Приложениями к нему.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szCs w:val="24"/>
              </w:rPr>
              <w:t xml:space="preserve">Использовать материалы, оборудование и комплектующие </w:t>
            </w:r>
            <w:proofErr w:type="gramStart"/>
            <w:r w:rsidRPr="008929AC">
              <w:rPr>
                <w:szCs w:val="24"/>
              </w:rPr>
              <w:t>изделия  надлежащего</w:t>
            </w:r>
            <w:proofErr w:type="gramEnd"/>
            <w:r w:rsidRPr="008929AC">
              <w:rPr>
                <w:szCs w:val="24"/>
              </w:rPr>
              <w:t xml:space="preserve"> качества в соответствии с технической документацией и иметь соответствующие сертификаты, технические паспорта и (или) другие документы, удостоверяющие их качество.</w:t>
            </w:r>
          </w:p>
          <w:p w:rsidR="00D56721" w:rsidRPr="008929AC" w:rsidRDefault="00D56721" w:rsidP="00EC1779">
            <w:pPr>
              <w:jc w:val="both"/>
              <w:rPr>
                <w:sz w:val="24"/>
                <w:szCs w:val="24"/>
              </w:rPr>
            </w:pPr>
            <w:r w:rsidRPr="008929AC">
              <w:rPr>
                <w:sz w:val="24"/>
                <w:szCs w:val="24"/>
              </w:rPr>
              <w:t xml:space="preserve">4.1.2. Представить гарантию на выполненные </w:t>
            </w:r>
            <w:r w:rsidR="00A0676C" w:rsidRPr="00A0676C">
              <w:rPr>
                <w:sz w:val="24"/>
                <w:szCs w:val="24"/>
              </w:rPr>
              <w:t xml:space="preserve">ремонтные работы в </w:t>
            </w:r>
            <w:proofErr w:type="gramStart"/>
            <w:r w:rsidR="00A0676C" w:rsidRPr="00A0676C">
              <w:rPr>
                <w:sz w:val="24"/>
                <w:szCs w:val="24"/>
              </w:rPr>
              <w:t>помещении  №</w:t>
            </w:r>
            <w:proofErr w:type="gramEnd"/>
            <w:r w:rsidR="00A0676C" w:rsidRPr="00A0676C">
              <w:rPr>
                <w:sz w:val="24"/>
                <w:szCs w:val="24"/>
              </w:rPr>
              <w:t xml:space="preserve">112,  левой  и правой частях коридора четвертого этажа здания по адресу: Санкт-Петербург, Чкаловский пр., д. 25а, </w:t>
            </w:r>
            <w:proofErr w:type="spellStart"/>
            <w:r w:rsidR="00A0676C" w:rsidRPr="00A0676C">
              <w:rPr>
                <w:sz w:val="24"/>
                <w:szCs w:val="24"/>
              </w:rPr>
              <w:t>лит.А</w:t>
            </w:r>
            <w:proofErr w:type="spellEnd"/>
            <w:r w:rsidRPr="008929AC">
              <w:rPr>
                <w:sz w:val="24"/>
                <w:szCs w:val="24"/>
              </w:rPr>
              <w:t>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szCs w:val="24"/>
              </w:rPr>
              <w:t>4.1.3. Обеспечить соблюдение</w:t>
            </w:r>
            <w:r w:rsidRPr="008929AC">
              <w:rPr>
                <w:color w:val="000000"/>
                <w:szCs w:val="24"/>
              </w:rPr>
              <w:t xml:space="preserve"> техники безопасности, противопожарной и экологической безопасности, а также нести ответственность за действия или бездействие, за халатность или недосмотр любого из своих работников.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4.1.</w:t>
            </w:r>
            <w:proofErr w:type="gramStart"/>
            <w:r w:rsidRPr="008929AC">
              <w:rPr>
                <w:color w:val="000000"/>
                <w:szCs w:val="24"/>
              </w:rPr>
              <w:t>4.Выполнить</w:t>
            </w:r>
            <w:proofErr w:type="gramEnd"/>
            <w:r w:rsidRPr="008929AC">
              <w:rPr>
                <w:color w:val="000000"/>
                <w:szCs w:val="24"/>
              </w:rPr>
              <w:t xml:space="preserve"> работы в соответствии с требованиями строительных норм и правил.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  <w:r w:rsidRPr="008929AC">
              <w:rPr>
                <w:szCs w:val="24"/>
              </w:rPr>
              <w:t>4.1.5.Допускать к производству работ только квалифицированных специалистов, имеющих необходимую подготовку, а в случаях, предусмотренных законом, – документ, подтверждающий право данного специалиста на производство таких работ.</w:t>
            </w:r>
            <w:r w:rsidRPr="008929AC">
              <w:rPr>
                <w:color w:val="000000"/>
                <w:szCs w:val="24"/>
              </w:rPr>
              <w:br/>
              <w:t>4.1.6.Подрядчик имеет право привлекать для выполнения работ по настоящему договору субподрядчиков.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jc w:val="both"/>
              <w:rPr>
                <w:sz w:val="24"/>
                <w:szCs w:val="24"/>
              </w:rPr>
            </w:pPr>
            <w:r w:rsidRPr="008929AC">
              <w:rPr>
                <w:sz w:val="24"/>
                <w:szCs w:val="24"/>
              </w:rPr>
              <w:t>4.1.7. Устранить за счет собственных средств ущерб, нанесенный в связи с выполнением работ имуществу Заказчика.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  <w:r w:rsidRPr="008929AC">
              <w:rPr>
                <w:rStyle w:val="apple-converted-space"/>
                <w:color w:val="000000"/>
                <w:szCs w:val="24"/>
              </w:rPr>
              <w:t>4.1.8. После окончания работ и передачи их результата по акту приёма –передачи Заказчику в течение 3-х дней или в иные согласованные с Заказчиком сроки вывезти за пределы строительной площадки принадлежащие ему механизмы, оборудование или иное имущество. При работе со строительными отходами руководствоваться «Правилами обращения со строительными отходами в Санкт-Петербурге», утверждёнными распоряжением Администрации Санкт-Петербурга 15.03.03г. за №1112-ра.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  <w:u w:val="single"/>
              </w:rPr>
            </w:pPr>
            <w:r w:rsidRPr="008929AC">
              <w:rPr>
                <w:szCs w:val="24"/>
              </w:rPr>
              <w:t xml:space="preserve">4.2. </w:t>
            </w:r>
            <w:r w:rsidRPr="008929AC">
              <w:rPr>
                <w:szCs w:val="24"/>
                <w:u w:val="single"/>
              </w:rPr>
              <w:t>Заказчик обязуется: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szCs w:val="24"/>
              </w:rPr>
            </w:pPr>
            <w:r w:rsidRPr="008929AC">
              <w:rPr>
                <w:color w:val="000000"/>
                <w:szCs w:val="24"/>
              </w:rPr>
              <w:t xml:space="preserve">4.2.1. Обеспечить Подрядчика для выполнения работ </w:t>
            </w:r>
            <w:r w:rsidRPr="008929AC">
              <w:rPr>
                <w:szCs w:val="24"/>
              </w:rPr>
              <w:t>согласованным техническим заданием и эскизами готового помещения.</w:t>
            </w:r>
            <w:r w:rsidRPr="008929AC">
              <w:rPr>
                <w:rStyle w:val="apple-converted-space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  <w:r w:rsidRPr="008929AC">
              <w:rPr>
                <w:rStyle w:val="apple-converted-space"/>
                <w:color w:val="000000"/>
                <w:szCs w:val="24"/>
              </w:rPr>
              <w:t>4.2.2. Передать фронт работ Подрядчику согласно СНиП 3.05.01-85.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color w:val="000000"/>
                <w:szCs w:val="24"/>
              </w:rPr>
              <w:t xml:space="preserve">4.2.3. Принять работы, выполненные Подрядчиком в порядке, предусмотренном настоящим Договором </w:t>
            </w:r>
            <w:r w:rsidRPr="008929AC">
              <w:rPr>
                <w:szCs w:val="24"/>
              </w:rPr>
              <w:t>с учетом эскизов, размещенных в составе закупочной документации.</w:t>
            </w:r>
            <w:r w:rsidRPr="008929AC">
              <w:rPr>
                <w:rStyle w:val="apple-converted-space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4.2.4. Производить оплату выполненных Подрядчиком работ в соответствии с условиями настоящего Договора.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 xml:space="preserve">4.2.5. Заказчик имеет право осуществлять контроль и надзор за ходом и качеством выполняемых работ, соблюдением сроков их </w:t>
            </w:r>
            <w:proofErr w:type="gramStart"/>
            <w:r w:rsidRPr="008929AC">
              <w:rPr>
                <w:color w:val="000000"/>
                <w:szCs w:val="24"/>
              </w:rPr>
              <w:t>выполнения</w:t>
            </w:r>
            <w:proofErr w:type="gramEnd"/>
            <w:r w:rsidRPr="008929AC">
              <w:rPr>
                <w:color w:val="000000"/>
                <w:szCs w:val="24"/>
              </w:rPr>
              <w:t xml:space="preserve"> не вмешиваясь во внутрихозяйственную деятельность Подрядчика.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i/>
                <w:color w:val="000000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bCs/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5.</w:t>
            </w:r>
            <w:r w:rsidRPr="008929AC">
              <w:rPr>
                <w:bCs/>
                <w:color w:val="000000"/>
                <w:szCs w:val="24"/>
              </w:rPr>
              <w:t>Цена работ и порядок расчётов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 xml:space="preserve">5.1 Подрядчик заблаговременно, но не позднее, чем за 1 (один) рабочий день до дня сдачи-приемки, уведомляет Заказчика о выполнении работ и готовности к их сдаче-приемке. 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lastRenderedPageBreak/>
              <w:t xml:space="preserve">5.2. Подрядчик составляет и передаёт </w:t>
            </w:r>
            <w:proofErr w:type="gramStart"/>
            <w:r w:rsidRPr="008929AC">
              <w:rPr>
                <w:color w:val="000000"/>
                <w:szCs w:val="24"/>
              </w:rPr>
              <w:t>Заказчику  по</w:t>
            </w:r>
            <w:proofErr w:type="gramEnd"/>
            <w:r w:rsidRPr="008929AC">
              <w:rPr>
                <w:color w:val="000000"/>
                <w:szCs w:val="24"/>
              </w:rPr>
              <w:t xml:space="preserve"> 2 (два) экземпляра Акта на выполненные работы (по форме КС-2) и составленные на основании этих Актов справки о стоимости выполненных работ и затрат по форме КС-3, счета-фактуры, и другие документы удостоверяющие качество работ.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 xml:space="preserve">5.3. Заказчик в течение 3-х (трёх) рабочих дней со дня получения вышеуказанных документов проверяет достоверность сведений о выполненных работах, подписывает и передаёт 1 (один) экземпляр Подрядчику. В случае выявления Заказчиком несоответствия сведений об объёмах, содержании и стоимости работ, отражённых в документах, фактически выполненных работах и их стоимости, Заказчик исключает такие сведения из форм КС-2 и КС-3 и направляет Подрядчику мотивированное обоснование такого исключения. В случае не передачи форм КС-2 и КС-3 Подрядчику в установленные </w:t>
            </w:r>
            <w:proofErr w:type="gramStart"/>
            <w:r w:rsidRPr="008929AC">
              <w:rPr>
                <w:color w:val="000000"/>
                <w:szCs w:val="24"/>
              </w:rPr>
              <w:t>сроки  или</w:t>
            </w:r>
            <w:proofErr w:type="gramEnd"/>
            <w:r w:rsidRPr="008929AC">
              <w:rPr>
                <w:color w:val="000000"/>
                <w:szCs w:val="24"/>
              </w:rPr>
              <w:t xml:space="preserve"> отсутствия мотивированного отказа Акты считаются принятыми Заказчиком.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5.4. Необходимым основанием для оплаты выполненных Подрядчиком работ являются оформленные надлежащим образом Акты о приёмке выполненных работ КС-2 и составленные на основании этих Актов Справки о стоимости выполненных работ и затрат КС-3, счета-фактуры (при необходимости</w:t>
            </w:r>
            <w:proofErr w:type="gramStart"/>
            <w:r w:rsidRPr="008929AC">
              <w:rPr>
                <w:color w:val="000000"/>
                <w:szCs w:val="24"/>
              </w:rPr>
              <w:t>) ,</w:t>
            </w:r>
            <w:proofErr w:type="gramEnd"/>
            <w:r w:rsidRPr="008929AC">
              <w:rPr>
                <w:color w:val="000000"/>
                <w:szCs w:val="24"/>
              </w:rPr>
              <w:t xml:space="preserve"> счета. </w:t>
            </w:r>
          </w:p>
          <w:p w:rsidR="00D56721" w:rsidRPr="008929AC" w:rsidRDefault="00D56721" w:rsidP="00EC1779">
            <w:pPr>
              <w:jc w:val="both"/>
              <w:rPr>
                <w:sz w:val="24"/>
                <w:szCs w:val="24"/>
              </w:rPr>
            </w:pPr>
            <w:r w:rsidRPr="008929AC">
              <w:rPr>
                <w:color w:val="000000"/>
                <w:sz w:val="24"/>
                <w:szCs w:val="24"/>
              </w:rPr>
              <w:t>5.5.</w:t>
            </w:r>
            <w:r w:rsidRPr="008929AC">
              <w:rPr>
                <w:sz w:val="24"/>
                <w:szCs w:val="24"/>
              </w:rPr>
              <w:t xml:space="preserve"> Оплата производится Заказчиком по безналичному расчету путем перечисления денежных средств на расчетный счет Подрядчика в следующем порядке:</w:t>
            </w:r>
          </w:p>
          <w:p w:rsidR="00D56721" w:rsidRPr="00176AB3" w:rsidRDefault="00D56721" w:rsidP="00EC1779">
            <w:pPr>
              <w:ind w:firstLine="425"/>
              <w:jc w:val="both"/>
              <w:rPr>
                <w:sz w:val="24"/>
                <w:szCs w:val="24"/>
              </w:rPr>
            </w:pPr>
            <w:r w:rsidRPr="008929AC">
              <w:rPr>
                <w:sz w:val="24"/>
                <w:szCs w:val="24"/>
              </w:rPr>
              <w:t xml:space="preserve">- перечисляется аванс в размере </w:t>
            </w:r>
            <w:r w:rsidR="00A0676C">
              <w:rPr>
                <w:sz w:val="24"/>
                <w:szCs w:val="24"/>
              </w:rPr>
              <w:t>3</w:t>
            </w:r>
            <w:r w:rsidRPr="008929AC">
              <w:rPr>
                <w:sz w:val="24"/>
                <w:szCs w:val="24"/>
              </w:rPr>
              <w:t>0 %</w:t>
            </w:r>
            <w:r w:rsidRPr="008929AC">
              <w:rPr>
                <w:color w:val="C00000"/>
                <w:sz w:val="24"/>
                <w:szCs w:val="24"/>
              </w:rPr>
              <w:t xml:space="preserve"> </w:t>
            </w:r>
            <w:r w:rsidRPr="008929AC">
              <w:rPr>
                <w:sz w:val="24"/>
                <w:szCs w:val="24"/>
              </w:rPr>
              <w:t xml:space="preserve">от стоимости договора, что </w:t>
            </w:r>
            <w:proofErr w:type="gramStart"/>
            <w:r w:rsidRPr="008929AC">
              <w:rPr>
                <w:sz w:val="24"/>
                <w:szCs w:val="24"/>
              </w:rPr>
              <w:t xml:space="preserve">составляет  </w:t>
            </w:r>
            <w:r w:rsidR="00A0676C" w:rsidRPr="00176AB3">
              <w:rPr>
                <w:sz w:val="24"/>
                <w:szCs w:val="24"/>
              </w:rPr>
              <w:t>_</w:t>
            </w:r>
            <w:proofErr w:type="gramEnd"/>
            <w:r w:rsidR="00A0676C" w:rsidRPr="00176AB3">
              <w:rPr>
                <w:sz w:val="24"/>
                <w:szCs w:val="24"/>
              </w:rPr>
              <w:t>_________</w:t>
            </w:r>
            <w:r w:rsidRPr="00176AB3">
              <w:rPr>
                <w:sz w:val="24"/>
                <w:szCs w:val="24"/>
              </w:rPr>
              <w:t xml:space="preserve"> (</w:t>
            </w:r>
            <w:r w:rsidR="00A0676C" w:rsidRPr="00176AB3">
              <w:rPr>
                <w:sz w:val="24"/>
                <w:szCs w:val="24"/>
              </w:rPr>
              <w:t>____________________) рублей____</w:t>
            </w:r>
            <w:r w:rsidRPr="00176AB3">
              <w:rPr>
                <w:sz w:val="24"/>
                <w:szCs w:val="24"/>
              </w:rPr>
              <w:t xml:space="preserve">   копеек в </w:t>
            </w:r>
            <w:proofErr w:type="spellStart"/>
            <w:r w:rsidRPr="00176AB3">
              <w:rPr>
                <w:sz w:val="24"/>
                <w:szCs w:val="24"/>
              </w:rPr>
              <w:t>т.ч</w:t>
            </w:r>
            <w:proofErr w:type="spellEnd"/>
            <w:r w:rsidRPr="00176AB3">
              <w:rPr>
                <w:sz w:val="24"/>
                <w:szCs w:val="24"/>
              </w:rPr>
              <w:t>. НДС20 %  в течении 7 банковских дней после подписания договора и предоставления счета  Подрядчиком ;</w:t>
            </w:r>
          </w:p>
          <w:p w:rsidR="00D56721" w:rsidRPr="008929AC" w:rsidRDefault="00176AB3" w:rsidP="00EC1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оставшиеся 7</w:t>
            </w:r>
            <w:r w:rsidR="00D56721" w:rsidRPr="00176AB3">
              <w:rPr>
                <w:sz w:val="24"/>
                <w:szCs w:val="24"/>
              </w:rPr>
              <w:t xml:space="preserve">0 </w:t>
            </w:r>
            <w:proofErr w:type="gramStart"/>
            <w:r w:rsidR="00D56721" w:rsidRPr="00176AB3">
              <w:rPr>
                <w:sz w:val="24"/>
                <w:szCs w:val="24"/>
              </w:rPr>
              <w:t>%  от</w:t>
            </w:r>
            <w:proofErr w:type="gramEnd"/>
            <w:r w:rsidR="00D56721" w:rsidRPr="00176AB3">
              <w:rPr>
                <w:sz w:val="24"/>
                <w:szCs w:val="24"/>
              </w:rPr>
              <w:t xml:space="preserve"> стоимости договора, что составляет </w:t>
            </w:r>
            <w:r>
              <w:rPr>
                <w:sz w:val="24"/>
                <w:szCs w:val="24"/>
              </w:rPr>
              <w:t>__________</w:t>
            </w:r>
            <w:r w:rsidR="00D56721" w:rsidRPr="00176AB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__________________) рублей  _____</w:t>
            </w:r>
            <w:r w:rsidR="00D56721" w:rsidRPr="00176AB3">
              <w:rPr>
                <w:sz w:val="24"/>
                <w:szCs w:val="24"/>
              </w:rPr>
              <w:t xml:space="preserve"> копеек</w:t>
            </w:r>
            <w:r w:rsidR="00D56721" w:rsidRPr="008929AC">
              <w:rPr>
                <w:sz w:val="24"/>
                <w:szCs w:val="24"/>
              </w:rPr>
              <w:t xml:space="preserve">  в том числе НДС  20 %  перечисляются  в течении 30 банковских дней после оформления акта дней после оформления акта о приемке выполненных работ (</w:t>
            </w:r>
            <w:r w:rsidR="00D56721" w:rsidRPr="008929AC">
              <w:rPr>
                <w:color w:val="000000"/>
                <w:sz w:val="24"/>
                <w:szCs w:val="24"/>
              </w:rPr>
              <w:t>форм КС-2 и КС-3)</w:t>
            </w:r>
            <w:r w:rsidR="00D56721" w:rsidRPr="008929AC">
              <w:rPr>
                <w:sz w:val="24"/>
                <w:szCs w:val="24"/>
              </w:rPr>
              <w:t>, представлением счет-фактуры (при наличии) и счета.</w:t>
            </w:r>
          </w:p>
          <w:p w:rsidR="00D56721" w:rsidRPr="008929AC" w:rsidRDefault="00D56721" w:rsidP="00EC1779">
            <w:pPr>
              <w:ind w:firstLine="720"/>
              <w:jc w:val="both"/>
              <w:rPr>
                <w:spacing w:val="-2"/>
                <w:sz w:val="24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5.6. Работы, выполненные Подрядчиком с отклонением от технической документации, строительных норм и правил не подлежат оплате Заказчиком до устранения отклонений.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5.7. Стороны имеют право расторгнуть настоящий договор в случае консервации или прекращения строительства, нарушении сторонами обязательств по договору, а также по взаимному согласованию сторон и согласно Законодательства РФ.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  <w:r w:rsidRPr="008929AC">
              <w:rPr>
                <w:rStyle w:val="apple-converted-space"/>
                <w:color w:val="000000"/>
                <w:szCs w:val="24"/>
              </w:rPr>
              <w:t>5.8. Обязательство Заказчика считается выполненным по оплате с момента списания денежных средств с расчётного счёта Заказчика.</w:t>
            </w:r>
          </w:p>
          <w:p w:rsidR="00D56721" w:rsidRPr="008929AC" w:rsidRDefault="00D56721" w:rsidP="00EC1779">
            <w:pPr>
              <w:spacing w:before="60"/>
              <w:jc w:val="both"/>
              <w:rPr>
                <w:sz w:val="24"/>
                <w:szCs w:val="24"/>
              </w:rPr>
            </w:pPr>
            <w:r w:rsidRPr="008929AC">
              <w:rPr>
                <w:rStyle w:val="a4"/>
                <w:color w:val="000000"/>
                <w:sz w:val="24"/>
                <w:szCs w:val="24"/>
              </w:rPr>
              <w:t xml:space="preserve">5.9. </w:t>
            </w:r>
            <w:r w:rsidRPr="008929AC">
              <w:rPr>
                <w:sz w:val="24"/>
                <w:szCs w:val="24"/>
              </w:rPr>
              <w:t>Все расчеты по настоящему договору осуществляются в рублях за счет средств субсидии на иные цели из областного бюджета Ленинградской области (Доп.Кр.052060303).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bCs/>
                <w:color w:val="000000"/>
                <w:szCs w:val="24"/>
              </w:rPr>
            </w:pPr>
            <w:r w:rsidRPr="008929AC">
              <w:rPr>
                <w:bCs/>
                <w:color w:val="000000"/>
                <w:szCs w:val="24"/>
              </w:rPr>
              <w:t>6. Безопасность работ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6.1. Подрядчик несёт ответственность за обеспечение безопасности всех работ, производимых по настоящему договору, а также за соблюдение техники безопасности при проведении таких работ персоналом Подрядчика или персоналом субподрядчиков, привлекаемых Подрядчиком для выполнения работ по настоящему договору.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6.</w:t>
            </w:r>
            <w:proofErr w:type="gramStart"/>
            <w:r w:rsidRPr="008929AC">
              <w:rPr>
                <w:color w:val="000000"/>
                <w:szCs w:val="24"/>
              </w:rPr>
              <w:t>2.Ущерб</w:t>
            </w:r>
            <w:proofErr w:type="gramEnd"/>
            <w:r w:rsidRPr="008929AC">
              <w:rPr>
                <w:color w:val="000000"/>
                <w:szCs w:val="24"/>
              </w:rPr>
              <w:t>, причинённый в результате несоблюдения правил техники безопасности Заказчику, его персоналу, а также любым третьим лицам, как имеющим, так и не имеющим отношения к выполнению работ по настоящему договору, возмещается Подрядчиком в полном объёме.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6.</w:t>
            </w:r>
            <w:proofErr w:type="gramStart"/>
            <w:r w:rsidRPr="008929AC">
              <w:rPr>
                <w:color w:val="000000"/>
                <w:szCs w:val="24"/>
              </w:rPr>
              <w:t>3.Представитель</w:t>
            </w:r>
            <w:proofErr w:type="gramEnd"/>
            <w:r w:rsidRPr="008929AC">
              <w:rPr>
                <w:color w:val="000000"/>
                <w:szCs w:val="24"/>
              </w:rPr>
              <w:t xml:space="preserve"> Заказчика, обладающий достаточными полномочиями, вправе прекратить работу любого лица или остановить любые работы, в случае обнаружения нарушения правил техники безопасности при выполнении работ по настоящему </w:t>
            </w:r>
            <w:r w:rsidRPr="008929AC">
              <w:rPr>
                <w:color w:val="000000"/>
                <w:szCs w:val="24"/>
              </w:rPr>
              <w:lastRenderedPageBreak/>
              <w:t>договору.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техники безопасности или из-за того, что Подрядчик обязан при проведении работ соблюдать такие правила.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bCs/>
                <w:color w:val="000000"/>
                <w:szCs w:val="24"/>
              </w:rPr>
            </w:pPr>
            <w:r w:rsidRPr="008929AC">
              <w:rPr>
                <w:bCs/>
                <w:color w:val="000000"/>
                <w:szCs w:val="24"/>
              </w:rPr>
              <w:t>7. Обстоятельства непреодолимой силы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7.</w:t>
            </w:r>
            <w:proofErr w:type="gramStart"/>
            <w:r w:rsidRPr="008929AC">
              <w:rPr>
                <w:color w:val="000000"/>
                <w:szCs w:val="24"/>
              </w:rPr>
              <w:t>1.Стороны</w:t>
            </w:r>
            <w:proofErr w:type="gramEnd"/>
            <w:r w:rsidRPr="008929AC">
              <w:rPr>
                <w:color w:val="000000"/>
                <w:szCs w:val="24"/>
              </w:rPr>
              <w:t xml:space="preserve"> освобождаются от ответственности за частичное или полное неисполнение обязанностей по настоящему договору, если оно явилось следствием обстоятельств непреодолимой силы. Такими обстоятельствами считаются </w:t>
            </w:r>
            <w:proofErr w:type="gramStart"/>
            <w:r w:rsidRPr="008929AC">
              <w:rPr>
                <w:color w:val="000000"/>
                <w:szCs w:val="24"/>
              </w:rPr>
              <w:t>забастовки,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 xml:space="preserve"> стихийные</w:t>
            </w:r>
            <w:proofErr w:type="gramEnd"/>
            <w:r w:rsidRPr="008929AC">
              <w:rPr>
                <w:color w:val="000000"/>
                <w:szCs w:val="24"/>
              </w:rPr>
              <w:t xml:space="preserve"> бедствия, военные конфликты или иные обстоятельства, наступление которых стороны не могли предвидеть и предотвратить.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bCs/>
                <w:color w:val="000000"/>
                <w:szCs w:val="24"/>
              </w:rPr>
            </w:pPr>
            <w:r w:rsidRPr="008929AC">
              <w:rPr>
                <w:bCs/>
                <w:color w:val="000000"/>
                <w:szCs w:val="24"/>
              </w:rPr>
              <w:t>8. Ответственность сторон и порядок разрешения споров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8.1</w:t>
            </w:r>
            <w:r w:rsidRPr="008929AC">
              <w:rPr>
                <w:bCs/>
                <w:color w:val="000000"/>
                <w:szCs w:val="24"/>
              </w:rPr>
              <w:t>. За</w:t>
            </w:r>
            <w:r w:rsidRPr="008929AC">
              <w:rPr>
                <w:rStyle w:val="apple-converted-space"/>
                <w:bCs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невыполнение или ненадлежащее выполнение обязательств по настоящему договору Заказчик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bCs/>
                <w:color w:val="000000"/>
                <w:szCs w:val="24"/>
              </w:rPr>
              <w:t xml:space="preserve">и </w:t>
            </w:r>
            <w:r w:rsidRPr="008929AC">
              <w:rPr>
                <w:color w:val="000000"/>
                <w:szCs w:val="24"/>
              </w:rPr>
              <w:t>Подрядчик несут ответственность в соответствии с действующим законодательством РФ.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8.2. В случаях нарушения согласованных сроков начала и окончания работ, предусмотренных Договором, Подрядчик выплачивает Заказчику пени в размере</w:t>
            </w:r>
            <w:r w:rsidRPr="008929AC">
              <w:rPr>
                <w:rStyle w:val="apple-converted-space"/>
                <w:color w:val="000000"/>
                <w:szCs w:val="24"/>
              </w:rPr>
              <w:t> 0,05</w:t>
            </w:r>
            <w:r w:rsidRPr="008929AC">
              <w:rPr>
                <w:rStyle w:val="apple-converted-space"/>
                <w:iCs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% от общей стоимости работ, указанной в п.2.1. Договора, за каждый день просрочки.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8.3. Штрафные санкции (неустойка) считаются предъявленными только в случае их письменного оформления.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8.4. Претензии и спорные вопросы между сторонами решаются путем переговоров в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br/>
              <w:t>духе взаимного уважения и сотрудничества, а при невозможности мирного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br/>
              <w:t>урегулирования разногласий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-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передаются в Арбитражный суд Санкт-Петербурга и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br/>
              <w:t>Ленинградской области, в котором они подлежат разрешению в соответствии с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br/>
              <w:t>действующим законодательством РФ. Ответ на претензию должен быть отправлен в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iCs/>
                <w:color w:val="000000"/>
                <w:szCs w:val="24"/>
              </w:rPr>
              <w:t>15-т</w:t>
            </w:r>
            <w:r w:rsidRPr="008929AC">
              <w:rPr>
                <w:rStyle w:val="apple-converted-space"/>
                <w:iCs/>
                <w:color w:val="000000"/>
                <w:szCs w:val="24"/>
              </w:rPr>
              <w:t xml:space="preserve">и </w:t>
            </w:r>
            <w:proofErr w:type="spellStart"/>
            <w:r w:rsidRPr="008929AC">
              <w:rPr>
                <w:color w:val="000000"/>
                <w:szCs w:val="24"/>
              </w:rPr>
              <w:t>дневный</w:t>
            </w:r>
            <w:proofErr w:type="spellEnd"/>
            <w:r w:rsidRPr="008929AC">
              <w:rPr>
                <w:color w:val="000000"/>
                <w:szCs w:val="24"/>
              </w:rPr>
              <w:t xml:space="preserve"> срок со дня ее получения.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8.5. Во всем, что не предусмотрено настоящим договором, стороны руководствуются действующим законодательством РФ.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i/>
                <w:color w:val="000000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bCs/>
                <w:color w:val="000000"/>
                <w:szCs w:val="24"/>
              </w:rPr>
            </w:pPr>
            <w:r w:rsidRPr="008929AC">
              <w:rPr>
                <w:bCs/>
                <w:color w:val="000000"/>
                <w:szCs w:val="24"/>
              </w:rPr>
              <w:t>9. Особые условия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9.</w:t>
            </w:r>
            <w:proofErr w:type="gramStart"/>
            <w:r w:rsidRPr="008929AC">
              <w:rPr>
                <w:color w:val="000000"/>
                <w:szCs w:val="24"/>
              </w:rPr>
              <w:t>1 .Принятие</w:t>
            </w:r>
            <w:proofErr w:type="gramEnd"/>
            <w:r w:rsidRPr="008929AC">
              <w:rPr>
                <w:color w:val="000000"/>
                <w:szCs w:val="24"/>
              </w:rPr>
              <w:t xml:space="preserve"> окончательного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платежа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Подрядчиком означает его отказ от всех претензий Заказчику.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9.2. Заказчик, принявший работы без проверки, не лишается права ссылаться на недостатки работы, которые могли быть установлены при обычном способе ее приемки (явные недостатки).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9.3. В случае ненадлежащего выполнения работ Подрядчик не вправе ссылаться на то, что Заказчик не осуществил контроль и надзор за их выполнением.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9.4. Все изменения и дополнения к настоящему договору должны быть совершены в письменной форме, подписаны уполномоченными представителями сторон и являются его неотъемлемой частью. Сторона, получившая от другой стороны предложение об изменениях либо дополнениях договора, должна в течение 5 (пяти) дней рассмотреть такое предложение.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9.5. Настоящий договор составлен в 2-х экземплярах, причём оба текста являются идентичными и имеют равную юридическую силу.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9.6. Настоящий договор вступает в силу с даты подписания сторонами, и действует до полного исполнения сторонами всех взятых на себя обязательств.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 xml:space="preserve">9.7. Заказчик имеет право в любое время до сдачи ему результата работы расторгнуть настоящий Договор, уплатив Подрядчику часть установленной цены пропорционально части работы, выполненной до получения Подрядчиком уведомления о расторжении </w:t>
            </w:r>
            <w:r w:rsidRPr="008929AC">
              <w:rPr>
                <w:color w:val="000000"/>
                <w:szCs w:val="24"/>
              </w:rPr>
              <w:lastRenderedPageBreak/>
              <w:t>настоящего Договора. Уведомление о расторжении должно быть сделано не позднее, чем за 15 дней до даты расторжения договора.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center"/>
              <w:rPr>
                <w:bCs/>
                <w:color w:val="000000"/>
                <w:szCs w:val="24"/>
              </w:rPr>
            </w:pPr>
            <w:r w:rsidRPr="008929AC">
              <w:rPr>
                <w:bCs/>
                <w:color w:val="000000"/>
                <w:szCs w:val="24"/>
              </w:rPr>
              <w:t>10. Перечень приложений к договору.</w:t>
            </w:r>
          </w:p>
          <w:p w:rsidR="00D56721" w:rsidRPr="008929AC" w:rsidRDefault="00D56721" w:rsidP="00EC1779">
            <w:pPr>
              <w:pStyle w:val="a6"/>
              <w:ind w:right="-33"/>
              <w:rPr>
                <w:bCs/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Приложение №1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–</w:t>
            </w:r>
            <w:r w:rsidRPr="008929AC">
              <w:rPr>
                <w:rStyle w:val="apple-converted-space"/>
                <w:color w:val="000000"/>
                <w:szCs w:val="24"/>
              </w:rPr>
              <w:t xml:space="preserve"> Техническое задание на ремонт помещений </w:t>
            </w:r>
            <w:r w:rsidRPr="008929AC">
              <w:rPr>
                <w:szCs w:val="24"/>
              </w:rPr>
              <w:t>11</w:t>
            </w:r>
            <w:r w:rsidR="00176AB3">
              <w:rPr>
                <w:szCs w:val="24"/>
              </w:rPr>
              <w:t>2 и правой и левой частей коридора четвертого этажа.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Приложение №2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–</w:t>
            </w:r>
            <w:r w:rsidRPr="008929AC">
              <w:rPr>
                <w:rStyle w:val="apple-converted-space"/>
                <w:color w:val="000000"/>
                <w:szCs w:val="24"/>
              </w:rPr>
              <w:t> Локальный с</w:t>
            </w:r>
            <w:r w:rsidRPr="008929AC">
              <w:rPr>
                <w:color w:val="000000"/>
                <w:szCs w:val="24"/>
              </w:rPr>
              <w:t xml:space="preserve">метный расчёт </w:t>
            </w:r>
            <w:r w:rsidR="00176AB3">
              <w:rPr>
                <w:color w:val="000000"/>
                <w:szCs w:val="24"/>
              </w:rPr>
              <w:t>по ремонту помещений 112</w:t>
            </w:r>
            <w:r w:rsidRPr="008929AC">
              <w:rPr>
                <w:color w:val="000000"/>
                <w:szCs w:val="24"/>
              </w:rPr>
              <w:t>;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Приложение №3 –</w:t>
            </w:r>
            <w:r w:rsidRPr="008929AC">
              <w:rPr>
                <w:rStyle w:val="apple-converted-space"/>
                <w:color w:val="000000"/>
                <w:szCs w:val="24"/>
              </w:rPr>
              <w:t> Локальный с</w:t>
            </w:r>
            <w:r w:rsidRPr="008929AC">
              <w:rPr>
                <w:color w:val="000000"/>
                <w:szCs w:val="24"/>
              </w:rPr>
              <w:t xml:space="preserve">метный </w:t>
            </w:r>
            <w:r w:rsidR="00176AB3">
              <w:rPr>
                <w:color w:val="000000"/>
                <w:szCs w:val="24"/>
              </w:rPr>
              <w:t>расчёт по ремонту правой части коридора четвертого этажа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color w:val="000000"/>
                <w:szCs w:val="24"/>
              </w:rPr>
            </w:pPr>
            <w:r w:rsidRPr="008929AC">
              <w:rPr>
                <w:color w:val="000000"/>
                <w:szCs w:val="24"/>
              </w:rPr>
              <w:t>Приложение №4 –</w:t>
            </w:r>
            <w:r w:rsidRPr="008929AC">
              <w:rPr>
                <w:rStyle w:val="apple-converted-space"/>
                <w:color w:val="000000"/>
                <w:szCs w:val="24"/>
              </w:rPr>
              <w:t> Локальный с</w:t>
            </w:r>
            <w:r w:rsidRPr="008929AC">
              <w:rPr>
                <w:color w:val="000000"/>
                <w:szCs w:val="24"/>
              </w:rPr>
              <w:t>метный расчёт по ремонту</w:t>
            </w:r>
            <w:r w:rsidR="00176AB3">
              <w:t xml:space="preserve"> </w:t>
            </w:r>
            <w:r w:rsidR="00176AB3">
              <w:rPr>
                <w:color w:val="000000"/>
                <w:szCs w:val="24"/>
              </w:rPr>
              <w:t>левой</w:t>
            </w:r>
            <w:r w:rsidR="00176AB3" w:rsidRPr="00176AB3">
              <w:rPr>
                <w:color w:val="000000"/>
                <w:szCs w:val="24"/>
              </w:rPr>
              <w:t xml:space="preserve"> части коридора четвертого </w:t>
            </w:r>
            <w:proofErr w:type="gramStart"/>
            <w:r w:rsidR="00176AB3" w:rsidRPr="00176AB3">
              <w:rPr>
                <w:color w:val="000000"/>
                <w:szCs w:val="24"/>
              </w:rPr>
              <w:t>этажа</w:t>
            </w:r>
            <w:r w:rsidR="00176AB3">
              <w:rPr>
                <w:color w:val="000000"/>
                <w:szCs w:val="24"/>
              </w:rPr>
              <w:t xml:space="preserve"> </w:t>
            </w:r>
            <w:r w:rsidRPr="008929AC">
              <w:rPr>
                <w:color w:val="000000"/>
                <w:szCs w:val="24"/>
              </w:rPr>
              <w:t>.</w:t>
            </w:r>
            <w:proofErr w:type="gramEnd"/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rStyle w:val="apple-converted-space"/>
                <w:color w:val="000000"/>
                <w:szCs w:val="24"/>
              </w:rPr>
            </w:pPr>
            <w:r w:rsidRPr="008929AC">
              <w:rPr>
                <w:rStyle w:val="apple-converted-space"/>
                <w:color w:val="000000"/>
                <w:szCs w:val="24"/>
              </w:rPr>
              <w:t xml:space="preserve">10.1 Все </w:t>
            </w:r>
            <w:proofErr w:type="gramStart"/>
            <w:r w:rsidRPr="008929AC">
              <w:rPr>
                <w:rStyle w:val="apple-converted-space"/>
                <w:color w:val="000000"/>
                <w:szCs w:val="24"/>
              </w:rPr>
              <w:t>приложения  являются</w:t>
            </w:r>
            <w:proofErr w:type="gramEnd"/>
            <w:r w:rsidRPr="008929AC">
              <w:rPr>
                <w:rStyle w:val="apple-converted-space"/>
                <w:color w:val="000000"/>
                <w:szCs w:val="24"/>
              </w:rPr>
              <w:t xml:space="preserve"> неотъемлемой частью договора. 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bCs/>
                <w:iCs/>
                <w:color w:val="000000"/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bCs/>
                <w:color w:val="000000"/>
                <w:szCs w:val="24"/>
              </w:rPr>
            </w:pPr>
            <w:r w:rsidRPr="008929AC">
              <w:rPr>
                <w:bCs/>
                <w:iCs/>
                <w:color w:val="000000"/>
                <w:szCs w:val="24"/>
              </w:rPr>
              <w:t>11.</w:t>
            </w:r>
            <w:r w:rsidRPr="008929AC">
              <w:rPr>
                <w:rStyle w:val="apple-converted-space"/>
                <w:bCs/>
                <w:iCs/>
                <w:color w:val="000000"/>
                <w:szCs w:val="24"/>
              </w:rPr>
              <w:t> </w:t>
            </w:r>
            <w:r w:rsidRPr="008929AC">
              <w:rPr>
                <w:color w:val="000000"/>
                <w:szCs w:val="24"/>
              </w:rPr>
              <w:t>Адреса</w:t>
            </w:r>
            <w:r w:rsidRPr="008929AC">
              <w:rPr>
                <w:rStyle w:val="apple-converted-space"/>
                <w:color w:val="000000"/>
                <w:szCs w:val="24"/>
              </w:rPr>
              <w:t> </w:t>
            </w:r>
            <w:r w:rsidRPr="008929AC">
              <w:rPr>
                <w:bCs/>
                <w:color w:val="000000"/>
                <w:szCs w:val="24"/>
              </w:rPr>
              <w:t>и банковские реквизиты сторон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0"/>
              <w:gridCol w:w="4318"/>
            </w:tblGrid>
            <w:tr w:rsidR="00D56721" w:rsidRPr="008929AC" w:rsidTr="00EC1779">
              <w:tc>
                <w:tcPr>
                  <w:tcW w:w="4785" w:type="dxa"/>
                </w:tcPr>
                <w:p w:rsidR="00D56721" w:rsidRPr="008929AC" w:rsidRDefault="00D56721" w:rsidP="00EC1779">
                  <w:pPr>
                    <w:pStyle w:val="a6"/>
                    <w:ind w:right="-33"/>
                    <w:jc w:val="both"/>
                    <w:rPr>
                      <w:szCs w:val="24"/>
                    </w:rPr>
                  </w:pPr>
                  <w:r w:rsidRPr="008929AC">
                    <w:rPr>
                      <w:szCs w:val="24"/>
                    </w:rPr>
                    <w:t xml:space="preserve">ЗАКАЗЧИК: 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929AC">
                    <w:rPr>
                      <w:b/>
                      <w:sz w:val="24"/>
                      <w:szCs w:val="24"/>
                    </w:rPr>
                    <w:t>ГАОУ ДПО «ЛОИРО»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sz w:val="24"/>
                      <w:szCs w:val="24"/>
                    </w:rPr>
                  </w:pPr>
                  <w:r w:rsidRPr="008929AC">
                    <w:rPr>
                      <w:sz w:val="24"/>
                      <w:szCs w:val="24"/>
                    </w:rPr>
                    <w:t xml:space="preserve"> ИНН/</w:t>
                  </w:r>
                  <w:proofErr w:type="gramStart"/>
                  <w:r w:rsidRPr="008929AC">
                    <w:rPr>
                      <w:sz w:val="24"/>
                      <w:szCs w:val="24"/>
                    </w:rPr>
                    <w:t>КПП  4705016800</w:t>
                  </w:r>
                  <w:proofErr w:type="gramEnd"/>
                  <w:r w:rsidRPr="008929AC">
                    <w:rPr>
                      <w:sz w:val="24"/>
                      <w:szCs w:val="24"/>
                    </w:rPr>
                    <w:t>/781301001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sz w:val="24"/>
                      <w:szCs w:val="24"/>
                    </w:rPr>
                  </w:pPr>
                  <w:r w:rsidRPr="008929AC">
                    <w:rPr>
                      <w:sz w:val="24"/>
                      <w:szCs w:val="24"/>
                    </w:rPr>
                    <w:t xml:space="preserve">ОГРН 1024701243390 ОКПО 46241861 ОКАТО 40288564000 ОКВЭД 85.42   ОКФС 13     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sz w:val="24"/>
                      <w:szCs w:val="24"/>
                    </w:rPr>
                  </w:pPr>
                  <w:r w:rsidRPr="008929AC">
                    <w:rPr>
                      <w:sz w:val="24"/>
                      <w:szCs w:val="24"/>
                    </w:rPr>
                    <w:t xml:space="preserve">197136. Санкт-Петербург, Чкаловский </w:t>
                  </w:r>
                  <w:proofErr w:type="spellStart"/>
                  <w:r w:rsidRPr="008929AC">
                    <w:rPr>
                      <w:sz w:val="24"/>
                      <w:szCs w:val="24"/>
                    </w:rPr>
                    <w:t>пр</w:t>
                  </w:r>
                  <w:proofErr w:type="spellEnd"/>
                  <w:r w:rsidRPr="008929AC">
                    <w:rPr>
                      <w:sz w:val="24"/>
                      <w:szCs w:val="24"/>
                    </w:rPr>
                    <w:t>, д.25а, литер А,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sz w:val="24"/>
                      <w:szCs w:val="24"/>
                    </w:rPr>
                  </w:pPr>
                  <w:r w:rsidRPr="008929AC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sz w:val="24"/>
                      <w:szCs w:val="24"/>
                    </w:rPr>
                  </w:pPr>
                  <w:r w:rsidRPr="008929AC">
                    <w:rPr>
                      <w:sz w:val="24"/>
                      <w:szCs w:val="24"/>
                    </w:rPr>
                    <w:t xml:space="preserve"> р/с 40601810900001000022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sz w:val="24"/>
                      <w:szCs w:val="24"/>
                    </w:rPr>
                  </w:pPr>
                  <w:r w:rsidRPr="008929AC">
                    <w:rPr>
                      <w:sz w:val="24"/>
                      <w:szCs w:val="24"/>
                    </w:rPr>
                    <w:t xml:space="preserve">Отдельный лицевой счет 31456У57230 в УФК по Ленинградской </w:t>
                  </w:r>
                  <w:proofErr w:type="gramStart"/>
                  <w:r w:rsidRPr="008929AC">
                    <w:rPr>
                      <w:sz w:val="24"/>
                      <w:szCs w:val="24"/>
                    </w:rPr>
                    <w:t>области  Отделение</w:t>
                  </w:r>
                  <w:proofErr w:type="gramEnd"/>
                  <w:r w:rsidRPr="008929AC">
                    <w:rPr>
                      <w:sz w:val="24"/>
                      <w:szCs w:val="24"/>
                    </w:rPr>
                    <w:t xml:space="preserve"> Ленинградское г. Санкт-Петербург    </w:t>
                  </w:r>
                </w:p>
                <w:p w:rsidR="00D56721" w:rsidRPr="008929AC" w:rsidRDefault="00D56721" w:rsidP="00EC1779">
                  <w:pPr>
                    <w:jc w:val="both"/>
                    <w:rPr>
                      <w:sz w:val="24"/>
                      <w:szCs w:val="24"/>
                    </w:rPr>
                  </w:pPr>
                  <w:r w:rsidRPr="008929AC">
                    <w:rPr>
                      <w:sz w:val="24"/>
                      <w:szCs w:val="24"/>
                    </w:rPr>
                    <w:t>БИК 044106001</w:t>
                  </w:r>
                </w:p>
                <w:p w:rsidR="00D56721" w:rsidRPr="008929AC" w:rsidRDefault="00D56721" w:rsidP="00EC1779">
                  <w:pPr>
                    <w:pStyle w:val="a6"/>
                    <w:ind w:right="-33"/>
                    <w:jc w:val="both"/>
                    <w:rPr>
                      <w:szCs w:val="24"/>
                    </w:rPr>
                  </w:pPr>
                  <w:r w:rsidRPr="008929AC">
                    <w:rPr>
                      <w:szCs w:val="24"/>
                    </w:rPr>
                    <w:t xml:space="preserve">Ректор </w:t>
                  </w:r>
                </w:p>
                <w:p w:rsidR="00D56721" w:rsidRPr="008929AC" w:rsidRDefault="00D56721" w:rsidP="00EC1779">
                  <w:pPr>
                    <w:pStyle w:val="a6"/>
                    <w:ind w:right="-33"/>
                    <w:jc w:val="both"/>
                    <w:rPr>
                      <w:szCs w:val="24"/>
                    </w:rPr>
                  </w:pPr>
                  <w:r w:rsidRPr="008929AC">
                    <w:rPr>
                      <w:b/>
                      <w:szCs w:val="24"/>
                    </w:rPr>
                    <w:t>___________________</w:t>
                  </w:r>
                  <w:r w:rsidRPr="008929AC">
                    <w:rPr>
                      <w:szCs w:val="24"/>
                    </w:rPr>
                    <w:t xml:space="preserve">Ковальчук О.В. </w:t>
                  </w:r>
                </w:p>
              </w:tc>
              <w:tc>
                <w:tcPr>
                  <w:tcW w:w="4786" w:type="dxa"/>
                </w:tcPr>
                <w:p w:rsidR="00D56721" w:rsidRPr="00494D16" w:rsidRDefault="00D56721" w:rsidP="00EC1779">
                  <w:pPr>
                    <w:pStyle w:val="a6"/>
                    <w:ind w:right="-33"/>
                    <w:jc w:val="both"/>
                    <w:rPr>
                      <w:szCs w:val="24"/>
                    </w:rPr>
                  </w:pPr>
                  <w:r w:rsidRPr="00494D16">
                    <w:rPr>
                      <w:szCs w:val="24"/>
                    </w:rPr>
                    <w:t xml:space="preserve"> ПОДРЯДЧИК:</w:t>
                  </w:r>
                </w:p>
              </w:tc>
            </w:tr>
          </w:tbl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  <w:r w:rsidRPr="008929AC">
              <w:rPr>
                <w:szCs w:val="24"/>
              </w:rPr>
              <w:t>М.П</w:t>
            </w: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</w:p>
          <w:p w:rsidR="00D56721" w:rsidRPr="008929AC" w:rsidRDefault="00D56721" w:rsidP="00EC1779">
            <w:pPr>
              <w:pStyle w:val="a6"/>
              <w:ind w:right="-33"/>
              <w:jc w:val="both"/>
              <w:rPr>
                <w:szCs w:val="24"/>
              </w:rPr>
            </w:pPr>
          </w:p>
          <w:tbl>
            <w:tblPr>
              <w:tblW w:w="10068" w:type="dxa"/>
              <w:tblLook w:val="0000" w:firstRow="0" w:lastRow="0" w:firstColumn="0" w:lastColumn="0" w:noHBand="0" w:noVBand="0"/>
            </w:tblPr>
            <w:tblGrid>
              <w:gridCol w:w="5495"/>
              <w:gridCol w:w="4573"/>
            </w:tblGrid>
            <w:tr w:rsidR="00D56721" w:rsidRPr="008929AC" w:rsidTr="00EC1779">
              <w:trPr>
                <w:trHeight w:val="80"/>
              </w:trPr>
              <w:tc>
                <w:tcPr>
                  <w:tcW w:w="5495" w:type="dxa"/>
                </w:tcPr>
                <w:p w:rsidR="00D56721" w:rsidRPr="008929AC" w:rsidRDefault="00176AB3" w:rsidP="00EC1779">
                  <w:pPr>
                    <w:pStyle w:val="a6"/>
                    <w:ind w:right="-3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Начальник ТЭО  </w:t>
                  </w:r>
                  <w:proofErr w:type="spellStart"/>
                  <w:r>
                    <w:rPr>
                      <w:szCs w:val="24"/>
                    </w:rPr>
                    <w:t>Багаутдинов</w:t>
                  </w:r>
                  <w:proofErr w:type="spellEnd"/>
                  <w:r>
                    <w:rPr>
                      <w:szCs w:val="24"/>
                    </w:rPr>
                    <w:t xml:space="preserve"> М.Р.</w:t>
                  </w:r>
                </w:p>
              </w:tc>
              <w:tc>
                <w:tcPr>
                  <w:tcW w:w="4573" w:type="dxa"/>
                </w:tcPr>
                <w:p w:rsidR="00D56721" w:rsidRPr="008929AC" w:rsidRDefault="00D56721" w:rsidP="00EC1779">
                  <w:pPr>
                    <w:pStyle w:val="a6"/>
                    <w:ind w:right="-33"/>
                    <w:jc w:val="both"/>
                    <w:rPr>
                      <w:szCs w:val="24"/>
                    </w:rPr>
                  </w:pPr>
                  <w:r w:rsidRPr="008929AC">
                    <w:rPr>
                      <w:szCs w:val="24"/>
                    </w:rPr>
                    <w:t>.</w:t>
                  </w:r>
                </w:p>
              </w:tc>
            </w:tr>
          </w:tbl>
          <w:p w:rsidR="00D56721" w:rsidRPr="008929AC" w:rsidRDefault="00D56721" w:rsidP="00EC177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29AC">
              <w:rPr>
                <w:sz w:val="24"/>
                <w:szCs w:val="24"/>
              </w:rPr>
              <w:t xml:space="preserve">              </w:t>
            </w:r>
          </w:p>
          <w:p w:rsidR="00D56721" w:rsidRPr="008929AC" w:rsidRDefault="00D56721" w:rsidP="00EC177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jc w:val="both"/>
              <w:rPr>
                <w:sz w:val="24"/>
                <w:szCs w:val="24"/>
              </w:rPr>
            </w:pPr>
          </w:p>
          <w:p w:rsidR="00D56721" w:rsidRPr="008929AC" w:rsidRDefault="00D56721" w:rsidP="00EC1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/>
    <w:p w:rsidR="00D56721" w:rsidRDefault="00D56721" w:rsidP="00D56721">
      <w:pPr>
        <w:jc w:val="right"/>
      </w:pPr>
      <w:r>
        <w:t xml:space="preserve"> Приложение 1</w:t>
      </w:r>
    </w:p>
    <w:p w:rsidR="00D56721" w:rsidRDefault="00D56721" w:rsidP="00D56721">
      <w:pPr>
        <w:jc w:val="right"/>
      </w:pPr>
      <w:r>
        <w:t>к договору № _______________</w:t>
      </w:r>
    </w:p>
    <w:p w:rsidR="00D56721" w:rsidRDefault="00D56721" w:rsidP="00D56721">
      <w:pPr>
        <w:jc w:val="right"/>
      </w:pPr>
      <w:r>
        <w:t>от ____________2020 г</w:t>
      </w:r>
    </w:p>
    <w:p w:rsidR="00D56721" w:rsidRDefault="00D56721" w:rsidP="00D56721">
      <w:pPr>
        <w:jc w:val="right"/>
      </w:pPr>
    </w:p>
    <w:p w:rsidR="00D56721" w:rsidRDefault="00D56721" w:rsidP="00D56721">
      <w:pPr>
        <w:jc w:val="right"/>
      </w:pPr>
    </w:p>
    <w:p w:rsidR="00D56721" w:rsidRPr="001E0A9E" w:rsidRDefault="00D56721" w:rsidP="00D5672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E0A9E">
        <w:rPr>
          <w:rFonts w:ascii="Times New Roman" w:hAnsi="Times New Roman"/>
          <w:sz w:val="24"/>
          <w:szCs w:val="24"/>
        </w:rPr>
        <w:t>ЕХНИЧЕСКОЕ ЗАДАНИЕ</w:t>
      </w:r>
    </w:p>
    <w:p w:rsidR="00D56721" w:rsidRPr="00553FB0" w:rsidRDefault="00C02EF7" w:rsidP="00D56721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jc w:val="center"/>
      </w:pPr>
      <w:r>
        <w:t>на выполнение ремонтных работ</w:t>
      </w:r>
      <w:r w:rsidR="00176AB3" w:rsidRPr="00176AB3">
        <w:t xml:space="preserve"> в </w:t>
      </w:r>
      <w:proofErr w:type="gramStart"/>
      <w:r w:rsidR="00176AB3" w:rsidRPr="00176AB3">
        <w:t>помещении  №</w:t>
      </w:r>
      <w:proofErr w:type="gramEnd"/>
      <w:r w:rsidR="00176AB3" w:rsidRPr="00176AB3">
        <w:t xml:space="preserve">112,  левой  и правой частях коридора четвертого этажа здания по адресу: Санкт-Петербург, Чкаловский пр., д. 25а, </w:t>
      </w:r>
      <w:proofErr w:type="spellStart"/>
      <w:r w:rsidR="00176AB3" w:rsidRPr="00176AB3">
        <w:t>лит.А</w:t>
      </w:r>
      <w:proofErr w:type="spellEnd"/>
      <w:r w:rsidR="00176AB3" w:rsidRPr="00176AB3">
        <w:t xml:space="preserve"> </w:t>
      </w:r>
    </w:p>
    <w:p w:rsidR="00D56721" w:rsidRPr="008A2D98" w:rsidRDefault="00D56721" w:rsidP="00D56721">
      <w:pPr>
        <w:jc w:val="both"/>
        <w:rPr>
          <w:b/>
        </w:rPr>
      </w:pPr>
      <w:r w:rsidRPr="008A2D98">
        <w:rPr>
          <w:b/>
        </w:rPr>
        <w:t xml:space="preserve">1. Общие сведения </w:t>
      </w:r>
    </w:p>
    <w:p w:rsidR="00D56721" w:rsidRPr="001E0A9E" w:rsidRDefault="00D56721" w:rsidP="00D56721">
      <w:pPr>
        <w:jc w:val="both"/>
      </w:pPr>
      <w:r w:rsidRPr="001E0A9E">
        <w:t xml:space="preserve">Государственный заказчик: </w:t>
      </w:r>
      <w:proofErr w:type="gramStart"/>
      <w:r w:rsidRPr="001E0A9E">
        <w:t>Государственное  автономное</w:t>
      </w:r>
      <w:proofErr w:type="gramEnd"/>
      <w:r w:rsidRPr="001E0A9E">
        <w:t xml:space="preserve"> образовательное учреждение  дополнительного  профессионального  образования  «Ленинградский областной институт развития образования» (ГАОУ ДПО «ЛОИРО»),</w:t>
      </w:r>
    </w:p>
    <w:p w:rsidR="00D56721" w:rsidRPr="001E0A9E" w:rsidRDefault="00D56721" w:rsidP="00D56721">
      <w:pPr>
        <w:jc w:val="both"/>
      </w:pPr>
      <w:r w:rsidRPr="001E0A9E">
        <w:t>1.  Место выполнения работ: г. Санкт – Петербург Чкаловский пр., дом № 25а, литер А,</w:t>
      </w:r>
    </w:p>
    <w:p w:rsidR="00D56721" w:rsidRDefault="00D56721" w:rsidP="00D56721">
      <w:r w:rsidRPr="001E0A9E">
        <w:t xml:space="preserve">2. </w:t>
      </w:r>
      <w:r w:rsidR="00C02EF7">
        <w:t xml:space="preserve"> Помещение 112</w:t>
      </w:r>
      <w:r>
        <w:t xml:space="preserve"> находятся на первом</w:t>
      </w:r>
      <w:r w:rsidR="00C02EF7">
        <w:t xml:space="preserve"> этаже, коридор на 4 этаже </w:t>
      </w:r>
      <w:r>
        <w:t xml:space="preserve">4-х </w:t>
      </w:r>
      <w:proofErr w:type="gramStart"/>
      <w:r>
        <w:t>этажного  кирпичного</w:t>
      </w:r>
      <w:proofErr w:type="gramEnd"/>
      <w:r>
        <w:t xml:space="preserve"> здания.</w:t>
      </w:r>
    </w:p>
    <w:p w:rsidR="00C02EF7" w:rsidRDefault="00D56721" w:rsidP="00C02EF7">
      <w:pPr>
        <w:jc w:val="both"/>
      </w:pPr>
      <w:r>
        <w:t>3.</w:t>
      </w:r>
      <w:r w:rsidR="00C02EF7" w:rsidRPr="00C02EF7">
        <w:t xml:space="preserve"> </w:t>
      </w:r>
      <w:r w:rsidR="00C02EF7">
        <w:t xml:space="preserve">Начало выполнения работ в течение 1-ого дня со дня </w:t>
      </w:r>
      <w:proofErr w:type="gramStart"/>
      <w:r w:rsidR="00C02EF7">
        <w:t>подписания  Сторонами</w:t>
      </w:r>
      <w:proofErr w:type="gramEnd"/>
      <w:r w:rsidR="00C02EF7">
        <w:t xml:space="preserve"> Акта готовности Объекта для выполнения ремонтных работ  согласно договору.</w:t>
      </w:r>
    </w:p>
    <w:p w:rsidR="00C02EF7" w:rsidRDefault="00C02EF7" w:rsidP="00C02EF7">
      <w:pPr>
        <w:jc w:val="both"/>
      </w:pPr>
      <w:r>
        <w:t xml:space="preserve">       Окончани</w:t>
      </w:r>
      <w:r w:rsidR="00932AF9">
        <w:t>е выполнения работ – через 25 дней</w:t>
      </w:r>
      <w:r>
        <w:t>. Допускается досрочное выполнение работ.</w:t>
      </w:r>
      <w:r w:rsidR="00D56721" w:rsidRPr="001E0A9E">
        <w:t xml:space="preserve"> </w:t>
      </w:r>
    </w:p>
    <w:p w:rsidR="00D56721" w:rsidRPr="001E0A9E" w:rsidRDefault="00D56721" w:rsidP="00D56721">
      <w:pPr>
        <w:jc w:val="both"/>
      </w:pPr>
      <w:r>
        <w:t>4</w:t>
      </w:r>
      <w:r w:rsidRPr="001E0A9E">
        <w:t xml:space="preserve">. Требования к выполнению работ:  </w:t>
      </w:r>
    </w:p>
    <w:p w:rsidR="00D56721" w:rsidRPr="001E0A9E" w:rsidRDefault="00D56721" w:rsidP="00D56721">
      <w:pPr>
        <w:jc w:val="both"/>
      </w:pPr>
      <w:r>
        <w:t>4</w:t>
      </w:r>
      <w:r w:rsidRPr="001E0A9E">
        <w:t xml:space="preserve">.1.  </w:t>
      </w:r>
      <w:proofErr w:type="gramStart"/>
      <w:r w:rsidRPr="001E0A9E">
        <w:t>Выполнение  всех</w:t>
      </w:r>
      <w:proofErr w:type="gramEnd"/>
      <w:r w:rsidRPr="001E0A9E">
        <w:t xml:space="preserve">  видов  работ  должно  осуществляться  в  соответствии   с настоящим Те</w:t>
      </w:r>
      <w:r>
        <w:t>хническим  заданием  и локальными сметами</w:t>
      </w:r>
      <w:r w:rsidRPr="001E0A9E">
        <w:t xml:space="preserve"> а так же в соответствии с требованиями Заказчика и действующими в Российской Федерации нормами СНиП.</w:t>
      </w:r>
    </w:p>
    <w:p w:rsidR="00D56721" w:rsidRDefault="00D56721" w:rsidP="00D56721">
      <w:pPr>
        <w:jc w:val="both"/>
      </w:pPr>
      <w:r>
        <w:t>4.2.</w:t>
      </w:r>
      <w:r w:rsidRPr="001E0A9E">
        <w:t xml:space="preserve"> </w:t>
      </w:r>
      <w:r>
        <w:t xml:space="preserve">Работы, являющиеся предметом </w:t>
      </w:r>
      <w:r w:rsidR="00C02EF7">
        <w:t xml:space="preserve">договора </w:t>
      </w:r>
      <w:r>
        <w:t>должны</w:t>
      </w:r>
      <w:r w:rsidRPr="001E0A9E">
        <w:t xml:space="preserve"> </w:t>
      </w:r>
      <w:proofErr w:type="gramStart"/>
      <w:r w:rsidRPr="001E0A9E">
        <w:t>соответствовать  следующим</w:t>
      </w:r>
      <w:proofErr w:type="gramEnd"/>
      <w:r w:rsidRPr="001E0A9E">
        <w:t xml:space="preserve"> требованиям законодательства  Российской  Федерации:</w:t>
      </w:r>
    </w:p>
    <w:p w:rsidR="00D56721" w:rsidRDefault="00D56721" w:rsidP="00D56721">
      <w:pPr>
        <w:jc w:val="both"/>
      </w:pPr>
      <w:r w:rsidRPr="001E0A9E">
        <w:t xml:space="preserve">Федеральный закон от 21.12.1994 </w:t>
      </w:r>
      <w:r>
        <w:t>№</w:t>
      </w:r>
      <w:r w:rsidRPr="001E0A9E">
        <w:t xml:space="preserve"> 69-ФЗ «О пожарной безопасности» («Российская газета», </w:t>
      </w:r>
      <w:r>
        <w:t xml:space="preserve">№ </w:t>
      </w:r>
      <w:r w:rsidRPr="001E0A9E">
        <w:t xml:space="preserve">3, 05.01.1995);  </w:t>
      </w:r>
    </w:p>
    <w:p w:rsidR="00D56721" w:rsidRPr="001E0A9E" w:rsidRDefault="00D56721" w:rsidP="00D56721">
      <w:pPr>
        <w:jc w:val="both"/>
      </w:pPr>
      <w:r w:rsidRPr="001E0A9E">
        <w:t xml:space="preserve"> </w:t>
      </w:r>
      <w:proofErr w:type="gramStart"/>
      <w:r w:rsidRPr="001E0A9E">
        <w:t>Феде</w:t>
      </w:r>
      <w:r>
        <w:t>ральный  закон</w:t>
      </w:r>
      <w:proofErr w:type="gramEnd"/>
      <w:r w:rsidRPr="001E0A9E">
        <w:t xml:space="preserve">  от  30.03.1999  №52-ФЗ  «О  санитарно-эпидемиологическом  благополучии населения». </w:t>
      </w:r>
    </w:p>
    <w:p w:rsidR="00D56721" w:rsidRPr="001E0A9E" w:rsidRDefault="00D56721" w:rsidP="00D56721">
      <w:pPr>
        <w:jc w:val="both"/>
      </w:pPr>
      <w:r w:rsidRPr="001E0A9E">
        <w:t xml:space="preserve">  СНиП 12-03-2001 «Безопасность труда в строительстве»; </w:t>
      </w:r>
    </w:p>
    <w:p w:rsidR="00D56721" w:rsidRPr="001E0A9E" w:rsidRDefault="00D56721" w:rsidP="00D56721">
      <w:pPr>
        <w:jc w:val="both"/>
      </w:pPr>
      <w:r w:rsidRPr="001E0A9E">
        <w:t xml:space="preserve">  </w:t>
      </w:r>
      <w:proofErr w:type="spellStart"/>
      <w:r w:rsidRPr="001E0A9E">
        <w:t>СниП</w:t>
      </w:r>
      <w:proofErr w:type="spellEnd"/>
      <w:r w:rsidRPr="001E0A9E">
        <w:t xml:space="preserve"> 31-05-2003 «Общественные здания административного назначения»; </w:t>
      </w:r>
    </w:p>
    <w:p w:rsidR="00D56721" w:rsidRPr="001E0A9E" w:rsidRDefault="00D56721" w:rsidP="00D56721">
      <w:pPr>
        <w:jc w:val="both"/>
      </w:pPr>
      <w:r>
        <w:t xml:space="preserve">  </w:t>
      </w:r>
      <w:proofErr w:type="spellStart"/>
      <w:proofErr w:type="gramStart"/>
      <w:r>
        <w:t>СниП</w:t>
      </w:r>
      <w:proofErr w:type="spellEnd"/>
      <w:r>
        <w:t xml:space="preserve">  21</w:t>
      </w:r>
      <w:proofErr w:type="gramEnd"/>
      <w:r>
        <w:t>-02</w:t>
      </w:r>
      <w:r w:rsidRPr="001E0A9E">
        <w:t>-</w:t>
      </w:r>
      <w:r>
        <w:t>2007</w:t>
      </w:r>
      <w:r w:rsidRPr="001E0A9E">
        <w:t xml:space="preserve">* «Пожарная безопасность зданий и сооружений»; </w:t>
      </w:r>
    </w:p>
    <w:p w:rsidR="00D56721" w:rsidRPr="001E0A9E" w:rsidRDefault="00D56721" w:rsidP="00D56721">
      <w:pPr>
        <w:jc w:val="both"/>
      </w:pPr>
      <w:r w:rsidRPr="001E0A9E">
        <w:t xml:space="preserve">  </w:t>
      </w:r>
      <w:proofErr w:type="spellStart"/>
      <w:r w:rsidRPr="001E0A9E">
        <w:t>СниП</w:t>
      </w:r>
      <w:proofErr w:type="spellEnd"/>
      <w:r w:rsidRPr="001E0A9E">
        <w:t xml:space="preserve"> 12-01-2004 «Организация строительства»; </w:t>
      </w:r>
    </w:p>
    <w:p w:rsidR="00D56721" w:rsidRDefault="00D56721" w:rsidP="00D56721">
      <w:pPr>
        <w:jc w:val="both"/>
      </w:pPr>
      <w:r w:rsidRPr="001E0A9E">
        <w:t xml:space="preserve">  ГОСТ 12.1.003-83 «Шум. Общие требования безопасности» и иные.</w:t>
      </w:r>
    </w:p>
    <w:p w:rsidR="00D56721" w:rsidRPr="001E0A9E" w:rsidRDefault="00D56721" w:rsidP="00D56721">
      <w:pPr>
        <w:jc w:val="both"/>
      </w:pPr>
      <w:r>
        <w:t>4</w:t>
      </w:r>
      <w:r w:rsidRPr="001E0A9E">
        <w:t xml:space="preserve">.3. Выполнение работ подрядчиком производится в согласованное с Заказчиком время (в том числе в общевыходные и праздничные дни). </w:t>
      </w:r>
    </w:p>
    <w:p w:rsidR="00D56721" w:rsidRPr="001E0A9E" w:rsidRDefault="00D56721" w:rsidP="00D56721">
      <w:pPr>
        <w:jc w:val="both"/>
      </w:pPr>
      <w:r>
        <w:t>5</w:t>
      </w:r>
      <w:r w:rsidRPr="001E0A9E">
        <w:t xml:space="preserve">. Требования к режиму производства работ Подрядчиком. </w:t>
      </w:r>
    </w:p>
    <w:p w:rsidR="00D56721" w:rsidRPr="001E0A9E" w:rsidRDefault="00D56721" w:rsidP="00D56721">
      <w:pPr>
        <w:jc w:val="both"/>
      </w:pPr>
      <w:r w:rsidRPr="001E0A9E">
        <w:t>Качество работ должно соответствовать требованиям, установленным действующим законодательством, Локальным сметным расчетам.</w:t>
      </w:r>
      <w:r w:rsidRPr="001E0A9E">
        <w:br/>
        <w:t>При выполнении работ подрядчик обязан:</w:t>
      </w:r>
    </w:p>
    <w:p w:rsidR="00D56721" w:rsidRPr="001E0A9E" w:rsidRDefault="00D56721" w:rsidP="00D56721">
      <w:pPr>
        <w:jc w:val="both"/>
      </w:pPr>
      <w:r w:rsidRPr="001E0A9E">
        <w:t>-выполнять работы с использованием качественных материалов;</w:t>
      </w:r>
    </w:p>
    <w:p w:rsidR="00D56721" w:rsidRPr="001E0A9E" w:rsidRDefault="00D56721" w:rsidP="00D56721">
      <w:pPr>
        <w:jc w:val="both"/>
      </w:pPr>
      <w:r w:rsidRPr="001E0A9E">
        <w:t>-обеспечить выполнение работ современными материалами необходимыми для их выполнения;</w:t>
      </w:r>
    </w:p>
    <w:p w:rsidR="00D56721" w:rsidRPr="001E0A9E" w:rsidRDefault="00D56721" w:rsidP="00D56721">
      <w:pPr>
        <w:jc w:val="both"/>
      </w:pPr>
      <w:r w:rsidRPr="001E0A9E">
        <w:t>-обеспечить за свой счет приемку, разгрузку прибывающих на объект материалов;</w:t>
      </w:r>
    </w:p>
    <w:p w:rsidR="00D56721" w:rsidRPr="001E0A9E" w:rsidRDefault="00D56721" w:rsidP="00D56721">
      <w:pPr>
        <w:jc w:val="both"/>
      </w:pPr>
      <w:r w:rsidRPr="001E0A9E">
        <w:t xml:space="preserve">-обеспечить на месте выполнения работ выполнение необходимых мероприятий по технике безопасности, пожарной и промышленной безопасности, промышленной санитарии, охране окружающей среды, соблюдения техники безопасности по эксплуатации электрооборудования, техники и механизмов, в том числе; </w:t>
      </w:r>
    </w:p>
    <w:p w:rsidR="00D56721" w:rsidRPr="001E0A9E" w:rsidRDefault="00D56721" w:rsidP="00D56721">
      <w:pPr>
        <w:jc w:val="both"/>
      </w:pPr>
      <w:r w:rsidRPr="001E0A9E">
        <w:t>-строительные отходы (мусор) складировать в местах, согласованных с Заказчиком.</w:t>
      </w:r>
    </w:p>
    <w:p w:rsidR="00D56721" w:rsidRPr="001E0A9E" w:rsidRDefault="00D56721" w:rsidP="00D56721">
      <w:pPr>
        <w:jc w:val="both"/>
      </w:pPr>
      <w:r w:rsidRPr="001E0A9E">
        <w:t>-</w:t>
      </w:r>
      <w:proofErr w:type="gramStart"/>
      <w:r w:rsidRPr="001E0A9E">
        <w:t>осуществлять  за</w:t>
      </w:r>
      <w:proofErr w:type="gramEnd"/>
      <w:r w:rsidRPr="001E0A9E">
        <w:t xml:space="preserve"> свой счет очистку помещений от строительного мусора и вывоз строительных отходов (мусор) с объекта после выполнения работ.</w:t>
      </w:r>
    </w:p>
    <w:p w:rsidR="00D56721" w:rsidRPr="001E0A9E" w:rsidRDefault="00D56721" w:rsidP="00D56721">
      <w:pPr>
        <w:jc w:val="both"/>
      </w:pPr>
      <w:r w:rsidRPr="001E0A9E">
        <w:t xml:space="preserve">-не производить сброс строительных отходов(мусора) в мусоропровод, систему канализации здания или контейнеров, предназначенных для </w:t>
      </w:r>
      <w:proofErr w:type="gramStart"/>
      <w:r w:rsidRPr="001E0A9E">
        <w:t>сбора  твердых</w:t>
      </w:r>
      <w:proofErr w:type="gramEnd"/>
      <w:r w:rsidRPr="001E0A9E">
        <w:t xml:space="preserve"> бытовых отходов;</w:t>
      </w:r>
    </w:p>
    <w:p w:rsidR="00D56721" w:rsidRPr="001E0A9E" w:rsidRDefault="00D56721" w:rsidP="00D56721">
      <w:pPr>
        <w:jc w:val="both"/>
      </w:pPr>
      <w:r w:rsidRPr="001E0A9E">
        <w:t>-в течении 3 трех календарных дней после завершения выполнения работ привести место работы в надлежащее состояние, убрать строительные отходы (мусор), вывезти с объекта принадлежащие Подрядчику строительное оборудование;</w:t>
      </w:r>
    </w:p>
    <w:p w:rsidR="00D56721" w:rsidRDefault="00D56721" w:rsidP="00D56721">
      <w:pPr>
        <w:jc w:val="both"/>
      </w:pPr>
      <w:r w:rsidRPr="001E0A9E">
        <w:t>-обеспечить выполнение работ в полном соответствии с локальными сметными расчетами, строительными и иными тре</w:t>
      </w:r>
      <w:r>
        <w:t>бованиями;</w:t>
      </w:r>
    </w:p>
    <w:p w:rsidR="00D56721" w:rsidRDefault="00D56721" w:rsidP="00D56721">
      <w:pPr>
        <w:jc w:val="both"/>
      </w:pPr>
      <w:r>
        <w:t xml:space="preserve">  6</w:t>
      </w:r>
      <w:r w:rsidRPr="001E0A9E">
        <w:t>. Требования к составу и объему работ (ведомость видов и объемов работ)</w:t>
      </w:r>
    </w:p>
    <w:p w:rsidR="00BE680C" w:rsidRDefault="00BE680C" w:rsidP="00D56721">
      <w:pPr>
        <w:jc w:val="both"/>
      </w:pPr>
    </w:p>
    <w:p w:rsidR="00BE680C" w:rsidRDefault="00BE680C" w:rsidP="00D56721">
      <w:pPr>
        <w:jc w:val="both"/>
      </w:pPr>
    </w:p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709"/>
        <w:gridCol w:w="2208"/>
        <w:gridCol w:w="1336"/>
        <w:gridCol w:w="236"/>
        <w:gridCol w:w="337"/>
        <w:gridCol w:w="1553"/>
        <w:gridCol w:w="1276"/>
        <w:gridCol w:w="1305"/>
        <w:gridCol w:w="679"/>
        <w:gridCol w:w="257"/>
        <w:gridCol w:w="573"/>
        <w:gridCol w:w="236"/>
      </w:tblGrid>
      <w:tr w:rsidR="00BE680C" w:rsidRPr="00BE680C" w:rsidTr="006C7DF2">
        <w:trPr>
          <w:gridAfter w:val="3"/>
          <w:wAfter w:w="1066" w:type="dxa"/>
          <w:trHeight w:val="574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80C" w:rsidRPr="00BE680C" w:rsidTr="006C7DF2">
        <w:trPr>
          <w:gridAfter w:val="3"/>
          <w:wAfter w:w="1066" w:type="dxa"/>
          <w:trHeight w:val="574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а)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</w:t>
            </w:r>
            <w:r w:rsidRPr="00BE680C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выполнение работ по ремонту </w:t>
            </w:r>
            <w:r w:rsidR="00D3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правой части коридора</w:t>
            </w:r>
            <w:r w:rsidRPr="00BE680C">
              <w:rPr>
                <w:rFonts w:ascii="Arial" w:hAnsi="Arial" w:cs="Arial"/>
                <w:color w:val="000000"/>
                <w:sz w:val="18"/>
                <w:szCs w:val="18"/>
              </w:rPr>
              <w:t xml:space="preserve"> 4 этажа здания  ГАОУ ДПО "ЛОИРО" по адресу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СПб., Чкаловский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пр.д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25а </w:t>
            </w:r>
          </w:p>
        </w:tc>
      </w:tr>
      <w:tr w:rsidR="00EC1779" w:rsidRPr="00BE680C" w:rsidTr="006C7DF2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/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/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80C" w:rsidRPr="00BE680C" w:rsidRDefault="00BE680C" w:rsidP="00BE680C"/>
        </w:tc>
      </w:tr>
      <w:tr w:rsidR="00EC1779" w:rsidRPr="00BE680C" w:rsidTr="006C7DF2">
        <w:trPr>
          <w:gridAfter w:val="3"/>
          <w:wAfter w:w="1066" w:type="dxa"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Объем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ind w:right="135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</w:tr>
      <w:tr w:rsidR="00EC1779" w:rsidRPr="00BE680C" w:rsidTr="006C7DF2">
        <w:trPr>
          <w:gridAfter w:val="3"/>
          <w:wAfter w:w="1066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Демонтажные работы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A771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полы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Разборка покрытий полов из линолеума 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релина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Разборка плинтусов деревянных и из пластмассовых материалов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 плинтуса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41,68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41,68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стены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Снятие наличников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 наличников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29,78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29,78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потолок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Демонтаж светильников для люминесцентных ламп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C1779" w:rsidRPr="00BE680C" w:rsidTr="006C7DF2">
        <w:trPr>
          <w:gridAfter w:val="3"/>
          <w:wAfter w:w="1066" w:type="dxa"/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Демонтаж подвесных потолков типа &lt;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Армстронг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&gt; по каркасу из оцинкованного профиля (демонтаж (разборка) сборных деревянных конструкций)(прим)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м2 поверхности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облицо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Монтажные работы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полы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Обеспыливание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поверхности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обеспыливаемой поверх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Армирование подстилающих слоев 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набетонок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0,169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0,169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пароизоляции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 из полиэтиленовой пленки в один слой насухо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стяжек цементных толщиной 20 мм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стяжек из выравнивающей смеси типа «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Ветонит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» 5000, толщиной 5 мм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Устройство покрытий из плит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керамогранитных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размером 60х60 см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плинтусов из плиток керамических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 плинтуса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41,68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41,68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стены</w:t>
            </w:r>
          </w:p>
        </w:tc>
      </w:tr>
      <w:tr w:rsidR="00EC1779" w:rsidRPr="00BE680C" w:rsidTr="006C7DF2">
        <w:trPr>
          <w:gridAfter w:val="3"/>
          <w:wAfter w:w="1066" w:type="dxa"/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Сплошное выравнивание внутренних поверхностей (однослойное оштукатуривание)из сухих растворных смесей толщиной до 10 мм стен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оштукатуриваемой 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122,98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122,98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Покрытие поверхностей грунтовкой глубокого проникновения за 2 раза стен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122,98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122,98</w:t>
            </w:r>
          </w:p>
        </w:tc>
      </w:tr>
      <w:tr w:rsidR="00EC1779" w:rsidRPr="00BE680C" w:rsidTr="006C7DF2">
        <w:trPr>
          <w:gridAfter w:val="3"/>
          <w:wAfter w:w="1066" w:type="dxa"/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м2 окрашиваемой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122,98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122,98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Установка и крепление наличников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 коробок блоков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29,78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29,78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потолок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подвесных потолков типа &lt;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Армстронг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&gt; по каркасу из оцинкованного профиля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м2 поверхности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облицо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75,1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Светильник в подвесных потолках, устанавливаемый на закладных деталях, количество ламп в светильнике до 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Электромонтажные работы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Щитки осветительные, устанавливаемые в нише распорными дюбелями, масса щитка до 6 кг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Автомат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Розетка штепсельная утопленного типа при скрытой проводке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Коробка распределительная настенная на кабеле с пластмассовой оболочкой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Прокладка труб гофрированных ПВХ для защиты проводов и кабелей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</w:tr>
      <w:tr w:rsidR="00EC1779" w:rsidRPr="00BE680C" w:rsidTr="006C7DF2">
        <w:trPr>
          <w:gridAfter w:val="3"/>
          <w:wAfter w:w="1066" w:type="dxa"/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работы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Очистка помещений от строительного мусора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т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0,5179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0,5179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Затаривание строительного мусора в мешки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0,5179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0,5179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Лестницы 4 этаж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Демонтажные работы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ступени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Разборка облицовки из гипсокартонных листов стен и перегородок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4,8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Демонтаж лестниц прямолинейных и криволинейных, пожарных с ограждением (демонтаж (разборка) металлоконструкций)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0,62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полы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Разборка покрытий полов из керамических плиток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1,885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1,885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Разборка плинтусов деревянных и из пластмассовых материалов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 плинтуса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8,4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Разборка покрытий полов из линолеума 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релина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1,65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инженерные сети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Демонтаж радиаторов весом до 80 кг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Монтажные работы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полы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Обеспыливание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поверхности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обеспыливаемой поверх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пароизоляции</w:t>
            </w:r>
            <w:proofErr w:type="spellEnd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 из полиэтиленовой пленки в один слой насухо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Армирование подстилающих слоев 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набетонок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0,0165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0,0165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стяжек цементных толщиной 20 мм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7,34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плинтусов поливинилхлоридных на клее КН-2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 плинтуса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ступени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Кладка стен из газобетонных блоков на клее без облицовки толщиной 400 мм при высоте этажа до 4 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м3 кладки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2,2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тепло- и звукоизоляции засыпной керамзитовой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м3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3,7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Поверхностная обработка битумной эмульсией (прим)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Армирование подстилающих слоев 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набетонок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0,018</w:t>
            </w:r>
          </w:p>
        </w:tc>
      </w:tr>
      <w:tr w:rsidR="00EC1779" w:rsidRPr="00BE680C" w:rsidTr="006C7DF2">
        <w:trPr>
          <w:gridAfter w:val="3"/>
          <w:wAfter w:w="106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стяжек цементных толщиной 20 мм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Облицовка ступеней гранитными плитами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м2 поверхности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облицо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E680C" w:rsidRPr="00BE680C" w:rsidTr="006C7DF2">
        <w:trPr>
          <w:gridAfter w:val="3"/>
          <w:wAfter w:w="1066" w:type="dxa"/>
          <w:trHeight w:val="36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68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инженерные сети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Установка радиаторов стальных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 xml:space="preserve">кВт радиаторов и </w:t>
            </w:r>
            <w:proofErr w:type="spellStart"/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конв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3,6</w:t>
            </w:r>
          </w:p>
        </w:tc>
      </w:tr>
      <w:tr w:rsidR="00EC1779" w:rsidRPr="00BE680C" w:rsidTr="006C7DF2">
        <w:trPr>
          <w:gridAfter w:val="3"/>
          <w:wAfter w:w="1066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Врезка в действующие внутренние сети трубопроводов отопления и водоснабжения диаметром 20 мм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врезка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0C" w:rsidRPr="00BE680C" w:rsidRDefault="00BE680C" w:rsidP="00BE68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680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E680C" w:rsidRPr="006C7DF2" w:rsidTr="006C7DF2">
        <w:trPr>
          <w:gridAfter w:val="3"/>
          <w:wAfter w:w="1066" w:type="dxa"/>
          <w:trHeight w:val="285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F2" w:rsidRDefault="006C7DF2"/>
          <w:p w:rsidR="006C7DF2" w:rsidRDefault="006C7DF2"/>
          <w:tbl>
            <w:tblPr>
              <w:tblW w:w="10454" w:type="dxa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236"/>
              <w:gridCol w:w="3450"/>
              <w:gridCol w:w="1842"/>
              <w:gridCol w:w="1418"/>
              <w:gridCol w:w="1724"/>
              <w:gridCol w:w="119"/>
              <w:gridCol w:w="117"/>
              <w:gridCol w:w="236"/>
              <w:gridCol w:w="236"/>
              <w:gridCol w:w="236"/>
              <w:gridCol w:w="236"/>
            </w:tblGrid>
            <w:tr w:rsidR="00257EB3" w:rsidRPr="006C7DF2" w:rsidTr="00E6468D">
              <w:trPr>
                <w:gridAfter w:val="5"/>
                <w:wAfter w:w="1061" w:type="dxa"/>
                <w:trHeight w:val="574"/>
              </w:trPr>
              <w:tc>
                <w:tcPr>
                  <w:tcW w:w="93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color w:val="000000"/>
                      <w:sz w:val="16"/>
                      <w:szCs w:val="16"/>
                    </w:rPr>
                    <w:t>б)</w:t>
                  </w: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C7DF2">
                    <w:rPr>
                      <w:color w:val="000000"/>
                      <w:sz w:val="16"/>
                      <w:szCs w:val="16"/>
                    </w:rPr>
                    <w:t>на  выполнение</w:t>
                  </w:r>
                  <w:proofErr w:type="gramEnd"/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 работ по ремонту </w:t>
                  </w:r>
                  <w:r w:rsidR="00EC1779" w:rsidRPr="006C7DF2">
                    <w:rPr>
                      <w:color w:val="000000"/>
                      <w:sz w:val="16"/>
                      <w:szCs w:val="16"/>
                    </w:rPr>
                    <w:t xml:space="preserve">левой стороны коридора </w:t>
                  </w: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4 этажа здания  ГАОУ ДПО "ЛОИРО" по адресу СПб. Чкаловский пр.д25а, лит А </w:t>
                  </w:r>
                </w:p>
              </w:tc>
            </w:tr>
            <w:tr w:rsidR="00EC1779" w:rsidRPr="006C7DF2" w:rsidTr="00E6468D">
              <w:trPr>
                <w:trHeight w:val="285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14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№</w:t>
                  </w:r>
                  <w:r w:rsidRPr="006C7DF2">
                    <w:rPr>
                      <w:color w:val="000000"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Наименование работ и затрат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Объем работ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28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Демонтажные работы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Разборка покрытий полов из керамических плиток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покрытия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Разборка плинтусов цементных и из керамической плитки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 плинтуса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41,14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41,14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Разборка покрытий полов цементных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покрытия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стены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Снятие наличников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 наличников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29,5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29,5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потолок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Демонтаж светильников для люминесцентных ламп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77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Демонтаж подвесных потолков типа &lt;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Армстронг</w:t>
                  </w:r>
                  <w:proofErr w:type="spellEnd"/>
                  <w:r w:rsidRPr="006C7DF2">
                    <w:rPr>
                      <w:color w:val="000000"/>
                      <w:sz w:val="16"/>
                      <w:szCs w:val="16"/>
                    </w:rPr>
                    <w:t>&gt; по каркасу из оцинкованного профиля (демонтаж (разборка) сборных деревянных конструкций)(прим)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м2 поверхности 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облицо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Монтажные работы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Обеспыливание</w:t>
                  </w:r>
                  <w:proofErr w:type="spellEnd"/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 поверхности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обеспыливаемой поверх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Армирование подстилающих слоев и 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набетонок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0,1645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0,1645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Устройство 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пароизоляции</w:t>
                  </w:r>
                  <w:proofErr w:type="spellEnd"/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 из полиэтиленовой пленки в один слой насухо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поверхности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Устройство стяжек цементных толщиной 20 мм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стяжки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Устройство стяжек на каждые 5 мм изменения толщины стяжки добавлять или исключать к расценке 11-01-011-01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стяжки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Устройство стяжек из выравнивающей смеси типа «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Ветонит</w:t>
                  </w:r>
                  <w:proofErr w:type="spellEnd"/>
                  <w:r w:rsidRPr="006C7DF2">
                    <w:rPr>
                      <w:color w:val="000000"/>
                      <w:sz w:val="16"/>
                      <w:szCs w:val="16"/>
                    </w:rPr>
                    <w:t>» 5000, толщиной 5 мм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стяжки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Устройство покрытий из плит 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керамогранитных</w:t>
                  </w:r>
                  <w:proofErr w:type="spellEnd"/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 размером 60х60 см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покрытия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Устройство плинтусов из плиток керамических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 плинтуса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41,14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41,14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стены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77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Сплошное выравнивание внутренних поверхностей (однослойное оштукатуривание)из сухих растворных смесей толщиной до 10 мм стен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оштукатуриваемой п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107,85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107,85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Покрытие поверхностей грунтовкой глубокого проникновения за 2 раза стен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м2 покрытия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107,85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107,85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77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Окраска поливинилацетатными водоэмульсионными составами улучшенная по сборным конструкциям стен, подготовленным под окраску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м2 окрашиваемой 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повер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107,85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107,85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Установка и крепление наличников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 коробок блоков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29,5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29,5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потолок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Устройство подвесных потолков типа &lt;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Армстронг</w:t>
                  </w:r>
                  <w:proofErr w:type="spellEnd"/>
                  <w:r w:rsidRPr="006C7DF2">
                    <w:rPr>
                      <w:color w:val="000000"/>
                      <w:sz w:val="16"/>
                      <w:szCs w:val="16"/>
                    </w:rPr>
                    <w:t>&gt; по каркасу из оцинкованного профиля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 xml:space="preserve">м2 поверхности </w:t>
                  </w: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облицо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73,9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Светильник в подвесных потолках, устанавливаемый на закладных деталях, количество ламп в светильнике до 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Электромонтажные работы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Щитки осветительные, устанавливаемые в нише распорными дюбелями, масса щитка до 6 кг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Автомат одно-, двух-, трехполюсный, устанавливаемый на конструкции на стене или колонне, на ток до 100 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Автомат одно-, двух-, трехполюсный, устанавливаемый на конструкции на стене или колонне, на ток до 25 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Выключатель одноклавишный утопленного типа при скрытой проводке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Розетка штепсельная утопленного типа при скрытой проводке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DF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56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Коробка распределительная настенная на кабеле с пластмассовой оболочкой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коробка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Прокладка труб гофрированных ПВХ для защиты проводов и кабелей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777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64"/>
              </w:trPr>
              <w:tc>
                <w:tcPr>
                  <w:tcW w:w="93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Прочие работы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Очистка помещений от строительного мусора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т мусора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9,093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9,093</w:t>
                  </w:r>
                </w:p>
              </w:tc>
            </w:tr>
            <w:tr w:rsidR="00257EB3" w:rsidRPr="006C7DF2" w:rsidTr="00E6468D">
              <w:trPr>
                <w:gridAfter w:val="5"/>
                <w:wAfter w:w="1061" w:type="dxa"/>
                <w:trHeight w:val="349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Затаривание строительного мусора в мешки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9,093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7EB3" w:rsidRPr="006C7DF2" w:rsidRDefault="00257EB3" w:rsidP="00257E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C7DF2">
                    <w:rPr>
                      <w:color w:val="000000"/>
                      <w:sz w:val="16"/>
                      <w:szCs w:val="16"/>
                    </w:rPr>
                    <w:t>9,093</w:t>
                  </w:r>
                </w:p>
              </w:tc>
            </w:tr>
            <w:tr w:rsidR="00EC1779" w:rsidRPr="006C7DF2" w:rsidTr="00E6468D">
              <w:trPr>
                <w:trHeight w:val="349"/>
              </w:trPr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EC17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57EB3" w:rsidRPr="006C7DF2" w:rsidRDefault="00257EB3" w:rsidP="00EC177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5506" w:rsidRDefault="001F5506"/>
                <w:tbl>
                  <w:tblPr>
                    <w:tblW w:w="93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2"/>
                    <w:gridCol w:w="2602"/>
                    <w:gridCol w:w="233"/>
                    <w:gridCol w:w="1511"/>
                    <w:gridCol w:w="190"/>
                    <w:gridCol w:w="46"/>
                    <w:gridCol w:w="1514"/>
                    <w:gridCol w:w="320"/>
                    <w:gridCol w:w="236"/>
                    <w:gridCol w:w="236"/>
                    <w:gridCol w:w="1241"/>
                    <w:gridCol w:w="236"/>
                  </w:tblGrid>
                  <w:tr w:rsidR="00EC1779" w:rsidRPr="006C7DF2" w:rsidTr="001F5506">
                    <w:trPr>
                      <w:trHeight w:val="360"/>
                    </w:trPr>
                    <w:tc>
                      <w:tcPr>
                        <w:tcW w:w="91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1F5506" w:rsidP="001F5506">
                        <w:pPr>
                          <w:spacing w:before="240"/>
                          <w:ind w:left="-21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В) </w:t>
                        </w:r>
                        <w:r w:rsidRPr="001F5506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  выполнение работ по ремонт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  помещения 112</w:t>
                        </w:r>
                        <w:r w:rsidRPr="001F5506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здания  ГАОУ ДПО "ЛОИРО" по адресу: СПб., Чкаловский </w:t>
                        </w:r>
                        <w:proofErr w:type="spellStart"/>
                        <w:r w:rsidRPr="001F5506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пр.д</w:t>
                        </w:r>
                        <w:proofErr w:type="spellEnd"/>
                        <w:r w:rsidRPr="001F5506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, 25а</w:t>
                        </w:r>
                        <w:r w:rsidRPr="001F5506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426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1F550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14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№</w:t>
                        </w: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Наименование работ и затрат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Объем работ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285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Демонтажные работы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полы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Разборка покрытий полов из керамических плиток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покрытия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Разборка плинтусов цементных и из керамической плитки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 плинтуса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26,495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26,495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Разборка покрытий полов цементных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покрытия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стены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Разборка облицовки стен из керамических глазурованных плиток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м2 поверхности 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облицо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8,166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8,166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Снятие подоконных досок деревянных в каменных зданиях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1,5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1,5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потолок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Демонтаж светильников для люминесцентных ламп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77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Демонтаж подвесных потолков типа &lt;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Армстронг</w:t>
                        </w:r>
                        <w:proofErr w:type="spellEnd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&gt; по каркасу из оцинкованного профиля (демонтаж (разборка) сборных деревянных конструкций)(прим)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м2 поверхности 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облицо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Монтажные работы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полы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Обеспыливание</w:t>
                        </w:r>
                        <w:proofErr w:type="spellEnd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 поверхности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обеспыливаемой поверх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Армирование подстилающих слоев и 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набетонок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0,0822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0,0822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Устройство 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пароизоляции</w:t>
                        </w:r>
                        <w:proofErr w:type="spellEnd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 из полиэтиленовой пленки в один слой насухо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поверхности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Устройство стяжек цементных толщиной 20 мм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стяжки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Устройство стяжек на каждые 5 мм изменения толщины стяжки добавлять или исключать к расценке 11-01-011-01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стяжки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Устройство стяжек из выравнивающей смеси типа «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Ветонит</w:t>
                        </w:r>
                        <w:proofErr w:type="spellEnd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» 5000, толщиной 5 мм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стяжки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Устройство покрытий из плит 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керамогранитных</w:t>
                        </w:r>
                        <w:proofErr w:type="spellEnd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 размером 60х60 см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покрытия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Устройство плинтусов из плиток керамических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 плинтуса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26,495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26,495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стены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77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Сплошное выравнивание внутренних поверхностей (однослойное оштукатуривание)из сухих растворных смесей толщиной до 10 мм стен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оштукатуриваемой п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101,35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101,35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Покрытие поверхностей грунтовкой глубокого проникновения за 2 раза стен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покрытия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101,35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101,35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77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Окраска поливинилацетатными водоэмульсионными составами улучшенная по сборным конструкциям стен, подготовленным под окраску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м2 окрашиваемой 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повер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101,35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101,35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Установка подоконных досок из ПВХ в каменных стенах толщиной до 0,51 м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п м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4,5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4,5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77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Устройство перегородок из гипсокартонных листов (ГКЛ) по системе «КНАУФ» с одинарным металлическим каркасом и двухслойной обшивкой с обеих сторон (С 112) глухих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перегородок (за вы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77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Облицовка стен по системе «КНАУФ» по одинарному металлическому каркасу из ПН и ПС профилей гипсокартонными листами в два слоя (С 626) с дверным проемом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м2 стен (за вычетом п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Установка закладных деталей весом до 20 кг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потолок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Устройство подвесных потолков типа &lt;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Армстронг</w:t>
                        </w:r>
                        <w:proofErr w:type="spellEnd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&gt; по каркасу из оцинкованного профиля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 xml:space="preserve">м2 поверхности </w:t>
                        </w: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облицо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36,54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Светильник в подвесных потолках, устанавливаемый на закладных деталях, количество ламп в светильнике до 2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Электромонтажные работы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Выключатель одноклавишный утопленного типа при скрытой проводке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Розетка штепсельная утопленного типа при скрытой проводке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Розетка штепсельная утопленного типа при скрытой проводке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56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Коробка распределительная настенная на кабеле с пластмассовой оболочкой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коробка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Прокладка труб гофрированных ПВХ для защиты проводов и кабелей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777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64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Прочие работы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Очистка помещений от строительного мусора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т мусора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349"/>
                    </w:trPr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Затаривание строительного мусора в мешки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  <w:tc>
                      <w:tcPr>
                        <w:tcW w:w="203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C7DF2">
                          <w:rPr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1779" w:rsidRPr="006C7DF2" w:rsidTr="001F5506">
                    <w:trPr>
                      <w:trHeight w:val="70"/>
                    </w:trPr>
                    <w:tc>
                      <w:tcPr>
                        <w:tcW w:w="9121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C1779" w:rsidRPr="006C7DF2" w:rsidRDefault="00EC1779" w:rsidP="006C7DF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1779" w:rsidRPr="006C7DF2" w:rsidRDefault="00EC1779" w:rsidP="00EC177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57EB3" w:rsidRPr="006C7DF2" w:rsidRDefault="00257EB3" w:rsidP="00EC177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7EB3" w:rsidRPr="006C7DF2" w:rsidRDefault="00257EB3" w:rsidP="00257E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E680C" w:rsidRPr="006C7DF2" w:rsidRDefault="00BE680C" w:rsidP="00BE680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E680C" w:rsidRDefault="00BE680C" w:rsidP="00D56721">
      <w:pPr>
        <w:jc w:val="both"/>
      </w:pPr>
    </w:p>
    <w:p w:rsidR="00D56721" w:rsidRDefault="00D56721" w:rsidP="00D56721">
      <w:pPr>
        <w:jc w:val="both"/>
      </w:pPr>
      <w:r w:rsidRPr="006C7DF2">
        <w:t xml:space="preserve">7.  </w:t>
      </w:r>
      <w:proofErr w:type="gramStart"/>
      <w:r w:rsidRPr="006C7DF2">
        <w:t>Требования  к</w:t>
      </w:r>
      <w:proofErr w:type="gramEnd"/>
      <w:r w:rsidRPr="006C7DF2">
        <w:t xml:space="preserve">  техническим,  количественным  и  качественным  характеристикам  товара (материалам и</w:t>
      </w:r>
      <w:r w:rsidRPr="000944EA">
        <w:t xml:space="preserve"> оборудованию), используемого при выполнении работ </w:t>
      </w:r>
    </w:p>
    <w:p w:rsidR="00D56721" w:rsidRPr="000944EA" w:rsidRDefault="00D56721" w:rsidP="00D56721">
      <w:pPr>
        <w:jc w:val="both"/>
      </w:pPr>
      <w:r>
        <w:t>7.1.  При выполнении работ</w:t>
      </w:r>
      <w:r w:rsidRPr="000944EA">
        <w:t xml:space="preserve"> </w:t>
      </w:r>
      <w:proofErr w:type="gramStart"/>
      <w:r w:rsidRPr="000944EA">
        <w:t>подрядчик  обязан</w:t>
      </w:r>
      <w:proofErr w:type="gramEnd"/>
      <w:r w:rsidRPr="000944EA">
        <w:t xml:space="preserve">  использовать </w:t>
      </w:r>
      <w:r>
        <w:t xml:space="preserve"> качественный товар  с  показателями, соответствующими значениям </w:t>
      </w:r>
      <w:r w:rsidRPr="000944EA">
        <w:t>(техническим ха</w:t>
      </w:r>
      <w:r>
        <w:t>рактеристикам),  установленными в</w:t>
      </w:r>
      <w:r w:rsidRPr="000944EA">
        <w:t xml:space="preserve"> Техническом  задании  и  локальных сметах Заказчика. </w:t>
      </w:r>
    </w:p>
    <w:p w:rsidR="00D56721" w:rsidRDefault="00D56721" w:rsidP="00D56721">
      <w:pPr>
        <w:jc w:val="both"/>
      </w:pPr>
      <w:r>
        <w:t xml:space="preserve">7.2. Дизайн, расцветки, оттенки и замену </w:t>
      </w:r>
      <w:r w:rsidRPr="000944EA">
        <w:t xml:space="preserve">используемых материалов, Подрядчик согласовывает с Заказчиком. </w:t>
      </w:r>
    </w:p>
    <w:p w:rsidR="00D56721" w:rsidRDefault="00D56721" w:rsidP="00D56721">
      <w:pPr>
        <w:jc w:val="both"/>
      </w:pPr>
      <w:r>
        <w:t>7</w:t>
      </w:r>
      <w:r w:rsidRPr="000B1BAA">
        <w:t>.</w:t>
      </w:r>
      <w:proofErr w:type="gramStart"/>
      <w:r>
        <w:t>3.</w:t>
      </w:r>
      <w:r w:rsidRPr="000B1BAA">
        <w:t>Перед</w:t>
      </w:r>
      <w:proofErr w:type="gramEnd"/>
      <w:r w:rsidRPr="000B1BAA">
        <w:t xml:space="preserve"> началом работ Подрядчик обязан представить сертификаты соответствия (качества) на все используемые материалы, оборудование и заверить их своей печатью</w:t>
      </w:r>
      <w:r>
        <w:t>.</w:t>
      </w:r>
    </w:p>
    <w:p w:rsidR="00D56721" w:rsidRDefault="00D56721" w:rsidP="00D56721">
      <w:pPr>
        <w:jc w:val="both"/>
      </w:pPr>
      <w:r>
        <w:t>8.</w:t>
      </w:r>
      <w:r w:rsidRPr="000944EA">
        <w:t xml:space="preserve"> Ход выполнения работ контролируется </w:t>
      </w:r>
      <w:r>
        <w:t>З</w:t>
      </w:r>
      <w:r w:rsidRPr="000944EA">
        <w:t>аказчиком. Подрядчик обязан вести журнал производства работ. Используемые материалы и оборудование должны соответствовать госуда</w:t>
      </w:r>
      <w:r>
        <w:t>рственным стандартам и</w:t>
      </w:r>
      <w:r w:rsidRPr="000944EA">
        <w:t xml:space="preserve"> </w:t>
      </w:r>
      <w:proofErr w:type="gramStart"/>
      <w:r w:rsidRPr="000944EA">
        <w:t>техническим  условиям</w:t>
      </w:r>
      <w:proofErr w:type="gramEnd"/>
      <w:r w:rsidRPr="000944EA">
        <w:t xml:space="preserve">.  </w:t>
      </w:r>
      <w:proofErr w:type="gramStart"/>
      <w:r w:rsidRPr="000944EA">
        <w:t>На  всех</w:t>
      </w:r>
      <w:proofErr w:type="gramEnd"/>
      <w:r w:rsidRPr="000944EA">
        <w:t xml:space="preserve">  этапах  производства  работ  должны  быть  представлены сертификаты,  технические  паспорта  или  другие  документы,  удостоверяющие  качество  материалов, </w:t>
      </w:r>
      <w:r w:rsidRPr="009B116A">
        <w:t xml:space="preserve">оборудования, конструкций и деталей. </w:t>
      </w:r>
    </w:p>
    <w:p w:rsidR="00D56721" w:rsidRPr="009B116A" w:rsidRDefault="00D56721" w:rsidP="00D56721">
      <w:pPr>
        <w:jc w:val="both"/>
      </w:pPr>
      <w:r>
        <w:t>10</w:t>
      </w:r>
      <w:r w:rsidRPr="009B116A">
        <w:t xml:space="preserve">. Дополнительные условия </w:t>
      </w:r>
    </w:p>
    <w:p w:rsidR="00D56721" w:rsidRPr="009B116A" w:rsidRDefault="00D56721" w:rsidP="00D56721">
      <w:pPr>
        <w:jc w:val="both"/>
      </w:pPr>
      <w:r>
        <w:t xml:space="preserve">10.1.  </w:t>
      </w:r>
      <w:proofErr w:type="gramStart"/>
      <w:r>
        <w:t>Участник  при</w:t>
      </w:r>
      <w:proofErr w:type="gramEnd"/>
      <w:r>
        <w:t xml:space="preserve"> выполнении работ может использовать</w:t>
      </w:r>
      <w:r w:rsidRPr="009B116A">
        <w:t xml:space="preserve"> по  письменному  согласованию  с Зак</w:t>
      </w:r>
      <w:r>
        <w:t>азчиком аналогичные материалы,</w:t>
      </w:r>
      <w:r w:rsidRPr="009B116A">
        <w:t xml:space="preserve"> комплекту</w:t>
      </w:r>
      <w:r>
        <w:t>ющие и оборудование, которые соответствуют</w:t>
      </w:r>
      <w:r w:rsidRPr="009B116A">
        <w:t xml:space="preserve"> или  </w:t>
      </w:r>
      <w:r w:rsidRPr="00D368C5">
        <w:t>превосходят  по своим  техническим  характеристи</w:t>
      </w:r>
      <w:r>
        <w:t>кам  материалы,  комплектующие и</w:t>
      </w:r>
      <w:r w:rsidRPr="00D368C5">
        <w:t xml:space="preserve"> оборудование,</w:t>
      </w:r>
      <w:r w:rsidRPr="009B116A">
        <w:t xml:space="preserve">  указанные  в документации, ведомостях видов и объемов работ. </w:t>
      </w:r>
    </w:p>
    <w:p w:rsidR="00D56721" w:rsidRPr="009B116A" w:rsidRDefault="00D56721" w:rsidP="00D56721">
      <w:pPr>
        <w:jc w:val="both"/>
      </w:pPr>
      <w:r>
        <w:t>11</w:t>
      </w:r>
      <w:r w:rsidRPr="009B116A">
        <w:t xml:space="preserve">. Требования к сроку и (или) объему предоставления гарантии качества работ </w:t>
      </w:r>
    </w:p>
    <w:p w:rsidR="00D56721" w:rsidRPr="009B116A" w:rsidRDefault="00D56721" w:rsidP="00D56721">
      <w:pPr>
        <w:jc w:val="both"/>
      </w:pPr>
      <w:r>
        <w:t xml:space="preserve">11.1.  </w:t>
      </w:r>
      <w:proofErr w:type="gramStart"/>
      <w:r>
        <w:t>Гарантийный  срок</w:t>
      </w:r>
      <w:proofErr w:type="gramEnd"/>
      <w:r>
        <w:t xml:space="preserve"> на результат  выполненных</w:t>
      </w:r>
      <w:r w:rsidRPr="009B116A">
        <w:t xml:space="preserve"> работ  </w:t>
      </w:r>
      <w:r>
        <w:t xml:space="preserve">не менее </w:t>
      </w:r>
      <w:r w:rsidRPr="009B116A">
        <w:t>–  24  месяца  со  дня  подписани</w:t>
      </w:r>
      <w:r>
        <w:t xml:space="preserve">я  акта  сдачи-приемки  работ </w:t>
      </w:r>
      <w:r w:rsidRPr="009B116A">
        <w:t xml:space="preserve"> Заказчиком.  </w:t>
      </w:r>
      <w:proofErr w:type="gramStart"/>
      <w:r w:rsidRPr="009B116A">
        <w:t>Гарантийный  срок</w:t>
      </w:r>
      <w:proofErr w:type="gramEnd"/>
      <w:r w:rsidRPr="009B116A">
        <w:t xml:space="preserve">  распространяется  н</w:t>
      </w:r>
      <w:r>
        <w:t xml:space="preserve">а  все  выполненные подрядчиком работы,  а также на  поставленное и  установленное  подрядчиком </w:t>
      </w:r>
      <w:r w:rsidRPr="009B116A">
        <w:t xml:space="preserve">оборудование, использованные подрядчиком при выполнении работ строительные материалы, изделия и конструкции. </w:t>
      </w:r>
    </w:p>
    <w:p w:rsidR="00D56721" w:rsidRDefault="00D56721" w:rsidP="00D5672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721" w:rsidTr="00EC1779">
        <w:tc>
          <w:tcPr>
            <w:tcW w:w="4672" w:type="dxa"/>
          </w:tcPr>
          <w:p w:rsidR="00D56721" w:rsidRDefault="00D56721" w:rsidP="00EC1779">
            <w:pPr>
              <w:ind w:firstLine="708"/>
            </w:pPr>
            <w:r>
              <w:t>ЗАКАЗЧИК:</w:t>
            </w:r>
          </w:p>
          <w:p w:rsidR="00D56721" w:rsidRDefault="00D56721" w:rsidP="00EC1779">
            <w:pPr>
              <w:ind w:firstLine="708"/>
            </w:pPr>
            <w:r>
              <w:t>ГАОУ ДПО «ЛОИРО»</w:t>
            </w:r>
          </w:p>
          <w:p w:rsidR="00D56721" w:rsidRDefault="00D56721" w:rsidP="00EC1779">
            <w:pPr>
              <w:ind w:firstLine="708"/>
            </w:pPr>
          </w:p>
          <w:p w:rsidR="00D56721" w:rsidRDefault="00D56721" w:rsidP="00EC1779">
            <w:pPr>
              <w:ind w:firstLine="708"/>
            </w:pPr>
            <w:r>
              <w:t>Ректор</w:t>
            </w:r>
          </w:p>
          <w:p w:rsidR="00D56721" w:rsidRDefault="00D56721" w:rsidP="00EC1779">
            <w:pPr>
              <w:ind w:firstLine="708"/>
            </w:pPr>
            <w:r>
              <w:t>__________О.В. Ковальчук</w:t>
            </w:r>
          </w:p>
          <w:p w:rsidR="00D56721" w:rsidRDefault="00D56721" w:rsidP="00EC1779"/>
        </w:tc>
        <w:tc>
          <w:tcPr>
            <w:tcW w:w="4673" w:type="dxa"/>
          </w:tcPr>
          <w:p w:rsidR="00D56721" w:rsidRPr="006C7DF2" w:rsidRDefault="00D56721" w:rsidP="00EC1779">
            <w:r w:rsidRPr="006C7DF2">
              <w:t>ПОДРЯДЧИК:</w:t>
            </w:r>
          </w:p>
          <w:p w:rsidR="00D56721" w:rsidRPr="006C7DF2" w:rsidRDefault="00D56721" w:rsidP="00EC1779">
            <w:r w:rsidRPr="006C7DF2">
              <w:t xml:space="preserve">ООО </w:t>
            </w:r>
          </w:p>
          <w:p w:rsidR="00D56721" w:rsidRPr="006C7DF2" w:rsidRDefault="00D56721" w:rsidP="00EC1779">
            <w:r w:rsidRPr="006C7DF2">
              <w:t>Генеральный директор</w:t>
            </w:r>
          </w:p>
          <w:p w:rsidR="00D56721" w:rsidRDefault="00D56721" w:rsidP="00EC1779">
            <w:r w:rsidRPr="006C7DF2">
              <w:t>_____________</w:t>
            </w:r>
          </w:p>
        </w:tc>
      </w:tr>
    </w:tbl>
    <w:p w:rsidR="00D56721" w:rsidRPr="000C05F9" w:rsidRDefault="00D56721" w:rsidP="00D56721">
      <w:pPr>
        <w:pStyle w:val="a3"/>
        <w:rPr>
          <w:rFonts w:ascii="Times New Roman" w:hAnsi="Times New Roman"/>
          <w:sz w:val="24"/>
          <w:szCs w:val="24"/>
        </w:rPr>
      </w:pPr>
    </w:p>
    <w:p w:rsidR="00D56721" w:rsidRDefault="00D56721" w:rsidP="00D5672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721" w:rsidRDefault="00D56721" w:rsidP="00D56721">
      <w:pPr>
        <w:jc w:val="right"/>
      </w:pPr>
    </w:p>
    <w:p w:rsidR="00D56721" w:rsidRDefault="00D56721" w:rsidP="00C97BD1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421B82" w:rsidRPr="006E0E3B" w:rsidTr="00EC1779">
        <w:tc>
          <w:tcPr>
            <w:tcW w:w="221" w:type="dxa"/>
          </w:tcPr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Default="00421B82" w:rsidP="00EC17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1B82" w:rsidRPr="006E0E3B" w:rsidRDefault="00421B82" w:rsidP="00EC1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C97BD1" w:rsidRDefault="00C97BD1" w:rsidP="00C97BD1"/>
    <w:p w:rsidR="00ED7F26" w:rsidRDefault="00ED7F26"/>
    <w:sectPr w:rsidR="00E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B"/>
    <w:rsid w:val="00176AB3"/>
    <w:rsid w:val="001A6976"/>
    <w:rsid w:val="001F5506"/>
    <w:rsid w:val="00257EB3"/>
    <w:rsid w:val="00421B82"/>
    <w:rsid w:val="00494D16"/>
    <w:rsid w:val="00507727"/>
    <w:rsid w:val="00631675"/>
    <w:rsid w:val="006C7DF2"/>
    <w:rsid w:val="008929AC"/>
    <w:rsid w:val="008D6E13"/>
    <w:rsid w:val="00932AF9"/>
    <w:rsid w:val="00A0676C"/>
    <w:rsid w:val="00A54953"/>
    <w:rsid w:val="00A771CA"/>
    <w:rsid w:val="00BE680C"/>
    <w:rsid w:val="00C02EF7"/>
    <w:rsid w:val="00C21E7B"/>
    <w:rsid w:val="00C97BD1"/>
    <w:rsid w:val="00D34C77"/>
    <w:rsid w:val="00D56721"/>
    <w:rsid w:val="00DC5C6B"/>
    <w:rsid w:val="00E6468D"/>
    <w:rsid w:val="00EC1779"/>
    <w:rsid w:val="00ED7F26"/>
    <w:rsid w:val="00F406AA"/>
    <w:rsid w:val="00F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08E2"/>
  <w15:chartTrackingRefBased/>
  <w15:docId w15:val="{10B21B97-91C7-4300-9640-F3971639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C97B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97BD1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C97BD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7BD1"/>
  </w:style>
  <w:style w:type="paragraph" w:styleId="a6">
    <w:name w:val="Body Text"/>
    <w:basedOn w:val="a"/>
    <w:link w:val="a7"/>
    <w:rsid w:val="00C97BD1"/>
    <w:rPr>
      <w:sz w:val="24"/>
    </w:rPr>
  </w:style>
  <w:style w:type="character" w:customStyle="1" w:styleId="a7">
    <w:name w:val="Основной текст Знак"/>
    <w:basedOn w:val="a0"/>
    <w:link w:val="a6"/>
    <w:rsid w:val="00C97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97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9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567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5</cp:revision>
  <dcterms:created xsi:type="dcterms:W3CDTF">2020-12-18T18:35:00Z</dcterms:created>
  <dcterms:modified xsi:type="dcterms:W3CDTF">2020-12-18T18:53:00Z</dcterms:modified>
</cp:coreProperties>
</file>