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69BF" w:rsidRPr="00D744FF" w:rsidTr="00301145">
        <w:tc>
          <w:tcPr>
            <w:tcW w:w="4785" w:type="dxa"/>
          </w:tcPr>
          <w:p w:rsidR="007E69BF" w:rsidRPr="00D744FF" w:rsidRDefault="007E69BF" w:rsidP="00301145">
            <w:pPr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СОГЛАСОВАНО:</w:t>
            </w:r>
          </w:p>
          <w:p w:rsidR="007E69BF" w:rsidRPr="00D744FF" w:rsidRDefault="007E69BF" w:rsidP="00301145">
            <w:pPr>
              <w:spacing w:line="276" w:lineRule="auto"/>
              <w:rPr>
                <w:lang w:eastAsia="en-US"/>
              </w:rPr>
            </w:pPr>
            <w:r w:rsidRPr="00D744FF">
              <w:rPr>
                <w:lang w:eastAsia="en-US"/>
              </w:rPr>
              <w:t xml:space="preserve">Проректор по развитию и экономике образовательных проектов </w:t>
            </w:r>
            <w:r w:rsidRPr="00D744FF">
              <w:rPr>
                <w:b/>
                <w:lang w:eastAsia="en-US"/>
              </w:rPr>
              <w:t>________________</w:t>
            </w:r>
            <w:r w:rsidRPr="00D744FF">
              <w:rPr>
                <w:lang w:eastAsia="en-US"/>
              </w:rPr>
              <w:t>Реброва В.И.</w:t>
            </w:r>
          </w:p>
          <w:p w:rsidR="007E69BF" w:rsidRPr="00D744FF" w:rsidRDefault="007E69BF" w:rsidP="00301145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  <w:r w:rsidRPr="00D744FF">
              <w:rPr>
                <w:lang w:eastAsia="en-US"/>
              </w:rPr>
              <w:t>июня 2020 г</w:t>
            </w:r>
          </w:p>
        </w:tc>
        <w:tc>
          <w:tcPr>
            <w:tcW w:w="4786" w:type="dxa"/>
          </w:tcPr>
          <w:p w:rsidR="007E69BF" w:rsidRPr="00D744FF" w:rsidRDefault="007E69BF" w:rsidP="00301145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          УТВЕРЖДАЮ:</w:t>
            </w:r>
          </w:p>
          <w:p w:rsidR="007E69BF" w:rsidRPr="00D744FF" w:rsidRDefault="007E69BF" w:rsidP="00301145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Ректор ГАОУ ДПО «ЛОИРО»</w:t>
            </w:r>
          </w:p>
          <w:p w:rsidR="007E69BF" w:rsidRPr="00D744FF" w:rsidRDefault="007E69BF" w:rsidP="00301145">
            <w:pPr>
              <w:jc w:val="right"/>
              <w:rPr>
                <w:lang w:eastAsia="en-US"/>
              </w:rPr>
            </w:pPr>
          </w:p>
          <w:p w:rsidR="007E69BF" w:rsidRPr="00D744FF" w:rsidRDefault="007E69BF" w:rsidP="00301145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______________ Ковальчук ОВ</w:t>
            </w:r>
          </w:p>
          <w:p w:rsidR="007E69BF" w:rsidRPr="00D744FF" w:rsidRDefault="007E69BF" w:rsidP="00301145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 xml:space="preserve"> июня 2020 г.</w:t>
            </w:r>
          </w:p>
          <w:p w:rsidR="007E69BF" w:rsidRPr="00D744FF" w:rsidRDefault="007E69BF" w:rsidP="00301145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7E69BF" w:rsidRPr="00D744FF" w:rsidRDefault="007E69BF" w:rsidP="00301145">
            <w:pPr>
              <w:jc w:val="center"/>
              <w:rPr>
                <w:lang w:eastAsia="en-US"/>
              </w:rPr>
            </w:pPr>
          </w:p>
        </w:tc>
      </w:tr>
    </w:tbl>
    <w:p w:rsidR="007E69BF" w:rsidRPr="00D744FF" w:rsidRDefault="007E69BF" w:rsidP="007E69BF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E69BF" w:rsidRPr="00D744FF" w:rsidRDefault="007E69BF" w:rsidP="007E69BF">
      <w:pPr>
        <w:jc w:val="center"/>
        <w:rPr>
          <w:b/>
        </w:rPr>
      </w:pPr>
      <w:r w:rsidRPr="00D744FF">
        <w:rPr>
          <w:b/>
        </w:rPr>
        <w:t>ИЗВЕЩЕНИЕ</w:t>
      </w:r>
      <w:r>
        <w:rPr>
          <w:b/>
        </w:rPr>
        <w:t>№ 18</w:t>
      </w:r>
    </w:p>
    <w:p w:rsidR="007E69BF" w:rsidRDefault="007E69BF" w:rsidP="007E69BF">
      <w:pPr>
        <w:widowControl w:val="0"/>
        <w:autoSpaceDE w:val="0"/>
        <w:autoSpaceDN w:val="0"/>
        <w:adjustRightInd w:val="0"/>
        <w:ind w:left="993"/>
        <w:jc w:val="both"/>
      </w:pPr>
      <w:r>
        <w:t>о</w:t>
      </w:r>
      <w:r w:rsidRPr="00D744FF">
        <w:t xml:space="preserve"> проведении процедуры закупки у единственного поставщика на </w:t>
      </w:r>
      <w:r w:rsidRPr="0000470E">
        <w:t>поставку товара</w:t>
      </w:r>
    </w:p>
    <w:p w:rsidR="007E69BF" w:rsidRPr="00D744FF" w:rsidRDefault="007E69BF" w:rsidP="007E69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7E69BF" w:rsidRPr="00D744FF" w:rsidRDefault="007E69BF" w:rsidP="007E69BF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Поставщика</w:t>
      </w:r>
      <w:r w:rsidRPr="00D744FF">
        <w:t>, подрядчика).</w:t>
      </w:r>
    </w:p>
    <w:p w:rsidR="007E69BF" w:rsidRPr="00D744FF" w:rsidRDefault="007E69BF" w:rsidP="007E69BF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7E69BF" w:rsidRPr="00D744FF" w:rsidRDefault="007E69BF" w:rsidP="007E69BF">
      <w:pPr>
        <w:tabs>
          <w:tab w:val="left" w:pos="1134"/>
        </w:tabs>
        <w:ind w:firstLine="709"/>
        <w:contextualSpacing/>
        <w:jc w:val="both"/>
      </w:pPr>
      <w:r w:rsidRPr="00D744FF"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литер,  А</w:t>
      </w:r>
    </w:p>
    <w:p w:rsidR="007E69BF" w:rsidRPr="00D744FF" w:rsidRDefault="00616ACA" w:rsidP="007E69BF">
      <w:pPr>
        <w:tabs>
          <w:tab w:val="left" w:pos="1134"/>
        </w:tabs>
        <w:ind w:firstLine="709"/>
        <w:contextualSpacing/>
        <w:jc w:val="both"/>
      </w:pPr>
      <w:hyperlink r:id="rId6" w:history="1">
        <w:r w:rsidR="007E69BF" w:rsidRPr="00D744FF">
          <w:rPr>
            <w:rStyle w:val="a7"/>
            <w:lang w:val="en-US"/>
          </w:rPr>
          <w:t>loiro</w:t>
        </w:r>
        <w:r w:rsidR="007E69BF" w:rsidRPr="00D744FF">
          <w:rPr>
            <w:rStyle w:val="a7"/>
          </w:rPr>
          <w:t xml:space="preserve">- </w:t>
        </w:r>
        <w:r w:rsidR="007E69BF" w:rsidRPr="00D744FF">
          <w:rPr>
            <w:rStyle w:val="a7"/>
            <w:lang w:val="en-US"/>
          </w:rPr>
          <w:t>zakaz</w:t>
        </w:r>
        <w:r w:rsidR="007E69BF" w:rsidRPr="00D744FF">
          <w:rPr>
            <w:rStyle w:val="a7"/>
          </w:rPr>
          <w:t>@</w:t>
        </w:r>
        <w:r w:rsidR="007E69BF" w:rsidRPr="00D744FF">
          <w:rPr>
            <w:rStyle w:val="a7"/>
            <w:lang w:val="en-US"/>
          </w:rPr>
          <w:t>yandex</w:t>
        </w:r>
        <w:r w:rsidR="007E69BF" w:rsidRPr="00D744FF">
          <w:rPr>
            <w:rStyle w:val="a7"/>
          </w:rPr>
          <w:t>.</w:t>
        </w:r>
        <w:r w:rsidR="007E69BF" w:rsidRPr="00D744FF">
          <w:rPr>
            <w:rStyle w:val="a7"/>
            <w:lang w:val="en-US"/>
          </w:rPr>
          <w:t>ru</w:t>
        </w:r>
      </w:hyperlink>
      <w:r w:rsidR="007E69BF" w:rsidRPr="00D744FF">
        <w:t xml:space="preserve"> ; т/ф (812) 372-52-36 доб. 128    </w:t>
      </w:r>
    </w:p>
    <w:p w:rsidR="007E69BF" w:rsidRPr="00D744FF" w:rsidRDefault="007E69BF" w:rsidP="007E69B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лицо:  </w:t>
      </w:r>
      <w:r w:rsidRPr="00D744FF">
        <w:t>Латушко Валентина Александровна.</w:t>
      </w:r>
    </w:p>
    <w:p w:rsidR="007E69BF" w:rsidRPr="00D744FF" w:rsidRDefault="007E69BF" w:rsidP="007E69BF">
      <w:pPr>
        <w:pStyle w:val="a5"/>
        <w:widowControl w:val="0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6E0A">
        <w:rPr>
          <w:b/>
        </w:rPr>
        <w:t xml:space="preserve">Предметдоговора с указанием количества поставляемого товара, объема выполняемых работ, оказываемых услуг: </w:t>
      </w:r>
      <w:r w:rsidRPr="00D744FF">
        <w:t>поставка</w:t>
      </w:r>
      <w:r w:rsidR="008E76B6">
        <w:t xml:space="preserve"> </w:t>
      </w:r>
      <w:r w:rsidRPr="007E69BF">
        <w:t>офисной техники и сопутствующих аксессуаров</w:t>
      </w:r>
    </w:p>
    <w:p w:rsidR="007E69BF" w:rsidRPr="00D744FF" w:rsidRDefault="007E69BF" w:rsidP="007E69BF">
      <w:pPr>
        <w:pStyle w:val="a5"/>
        <w:numPr>
          <w:ilvl w:val="0"/>
          <w:numId w:val="13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Место поставки товара, выполнения работ, оказания услуг: </w:t>
      </w:r>
      <w:r w:rsidRPr="00D744FF">
        <w:t xml:space="preserve">Санкт-Петербург, Чкаловский пр. д. 25а, лит.А, </w:t>
      </w:r>
    </w:p>
    <w:p w:rsidR="007E69BF" w:rsidRPr="00D744FF" w:rsidRDefault="007E69BF" w:rsidP="007E69BF">
      <w:pPr>
        <w:numPr>
          <w:ilvl w:val="0"/>
          <w:numId w:val="13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7E69BF" w:rsidRPr="00A02519" w:rsidRDefault="007E69BF" w:rsidP="007E69BF">
      <w:pPr>
        <w:pStyle w:val="a5"/>
        <w:numPr>
          <w:ilvl w:val="0"/>
          <w:numId w:val="13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Сведения о начальной цене договора (цене лота): </w:t>
      </w:r>
      <w:bookmarkStart w:id="0" w:name="_GoBack"/>
      <w:r w:rsidR="00A02519" w:rsidRPr="00A02519">
        <w:t>519410,00 (пятьсот девятнадцать тысяч ч</w:t>
      </w:r>
      <w:r w:rsidR="00A02519">
        <w:t>етыреста десять</w:t>
      </w:r>
      <w:r w:rsidR="00A02519" w:rsidRPr="00A02519">
        <w:t xml:space="preserve">) </w:t>
      </w:r>
      <w:r w:rsidRPr="00A02519">
        <w:t>рублей 00 копеек. НДС если не применяется, указать причину.</w:t>
      </w:r>
    </w:p>
    <w:bookmarkEnd w:id="0"/>
    <w:p w:rsidR="007E69BF" w:rsidRPr="00D744FF" w:rsidRDefault="007E69BF" w:rsidP="007E69BF">
      <w:pPr>
        <w:numPr>
          <w:ilvl w:val="0"/>
          <w:numId w:val="13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7E69BF" w:rsidRPr="00D744FF" w:rsidRDefault="007E69BF" w:rsidP="007E69BF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расчету  согласно договору. </w:t>
      </w:r>
    </w:p>
    <w:p w:rsidR="007E69BF" w:rsidRPr="00D744FF" w:rsidRDefault="007E69BF" w:rsidP="007E69BF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и  сроки внесения платы, взимаемой </w:t>
      </w:r>
      <w:r w:rsidR="008E76B6" w:rsidRPr="009C3C9A">
        <w:rPr>
          <w:b/>
        </w:rPr>
        <w:t>с Покупателя</w:t>
      </w:r>
      <w:r w:rsidRPr="009C3C9A">
        <w:rPr>
          <w:b/>
        </w:rPr>
        <w:t xml:space="preserve"> за предоставление документации, если такая плата установлена </w:t>
      </w:r>
      <w:r w:rsidR="008E76B6" w:rsidRPr="009C3C9A">
        <w:rPr>
          <w:b/>
        </w:rPr>
        <w:t>Заказчиком</w:t>
      </w:r>
      <w:r w:rsidRPr="009C3C9A">
        <w:rPr>
          <w:b/>
        </w:rPr>
        <w:t>, за</w:t>
      </w:r>
      <w:r w:rsidRPr="00D744FF">
        <w:rPr>
          <w:b/>
        </w:rPr>
        <w:t xml:space="preserve"> исключением случаев предоставления документации в форме электронного документа:</w:t>
      </w:r>
    </w:p>
    <w:p w:rsidR="007E69BF" w:rsidRPr="00D744FF" w:rsidRDefault="007E69BF" w:rsidP="007E69BF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7" w:history="1">
        <w:r w:rsidRPr="00D744FF">
          <w:rPr>
            <w:rStyle w:val="a7"/>
            <w:lang w:val="en-US"/>
          </w:rPr>
          <w:t>www</w:t>
        </w:r>
        <w:r w:rsidRPr="00D744FF">
          <w:rPr>
            <w:rStyle w:val="a7"/>
          </w:rPr>
          <w:t>.</w:t>
        </w:r>
        <w:proofErr w:type="spellStart"/>
        <w:r w:rsidRPr="00D744FF">
          <w:rPr>
            <w:rStyle w:val="a7"/>
            <w:lang w:val="en-US"/>
          </w:rPr>
          <w:t>zakupki</w:t>
        </w:r>
        <w:proofErr w:type="spellEnd"/>
        <w:r w:rsidRPr="00D744FF">
          <w:rPr>
            <w:rStyle w:val="a7"/>
          </w:rPr>
          <w:t>.</w:t>
        </w:r>
        <w:proofErr w:type="spellStart"/>
        <w:r w:rsidRPr="00D744FF">
          <w:rPr>
            <w:rStyle w:val="a7"/>
            <w:lang w:val="en-US"/>
          </w:rPr>
          <w:t>gov</w:t>
        </w:r>
        <w:proofErr w:type="spellEnd"/>
        <w:r w:rsidRPr="00D744FF">
          <w:rPr>
            <w:rStyle w:val="a7"/>
          </w:rPr>
          <w:t>.</w:t>
        </w:r>
        <w:proofErr w:type="spellStart"/>
        <w:r w:rsidRPr="00D744FF">
          <w:rPr>
            <w:rStyle w:val="a7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7E69BF" w:rsidRPr="00D744FF" w:rsidRDefault="007E69BF" w:rsidP="007E69BF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 w:rsidR="008E76B6">
        <w:rPr>
          <w:b/>
        </w:rPr>
        <w:t xml:space="preserve"> </w:t>
      </w:r>
      <w:r w:rsidRPr="00D744FF">
        <w:t>Не предусмотрено.</w:t>
      </w:r>
    </w:p>
    <w:p w:rsidR="007E69BF" w:rsidRPr="00D744FF" w:rsidRDefault="007E69BF" w:rsidP="007E69BF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r>
        <w:t xml:space="preserve">не  рассматриваются, итоги не </w:t>
      </w:r>
      <w:r w:rsidRPr="00D744FF">
        <w:t>подводятся.</w:t>
      </w:r>
    </w:p>
    <w:p w:rsidR="007E69BF" w:rsidRPr="00D744FF" w:rsidRDefault="007E69BF" w:rsidP="007E69BF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7E69BF" w:rsidRPr="00D744FF" w:rsidRDefault="007E69BF" w:rsidP="007E69BF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7E69BF" w:rsidRPr="00D744FF" w:rsidRDefault="007E69BF" w:rsidP="007E69BF">
      <w:pPr>
        <w:ind w:left="1287"/>
        <w:jc w:val="both"/>
      </w:pPr>
    </w:p>
    <w:p w:rsidR="007E69BF" w:rsidRPr="00D744FF" w:rsidRDefault="007E69BF" w:rsidP="007E69BF">
      <w:pPr>
        <w:jc w:val="both"/>
      </w:pPr>
      <w:r w:rsidRPr="00D744FF">
        <w:t xml:space="preserve">Специалист отдела правовой и договорной деятельности     </w:t>
      </w:r>
      <w:r w:rsidR="00A02519">
        <w:t xml:space="preserve">подписала     </w:t>
      </w:r>
      <w:r w:rsidRPr="00D744FF">
        <w:t xml:space="preserve">   В.А. Латушко</w:t>
      </w:r>
    </w:p>
    <w:p w:rsidR="007E69BF" w:rsidRPr="00D744FF" w:rsidRDefault="007E69BF" w:rsidP="007E69BF">
      <w:pPr>
        <w:jc w:val="both"/>
      </w:pPr>
    </w:p>
    <w:p w:rsidR="007E69BF" w:rsidRPr="00D744FF" w:rsidRDefault="007E69BF" w:rsidP="007E69BF">
      <w:pPr>
        <w:jc w:val="both"/>
      </w:pPr>
      <w:r w:rsidRPr="00D744FF">
        <w:t xml:space="preserve">Юрисконсульт             </w:t>
      </w:r>
      <w:r w:rsidR="00830853" w:rsidRPr="00830853">
        <w:rPr>
          <w:noProof/>
        </w:rPr>
        <w:drawing>
          <wp:inline distT="0" distB="0" distL="0" distR="0">
            <wp:extent cx="628650" cy="27068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4" cy="27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4FF">
        <w:t xml:space="preserve">            </w:t>
      </w:r>
      <w:proofErr w:type="spellStart"/>
      <w:r w:rsidR="00830853" w:rsidRPr="00830853">
        <w:t>Шеховцева</w:t>
      </w:r>
      <w:proofErr w:type="spellEnd"/>
      <w:r w:rsidR="00830853" w:rsidRPr="00830853">
        <w:t xml:space="preserve"> Е.В.</w:t>
      </w:r>
      <w:r w:rsidRPr="00830853">
        <w:t xml:space="preserve">                                                                    </w:t>
      </w:r>
    </w:p>
    <w:p w:rsidR="007E69BF" w:rsidRPr="00D744FF" w:rsidRDefault="007E69BF" w:rsidP="007E69BF">
      <w:pPr>
        <w:jc w:val="both"/>
      </w:pPr>
    </w:p>
    <w:p w:rsidR="007E69BF" w:rsidRDefault="007E69BF" w:rsidP="007E69BF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7E69BF" w:rsidRPr="00A41285" w:rsidRDefault="007E69BF" w:rsidP="007E69BF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:rsidR="007E69BF" w:rsidRPr="00A41285" w:rsidRDefault="007E69BF" w:rsidP="007E69BF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E69BF" w:rsidRDefault="007E69BF" w:rsidP="007E69BF">
      <w:pPr>
        <w:spacing w:after="160" w:line="259" w:lineRule="auto"/>
        <w:rPr>
          <w:b/>
          <w:color w:val="000000"/>
        </w:rPr>
      </w:pPr>
      <w:r>
        <w:rPr>
          <w:color w:val="000000"/>
        </w:rPr>
        <w:br w:type="page"/>
      </w:r>
    </w:p>
    <w:p w:rsidR="007E69BF" w:rsidRPr="00A41285" w:rsidRDefault="007E69BF" w:rsidP="007E69BF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Приложение </w:t>
      </w:r>
    </w:p>
    <w:p w:rsidR="007E69BF" w:rsidRPr="00A41285" w:rsidRDefault="007E69BF" w:rsidP="007E69BF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 извещению 18</w:t>
      </w:r>
    </w:p>
    <w:p w:rsidR="007E69BF" w:rsidRPr="00830853" w:rsidRDefault="007E69BF" w:rsidP="007E69BF">
      <w:pPr>
        <w:pStyle w:val="Head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7E69BF" w:rsidRPr="00A41285" w:rsidRDefault="007E69BF" w:rsidP="007E69BF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7E69BF" w:rsidRPr="00A41285" w:rsidRDefault="007E69BF" w:rsidP="007E69BF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ДОГОВОР ПОСТАВКИ</w:t>
      </w:r>
    </w:p>
    <w:p w:rsidR="007E69BF" w:rsidRPr="00A41285" w:rsidRDefault="007E69BF" w:rsidP="007E69BF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E69BF" w:rsidRPr="00A41285" w:rsidRDefault="007E69BF" w:rsidP="007E69BF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</w:t>
      </w:r>
      <w:r w:rsidR="0083085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41285">
        <w:rPr>
          <w:rFonts w:ascii="Times New Roman" w:hAnsi="Times New Roman"/>
          <w:color w:val="000000"/>
          <w:sz w:val="24"/>
          <w:szCs w:val="24"/>
        </w:rPr>
        <w:t xml:space="preserve">                 «        » июня  2020г.</w:t>
      </w:r>
    </w:p>
    <w:p w:rsidR="007E69BF" w:rsidRPr="00A41285" w:rsidRDefault="007E69BF" w:rsidP="007E69BF">
      <w:pPr>
        <w:jc w:val="both"/>
        <w:rPr>
          <w:color w:val="000000"/>
        </w:rPr>
      </w:pPr>
    </w:p>
    <w:p w:rsidR="007E69BF" w:rsidRPr="00A41285" w:rsidRDefault="007E69BF" w:rsidP="007E69BF">
      <w:pPr>
        <w:pStyle w:val="a3"/>
        <w:ind w:firstLine="567"/>
        <w:rPr>
          <w:rFonts w:ascii="Times New Roman" w:hAnsi="Times New Roman"/>
          <w:szCs w:val="24"/>
        </w:rPr>
      </w:pPr>
      <w:r w:rsidRPr="00A41285">
        <w:rPr>
          <w:rFonts w:ascii="Times New Roman" w:hAnsi="Times New Roman"/>
          <w:szCs w:val="24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A41285">
        <w:rPr>
          <w:rFonts w:ascii="Times New Roman" w:hAnsi="Times New Roman"/>
          <w:b/>
          <w:szCs w:val="24"/>
        </w:rPr>
        <w:t xml:space="preserve">» </w:t>
      </w:r>
      <w:r w:rsidRPr="00A41285">
        <w:rPr>
          <w:rFonts w:ascii="Times New Roman" w:hAnsi="Times New Roman"/>
          <w:szCs w:val="24"/>
        </w:rPr>
        <w:t>(ГАОУ ДПО «ЛОИРО») именуемое в дальнейшем «Покупатель», в лице ректора Ковальчук Ольги Владимировны, действующего на основании устава., с одной стороны, и _______________________, именуемое в дальнейшем «Поставщик»,</w:t>
      </w:r>
      <w:r w:rsidR="008E76B6">
        <w:rPr>
          <w:rFonts w:ascii="Times New Roman" w:hAnsi="Times New Roman"/>
          <w:szCs w:val="24"/>
        </w:rPr>
        <w:t xml:space="preserve"> </w:t>
      </w:r>
      <w:r w:rsidRPr="00A41285">
        <w:rPr>
          <w:rFonts w:ascii="Times New Roman" w:hAnsi="Times New Roman"/>
          <w:szCs w:val="24"/>
        </w:rPr>
        <w:t xml:space="preserve">в лице __________________________, действующего на основании </w:t>
      </w:r>
      <w:r w:rsidR="008E76B6">
        <w:rPr>
          <w:rFonts w:ascii="Times New Roman" w:hAnsi="Times New Roman"/>
          <w:szCs w:val="24"/>
        </w:rPr>
        <w:t>_____</w:t>
      </w:r>
      <w:r w:rsidRPr="00A41285">
        <w:rPr>
          <w:rFonts w:ascii="Times New Roman" w:hAnsi="Times New Roman"/>
          <w:szCs w:val="24"/>
        </w:rPr>
        <w:t xml:space="preserve">, с другой стороны, именуемые также </w:t>
      </w:r>
      <w:r w:rsidRPr="00A41285">
        <w:rPr>
          <w:rFonts w:ascii="Times New Roman" w:hAnsi="Times New Roman"/>
          <w:b/>
          <w:szCs w:val="24"/>
        </w:rPr>
        <w:t>«Стороны»</w:t>
      </w:r>
      <w:r w:rsidRPr="00A41285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:rsidR="007E69BF" w:rsidRPr="00830853" w:rsidRDefault="007E69BF" w:rsidP="007E69BF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16"/>
          <w:szCs w:val="16"/>
        </w:rPr>
      </w:pPr>
    </w:p>
    <w:p w:rsidR="007E69BF" w:rsidRPr="00A41285" w:rsidRDefault="007E69BF" w:rsidP="007E69BF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  <w:r w:rsidRPr="00A41285">
        <w:rPr>
          <w:b/>
        </w:rPr>
        <w:t>1. Предмет Договора</w:t>
      </w:r>
    </w:p>
    <w:p w:rsidR="007E69BF" w:rsidRPr="008E76B6" w:rsidRDefault="007E69BF" w:rsidP="007E69B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425"/>
        <w:jc w:val="both"/>
      </w:pPr>
      <w:r>
        <w:t>1.</w:t>
      </w:r>
      <w:proofErr w:type="gramStart"/>
      <w:r>
        <w:t>1.</w:t>
      </w:r>
      <w:r w:rsidRPr="00A41285">
        <w:t>Поставщик</w:t>
      </w:r>
      <w:proofErr w:type="gramEnd"/>
      <w:r w:rsidRPr="00A41285">
        <w:t xml:space="preserve"> обязуется поставить </w:t>
      </w:r>
      <w:r>
        <w:t xml:space="preserve">Покупателю офисную технику и сопутствующие аксессуары </w:t>
      </w:r>
      <w:r w:rsidRPr="00A41285">
        <w:t>(</w:t>
      </w:r>
      <w:r w:rsidRPr="008E76B6">
        <w:t>далее – Товар) согласно Техническому заданию</w:t>
      </w:r>
      <w:r w:rsidR="008E76B6" w:rsidRPr="008E76B6">
        <w:t xml:space="preserve"> </w:t>
      </w:r>
      <w:r w:rsidRPr="008E76B6">
        <w:t>(Приложение 2) и спецификации (Приложение 1),</w:t>
      </w:r>
      <w:r w:rsidR="008E76B6" w:rsidRPr="008E76B6">
        <w:t xml:space="preserve"> </w:t>
      </w:r>
      <w:r w:rsidRPr="008E76B6">
        <w:t>являющимися неотъемлемой частью настоящего Договора,</w:t>
      </w:r>
    </w:p>
    <w:p w:rsidR="007E69BF" w:rsidRPr="008E76B6" w:rsidRDefault="007E69BF" w:rsidP="007E69BF">
      <w:pPr>
        <w:tabs>
          <w:tab w:val="left" w:pos="851"/>
          <w:tab w:val="left" w:pos="993"/>
        </w:tabs>
        <w:jc w:val="both"/>
      </w:pPr>
      <w:r w:rsidRPr="008E76B6">
        <w:t>а Покупатель обязуется принять Товар и обеспечить его оплату по настоящему Договору.</w:t>
      </w:r>
    </w:p>
    <w:p w:rsidR="007E69BF" w:rsidRPr="008E76B6" w:rsidRDefault="007E69BF" w:rsidP="00241233">
      <w:pPr>
        <w:tabs>
          <w:tab w:val="left" w:pos="851"/>
          <w:tab w:val="left" w:pos="993"/>
        </w:tabs>
        <w:ind w:firstLine="425"/>
        <w:jc w:val="both"/>
      </w:pPr>
      <w:r w:rsidRPr="008E76B6">
        <w:t>1.2</w:t>
      </w:r>
      <w:r w:rsidRPr="009C3C9A">
        <w:t xml:space="preserve">. </w:t>
      </w:r>
      <w:r w:rsidR="008E76B6" w:rsidRPr="009C3C9A">
        <w:t>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7E69BF" w:rsidRPr="00A41285" w:rsidRDefault="007E69BF" w:rsidP="007E69BF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A41285">
        <w:rPr>
          <w:b/>
          <w:color w:val="212121"/>
        </w:rPr>
        <w:t>2. Права и обязанности Сторон</w:t>
      </w:r>
    </w:p>
    <w:p w:rsidR="007E69BF" w:rsidRPr="0000470E" w:rsidRDefault="007E69BF" w:rsidP="007E69BF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Покупатель обязан:</w:t>
      </w:r>
    </w:p>
    <w:p w:rsidR="007E69BF" w:rsidRPr="00A41285" w:rsidRDefault="007E69BF" w:rsidP="007E69BF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7E69BF" w:rsidRPr="00A41285" w:rsidRDefault="007E69BF" w:rsidP="007E69BF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Обеспечить Поставщику оплату поставленного Товара в соответствии с условиями настоящего Договора.</w:t>
      </w:r>
    </w:p>
    <w:p w:rsidR="007E69BF" w:rsidRPr="00A41285" w:rsidRDefault="007E69BF" w:rsidP="007E69BF">
      <w:pPr>
        <w:tabs>
          <w:tab w:val="left" w:pos="851"/>
          <w:tab w:val="left" w:pos="993"/>
        </w:tabs>
        <w:ind w:firstLine="426"/>
        <w:jc w:val="both"/>
      </w:pPr>
      <w:r w:rsidRPr="00A41285">
        <w:rPr>
          <w:color w:val="212121"/>
        </w:rPr>
        <w:t xml:space="preserve">2.2. </w:t>
      </w:r>
      <w:r w:rsidRPr="00A41285">
        <w:t>Поставщик обязан:</w:t>
      </w:r>
    </w:p>
    <w:p w:rsidR="007E69BF" w:rsidRPr="00A41285" w:rsidRDefault="007E69BF" w:rsidP="007E69BF">
      <w:pPr>
        <w:pStyle w:val="a5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Поставить </w:t>
      </w:r>
      <w:r>
        <w:t>Покупателю</w:t>
      </w:r>
      <w:r w:rsidRPr="00A41285">
        <w:t xml:space="preserve"> качественный Товар в количестве и ассортименте, </w:t>
      </w:r>
      <w:r w:rsidRPr="00FE0AAD">
        <w:t>указанном в Приложении №1 к</w:t>
      </w:r>
      <w:r w:rsidRPr="00A41285">
        <w:t xml:space="preserve"> настоящему Договору.</w:t>
      </w:r>
    </w:p>
    <w:p w:rsidR="007E69BF" w:rsidRPr="00A41285" w:rsidRDefault="007E69BF" w:rsidP="007E69BF">
      <w:pPr>
        <w:pStyle w:val="a5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7E69BF" w:rsidRPr="00A41285" w:rsidRDefault="007E69BF" w:rsidP="007E69BF">
      <w:pPr>
        <w:pStyle w:val="a5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7E69BF" w:rsidRPr="00A41285" w:rsidRDefault="007E69BF" w:rsidP="007E69BF">
      <w:pPr>
        <w:pStyle w:val="a5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Передать </w:t>
      </w:r>
      <w:r>
        <w:t>Покупателю</w:t>
      </w:r>
      <w:r w:rsidRPr="00A41285">
        <w:t xml:space="preserve"> надлежаще оформленные документы: накладные,  счет, счета-фактуры</w:t>
      </w:r>
      <w:r w:rsidR="00830853">
        <w:t xml:space="preserve"> </w:t>
      </w:r>
      <w:r w:rsidRPr="00A41285">
        <w:t>(при необходимости) и иные документы в соответствии с требованиями действующего законодательства.</w:t>
      </w:r>
    </w:p>
    <w:p w:rsidR="007E69BF" w:rsidRPr="0000470E" w:rsidRDefault="007E69BF" w:rsidP="007E69BF">
      <w:pPr>
        <w:pStyle w:val="a5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Исполнять, полученные в ходе исполнения обязательств по настоящему Договору указания </w:t>
      </w:r>
      <w:r>
        <w:t>Покупателя</w:t>
      </w:r>
      <w:r w:rsidRPr="00A41285">
        <w:t xml:space="preserve">, в том числе в срок, установленный </w:t>
      </w:r>
      <w:r w:rsidRPr="0000470E">
        <w:t>Покупателем, безвозмездно устранять обнаруженные им недостатки в поставленном Товаре.</w:t>
      </w:r>
    </w:p>
    <w:p w:rsidR="007E69BF" w:rsidRPr="0000470E" w:rsidRDefault="007E69BF" w:rsidP="007E69BF">
      <w:pPr>
        <w:pStyle w:val="a5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7E69BF" w:rsidRPr="00A41285" w:rsidRDefault="007E69BF" w:rsidP="007E69BF">
      <w:pPr>
        <w:pStyle w:val="a5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Не раскрывать третьим лицам без письменного согласия Покупателя</w:t>
      </w:r>
      <w:r w:rsidRPr="00A41285">
        <w:t xml:space="preserve"> количество, объем, характер поставки Товара и условия его оплаты.</w:t>
      </w:r>
    </w:p>
    <w:p w:rsidR="007E69BF" w:rsidRPr="00A41285" w:rsidRDefault="007E69BF" w:rsidP="007E69BF">
      <w:pPr>
        <w:pStyle w:val="a5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7E69BF" w:rsidRPr="00A41285" w:rsidRDefault="007E69BF" w:rsidP="007E69BF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вправе, уведомив Поставщика, отказаться от принятия Товара, поставка которого просрочена. </w:t>
      </w:r>
    </w:p>
    <w:p w:rsidR="007E69BF" w:rsidRDefault="007E69BF" w:rsidP="007E69BF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требовать выполнения обязательств Поставщиком по настоящему Договору в полном объеме.</w:t>
      </w:r>
    </w:p>
    <w:p w:rsidR="007E69BF" w:rsidRPr="00A41285" w:rsidRDefault="007E69BF" w:rsidP="007E69BF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lastRenderedPageBreak/>
        <w:t>Покупатель</w:t>
      </w:r>
      <w:r w:rsidRPr="00A41285">
        <w:t xml:space="preserve">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</w:t>
      </w:r>
      <w:r w:rsidR="00830853">
        <w:t xml:space="preserve"> </w:t>
      </w:r>
      <w:r>
        <w:t>Поставщика.</w:t>
      </w:r>
    </w:p>
    <w:p w:rsidR="007E69BF" w:rsidRPr="00A41285" w:rsidRDefault="007E69BF" w:rsidP="007E69BF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7E69BF" w:rsidRPr="00A41285" w:rsidRDefault="007E69BF" w:rsidP="007E69BF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7E69BF" w:rsidRPr="00A41285" w:rsidRDefault="007E69BF" w:rsidP="007E69BF">
      <w:pPr>
        <w:tabs>
          <w:tab w:val="left" w:pos="851"/>
          <w:tab w:val="left" w:pos="993"/>
        </w:tabs>
        <w:ind w:firstLine="426"/>
        <w:jc w:val="both"/>
        <w:rPr>
          <w:color w:val="212121"/>
        </w:rPr>
      </w:pPr>
    </w:p>
    <w:p w:rsidR="007E69BF" w:rsidRPr="00EC0E94" w:rsidRDefault="007E69BF" w:rsidP="007E69BF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Условия поставки</w:t>
      </w:r>
    </w:p>
    <w:p w:rsidR="007E69BF" w:rsidRPr="0000470E" w:rsidRDefault="007E69BF" w:rsidP="007E69BF">
      <w:pPr>
        <w:pStyle w:val="a5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jc w:val="both"/>
      </w:pPr>
      <w:r w:rsidRPr="00A41285">
        <w:t>П</w:t>
      </w:r>
      <w:r>
        <w:t xml:space="preserve">оставка Товара осуществляется </w:t>
      </w:r>
      <w:r w:rsidRPr="00A41285">
        <w:t xml:space="preserve">силами Поставщика до помещения </w:t>
      </w:r>
      <w:r w:rsidRPr="0000470E">
        <w:t>Покупателя  в сроки, согласованные с Покупателем, в здании по адресу: 197136, г. Санкт-Петербург, Чкаловский пр. дом 25а, литер А.</w:t>
      </w:r>
    </w:p>
    <w:p w:rsidR="007E69BF" w:rsidRPr="0000470E" w:rsidRDefault="007E69BF" w:rsidP="007E69BF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00470E">
        <w:t xml:space="preserve">Срок поставки Товара: единовременно, в полном объеме согласно Приложению №1 к настоящему Договору в течение </w:t>
      </w:r>
      <w:r w:rsidR="00241233">
        <w:t>10</w:t>
      </w:r>
      <w:r w:rsidRPr="0000470E">
        <w:t xml:space="preserve"> дней со дня заключения настоящего Договора. Днем поставки Товара является день подписания Сторонами товарной накладной</w:t>
      </w:r>
      <w:r w:rsidRPr="0000470E">
        <w:rPr>
          <w:color w:val="212121"/>
        </w:rPr>
        <w:t>.</w:t>
      </w:r>
      <w:r w:rsidR="00241233">
        <w:rPr>
          <w:color w:val="212121"/>
        </w:rPr>
        <w:t xml:space="preserve"> Принимается досрочная поставка.</w:t>
      </w:r>
    </w:p>
    <w:p w:rsidR="007E69BF" w:rsidRPr="00830853" w:rsidRDefault="007E69BF" w:rsidP="007E69BF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rPr>
          <w:rFonts w:eastAsia="Calibri"/>
          <w:bCs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9" w:history="1">
        <w:r w:rsidRPr="00830853">
          <w:rPr>
            <w:rStyle w:val="a7"/>
            <w:rFonts w:eastAsia="Calibri"/>
            <w:bCs/>
            <w:color w:val="auto"/>
            <w:u w:val="none"/>
          </w:rPr>
          <w:t>форме ТОРГ-12</w:t>
        </w:r>
      </w:hyperlink>
      <w:r w:rsidRPr="00830853">
        <w:rPr>
          <w:rFonts w:eastAsia="Calibri"/>
          <w:bCs/>
        </w:rPr>
        <w:t>.</w:t>
      </w:r>
    </w:p>
    <w:p w:rsidR="007E69BF" w:rsidRPr="00A41285" w:rsidRDefault="007E69BF" w:rsidP="007E69BF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 xml:space="preserve">При получении Товара </w:t>
      </w:r>
      <w:r>
        <w:t>Покупатель</w:t>
      </w:r>
      <w:r w:rsidRPr="00A41285">
        <w:t xml:space="preserve">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7E69BF" w:rsidRPr="00A41285" w:rsidRDefault="007E69BF" w:rsidP="007E69BF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>Поставщик обязан поставить Товар в таре и упаковке, обеспечивающе</w:t>
      </w:r>
      <w:r>
        <w:t>й его сохранность, товарный вид</w:t>
      </w:r>
      <w:r w:rsidRPr="00A41285">
        <w:t xml:space="preserve"> предохраняющей от всякого рода повреждений при транспортировке.</w:t>
      </w:r>
    </w:p>
    <w:p w:rsidR="007E69BF" w:rsidRPr="00A41285" w:rsidRDefault="007E69BF" w:rsidP="007E69BF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 xml:space="preserve">Поставленный Товар должен быть новым, в заводской упаковке без повреждений, </w:t>
      </w:r>
      <w:r w:rsidRPr="00A41285">
        <w:rPr>
          <w:bCs/>
          <w:iCs/>
          <w:color w:val="000000"/>
        </w:rPr>
        <w:t>нигде ранее не эксплуатировавшийся, не должен находиться в залоге, под арестом или под иным обременением</w:t>
      </w:r>
      <w:r w:rsidRPr="00A41285">
        <w:t>.</w:t>
      </w:r>
    </w:p>
    <w:p w:rsidR="007E69BF" w:rsidRPr="00FE0AAD" w:rsidRDefault="007E69BF" w:rsidP="007E69BF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Стоимость товара и порядок расчетов</w:t>
      </w:r>
    </w:p>
    <w:p w:rsidR="007E69BF" w:rsidRPr="00A41285" w:rsidRDefault="007E69BF" w:rsidP="00751AAA">
      <w:pPr>
        <w:pStyle w:val="a5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Цена настоящего Договора составляет ___________ (____________) рублей 00 копеек, НДС (если не облагается, указать причину) </w:t>
      </w:r>
    </w:p>
    <w:p w:rsidR="007E69BF" w:rsidRPr="0000470E" w:rsidRDefault="007E69BF" w:rsidP="00751AAA">
      <w:pPr>
        <w:pStyle w:val="a5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связис </w:t>
      </w:r>
      <w:r w:rsidRPr="0000470E">
        <w:t>исполнением настоящего Договора.</w:t>
      </w:r>
    </w:p>
    <w:p w:rsidR="007E69BF" w:rsidRPr="0000470E" w:rsidRDefault="007E69BF" w:rsidP="00751AAA">
      <w:pPr>
        <w:pStyle w:val="20"/>
        <w:shd w:val="clear" w:color="auto" w:fill="auto"/>
        <w:tabs>
          <w:tab w:val="left" w:pos="966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 Оплата производится Покупателем путем безналичного перечисления денежных средств на расчетный счет Поставщика следующим образом:</w:t>
      </w:r>
    </w:p>
    <w:p w:rsidR="007E69BF" w:rsidRPr="0000470E" w:rsidRDefault="007E69BF" w:rsidP="00751AAA">
      <w:pPr>
        <w:pStyle w:val="20"/>
        <w:shd w:val="clear" w:color="auto" w:fill="auto"/>
        <w:tabs>
          <w:tab w:val="left" w:pos="774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в размере 30% стоимости продукции, что составляет _________ (_______________________) рубля 00 копеек, в течение 7 (семи) банковских дней с момента выставления Поставщиком счета;</w:t>
      </w:r>
    </w:p>
    <w:p w:rsidR="007E69BF" w:rsidRDefault="007E69BF" w:rsidP="00751AAA">
      <w:pPr>
        <w:tabs>
          <w:tab w:val="left" w:pos="851"/>
          <w:tab w:val="left" w:pos="993"/>
        </w:tabs>
        <w:jc w:val="both"/>
      </w:pPr>
      <w:r w:rsidRPr="0000470E">
        <w:t>оставшиеся 70% стоимости</w:t>
      </w:r>
      <w:r w:rsidRPr="008E23DE">
        <w:t xml:space="preserve"> продукции, что составляет </w:t>
      </w:r>
      <w:r>
        <w:t>_________</w:t>
      </w:r>
      <w:r w:rsidRPr="008E23DE">
        <w:t xml:space="preserve"> (</w:t>
      </w:r>
      <w:r>
        <w:t>_______________________</w:t>
      </w:r>
      <w:r w:rsidRPr="008E23DE">
        <w:t xml:space="preserve">) рубля </w:t>
      </w:r>
      <w:r>
        <w:t>00</w:t>
      </w:r>
      <w:r w:rsidRPr="008E23DE">
        <w:t xml:space="preserve"> копеек в течение 10 (десяти) банковских дней с момента получения продукции (даты подписания товарной накладной) и предоставления счета на оставшуюся часть стоимости продукции.</w:t>
      </w:r>
      <w:r w:rsidRPr="00A41285">
        <w:t xml:space="preserve">Оплата осуществляется </w:t>
      </w:r>
      <w:r>
        <w:t>Покупателе</w:t>
      </w:r>
      <w:r w:rsidRPr="00A41285">
        <w:t>м в безналичной форме за</w:t>
      </w:r>
      <w:r>
        <w:t xml:space="preserve"> счет средств, полученных от приносящей доход деятельности.</w:t>
      </w:r>
    </w:p>
    <w:p w:rsidR="00751AAA" w:rsidRPr="00751AAA" w:rsidRDefault="00751AAA" w:rsidP="00751AAA">
      <w:pPr>
        <w:pStyle w:val="ab"/>
        <w:ind w:firstLine="425"/>
        <w:jc w:val="both"/>
      </w:pPr>
      <w:r>
        <w:t xml:space="preserve">4.4. </w:t>
      </w:r>
      <w:r w:rsidRPr="00751AAA">
        <w:t>Все расчеты по настоящему Договору осуществляются в рублях за счет средств субсидии из федерального бюджета (073-15-2020-324 по соглашению от 26.02.2020 г.).</w:t>
      </w:r>
    </w:p>
    <w:p w:rsidR="007E69BF" w:rsidRPr="00FE0AAD" w:rsidRDefault="007E69BF" w:rsidP="007E69BF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Порядок приемки товара</w:t>
      </w:r>
    </w:p>
    <w:p w:rsidR="007E69BF" w:rsidRPr="00A41285" w:rsidRDefault="007E69BF" w:rsidP="007E69BF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7E69BF" w:rsidRPr="00A41285" w:rsidRDefault="007E69BF" w:rsidP="007E69BF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Поставщик гарантирует </w:t>
      </w:r>
      <w:r>
        <w:t>Покупателю</w:t>
      </w:r>
      <w:r w:rsidRPr="00A41285">
        <w:t xml:space="preserve"> соответствие качества поставляемого им Товара стандартам и требованиям, пре</w:t>
      </w:r>
      <w:r>
        <w:t>дъявляемым к Товару такого рода.</w:t>
      </w:r>
    </w:p>
    <w:p w:rsidR="007E69BF" w:rsidRPr="00A41285" w:rsidRDefault="007E69BF" w:rsidP="007E69BF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lastRenderedPageBreak/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7E69BF" w:rsidRPr="00A41285" w:rsidRDefault="007E69BF" w:rsidP="007E69BF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отказаться от приемки Товара ненадлежащего качества.</w:t>
      </w:r>
    </w:p>
    <w:p w:rsidR="007E69BF" w:rsidRPr="00A41285" w:rsidRDefault="007E69BF" w:rsidP="007E69BF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Гарантийный срок Товара 12 месяцев начинает исчисляться со дня передачи Товара </w:t>
      </w:r>
      <w:r>
        <w:t>Покупателю</w:t>
      </w:r>
      <w:r w:rsidRPr="00A41285">
        <w:t>.</w:t>
      </w:r>
    </w:p>
    <w:p w:rsidR="007E69BF" w:rsidRPr="00A41285" w:rsidRDefault="007E69BF" w:rsidP="007E69BF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Претензии, связанные с внешними дефектами (недостатками) Товара, могут быть предъявлены </w:t>
      </w:r>
      <w:r>
        <w:t>Покупателе</w:t>
      </w:r>
      <w:r w:rsidRPr="00A41285">
        <w:t>м в течение 5 (пяти) рабочих дней с момента поставки Товара.</w:t>
      </w:r>
    </w:p>
    <w:p w:rsidR="00830853" w:rsidRPr="00830853" w:rsidRDefault="007E69BF" w:rsidP="007E69BF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F21750">
        <w:rPr>
          <w:rFonts w:eastAsia="Calibri"/>
          <w:bCs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7E69BF" w:rsidRPr="009C3C9A" w:rsidRDefault="00830853" w:rsidP="007E69BF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9C3C9A">
        <w:t>При приемке Товара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7E69BF" w:rsidRPr="00FE0AAD" w:rsidRDefault="007E69BF" w:rsidP="007E69BF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Ответственность Сторо</w:t>
      </w:r>
      <w:r>
        <w:rPr>
          <w:b/>
          <w:color w:val="212121"/>
        </w:rPr>
        <w:t>н</w:t>
      </w:r>
    </w:p>
    <w:p w:rsidR="007E69BF" w:rsidRPr="00A41285" w:rsidRDefault="007E69BF" w:rsidP="007E69BF">
      <w:pPr>
        <w:pStyle w:val="a5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7E69BF" w:rsidRPr="00A41285" w:rsidRDefault="007E69BF" w:rsidP="007E69BF">
      <w:pPr>
        <w:pStyle w:val="a5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</w:t>
      </w:r>
      <w:r>
        <w:t>Покупатель</w:t>
      </w:r>
      <w:r w:rsidRPr="00A41285">
        <w:t xml:space="preserve"> направляет Поставщику требование об уплате неустоек (штрафов, пеней).</w:t>
      </w:r>
    </w:p>
    <w:p w:rsidR="007E69BF" w:rsidRPr="00A41285" w:rsidRDefault="007E69BF" w:rsidP="007E69BF">
      <w:pPr>
        <w:pStyle w:val="a5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Пеня начисляется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7E69BF" w:rsidRPr="00A41285" w:rsidRDefault="007E69BF" w:rsidP="007E69BF">
      <w:pPr>
        <w:pStyle w:val="a5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7E69BF" w:rsidRPr="00A41285" w:rsidRDefault="007E69BF" w:rsidP="007E69BF">
      <w:pPr>
        <w:pStyle w:val="a5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Уплата неустойки (штрафа, пени) за просрочку или иное ненадлежащее исполнение обязательств </w:t>
      </w:r>
      <w:r w:rsidRPr="00A41285"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7E69BF" w:rsidRPr="00A41285" w:rsidRDefault="007E69BF" w:rsidP="007E69BF">
      <w:pPr>
        <w:pStyle w:val="a5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Указанная в настоящем Договоре неустойка (штраф, пеня) взимается за каждое нарушение в отдельности.</w:t>
      </w:r>
    </w:p>
    <w:p w:rsidR="007E69BF" w:rsidRPr="00A41285" w:rsidRDefault="007E69BF" w:rsidP="007E69BF">
      <w:pPr>
        <w:pStyle w:val="a5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7E69BF" w:rsidRPr="00830853" w:rsidRDefault="007E69BF" w:rsidP="007E69BF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16"/>
          <w:szCs w:val="16"/>
        </w:rPr>
      </w:pPr>
    </w:p>
    <w:p w:rsidR="007E69BF" w:rsidRPr="00FE0AAD" w:rsidRDefault="007E69BF" w:rsidP="007E69BF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</w:rPr>
      </w:pPr>
      <w:r w:rsidRPr="00FE0AAD">
        <w:rPr>
          <w:rFonts w:eastAsia="Calibri"/>
          <w:b/>
          <w:bCs/>
        </w:rPr>
        <w:t>Основания и порядок расторжения Договора</w:t>
      </w:r>
    </w:p>
    <w:p w:rsidR="007E69BF" w:rsidRPr="00A41285" w:rsidRDefault="007E69BF" w:rsidP="007E69BF">
      <w:pPr>
        <w:pStyle w:val="a5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D422E8">
        <w:rPr>
          <w:rFonts w:eastAsia="Calibri"/>
        </w:rPr>
        <w:t xml:space="preserve">Настоящий Договор может быть расторгнут по соглашению Сторон, а также Стороны вправе </w:t>
      </w:r>
      <w:r w:rsidRPr="00A41285">
        <w:rPr>
          <w:rFonts w:eastAsia="Calibri"/>
        </w:rPr>
        <w:t>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7E69BF" w:rsidRPr="00F21750" w:rsidRDefault="007E69BF" w:rsidP="007E69BF">
      <w:pPr>
        <w:pStyle w:val="a5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rPr>
          <w:rFonts w:eastAsia="Calibri"/>
        </w:rPr>
        <w:t>Покупатель</w:t>
      </w:r>
      <w:r w:rsidRPr="00F21750">
        <w:rPr>
          <w:rFonts w:eastAsia="Calibri"/>
        </w:rPr>
        <w:t xml:space="preserve"> вправе отказаться от исполнения настоящего Договора в одностороннем внесудебном порядке</w:t>
      </w:r>
      <w:r w:rsidRPr="0000470E">
        <w:rPr>
          <w:rFonts w:eastAsia="Calibri"/>
        </w:rPr>
        <w:t>руководствуясь ст. 407 ГК РФ в</w:t>
      </w:r>
      <w:r w:rsidRPr="00F21750">
        <w:rPr>
          <w:rFonts w:eastAsia="Calibri"/>
        </w:rPr>
        <w:t xml:space="preserve"> случаях:</w:t>
      </w:r>
    </w:p>
    <w:p w:rsidR="007E69BF" w:rsidRPr="00A41285" w:rsidRDefault="007E69BF" w:rsidP="007E69BF">
      <w:pPr>
        <w:pStyle w:val="a5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Поставки Товара ненадлежащего качества с недостатками, которые не могут быть устранены в приемлемый для </w:t>
      </w:r>
      <w:r>
        <w:rPr>
          <w:rFonts w:eastAsia="Calibri"/>
        </w:rPr>
        <w:t>Покупателя</w:t>
      </w:r>
      <w:r w:rsidRPr="00A41285">
        <w:rPr>
          <w:rFonts w:eastAsia="Calibri"/>
        </w:rPr>
        <w:t xml:space="preserve"> срок.</w:t>
      </w:r>
    </w:p>
    <w:p w:rsidR="007E69BF" w:rsidRPr="00A41285" w:rsidRDefault="007E69BF" w:rsidP="007E69BF">
      <w:pPr>
        <w:pStyle w:val="a5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Нарушения Поставщиком сроков поставки Товара более чем на 10 календарных дней.</w:t>
      </w:r>
    </w:p>
    <w:p w:rsidR="007E69BF" w:rsidRPr="00A41285" w:rsidRDefault="007E69BF" w:rsidP="007E69BF">
      <w:pPr>
        <w:pStyle w:val="a5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Поставщик вправе отказаться от настоящего Договора в одностороннем порядке в случае необоснованного уклонения </w:t>
      </w:r>
      <w:r>
        <w:rPr>
          <w:rFonts w:eastAsia="Calibri"/>
        </w:rPr>
        <w:t>Покупателя</w:t>
      </w:r>
      <w:r w:rsidRPr="00A41285">
        <w:rPr>
          <w:rFonts w:eastAsia="Calibri"/>
        </w:rPr>
        <w:t xml:space="preserve"> от принятия и (или) оплаты Товара.</w:t>
      </w:r>
    </w:p>
    <w:p w:rsidR="007E69BF" w:rsidRPr="00830853" w:rsidRDefault="007E69BF" w:rsidP="007E69BF">
      <w:pPr>
        <w:widowControl w:val="0"/>
        <w:tabs>
          <w:tab w:val="left" w:pos="851"/>
          <w:tab w:val="left" w:pos="993"/>
        </w:tabs>
        <w:ind w:firstLine="426"/>
        <w:jc w:val="both"/>
        <w:rPr>
          <w:sz w:val="16"/>
          <w:szCs w:val="16"/>
        </w:rPr>
      </w:pPr>
    </w:p>
    <w:p w:rsidR="007E69BF" w:rsidRPr="00FE0AAD" w:rsidRDefault="007E69BF" w:rsidP="007E69BF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lastRenderedPageBreak/>
        <w:t>Порядок рассмотрения споров</w:t>
      </w:r>
    </w:p>
    <w:p w:rsidR="007E69BF" w:rsidRPr="00A41285" w:rsidRDefault="007E69BF" w:rsidP="007E69BF">
      <w:pPr>
        <w:pStyle w:val="a5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7E69BF" w:rsidRPr="00FE0AAD" w:rsidRDefault="007E69BF" w:rsidP="007E69BF">
      <w:pPr>
        <w:pStyle w:val="a5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E0AAD">
        <w:rPr>
          <w:rFonts w:eastAsia="Calibri"/>
        </w:rPr>
        <w:t xml:space="preserve">Претензионные письма направляются Сторонами нарочным либо заказным почтовым </w:t>
      </w:r>
      <w:r>
        <w:rPr>
          <w:rFonts w:eastAsia="Calibri"/>
        </w:rPr>
        <w:t>отправлением</w:t>
      </w:r>
      <w:r w:rsidR="00830853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E0AAD">
        <w:rPr>
          <w:rFonts w:eastAsia="Calibri"/>
        </w:rPr>
        <w:t>Допускается направление Сторонами претензионных писем иными способами: по факсу и электронной почте, экспресс-почтой.</w:t>
      </w:r>
    </w:p>
    <w:p w:rsidR="007E69BF" w:rsidRPr="00A41285" w:rsidRDefault="007E69BF" w:rsidP="007E69BF">
      <w:pPr>
        <w:pStyle w:val="a5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7E69BF" w:rsidRPr="00A41285" w:rsidRDefault="007E69BF" w:rsidP="007E69BF">
      <w:pPr>
        <w:pStyle w:val="a5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В случае неурегулирования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7E69BF" w:rsidRPr="00FE0AAD" w:rsidRDefault="007E69BF" w:rsidP="007E69BF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jc w:val="center"/>
        <w:rPr>
          <w:b/>
        </w:rPr>
      </w:pPr>
      <w:r w:rsidRPr="00FE0AAD">
        <w:rPr>
          <w:b/>
        </w:rPr>
        <w:t>Срок Договора</w:t>
      </w:r>
    </w:p>
    <w:p w:rsidR="007E69BF" w:rsidRPr="00A41285" w:rsidRDefault="007E69BF" w:rsidP="007E69BF">
      <w:pPr>
        <w:pStyle w:val="a5"/>
        <w:numPr>
          <w:ilvl w:val="1"/>
          <w:numId w:val="11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</w:rPr>
      </w:pPr>
      <w:r w:rsidRPr="00A41285">
        <w:t xml:space="preserve">Настоящий </w:t>
      </w:r>
      <w:r w:rsidRPr="00A41285">
        <w:rPr>
          <w:rFonts w:eastAsia="Calibri"/>
        </w:rPr>
        <w:t>Договор вступает в силу с момента его заключения и действует до полного исполнения Сторонами своих обязательств. Окончание срока действия настоящего Договора не освобождает Стороны от ответственности за его нарушение.</w:t>
      </w:r>
    </w:p>
    <w:p w:rsidR="007E69BF" w:rsidRPr="00830853" w:rsidRDefault="007E69BF" w:rsidP="007E69BF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16"/>
          <w:szCs w:val="16"/>
        </w:rPr>
      </w:pPr>
    </w:p>
    <w:p w:rsidR="007E69BF" w:rsidRPr="00A41285" w:rsidRDefault="007E69BF" w:rsidP="007E69BF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A41285">
        <w:rPr>
          <w:b/>
          <w:color w:val="212121"/>
        </w:rPr>
        <w:t>10. Прочие условия</w:t>
      </w:r>
    </w:p>
    <w:p w:rsidR="007E69BF" w:rsidRPr="00A41285" w:rsidRDefault="007E69BF" w:rsidP="007E69BF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7E69BF" w:rsidRPr="00A41285" w:rsidRDefault="007E69BF" w:rsidP="007E69BF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7E69BF" w:rsidRPr="00A41285" w:rsidRDefault="007E69BF" w:rsidP="007E69BF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признают, что, если какое-либо из положений настоящего Догов</w:t>
      </w:r>
      <w:r>
        <w:rPr>
          <w:rFonts w:eastAsia="Calibri"/>
        </w:rPr>
        <w:t xml:space="preserve">ора становится </w:t>
      </w:r>
      <w:proofErr w:type="gramStart"/>
      <w:r>
        <w:rPr>
          <w:rFonts w:eastAsia="Calibri"/>
        </w:rPr>
        <w:t>недействительным</w:t>
      </w:r>
      <w:r w:rsidRPr="00A41285">
        <w:rPr>
          <w:rFonts w:eastAsia="Calibri"/>
        </w:rPr>
        <w:t>,в</w:t>
      </w:r>
      <w:proofErr w:type="gramEnd"/>
      <w:r w:rsidRPr="00A41285">
        <w:rPr>
          <w:rFonts w:eastAsia="Calibri"/>
        </w:rPr>
        <w:t xml:space="preserve">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7E69BF" w:rsidRPr="00A41285" w:rsidRDefault="007E69BF" w:rsidP="007E69BF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7E69BF" w:rsidRPr="00A41285" w:rsidRDefault="007E69BF" w:rsidP="007E69BF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E69BF" w:rsidRPr="00A41285" w:rsidRDefault="007E69BF" w:rsidP="007E69BF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 xml:space="preserve"> Неотъемлемой частью настоящего Договора являются следующие приложения:</w:t>
      </w:r>
    </w:p>
    <w:p w:rsidR="007E69BF" w:rsidRPr="00A41285" w:rsidRDefault="007E69BF" w:rsidP="007E69BF">
      <w:pPr>
        <w:pStyle w:val="a5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>Спецификация (Приложение № 1).</w:t>
      </w:r>
    </w:p>
    <w:p w:rsidR="007E69BF" w:rsidRPr="00FE0AAD" w:rsidRDefault="007E69BF" w:rsidP="007E69BF">
      <w:pPr>
        <w:pStyle w:val="a5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>Техническое задание (Приложение 2)</w:t>
      </w:r>
    </w:p>
    <w:p w:rsidR="007E69BF" w:rsidRPr="00A41285" w:rsidRDefault="007E69BF" w:rsidP="00830853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212121"/>
        </w:rPr>
      </w:pPr>
      <w:r w:rsidRPr="00A41285">
        <w:rPr>
          <w:b/>
          <w:bCs/>
          <w:color w:val="212121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7E69BF" w:rsidRPr="00A41285" w:rsidTr="00301145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7E69BF" w:rsidRPr="006B4F9B" w:rsidRDefault="007E69BF" w:rsidP="00301145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lang w:eastAsia="en-US"/>
              </w:rPr>
            </w:pPr>
            <w:r>
              <w:rPr>
                <w:b/>
              </w:rPr>
              <w:t>ПОКУПАТЕЛЬ:</w:t>
            </w:r>
          </w:p>
        </w:tc>
        <w:tc>
          <w:tcPr>
            <w:tcW w:w="5359" w:type="dxa"/>
            <w:gridSpan w:val="2"/>
            <w:hideMark/>
          </w:tcPr>
          <w:p w:rsidR="007E69BF" w:rsidRPr="006B4F9B" w:rsidRDefault="007E69BF" w:rsidP="00301145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b/>
                <w:lang w:eastAsia="en-US"/>
              </w:rPr>
            </w:pPr>
            <w:r w:rsidRPr="006B4F9B">
              <w:rPr>
                <w:b/>
              </w:rPr>
              <w:t>ПОСТАВЩИК</w:t>
            </w:r>
          </w:p>
        </w:tc>
      </w:tr>
      <w:tr w:rsidR="007E69BF" w:rsidRPr="00A41285" w:rsidTr="00301145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7E69BF" w:rsidRPr="00A41285" w:rsidRDefault="007E69BF" w:rsidP="00301145">
            <w:r w:rsidRPr="00A41285">
              <w:t>ГАОУ ДПО «ЛОИРО»</w:t>
            </w:r>
          </w:p>
          <w:p w:rsidR="007E69BF" w:rsidRPr="00A41285" w:rsidRDefault="007E69BF" w:rsidP="00301145">
            <w:r w:rsidRPr="00A41285">
              <w:t xml:space="preserve">197136, СПб, Чкаловский пр., </w:t>
            </w:r>
          </w:p>
          <w:p w:rsidR="007E69BF" w:rsidRPr="00A41285" w:rsidRDefault="007E69BF" w:rsidP="00301145">
            <w:r w:rsidRPr="00A41285">
              <w:t xml:space="preserve">д.25а, </w:t>
            </w:r>
            <w:proofErr w:type="gramStart"/>
            <w:r w:rsidRPr="00A41285">
              <w:t>лит.А</w:t>
            </w:r>
            <w:proofErr w:type="gramEnd"/>
          </w:p>
          <w:p w:rsidR="007E69BF" w:rsidRPr="00747BC7" w:rsidRDefault="007E69BF" w:rsidP="00301145">
            <w:r w:rsidRPr="00A41285">
              <w:t>ИНН4705016800</w:t>
            </w:r>
            <w:r w:rsidR="00751AAA">
              <w:t xml:space="preserve">, </w:t>
            </w:r>
            <w:r w:rsidRPr="00A41285">
              <w:t xml:space="preserve"> КПП 781301001</w:t>
            </w:r>
          </w:p>
          <w:p w:rsidR="00751AAA" w:rsidRPr="00751AAA" w:rsidRDefault="00751AAA" w:rsidP="00751A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Реквизиты:</w:t>
            </w:r>
            <w:r w:rsidR="00830853">
              <w:rPr>
                <w:rFonts w:eastAsia="Calibri"/>
              </w:rPr>
              <w:t xml:space="preserve"> </w:t>
            </w:r>
            <w:r w:rsidRPr="00751AAA">
              <w:rPr>
                <w:rFonts w:eastAsia="Calibri"/>
              </w:rPr>
              <w:t>лицевой счет 30456У57230</w:t>
            </w:r>
          </w:p>
          <w:p w:rsidR="00751AAA" w:rsidRPr="00751AAA" w:rsidRDefault="00751AAA" w:rsidP="00751AAA">
            <w:pPr>
              <w:jc w:val="both"/>
              <w:rPr>
                <w:rFonts w:eastAsia="Calibri"/>
              </w:rPr>
            </w:pPr>
            <w:r w:rsidRPr="00751AAA">
              <w:rPr>
                <w:rFonts w:eastAsia="Calibri"/>
              </w:rPr>
              <w:t xml:space="preserve">в УФК по Ленинградской области               </w:t>
            </w:r>
          </w:p>
          <w:p w:rsidR="00751AAA" w:rsidRPr="00751AAA" w:rsidRDefault="00751AAA" w:rsidP="00751AAA">
            <w:pPr>
              <w:jc w:val="both"/>
              <w:rPr>
                <w:rFonts w:eastAsia="Calibri"/>
              </w:rPr>
            </w:pPr>
            <w:r w:rsidRPr="00751AAA">
              <w:rPr>
                <w:rFonts w:eastAsia="Calibri"/>
              </w:rPr>
              <w:t>р/с 40601810900001000022</w:t>
            </w:r>
          </w:p>
          <w:p w:rsidR="00751AAA" w:rsidRPr="00751AAA" w:rsidRDefault="00751AAA" w:rsidP="00751AAA">
            <w:pPr>
              <w:jc w:val="both"/>
              <w:rPr>
                <w:rFonts w:eastAsia="Calibri"/>
              </w:rPr>
            </w:pPr>
            <w:r w:rsidRPr="00751AAA">
              <w:rPr>
                <w:rFonts w:eastAsia="Calibri"/>
              </w:rPr>
              <w:t xml:space="preserve">Отделение Ленинградское </w:t>
            </w:r>
          </w:p>
          <w:p w:rsidR="00751AAA" w:rsidRPr="00751AAA" w:rsidRDefault="00751AAA" w:rsidP="00751AAA">
            <w:pPr>
              <w:jc w:val="both"/>
              <w:rPr>
                <w:rFonts w:eastAsia="Calibri"/>
              </w:rPr>
            </w:pPr>
            <w:r w:rsidRPr="00751AAA">
              <w:rPr>
                <w:rFonts w:eastAsia="Calibri"/>
              </w:rPr>
              <w:t xml:space="preserve">г. Санкт-Петербург                                         </w:t>
            </w:r>
          </w:p>
          <w:p w:rsidR="00751AAA" w:rsidRPr="00751AAA" w:rsidRDefault="00751AAA" w:rsidP="00751AAA">
            <w:pPr>
              <w:jc w:val="both"/>
              <w:rPr>
                <w:rFonts w:eastAsia="Calibri"/>
              </w:rPr>
            </w:pPr>
            <w:r w:rsidRPr="00751AAA">
              <w:rPr>
                <w:rFonts w:eastAsia="Calibri"/>
              </w:rPr>
              <w:t>БИК 044106001</w:t>
            </w:r>
          </w:p>
          <w:p w:rsidR="007E69BF" w:rsidRPr="00A41285" w:rsidRDefault="007E69BF" w:rsidP="00301145">
            <w:r w:rsidRPr="00A41285">
              <w:t>ОГРН 1024701243390</w:t>
            </w:r>
          </w:p>
          <w:p w:rsidR="007E69BF" w:rsidRPr="00A41285" w:rsidRDefault="007E69BF" w:rsidP="00301145">
            <w:r w:rsidRPr="00A41285">
              <w:t>ОКВЭД 85.42 ОКТМО 40392000</w:t>
            </w:r>
          </w:p>
          <w:p w:rsidR="007E69BF" w:rsidRPr="00A41285" w:rsidRDefault="007E69BF" w:rsidP="00301145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lang w:eastAsia="en-US"/>
              </w:rPr>
            </w:pPr>
          </w:p>
        </w:tc>
        <w:tc>
          <w:tcPr>
            <w:tcW w:w="5359" w:type="dxa"/>
            <w:gridSpan w:val="2"/>
            <w:hideMark/>
          </w:tcPr>
          <w:p w:rsidR="007E69BF" w:rsidRPr="00A41285" w:rsidRDefault="007E69BF" w:rsidP="00301145">
            <w:pPr>
              <w:pStyle w:val="aa"/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7E69BF" w:rsidRPr="00A41285" w:rsidTr="00301145">
        <w:trPr>
          <w:trHeight w:val="405"/>
        </w:trPr>
        <w:tc>
          <w:tcPr>
            <w:tcW w:w="5441" w:type="dxa"/>
            <w:gridSpan w:val="2"/>
            <w:vAlign w:val="bottom"/>
          </w:tcPr>
          <w:p w:rsidR="007E69BF" w:rsidRDefault="007E69BF" w:rsidP="00301145">
            <w:pPr>
              <w:tabs>
                <w:tab w:val="left" w:pos="851"/>
                <w:tab w:val="left" w:pos="993"/>
              </w:tabs>
              <w:spacing w:line="276" w:lineRule="auto"/>
            </w:pPr>
            <w:r>
              <w:t xml:space="preserve">Ректор </w:t>
            </w:r>
          </w:p>
          <w:p w:rsidR="007E69BF" w:rsidRPr="00A41285" w:rsidRDefault="007E69BF" w:rsidP="00301145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lang w:eastAsia="en-US"/>
              </w:rPr>
            </w:pPr>
            <w:r w:rsidRPr="00A41285">
              <w:t>___________________</w:t>
            </w:r>
            <w:r>
              <w:t>____Ковальчук О.В.</w:t>
            </w:r>
          </w:p>
        </w:tc>
        <w:tc>
          <w:tcPr>
            <w:tcW w:w="5359" w:type="dxa"/>
            <w:gridSpan w:val="2"/>
            <w:vAlign w:val="bottom"/>
            <w:hideMark/>
          </w:tcPr>
          <w:p w:rsidR="007E69BF" w:rsidRPr="00A41285" w:rsidRDefault="007E69BF" w:rsidP="00301145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lang w:eastAsia="en-US"/>
              </w:rPr>
            </w:pPr>
          </w:p>
        </w:tc>
      </w:tr>
    </w:tbl>
    <w:p w:rsidR="007E69BF" w:rsidRPr="00A41285" w:rsidRDefault="007E69BF" w:rsidP="007E69BF"/>
    <w:p w:rsidR="007E69BF" w:rsidRDefault="007E69BF" w:rsidP="007E69BF"/>
    <w:p w:rsidR="007E69BF" w:rsidRPr="00A41285" w:rsidRDefault="007E69BF" w:rsidP="007E69BF">
      <w:pPr>
        <w:jc w:val="right"/>
      </w:pPr>
      <w:r w:rsidRPr="00A41285">
        <w:t>Приложение 1</w:t>
      </w:r>
    </w:p>
    <w:p w:rsidR="007E69BF" w:rsidRDefault="007E69BF" w:rsidP="007E69BF">
      <w:pPr>
        <w:jc w:val="right"/>
      </w:pPr>
      <w:r w:rsidRPr="00A41285">
        <w:t>к договору №_____________</w:t>
      </w:r>
    </w:p>
    <w:p w:rsidR="007E69BF" w:rsidRDefault="007E69BF" w:rsidP="007E69BF">
      <w:pPr>
        <w:jc w:val="right"/>
      </w:pPr>
      <w:r>
        <w:t>от________________-</w:t>
      </w:r>
    </w:p>
    <w:p w:rsidR="007E69BF" w:rsidRDefault="007E69BF" w:rsidP="007E69BF">
      <w:pPr>
        <w:jc w:val="right"/>
      </w:pPr>
    </w:p>
    <w:p w:rsidR="007E69BF" w:rsidRDefault="007E69BF" w:rsidP="007E69BF">
      <w:pPr>
        <w:pStyle w:val="ab"/>
        <w:spacing w:after="0"/>
        <w:jc w:val="center"/>
        <w:rPr>
          <w:b/>
          <w:bCs/>
        </w:rPr>
      </w:pPr>
      <w:r>
        <w:rPr>
          <w:b/>
          <w:bCs/>
        </w:rPr>
        <w:t>СПЕЦИФИКАЦИЯ</w:t>
      </w:r>
    </w:p>
    <w:p w:rsidR="007E69BF" w:rsidRDefault="007E69BF" w:rsidP="007E69BF">
      <w:pPr>
        <w:pStyle w:val="ab"/>
        <w:spacing w:after="0"/>
        <w:jc w:val="center"/>
      </w:pPr>
      <w:r>
        <w:rPr>
          <w:bCs/>
        </w:rPr>
        <w:t xml:space="preserve">на поставку </w:t>
      </w:r>
      <w:r w:rsidR="00751AAA">
        <w:t>товара</w:t>
      </w:r>
      <w:r w:rsidR="00CD5AFB">
        <w:t xml:space="preserve"> (форма)</w:t>
      </w:r>
    </w:p>
    <w:p w:rsidR="00CD5AFB" w:rsidRPr="00B93761" w:rsidRDefault="00CD5AFB" w:rsidP="007E69BF">
      <w:pPr>
        <w:pStyle w:val="ab"/>
        <w:spacing w:after="0"/>
        <w:jc w:val="center"/>
        <w:rPr>
          <w:bCs/>
        </w:rPr>
      </w:pPr>
    </w:p>
    <w:tbl>
      <w:tblPr>
        <w:tblW w:w="9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0"/>
        <w:gridCol w:w="3433"/>
        <w:gridCol w:w="1418"/>
        <w:gridCol w:w="850"/>
        <w:gridCol w:w="995"/>
        <w:gridCol w:w="1421"/>
      </w:tblGrid>
      <w:tr w:rsidR="00E00AC5" w:rsidRPr="00F21750" w:rsidTr="00FD50D2">
        <w:trPr>
          <w:trHeight w:val="1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C5" w:rsidRPr="00F21750" w:rsidRDefault="00E00AC5" w:rsidP="00301145">
            <w:pPr>
              <w:pStyle w:val="ab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Наименование товара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C5" w:rsidRPr="00F21750" w:rsidRDefault="00E00AC5" w:rsidP="00301145">
            <w:pPr>
              <w:pStyle w:val="ab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F21750">
              <w:rPr>
                <w:lang w:eastAsia="en-US"/>
              </w:rPr>
              <w:t>ункциональные, технические  характеристики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C5" w:rsidRPr="00F21750" w:rsidRDefault="00A02519" w:rsidP="00301145">
            <w:pPr>
              <w:pStyle w:val="ab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  <w:p w:rsidR="00E00AC5" w:rsidRPr="00F21750" w:rsidRDefault="00E00AC5" w:rsidP="00301145">
            <w:pPr>
              <w:pStyle w:val="ab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(руб</w:t>
            </w:r>
            <w:r w:rsidR="00830853">
              <w:rPr>
                <w:lang w:eastAsia="en-US"/>
              </w:rPr>
              <w:t>.</w:t>
            </w:r>
            <w:r w:rsidRPr="00F21750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Pr="00F21750" w:rsidRDefault="00E00AC5" w:rsidP="00301145">
            <w:pPr>
              <w:pStyle w:val="ab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Кол-во</w:t>
            </w:r>
          </w:p>
          <w:p w:rsidR="00E00AC5" w:rsidRPr="00F21750" w:rsidRDefault="00E00AC5" w:rsidP="00301145">
            <w:pPr>
              <w:pStyle w:val="ab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(шт</w:t>
            </w:r>
            <w:r w:rsidR="00830853">
              <w:rPr>
                <w:lang w:eastAsia="en-US"/>
              </w:rPr>
              <w:t>.</w:t>
            </w:r>
            <w:r w:rsidRPr="00F21750">
              <w:rPr>
                <w:lang w:eastAsia="en-US"/>
              </w:rPr>
              <w:t>)</w:t>
            </w:r>
          </w:p>
          <w:p w:rsidR="00E00AC5" w:rsidRPr="00F21750" w:rsidRDefault="00E00AC5" w:rsidP="00301145">
            <w:pPr>
              <w:pStyle w:val="ab"/>
              <w:spacing w:after="0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301145">
            <w:pPr>
              <w:pStyle w:val="ab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НДС</w:t>
            </w:r>
          </w:p>
          <w:p w:rsidR="00E00AC5" w:rsidRPr="00F21750" w:rsidRDefault="00E00AC5" w:rsidP="00301145">
            <w:pPr>
              <w:pStyle w:val="ab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(руб</w:t>
            </w:r>
            <w:r w:rsidR="00830853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C5" w:rsidRPr="00F21750" w:rsidRDefault="00E00AC5" w:rsidP="00301145">
            <w:pPr>
              <w:pStyle w:val="ab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Сумма,</w:t>
            </w:r>
          </w:p>
          <w:p w:rsidR="00E00AC5" w:rsidRPr="00F21750" w:rsidRDefault="00E00AC5" w:rsidP="00301145">
            <w:pPr>
              <w:pStyle w:val="ab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(руб.)</w:t>
            </w:r>
          </w:p>
        </w:tc>
      </w:tr>
      <w:tr w:rsidR="00E00AC5" w:rsidRPr="00F21750" w:rsidTr="00FD50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C5" w:rsidRPr="00F21750" w:rsidRDefault="00E00AC5" w:rsidP="00E00AC5">
            <w:pPr>
              <w:pStyle w:val="ab"/>
              <w:spacing w:after="0"/>
              <w:rPr>
                <w:lang w:eastAsia="en-US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Pr="00CD5AFB" w:rsidRDefault="00E00AC5" w:rsidP="00CD5AFB">
            <w:pPr>
              <w:shd w:val="clear" w:color="auto" w:fill="FFFFFF"/>
              <w:rPr>
                <w:b/>
              </w:rPr>
            </w:pPr>
          </w:p>
          <w:p w:rsidR="00E00AC5" w:rsidRPr="00F21750" w:rsidRDefault="00E00AC5" w:rsidP="00301145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Pr="00F21750" w:rsidRDefault="00E00AC5" w:rsidP="00301145">
            <w:pPr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C5" w:rsidRPr="00F21750" w:rsidRDefault="00E00AC5" w:rsidP="00301145">
            <w:pPr>
              <w:jc w:val="center"/>
              <w:rPr>
                <w:lang w:eastAsia="en-US"/>
              </w:rPr>
            </w:pPr>
            <w:r w:rsidRPr="00F21750">
              <w:rPr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Pr="00F21750" w:rsidRDefault="00E00AC5" w:rsidP="00301145">
            <w:pPr>
              <w:jc w:val="right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Pr="00F21750" w:rsidRDefault="00E00AC5" w:rsidP="00301145">
            <w:pPr>
              <w:jc w:val="right"/>
              <w:rPr>
                <w:lang w:eastAsia="en-US"/>
              </w:rPr>
            </w:pPr>
          </w:p>
        </w:tc>
      </w:tr>
      <w:tr w:rsidR="00E00AC5" w:rsidRPr="00F21750" w:rsidTr="00A02519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301145">
            <w:pPr>
              <w:jc w:val="right"/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C5" w:rsidRPr="00F21750" w:rsidRDefault="00E00AC5" w:rsidP="00301145">
            <w:pPr>
              <w:jc w:val="right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Pr="00F21750" w:rsidRDefault="00E00AC5" w:rsidP="00301145">
            <w:pPr>
              <w:jc w:val="right"/>
              <w:rPr>
                <w:lang w:eastAsia="en-US"/>
              </w:rPr>
            </w:pPr>
          </w:p>
        </w:tc>
      </w:tr>
      <w:tr w:rsidR="00E00AC5" w:rsidRPr="00F21750" w:rsidTr="00A02519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Pr="0000470E" w:rsidRDefault="00E00AC5" w:rsidP="00301145">
            <w:pPr>
              <w:jc w:val="right"/>
              <w:rPr>
                <w:highlight w:val="yellow"/>
              </w:rPr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C5" w:rsidRPr="00E00AC5" w:rsidRDefault="00E00AC5" w:rsidP="00301145">
            <w:pPr>
              <w:jc w:val="right"/>
            </w:pPr>
            <w:r w:rsidRPr="00E00AC5">
              <w:t>в т.ч. НДС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Pr="00E00AC5" w:rsidRDefault="00E00AC5" w:rsidP="00301145">
            <w:pPr>
              <w:jc w:val="right"/>
              <w:rPr>
                <w:lang w:eastAsia="en-US"/>
              </w:rPr>
            </w:pPr>
          </w:p>
        </w:tc>
      </w:tr>
    </w:tbl>
    <w:p w:rsidR="007E69BF" w:rsidRDefault="007E69BF" w:rsidP="007E69BF">
      <w:pPr>
        <w:pStyle w:val="ab"/>
      </w:pPr>
    </w:p>
    <w:p w:rsidR="007E69BF" w:rsidRDefault="007E69BF" w:rsidP="007E69BF">
      <w:pPr>
        <w:jc w:val="both"/>
        <w:rPr>
          <w:rFonts w:ascii="Arial" w:hAnsi="Arial" w:cs="Arial"/>
          <w:sz w:val="25"/>
          <w:szCs w:val="25"/>
        </w:rPr>
      </w:pPr>
      <w:r>
        <w:t>1.</w:t>
      </w:r>
      <w:r w:rsidR="0068489E">
        <w:t xml:space="preserve"> Товар должен</w:t>
      </w:r>
      <w:r w:rsidRPr="006D7F57">
        <w:t xml:space="preserve"> быть п</w:t>
      </w:r>
      <w:r w:rsidR="0068489E">
        <w:t>оставлен</w:t>
      </w:r>
      <w:r>
        <w:t xml:space="preserve"> Покупателю</w:t>
      </w:r>
      <w:r w:rsidR="00E00AC5">
        <w:t xml:space="preserve"> в течение 10</w:t>
      </w:r>
      <w:r w:rsidRPr="006D7F57">
        <w:t xml:space="preserve"> календарных дней с момента заключения д</w:t>
      </w:r>
      <w:r w:rsidR="0068489E">
        <w:t>оговора на поставку техники</w:t>
      </w:r>
      <w:r w:rsidRPr="0068489E">
        <w:t>.</w:t>
      </w:r>
      <w:r w:rsidR="0068489E" w:rsidRPr="0068489E">
        <w:t xml:space="preserve"> Принимается досрочная поставка техники</w:t>
      </w:r>
      <w:r w:rsidR="0068489E" w:rsidRPr="0068489E">
        <w:rPr>
          <w:sz w:val="25"/>
          <w:szCs w:val="25"/>
        </w:rPr>
        <w:t>.</w:t>
      </w:r>
    </w:p>
    <w:p w:rsidR="007E69BF" w:rsidRDefault="007E69BF" w:rsidP="007E69BF">
      <w:pPr>
        <w:jc w:val="both"/>
      </w:pPr>
      <w:r w:rsidRPr="004F496F">
        <w:t>2. Место поставки: 197136, Санкт-Петербург, Чкаловский пр., 25а лит.А.</w:t>
      </w:r>
    </w:p>
    <w:p w:rsidR="007E69BF" w:rsidRPr="004F496F" w:rsidRDefault="007E69BF" w:rsidP="007E69BF">
      <w:pPr>
        <w:tabs>
          <w:tab w:val="left" w:pos="851"/>
          <w:tab w:val="left" w:pos="993"/>
        </w:tabs>
        <w:jc w:val="both"/>
      </w:pPr>
      <w:r>
        <w:t xml:space="preserve">3. </w:t>
      </w:r>
      <w:r w:rsidRPr="004F496F">
        <w:t xml:space="preserve">Цена настоящего Договора включает в себя стоимость Товара, доставку, страхование, все налоги, </w:t>
      </w:r>
      <w:r>
        <w:t xml:space="preserve">таможенные </w:t>
      </w:r>
      <w:r w:rsidRPr="004F496F">
        <w:t>пошлины и иные обязательные платежи, а также иные затраты, подлежащие уплате в связи с исполнением настоящего Договора.</w:t>
      </w:r>
    </w:p>
    <w:p w:rsidR="007E69BF" w:rsidRPr="006D7F57" w:rsidRDefault="007E69BF" w:rsidP="007E69BF">
      <w:pPr>
        <w:tabs>
          <w:tab w:val="left" w:pos="851"/>
          <w:tab w:val="left" w:pos="993"/>
        </w:tabs>
        <w:jc w:val="both"/>
        <w:rPr>
          <w:color w:val="000000"/>
        </w:rPr>
      </w:pPr>
      <w:r>
        <w:t xml:space="preserve">4. </w:t>
      </w:r>
      <w:r w:rsidRPr="004F496F">
        <w:t xml:space="preserve">Оплата производится </w:t>
      </w:r>
      <w:r>
        <w:t xml:space="preserve">согласно договору с 30 % предоплатой. </w:t>
      </w:r>
    </w:p>
    <w:p w:rsidR="007E69BF" w:rsidRDefault="007E69BF" w:rsidP="007E69BF">
      <w:pPr>
        <w:pStyle w:val="ab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715"/>
      </w:tblGrid>
      <w:tr w:rsidR="007E69BF" w:rsidTr="00301145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7E69BF" w:rsidRPr="00D978D3" w:rsidRDefault="007E69BF" w:rsidP="00301145">
            <w:pPr>
              <w:pStyle w:val="ab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  <w:p w:rsidR="007E69BF" w:rsidRDefault="007E69BF" w:rsidP="0030114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ГАОУ ДПО «ЛОИРО»</w:t>
            </w:r>
          </w:p>
          <w:p w:rsidR="007E69BF" w:rsidRDefault="007E69BF" w:rsidP="00301145">
            <w:pPr>
              <w:pStyle w:val="ab"/>
              <w:spacing w:line="256" w:lineRule="auto"/>
              <w:rPr>
                <w:lang w:eastAsia="en-US"/>
              </w:rPr>
            </w:pPr>
            <w:r w:rsidRPr="00643B6F">
              <w:t>___________________</w:t>
            </w:r>
            <w:r>
              <w:t>__Ковальчук О.В.</w:t>
            </w:r>
          </w:p>
          <w:p w:rsidR="007E69BF" w:rsidRDefault="007E69BF" w:rsidP="0030114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9BF" w:rsidRPr="00D978D3" w:rsidRDefault="007E69BF" w:rsidP="00301145">
            <w:pPr>
              <w:pStyle w:val="ab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D978D3">
              <w:rPr>
                <w:b/>
                <w:lang w:eastAsia="en-US"/>
              </w:rPr>
              <w:t>ПОСТАВЩИК:</w:t>
            </w:r>
          </w:p>
        </w:tc>
      </w:tr>
    </w:tbl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>
      <w:pPr>
        <w:spacing w:after="160" w:line="259" w:lineRule="auto"/>
      </w:pPr>
      <w:r>
        <w:br w:type="page"/>
      </w:r>
    </w:p>
    <w:p w:rsidR="007E69BF" w:rsidRDefault="007E69BF" w:rsidP="007E69BF">
      <w:pPr>
        <w:jc w:val="right"/>
      </w:pPr>
      <w:r>
        <w:lastRenderedPageBreak/>
        <w:t>Приложение 2</w:t>
      </w:r>
    </w:p>
    <w:p w:rsidR="007E69BF" w:rsidRDefault="007E69BF" w:rsidP="007E69BF">
      <w:pPr>
        <w:jc w:val="right"/>
      </w:pPr>
      <w:r>
        <w:t>к договору №_____________</w:t>
      </w:r>
    </w:p>
    <w:p w:rsidR="007E69BF" w:rsidRDefault="007E69BF" w:rsidP="007E69BF">
      <w:pPr>
        <w:jc w:val="right"/>
      </w:pPr>
      <w:r>
        <w:t>от________________-</w:t>
      </w:r>
    </w:p>
    <w:p w:rsidR="007E69BF" w:rsidRDefault="007E69BF" w:rsidP="007E69BF">
      <w:pPr>
        <w:jc w:val="center"/>
      </w:pPr>
    </w:p>
    <w:p w:rsidR="007E69BF" w:rsidRPr="006D7F57" w:rsidRDefault="007E69BF" w:rsidP="007E69BF">
      <w:pPr>
        <w:jc w:val="center"/>
      </w:pPr>
      <w:r w:rsidRPr="006D7F57">
        <w:t>ТЕХНИЧЕСКОЕ ЗАДАНИЕ</w:t>
      </w:r>
    </w:p>
    <w:p w:rsidR="00B67D79" w:rsidRDefault="0068489E" w:rsidP="00B67D79">
      <w:pPr>
        <w:jc w:val="center"/>
        <w:rPr>
          <w:b/>
        </w:rPr>
      </w:pPr>
      <w:r>
        <w:rPr>
          <w:b/>
        </w:rPr>
        <w:t>на закупку офисной техники и сопутствующих аксессуаров</w:t>
      </w:r>
    </w:p>
    <w:p w:rsidR="00B67D79" w:rsidRPr="00A450EB" w:rsidRDefault="00B67D79" w:rsidP="00B67D79">
      <w:pPr>
        <w:jc w:val="center"/>
        <w:rPr>
          <w:b/>
        </w:rPr>
      </w:pPr>
    </w:p>
    <w:p w:rsidR="00B67D79" w:rsidRPr="00A450EB" w:rsidRDefault="00B67D79" w:rsidP="00B67D79">
      <w:pPr>
        <w:pStyle w:val="a5"/>
        <w:numPr>
          <w:ilvl w:val="0"/>
          <w:numId w:val="19"/>
        </w:numPr>
        <w:spacing w:after="160" w:line="259" w:lineRule="auto"/>
      </w:pPr>
      <w:r w:rsidRPr="00A450EB">
        <w:rPr>
          <w:b/>
        </w:rPr>
        <w:t xml:space="preserve">Объект закупки: </w:t>
      </w:r>
      <w:r w:rsidRPr="00A450EB">
        <w:t>поставка</w:t>
      </w:r>
      <w:r>
        <w:t xml:space="preserve"> офисной</w:t>
      </w:r>
      <w:r w:rsidRPr="00A450EB">
        <w:t xml:space="preserve"> техники и сопутствующих аксессуаров для ну</w:t>
      </w:r>
      <w:r w:rsidR="00FD50D2">
        <w:t xml:space="preserve">жд ГАОУ ДПО «ЛОИРО» </w:t>
      </w:r>
      <w:r w:rsidRPr="00A450EB">
        <w:br/>
      </w:r>
      <w:r w:rsidRPr="00A450EB">
        <w:rPr>
          <w:b/>
        </w:rPr>
        <w:t>Место нахождения, почтовый адрес:</w:t>
      </w:r>
      <w:r w:rsidRPr="00A450EB">
        <w:t xml:space="preserve"> 197136 г. Санкт-Петербург, Чкаловский проспект 25а лит. А.</w:t>
      </w:r>
      <w:r w:rsidRPr="00A450EB">
        <w:br/>
      </w:r>
      <w:r w:rsidRPr="00A450EB">
        <w:rPr>
          <w:b/>
        </w:rPr>
        <w:t>Адрес электронной почты:</w:t>
      </w:r>
      <w:r w:rsidR="00830853">
        <w:rPr>
          <w:b/>
        </w:rPr>
        <w:t xml:space="preserve"> </w:t>
      </w:r>
      <w:proofErr w:type="spellStart"/>
      <w:r w:rsidRPr="00A450EB">
        <w:rPr>
          <w:lang w:val="en-US"/>
        </w:rPr>
        <w:t>loiro</w:t>
      </w:r>
      <w:proofErr w:type="spellEnd"/>
      <w:r w:rsidRPr="00A450EB">
        <w:t>-</w:t>
      </w:r>
      <w:proofErr w:type="spellStart"/>
      <w:r w:rsidRPr="00A450EB">
        <w:rPr>
          <w:lang w:val="en-US"/>
        </w:rPr>
        <w:t>zakaz</w:t>
      </w:r>
      <w:proofErr w:type="spellEnd"/>
      <w:r w:rsidRPr="00A450EB">
        <w:t>@</w:t>
      </w:r>
      <w:proofErr w:type="spellStart"/>
      <w:r w:rsidRPr="00A450EB">
        <w:rPr>
          <w:lang w:val="en-US"/>
        </w:rPr>
        <w:t>yandex</w:t>
      </w:r>
      <w:proofErr w:type="spellEnd"/>
      <w:r w:rsidRPr="00A450EB">
        <w:t>.</w:t>
      </w:r>
      <w:proofErr w:type="spellStart"/>
      <w:r w:rsidRPr="00A450EB">
        <w:rPr>
          <w:lang w:val="en-US"/>
        </w:rPr>
        <w:t>ru</w:t>
      </w:r>
      <w:proofErr w:type="spellEnd"/>
    </w:p>
    <w:p w:rsidR="00B67D79" w:rsidRPr="00A450EB" w:rsidRDefault="00B67D79" w:rsidP="00B67D79">
      <w:pPr>
        <w:pStyle w:val="a5"/>
        <w:numPr>
          <w:ilvl w:val="0"/>
          <w:numId w:val="19"/>
        </w:numPr>
        <w:spacing w:after="160" w:line="259" w:lineRule="auto"/>
        <w:rPr>
          <w:b/>
        </w:rPr>
      </w:pPr>
      <w:r w:rsidRPr="00A450EB">
        <w:rPr>
          <w:b/>
        </w:rPr>
        <w:t xml:space="preserve">Характеристики поставляемых товаров: </w:t>
      </w:r>
    </w:p>
    <w:tbl>
      <w:tblPr>
        <w:tblStyle w:val="a9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1732"/>
        <w:gridCol w:w="6941"/>
        <w:gridCol w:w="1035"/>
      </w:tblGrid>
      <w:tr w:rsidR="00B67D79" w:rsidRPr="00A450EB" w:rsidTr="00F845D3">
        <w:trPr>
          <w:trHeight w:val="543"/>
          <w:jc w:val="center"/>
        </w:trPr>
        <w:tc>
          <w:tcPr>
            <w:tcW w:w="536" w:type="dxa"/>
          </w:tcPr>
          <w:p w:rsidR="00B67D79" w:rsidRPr="00A450EB" w:rsidRDefault="00B67D79" w:rsidP="00830853">
            <w:pPr>
              <w:pStyle w:val="a5"/>
              <w:ind w:left="0"/>
            </w:pPr>
            <w:r w:rsidRPr="00A450EB">
              <w:t>№ п/п</w:t>
            </w:r>
          </w:p>
        </w:tc>
        <w:tc>
          <w:tcPr>
            <w:tcW w:w="1732" w:type="dxa"/>
          </w:tcPr>
          <w:p w:rsidR="00B67D79" w:rsidRPr="00A450EB" w:rsidRDefault="00B67D79" w:rsidP="00830853">
            <w:pPr>
              <w:pStyle w:val="a5"/>
              <w:ind w:left="0"/>
            </w:pPr>
            <w:r w:rsidRPr="00A450EB">
              <w:t>Наименование оборудования</w:t>
            </w:r>
          </w:p>
        </w:tc>
        <w:tc>
          <w:tcPr>
            <w:tcW w:w="6941" w:type="dxa"/>
          </w:tcPr>
          <w:p w:rsidR="00B67D79" w:rsidRPr="00A450EB" w:rsidRDefault="00B67D79" w:rsidP="00830853">
            <w:pPr>
              <w:pStyle w:val="a5"/>
              <w:ind w:left="0"/>
            </w:pPr>
            <w:r w:rsidRPr="00A450EB">
              <w:t>Технические характеристики</w:t>
            </w:r>
          </w:p>
        </w:tc>
        <w:tc>
          <w:tcPr>
            <w:tcW w:w="1035" w:type="dxa"/>
          </w:tcPr>
          <w:p w:rsidR="00B67D79" w:rsidRPr="00A450EB" w:rsidRDefault="00B67D79" w:rsidP="00830853">
            <w:pPr>
              <w:pStyle w:val="a5"/>
              <w:ind w:left="0"/>
              <w:jc w:val="center"/>
            </w:pPr>
            <w:r w:rsidRPr="00A450EB">
              <w:t>Кол-во (шт.)</w:t>
            </w:r>
          </w:p>
        </w:tc>
      </w:tr>
      <w:tr w:rsidR="00B67D79" w:rsidRPr="00A450EB" w:rsidTr="001673D8">
        <w:trPr>
          <w:trHeight w:val="416"/>
          <w:jc w:val="center"/>
        </w:trPr>
        <w:tc>
          <w:tcPr>
            <w:tcW w:w="536" w:type="dxa"/>
          </w:tcPr>
          <w:p w:rsidR="00B67D79" w:rsidRPr="00A450EB" w:rsidRDefault="00B67D79" w:rsidP="00830853">
            <w:pPr>
              <w:pStyle w:val="a5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732" w:type="dxa"/>
          </w:tcPr>
          <w:p w:rsidR="00B67D79" w:rsidRPr="00A450EB" w:rsidRDefault="00B67D79" w:rsidP="00830853">
            <w:pPr>
              <w:pStyle w:val="a5"/>
              <w:ind w:left="0"/>
            </w:pPr>
            <w:r w:rsidRPr="00A450EB">
              <w:t>Ноутбук</w:t>
            </w:r>
          </w:p>
        </w:tc>
        <w:tc>
          <w:tcPr>
            <w:tcW w:w="6941" w:type="dxa"/>
          </w:tcPr>
          <w:p w:rsidR="00B67D79" w:rsidRPr="00A450EB" w:rsidRDefault="00B67D79" w:rsidP="00830853">
            <w:pPr>
              <w:pStyle w:val="a5"/>
              <w:ind w:left="0"/>
            </w:pPr>
            <w:r>
              <w:t>Диагональ</w:t>
            </w:r>
            <w:r w:rsidRPr="00A450EB">
              <w:t xml:space="preserve"> экрана от 15.6</w:t>
            </w:r>
            <w:r>
              <w:t xml:space="preserve"> дюйма</w:t>
            </w:r>
            <w:r w:rsidRPr="00A450EB">
              <w:t>;</w:t>
            </w:r>
          </w:p>
          <w:p w:rsidR="00CC261C" w:rsidRDefault="00B67D79" w:rsidP="00830853">
            <w:pPr>
              <w:pStyle w:val="a5"/>
              <w:ind w:left="0"/>
            </w:pPr>
            <w:r w:rsidRPr="00A450EB">
              <w:t xml:space="preserve">Разрешение экрана не менее </w:t>
            </w:r>
            <w:r w:rsidRPr="00E52964">
              <w:t>1366x768</w:t>
            </w:r>
            <w:r>
              <w:t xml:space="preserve"> точек</w:t>
            </w:r>
            <w:r w:rsidRPr="00A450EB">
              <w:t>;</w:t>
            </w:r>
          </w:p>
          <w:p w:rsidR="00CC261C" w:rsidRPr="00CC261C" w:rsidRDefault="00CC261C" w:rsidP="00830853">
            <w:r w:rsidRPr="00CC261C">
              <w:t>Поверхность антибликовая</w:t>
            </w:r>
          </w:p>
          <w:p w:rsidR="00B67D79" w:rsidRPr="00CC261C" w:rsidRDefault="00CC261C" w:rsidP="0083085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261C">
              <w:t xml:space="preserve">Яркость не менее 220 </w:t>
            </w:r>
            <w:proofErr w:type="spellStart"/>
            <w:r w:rsidRPr="00CC261C">
              <w:t>нит</w:t>
            </w:r>
            <w:proofErr w:type="spellEnd"/>
            <w:r w:rsidR="00B67D79" w:rsidRPr="00A450EB">
              <w:br/>
              <w:t>Процессор: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>Количество ядер не менее 2;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>Количество потоков не менее 4;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>Базовая частота не менее 2.</w:t>
            </w:r>
            <w:r w:rsidR="006C3BD1" w:rsidRPr="006C3BD1">
              <w:t>6</w:t>
            </w:r>
            <w:proofErr w:type="spellStart"/>
            <w:r w:rsidRPr="00A450EB">
              <w:rPr>
                <w:lang w:val="en-US"/>
              </w:rPr>
              <w:t>Ghz</w:t>
            </w:r>
            <w:proofErr w:type="spellEnd"/>
            <w:r w:rsidRPr="00A450EB">
              <w:t>;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 xml:space="preserve">Максимальная частота не менее 3.5 </w:t>
            </w:r>
            <w:proofErr w:type="spellStart"/>
            <w:r w:rsidRPr="00A450EB">
              <w:rPr>
                <w:lang w:val="en-US"/>
              </w:rPr>
              <w:t>Ghz</w:t>
            </w:r>
            <w:proofErr w:type="spellEnd"/>
            <w:r w:rsidRPr="00A450EB">
              <w:t>;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>Техпроцесс не более 14нм;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>Объем кэша L2 не менее 1Мб;</w:t>
            </w:r>
          </w:p>
          <w:p w:rsidR="00B67D79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>Объем кэша L3 не менее 4Мб;</w:t>
            </w:r>
          </w:p>
          <w:p w:rsidR="006C3BD1" w:rsidRDefault="006C3BD1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6C3BD1">
              <w:t xml:space="preserve">Частота GPU не менее 1200 </w:t>
            </w:r>
            <w:proofErr w:type="spellStart"/>
            <w:r w:rsidRPr="006C3BD1">
              <w:t>MHz</w:t>
            </w:r>
            <w:proofErr w:type="spellEnd"/>
            <w:r w:rsidRPr="006C3BD1">
              <w:t xml:space="preserve"> Кол-во ядер GPU не менее 3</w:t>
            </w:r>
          </w:p>
          <w:p w:rsidR="00F845D3" w:rsidRPr="006C3BD1" w:rsidRDefault="00F845D3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F845D3">
              <w:t xml:space="preserve">Поддерживаемые технологии не менее </w:t>
            </w:r>
            <w:proofErr w:type="spellStart"/>
            <w:r w:rsidRPr="00F845D3">
              <w:t>DirectX</w:t>
            </w:r>
            <w:proofErr w:type="spellEnd"/>
            <w:r w:rsidRPr="00F845D3">
              <w:t>® 12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>Оперативная память: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>Размер не менее 8Гб;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 xml:space="preserve">Технологический стандарт - </w:t>
            </w:r>
            <w:r w:rsidRPr="006C3BD1">
              <w:t>DDR</w:t>
            </w:r>
            <w:r w:rsidRPr="00A450EB">
              <w:t>4;</w:t>
            </w:r>
            <w:r w:rsidR="006C3BD1" w:rsidRPr="006C3BD1">
              <w:t xml:space="preserve"> частота памяти не менее 2400 МГц</w:t>
            </w:r>
          </w:p>
          <w:p w:rsidR="00B67D79" w:rsidRPr="006C3BD1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>Хранение данных</w:t>
            </w:r>
            <w:r w:rsidRPr="006C3BD1">
              <w:t>: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 xml:space="preserve">Конфигурация накопителей: </w:t>
            </w:r>
            <w:r w:rsidRPr="006C3BD1">
              <w:t>SSD</w:t>
            </w:r>
            <w:r w:rsidRPr="00A450EB">
              <w:t xml:space="preserve"> или </w:t>
            </w:r>
            <w:r w:rsidRPr="006C3BD1">
              <w:t>SSD</w:t>
            </w:r>
            <w:r w:rsidRPr="00A450EB">
              <w:t>+</w:t>
            </w:r>
            <w:r w:rsidRPr="006C3BD1">
              <w:t>HDD</w:t>
            </w:r>
            <w:r w:rsidRPr="00A450EB">
              <w:t>;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>Общий объем накопителей не менее 256Гб;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0"/>
              </w:numPr>
              <w:ind w:left="227" w:hanging="218"/>
            </w:pPr>
            <w:r w:rsidRPr="00A450EB">
              <w:t>Общий объем накопителей SSD не менее 128Гб;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2"/>
              </w:numPr>
              <w:tabs>
                <w:tab w:val="left" w:pos="406"/>
              </w:tabs>
              <w:ind w:left="293" w:hanging="293"/>
            </w:pPr>
            <w:r>
              <w:t xml:space="preserve">Наличие сетевой карты с интерфейсом </w:t>
            </w:r>
            <w:proofErr w:type="spellStart"/>
            <w:r w:rsidRPr="008C0F64">
              <w:t>Ethernet</w:t>
            </w:r>
            <w:proofErr w:type="spellEnd"/>
            <w:r w:rsidRPr="008C0F64">
              <w:t xml:space="preserve"> (RJ-45)</w:t>
            </w:r>
            <w:r w:rsidRPr="00A450EB">
              <w:t>;</w:t>
            </w:r>
          </w:p>
          <w:p w:rsidR="00B67D79" w:rsidRPr="00A450EB" w:rsidRDefault="00B67D79" w:rsidP="00830853">
            <w:pPr>
              <w:pStyle w:val="a5"/>
              <w:numPr>
                <w:ilvl w:val="0"/>
                <w:numId w:val="22"/>
              </w:numPr>
            </w:pPr>
            <w:r w:rsidRPr="00A450EB">
              <w:t xml:space="preserve">Беспроводная связь </w:t>
            </w:r>
            <w:proofErr w:type="spellStart"/>
            <w:r w:rsidRPr="00A450EB">
              <w:t>Wi-Fi</w:t>
            </w:r>
            <w:proofErr w:type="spellEnd"/>
            <w:r w:rsidRPr="00A450EB">
              <w:t xml:space="preserve">, </w:t>
            </w:r>
            <w:proofErr w:type="spellStart"/>
            <w:r w:rsidRPr="00A450EB">
              <w:t>Bluetooth</w:t>
            </w:r>
            <w:proofErr w:type="spellEnd"/>
            <w:r w:rsidRPr="00A450EB">
              <w:t>;</w:t>
            </w:r>
          </w:p>
          <w:p w:rsidR="008730C2" w:rsidRDefault="00B67D79" w:rsidP="00830853">
            <w:pPr>
              <w:pStyle w:val="a5"/>
              <w:numPr>
                <w:ilvl w:val="0"/>
                <w:numId w:val="22"/>
              </w:numPr>
            </w:pPr>
            <w:r w:rsidRPr="00A450EB">
              <w:t xml:space="preserve">Наличие интерфейсов USB 3.1 </w:t>
            </w:r>
            <w:proofErr w:type="spellStart"/>
            <w:r w:rsidRPr="00A450EB">
              <w:t>Type</w:t>
            </w:r>
            <w:proofErr w:type="spellEnd"/>
            <w:r w:rsidRPr="00A450EB">
              <w:t xml:space="preserve"> </w:t>
            </w:r>
            <w:proofErr w:type="spellStart"/>
            <w:r w:rsidRPr="00A450EB">
              <w:t>A</w:t>
            </w:r>
            <w:r w:rsidR="008730C2" w:rsidRPr="008730C2">
              <w:t>не</w:t>
            </w:r>
            <w:proofErr w:type="spellEnd"/>
            <w:r w:rsidR="008730C2" w:rsidRPr="008730C2">
              <w:t xml:space="preserve"> менее 2</w:t>
            </w:r>
            <w:r w:rsidRPr="00A450EB">
              <w:t>;</w:t>
            </w:r>
          </w:p>
          <w:p w:rsidR="008730C2" w:rsidRPr="006C3BD1" w:rsidRDefault="008730C2" w:rsidP="00830853">
            <w:r w:rsidRPr="006C3BD1">
              <w:t>USB Type-C не менее 1; HDMI 1.4 не менее 1</w:t>
            </w:r>
          </w:p>
          <w:p w:rsidR="00B67D79" w:rsidRPr="008730C2" w:rsidRDefault="008730C2" w:rsidP="00830853">
            <w:pPr>
              <w:pStyle w:val="a5"/>
              <w:numPr>
                <w:ilvl w:val="0"/>
                <w:numId w:val="24"/>
              </w:numPr>
            </w:pPr>
            <w:proofErr w:type="spellStart"/>
            <w:r w:rsidRPr="00A450EB">
              <w:t>Наличие</w:t>
            </w:r>
            <w:r>
              <w:t>Web</w:t>
            </w:r>
            <w:proofErr w:type="spellEnd"/>
            <w:r>
              <w:t>-</w:t>
            </w:r>
            <w:r w:rsidRPr="006C3BD1">
              <w:t>камеры</w:t>
            </w:r>
          </w:p>
          <w:p w:rsidR="00B67D79" w:rsidRDefault="001673D8" w:rsidP="00830853">
            <w:r w:rsidRPr="00A450EB">
              <w:t>Программное обеспечение (ПО) должно быть локализованным для Российской Федерации и поставляться предустановленным на персональных компьютерах. Должны поставляться наиболее современные версии и модификации ПО. Допускается поставка вместе с комплектом ПО дополнений и исправлений, размещенных на отдельных носителях</w:t>
            </w:r>
            <w:r>
              <w:t>.</w:t>
            </w:r>
          </w:p>
          <w:p w:rsidR="001673D8" w:rsidRPr="00A450EB" w:rsidRDefault="001673D8" w:rsidP="00830853">
            <w:r w:rsidRPr="00A450EB">
              <w:t xml:space="preserve">Наличие операционной системы </w:t>
            </w:r>
            <w:r w:rsidRPr="00A450EB">
              <w:rPr>
                <w:lang w:val="en-US"/>
              </w:rPr>
              <w:t>Windows</w:t>
            </w:r>
            <w:r w:rsidRPr="00A450EB">
              <w:t xml:space="preserve"> 10 в редакции не менее </w:t>
            </w:r>
            <w:r w:rsidRPr="00A450EB">
              <w:rPr>
                <w:lang w:val="en-US"/>
              </w:rPr>
              <w:t>Home</w:t>
            </w:r>
            <w:r w:rsidRPr="00A450EB">
              <w:t>;</w:t>
            </w:r>
          </w:p>
          <w:p w:rsidR="00B67D79" w:rsidRPr="006C3BD1" w:rsidRDefault="00B67D79" w:rsidP="00830853">
            <w:r w:rsidRPr="00A450EB">
              <w:t xml:space="preserve">Интерфейс(ы) для наушников и микрофона </w:t>
            </w:r>
            <w:proofErr w:type="spellStart"/>
            <w:r w:rsidRPr="006C3BD1">
              <w:t>minijack</w:t>
            </w:r>
            <w:proofErr w:type="spellEnd"/>
            <w:r w:rsidRPr="006C3BD1">
              <w:t xml:space="preserve"> 3.5 </w:t>
            </w:r>
            <w:proofErr w:type="spellStart"/>
            <w:r w:rsidRPr="006C3BD1">
              <w:t>mm</w:t>
            </w:r>
            <w:proofErr w:type="spellEnd"/>
            <w:r w:rsidRPr="006C3BD1">
              <w:t>.</w:t>
            </w:r>
          </w:p>
          <w:p w:rsidR="008730C2" w:rsidRPr="008730C2" w:rsidRDefault="008730C2" w:rsidP="00830853">
            <w:pPr>
              <w:rPr>
                <w:lang w:val="en-US"/>
              </w:rPr>
            </w:pPr>
            <w:r w:rsidRPr="006C3BD1">
              <w:t>Вес не более 2.2кг.</w:t>
            </w:r>
          </w:p>
        </w:tc>
        <w:tc>
          <w:tcPr>
            <w:tcW w:w="1035" w:type="dxa"/>
            <w:vAlign w:val="center"/>
          </w:tcPr>
          <w:p w:rsidR="00B67D79" w:rsidRPr="00A450EB" w:rsidRDefault="00CC261C" w:rsidP="00830853">
            <w:pPr>
              <w:pStyle w:val="a5"/>
              <w:ind w:left="-492" w:right="262"/>
              <w:jc w:val="center"/>
            </w:pPr>
            <w:r>
              <w:t xml:space="preserve">         11</w:t>
            </w:r>
          </w:p>
        </w:tc>
      </w:tr>
      <w:tr w:rsidR="00B67D79" w:rsidRPr="00A450EB" w:rsidTr="00F845D3">
        <w:trPr>
          <w:trHeight w:val="279"/>
          <w:jc w:val="center"/>
        </w:trPr>
        <w:tc>
          <w:tcPr>
            <w:tcW w:w="536" w:type="dxa"/>
          </w:tcPr>
          <w:p w:rsidR="00B67D79" w:rsidRPr="00A450EB" w:rsidRDefault="00B67D79" w:rsidP="00830853">
            <w:pPr>
              <w:pStyle w:val="a5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732" w:type="dxa"/>
          </w:tcPr>
          <w:p w:rsidR="00B67D79" w:rsidRPr="00A450EB" w:rsidRDefault="00B67D79" w:rsidP="00830853">
            <w:pPr>
              <w:pStyle w:val="a5"/>
              <w:ind w:left="0"/>
            </w:pPr>
            <w:r w:rsidRPr="00A450EB">
              <w:t>Мышь-компьютерная</w:t>
            </w:r>
          </w:p>
        </w:tc>
        <w:tc>
          <w:tcPr>
            <w:tcW w:w="6941" w:type="dxa"/>
          </w:tcPr>
          <w:p w:rsidR="00B67D79" w:rsidRPr="00A450EB" w:rsidRDefault="00B67D79" w:rsidP="00830853">
            <w:r w:rsidRPr="00A450EB">
              <w:t>Интерфейс подключения USB;</w:t>
            </w:r>
          </w:p>
          <w:p w:rsidR="00B67D79" w:rsidRPr="00A450EB" w:rsidRDefault="00B67D79" w:rsidP="00830853">
            <w:r w:rsidRPr="00A450EB">
              <w:t>Принцип работы - оптическая светодиодная;</w:t>
            </w:r>
          </w:p>
          <w:p w:rsidR="00B67D79" w:rsidRPr="00A450EB" w:rsidRDefault="00B67D79" w:rsidP="00830853">
            <w:r w:rsidRPr="00A450EB">
              <w:t>Дизайн для правой и левой руки;</w:t>
            </w:r>
          </w:p>
          <w:p w:rsidR="00B67D79" w:rsidRPr="00A450EB" w:rsidRDefault="00B67D79" w:rsidP="00830853">
            <w:r w:rsidRPr="00A450EB">
              <w:t>Оснащенная колесом прокрутки и не менее чем 3 клавишами;</w:t>
            </w:r>
          </w:p>
          <w:p w:rsidR="00B67D79" w:rsidRPr="00A450EB" w:rsidRDefault="00B67D79" w:rsidP="00830853">
            <w:r w:rsidRPr="00A450EB">
              <w:lastRenderedPageBreak/>
              <w:t xml:space="preserve">Разрешение оптического сенсора не менее 1000 </w:t>
            </w:r>
            <w:proofErr w:type="spellStart"/>
            <w:r w:rsidRPr="00A450EB">
              <w:t>dpi</w:t>
            </w:r>
            <w:proofErr w:type="spellEnd"/>
            <w:r w:rsidRPr="00A450EB">
              <w:t>.</w:t>
            </w:r>
          </w:p>
        </w:tc>
        <w:tc>
          <w:tcPr>
            <w:tcW w:w="1035" w:type="dxa"/>
            <w:vAlign w:val="center"/>
          </w:tcPr>
          <w:p w:rsidR="00B67D79" w:rsidRPr="00A450EB" w:rsidRDefault="00B67D79" w:rsidP="00830853">
            <w:pPr>
              <w:pStyle w:val="a5"/>
              <w:ind w:left="0"/>
              <w:jc w:val="center"/>
            </w:pPr>
            <w:r>
              <w:lastRenderedPageBreak/>
              <w:t>11</w:t>
            </w:r>
          </w:p>
        </w:tc>
      </w:tr>
      <w:tr w:rsidR="00B67D79" w:rsidRPr="00A450EB" w:rsidTr="00F845D3">
        <w:trPr>
          <w:trHeight w:val="279"/>
          <w:jc w:val="center"/>
        </w:trPr>
        <w:tc>
          <w:tcPr>
            <w:tcW w:w="536" w:type="dxa"/>
          </w:tcPr>
          <w:p w:rsidR="00B67D79" w:rsidRPr="00A450EB" w:rsidRDefault="00B67D79" w:rsidP="00830853">
            <w:pPr>
              <w:pStyle w:val="a5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732" w:type="dxa"/>
          </w:tcPr>
          <w:p w:rsidR="00B67D79" w:rsidRPr="00A450EB" w:rsidRDefault="00B67D79" w:rsidP="00830853">
            <w:pPr>
              <w:pStyle w:val="a5"/>
              <w:ind w:left="0"/>
            </w:pPr>
            <w:r>
              <w:t>Внешний жесткий диск</w:t>
            </w:r>
          </w:p>
        </w:tc>
        <w:tc>
          <w:tcPr>
            <w:tcW w:w="6941" w:type="dxa"/>
          </w:tcPr>
          <w:p w:rsidR="00B67D79" w:rsidRPr="00D32337" w:rsidRDefault="00B67D79" w:rsidP="00830853">
            <w:r>
              <w:t xml:space="preserve">Тип накопителя – </w:t>
            </w:r>
            <w:r>
              <w:rPr>
                <w:lang w:val="en-US"/>
              </w:rPr>
              <w:t>HDD</w:t>
            </w:r>
          </w:p>
          <w:p w:rsidR="00B67D79" w:rsidRPr="00CC261C" w:rsidRDefault="00B67D79" w:rsidP="00830853">
            <w:r w:rsidRPr="00D32337">
              <w:t xml:space="preserve">Объем накопителя не </w:t>
            </w:r>
            <w:r>
              <w:t xml:space="preserve">менее </w:t>
            </w:r>
            <w:r w:rsidRPr="00D32337">
              <w:t>1</w:t>
            </w:r>
            <w:r w:rsidRPr="00CC261C">
              <w:t>Tb</w:t>
            </w:r>
          </w:p>
          <w:p w:rsidR="00CC261C" w:rsidRDefault="00CC261C" w:rsidP="00830853">
            <w:r w:rsidRPr="00CC261C">
              <w:t>Скорость вращения шпинделя не менее 5400 об/мин</w:t>
            </w:r>
          </w:p>
          <w:p w:rsidR="00CC261C" w:rsidRPr="00CC261C" w:rsidRDefault="00CC261C" w:rsidP="00830853">
            <w:r w:rsidRPr="00CC261C">
              <w:t>Электропитание от порта USB</w:t>
            </w:r>
          </w:p>
          <w:p w:rsidR="00B67D79" w:rsidRPr="00D32337" w:rsidRDefault="00B67D79" w:rsidP="00830853">
            <w:r>
              <w:t>Форм-фактор 2,5 дюйма</w:t>
            </w:r>
          </w:p>
          <w:p w:rsidR="00B67D79" w:rsidRDefault="00B67D79" w:rsidP="00830853">
            <w:r>
              <w:t xml:space="preserve">Интерфейс </w:t>
            </w:r>
            <w:r w:rsidRPr="00CC261C">
              <w:t>USB 3.0</w:t>
            </w:r>
          </w:p>
          <w:p w:rsidR="00CC261C" w:rsidRPr="00CC261C" w:rsidRDefault="00CC261C" w:rsidP="00830853">
            <w:r w:rsidRPr="00CC261C">
              <w:t>Поддержка ОС ОS Windows, Mac OS</w:t>
            </w:r>
          </w:p>
          <w:p w:rsidR="00CC261C" w:rsidRPr="00CC261C" w:rsidRDefault="00CC261C" w:rsidP="00830853">
            <w:r w:rsidRPr="00CC261C">
              <w:t xml:space="preserve">Материал корпуса </w:t>
            </w:r>
            <w:proofErr w:type="spellStart"/>
            <w:r w:rsidRPr="00CC261C">
              <w:t>аллюминий</w:t>
            </w:r>
            <w:proofErr w:type="spellEnd"/>
          </w:p>
          <w:p w:rsidR="00CC261C" w:rsidRPr="00A02519" w:rsidRDefault="00CC261C" w:rsidP="00830853">
            <w:r w:rsidRPr="00CC261C">
              <w:t>Вес не более 140 грамм</w:t>
            </w:r>
          </w:p>
        </w:tc>
        <w:tc>
          <w:tcPr>
            <w:tcW w:w="1035" w:type="dxa"/>
            <w:vAlign w:val="center"/>
          </w:tcPr>
          <w:p w:rsidR="00B67D79" w:rsidRDefault="00CC261C" w:rsidP="00830853">
            <w:pPr>
              <w:pStyle w:val="a5"/>
              <w:ind w:left="0"/>
              <w:jc w:val="center"/>
            </w:pPr>
            <w:r>
              <w:t>11</w:t>
            </w:r>
          </w:p>
        </w:tc>
      </w:tr>
      <w:tr w:rsidR="00B67D79" w:rsidRPr="00CC261C" w:rsidTr="00F845D3">
        <w:trPr>
          <w:trHeight w:val="279"/>
          <w:jc w:val="center"/>
        </w:trPr>
        <w:tc>
          <w:tcPr>
            <w:tcW w:w="536" w:type="dxa"/>
          </w:tcPr>
          <w:p w:rsidR="00B67D79" w:rsidRPr="00A450EB" w:rsidRDefault="00B67D79" w:rsidP="00830853">
            <w:pPr>
              <w:pStyle w:val="a5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732" w:type="dxa"/>
          </w:tcPr>
          <w:p w:rsidR="00B67D79" w:rsidRPr="00A450EB" w:rsidRDefault="00B67D79" w:rsidP="00830853">
            <w:pPr>
              <w:pStyle w:val="a5"/>
              <w:ind w:left="0"/>
            </w:pPr>
            <w:r w:rsidRPr="00A450EB">
              <w:t>Гарнитура</w:t>
            </w:r>
          </w:p>
        </w:tc>
        <w:tc>
          <w:tcPr>
            <w:tcW w:w="6941" w:type="dxa"/>
          </w:tcPr>
          <w:p w:rsidR="00B67D79" w:rsidRPr="00A450EB" w:rsidRDefault="00B67D79" w:rsidP="00830853">
            <w:r w:rsidRPr="00A450EB">
              <w:t xml:space="preserve">Минимальный нижний порог воспроизведения не более </w:t>
            </w:r>
            <w:r w:rsidR="006C3BD1" w:rsidRPr="00CC261C">
              <w:t>100</w:t>
            </w:r>
            <w:r w:rsidRPr="00A450EB">
              <w:t>Гц;</w:t>
            </w:r>
          </w:p>
          <w:p w:rsidR="00B67D79" w:rsidRPr="00A450EB" w:rsidRDefault="00B67D79" w:rsidP="00830853">
            <w:r w:rsidRPr="00A450EB">
              <w:t>Максимальный верхний порог воспроизведения не менее 1</w:t>
            </w:r>
            <w:r w:rsidR="006C3BD1" w:rsidRPr="006C3BD1">
              <w:t>0</w:t>
            </w:r>
            <w:r w:rsidRPr="00A450EB">
              <w:t>000Гц;</w:t>
            </w:r>
          </w:p>
          <w:p w:rsidR="00B67D79" w:rsidRPr="00A450EB" w:rsidRDefault="00B67D79" w:rsidP="00830853">
            <w:r w:rsidRPr="00A450EB">
              <w:t xml:space="preserve">Чувствительность наушников не менее </w:t>
            </w:r>
            <w:r w:rsidR="00CC261C" w:rsidRPr="00CC261C">
              <w:t>111</w:t>
            </w:r>
            <w:r w:rsidRPr="00A450EB">
              <w:t xml:space="preserve"> дБ;</w:t>
            </w:r>
          </w:p>
          <w:p w:rsidR="00B67D79" w:rsidRPr="00A450EB" w:rsidRDefault="00B67D79" w:rsidP="00830853">
            <w:r w:rsidRPr="00A450EB">
              <w:t>Микрофон с шумоподавлением, направленностью и подвижным креплением;</w:t>
            </w:r>
          </w:p>
          <w:p w:rsidR="00B67D79" w:rsidRPr="00A450EB" w:rsidRDefault="00B67D79" w:rsidP="00830853">
            <w:r w:rsidRPr="00A450EB">
              <w:t>Чувствительность микрофона не менее -42 дБ;</w:t>
            </w:r>
          </w:p>
          <w:p w:rsidR="00B67D79" w:rsidRPr="00A450EB" w:rsidRDefault="00B67D79" w:rsidP="00830853">
            <w:r w:rsidRPr="00A450EB">
              <w:t xml:space="preserve">Минимальный нижний порог микрофона не более </w:t>
            </w:r>
            <w:r w:rsidR="00CC261C" w:rsidRPr="00CC261C">
              <w:t>200</w:t>
            </w:r>
            <w:r w:rsidRPr="00A450EB">
              <w:t>Гц;</w:t>
            </w:r>
          </w:p>
          <w:p w:rsidR="00B67D79" w:rsidRPr="00A450EB" w:rsidRDefault="00B67D79" w:rsidP="00830853">
            <w:r w:rsidRPr="00A450EB">
              <w:t xml:space="preserve">Максимальный верхний порог микрофона не менее </w:t>
            </w:r>
            <w:r w:rsidR="00CC261C" w:rsidRPr="00CC261C">
              <w:t>6</w:t>
            </w:r>
            <w:r w:rsidRPr="00A450EB">
              <w:t>000Гц;</w:t>
            </w:r>
          </w:p>
          <w:p w:rsidR="00B67D79" w:rsidRPr="00A450EB" w:rsidRDefault="00B67D79" w:rsidP="00830853">
            <w:r w:rsidRPr="00A450EB">
              <w:t xml:space="preserve">Длина кабеля не менее </w:t>
            </w:r>
            <w:r w:rsidR="006C3BD1" w:rsidRPr="006C3BD1">
              <w:t>2</w:t>
            </w:r>
            <w:r w:rsidRPr="00A450EB">
              <w:t xml:space="preserve"> м;</w:t>
            </w:r>
          </w:p>
          <w:p w:rsidR="00B67D79" w:rsidRDefault="00B67D79" w:rsidP="00830853">
            <w:r w:rsidRPr="00A450EB">
              <w:t xml:space="preserve">Разъем подключения интерфейс подключения </w:t>
            </w:r>
            <w:r w:rsidR="006C3BD1" w:rsidRPr="006C3BD1">
              <w:t>USB-A (1.1, 2.0, 3.0)</w:t>
            </w:r>
          </w:p>
          <w:p w:rsidR="00CC261C" w:rsidRPr="00CC261C" w:rsidRDefault="00CC261C" w:rsidP="00830853">
            <w:r w:rsidRPr="00CC261C">
              <w:t>Совместима со стандартными приложениями для совершения вызовов, а также с большинством платформ и операционных систем.</w:t>
            </w:r>
          </w:p>
          <w:p w:rsidR="00CC261C" w:rsidRPr="00CC261C" w:rsidRDefault="00CC261C" w:rsidP="00830853">
            <w:pPr>
              <w:rPr>
                <w:lang w:val="en-US"/>
              </w:rPr>
            </w:pPr>
            <w:proofErr w:type="spellStart"/>
            <w:r w:rsidRPr="00CC261C">
              <w:t>Windows</w:t>
            </w:r>
            <w:proofErr w:type="spellEnd"/>
            <w:r w:rsidRPr="00CC261C">
              <w:t>®</w:t>
            </w:r>
            <w:r>
              <w:t>,</w:t>
            </w:r>
            <w:proofErr w:type="spellStart"/>
            <w:r w:rsidRPr="00CC261C">
              <w:t>macOS</w:t>
            </w:r>
            <w:proofErr w:type="spellEnd"/>
            <w:r>
              <w:t xml:space="preserve">, </w:t>
            </w:r>
            <w:proofErr w:type="spellStart"/>
            <w:r w:rsidRPr="00CC261C">
              <w:t>Chrome</w:t>
            </w:r>
            <w:proofErr w:type="spellEnd"/>
            <w:r w:rsidRPr="00CC261C">
              <w:t xml:space="preserve"> OS™</w:t>
            </w:r>
          </w:p>
        </w:tc>
        <w:tc>
          <w:tcPr>
            <w:tcW w:w="1035" w:type="dxa"/>
            <w:vAlign w:val="center"/>
          </w:tcPr>
          <w:p w:rsidR="00B67D79" w:rsidRPr="00CC261C" w:rsidRDefault="00CC261C" w:rsidP="00830853">
            <w:pPr>
              <w:pStyle w:val="a5"/>
              <w:ind w:left="0"/>
              <w:jc w:val="center"/>
            </w:pPr>
            <w:r>
              <w:t>11</w:t>
            </w:r>
          </w:p>
        </w:tc>
      </w:tr>
      <w:tr w:rsidR="00B67D79" w:rsidRPr="00A450EB" w:rsidTr="00F845D3">
        <w:trPr>
          <w:trHeight w:val="263"/>
          <w:jc w:val="center"/>
        </w:trPr>
        <w:tc>
          <w:tcPr>
            <w:tcW w:w="536" w:type="dxa"/>
          </w:tcPr>
          <w:p w:rsidR="00B67D79" w:rsidRPr="00CC261C" w:rsidRDefault="00B67D79" w:rsidP="00830853">
            <w:pPr>
              <w:pStyle w:val="a5"/>
              <w:numPr>
                <w:ilvl w:val="0"/>
                <w:numId w:val="23"/>
              </w:numPr>
              <w:ind w:left="357" w:hanging="357"/>
              <w:rPr>
                <w:lang w:val="en-US"/>
              </w:rPr>
            </w:pPr>
          </w:p>
        </w:tc>
        <w:tc>
          <w:tcPr>
            <w:tcW w:w="1732" w:type="dxa"/>
          </w:tcPr>
          <w:p w:rsidR="00B67D79" w:rsidRPr="00A450EB" w:rsidRDefault="00B67D79" w:rsidP="00830853">
            <w:pPr>
              <w:pStyle w:val="a5"/>
              <w:ind w:left="0"/>
            </w:pPr>
            <w:r w:rsidRPr="00A450EB">
              <w:t>Сумка для ноутбука</w:t>
            </w:r>
          </w:p>
        </w:tc>
        <w:tc>
          <w:tcPr>
            <w:tcW w:w="6941" w:type="dxa"/>
          </w:tcPr>
          <w:p w:rsidR="00B67D79" w:rsidRPr="00A450EB" w:rsidRDefault="00B67D79" w:rsidP="00830853">
            <w:pPr>
              <w:pStyle w:val="a5"/>
              <w:ind w:left="0"/>
            </w:pPr>
            <w:r w:rsidRPr="00A450EB">
              <w:t>В соответствии с габаритами корпуса ноутбука, с внешним отделением и плечевым ремнем.</w:t>
            </w:r>
          </w:p>
        </w:tc>
        <w:tc>
          <w:tcPr>
            <w:tcW w:w="1035" w:type="dxa"/>
            <w:vAlign w:val="center"/>
          </w:tcPr>
          <w:p w:rsidR="00B67D79" w:rsidRPr="00A450EB" w:rsidRDefault="00B67D79" w:rsidP="00830853">
            <w:pPr>
              <w:pStyle w:val="a5"/>
              <w:ind w:left="0"/>
              <w:jc w:val="center"/>
            </w:pPr>
            <w:r>
              <w:t>11</w:t>
            </w:r>
          </w:p>
        </w:tc>
      </w:tr>
    </w:tbl>
    <w:p w:rsidR="00B67D79" w:rsidRPr="00A450EB" w:rsidRDefault="00B67D79" w:rsidP="00B67D79">
      <w:pPr>
        <w:ind w:left="360"/>
      </w:pPr>
    </w:p>
    <w:p w:rsidR="00B67D79" w:rsidRPr="00A450EB" w:rsidRDefault="00B67D79" w:rsidP="00B67D79">
      <w:pPr>
        <w:pStyle w:val="a5"/>
        <w:numPr>
          <w:ilvl w:val="0"/>
          <w:numId w:val="19"/>
        </w:numPr>
        <w:spacing w:after="160" w:line="259" w:lineRule="auto"/>
      </w:pPr>
      <w:r w:rsidRPr="00A450EB">
        <w:rPr>
          <w:b/>
        </w:rPr>
        <w:t>Общие требования к закупаемому оборудованию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>Поставляемый товар должен быть свободным от любых прав и притязаний третьих лиц, не находится под арестом, в залоге, иных обременениях.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 xml:space="preserve">Оборудование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 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>Оборудование должно быть новым. Не допускается поставка выставочных образцов, а также оборудования, собранного из восстановленных узлов и агрегатов. Оборудование должно быть поставлено комплектно и обеспечивать конструктивную и функциональную совместимость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 xml:space="preserve">Оборудование должно поставляться в состоянии готовности к монтажу у грузополучателей. Поставщик должен обеспечить работоспособность всего предлагаемого оборудования как в составе комплекта, так в качестве самостоятельных единиц. При этом в комплект поставки должно быть включены все необходимые компоненты (кабели, крепеж) для обеспечения данного требования. 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>Оборудование должно соответствовать или превосходить требования к товару, изложенные в п. 2 настоящего ТЗ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 xml:space="preserve"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 xml:space="preserve">Все входные и выходные разъемы, а также уровни сигналов на входе и выходе оборудования, должны соответствовать стандартам Российской Федерации. 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 xml:space="preserve">В комплект оборудования должны входить все кабели, необходимые для его подключения и эксплуатации. 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  <w:ind w:hanging="508"/>
      </w:pPr>
      <w:r w:rsidRPr="00A450EB">
        <w:lastRenderedPageBreak/>
        <w:t xml:space="preserve">Оборудование должно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 </w:t>
      </w:r>
    </w:p>
    <w:p w:rsidR="00B67D79" w:rsidRPr="001673D8" w:rsidRDefault="00B67D79" w:rsidP="001673D8">
      <w:pPr>
        <w:pStyle w:val="a5"/>
        <w:numPr>
          <w:ilvl w:val="1"/>
          <w:numId w:val="19"/>
        </w:numPr>
        <w:spacing w:after="160" w:line="259" w:lineRule="auto"/>
        <w:ind w:hanging="508"/>
      </w:pPr>
      <w:r w:rsidRPr="00A450EB">
        <w:t xml:space="preserve">Доставка, отгрузка оборудования с учетом необходимого оборудования и материалов должна осуществляться силами и за счет средств Поставщика. </w:t>
      </w:r>
    </w:p>
    <w:p w:rsidR="00B67D79" w:rsidRPr="00FD50D2" w:rsidRDefault="00B67D79" w:rsidP="00B67D79">
      <w:pPr>
        <w:pStyle w:val="a5"/>
        <w:numPr>
          <w:ilvl w:val="0"/>
          <w:numId w:val="19"/>
        </w:numPr>
        <w:spacing w:after="160" w:line="259" w:lineRule="auto"/>
        <w:rPr>
          <w:b/>
        </w:rPr>
      </w:pPr>
      <w:r w:rsidRPr="00FD50D2">
        <w:rPr>
          <w:b/>
        </w:rPr>
        <w:t xml:space="preserve">Гарантийные обязательства и техническая поддержка. 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 xml:space="preserve">Гарантийный срок на оборудование должен составлять не менее 12 месяцев со дня поставки. Если для какого-либо оборудования стандартные гарантийные сроки, установленные 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менее гарантийного срока, установленного производителем данного оборудования. 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 xml:space="preserve">Гарантийное обслуживание оборудования должно производиться в сервисном центре, находящемся в пределах г. Санкт-Петербург. 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 xml:space="preserve">Все оборудование должно сопровождаться гарантийными талонами, оформленными надлежащим образом. </w:t>
      </w:r>
    </w:p>
    <w:p w:rsidR="00B67D79" w:rsidRPr="00A450EB" w:rsidRDefault="00B67D79" w:rsidP="00B67D79">
      <w:pPr>
        <w:pStyle w:val="a5"/>
        <w:numPr>
          <w:ilvl w:val="1"/>
          <w:numId w:val="19"/>
        </w:numPr>
        <w:spacing w:after="160" w:line="259" w:lineRule="auto"/>
      </w:pPr>
      <w:r w:rsidRPr="00A450EB">
        <w:t xml:space="preserve">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срока. </w:t>
      </w:r>
    </w:p>
    <w:p w:rsidR="00B67D79" w:rsidRPr="00A450EB" w:rsidRDefault="00B67D79" w:rsidP="00B67D79">
      <w:pPr>
        <w:pStyle w:val="a5"/>
        <w:numPr>
          <w:ilvl w:val="0"/>
          <w:numId w:val="19"/>
        </w:numPr>
        <w:spacing w:after="160" w:line="259" w:lineRule="auto"/>
        <w:rPr>
          <w:b/>
        </w:rPr>
      </w:pPr>
      <w:r w:rsidRPr="00A450EB">
        <w:rPr>
          <w:b/>
        </w:rPr>
        <w:t xml:space="preserve">Место доставки оборудования. </w:t>
      </w:r>
    </w:p>
    <w:p w:rsidR="00B67D79" w:rsidRPr="00A450EB" w:rsidRDefault="00B67D79" w:rsidP="00B67D79">
      <w:r w:rsidRPr="00A450EB">
        <w:t xml:space="preserve">Оборудование должно быть поставлено по адресу: 197136 г. Санкт-Петербург, Чкаловский проспект 25а лит. А. </w:t>
      </w:r>
    </w:p>
    <w:p w:rsidR="00B67D79" w:rsidRPr="00A450EB" w:rsidRDefault="00B67D79" w:rsidP="00B67D79">
      <w:pPr>
        <w:pStyle w:val="a5"/>
        <w:numPr>
          <w:ilvl w:val="0"/>
          <w:numId w:val="19"/>
        </w:numPr>
        <w:spacing w:after="160" w:line="259" w:lineRule="auto"/>
        <w:rPr>
          <w:b/>
        </w:rPr>
      </w:pPr>
      <w:r w:rsidRPr="00A450EB">
        <w:rPr>
          <w:b/>
        </w:rPr>
        <w:t xml:space="preserve">Срок поставки оборудования. </w:t>
      </w:r>
    </w:p>
    <w:p w:rsidR="00B67D79" w:rsidRPr="00A450EB" w:rsidRDefault="00B67D79" w:rsidP="00B67D79">
      <w:pPr>
        <w:pStyle w:val="a5"/>
        <w:ind w:left="360"/>
      </w:pPr>
      <w:r w:rsidRPr="00A450EB">
        <w:t>Оборудование должно быть п</w:t>
      </w:r>
      <w:r w:rsidR="001A43B8">
        <w:t>оставлено Заказчику в течение 10</w:t>
      </w:r>
      <w:r w:rsidRPr="00A450EB">
        <w:t xml:space="preserve"> календарных дней с момента заключения договора на поставку оборудования</w:t>
      </w:r>
      <w:r w:rsidR="00EC331A">
        <w:t>. Допускается досрочная поставка оборудования</w:t>
      </w:r>
    </w:p>
    <w:p w:rsidR="007E69BF" w:rsidRDefault="007E69BF" w:rsidP="007E69BF"/>
    <w:p w:rsidR="00830853" w:rsidRDefault="00830853" w:rsidP="007E69BF"/>
    <w:p w:rsidR="00830853" w:rsidRDefault="00830853" w:rsidP="00830853">
      <w:pPr>
        <w:rPr>
          <w:color w:val="000000"/>
        </w:rPr>
      </w:pPr>
      <w:r w:rsidRPr="00834AE6">
        <w:rPr>
          <w:color w:val="000000"/>
        </w:rPr>
        <w:t xml:space="preserve">Разработал </w:t>
      </w:r>
      <w:r>
        <w:rPr>
          <w:color w:val="000000"/>
        </w:rPr>
        <w:t xml:space="preserve"> техническое задание  </w:t>
      </w:r>
    </w:p>
    <w:p w:rsidR="00830853" w:rsidRDefault="00830853" w:rsidP="00830853">
      <w:pPr>
        <w:rPr>
          <w:color w:val="000000"/>
        </w:rPr>
      </w:pPr>
      <w:r>
        <w:rPr>
          <w:color w:val="000000"/>
        </w:rPr>
        <w:t xml:space="preserve">специалист отдела правовой и договорной деятельности                            </w:t>
      </w:r>
      <w:proofErr w:type="spellStart"/>
      <w:r>
        <w:rPr>
          <w:color w:val="000000"/>
        </w:rPr>
        <w:t>Амен</w:t>
      </w:r>
      <w:proofErr w:type="spellEnd"/>
      <w:r>
        <w:rPr>
          <w:color w:val="000000"/>
        </w:rPr>
        <w:t xml:space="preserve"> А.А.  </w:t>
      </w:r>
    </w:p>
    <w:p w:rsidR="00830853" w:rsidRDefault="00830853" w:rsidP="00830853"/>
    <w:p w:rsidR="00830853" w:rsidRPr="00B93761" w:rsidRDefault="00830853" w:rsidP="007E6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715"/>
      </w:tblGrid>
      <w:tr w:rsidR="007E69BF" w:rsidRPr="00D978D3" w:rsidTr="00301145">
        <w:trPr>
          <w:trHeight w:val="8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7E69BF" w:rsidRDefault="007E69BF" w:rsidP="00301145">
            <w:pPr>
              <w:pStyle w:val="ab"/>
              <w:spacing w:line="256" w:lineRule="auto"/>
              <w:rPr>
                <w:b/>
                <w:lang w:eastAsia="en-US"/>
              </w:rPr>
            </w:pPr>
          </w:p>
          <w:p w:rsidR="007E69BF" w:rsidRPr="00D978D3" w:rsidRDefault="007E69BF" w:rsidP="00301145">
            <w:pPr>
              <w:pStyle w:val="ab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  <w:p w:rsidR="007E69BF" w:rsidRDefault="007E69BF" w:rsidP="0030114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ГАОУ ДПО «ЛОИРО»</w:t>
            </w:r>
          </w:p>
          <w:p w:rsidR="007E69BF" w:rsidRDefault="007E69BF" w:rsidP="00301145">
            <w:pPr>
              <w:pStyle w:val="ab"/>
              <w:spacing w:line="256" w:lineRule="auto"/>
              <w:rPr>
                <w:lang w:eastAsia="en-US"/>
              </w:rPr>
            </w:pPr>
            <w:r w:rsidRPr="00643B6F">
              <w:t>___________________</w:t>
            </w:r>
            <w:r>
              <w:t>__Ковальчук О.В.</w:t>
            </w:r>
          </w:p>
          <w:p w:rsidR="007E69BF" w:rsidRDefault="007E69BF" w:rsidP="0030114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9BF" w:rsidRDefault="007E69BF" w:rsidP="00301145">
            <w:pPr>
              <w:pStyle w:val="ab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  <w:p w:rsidR="007E69BF" w:rsidRPr="00D978D3" w:rsidRDefault="007E69BF" w:rsidP="00301145">
            <w:pPr>
              <w:pStyle w:val="ab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D978D3">
              <w:rPr>
                <w:b/>
                <w:lang w:eastAsia="en-US"/>
              </w:rPr>
              <w:t>ПОСТАВЩИК:</w:t>
            </w:r>
          </w:p>
        </w:tc>
      </w:tr>
    </w:tbl>
    <w:p w:rsidR="007E69BF" w:rsidRDefault="007E69BF" w:rsidP="007E69BF"/>
    <w:sectPr w:rsidR="007E69BF" w:rsidSect="00EC0E94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5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1C105B72"/>
    <w:multiLevelType w:val="hybridMultilevel"/>
    <w:tmpl w:val="18B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044D"/>
    <w:multiLevelType w:val="multilevel"/>
    <w:tmpl w:val="5514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9" w15:restartNumberingAfterBreak="0">
    <w:nsid w:val="1E9856F3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D96F7A"/>
    <w:multiLevelType w:val="hybridMultilevel"/>
    <w:tmpl w:val="DE8C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2F9A5BBE"/>
    <w:multiLevelType w:val="multilevel"/>
    <w:tmpl w:val="84B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682B91"/>
    <w:multiLevelType w:val="hybridMultilevel"/>
    <w:tmpl w:val="3D6E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53AB0D8E"/>
    <w:multiLevelType w:val="hybridMultilevel"/>
    <w:tmpl w:val="4DCCF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 w15:restartNumberingAfterBreak="0">
    <w:nsid w:val="57E82419"/>
    <w:multiLevelType w:val="multilevel"/>
    <w:tmpl w:val="FD0A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F73D6C"/>
    <w:multiLevelType w:val="multilevel"/>
    <w:tmpl w:val="36A8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E323D6"/>
    <w:multiLevelType w:val="hybridMultilevel"/>
    <w:tmpl w:val="1456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548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A96057"/>
    <w:multiLevelType w:val="multilevel"/>
    <w:tmpl w:val="59C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abstractNum w:abstractNumId="24" w15:restartNumberingAfterBreak="0">
    <w:nsid w:val="78133339"/>
    <w:multiLevelType w:val="hybridMultilevel"/>
    <w:tmpl w:val="2E80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9"/>
  </w:num>
  <w:num w:numId="16">
    <w:abstractNumId w:val="22"/>
  </w:num>
  <w:num w:numId="17">
    <w:abstractNumId w:val="18"/>
  </w:num>
  <w:num w:numId="18">
    <w:abstractNumId w:val="9"/>
  </w:num>
  <w:num w:numId="19">
    <w:abstractNumId w:val="21"/>
  </w:num>
  <w:num w:numId="20">
    <w:abstractNumId w:val="24"/>
  </w:num>
  <w:num w:numId="21">
    <w:abstractNumId w:val="13"/>
  </w:num>
  <w:num w:numId="22">
    <w:abstractNumId w:val="20"/>
  </w:num>
  <w:num w:numId="23">
    <w:abstractNumId w:val="16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2A7"/>
    <w:rsid w:val="001673D8"/>
    <w:rsid w:val="001A43B8"/>
    <w:rsid w:val="00241233"/>
    <w:rsid w:val="00616ACA"/>
    <w:rsid w:val="0068489E"/>
    <w:rsid w:val="006C3BD1"/>
    <w:rsid w:val="00751AAA"/>
    <w:rsid w:val="007E69BF"/>
    <w:rsid w:val="00830853"/>
    <w:rsid w:val="008730C2"/>
    <w:rsid w:val="008D32A7"/>
    <w:rsid w:val="008E76B6"/>
    <w:rsid w:val="009C3C9A"/>
    <w:rsid w:val="00A02519"/>
    <w:rsid w:val="00B67D79"/>
    <w:rsid w:val="00CC261C"/>
    <w:rsid w:val="00CD5AFB"/>
    <w:rsid w:val="00D447E5"/>
    <w:rsid w:val="00DF538E"/>
    <w:rsid w:val="00E00AC5"/>
    <w:rsid w:val="00EC331A"/>
    <w:rsid w:val="00F845D3"/>
    <w:rsid w:val="00FD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F389-2216-49D0-B3CE-BD484F46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69BF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69BF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5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6"/>
    <w:uiPriority w:val="34"/>
    <w:qFormat/>
    <w:rsid w:val="007E69BF"/>
    <w:pPr>
      <w:ind w:left="720"/>
      <w:contextualSpacing/>
    </w:pPr>
  </w:style>
  <w:style w:type="paragraph" w:customStyle="1" w:styleId="Heading">
    <w:name w:val="Heading"/>
    <w:uiPriority w:val="99"/>
    <w:rsid w:val="007E69BF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7E69B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E69BF"/>
    <w:rPr>
      <w:color w:val="0000FF"/>
      <w:u w:val="single"/>
    </w:rPr>
  </w:style>
  <w:style w:type="character" w:customStyle="1" w:styleId="a6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5"/>
    <w:uiPriority w:val="34"/>
    <w:locked/>
    <w:rsid w:val="007E6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E69BF"/>
    <w:rPr>
      <w:b/>
      <w:bCs/>
    </w:rPr>
  </w:style>
  <w:style w:type="table" w:styleId="a9">
    <w:name w:val="Table Grid"/>
    <w:basedOn w:val="a1"/>
    <w:uiPriority w:val="39"/>
    <w:rsid w:val="007E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E69BF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Body Text"/>
    <w:basedOn w:val="a"/>
    <w:link w:val="ac"/>
    <w:unhideWhenUsed/>
    <w:rsid w:val="007E69BF"/>
    <w:pPr>
      <w:spacing w:after="120"/>
    </w:pPr>
  </w:style>
  <w:style w:type="character" w:customStyle="1" w:styleId="ac">
    <w:name w:val="Основной текст Знак"/>
    <w:basedOn w:val="a0"/>
    <w:link w:val="ab"/>
    <w:rsid w:val="007E6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E69B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9BF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308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0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iro-%20zakaz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5271D5D817576A18415C634060DE62E025ABAAB1C1598BFBBD8B20C92685B5F9FD14BDF16A8AN0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B2F5-BE44-4A07-85EB-D9531CB8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4</cp:revision>
  <dcterms:created xsi:type="dcterms:W3CDTF">2020-06-18T17:31:00Z</dcterms:created>
  <dcterms:modified xsi:type="dcterms:W3CDTF">2020-06-18T19:28:00Z</dcterms:modified>
</cp:coreProperties>
</file>