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1" w:rsidRPr="00CE3F71" w:rsidRDefault="00742E91" w:rsidP="00742E91">
      <w:pPr>
        <w:jc w:val="center"/>
        <w:rPr>
          <w:b/>
          <w:sz w:val="24"/>
          <w:szCs w:val="24"/>
        </w:rPr>
      </w:pPr>
      <w:r>
        <w:rPr>
          <w:b/>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2E91" w:rsidTr="00742E91">
        <w:tc>
          <w:tcPr>
            <w:tcW w:w="4672" w:type="dxa"/>
          </w:tcPr>
          <w:p w:rsidR="00742E91" w:rsidRPr="007C60D7" w:rsidRDefault="00742E91" w:rsidP="00742E91">
            <w:pPr>
              <w:rPr>
                <w:sz w:val="24"/>
                <w:szCs w:val="24"/>
              </w:rPr>
            </w:pPr>
          </w:p>
        </w:tc>
        <w:tc>
          <w:tcPr>
            <w:tcW w:w="4673" w:type="dxa"/>
          </w:tcPr>
          <w:p w:rsidR="00742E91" w:rsidRDefault="00742E91" w:rsidP="00742E91">
            <w:pPr>
              <w:jc w:val="right"/>
              <w:rPr>
                <w:sz w:val="24"/>
                <w:szCs w:val="24"/>
              </w:rPr>
            </w:pPr>
            <w:r w:rsidRPr="00CE3F71">
              <w:rPr>
                <w:b/>
                <w:sz w:val="24"/>
                <w:szCs w:val="24"/>
              </w:rPr>
              <w:t>УТВЕРЖДАЮ</w:t>
            </w:r>
            <w:r>
              <w:rPr>
                <w:b/>
                <w:sz w:val="24"/>
                <w:szCs w:val="24"/>
              </w:rPr>
              <w:t>:</w:t>
            </w:r>
          </w:p>
          <w:p w:rsidR="00742E91" w:rsidRPr="00CE3F71" w:rsidRDefault="00742E91" w:rsidP="00742E91">
            <w:pPr>
              <w:jc w:val="right"/>
              <w:rPr>
                <w:sz w:val="24"/>
                <w:szCs w:val="24"/>
              </w:rPr>
            </w:pPr>
            <w:r w:rsidRPr="00CE3F71">
              <w:rPr>
                <w:sz w:val="24"/>
                <w:szCs w:val="24"/>
              </w:rPr>
              <w:t xml:space="preserve">Ректор ГАОУ ДПО «ЛОИРО» </w:t>
            </w:r>
          </w:p>
          <w:p w:rsidR="00742E91" w:rsidRPr="00CE3F71" w:rsidRDefault="00742E91" w:rsidP="00742E91">
            <w:pPr>
              <w:jc w:val="right"/>
              <w:rPr>
                <w:sz w:val="24"/>
                <w:szCs w:val="24"/>
              </w:rPr>
            </w:pPr>
            <w:r w:rsidRPr="00CE3F71">
              <w:rPr>
                <w:sz w:val="24"/>
                <w:szCs w:val="24"/>
              </w:rPr>
              <w:t>______________Ковальчук О В.</w:t>
            </w:r>
          </w:p>
          <w:p w:rsidR="00742E91" w:rsidRPr="00CE3F71" w:rsidRDefault="00A96670" w:rsidP="00742E91">
            <w:pPr>
              <w:jc w:val="right"/>
              <w:rPr>
                <w:b/>
                <w:sz w:val="24"/>
                <w:szCs w:val="24"/>
              </w:rPr>
            </w:pPr>
            <w:r>
              <w:rPr>
                <w:sz w:val="24"/>
                <w:szCs w:val="24"/>
              </w:rPr>
              <w:t xml:space="preserve"> июня</w:t>
            </w:r>
            <w:r w:rsidR="00742E91">
              <w:rPr>
                <w:sz w:val="24"/>
                <w:szCs w:val="24"/>
              </w:rPr>
              <w:t xml:space="preserve"> 2021</w:t>
            </w:r>
            <w:r w:rsidR="00742E91" w:rsidRPr="00CE3F71">
              <w:rPr>
                <w:sz w:val="24"/>
                <w:szCs w:val="24"/>
              </w:rPr>
              <w:t xml:space="preserve"> г</w:t>
            </w:r>
          </w:p>
          <w:p w:rsidR="00742E91" w:rsidRPr="00CE3F71" w:rsidRDefault="00742E91" w:rsidP="00742E91">
            <w:pPr>
              <w:rPr>
                <w:b/>
                <w:sz w:val="24"/>
                <w:szCs w:val="24"/>
              </w:rPr>
            </w:pPr>
          </w:p>
          <w:p w:rsidR="00742E91" w:rsidRDefault="00742E91" w:rsidP="00742E91">
            <w:pPr>
              <w:jc w:val="center"/>
              <w:rPr>
                <w:b/>
                <w:sz w:val="24"/>
                <w:szCs w:val="24"/>
              </w:rPr>
            </w:pPr>
          </w:p>
        </w:tc>
      </w:tr>
    </w:tbl>
    <w:p w:rsidR="00742E91" w:rsidRPr="00C9538C" w:rsidRDefault="00A96670" w:rsidP="00742E91">
      <w:pPr>
        <w:jc w:val="center"/>
        <w:rPr>
          <w:b/>
          <w:sz w:val="24"/>
          <w:szCs w:val="24"/>
        </w:rPr>
      </w:pPr>
      <w:proofErr w:type="gramStart"/>
      <w:r>
        <w:rPr>
          <w:b/>
          <w:sz w:val="24"/>
          <w:szCs w:val="24"/>
        </w:rPr>
        <w:t>ИЗВЕЩЕНИЕ  №</w:t>
      </w:r>
      <w:proofErr w:type="gramEnd"/>
      <w:r>
        <w:rPr>
          <w:b/>
          <w:sz w:val="24"/>
          <w:szCs w:val="24"/>
        </w:rPr>
        <w:t xml:space="preserve"> 40</w:t>
      </w:r>
      <w:r w:rsidR="00742E91">
        <w:rPr>
          <w:b/>
          <w:sz w:val="24"/>
          <w:szCs w:val="24"/>
        </w:rPr>
        <w:t>-21</w:t>
      </w:r>
    </w:p>
    <w:p w:rsidR="00742E91" w:rsidRDefault="00742E91" w:rsidP="00742E91">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Pr>
          <w:sz w:val="24"/>
          <w:szCs w:val="24"/>
        </w:rPr>
        <w:t>(</w:t>
      </w:r>
      <w:proofErr w:type="spellStart"/>
      <w:r>
        <w:rPr>
          <w:sz w:val="24"/>
          <w:szCs w:val="24"/>
        </w:rPr>
        <w:t>подрядчика,исполнителя</w:t>
      </w:r>
      <w:proofErr w:type="spellEnd"/>
      <w:r>
        <w:rPr>
          <w:sz w:val="24"/>
          <w:szCs w:val="24"/>
        </w:rPr>
        <w:t>)</w:t>
      </w:r>
      <w:r w:rsidRPr="00C9538C">
        <w:rPr>
          <w:sz w:val="24"/>
          <w:szCs w:val="24"/>
        </w:rPr>
        <w:t xml:space="preserve"> </w:t>
      </w:r>
    </w:p>
    <w:p w:rsidR="00742E91" w:rsidRPr="00C9538C" w:rsidRDefault="00742E91" w:rsidP="00742E91">
      <w:pPr>
        <w:widowControl w:val="0"/>
        <w:autoSpaceDE w:val="0"/>
        <w:autoSpaceDN w:val="0"/>
        <w:adjustRightInd w:val="0"/>
        <w:ind w:left="993"/>
        <w:jc w:val="center"/>
        <w:rPr>
          <w:sz w:val="24"/>
          <w:szCs w:val="24"/>
        </w:rPr>
      </w:pPr>
    </w:p>
    <w:p w:rsidR="00742E91" w:rsidRPr="00C9538C" w:rsidRDefault="00742E91" w:rsidP="00742E91">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742E91" w:rsidRPr="00C9538C" w:rsidRDefault="00742E91" w:rsidP="00742E91">
      <w:pPr>
        <w:numPr>
          <w:ilvl w:val="0"/>
          <w:numId w:val="1"/>
        </w:numPr>
        <w:tabs>
          <w:tab w:val="left" w:pos="1134"/>
        </w:tabs>
        <w:snapToGrid w:val="0"/>
        <w:ind w:left="0" w:firstLine="709"/>
        <w:jc w:val="both"/>
        <w:rPr>
          <w:sz w:val="24"/>
          <w:szCs w:val="24"/>
        </w:rPr>
      </w:pPr>
      <w:r w:rsidRPr="00C9538C">
        <w:rPr>
          <w:b/>
          <w:sz w:val="24"/>
          <w:szCs w:val="24"/>
        </w:rPr>
        <w:t>Наименование, место нахождения, почтовый адре</w:t>
      </w:r>
      <w:r>
        <w:rPr>
          <w:b/>
          <w:sz w:val="24"/>
          <w:szCs w:val="24"/>
        </w:rPr>
        <w:t xml:space="preserve">с, адрес электронной </w:t>
      </w:r>
      <w:proofErr w:type="gramStart"/>
      <w:r>
        <w:rPr>
          <w:b/>
          <w:sz w:val="24"/>
          <w:szCs w:val="24"/>
        </w:rPr>
        <w:t xml:space="preserve">почты, </w:t>
      </w:r>
      <w:r w:rsidRPr="00C9538C">
        <w:rPr>
          <w:b/>
          <w:sz w:val="24"/>
          <w:szCs w:val="24"/>
        </w:rPr>
        <w:t xml:space="preserve"> номер</w:t>
      </w:r>
      <w:proofErr w:type="gramEnd"/>
      <w:r w:rsidRPr="00C9538C">
        <w:rPr>
          <w:b/>
          <w:sz w:val="24"/>
          <w:szCs w:val="24"/>
        </w:rPr>
        <w:t xml:space="preserve"> контактного телефона Заказчика:</w:t>
      </w:r>
    </w:p>
    <w:p w:rsidR="00742E91" w:rsidRPr="00C9538C" w:rsidRDefault="00742E91" w:rsidP="00742E91">
      <w:pPr>
        <w:tabs>
          <w:tab w:val="left" w:pos="1134"/>
        </w:tabs>
        <w:ind w:firstLine="709"/>
        <w:contextualSpacing/>
        <w:jc w:val="both"/>
        <w:rPr>
          <w:sz w:val="24"/>
          <w:szCs w:val="24"/>
        </w:rPr>
      </w:pPr>
      <w:r w:rsidRPr="00C9538C">
        <w:rPr>
          <w:sz w:val="24"/>
          <w:szCs w:val="24"/>
        </w:rPr>
        <w:t>Государственное автономное образовательное учреждение дополнительного профессионального образования «Л</w:t>
      </w:r>
      <w:r>
        <w:rPr>
          <w:sz w:val="24"/>
          <w:szCs w:val="24"/>
        </w:rPr>
        <w:t>енинградский областной институт</w:t>
      </w:r>
      <w:r w:rsidRPr="00C9538C">
        <w:rPr>
          <w:sz w:val="24"/>
          <w:szCs w:val="24"/>
        </w:rPr>
        <w:t xml:space="preserve"> развития   образования»</w:t>
      </w:r>
      <w:r>
        <w:rPr>
          <w:sz w:val="24"/>
          <w:szCs w:val="24"/>
        </w:rPr>
        <w:t xml:space="preserve"> </w:t>
      </w:r>
      <w:r w:rsidRPr="00C9538C">
        <w:rPr>
          <w:sz w:val="24"/>
          <w:szCs w:val="24"/>
        </w:rPr>
        <w:t>(ГАОУ ДПО «ЛОИРО»)</w:t>
      </w:r>
      <w:r>
        <w:rPr>
          <w:sz w:val="24"/>
          <w:szCs w:val="24"/>
        </w:rPr>
        <w:t>,</w:t>
      </w:r>
      <w:r w:rsidRPr="00C9538C">
        <w:rPr>
          <w:sz w:val="24"/>
          <w:szCs w:val="24"/>
        </w:rPr>
        <w:t xml:space="preserve"> 197136, Санкт-Петербург, Чкаловский пр. д. 25а, </w:t>
      </w:r>
      <w:proofErr w:type="gramStart"/>
      <w:r w:rsidRPr="00C9538C">
        <w:rPr>
          <w:sz w:val="24"/>
          <w:szCs w:val="24"/>
        </w:rPr>
        <w:t>литер,  А</w:t>
      </w:r>
      <w:proofErr w:type="gramEnd"/>
      <w:r w:rsidRPr="00C9538C">
        <w:rPr>
          <w:sz w:val="24"/>
          <w:szCs w:val="24"/>
        </w:rPr>
        <w:t xml:space="preserve">                     </w:t>
      </w:r>
    </w:p>
    <w:p w:rsidR="00742E91" w:rsidRPr="00C9538C" w:rsidRDefault="00B763D0" w:rsidP="00742E91">
      <w:pPr>
        <w:tabs>
          <w:tab w:val="left" w:pos="1134"/>
        </w:tabs>
        <w:ind w:firstLine="709"/>
        <w:contextualSpacing/>
        <w:jc w:val="both"/>
        <w:rPr>
          <w:sz w:val="24"/>
          <w:szCs w:val="24"/>
        </w:rPr>
      </w:pPr>
      <w:hyperlink r:id="rId5" w:history="1">
        <w:r w:rsidR="00742E91" w:rsidRPr="00C9538C">
          <w:rPr>
            <w:rStyle w:val="a5"/>
            <w:sz w:val="24"/>
            <w:szCs w:val="24"/>
            <w:lang w:val="en-US"/>
          </w:rPr>
          <w:t>loiro</w:t>
        </w:r>
        <w:r w:rsidR="00742E91" w:rsidRPr="00C9538C">
          <w:rPr>
            <w:rStyle w:val="a5"/>
            <w:sz w:val="24"/>
            <w:szCs w:val="24"/>
          </w:rPr>
          <w:t xml:space="preserve">- </w:t>
        </w:r>
        <w:r w:rsidR="00742E91" w:rsidRPr="00C9538C">
          <w:rPr>
            <w:rStyle w:val="a5"/>
            <w:sz w:val="24"/>
            <w:szCs w:val="24"/>
            <w:lang w:val="en-US"/>
          </w:rPr>
          <w:t>zakaz</w:t>
        </w:r>
        <w:r w:rsidR="00742E91" w:rsidRPr="00C9538C">
          <w:rPr>
            <w:rStyle w:val="a5"/>
            <w:sz w:val="24"/>
            <w:szCs w:val="24"/>
          </w:rPr>
          <w:t>@</w:t>
        </w:r>
        <w:r w:rsidR="00742E91" w:rsidRPr="00C9538C">
          <w:rPr>
            <w:rStyle w:val="a5"/>
            <w:sz w:val="24"/>
            <w:szCs w:val="24"/>
            <w:lang w:val="en-US"/>
          </w:rPr>
          <w:t>yandex</w:t>
        </w:r>
        <w:r w:rsidR="00742E91" w:rsidRPr="00C9538C">
          <w:rPr>
            <w:rStyle w:val="a5"/>
            <w:sz w:val="24"/>
            <w:szCs w:val="24"/>
          </w:rPr>
          <w:t>.</w:t>
        </w:r>
        <w:proofErr w:type="spellStart"/>
        <w:r w:rsidR="00742E91" w:rsidRPr="00C9538C">
          <w:rPr>
            <w:rStyle w:val="a5"/>
            <w:sz w:val="24"/>
            <w:szCs w:val="24"/>
            <w:lang w:val="en-US"/>
          </w:rPr>
          <w:t>ru</w:t>
        </w:r>
        <w:proofErr w:type="spellEnd"/>
      </w:hyperlink>
      <w:r w:rsidR="00742E91" w:rsidRPr="00C9538C">
        <w:rPr>
          <w:sz w:val="24"/>
          <w:szCs w:val="24"/>
        </w:rPr>
        <w:t xml:space="preserve"> ; т/ф (812) 372-52-36 доб. 128    </w:t>
      </w:r>
    </w:p>
    <w:p w:rsidR="00742E91" w:rsidRPr="00C9538C" w:rsidRDefault="00742E91" w:rsidP="00742E91">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742E91" w:rsidRPr="0065608D" w:rsidRDefault="00742E91" w:rsidP="00742E91">
      <w:pPr>
        <w:jc w:val="both"/>
        <w:rPr>
          <w:sz w:val="24"/>
          <w:szCs w:val="24"/>
        </w:rPr>
      </w:pPr>
      <w:r w:rsidRPr="0065608D">
        <w:rPr>
          <w:b/>
          <w:sz w:val="24"/>
          <w:szCs w:val="24"/>
        </w:rPr>
        <w:t>Предмет</w:t>
      </w:r>
      <w:r>
        <w:rPr>
          <w:b/>
          <w:sz w:val="24"/>
          <w:szCs w:val="24"/>
        </w:rPr>
        <w:t xml:space="preserve"> </w:t>
      </w:r>
      <w:r w:rsidRPr="0065608D">
        <w:rPr>
          <w:b/>
          <w:sz w:val="24"/>
          <w:szCs w:val="24"/>
        </w:rPr>
        <w:t xml:space="preserve">договора с указанием количества поставляемого товара, объема выполняемых работ, оказываемых </w:t>
      </w:r>
      <w:proofErr w:type="gramStart"/>
      <w:r w:rsidRPr="0065608D">
        <w:rPr>
          <w:b/>
          <w:sz w:val="24"/>
          <w:szCs w:val="24"/>
        </w:rPr>
        <w:t>услуг</w:t>
      </w:r>
      <w:r w:rsidRPr="00F406AA">
        <w:rPr>
          <w:b/>
          <w:sz w:val="24"/>
          <w:szCs w:val="24"/>
        </w:rPr>
        <w:t xml:space="preserve">: </w:t>
      </w:r>
      <w:r w:rsidRPr="00F406AA">
        <w:rPr>
          <w:color w:val="000000"/>
          <w:sz w:val="24"/>
          <w:szCs w:val="24"/>
        </w:rPr>
        <w:t xml:space="preserve"> </w:t>
      </w:r>
      <w:r w:rsidRPr="00F406AA">
        <w:rPr>
          <w:sz w:val="24"/>
          <w:szCs w:val="24"/>
        </w:rPr>
        <w:t>Выполнение</w:t>
      </w:r>
      <w:proofErr w:type="gramEnd"/>
      <w:r w:rsidRPr="00F406AA">
        <w:rPr>
          <w:sz w:val="24"/>
          <w:szCs w:val="24"/>
        </w:rPr>
        <w:t xml:space="preserve"> р</w:t>
      </w:r>
      <w:r>
        <w:rPr>
          <w:sz w:val="24"/>
          <w:szCs w:val="24"/>
        </w:rPr>
        <w:t xml:space="preserve">емонтных работ по изготовлению и установке дверей в помещениях 1-го этажа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742E91" w:rsidRPr="0065608D" w:rsidRDefault="00742E91" w:rsidP="00742E91">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742E91" w:rsidRPr="0065608D" w:rsidRDefault="00742E91" w:rsidP="00742E91">
      <w:pPr>
        <w:numPr>
          <w:ilvl w:val="0"/>
          <w:numId w:val="1"/>
        </w:numPr>
        <w:tabs>
          <w:tab w:val="left" w:pos="1134"/>
        </w:tabs>
        <w:snapToGrid w:val="0"/>
        <w:ind w:left="0" w:firstLine="709"/>
        <w:jc w:val="both"/>
        <w:rPr>
          <w:sz w:val="24"/>
          <w:szCs w:val="24"/>
        </w:rPr>
      </w:pPr>
      <w:r>
        <w:rPr>
          <w:b/>
          <w:sz w:val="24"/>
          <w:szCs w:val="24"/>
        </w:rPr>
        <w:t>Срок и условия</w:t>
      </w:r>
      <w:r w:rsidRPr="0065608D">
        <w:rPr>
          <w:b/>
          <w:sz w:val="24"/>
          <w:szCs w:val="24"/>
        </w:rPr>
        <w:t xml:space="preserve"> оказания услуг, выполнения работ, поставки </w:t>
      </w:r>
      <w:proofErr w:type="gramStart"/>
      <w:r w:rsidRPr="0065608D">
        <w:rPr>
          <w:b/>
          <w:sz w:val="24"/>
          <w:szCs w:val="24"/>
        </w:rPr>
        <w:t xml:space="preserve">товара: </w:t>
      </w:r>
      <w:r>
        <w:rPr>
          <w:sz w:val="24"/>
          <w:szCs w:val="24"/>
        </w:rPr>
        <w:t xml:space="preserve"> согласно</w:t>
      </w:r>
      <w:proofErr w:type="gramEnd"/>
      <w:r>
        <w:rPr>
          <w:sz w:val="24"/>
          <w:szCs w:val="24"/>
        </w:rPr>
        <w:t xml:space="preserve"> договору</w:t>
      </w:r>
    </w:p>
    <w:p w:rsidR="00742E91" w:rsidRPr="00C81A04" w:rsidRDefault="00742E91" w:rsidP="00742E91">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w:t>
      </w:r>
      <w:proofErr w:type="spellStart"/>
      <w:r w:rsidRPr="0065608D">
        <w:rPr>
          <w:rFonts w:ascii="Times New Roman" w:hAnsi="Times New Roman"/>
          <w:b/>
          <w:sz w:val="24"/>
          <w:szCs w:val="24"/>
        </w:rPr>
        <w:t>т.ч</w:t>
      </w:r>
      <w:proofErr w:type="spellEnd"/>
      <w:r w:rsidRPr="0065608D">
        <w:rPr>
          <w:rFonts w:ascii="Times New Roman" w:hAnsi="Times New Roman"/>
          <w:b/>
          <w:sz w:val="24"/>
          <w:szCs w:val="24"/>
        </w:rPr>
        <w:t>. НДС:</w:t>
      </w:r>
      <w:r>
        <w:rPr>
          <w:rFonts w:ascii="Times New Roman" w:hAnsi="Times New Roman"/>
          <w:sz w:val="24"/>
          <w:szCs w:val="24"/>
        </w:rPr>
        <w:t xml:space="preserve"> 592362,30 (пятьсот девяносто две тысячи триста </w:t>
      </w:r>
      <w:proofErr w:type="gramStart"/>
      <w:r>
        <w:rPr>
          <w:rFonts w:ascii="Times New Roman" w:hAnsi="Times New Roman"/>
          <w:sz w:val="24"/>
          <w:szCs w:val="24"/>
        </w:rPr>
        <w:t>шестьдесят  два</w:t>
      </w:r>
      <w:proofErr w:type="gramEnd"/>
      <w:r>
        <w:rPr>
          <w:rFonts w:ascii="Times New Roman" w:hAnsi="Times New Roman"/>
          <w:sz w:val="24"/>
          <w:szCs w:val="24"/>
        </w:rPr>
        <w:t xml:space="preserve">) рубля 30 копеек, в </w:t>
      </w:r>
      <w:r w:rsidRPr="00C81A04">
        <w:rPr>
          <w:rFonts w:ascii="Times New Roman" w:hAnsi="Times New Roman"/>
          <w:sz w:val="24"/>
          <w:szCs w:val="24"/>
        </w:rPr>
        <w:t xml:space="preserve">том числе НДС (если не уплачивается, то указать причину). </w:t>
      </w:r>
    </w:p>
    <w:p w:rsidR="00742E91" w:rsidRPr="0065608D" w:rsidRDefault="00742E91" w:rsidP="00742E91">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по безнали</w:t>
      </w:r>
      <w:r>
        <w:rPr>
          <w:bCs/>
          <w:sz w:val="24"/>
          <w:szCs w:val="24"/>
        </w:rPr>
        <w:t xml:space="preserve">чному </w:t>
      </w:r>
      <w:proofErr w:type="gramStart"/>
      <w:r>
        <w:rPr>
          <w:bCs/>
          <w:sz w:val="24"/>
          <w:szCs w:val="24"/>
        </w:rPr>
        <w:t>расчету  согласно</w:t>
      </w:r>
      <w:proofErr w:type="gramEnd"/>
      <w:r>
        <w:rPr>
          <w:bCs/>
          <w:sz w:val="24"/>
          <w:szCs w:val="24"/>
        </w:rPr>
        <w:t xml:space="preserve"> договору.</w:t>
      </w:r>
      <w:r w:rsidRPr="0065608D">
        <w:rPr>
          <w:bCs/>
          <w:sz w:val="24"/>
          <w:szCs w:val="24"/>
        </w:rPr>
        <w:t xml:space="preserve"> </w:t>
      </w:r>
    </w:p>
    <w:p w:rsidR="00742E91" w:rsidRPr="00C9538C" w:rsidRDefault="00742E91" w:rsidP="00742E91">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2E91" w:rsidRPr="00C9538C" w:rsidRDefault="00742E91" w:rsidP="00742E91">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742E91" w:rsidRPr="00C9538C" w:rsidRDefault="00742E91" w:rsidP="00742E91">
      <w:pPr>
        <w:pStyle w:val="a3"/>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742E91" w:rsidRPr="00C9538C" w:rsidRDefault="00742E91" w:rsidP="00742E91">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742E91" w:rsidRPr="00C9538C" w:rsidRDefault="00742E91" w:rsidP="00742E91">
      <w:pPr>
        <w:tabs>
          <w:tab w:val="left" w:pos="1134"/>
        </w:tabs>
        <w:ind w:firstLine="709"/>
        <w:jc w:val="both"/>
        <w:rPr>
          <w:sz w:val="24"/>
          <w:szCs w:val="24"/>
        </w:rPr>
      </w:pPr>
      <w:r w:rsidRPr="00C9538C">
        <w:rPr>
          <w:b/>
          <w:sz w:val="24"/>
          <w:szCs w:val="24"/>
        </w:rPr>
        <w:t>12. Приложения</w:t>
      </w:r>
      <w:r w:rsidRPr="00C9538C">
        <w:rPr>
          <w:sz w:val="24"/>
          <w:szCs w:val="24"/>
        </w:rPr>
        <w:t>:</w:t>
      </w:r>
    </w:p>
    <w:p w:rsidR="00742E91" w:rsidRPr="00C9538C" w:rsidRDefault="00742E91" w:rsidP="00742E91">
      <w:pPr>
        <w:tabs>
          <w:tab w:val="left" w:pos="1134"/>
        </w:tabs>
        <w:ind w:firstLine="709"/>
        <w:jc w:val="both"/>
        <w:rPr>
          <w:sz w:val="24"/>
          <w:szCs w:val="24"/>
        </w:rPr>
      </w:pPr>
      <w:r>
        <w:rPr>
          <w:sz w:val="24"/>
          <w:szCs w:val="24"/>
        </w:rPr>
        <w:t>1. Проект договора</w:t>
      </w:r>
    </w:p>
    <w:p w:rsidR="00742E91" w:rsidRPr="00C9538C" w:rsidRDefault="00742E91" w:rsidP="00742E91">
      <w:pPr>
        <w:ind w:left="1287"/>
        <w:jc w:val="both"/>
        <w:rPr>
          <w:sz w:val="24"/>
          <w:szCs w:val="24"/>
        </w:rPr>
      </w:pPr>
    </w:p>
    <w:p w:rsidR="00742E91" w:rsidRDefault="00742E91" w:rsidP="00742E91">
      <w:pPr>
        <w:jc w:val="both"/>
        <w:rPr>
          <w:sz w:val="24"/>
          <w:szCs w:val="24"/>
        </w:rPr>
      </w:pPr>
      <w:r w:rsidRPr="00C9538C">
        <w:rPr>
          <w:sz w:val="24"/>
          <w:szCs w:val="24"/>
        </w:rPr>
        <w:t xml:space="preserve">Специалист отдела правовой </w:t>
      </w:r>
    </w:p>
    <w:p w:rsidR="00742E91" w:rsidRPr="00C9538C" w:rsidRDefault="00742E91" w:rsidP="00742E91">
      <w:pPr>
        <w:jc w:val="both"/>
        <w:rPr>
          <w:sz w:val="24"/>
          <w:szCs w:val="24"/>
        </w:rPr>
      </w:pPr>
      <w:r w:rsidRPr="00C9538C">
        <w:rPr>
          <w:sz w:val="24"/>
          <w:szCs w:val="24"/>
        </w:rPr>
        <w:t>и договорной дея</w:t>
      </w:r>
      <w:r>
        <w:rPr>
          <w:sz w:val="24"/>
          <w:szCs w:val="24"/>
        </w:rPr>
        <w:t xml:space="preserve">тельности                      </w:t>
      </w:r>
      <w:r w:rsidRPr="00C9538C">
        <w:rPr>
          <w:sz w:val="24"/>
          <w:szCs w:val="24"/>
        </w:rPr>
        <w:t>В.А. Латушко</w:t>
      </w:r>
    </w:p>
    <w:p w:rsidR="00742E91" w:rsidRPr="00C9538C" w:rsidRDefault="00742E91" w:rsidP="00742E91">
      <w:pPr>
        <w:jc w:val="both"/>
        <w:rPr>
          <w:sz w:val="24"/>
          <w:szCs w:val="24"/>
        </w:rPr>
      </w:pPr>
    </w:p>
    <w:p w:rsidR="00742E91" w:rsidRPr="00C9538C" w:rsidRDefault="00742E91" w:rsidP="00742E91">
      <w:pPr>
        <w:jc w:val="both"/>
        <w:rPr>
          <w:sz w:val="24"/>
          <w:szCs w:val="24"/>
        </w:rPr>
      </w:pPr>
      <w:r w:rsidRPr="00C9538C">
        <w:rPr>
          <w:sz w:val="24"/>
          <w:szCs w:val="24"/>
        </w:rPr>
        <w:t xml:space="preserve">Юрисконсульт                                            </w:t>
      </w:r>
      <w:r>
        <w:rPr>
          <w:sz w:val="24"/>
          <w:szCs w:val="24"/>
        </w:rPr>
        <w:t xml:space="preserve">Е.В. </w:t>
      </w:r>
      <w:proofErr w:type="spellStart"/>
      <w:r>
        <w:rPr>
          <w:sz w:val="24"/>
          <w:szCs w:val="24"/>
        </w:rPr>
        <w:t>Шеховцева</w:t>
      </w:r>
      <w:proofErr w:type="spellEnd"/>
      <w:r w:rsidRPr="00C9538C">
        <w:rPr>
          <w:sz w:val="24"/>
          <w:szCs w:val="24"/>
        </w:rPr>
        <w:t xml:space="preserve">                                                          </w:t>
      </w:r>
    </w:p>
    <w:p w:rsidR="00742E91" w:rsidRDefault="00742E91" w:rsidP="00742E91">
      <w:pPr>
        <w:spacing w:after="160" w:line="259" w:lineRule="auto"/>
        <w:rPr>
          <w:b/>
          <w:bCs/>
          <w:color w:val="000000"/>
          <w:sz w:val="24"/>
          <w:szCs w:val="24"/>
        </w:rPr>
      </w:pPr>
      <w:r>
        <w:rPr>
          <w:b/>
          <w:bCs/>
          <w:color w:val="000000"/>
          <w:sz w:val="24"/>
          <w:szCs w:val="24"/>
        </w:rPr>
        <w:br w:type="page"/>
      </w:r>
    </w:p>
    <w:p w:rsidR="00742E91" w:rsidRPr="008929AC" w:rsidRDefault="00742E91" w:rsidP="00742E91">
      <w:pPr>
        <w:spacing w:line="259" w:lineRule="auto"/>
        <w:jc w:val="right"/>
        <w:rPr>
          <w:bCs/>
          <w:color w:val="000000"/>
          <w:sz w:val="24"/>
          <w:szCs w:val="24"/>
        </w:rPr>
      </w:pPr>
      <w:r w:rsidRPr="008929AC">
        <w:rPr>
          <w:bCs/>
          <w:color w:val="000000"/>
          <w:sz w:val="24"/>
          <w:szCs w:val="24"/>
        </w:rPr>
        <w:lastRenderedPageBreak/>
        <w:t>Приложение</w:t>
      </w:r>
    </w:p>
    <w:p w:rsidR="00742E91" w:rsidRDefault="00A96670" w:rsidP="00742E91">
      <w:pPr>
        <w:spacing w:line="259" w:lineRule="auto"/>
        <w:jc w:val="right"/>
        <w:rPr>
          <w:bCs/>
          <w:color w:val="000000"/>
          <w:sz w:val="24"/>
          <w:szCs w:val="24"/>
        </w:rPr>
      </w:pPr>
      <w:r>
        <w:rPr>
          <w:bCs/>
          <w:color w:val="000000"/>
          <w:sz w:val="24"/>
          <w:szCs w:val="24"/>
        </w:rPr>
        <w:t xml:space="preserve"> к Извещению 40</w:t>
      </w:r>
      <w:r w:rsidR="00742E91">
        <w:rPr>
          <w:bCs/>
          <w:color w:val="000000"/>
          <w:sz w:val="24"/>
          <w:szCs w:val="24"/>
        </w:rPr>
        <w:t>-21</w:t>
      </w:r>
    </w:p>
    <w:p w:rsidR="00742E91" w:rsidRPr="008929AC" w:rsidRDefault="00742E91" w:rsidP="00742E91">
      <w:pPr>
        <w:spacing w:line="259" w:lineRule="auto"/>
        <w:jc w:val="right"/>
        <w:rPr>
          <w:bCs/>
          <w:color w:val="000000"/>
          <w:sz w:val="24"/>
          <w:szCs w:val="24"/>
        </w:rPr>
      </w:pPr>
      <w:r>
        <w:rPr>
          <w:bCs/>
          <w:color w:val="000000"/>
          <w:sz w:val="24"/>
          <w:szCs w:val="24"/>
        </w:rPr>
        <w:t>______</w:t>
      </w:r>
      <w:r w:rsidR="00A96670">
        <w:rPr>
          <w:bCs/>
          <w:color w:val="000000"/>
          <w:sz w:val="24"/>
          <w:szCs w:val="24"/>
        </w:rPr>
        <w:t>июня</w:t>
      </w:r>
      <w:r>
        <w:rPr>
          <w:bCs/>
          <w:color w:val="000000"/>
          <w:sz w:val="24"/>
          <w:szCs w:val="24"/>
        </w:rPr>
        <w:t xml:space="preserve"> 2021 </w:t>
      </w:r>
    </w:p>
    <w:tbl>
      <w:tblPr>
        <w:tblW w:w="0" w:type="auto"/>
        <w:tblLook w:val="04A0" w:firstRow="1" w:lastRow="0" w:firstColumn="1" w:lastColumn="0" w:noHBand="0" w:noVBand="1"/>
      </w:tblPr>
      <w:tblGrid>
        <w:gridCol w:w="221"/>
        <w:gridCol w:w="9134"/>
      </w:tblGrid>
      <w:tr w:rsidR="00742E91" w:rsidRPr="006E0E3B" w:rsidTr="00742E91">
        <w:tc>
          <w:tcPr>
            <w:tcW w:w="221" w:type="dxa"/>
          </w:tcPr>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jc w:val="both"/>
              <w:rPr>
                <w:rFonts w:ascii="Times New Roman" w:hAnsi="Times New Roman"/>
                <w:sz w:val="24"/>
                <w:szCs w:val="24"/>
              </w:rPr>
            </w:pPr>
          </w:p>
        </w:tc>
        <w:tc>
          <w:tcPr>
            <w:tcW w:w="9134" w:type="dxa"/>
          </w:tcPr>
          <w:p w:rsidR="00742E91" w:rsidRPr="008929AC" w:rsidRDefault="00742E91" w:rsidP="00226C6D">
            <w:pPr>
              <w:pStyle w:val="a6"/>
              <w:ind w:right="-33"/>
              <w:jc w:val="center"/>
              <w:rPr>
                <w:b/>
                <w:bCs/>
                <w:color w:val="000000"/>
                <w:szCs w:val="24"/>
              </w:rPr>
            </w:pPr>
            <w:r w:rsidRPr="008929AC">
              <w:rPr>
                <w:b/>
                <w:bCs/>
                <w:color w:val="000000"/>
                <w:szCs w:val="24"/>
              </w:rPr>
              <w:t>ПРОЕКТ</w:t>
            </w:r>
          </w:p>
          <w:p w:rsidR="00742E91" w:rsidRPr="008929AC" w:rsidRDefault="00742E91" w:rsidP="00226C6D">
            <w:pPr>
              <w:pStyle w:val="a6"/>
              <w:ind w:right="-33"/>
              <w:jc w:val="center"/>
              <w:rPr>
                <w:rStyle w:val="apple-converted-space"/>
                <w:b/>
                <w:bCs/>
                <w:color w:val="000000"/>
                <w:szCs w:val="24"/>
              </w:rPr>
            </w:pPr>
            <w:r w:rsidRPr="008929AC">
              <w:rPr>
                <w:b/>
                <w:bCs/>
                <w:color w:val="000000"/>
                <w:szCs w:val="24"/>
              </w:rPr>
              <w:t xml:space="preserve">ДОГОВОР </w:t>
            </w:r>
            <w:proofErr w:type="gramStart"/>
            <w:r w:rsidRPr="008929AC">
              <w:rPr>
                <w:b/>
                <w:bCs/>
                <w:color w:val="000000"/>
                <w:szCs w:val="24"/>
              </w:rPr>
              <w:t>ПОДРЯДА  №</w:t>
            </w:r>
            <w:proofErr w:type="gramEnd"/>
          </w:p>
          <w:p w:rsidR="00742E91" w:rsidRPr="008929AC" w:rsidRDefault="00742E91" w:rsidP="00226C6D">
            <w:pPr>
              <w:pStyle w:val="a6"/>
              <w:ind w:right="-33"/>
              <w:jc w:val="center"/>
              <w:rPr>
                <w:rStyle w:val="apple-converted-space"/>
                <w:i/>
                <w:color w:val="000000"/>
                <w:szCs w:val="24"/>
              </w:rPr>
            </w:pPr>
            <w:r w:rsidRPr="008929AC">
              <w:rPr>
                <w:bCs/>
                <w:i/>
                <w:color w:val="000000"/>
                <w:szCs w:val="24"/>
              </w:rPr>
              <w:br/>
            </w:r>
            <w:r w:rsidRPr="008929AC">
              <w:rPr>
                <w:i/>
                <w:color w:val="000000"/>
                <w:szCs w:val="24"/>
              </w:rPr>
              <w:t>г. Санкт</w:t>
            </w:r>
            <w:r w:rsidRPr="008929AC">
              <w:rPr>
                <w:rStyle w:val="apple-converted-space"/>
                <w:i/>
                <w:color w:val="000000"/>
                <w:szCs w:val="24"/>
              </w:rPr>
              <w:t> </w:t>
            </w:r>
            <w:r w:rsidRPr="008929AC">
              <w:rPr>
                <w:i/>
                <w:color w:val="000000"/>
                <w:szCs w:val="24"/>
              </w:rPr>
              <w:t>-</w:t>
            </w:r>
            <w:r w:rsidRPr="008929AC">
              <w:rPr>
                <w:rStyle w:val="apple-converted-space"/>
                <w:i/>
                <w:color w:val="000000"/>
                <w:szCs w:val="24"/>
              </w:rPr>
              <w:t> </w:t>
            </w:r>
            <w:proofErr w:type="gramStart"/>
            <w:r w:rsidR="00A96670">
              <w:rPr>
                <w:i/>
                <w:color w:val="000000"/>
                <w:szCs w:val="24"/>
              </w:rPr>
              <w:t xml:space="preserve">Петербург  </w:t>
            </w:r>
            <w:r w:rsidR="00A96670">
              <w:rPr>
                <w:i/>
                <w:color w:val="000000"/>
                <w:szCs w:val="24"/>
              </w:rPr>
              <w:tab/>
            </w:r>
            <w:proofErr w:type="gramEnd"/>
            <w:r w:rsidR="00A96670">
              <w:rPr>
                <w:i/>
                <w:color w:val="000000"/>
                <w:szCs w:val="24"/>
              </w:rPr>
              <w:tab/>
            </w:r>
            <w:r w:rsidR="00A96670">
              <w:rPr>
                <w:i/>
                <w:color w:val="000000"/>
                <w:szCs w:val="24"/>
              </w:rPr>
              <w:tab/>
            </w:r>
            <w:r w:rsidR="00A96670">
              <w:rPr>
                <w:i/>
                <w:color w:val="000000"/>
                <w:szCs w:val="24"/>
              </w:rPr>
              <w:tab/>
            </w:r>
            <w:r w:rsidR="00A96670">
              <w:rPr>
                <w:i/>
                <w:color w:val="000000"/>
                <w:szCs w:val="24"/>
              </w:rPr>
              <w:tab/>
            </w:r>
            <w:r w:rsidR="00A96670">
              <w:rPr>
                <w:i/>
                <w:color w:val="000000"/>
                <w:szCs w:val="24"/>
              </w:rPr>
              <w:tab/>
              <w:t>«_»  июня</w:t>
            </w:r>
            <w:r>
              <w:rPr>
                <w:i/>
                <w:color w:val="000000"/>
                <w:szCs w:val="24"/>
              </w:rPr>
              <w:t xml:space="preserve"> 2021</w:t>
            </w:r>
            <w:r w:rsidRPr="008929AC">
              <w:rPr>
                <w:i/>
                <w:color w:val="000000"/>
                <w:szCs w:val="24"/>
              </w:rPr>
              <w:t xml:space="preserve"> г.</w:t>
            </w:r>
          </w:p>
          <w:p w:rsidR="00742E91" w:rsidRPr="008929AC" w:rsidRDefault="00742E91" w:rsidP="00226C6D">
            <w:pPr>
              <w:jc w:val="both"/>
              <w:rPr>
                <w:sz w:val="24"/>
                <w:szCs w:val="24"/>
              </w:rPr>
            </w:pPr>
            <w:r w:rsidRPr="008929AC">
              <w:rPr>
                <w:i/>
                <w:color w:val="000000"/>
                <w:sz w:val="24"/>
                <w:szCs w:val="24"/>
              </w:rPr>
              <w:br/>
            </w:r>
            <w:r w:rsidRPr="008929A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w:t>
            </w:r>
            <w:r w:rsidRPr="00FE185B">
              <w:rPr>
                <w:sz w:val="24"/>
                <w:szCs w:val="24"/>
              </w:rPr>
              <w:t>ответственностью «___________»,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w:t>
            </w:r>
            <w:r w:rsidRPr="008929AC">
              <w:rPr>
                <w:sz w:val="24"/>
                <w:szCs w:val="24"/>
              </w:rPr>
              <w:t xml:space="preserve"> (далее Договор) о нижеследующем:</w:t>
            </w:r>
          </w:p>
          <w:p w:rsidR="00742E91" w:rsidRPr="008929AC" w:rsidRDefault="00742E91" w:rsidP="00226C6D">
            <w:pPr>
              <w:pStyle w:val="a6"/>
              <w:ind w:right="-33"/>
              <w:jc w:val="both"/>
              <w:rPr>
                <w:szCs w:val="24"/>
              </w:rPr>
            </w:pPr>
          </w:p>
          <w:p w:rsidR="00742E91" w:rsidRPr="008929AC" w:rsidRDefault="00742E91" w:rsidP="00226C6D">
            <w:pPr>
              <w:pStyle w:val="a6"/>
              <w:tabs>
                <w:tab w:val="left" w:pos="4095"/>
              </w:tabs>
              <w:ind w:right="-33"/>
              <w:jc w:val="both"/>
              <w:rPr>
                <w:szCs w:val="24"/>
              </w:rPr>
            </w:pPr>
            <w:r w:rsidRPr="008929AC">
              <w:rPr>
                <w:szCs w:val="24"/>
              </w:rPr>
              <w:tab/>
              <w:t>1. Предмет договора</w:t>
            </w:r>
          </w:p>
          <w:p w:rsidR="00742E91" w:rsidRPr="0065608D" w:rsidRDefault="00742E91" w:rsidP="00226C6D">
            <w:pPr>
              <w:jc w:val="both"/>
              <w:rPr>
                <w:sz w:val="24"/>
                <w:szCs w:val="24"/>
              </w:rPr>
            </w:pPr>
            <w:r w:rsidRPr="008929AC">
              <w:rPr>
                <w:sz w:val="24"/>
                <w:szCs w:val="24"/>
              </w:rPr>
              <w:t xml:space="preserve">1.1. По настоящему договору Подрядчик обязуется качественно и в установленный срок выполнить своими силами без права привлечения третьих </w:t>
            </w:r>
            <w:proofErr w:type="gramStart"/>
            <w:r w:rsidRPr="008929AC">
              <w:rPr>
                <w:sz w:val="24"/>
                <w:szCs w:val="24"/>
              </w:rPr>
              <w:t>лиц,  ре</w:t>
            </w:r>
            <w:r>
              <w:rPr>
                <w:sz w:val="24"/>
                <w:szCs w:val="24"/>
              </w:rPr>
              <w:t>монтные</w:t>
            </w:r>
            <w:proofErr w:type="gramEnd"/>
            <w:r>
              <w:rPr>
                <w:sz w:val="24"/>
                <w:szCs w:val="24"/>
              </w:rPr>
              <w:t xml:space="preserve"> работы  по изготовлению и установке дверей в помещениях 1-го этажа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742E91" w:rsidRDefault="00742E91" w:rsidP="00226C6D">
            <w:pPr>
              <w:pStyle w:val="a6"/>
              <w:ind w:right="-33"/>
              <w:jc w:val="both"/>
              <w:rPr>
                <w:szCs w:val="24"/>
              </w:rPr>
            </w:pPr>
            <w:r w:rsidRPr="008929AC">
              <w:rPr>
                <w:szCs w:val="24"/>
              </w:rPr>
              <w:t xml:space="preserve">1.2. Содержание и объем выполняемых по данному договору работ определены в Техническом задании (Приложение1 к Договору) и Локальном сметном расчёте (Приложение </w:t>
            </w:r>
            <w:r w:rsidRPr="008929AC">
              <w:rPr>
                <w:rStyle w:val="apple-converted-space"/>
                <w:color w:val="000000"/>
                <w:szCs w:val="24"/>
              </w:rPr>
              <w:t>№</w:t>
            </w:r>
            <w:r w:rsidRPr="008929AC">
              <w:rPr>
                <w:rStyle w:val="apple-converted-space"/>
                <w:bCs/>
                <w:color w:val="000000"/>
                <w:szCs w:val="24"/>
              </w:rPr>
              <w:t> </w:t>
            </w:r>
            <w:r>
              <w:rPr>
                <w:szCs w:val="24"/>
              </w:rPr>
              <w:t xml:space="preserve">2 </w:t>
            </w:r>
            <w:r w:rsidRPr="008929AC">
              <w:rPr>
                <w:szCs w:val="24"/>
              </w:rPr>
              <w:t>к настоящему Договору).</w:t>
            </w:r>
          </w:p>
          <w:p w:rsidR="00742E91" w:rsidRPr="008929AC" w:rsidRDefault="00742E91" w:rsidP="00226C6D">
            <w:pPr>
              <w:pStyle w:val="a6"/>
              <w:ind w:right="-33"/>
              <w:jc w:val="both"/>
              <w:rPr>
                <w:szCs w:val="24"/>
              </w:rPr>
            </w:pPr>
            <w:r w:rsidRPr="008929AC">
              <w:rPr>
                <w:rStyle w:val="apple-converted-space"/>
                <w:color w:val="000000"/>
                <w:szCs w:val="24"/>
              </w:rPr>
              <w:t> </w:t>
            </w:r>
            <w:r>
              <w:rPr>
                <w:rStyle w:val="apple-converted-space"/>
                <w:color w:val="000000"/>
                <w:szCs w:val="24"/>
              </w:rPr>
              <w:t>1.3.</w:t>
            </w:r>
            <w:r>
              <w:t xml:space="preserve"> </w:t>
            </w:r>
            <w:r w:rsidRPr="008929AC">
              <w:rPr>
                <w:rStyle w:val="apple-converted-space"/>
                <w:color w:val="000000"/>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742E91" w:rsidRPr="008929AC" w:rsidRDefault="00742E91" w:rsidP="00226C6D">
            <w:pPr>
              <w:pStyle w:val="a6"/>
              <w:ind w:right="-33"/>
              <w:jc w:val="center"/>
              <w:rPr>
                <w:rStyle w:val="apple-converted-space"/>
                <w:bCs/>
                <w:color w:val="000000"/>
                <w:szCs w:val="24"/>
              </w:rPr>
            </w:pPr>
            <w:r w:rsidRPr="008929AC">
              <w:rPr>
                <w:i/>
                <w:szCs w:val="24"/>
              </w:rPr>
              <w:br/>
            </w:r>
            <w:r w:rsidRPr="008929AC">
              <w:rPr>
                <w:bCs/>
                <w:szCs w:val="24"/>
              </w:rPr>
              <w:t>2. Стоимость работ по договору</w:t>
            </w:r>
          </w:p>
          <w:p w:rsidR="00742E91" w:rsidRPr="008929AC" w:rsidRDefault="00742E91" w:rsidP="00226C6D">
            <w:pPr>
              <w:jc w:val="both"/>
              <w:rPr>
                <w:color w:val="000000"/>
                <w:sz w:val="24"/>
                <w:szCs w:val="24"/>
              </w:rPr>
            </w:pPr>
            <w:r w:rsidRPr="008929AC">
              <w:rPr>
                <w:sz w:val="24"/>
                <w:szCs w:val="24"/>
              </w:rPr>
              <w:t xml:space="preserve">2.1. Стоимость подлежащих выполнению Подрядчиком работ определена на основании Локальных сметных </w:t>
            </w:r>
            <w:r>
              <w:rPr>
                <w:sz w:val="24"/>
                <w:szCs w:val="24"/>
              </w:rPr>
              <w:t xml:space="preserve">расчётов - Приложение № 2 </w:t>
            </w:r>
            <w:r w:rsidRPr="008929AC">
              <w:rPr>
                <w:sz w:val="24"/>
                <w:szCs w:val="24"/>
              </w:rPr>
              <w:t xml:space="preserve">к настоящему договору, которое является неотъемлемой частью настоящего договора и составляет </w:t>
            </w:r>
            <w:r w:rsidRPr="008929AC">
              <w:rPr>
                <w:color w:val="000000"/>
                <w:sz w:val="24"/>
                <w:szCs w:val="24"/>
              </w:rPr>
              <w:t xml:space="preserve">в </w:t>
            </w:r>
            <w:proofErr w:type="gramStart"/>
            <w:r w:rsidRPr="00A0676C">
              <w:rPr>
                <w:color w:val="000000"/>
                <w:sz w:val="24"/>
                <w:szCs w:val="24"/>
              </w:rPr>
              <w:t xml:space="preserve">сумме </w:t>
            </w:r>
            <w:r>
              <w:rPr>
                <w:color w:val="000000"/>
                <w:sz w:val="24"/>
                <w:szCs w:val="24"/>
              </w:rPr>
              <w:t xml:space="preserve"> _</w:t>
            </w:r>
            <w:proofErr w:type="gramEnd"/>
            <w:r>
              <w:rPr>
                <w:color w:val="000000"/>
                <w:sz w:val="24"/>
                <w:szCs w:val="24"/>
              </w:rPr>
              <w:t>_________</w:t>
            </w:r>
            <w:r w:rsidRPr="00A0676C">
              <w:rPr>
                <w:color w:val="000000"/>
                <w:sz w:val="24"/>
                <w:szCs w:val="24"/>
              </w:rPr>
              <w:t xml:space="preserve"> (</w:t>
            </w:r>
            <w:r>
              <w:rPr>
                <w:color w:val="000000"/>
                <w:sz w:val="24"/>
                <w:szCs w:val="24"/>
              </w:rPr>
              <w:t>__________) рубля ____</w:t>
            </w:r>
            <w:r w:rsidRPr="00A0676C">
              <w:rPr>
                <w:color w:val="000000"/>
                <w:sz w:val="24"/>
                <w:szCs w:val="24"/>
              </w:rPr>
              <w:t xml:space="preserve"> копейки в </w:t>
            </w:r>
            <w:proofErr w:type="spellStart"/>
            <w:r w:rsidRPr="00A0676C">
              <w:rPr>
                <w:color w:val="000000"/>
                <w:sz w:val="24"/>
                <w:szCs w:val="24"/>
              </w:rPr>
              <w:t>т.ч</w:t>
            </w:r>
            <w:proofErr w:type="spellEnd"/>
            <w:r w:rsidRPr="00A0676C">
              <w:rPr>
                <w:color w:val="000000"/>
                <w:sz w:val="24"/>
                <w:szCs w:val="24"/>
              </w:rPr>
              <w:t>. НДС 20 %.</w:t>
            </w:r>
            <w:r>
              <w:rPr>
                <w:color w:val="000000"/>
                <w:sz w:val="24"/>
                <w:szCs w:val="24"/>
              </w:rPr>
              <w:t>(если не облагается указать причину)</w:t>
            </w:r>
            <w:r w:rsidRPr="008929AC">
              <w:rPr>
                <w:color w:val="000000"/>
                <w:sz w:val="24"/>
                <w:szCs w:val="24"/>
              </w:rPr>
              <w:t xml:space="preserve"> </w:t>
            </w:r>
          </w:p>
          <w:p w:rsidR="00742E91" w:rsidRPr="008929AC" w:rsidRDefault="00742E91" w:rsidP="00226C6D">
            <w:pPr>
              <w:tabs>
                <w:tab w:val="left" w:pos="616"/>
              </w:tabs>
              <w:jc w:val="both"/>
              <w:rPr>
                <w:sz w:val="24"/>
                <w:szCs w:val="24"/>
              </w:rPr>
            </w:pPr>
            <w:r w:rsidRPr="008929AC">
              <w:rPr>
                <w:sz w:val="24"/>
                <w:szCs w:val="24"/>
              </w:rPr>
              <w:t xml:space="preserve">2.2. Цена выполняемых работ указана с учетом  включенных всех в нее </w:t>
            </w:r>
            <w:r>
              <w:rPr>
                <w:sz w:val="24"/>
                <w:szCs w:val="24"/>
              </w:rPr>
              <w:t>расходов, в том  числе расходов на выполнение  работ, на материалы, их доставку</w:t>
            </w:r>
            <w:r w:rsidRPr="008929AC">
              <w:rPr>
                <w:sz w:val="24"/>
                <w:szCs w:val="24"/>
              </w:rPr>
              <w:t>, погрузочно-разгру</w:t>
            </w:r>
            <w:r>
              <w:rPr>
                <w:sz w:val="24"/>
                <w:szCs w:val="24"/>
              </w:rPr>
              <w:t xml:space="preserve">зочные работы, уборку мусора, </w:t>
            </w:r>
            <w:r w:rsidRPr="008929AC">
              <w:rPr>
                <w:sz w:val="24"/>
                <w:szCs w:val="24"/>
              </w:rPr>
              <w:t>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742E91" w:rsidRPr="008929AC" w:rsidRDefault="00742E91" w:rsidP="00226C6D">
            <w:pPr>
              <w:jc w:val="both"/>
              <w:rPr>
                <w:sz w:val="24"/>
                <w:szCs w:val="24"/>
              </w:rPr>
            </w:pPr>
          </w:p>
          <w:p w:rsidR="00742E91" w:rsidRPr="008929AC" w:rsidRDefault="00742E91" w:rsidP="00226C6D">
            <w:pPr>
              <w:pStyle w:val="ab"/>
              <w:widowControl w:val="0"/>
              <w:spacing w:before="0" w:beforeAutospacing="0" w:after="0" w:afterAutospacing="0"/>
              <w:jc w:val="center"/>
            </w:pPr>
            <w:r w:rsidRPr="008929AC">
              <w:t>3. Сроки выполнения работ</w:t>
            </w:r>
          </w:p>
          <w:p w:rsidR="00742E91" w:rsidRPr="008929AC" w:rsidRDefault="00742E91" w:rsidP="00226C6D">
            <w:pPr>
              <w:pStyle w:val="a6"/>
              <w:ind w:right="-33"/>
              <w:jc w:val="both"/>
              <w:rPr>
                <w:szCs w:val="24"/>
              </w:rPr>
            </w:pPr>
            <w:r w:rsidRPr="008929AC">
              <w:rPr>
                <w:szCs w:val="24"/>
              </w:rPr>
              <w:t>3.1. Начало выполнения работ в тече</w:t>
            </w:r>
            <w:r>
              <w:rPr>
                <w:szCs w:val="24"/>
              </w:rPr>
              <w:t>ние 1-ого дня со дня подписания</w:t>
            </w:r>
            <w:r w:rsidRPr="008929AC">
              <w:rPr>
                <w:szCs w:val="24"/>
              </w:rPr>
              <w:t xml:space="preserve"> Сторонами Акта готовности Объекта для выполнения ремонтных </w:t>
            </w:r>
            <w:proofErr w:type="gramStart"/>
            <w:r w:rsidRPr="008929AC">
              <w:rPr>
                <w:szCs w:val="24"/>
              </w:rPr>
              <w:t>работ  согласно</w:t>
            </w:r>
            <w:proofErr w:type="gramEnd"/>
            <w:r w:rsidRPr="008929AC">
              <w:rPr>
                <w:szCs w:val="24"/>
              </w:rPr>
              <w:t xml:space="preserve"> договору.</w:t>
            </w:r>
          </w:p>
          <w:p w:rsidR="00742E91" w:rsidRPr="008929AC" w:rsidRDefault="00742E91" w:rsidP="00226C6D">
            <w:pPr>
              <w:pStyle w:val="a6"/>
              <w:ind w:right="-33"/>
              <w:jc w:val="both"/>
              <w:rPr>
                <w:szCs w:val="24"/>
              </w:rPr>
            </w:pPr>
            <w:r w:rsidRPr="008929AC">
              <w:rPr>
                <w:szCs w:val="24"/>
              </w:rPr>
              <w:t xml:space="preserve">       Окончание выполнения работ </w:t>
            </w:r>
            <w:r w:rsidR="00A96670">
              <w:rPr>
                <w:szCs w:val="24"/>
              </w:rPr>
              <w:t>– через 2</w:t>
            </w:r>
            <w:r w:rsidR="00D93F43">
              <w:rPr>
                <w:szCs w:val="24"/>
              </w:rPr>
              <w:t>0</w:t>
            </w:r>
            <w:r w:rsidRPr="00C81A04">
              <w:rPr>
                <w:szCs w:val="24"/>
              </w:rPr>
              <w:t xml:space="preserve"> календарных дней со дня начала работ (со дня подписания Акта готовности Объекта).</w:t>
            </w:r>
            <w:r>
              <w:rPr>
                <w:szCs w:val="24"/>
              </w:rPr>
              <w:t xml:space="preserve"> Допускается досрочное выполнение работ.</w:t>
            </w:r>
          </w:p>
          <w:p w:rsidR="00742E91" w:rsidRPr="008929AC" w:rsidRDefault="00742E91" w:rsidP="00226C6D">
            <w:pPr>
              <w:pStyle w:val="a6"/>
              <w:ind w:right="-33"/>
              <w:jc w:val="both"/>
              <w:rPr>
                <w:i/>
                <w:szCs w:val="24"/>
              </w:rPr>
            </w:pPr>
            <w:r w:rsidRPr="008929AC">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w:t>
            </w:r>
            <w:r w:rsidRPr="008929AC">
              <w:rPr>
                <w:szCs w:val="24"/>
              </w:rPr>
              <w:lastRenderedPageBreak/>
              <w:t>Подрядчику новый срок, потребовать уменьшения стоимости работ по договору, расторгнуть договор и потребовать возмещения убытков</w:t>
            </w:r>
            <w:r w:rsidRPr="008929AC">
              <w:rPr>
                <w:i/>
                <w:szCs w:val="24"/>
              </w:rPr>
              <w:t>.</w:t>
            </w:r>
          </w:p>
          <w:p w:rsidR="00742E91" w:rsidRPr="008929AC" w:rsidRDefault="00742E91" w:rsidP="00226C6D">
            <w:pPr>
              <w:pStyle w:val="a6"/>
              <w:ind w:right="-33"/>
              <w:jc w:val="both"/>
              <w:rPr>
                <w:i/>
                <w:szCs w:val="24"/>
              </w:rPr>
            </w:pPr>
          </w:p>
          <w:p w:rsidR="00742E91" w:rsidRPr="008929AC" w:rsidRDefault="00742E91" w:rsidP="00226C6D">
            <w:pPr>
              <w:pStyle w:val="a6"/>
              <w:ind w:right="-33"/>
              <w:jc w:val="center"/>
              <w:rPr>
                <w:szCs w:val="24"/>
              </w:rPr>
            </w:pPr>
            <w:r w:rsidRPr="008929AC">
              <w:rPr>
                <w:szCs w:val="24"/>
              </w:rPr>
              <w:t>4. Права и обязанности</w:t>
            </w:r>
          </w:p>
          <w:p w:rsidR="00742E91" w:rsidRPr="008929AC" w:rsidRDefault="00742E91" w:rsidP="00226C6D">
            <w:pPr>
              <w:pStyle w:val="a6"/>
              <w:ind w:right="-33"/>
              <w:jc w:val="both"/>
              <w:rPr>
                <w:szCs w:val="24"/>
                <w:u w:val="single"/>
              </w:rPr>
            </w:pPr>
            <w:r w:rsidRPr="008929AC">
              <w:rPr>
                <w:szCs w:val="24"/>
              </w:rPr>
              <w:t xml:space="preserve">4.1. </w:t>
            </w:r>
            <w:r w:rsidRPr="008929AC">
              <w:rPr>
                <w:szCs w:val="24"/>
                <w:u w:val="single"/>
              </w:rPr>
              <w:t>Подрядчик обязуется:</w:t>
            </w:r>
          </w:p>
          <w:p w:rsidR="00742E91" w:rsidRPr="008929AC" w:rsidRDefault="00742E91" w:rsidP="00226C6D">
            <w:pPr>
              <w:pStyle w:val="a6"/>
              <w:ind w:right="-33"/>
              <w:jc w:val="both"/>
              <w:rPr>
                <w:szCs w:val="24"/>
              </w:rPr>
            </w:pPr>
            <w:r w:rsidRPr="008929AC">
              <w:rPr>
                <w:szCs w:val="24"/>
              </w:rPr>
              <w:t xml:space="preserve">4.1.1. Выполнить все работы качественно, в объеме и сроки, предусмотренные настоящим договором и Приложениями </w:t>
            </w:r>
            <w:r w:rsidR="00D93F43">
              <w:rPr>
                <w:szCs w:val="24"/>
              </w:rPr>
              <w:t>№№ 1,2,</w:t>
            </w:r>
            <w:r>
              <w:rPr>
                <w:szCs w:val="24"/>
              </w:rPr>
              <w:t xml:space="preserve"> </w:t>
            </w:r>
            <w:r w:rsidRPr="008929AC">
              <w:rPr>
                <w:szCs w:val="24"/>
              </w:rPr>
              <w:t>к нему.</w:t>
            </w:r>
          </w:p>
          <w:p w:rsidR="00742E91" w:rsidRPr="008929AC" w:rsidRDefault="00742E91" w:rsidP="00226C6D">
            <w:pPr>
              <w:pStyle w:val="a6"/>
              <w:ind w:right="-33"/>
              <w:jc w:val="both"/>
              <w:rPr>
                <w:szCs w:val="24"/>
              </w:rPr>
            </w:pPr>
            <w:r w:rsidRPr="008929AC">
              <w:rPr>
                <w:szCs w:val="24"/>
              </w:rPr>
              <w:t xml:space="preserve">Использовать материалы, оборудование и комплектующие </w:t>
            </w:r>
            <w:proofErr w:type="gramStart"/>
            <w:r w:rsidRPr="008929AC">
              <w:rPr>
                <w:szCs w:val="24"/>
              </w:rPr>
              <w:t>изделия  надлежащего</w:t>
            </w:r>
            <w:proofErr w:type="gramEnd"/>
            <w:r w:rsidRPr="008929AC">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742E91" w:rsidRPr="00C81A04" w:rsidRDefault="00742E91" w:rsidP="00226C6D">
            <w:pPr>
              <w:jc w:val="both"/>
              <w:rPr>
                <w:sz w:val="24"/>
                <w:szCs w:val="24"/>
              </w:rPr>
            </w:pPr>
            <w:r w:rsidRPr="00C81A04">
              <w:rPr>
                <w:sz w:val="24"/>
                <w:szCs w:val="24"/>
              </w:rPr>
              <w:t xml:space="preserve">4.1.2. Представить гарантию </w:t>
            </w:r>
            <w:r w:rsidR="00D93F43">
              <w:rPr>
                <w:sz w:val="24"/>
                <w:szCs w:val="24"/>
              </w:rPr>
              <w:t xml:space="preserve">на </w:t>
            </w:r>
            <w:r w:rsidRPr="00C81A04">
              <w:rPr>
                <w:sz w:val="24"/>
                <w:szCs w:val="24"/>
              </w:rPr>
              <w:t>выполненные ремонтные работы</w:t>
            </w:r>
            <w:r w:rsidR="00D93F43">
              <w:rPr>
                <w:sz w:val="24"/>
                <w:szCs w:val="24"/>
              </w:rPr>
              <w:t xml:space="preserve"> по</w:t>
            </w:r>
            <w:r w:rsidRPr="00C81A04">
              <w:rPr>
                <w:sz w:val="24"/>
                <w:szCs w:val="24"/>
              </w:rPr>
              <w:t xml:space="preserve"> </w:t>
            </w:r>
            <w:r w:rsidR="00D93F43">
              <w:rPr>
                <w:sz w:val="24"/>
                <w:szCs w:val="24"/>
              </w:rPr>
              <w:t xml:space="preserve">изготовлению и установке дверей в помещениях 1-го этажа </w:t>
            </w:r>
            <w:r w:rsidRPr="00C81A04">
              <w:rPr>
                <w:sz w:val="24"/>
                <w:szCs w:val="24"/>
              </w:rPr>
              <w:t xml:space="preserve">здания по адресу: Санкт-Петербург, Чкаловский пр., д. 25а, </w:t>
            </w:r>
            <w:proofErr w:type="spellStart"/>
            <w:proofErr w:type="gramStart"/>
            <w:r w:rsidRPr="00C81A04">
              <w:rPr>
                <w:sz w:val="24"/>
                <w:szCs w:val="24"/>
              </w:rPr>
              <w:t>лит.А</w:t>
            </w:r>
            <w:proofErr w:type="spellEnd"/>
            <w:proofErr w:type="gramEnd"/>
            <w:r w:rsidRPr="00C81A04">
              <w:rPr>
                <w:sz w:val="24"/>
                <w:szCs w:val="24"/>
              </w:rPr>
              <w:t>, с учетом технического задания (приложение 1).</w:t>
            </w:r>
          </w:p>
          <w:p w:rsidR="00742E91" w:rsidRPr="00C81A04" w:rsidRDefault="00742E91" w:rsidP="00226C6D">
            <w:pPr>
              <w:pStyle w:val="a6"/>
              <w:ind w:right="-33"/>
              <w:jc w:val="both"/>
              <w:rPr>
                <w:color w:val="000000"/>
                <w:szCs w:val="24"/>
              </w:rPr>
            </w:pPr>
            <w:r w:rsidRPr="00C81A04">
              <w:rPr>
                <w:szCs w:val="24"/>
              </w:rPr>
              <w:t>4.1.3. Обеспечить соблюдение</w:t>
            </w:r>
            <w:r w:rsidRPr="00C81A04">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742E91" w:rsidRPr="00C81A04" w:rsidRDefault="00742E91" w:rsidP="00226C6D">
            <w:pPr>
              <w:pStyle w:val="a6"/>
              <w:ind w:right="-33"/>
              <w:jc w:val="both"/>
              <w:rPr>
                <w:rStyle w:val="apple-converted-space"/>
                <w:color w:val="000000"/>
                <w:szCs w:val="24"/>
              </w:rPr>
            </w:pPr>
            <w:r w:rsidRPr="00C81A04">
              <w:rPr>
                <w:color w:val="000000"/>
                <w:szCs w:val="24"/>
              </w:rPr>
              <w:t>4.1.4. Выполнить работы в соответствии с требованиями строительных норм и правил.</w:t>
            </w:r>
            <w:r w:rsidRPr="00C81A04">
              <w:rPr>
                <w:rStyle w:val="apple-converted-space"/>
                <w:color w:val="000000"/>
                <w:szCs w:val="24"/>
              </w:rPr>
              <w:t> </w:t>
            </w:r>
          </w:p>
          <w:p w:rsidR="00742E91" w:rsidRPr="00C81A04" w:rsidRDefault="00742E91" w:rsidP="00226C6D">
            <w:pPr>
              <w:pStyle w:val="a6"/>
              <w:ind w:right="-33"/>
              <w:jc w:val="both"/>
              <w:rPr>
                <w:rStyle w:val="apple-converted-space"/>
                <w:color w:val="000000"/>
                <w:szCs w:val="24"/>
              </w:rPr>
            </w:pPr>
            <w:r w:rsidRPr="00C81A04">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81A04">
              <w:rPr>
                <w:color w:val="000000"/>
                <w:szCs w:val="24"/>
              </w:rPr>
              <w:br/>
              <w:t>4.1.6. Подрядчик имеет право привлекать для выполнения работ по настоящему договору субподрядчиков.</w:t>
            </w:r>
            <w:r w:rsidRPr="00C81A04">
              <w:rPr>
                <w:rStyle w:val="apple-converted-space"/>
                <w:color w:val="000000"/>
                <w:szCs w:val="24"/>
              </w:rPr>
              <w:t> </w:t>
            </w:r>
          </w:p>
          <w:p w:rsidR="00742E91" w:rsidRPr="00C81A04" w:rsidRDefault="00742E91" w:rsidP="00226C6D">
            <w:pPr>
              <w:jc w:val="both"/>
              <w:rPr>
                <w:sz w:val="24"/>
                <w:szCs w:val="24"/>
              </w:rPr>
            </w:pPr>
            <w:r w:rsidRPr="00C81A04">
              <w:rPr>
                <w:sz w:val="24"/>
                <w:szCs w:val="24"/>
              </w:rPr>
              <w:t>4.1.7. Устранить за счет собственных средств ущерб, нанесенный в связи с выполнением работ имуществу Заказчика.</w:t>
            </w:r>
          </w:p>
          <w:p w:rsidR="00742E91" w:rsidRPr="00C81A04" w:rsidRDefault="00742E91" w:rsidP="00226C6D">
            <w:pPr>
              <w:pStyle w:val="a6"/>
              <w:ind w:right="-33"/>
              <w:jc w:val="both"/>
              <w:rPr>
                <w:rStyle w:val="apple-converted-space"/>
                <w:color w:val="000000"/>
                <w:szCs w:val="24"/>
              </w:rPr>
            </w:pPr>
            <w:r w:rsidRPr="00C81A04">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законодательством РФ и нормативными актами Санкт-Петербурга.</w:t>
            </w:r>
          </w:p>
          <w:p w:rsidR="00742E91" w:rsidRPr="00C81A04" w:rsidRDefault="00742E91" w:rsidP="00226C6D">
            <w:pPr>
              <w:pStyle w:val="a6"/>
              <w:ind w:right="-33"/>
              <w:jc w:val="both"/>
              <w:rPr>
                <w:szCs w:val="24"/>
                <w:u w:val="single"/>
              </w:rPr>
            </w:pPr>
            <w:r w:rsidRPr="00C81A04">
              <w:rPr>
                <w:szCs w:val="24"/>
              </w:rPr>
              <w:t xml:space="preserve">4.2. </w:t>
            </w:r>
            <w:r w:rsidRPr="00C81A04">
              <w:rPr>
                <w:szCs w:val="24"/>
                <w:u w:val="single"/>
              </w:rPr>
              <w:t>Заказчик обязуется:</w:t>
            </w:r>
          </w:p>
          <w:p w:rsidR="00742E91" w:rsidRPr="008929AC" w:rsidRDefault="00742E91" w:rsidP="00226C6D">
            <w:pPr>
              <w:pStyle w:val="a6"/>
              <w:ind w:right="-33"/>
              <w:jc w:val="both"/>
              <w:rPr>
                <w:rStyle w:val="apple-converted-space"/>
                <w:szCs w:val="24"/>
              </w:rPr>
            </w:pPr>
            <w:r w:rsidRPr="00C81A04">
              <w:rPr>
                <w:color w:val="000000"/>
                <w:szCs w:val="24"/>
              </w:rPr>
              <w:t xml:space="preserve">4.2.1. Обеспечить Подрядчика для выполнения работ </w:t>
            </w:r>
            <w:r w:rsidRPr="00C81A04">
              <w:rPr>
                <w:szCs w:val="24"/>
              </w:rPr>
              <w:t>согласованным техническим</w:t>
            </w:r>
            <w:r w:rsidRPr="008929AC">
              <w:rPr>
                <w:szCs w:val="24"/>
              </w:rPr>
              <w:t xml:space="preserve"> заданием и эскизами готового помещения.</w:t>
            </w:r>
            <w:r w:rsidRPr="008929AC">
              <w:rPr>
                <w:rStyle w:val="apple-converted-space"/>
                <w:szCs w:val="24"/>
              </w:rPr>
              <w:t> </w:t>
            </w:r>
          </w:p>
          <w:p w:rsidR="00742E91" w:rsidRPr="008929AC" w:rsidRDefault="00742E91" w:rsidP="00226C6D">
            <w:pPr>
              <w:pStyle w:val="a6"/>
              <w:ind w:right="-33"/>
              <w:jc w:val="both"/>
              <w:rPr>
                <w:rStyle w:val="apple-converted-space"/>
                <w:color w:val="000000"/>
                <w:szCs w:val="24"/>
              </w:rPr>
            </w:pPr>
            <w:r w:rsidRPr="008929AC">
              <w:rPr>
                <w:rStyle w:val="apple-converted-space"/>
                <w:color w:val="000000"/>
                <w:szCs w:val="24"/>
              </w:rPr>
              <w:t>4.2.2. Передать фронт работ Подрядчику согласно СНиП 3.05.01-85.</w:t>
            </w:r>
          </w:p>
          <w:p w:rsidR="00742E91" w:rsidRPr="008929AC" w:rsidRDefault="00742E91" w:rsidP="00226C6D">
            <w:pPr>
              <w:pStyle w:val="a6"/>
              <w:ind w:right="-33"/>
              <w:jc w:val="both"/>
              <w:rPr>
                <w:szCs w:val="24"/>
              </w:rPr>
            </w:pPr>
            <w:r w:rsidRPr="008929AC">
              <w:rPr>
                <w:color w:val="000000"/>
                <w:szCs w:val="24"/>
              </w:rPr>
              <w:t xml:space="preserve">4.2.3. Принять работы, выполненные Подрядчиком в порядке, предусмотренном настоящим Договором </w:t>
            </w:r>
            <w:r w:rsidRPr="008929AC">
              <w:rPr>
                <w:szCs w:val="24"/>
              </w:rPr>
              <w:t>с учетом эскизов, размещенных в составе закупочной документации.</w:t>
            </w:r>
            <w:r w:rsidRPr="008929AC">
              <w:rPr>
                <w:rStyle w:val="apple-converted-space"/>
                <w:szCs w:val="24"/>
              </w:rPr>
              <w:t> </w:t>
            </w:r>
          </w:p>
          <w:p w:rsidR="00742E91" w:rsidRPr="008929AC" w:rsidRDefault="00742E91" w:rsidP="00226C6D">
            <w:pPr>
              <w:pStyle w:val="a6"/>
              <w:ind w:right="-33"/>
              <w:jc w:val="both"/>
              <w:rPr>
                <w:color w:val="000000"/>
                <w:szCs w:val="24"/>
              </w:rPr>
            </w:pPr>
            <w:r w:rsidRPr="008929AC">
              <w:rPr>
                <w:color w:val="000000"/>
                <w:szCs w:val="24"/>
              </w:rPr>
              <w:t>4.2.4. Производить оплату выполненных Подрядчиком работ в соответствии с условиями настоящего Договора.</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8929AC">
              <w:rPr>
                <w:color w:val="000000"/>
                <w:szCs w:val="24"/>
              </w:rPr>
              <w:t>выполнения</w:t>
            </w:r>
            <w:proofErr w:type="gramEnd"/>
            <w:r w:rsidRPr="008929AC">
              <w:rPr>
                <w:color w:val="000000"/>
                <w:szCs w:val="24"/>
              </w:rPr>
              <w:t xml:space="preserve"> не вмешиваясь во внутрихозяйственную деятельность Подрядчика.</w:t>
            </w:r>
          </w:p>
          <w:p w:rsidR="00742E91" w:rsidRPr="008929AC" w:rsidRDefault="00742E91" w:rsidP="00226C6D">
            <w:pPr>
              <w:pStyle w:val="a6"/>
              <w:ind w:right="-33"/>
              <w:jc w:val="both"/>
              <w:rPr>
                <w:i/>
                <w:color w:val="000000"/>
                <w:szCs w:val="24"/>
              </w:rPr>
            </w:pPr>
          </w:p>
          <w:p w:rsidR="00742E91" w:rsidRPr="008929AC" w:rsidRDefault="00742E91" w:rsidP="00226C6D">
            <w:pPr>
              <w:pStyle w:val="a6"/>
              <w:ind w:right="-33"/>
              <w:jc w:val="center"/>
              <w:rPr>
                <w:bCs/>
                <w:color w:val="000000"/>
                <w:szCs w:val="24"/>
              </w:rPr>
            </w:pPr>
            <w:r w:rsidRPr="008929AC">
              <w:rPr>
                <w:color w:val="000000"/>
                <w:szCs w:val="24"/>
              </w:rPr>
              <w:t>5.</w:t>
            </w:r>
            <w:r>
              <w:rPr>
                <w:color w:val="000000"/>
                <w:szCs w:val="24"/>
              </w:rPr>
              <w:t xml:space="preserve"> </w:t>
            </w:r>
            <w:r w:rsidRPr="008929AC">
              <w:rPr>
                <w:bCs/>
                <w:color w:val="000000"/>
                <w:szCs w:val="24"/>
              </w:rPr>
              <w:t>Цена работ и порядок расчётов</w:t>
            </w:r>
          </w:p>
          <w:p w:rsidR="00742E91" w:rsidRPr="008929AC" w:rsidRDefault="00742E91" w:rsidP="00226C6D">
            <w:pPr>
              <w:pStyle w:val="a6"/>
              <w:ind w:right="-33"/>
              <w:jc w:val="both"/>
              <w:rPr>
                <w:color w:val="000000"/>
                <w:szCs w:val="24"/>
              </w:rPr>
            </w:pPr>
            <w:r w:rsidRPr="008929AC">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742E91" w:rsidRPr="008929AC" w:rsidRDefault="00742E91" w:rsidP="00226C6D">
            <w:pPr>
              <w:pStyle w:val="a6"/>
              <w:ind w:right="-33"/>
              <w:jc w:val="both"/>
              <w:rPr>
                <w:color w:val="000000"/>
                <w:szCs w:val="24"/>
              </w:rPr>
            </w:pPr>
            <w:r w:rsidRPr="008929AC">
              <w:rPr>
                <w:color w:val="000000"/>
                <w:szCs w:val="24"/>
              </w:rPr>
              <w:t xml:space="preserve">5.2. Подрядчик составляет и передаёт </w:t>
            </w:r>
            <w:proofErr w:type="gramStart"/>
            <w:r w:rsidRPr="008929AC">
              <w:rPr>
                <w:color w:val="000000"/>
                <w:szCs w:val="24"/>
              </w:rPr>
              <w:t>Заказчику  по</w:t>
            </w:r>
            <w:proofErr w:type="gramEnd"/>
            <w:r w:rsidRPr="008929AC">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8929AC">
              <w:rPr>
                <w:color w:val="000000"/>
                <w:szCs w:val="24"/>
              </w:rPr>
              <w:t>сроки  или</w:t>
            </w:r>
            <w:proofErr w:type="gramEnd"/>
            <w:r w:rsidRPr="008929AC">
              <w:rPr>
                <w:color w:val="000000"/>
                <w:szCs w:val="24"/>
              </w:rPr>
              <w:t xml:space="preserve"> отсутствия мотивированного отказа Акты считаются принятыми Заказчиком.</w:t>
            </w:r>
          </w:p>
          <w:p w:rsidR="00742E91" w:rsidRPr="008929AC" w:rsidRDefault="00742E91" w:rsidP="00226C6D">
            <w:pPr>
              <w:pStyle w:val="a6"/>
              <w:ind w:right="-33"/>
              <w:jc w:val="both"/>
              <w:rPr>
                <w:color w:val="000000"/>
                <w:szCs w:val="24"/>
              </w:rPr>
            </w:pPr>
            <w:r w:rsidRPr="008929AC">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w:t>
            </w:r>
            <w:r>
              <w:rPr>
                <w:color w:val="000000"/>
                <w:szCs w:val="24"/>
              </w:rPr>
              <w:t>та-фактуры (при необходимости)</w:t>
            </w:r>
            <w:r w:rsidRPr="008929AC">
              <w:rPr>
                <w:color w:val="000000"/>
                <w:szCs w:val="24"/>
              </w:rPr>
              <w:t xml:space="preserve"> счета. </w:t>
            </w:r>
          </w:p>
          <w:p w:rsidR="00742E91" w:rsidRPr="00FE185B" w:rsidRDefault="00742E91" w:rsidP="00226C6D">
            <w:pPr>
              <w:jc w:val="both"/>
              <w:rPr>
                <w:sz w:val="24"/>
                <w:szCs w:val="24"/>
              </w:rPr>
            </w:pPr>
            <w:r w:rsidRPr="008929AC">
              <w:rPr>
                <w:color w:val="000000"/>
                <w:sz w:val="24"/>
                <w:szCs w:val="24"/>
              </w:rPr>
              <w:t>5.5.</w:t>
            </w:r>
            <w:r w:rsidRPr="008929AC">
              <w:rPr>
                <w:sz w:val="24"/>
                <w:szCs w:val="24"/>
              </w:rPr>
              <w:t xml:space="preserve"> Оплата производится Заказчиком по безналичному расчету путем перечисления денежных </w:t>
            </w:r>
            <w:r w:rsidRPr="00FE185B">
              <w:rPr>
                <w:sz w:val="24"/>
                <w:szCs w:val="24"/>
              </w:rPr>
              <w:t>средств на расчетный счет Подрядчика в следующем порядке:</w:t>
            </w:r>
          </w:p>
          <w:p w:rsidR="00A96670" w:rsidRDefault="00A96670" w:rsidP="00226C6D">
            <w:pPr>
              <w:jc w:val="both"/>
              <w:rPr>
                <w:sz w:val="24"/>
                <w:szCs w:val="24"/>
              </w:rPr>
            </w:pPr>
            <w:r>
              <w:rPr>
                <w:sz w:val="24"/>
                <w:szCs w:val="24"/>
              </w:rPr>
              <w:t xml:space="preserve">- </w:t>
            </w:r>
            <w:proofErr w:type="gramStart"/>
            <w:r>
              <w:rPr>
                <w:sz w:val="24"/>
                <w:szCs w:val="24"/>
              </w:rPr>
              <w:t xml:space="preserve">аванс </w:t>
            </w:r>
            <w:r>
              <w:rPr>
                <w:sz w:val="24"/>
                <w:szCs w:val="24"/>
              </w:rPr>
              <w:t xml:space="preserve"> в</w:t>
            </w:r>
            <w:proofErr w:type="gramEnd"/>
            <w:r>
              <w:rPr>
                <w:sz w:val="24"/>
                <w:szCs w:val="24"/>
              </w:rPr>
              <w:t xml:space="preserve"> размере </w:t>
            </w:r>
            <w:r>
              <w:rPr>
                <w:sz w:val="24"/>
                <w:szCs w:val="24"/>
              </w:rPr>
              <w:t>30% от стоимости договора в т. ч НДС (если применяется)</w:t>
            </w:r>
            <w:r>
              <w:rPr>
                <w:sz w:val="24"/>
                <w:szCs w:val="24"/>
              </w:rPr>
              <w:t xml:space="preserve"> перечисляется в течении </w:t>
            </w:r>
            <w:r w:rsidR="00742E91" w:rsidRPr="00FE185B">
              <w:rPr>
                <w:sz w:val="24"/>
                <w:szCs w:val="24"/>
              </w:rPr>
              <w:t xml:space="preserve">5 банковских дней после </w:t>
            </w:r>
            <w:r>
              <w:rPr>
                <w:sz w:val="24"/>
                <w:szCs w:val="24"/>
              </w:rPr>
              <w:t>представления счета  Подрядчиком,</w:t>
            </w:r>
          </w:p>
          <w:p w:rsidR="00742E91" w:rsidRPr="00FE185B" w:rsidRDefault="00A96670" w:rsidP="00226C6D">
            <w:pPr>
              <w:jc w:val="both"/>
              <w:rPr>
                <w:sz w:val="24"/>
                <w:szCs w:val="24"/>
              </w:rPr>
            </w:pPr>
            <w:r>
              <w:rPr>
                <w:sz w:val="24"/>
                <w:szCs w:val="24"/>
              </w:rPr>
              <w:t xml:space="preserve">- окончательный расчет в размере 70 </w:t>
            </w:r>
            <w:proofErr w:type="gramStart"/>
            <w:r>
              <w:rPr>
                <w:sz w:val="24"/>
                <w:szCs w:val="24"/>
              </w:rPr>
              <w:t>%  перечисляется</w:t>
            </w:r>
            <w:proofErr w:type="gramEnd"/>
            <w:r>
              <w:rPr>
                <w:sz w:val="24"/>
                <w:szCs w:val="24"/>
              </w:rPr>
              <w:t xml:space="preserve">  в течении </w:t>
            </w:r>
            <w:r w:rsidR="00787602">
              <w:rPr>
                <w:sz w:val="24"/>
                <w:szCs w:val="24"/>
              </w:rPr>
              <w:t xml:space="preserve">10 дней </w:t>
            </w:r>
            <w:r>
              <w:rPr>
                <w:sz w:val="24"/>
                <w:szCs w:val="24"/>
              </w:rPr>
              <w:t>после</w:t>
            </w:r>
            <w:r w:rsidR="00787602">
              <w:rPr>
                <w:sz w:val="24"/>
                <w:szCs w:val="24"/>
              </w:rPr>
              <w:t xml:space="preserve"> </w:t>
            </w:r>
            <w:r w:rsidR="00742E91" w:rsidRPr="00FE185B">
              <w:rPr>
                <w:sz w:val="24"/>
                <w:szCs w:val="24"/>
              </w:rPr>
              <w:t>оформления  акта о приемке выполненных работ (</w:t>
            </w:r>
            <w:r w:rsidR="00742E91" w:rsidRPr="00FE185B">
              <w:rPr>
                <w:color w:val="000000"/>
                <w:sz w:val="24"/>
                <w:szCs w:val="24"/>
              </w:rPr>
              <w:t>форм КС-2 и КС-3)</w:t>
            </w:r>
            <w:r w:rsidR="00742E91" w:rsidRPr="00FE185B">
              <w:rPr>
                <w:sz w:val="24"/>
                <w:szCs w:val="24"/>
              </w:rPr>
              <w:t>, представлением счет-фактуры (при наличии) и счета.</w:t>
            </w:r>
          </w:p>
          <w:p w:rsidR="00742E91" w:rsidRPr="00FE185B" w:rsidRDefault="00787602" w:rsidP="00226C6D">
            <w:pPr>
              <w:pStyle w:val="a6"/>
              <w:ind w:right="-33"/>
              <w:jc w:val="both"/>
              <w:rPr>
                <w:color w:val="000000"/>
                <w:szCs w:val="24"/>
              </w:rPr>
            </w:pPr>
            <w:r>
              <w:rPr>
                <w:color w:val="000000"/>
                <w:szCs w:val="24"/>
              </w:rPr>
              <w:t>5.6</w:t>
            </w:r>
            <w:r w:rsidR="00742E91" w:rsidRPr="00FE185B">
              <w:rPr>
                <w:color w:val="000000"/>
                <w:szCs w:val="24"/>
              </w:rPr>
              <w:t>.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742E91" w:rsidRPr="008929AC" w:rsidRDefault="00787602" w:rsidP="00226C6D">
            <w:pPr>
              <w:pStyle w:val="a6"/>
              <w:ind w:right="-33"/>
              <w:jc w:val="both"/>
              <w:rPr>
                <w:color w:val="000000"/>
                <w:szCs w:val="24"/>
              </w:rPr>
            </w:pPr>
            <w:r>
              <w:rPr>
                <w:color w:val="000000"/>
                <w:szCs w:val="24"/>
              </w:rPr>
              <w:t>5.7</w:t>
            </w:r>
            <w:r w:rsidR="00742E91" w:rsidRPr="00FE185B">
              <w:rPr>
                <w:color w:val="000000"/>
                <w:szCs w:val="24"/>
              </w:rPr>
              <w:t>.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w:t>
            </w:r>
            <w:r w:rsidR="00742E91" w:rsidRPr="008929AC">
              <w:rPr>
                <w:color w:val="000000"/>
                <w:szCs w:val="24"/>
              </w:rPr>
              <w:t xml:space="preserve"> РФ.</w:t>
            </w:r>
          </w:p>
          <w:p w:rsidR="00742E91" w:rsidRPr="008929AC" w:rsidRDefault="00787602" w:rsidP="00226C6D">
            <w:pPr>
              <w:pStyle w:val="a6"/>
              <w:ind w:right="-33"/>
              <w:jc w:val="both"/>
              <w:rPr>
                <w:rStyle w:val="apple-converted-space"/>
                <w:color w:val="000000"/>
                <w:szCs w:val="24"/>
              </w:rPr>
            </w:pPr>
            <w:r>
              <w:rPr>
                <w:rStyle w:val="apple-converted-space"/>
                <w:color w:val="000000"/>
                <w:szCs w:val="24"/>
              </w:rPr>
              <w:t>5.8</w:t>
            </w:r>
            <w:r w:rsidR="00742E91" w:rsidRPr="008929AC">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742E91" w:rsidRPr="008929AC" w:rsidRDefault="00787602" w:rsidP="00226C6D">
            <w:pPr>
              <w:jc w:val="both"/>
              <w:rPr>
                <w:sz w:val="24"/>
                <w:szCs w:val="24"/>
              </w:rPr>
            </w:pPr>
            <w:r>
              <w:rPr>
                <w:rStyle w:val="a4"/>
                <w:color w:val="000000"/>
                <w:sz w:val="24"/>
                <w:szCs w:val="24"/>
              </w:rPr>
              <w:t>5.9</w:t>
            </w:r>
            <w:r w:rsidR="00742E91" w:rsidRPr="008929AC">
              <w:rPr>
                <w:rStyle w:val="a4"/>
                <w:color w:val="000000"/>
                <w:sz w:val="24"/>
                <w:szCs w:val="24"/>
              </w:rPr>
              <w:t xml:space="preserve">. </w:t>
            </w:r>
            <w:r w:rsidR="00742E91" w:rsidRPr="008929AC">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w:t>
            </w:r>
            <w:proofErr w:type="spellStart"/>
            <w:r w:rsidR="00742E91" w:rsidRPr="008929AC">
              <w:rPr>
                <w:sz w:val="24"/>
                <w:szCs w:val="24"/>
              </w:rPr>
              <w:t>Доп.К</w:t>
            </w:r>
            <w:r w:rsidR="00742E91">
              <w:rPr>
                <w:sz w:val="24"/>
                <w:szCs w:val="24"/>
              </w:rPr>
              <w:t>Р</w:t>
            </w:r>
            <w:proofErr w:type="spellEnd"/>
            <w:r w:rsidR="00742E91" w:rsidRPr="008929AC">
              <w:rPr>
                <w:sz w:val="24"/>
                <w:szCs w:val="24"/>
              </w:rPr>
              <w:t>.</w:t>
            </w:r>
            <w:r w:rsidR="00742E91">
              <w:rPr>
                <w:sz w:val="24"/>
                <w:szCs w:val="24"/>
              </w:rPr>
              <w:t xml:space="preserve"> </w:t>
            </w:r>
            <w:r w:rsidR="00742E91" w:rsidRPr="008929AC">
              <w:rPr>
                <w:sz w:val="24"/>
                <w:szCs w:val="24"/>
              </w:rPr>
              <w:t>052060303).</w:t>
            </w:r>
          </w:p>
          <w:p w:rsidR="00742E91" w:rsidRPr="008929AC" w:rsidRDefault="00742E91" w:rsidP="00226C6D">
            <w:pPr>
              <w:pStyle w:val="a6"/>
              <w:ind w:right="-33"/>
              <w:jc w:val="both"/>
              <w:rPr>
                <w:rStyle w:val="apple-converted-space"/>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6. Безопасность работ</w:t>
            </w:r>
          </w:p>
          <w:p w:rsidR="00742E91" w:rsidRPr="008929AC" w:rsidRDefault="00742E91" w:rsidP="00226C6D">
            <w:pPr>
              <w:pStyle w:val="a6"/>
              <w:ind w:right="-33"/>
              <w:jc w:val="both"/>
              <w:rPr>
                <w:color w:val="000000"/>
                <w:szCs w:val="24"/>
              </w:rPr>
            </w:pPr>
            <w:r w:rsidRPr="008929AC">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6.</w:t>
            </w:r>
            <w:proofErr w:type="gramStart"/>
            <w:r w:rsidRPr="008929AC">
              <w:rPr>
                <w:color w:val="000000"/>
                <w:szCs w:val="24"/>
              </w:rPr>
              <w:t>2.Ущерб</w:t>
            </w:r>
            <w:proofErr w:type="gramEnd"/>
            <w:r w:rsidRPr="008929AC">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6.</w:t>
            </w:r>
            <w:proofErr w:type="gramStart"/>
            <w:r w:rsidRPr="008929AC">
              <w:rPr>
                <w:color w:val="000000"/>
                <w:szCs w:val="24"/>
              </w:rPr>
              <w:t>3.Представитель</w:t>
            </w:r>
            <w:proofErr w:type="gramEnd"/>
            <w:r w:rsidRPr="008929AC">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8929AC">
              <w:rPr>
                <w:rStyle w:val="apple-converted-space"/>
                <w:color w:val="000000"/>
                <w:szCs w:val="24"/>
              </w:rPr>
              <w:t> </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7. Обстоятельства непреодолимой силы</w:t>
            </w:r>
          </w:p>
          <w:p w:rsidR="00742E91" w:rsidRPr="008929AC" w:rsidRDefault="00742E91" w:rsidP="00226C6D">
            <w:pPr>
              <w:pStyle w:val="a6"/>
              <w:ind w:right="-33"/>
              <w:jc w:val="both"/>
              <w:rPr>
                <w:color w:val="000000"/>
                <w:szCs w:val="24"/>
              </w:rPr>
            </w:pPr>
            <w:r w:rsidRPr="008929AC">
              <w:rPr>
                <w:color w:val="000000"/>
                <w:szCs w:val="24"/>
              </w:rPr>
              <w:t>7.1.</w:t>
            </w:r>
            <w:r>
              <w:rPr>
                <w:color w:val="000000"/>
                <w:szCs w:val="24"/>
              </w:rPr>
              <w:t xml:space="preserve"> </w:t>
            </w:r>
            <w:r w:rsidRPr="008929AC">
              <w:rPr>
                <w:color w:val="000000"/>
                <w:szCs w:val="24"/>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w:t>
            </w:r>
            <w:r w:rsidRPr="008929AC">
              <w:rPr>
                <w:color w:val="000000"/>
                <w:szCs w:val="24"/>
              </w:rPr>
              <w:lastRenderedPageBreak/>
              <w:t xml:space="preserve">обстоятельств непреодолимой силы. Такими обстоятельствами считаются </w:t>
            </w:r>
            <w:proofErr w:type="gramStart"/>
            <w:r w:rsidRPr="008929AC">
              <w:rPr>
                <w:color w:val="000000"/>
                <w:szCs w:val="24"/>
              </w:rPr>
              <w:t>забастовки,</w:t>
            </w:r>
            <w:r w:rsidRPr="008929AC">
              <w:rPr>
                <w:rStyle w:val="apple-converted-space"/>
                <w:color w:val="000000"/>
                <w:szCs w:val="24"/>
              </w:rPr>
              <w:t> </w:t>
            </w:r>
            <w:r w:rsidRPr="008929AC">
              <w:rPr>
                <w:color w:val="000000"/>
                <w:szCs w:val="24"/>
              </w:rPr>
              <w:t xml:space="preserve"> стихийные</w:t>
            </w:r>
            <w:proofErr w:type="gramEnd"/>
            <w:r w:rsidRPr="008929AC">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8929AC">
              <w:rPr>
                <w:rStyle w:val="apple-converted-space"/>
                <w:color w:val="000000"/>
                <w:szCs w:val="24"/>
              </w:rPr>
              <w:t> </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8. Ответственность сторон и порядок разрешения споров</w:t>
            </w:r>
          </w:p>
          <w:p w:rsidR="00742E91" w:rsidRPr="008929AC" w:rsidRDefault="00742E91" w:rsidP="00226C6D">
            <w:pPr>
              <w:pStyle w:val="a6"/>
              <w:ind w:right="-33"/>
              <w:jc w:val="both"/>
              <w:rPr>
                <w:color w:val="000000"/>
                <w:szCs w:val="24"/>
              </w:rPr>
            </w:pPr>
            <w:r w:rsidRPr="008929AC">
              <w:rPr>
                <w:color w:val="000000"/>
                <w:szCs w:val="24"/>
              </w:rPr>
              <w:t>8.1</w:t>
            </w:r>
            <w:r w:rsidRPr="008929AC">
              <w:rPr>
                <w:bCs/>
                <w:color w:val="000000"/>
                <w:szCs w:val="24"/>
              </w:rPr>
              <w:t>. За</w:t>
            </w:r>
            <w:r w:rsidRPr="008929AC">
              <w:rPr>
                <w:rStyle w:val="apple-converted-space"/>
                <w:bCs/>
                <w:color w:val="000000"/>
                <w:szCs w:val="24"/>
              </w:rPr>
              <w:t> </w:t>
            </w:r>
            <w:r w:rsidRPr="008929AC">
              <w:rPr>
                <w:color w:val="000000"/>
                <w:szCs w:val="24"/>
              </w:rPr>
              <w:t>невыполнение или ненадлежащее выполнение обязательств по настоящему договору Заказчик</w:t>
            </w:r>
            <w:r w:rsidRPr="008929AC">
              <w:rPr>
                <w:rStyle w:val="apple-converted-space"/>
                <w:color w:val="000000"/>
                <w:szCs w:val="24"/>
              </w:rPr>
              <w:t> </w:t>
            </w:r>
            <w:r w:rsidRPr="008929AC">
              <w:rPr>
                <w:bCs/>
                <w:color w:val="000000"/>
                <w:szCs w:val="24"/>
              </w:rPr>
              <w:t xml:space="preserve">и </w:t>
            </w:r>
            <w:r w:rsidRPr="008929AC">
              <w:rPr>
                <w:color w:val="000000"/>
                <w:szCs w:val="24"/>
              </w:rPr>
              <w:t>Подрядчик несут ответственность в соответствии с действующим законодательством РФ.</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8929AC">
              <w:rPr>
                <w:rStyle w:val="apple-converted-space"/>
                <w:color w:val="000000"/>
                <w:szCs w:val="24"/>
              </w:rPr>
              <w:t> 0,05</w:t>
            </w:r>
            <w:r w:rsidRPr="008929AC">
              <w:rPr>
                <w:rStyle w:val="apple-converted-space"/>
                <w:iCs/>
                <w:color w:val="000000"/>
                <w:szCs w:val="24"/>
              </w:rPr>
              <w:t> </w:t>
            </w:r>
            <w:r w:rsidRPr="008929AC">
              <w:rPr>
                <w:color w:val="000000"/>
                <w:szCs w:val="24"/>
              </w:rPr>
              <w:t>% от общей стоимости работ, указанной в п.2.1. Договора, за каждый день просрочки.</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8.3. Штрафные санкции (неустойка) считаются предъявленными только в случае их письменного оформления.</w:t>
            </w:r>
            <w:r w:rsidRPr="008929AC">
              <w:rPr>
                <w:rStyle w:val="apple-converted-space"/>
                <w:color w:val="000000"/>
                <w:szCs w:val="24"/>
              </w:rPr>
              <w:t> </w:t>
            </w:r>
          </w:p>
          <w:p w:rsidR="00742E91" w:rsidRDefault="00742E91" w:rsidP="00226C6D">
            <w:pPr>
              <w:pStyle w:val="a6"/>
              <w:ind w:right="-33"/>
              <w:jc w:val="both"/>
              <w:rPr>
                <w:color w:val="000000"/>
                <w:szCs w:val="24"/>
              </w:rPr>
            </w:pPr>
            <w:r w:rsidRPr="008929AC">
              <w:rPr>
                <w:color w:val="000000"/>
                <w:szCs w:val="24"/>
              </w:rPr>
              <w:t>8.4. Претензии и спорные вопросы между сторонами решаются путем переговоров</w:t>
            </w:r>
            <w:r w:rsidRPr="00C81A04">
              <w:rPr>
                <w:color w:val="000000"/>
                <w:szCs w:val="24"/>
              </w:rPr>
              <w:t>, а также в претензионном порядке (срок рассмотрения претензии 10 рабочих дней со дня ее получения), а при невозможности мирного урегулирования разноглас</w:t>
            </w:r>
            <w:r w:rsidRPr="008929AC">
              <w:rPr>
                <w:color w:val="000000"/>
                <w:szCs w:val="24"/>
              </w:rPr>
              <w:t>ий</w:t>
            </w:r>
            <w:r>
              <w:rPr>
                <w:color w:val="000000"/>
                <w:szCs w:val="24"/>
              </w:rPr>
              <w:t xml:space="preserve"> –</w:t>
            </w:r>
            <w:r w:rsidRPr="008929AC">
              <w:rPr>
                <w:rStyle w:val="apple-converted-space"/>
                <w:color w:val="000000"/>
                <w:szCs w:val="24"/>
              </w:rPr>
              <w:t> </w:t>
            </w:r>
            <w:r w:rsidRPr="008929AC">
              <w:rPr>
                <w:color w:val="000000"/>
                <w:szCs w:val="24"/>
              </w:rPr>
              <w:t>передаются</w:t>
            </w:r>
            <w:r>
              <w:rPr>
                <w:color w:val="000000"/>
                <w:szCs w:val="24"/>
              </w:rPr>
              <w:t xml:space="preserve"> </w:t>
            </w:r>
            <w:r w:rsidRPr="008929AC">
              <w:rPr>
                <w:color w:val="000000"/>
                <w:szCs w:val="24"/>
              </w:rPr>
              <w:t>в</w:t>
            </w:r>
            <w:r>
              <w:rPr>
                <w:color w:val="000000"/>
                <w:szCs w:val="24"/>
              </w:rPr>
              <w:t xml:space="preserve"> </w:t>
            </w:r>
            <w:r w:rsidRPr="008929AC">
              <w:rPr>
                <w:color w:val="000000"/>
                <w:szCs w:val="24"/>
              </w:rPr>
              <w:br/>
            </w:r>
            <w:r w:rsidRPr="008929AC">
              <w:rPr>
                <w:rStyle w:val="apple-converted-space"/>
                <w:color w:val="000000"/>
                <w:szCs w:val="24"/>
              </w:rPr>
              <w:t> </w:t>
            </w:r>
            <w:r w:rsidRPr="008929AC">
              <w:rPr>
                <w:color w:val="000000"/>
                <w:szCs w:val="24"/>
              </w:rPr>
              <w:t>Арбитражный суд Санкт-Петербурга и</w:t>
            </w:r>
            <w:r>
              <w:rPr>
                <w:color w:val="000000"/>
                <w:szCs w:val="24"/>
              </w:rPr>
              <w:t xml:space="preserve"> </w:t>
            </w:r>
            <w:r w:rsidRPr="008929AC">
              <w:rPr>
                <w:color w:val="000000"/>
                <w:szCs w:val="24"/>
              </w:rPr>
              <w:t>Ленинградской</w:t>
            </w:r>
            <w:r>
              <w:rPr>
                <w:color w:val="000000"/>
                <w:szCs w:val="24"/>
              </w:rPr>
              <w:t xml:space="preserve"> области, в котором они </w:t>
            </w:r>
            <w:r w:rsidRPr="008929AC">
              <w:rPr>
                <w:color w:val="000000"/>
                <w:szCs w:val="24"/>
              </w:rPr>
              <w:t>подлежат</w:t>
            </w:r>
            <w:r>
              <w:rPr>
                <w:color w:val="000000"/>
                <w:szCs w:val="24"/>
              </w:rPr>
              <w:t xml:space="preserve"> </w:t>
            </w:r>
            <w:r w:rsidRPr="008929AC">
              <w:rPr>
                <w:color w:val="000000"/>
                <w:szCs w:val="24"/>
              </w:rPr>
              <w:t>разрешению в соответствии с</w:t>
            </w:r>
            <w:r w:rsidRPr="008929AC">
              <w:rPr>
                <w:rStyle w:val="apple-converted-space"/>
                <w:color w:val="000000"/>
                <w:szCs w:val="24"/>
              </w:rPr>
              <w:t> </w:t>
            </w:r>
            <w:r w:rsidRPr="008929AC">
              <w:rPr>
                <w:color w:val="000000"/>
                <w:szCs w:val="24"/>
              </w:rPr>
              <w:t xml:space="preserve">действующим законодательством РФ. </w:t>
            </w:r>
          </w:p>
          <w:p w:rsidR="00742E91" w:rsidRPr="008929AC" w:rsidRDefault="00742E91" w:rsidP="00226C6D">
            <w:pPr>
              <w:pStyle w:val="a6"/>
              <w:ind w:right="-33"/>
              <w:jc w:val="both"/>
              <w:rPr>
                <w:color w:val="000000"/>
                <w:szCs w:val="24"/>
              </w:rPr>
            </w:pPr>
            <w:r w:rsidRPr="008929AC">
              <w:rPr>
                <w:color w:val="000000"/>
                <w:szCs w:val="24"/>
              </w:rPr>
              <w:t>8.5. Во всем, что не предусмотрено настоящим договором, стороны руководствуются действующим законодательством РФ.</w:t>
            </w:r>
            <w:r w:rsidRPr="008929AC">
              <w:rPr>
                <w:rStyle w:val="apple-converted-space"/>
                <w:color w:val="000000"/>
                <w:szCs w:val="24"/>
              </w:rPr>
              <w:t> </w:t>
            </w:r>
          </w:p>
          <w:p w:rsidR="00742E91" w:rsidRPr="008929AC" w:rsidRDefault="00742E91" w:rsidP="00226C6D">
            <w:pPr>
              <w:pStyle w:val="a6"/>
              <w:ind w:right="-33"/>
              <w:jc w:val="both"/>
              <w:rPr>
                <w:i/>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9. Особые условия</w:t>
            </w:r>
          </w:p>
          <w:p w:rsidR="00742E91" w:rsidRPr="008929AC" w:rsidRDefault="00742E91" w:rsidP="00226C6D">
            <w:pPr>
              <w:pStyle w:val="a6"/>
              <w:ind w:right="-33"/>
              <w:jc w:val="both"/>
              <w:rPr>
                <w:color w:val="000000"/>
                <w:szCs w:val="24"/>
              </w:rPr>
            </w:pPr>
            <w:r w:rsidRPr="008929AC">
              <w:rPr>
                <w:color w:val="000000"/>
                <w:szCs w:val="24"/>
              </w:rPr>
              <w:t>9.</w:t>
            </w:r>
            <w:proofErr w:type="gramStart"/>
            <w:r w:rsidRPr="008929AC">
              <w:rPr>
                <w:color w:val="000000"/>
                <w:szCs w:val="24"/>
              </w:rPr>
              <w:t>1 .Принятие</w:t>
            </w:r>
            <w:proofErr w:type="gramEnd"/>
            <w:r w:rsidRPr="008929AC">
              <w:rPr>
                <w:color w:val="000000"/>
                <w:szCs w:val="24"/>
              </w:rPr>
              <w:t xml:space="preserve"> окончательного</w:t>
            </w:r>
            <w:r w:rsidRPr="008929AC">
              <w:rPr>
                <w:rStyle w:val="apple-converted-space"/>
                <w:color w:val="000000"/>
                <w:szCs w:val="24"/>
              </w:rPr>
              <w:t> </w:t>
            </w:r>
            <w:r w:rsidRPr="008929AC">
              <w:rPr>
                <w:color w:val="000000"/>
                <w:szCs w:val="24"/>
              </w:rPr>
              <w:t>платежа</w:t>
            </w:r>
            <w:r w:rsidRPr="008929AC">
              <w:rPr>
                <w:rStyle w:val="apple-converted-space"/>
                <w:color w:val="000000"/>
                <w:szCs w:val="24"/>
              </w:rPr>
              <w:t> </w:t>
            </w:r>
            <w:r w:rsidRPr="008929AC">
              <w:rPr>
                <w:color w:val="000000"/>
                <w:szCs w:val="24"/>
              </w:rPr>
              <w:t>Подрядчиком означает его отказ от всех претензий Заказчику.</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8929AC">
              <w:rPr>
                <w:rStyle w:val="apple-converted-space"/>
                <w:color w:val="000000"/>
                <w:szCs w:val="24"/>
              </w:rPr>
              <w:t> </w:t>
            </w:r>
          </w:p>
          <w:p w:rsidR="00742E91" w:rsidRPr="00C81A04" w:rsidRDefault="00742E91" w:rsidP="00226C6D">
            <w:pPr>
              <w:pStyle w:val="a6"/>
              <w:ind w:right="-33"/>
              <w:jc w:val="both"/>
              <w:rPr>
                <w:color w:val="000000"/>
                <w:szCs w:val="24"/>
              </w:rPr>
            </w:pPr>
            <w:r w:rsidRPr="008929AC">
              <w:rPr>
                <w:color w:val="000000"/>
                <w:szCs w:val="24"/>
              </w:rPr>
              <w:t>9.5</w:t>
            </w:r>
            <w:r w:rsidRPr="00C81A04">
              <w:rPr>
                <w:color w:val="000000"/>
                <w:szCs w:val="24"/>
              </w:rPr>
              <w:t>. Настоящий договор составлен в 2-х экземплярах, имеющих равную юридическую силу, по одному для каждой из Сторон.</w:t>
            </w:r>
            <w:r w:rsidRPr="00C81A04">
              <w:rPr>
                <w:rStyle w:val="apple-converted-space"/>
                <w:color w:val="000000"/>
                <w:szCs w:val="24"/>
              </w:rPr>
              <w:t> </w:t>
            </w:r>
          </w:p>
          <w:p w:rsidR="00742E91" w:rsidRPr="00C81A04" w:rsidRDefault="00742E91" w:rsidP="00226C6D">
            <w:pPr>
              <w:pStyle w:val="a6"/>
              <w:ind w:right="-33"/>
              <w:jc w:val="both"/>
              <w:rPr>
                <w:color w:val="000000"/>
                <w:szCs w:val="24"/>
              </w:rPr>
            </w:pPr>
            <w:r w:rsidRPr="00C81A04">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C81A04">
              <w:rPr>
                <w:rStyle w:val="apple-converted-space"/>
                <w:color w:val="000000"/>
                <w:szCs w:val="24"/>
              </w:rPr>
              <w:t> </w:t>
            </w:r>
          </w:p>
          <w:p w:rsidR="00742E91" w:rsidRPr="00C81A04" w:rsidRDefault="00742E91" w:rsidP="00226C6D">
            <w:pPr>
              <w:pStyle w:val="a6"/>
              <w:ind w:right="-33"/>
              <w:jc w:val="both"/>
              <w:rPr>
                <w:rStyle w:val="apple-converted-space"/>
                <w:color w:val="000000"/>
                <w:szCs w:val="24"/>
              </w:rPr>
            </w:pPr>
            <w:r w:rsidRPr="00C81A04">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и документально подтвержденной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81A04">
              <w:rPr>
                <w:rStyle w:val="apple-converted-space"/>
                <w:color w:val="000000"/>
                <w:szCs w:val="24"/>
              </w:rPr>
              <w:t> </w:t>
            </w:r>
          </w:p>
          <w:p w:rsidR="00742E91" w:rsidRPr="008929AC" w:rsidRDefault="00742E91" w:rsidP="00226C6D">
            <w:pPr>
              <w:pStyle w:val="a6"/>
              <w:ind w:right="-33"/>
              <w:jc w:val="both"/>
              <w:rPr>
                <w:rStyle w:val="apple-converted-space"/>
                <w:color w:val="000000"/>
                <w:szCs w:val="24"/>
              </w:rPr>
            </w:pPr>
            <w:r w:rsidRPr="00C81A04">
              <w:rPr>
                <w:rStyle w:val="apple-converted-space"/>
                <w:color w:val="000000"/>
                <w:szCs w:val="24"/>
              </w:rPr>
              <w:t>9.8. Все приложения являются неотъемлемой частью настоящего договора.</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10. Перечень приложений к договору.</w:t>
            </w:r>
          </w:p>
          <w:p w:rsidR="00742E91" w:rsidRPr="008929AC" w:rsidRDefault="00742E91" w:rsidP="00226C6D">
            <w:pPr>
              <w:pStyle w:val="a6"/>
              <w:ind w:right="-34"/>
              <w:rPr>
                <w:bCs/>
                <w:color w:val="000000"/>
                <w:szCs w:val="24"/>
              </w:rPr>
            </w:pPr>
            <w:r w:rsidRPr="008929AC">
              <w:rPr>
                <w:color w:val="000000"/>
                <w:szCs w:val="24"/>
              </w:rPr>
              <w:t>Приложение №1</w:t>
            </w:r>
            <w:r w:rsidRPr="008929AC">
              <w:rPr>
                <w:rStyle w:val="apple-converted-space"/>
                <w:color w:val="000000"/>
                <w:szCs w:val="24"/>
              </w:rPr>
              <w:t> </w:t>
            </w:r>
            <w:r w:rsidRPr="008929AC">
              <w:rPr>
                <w:color w:val="000000"/>
                <w:szCs w:val="24"/>
              </w:rPr>
              <w:t>–</w:t>
            </w:r>
            <w:r w:rsidR="00226C6D">
              <w:rPr>
                <w:rStyle w:val="apple-converted-space"/>
                <w:color w:val="000000"/>
                <w:szCs w:val="24"/>
              </w:rPr>
              <w:t> Техническое задание на</w:t>
            </w:r>
            <w:r w:rsidR="00D93F43" w:rsidRPr="008929AC">
              <w:rPr>
                <w:szCs w:val="24"/>
              </w:rPr>
              <w:t xml:space="preserve"> ре</w:t>
            </w:r>
            <w:r w:rsidR="00D93F43">
              <w:rPr>
                <w:szCs w:val="24"/>
              </w:rPr>
              <w:t>монтные работы по изготовлению и установке дверей в помещениях 1-го этажа</w:t>
            </w:r>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742E91" w:rsidRPr="008929AC" w:rsidRDefault="00742E91" w:rsidP="00226C6D">
            <w:pPr>
              <w:pStyle w:val="a6"/>
              <w:ind w:right="-34"/>
              <w:rPr>
                <w:bCs/>
                <w:color w:val="000000"/>
                <w:szCs w:val="24"/>
              </w:rPr>
            </w:pPr>
            <w:r w:rsidRPr="008929AC">
              <w:rPr>
                <w:color w:val="000000"/>
                <w:szCs w:val="24"/>
              </w:rPr>
              <w:lastRenderedPageBreak/>
              <w:t>Приложение №2</w:t>
            </w:r>
            <w:r w:rsidRPr="008929AC">
              <w:rPr>
                <w:rStyle w:val="apple-converted-space"/>
                <w:color w:val="000000"/>
                <w:szCs w:val="24"/>
              </w:rPr>
              <w:t> </w:t>
            </w:r>
            <w:r w:rsidRPr="008929AC">
              <w:rPr>
                <w:color w:val="000000"/>
                <w:szCs w:val="24"/>
              </w:rPr>
              <w:t>–</w:t>
            </w:r>
            <w:r w:rsidRPr="008929AC">
              <w:rPr>
                <w:rStyle w:val="apple-converted-space"/>
                <w:color w:val="000000"/>
                <w:szCs w:val="24"/>
              </w:rPr>
              <w:t> Локальный с</w:t>
            </w:r>
            <w:r w:rsidR="00D93F43">
              <w:rPr>
                <w:color w:val="000000"/>
                <w:szCs w:val="24"/>
              </w:rPr>
              <w:t>метный расчёт</w:t>
            </w:r>
            <w:r w:rsidR="0074142D">
              <w:rPr>
                <w:color w:val="000000"/>
                <w:szCs w:val="24"/>
              </w:rPr>
              <w:t xml:space="preserve"> на </w:t>
            </w:r>
            <w:r w:rsidR="00D93F43" w:rsidRPr="008929AC">
              <w:rPr>
                <w:szCs w:val="24"/>
              </w:rPr>
              <w:t>ре</w:t>
            </w:r>
            <w:r w:rsidR="00D93F43">
              <w:rPr>
                <w:szCs w:val="24"/>
              </w:rPr>
              <w:t xml:space="preserve">монтные </w:t>
            </w:r>
            <w:proofErr w:type="gramStart"/>
            <w:r w:rsidR="00D93F43">
              <w:rPr>
                <w:szCs w:val="24"/>
              </w:rPr>
              <w:t>работы  по</w:t>
            </w:r>
            <w:proofErr w:type="gramEnd"/>
            <w:r w:rsidR="00D93F43">
              <w:rPr>
                <w:szCs w:val="24"/>
              </w:rPr>
              <w:t xml:space="preserve"> изготовлению и установке дверей в помещениях 1-го этажа</w:t>
            </w:r>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742E91" w:rsidRPr="008929AC" w:rsidRDefault="00742E91" w:rsidP="00226C6D">
            <w:pPr>
              <w:pStyle w:val="a6"/>
              <w:ind w:right="-33"/>
              <w:jc w:val="center"/>
              <w:rPr>
                <w:bCs/>
                <w:color w:val="000000"/>
                <w:szCs w:val="24"/>
              </w:rPr>
            </w:pPr>
            <w:r w:rsidRPr="008929AC">
              <w:rPr>
                <w:bCs/>
                <w:iCs/>
                <w:color w:val="000000"/>
                <w:szCs w:val="24"/>
              </w:rPr>
              <w:t>11.</w:t>
            </w:r>
            <w:r w:rsidRPr="008929AC">
              <w:rPr>
                <w:rStyle w:val="apple-converted-space"/>
                <w:bCs/>
                <w:iCs/>
                <w:color w:val="000000"/>
                <w:szCs w:val="24"/>
              </w:rPr>
              <w:t> </w:t>
            </w:r>
            <w:r w:rsidRPr="008929AC">
              <w:rPr>
                <w:color w:val="000000"/>
                <w:szCs w:val="24"/>
              </w:rPr>
              <w:t>Адреса</w:t>
            </w:r>
            <w:r w:rsidRPr="008929AC">
              <w:rPr>
                <w:rStyle w:val="apple-converted-space"/>
                <w:color w:val="000000"/>
                <w:szCs w:val="24"/>
              </w:rPr>
              <w:t> </w:t>
            </w:r>
            <w:r w:rsidRPr="008929AC">
              <w:rPr>
                <w:bCs/>
                <w:color w:val="000000"/>
                <w:szCs w:val="24"/>
              </w:rPr>
              <w:t>и банковские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18"/>
            </w:tblGrid>
            <w:tr w:rsidR="00742E91" w:rsidRPr="008929AC" w:rsidTr="00742E91">
              <w:tc>
                <w:tcPr>
                  <w:tcW w:w="4785" w:type="dxa"/>
                </w:tcPr>
                <w:p w:rsidR="00742E91" w:rsidRPr="008929AC" w:rsidRDefault="00742E91" w:rsidP="00226C6D">
                  <w:pPr>
                    <w:pStyle w:val="a6"/>
                    <w:ind w:right="-33"/>
                    <w:jc w:val="both"/>
                    <w:rPr>
                      <w:szCs w:val="24"/>
                    </w:rPr>
                  </w:pPr>
                  <w:r w:rsidRPr="008929AC">
                    <w:rPr>
                      <w:szCs w:val="24"/>
                    </w:rPr>
                    <w:t xml:space="preserve">ЗАКАЗЧИК: </w:t>
                  </w:r>
                </w:p>
                <w:p w:rsidR="00742E91" w:rsidRPr="008929AC" w:rsidRDefault="00742E91" w:rsidP="00226C6D">
                  <w:pPr>
                    <w:jc w:val="both"/>
                    <w:rPr>
                      <w:b/>
                      <w:sz w:val="24"/>
                      <w:szCs w:val="24"/>
                    </w:rPr>
                  </w:pPr>
                  <w:r w:rsidRPr="008929AC">
                    <w:rPr>
                      <w:b/>
                      <w:sz w:val="24"/>
                      <w:szCs w:val="24"/>
                    </w:rPr>
                    <w:t>ГАОУ ДПО «ЛОИРО»</w:t>
                  </w:r>
                </w:p>
                <w:p w:rsidR="00742E91" w:rsidRPr="008929AC" w:rsidRDefault="00742E91" w:rsidP="00226C6D">
                  <w:pPr>
                    <w:jc w:val="both"/>
                    <w:rPr>
                      <w:sz w:val="24"/>
                      <w:szCs w:val="24"/>
                    </w:rPr>
                  </w:pPr>
                  <w:r w:rsidRPr="008929AC">
                    <w:rPr>
                      <w:sz w:val="24"/>
                      <w:szCs w:val="24"/>
                    </w:rPr>
                    <w:t xml:space="preserve"> ИНН/</w:t>
                  </w:r>
                  <w:proofErr w:type="gramStart"/>
                  <w:r w:rsidRPr="008929AC">
                    <w:rPr>
                      <w:sz w:val="24"/>
                      <w:szCs w:val="24"/>
                    </w:rPr>
                    <w:t>КПП  4705016800</w:t>
                  </w:r>
                  <w:proofErr w:type="gramEnd"/>
                  <w:r w:rsidRPr="008929AC">
                    <w:rPr>
                      <w:sz w:val="24"/>
                      <w:szCs w:val="24"/>
                    </w:rPr>
                    <w:t>/781301001</w:t>
                  </w:r>
                </w:p>
                <w:p w:rsidR="00742E91" w:rsidRPr="008929AC" w:rsidRDefault="00742E91" w:rsidP="00226C6D">
                  <w:pPr>
                    <w:jc w:val="both"/>
                    <w:rPr>
                      <w:sz w:val="24"/>
                      <w:szCs w:val="24"/>
                    </w:rPr>
                  </w:pPr>
                  <w:r w:rsidRPr="008929AC">
                    <w:rPr>
                      <w:sz w:val="24"/>
                      <w:szCs w:val="24"/>
                    </w:rPr>
                    <w:t xml:space="preserve">ОГРН 1024701243390 ОКПО 46241861 ОКАТО 40288564000 ОКВЭД 85.42   ОКФС 13     </w:t>
                  </w:r>
                </w:p>
                <w:p w:rsidR="00742E91" w:rsidRPr="008929AC" w:rsidRDefault="00742E91" w:rsidP="00226C6D">
                  <w:pPr>
                    <w:jc w:val="both"/>
                    <w:rPr>
                      <w:sz w:val="24"/>
                      <w:szCs w:val="24"/>
                    </w:rPr>
                  </w:pPr>
                  <w:r w:rsidRPr="008929AC">
                    <w:rPr>
                      <w:sz w:val="24"/>
                      <w:szCs w:val="24"/>
                    </w:rPr>
                    <w:t xml:space="preserve">197136. Санкт-Петербург, Чкаловский </w:t>
                  </w:r>
                  <w:proofErr w:type="spellStart"/>
                  <w:r w:rsidRPr="008929AC">
                    <w:rPr>
                      <w:sz w:val="24"/>
                      <w:szCs w:val="24"/>
                    </w:rPr>
                    <w:t>пр</w:t>
                  </w:r>
                  <w:proofErr w:type="spellEnd"/>
                  <w:r w:rsidRPr="008929AC">
                    <w:rPr>
                      <w:sz w:val="24"/>
                      <w:szCs w:val="24"/>
                    </w:rPr>
                    <w:t>, д.25а, литер А,</w:t>
                  </w:r>
                </w:p>
                <w:p w:rsidR="00226C6D" w:rsidRPr="008B7A11" w:rsidRDefault="00226C6D" w:rsidP="00226C6D">
                  <w:pPr>
                    <w:pStyle w:val="ab"/>
                    <w:spacing w:before="0" w:beforeAutospacing="0" w:after="0" w:afterAutospacing="0" w:line="192" w:lineRule="auto"/>
                    <w:ind w:left="179"/>
                    <w:rPr>
                      <w:b/>
                    </w:rPr>
                  </w:pPr>
                  <w:r w:rsidRPr="008B7A11">
                    <w:rPr>
                      <w:b/>
                    </w:rPr>
                    <w:t>Реквизиты банковские</w:t>
                  </w:r>
                  <w:r>
                    <w:rPr>
                      <w:b/>
                    </w:rPr>
                    <w:t>:</w:t>
                  </w:r>
                </w:p>
                <w:p w:rsidR="00226C6D" w:rsidRPr="00226C6D" w:rsidRDefault="00226C6D" w:rsidP="00226C6D">
                  <w:pPr>
                    <w:pStyle w:val="a8"/>
                    <w:ind w:left="-9"/>
                    <w:rPr>
                      <w:rFonts w:ascii="Times New Roman" w:hAnsi="Times New Roman"/>
                      <w:color w:val="000000"/>
                      <w:sz w:val="24"/>
                      <w:szCs w:val="24"/>
                    </w:rPr>
                  </w:pPr>
                  <w:r w:rsidRPr="00226C6D">
                    <w:rPr>
                      <w:rFonts w:ascii="Times New Roman" w:hAnsi="Times New Roman"/>
                      <w:color w:val="000000"/>
                      <w:sz w:val="24"/>
                      <w:szCs w:val="24"/>
                    </w:rPr>
                    <w:t xml:space="preserve">КОМИТЕТ ФИНАНСОВ ЛЕНИНГРАДСКОЙ ОБЛАСТИ </w:t>
                  </w:r>
                </w:p>
                <w:p w:rsidR="00226C6D" w:rsidRPr="00226C6D" w:rsidRDefault="00226C6D" w:rsidP="00226C6D">
                  <w:pPr>
                    <w:pStyle w:val="a8"/>
                    <w:ind w:left="-9"/>
                    <w:rPr>
                      <w:rFonts w:ascii="Times New Roman" w:hAnsi="Times New Roman"/>
                      <w:color w:val="000000"/>
                      <w:sz w:val="24"/>
                      <w:szCs w:val="24"/>
                    </w:rPr>
                  </w:pPr>
                  <w:r w:rsidRPr="00226C6D">
                    <w:rPr>
                      <w:rFonts w:ascii="Times New Roman" w:hAnsi="Times New Roman"/>
                      <w:color w:val="000000"/>
                      <w:sz w:val="24"/>
                      <w:szCs w:val="24"/>
                    </w:rPr>
                    <w:t>(ГАОУ ДПО "ЛОИРО" л/с 31456У57230)</w:t>
                  </w:r>
                </w:p>
                <w:p w:rsidR="00226C6D" w:rsidRPr="00226C6D" w:rsidRDefault="00226C6D" w:rsidP="00226C6D">
                  <w:pPr>
                    <w:ind w:left="-9"/>
                    <w:jc w:val="both"/>
                    <w:rPr>
                      <w:b/>
                      <w:sz w:val="24"/>
                      <w:szCs w:val="24"/>
                    </w:rPr>
                  </w:pPr>
                  <w:r w:rsidRPr="00226C6D">
                    <w:rPr>
                      <w:sz w:val="24"/>
                      <w:szCs w:val="24"/>
                    </w:rPr>
                    <w:t>Казначейский счет 03224643410000004500</w:t>
                  </w:r>
                </w:p>
                <w:p w:rsidR="00226C6D" w:rsidRPr="00226C6D" w:rsidRDefault="00226C6D" w:rsidP="00226C6D">
                  <w:pPr>
                    <w:ind w:left="-9"/>
                    <w:jc w:val="both"/>
                    <w:rPr>
                      <w:b/>
                      <w:sz w:val="24"/>
                      <w:szCs w:val="24"/>
                    </w:rPr>
                  </w:pPr>
                  <w:r w:rsidRPr="00226C6D">
                    <w:rPr>
                      <w:sz w:val="24"/>
                      <w:szCs w:val="24"/>
                    </w:rPr>
                    <w:t>БИК ТОФК 014106101</w:t>
                  </w:r>
                </w:p>
                <w:p w:rsidR="00226C6D" w:rsidRPr="00226C6D" w:rsidRDefault="00226C6D" w:rsidP="00226C6D">
                  <w:pPr>
                    <w:ind w:left="-9"/>
                    <w:rPr>
                      <w:b/>
                      <w:sz w:val="24"/>
                      <w:szCs w:val="24"/>
                    </w:rPr>
                  </w:pPr>
                  <w:r w:rsidRPr="00226C6D">
                    <w:rPr>
                      <w:sz w:val="24"/>
                      <w:szCs w:val="24"/>
                    </w:rPr>
                    <w:t>Банк:</w:t>
                  </w:r>
                </w:p>
                <w:p w:rsidR="00226C6D" w:rsidRPr="00226C6D" w:rsidRDefault="00226C6D" w:rsidP="00226C6D">
                  <w:pPr>
                    <w:ind w:left="-9"/>
                    <w:rPr>
                      <w:b/>
                      <w:sz w:val="24"/>
                      <w:szCs w:val="24"/>
                    </w:rPr>
                  </w:pPr>
                  <w:r w:rsidRPr="00226C6D">
                    <w:rPr>
                      <w:sz w:val="24"/>
                      <w:szCs w:val="24"/>
                    </w:rPr>
                    <w:t>ОТДЕЛЕНИЕ ЛЕНИНГРАДСКОЕ БАНКА РОССИИ//УФК по Ленинградской области, г. Санкт-Петербург</w:t>
                  </w:r>
                </w:p>
                <w:p w:rsidR="00226C6D" w:rsidRPr="00226C6D" w:rsidRDefault="00226C6D" w:rsidP="00226C6D">
                  <w:pPr>
                    <w:ind w:left="-9"/>
                    <w:jc w:val="both"/>
                    <w:rPr>
                      <w:b/>
                      <w:sz w:val="24"/>
                      <w:szCs w:val="24"/>
                    </w:rPr>
                  </w:pPr>
                  <w:r w:rsidRPr="00226C6D">
                    <w:rPr>
                      <w:sz w:val="24"/>
                      <w:szCs w:val="24"/>
                    </w:rPr>
                    <w:t>Единый казначейский счет 40102810745370000006</w:t>
                  </w:r>
                </w:p>
                <w:p w:rsidR="00226C6D" w:rsidRPr="00226C6D" w:rsidRDefault="00226C6D" w:rsidP="00226C6D">
                  <w:pPr>
                    <w:pStyle w:val="3"/>
                    <w:spacing w:after="0"/>
                    <w:ind w:left="-9"/>
                    <w:rPr>
                      <w:bCs/>
                      <w:sz w:val="24"/>
                      <w:szCs w:val="24"/>
                    </w:rPr>
                  </w:pPr>
                  <w:r w:rsidRPr="00226C6D">
                    <w:rPr>
                      <w:bCs/>
                      <w:sz w:val="24"/>
                      <w:szCs w:val="24"/>
                    </w:rPr>
                    <w:t>Тел. 372-50-39, факс 372-53-92</w:t>
                  </w:r>
                </w:p>
                <w:p w:rsidR="00226C6D" w:rsidRDefault="00226C6D" w:rsidP="00226C6D">
                  <w:pPr>
                    <w:pStyle w:val="3"/>
                    <w:spacing w:after="0"/>
                    <w:ind w:left="179"/>
                    <w:rPr>
                      <w:bCs/>
                      <w:sz w:val="24"/>
                      <w:szCs w:val="24"/>
                    </w:rPr>
                  </w:pPr>
                  <w:r w:rsidRPr="005021B4">
                    <w:rPr>
                      <w:bCs/>
                      <w:sz w:val="24"/>
                      <w:szCs w:val="24"/>
                    </w:rPr>
                    <w:t xml:space="preserve"> </w:t>
                  </w:r>
                </w:p>
                <w:p w:rsidR="00742E91" w:rsidRPr="008929AC" w:rsidRDefault="00742E91" w:rsidP="00226C6D">
                  <w:pPr>
                    <w:pStyle w:val="a6"/>
                    <w:ind w:right="-33"/>
                    <w:jc w:val="both"/>
                    <w:rPr>
                      <w:szCs w:val="24"/>
                    </w:rPr>
                  </w:pPr>
                  <w:r w:rsidRPr="008929AC">
                    <w:rPr>
                      <w:szCs w:val="24"/>
                    </w:rPr>
                    <w:t xml:space="preserve">Ректор </w:t>
                  </w:r>
                </w:p>
                <w:p w:rsidR="00742E91" w:rsidRPr="008929AC" w:rsidRDefault="00742E91" w:rsidP="00226C6D">
                  <w:pPr>
                    <w:pStyle w:val="a6"/>
                    <w:ind w:right="-33"/>
                    <w:jc w:val="both"/>
                    <w:rPr>
                      <w:szCs w:val="24"/>
                    </w:rPr>
                  </w:pPr>
                  <w:r w:rsidRPr="008929AC">
                    <w:rPr>
                      <w:b/>
                      <w:szCs w:val="24"/>
                    </w:rPr>
                    <w:t>___________________</w:t>
                  </w:r>
                  <w:r w:rsidRPr="008929AC">
                    <w:rPr>
                      <w:szCs w:val="24"/>
                    </w:rPr>
                    <w:t xml:space="preserve">Ковальчук О.В. </w:t>
                  </w:r>
                </w:p>
              </w:tc>
              <w:tc>
                <w:tcPr>
                  <w:tcW w:w="4786" w:type="dxa"/>
                </w:tcPr>
                <w:p w:rsidR="00742E91" w:rsidRPr="008929AC" w:rsidRDefault="00742E91" w:rsidP="00226C6D">
                  <w:pPr>
                    <w:pStyle w:val="a6"/>
                    <w:ind w:right="-33"/>
                    <w:jc w:val="both"/>
                    <w:rPr>
                      <w:szCs w:val="24"/>
                    </w:rPr>
                  </w:pPr>
                  <w:r w:rsidRPr="008929AC">
                    <w:rPr>
                      <w:szCs w:val="24"/>
                    </w:rPr>
                    <w:t xml:space="preserve"> </w:t>
                  </w:r>
                  <w:r w:rsidRPr="00226C6D">
                    <w:rPr>
                      <w:szCs w:val="24"/>
                    </w:rPr>
                    <w:t>ПОДРЯДЧИК:</w:t>
                  </w:r>
                </w:p>
              </w:tc>
            </w:tr>
          </w:tbl>
          <w:p w:rsidR="00742E91" w:rsidRPr="008929AC" w:rsidRDefault="00742E91" w:rsidP="00226C6D">
            <w:pPr>
              <w:pStyle w:val="a6"/>
              <w:ind w:right="-33"/>
              <w:jc w:val="both"/>
              <w:rPr>
                <w:szCs w:val="24"/>
              </w:rPr>
            </w:pPr>
            <w:r w:rsidRPr="008929AC">
              <w:rPr>
                <w:szCs w:val="24"/>
              </w:rPr>
              <w:t>М.П</w:t>
            </w:r>
          </w:p>
          <w:p w:rsidR="00742E91" w:rsidRPr="008929AC" w:rsidRDefault="00742E91" w:rsidP="00226C6D">
            <w:pPr>
              <w:pStyle w:val="a6"/>
              <w:ind w:right="-33"/>
              <w:jc w:val="both"/>
              <w:rPr>
                <w:szCs w:val="24"/>
              </w:rPr>
            </w:pPr>
          </w:p>
          <w:p w:rsidR="00742E91" w:rsidRDefault="00742E91" w:rsidP="00226C6D">
            <w:pPr>
              <w:pStyle w:val="a6"/>
              <w:ind w:right="-33"/>
              <w:jc w:val="both"/>
              <w:rPr>
                <w:szCs w:val="24"/>
              </w:rPr>
            </w:pPr>
          </w:p>
          <w:p w:rsidR="00742E91" w:rsidRDefault="00742E91" w:rsidP="00226C6D">
            <w:pPr>
              <w:pStyle w:val="a6"/>
              <w:ind w:right="-33"/>
              <w:jc w:val="both"/>
              <w:rPr>
                <w:szCs w:val="24"/>
              </w:rPr>
            </w:pPr>
          </w:p>
          <w:p w:rsidR="00742E91" w:rsidRPr="008929AC" w:rsidRDefault="00742E91" w:rsidP="00226C6D">
            <w:pPr>
              <w:pStyle w:val="a6"/>
              <w:ind w:right="-33"/>
              <w:jc w:val="both"/>
              <w:rPr>
                <w:szCs w:val="24"/>
              </w:rPr>
            </w:pPr>
          </w:p>
          <w:tbl>
            <w:tblPr>
              <w:tblW w:w="10068" w:type="dxa"/>
              <w:tblLook w:val="0000" w:firstRow="0" w:lastRow="0" w:firstColumn="0" w:lastColumn="0" w:noHBand="0" w:noVBand="0"/>
            </w:tblPr>
            <w:tblGrid>
              <w:gridCol w:w="5495"/>
              <w:gridCol w:w="4573"/>
            </w:tblGrid>
            <w:tr w:rsidR="00742E91" w:rsidRPr="008929AC" w:rsidTr="00742E91">
              <w:trPr>
                <w:trHeight w:val="80"/>
              </w:trPr>
              <w:tc>
                <w:tcPr>
                  <w:tcW w:w="5495" w:type="dxa"/>
                </w:tcPr>
                <w:p w:rsidR="00742E91" w:rsidRPr="008929AC" w:rsidRDefault="00742E91" w:rsidP="00226C6D">
                  <w:pPr>
                    <w:pStyle w:val="a6"/>
                    <w:ind w:right="-33"/>
                    <w:jc w:val="both"/>
                    <w:rPr>
                      <w:szCs w:val="24"/>
                    </w:rPr>
                  </w:pPr>
                  <w:r>
                    <w:rPr>
                      <w:szCs w:val="24"/>
                    </w:rPr>
                    <w:t xml:space="preserve">Начальник отдела содержания и развития МТБ </w:t>
                  </w:r>
                  <w:proofErr w:type="spellStart"/>
                  <w:r>
                    <w:rPr>
                      <w:szCs w:val="24"/>
                    </w:rPr>
                    <w:t>Багаутдинов</w:t>
                  </w:r>
                  <w:proofErr w:type="spellEnd"/>
                  <w:r>
                    <w:rPr>
                      <w:szCs w:val="24"/>
                    </w:rPr>
                    <w:t xml:space="preserve"> М.Р.</w:t>
                  </w:r>
                </w:p>
              </w:tc>
              <w:tc>
                <w:tcPr>
                  <w:tcW w:w="4573" w:type="dxa"/>
                </w:tcPr>
                <w:p w:rsidR="00742E91" w:rsidRPr="008929AC" w:rsidRDefault="00742E91" w:rsidP="00226C6D">
                  <w:pPr>
                    <w:pStyle w:val="a6"/>
                    <w:ind w:right="-33"/>
                    <w:jc w:val="both"/>
                    <w:rPr>
                      <w:szCs w:val="24"/>
                    </w:rPr>
                  </w:pPr>
                  <w:r w:rsidRPr="008929AC">
                    <w:rPr>
                      <w:szCs w:val="24"/>
                    </w:rPr>
                    <w:t>.</w:t>
                  </w:r>
                </w:p>
              </w:tc>
            </w:tr>
          </w:tbl>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r w:rsidRPr="008929AC">
              <w:rPr>
                <w:sz w:val="24"/>
                <w:szCs w:val="24"/>
              </w:rPr>
              <w:t xml:space="preserve">              </w:t>
            </w: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jc w:val="both"/>
              <w:rPr>
                <w:sz w:val="24"/>
                <w:szCs w:val="24"/>
              </w:rPr>
            </w:pPr>
          </w:p>
          <w:p w:rsidR="00742E91" w:rsidRPr="008929AC" w:rsidRDefault="00742E91" w:rsidP="00226C6D">
            <w:pPr>
              <w:pStyle w:val="a8"/>
              <w:jc w:val="both"/>
              <w:rPr>
                <w:rFonts w:ascii="Times New Roman" w:hAnsi="Times New Roman"/>
                <w:sz w:val="24"/>
                <w:szCs w:val="24"/>
              </w:rPr>
            </w:pPr>
          </w:p>
        </w:tc>
      </w:tr>
    </w:tbl>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Pr="00C81A04" w:rsidRDefault="00226C6D" w:rsidP="00742E91">
      <w:pPr>
        <w:jc w:val="right"/>
        <w:rPr>
          <w:sz w:val="24"/>
          <w:szCs w:val="24"/>
        </w:rPr>
      </w:pPr>
      <w:r>
        <w:rPr>
          <w:sz w:val="24"/>
          <w:szCs w:val="24"/>
        </w:rPr>
        <w:lastRenderedPageBreak/>
        <w:t>Пр</w:t>
      </w:r>
      <w:r w:rsidR="00742E91" w:rsidRPr="00C81A04">
        <w:rPr>
          <w:sz w:val="24"/>
          <w:szCs w:val="24"/>
        </w:rPr>
        <w:t>иложение 1</w:t>
      </w:r>
    </w:p>
    <w:p w:rsidR="00742E91" w:rsidRPr="00C81A04" w:rsidRDefault="00742E91" w:rsidP="00742E91">
      <w:pPr>
        <w:jc w:val="right"/>
        <w:rPr>
          <w:sz w:val="24"/>
          <w:szCs w:val="24"/>
        </w:rPr>
      </w:pPr>
      <w:r w:rsidRPr="00C81A04">
        <w:rPr>
          <w:sz w:val="24"/>
          <w:szCs w:val="24"/>
        </w:rPr>
        <w:t>к договору № _______________</w:t>
      </w:r>
    </w:p>
    <w:p w:rsidR="00742E91" w:rsidRDefault="00742E91" w:rsidP="00742E91">
      <w:pPr>
        <w:jc w:val="right"/>
      </w:pPr>
      <w:r w:rsidRPr="00C81A04">
        <w:rPr>
          <w:sz w:val="24"/>
          <w:szCs w:val="24"/>
        </w:rPr>
        <w:t>от ____________2021</w:t>
      </w:r>
      <w:r>
        <w:t xml:space="preserve"> г</w:t>
      </w:r>
    </w:p>
    <w:p w:rsidR="00742E91" w:rsidRDefault="00742E91" w:rsidP="00742E91">
      <w:pPr>
        <w:jc w:val="right"/>
      </w:pPr>
    </w:p>
    <w:p w:rsidR="00742E91" w:rsidRDefault="00742E91" w:rsidP="00742E91">
      <w:pPr>
        <w:jc w:val="right"/>
      </w:pPr>
    </w:p>
    <w:p w:rsidR="00742E91" w:rsidRPr="00803E9D" w:rsidRDefault="00742E91" w:rsidP="00742E91">
      <w:pPr>
        <w:pStyle w:val="a8"/>
        <w:jc w:val="center"/>
        <w:rPr>
          <w:rFonts w:ascii="Times New Roman" w:hAnsi="Times New Roman"/>
          <w:b/>
          <w:sz w:val="24"/>
          <w:szCs w:val="24"/>
        </w:rPr>
      </w:pPr>
      <w:r w:rsidRPr="00803E9D">
        <w:rPr>
          <w:rFonts w:ascii="Times New Roman" w:hAnsi="Times New Roman"/>
          <w:b/>
          <w:sz w:val="24"/>
          <w:szCs w:val="24"/>
        </w:rPr>
        <w:t>ТЕХНИЧЕСКОЕ ЗАДАНИЕ</w:t>
      </w:r>
    </w:p>
    <w:p w:rsidR="00226C6D" w:rsidRPr="008929AC" w:rsidRDefault="00742E91" w:rsidP="00226C6D">
      <w:pPr>
        <w:pStyle w:val="a6"/>
        <w:ind w:right="-34"/>
        <w:rPr>
          <w:bCs/>
          <w:color w:val="000000"/>
          <w:szCs w:val="24"/>
        </w:rPr>
      </w:pPr>
      <w:r w:rsidRPr="00C81A04">
        <w:rPr>
          <w:szCs w:val="24"/>
        </w:rPr>
        <w:t xml:space="preserve">на выполнение ремонтных работ </w:t>
      </w:r>
      <w:r w:rsidR="00226C6D">
        <w:rPr>
          <w:szCs w:val="24"/>
        </w:rPr>
        <w:t xml:space="preserve">по изготовлению и установке дверей в помещениях 1-го этажа в здании </w:t>
      </w:r>
      <w:r w:rsidR="00226C6D" w:rsidRPr="006D5C70">
        <w:rPr>
          <w:szCs w:val="24"/>
        </w:rPr>
        <w:t>по адресу: Санкт-Пе</w:t>
      </w:r>
      <w:r w:rsidR="00226C6D">
        <w:rPr>
          <w:szCs w:val="24"/>
        </w:rPr>
        <w:t>тербург, Чкаловский пр., д. 25а.</w:t>
      </w:r>
      <w:r w:rsidR="00226C6D" w:rsidRPr="006D5C70">
        <w:rPr>
          <w:szCs w:val="24"/>
        </w:rPr>
        <w:t xml:space="preserve"> </w:t>
      </w:r>
    </w:p>
    <w:p w:rsidR="00742E91" w:rsidRPr="00C81A04" w:rsidRDefault="00742E91" w:rsidP="003A4E41">
      <w:pPr>
        <w:widowControl w:val="0"/>
        <w:tabs>
          <w:tab w:val="left" w:pos="1134"/>
        </w:tabs>
        <w:autoSpaceDE w:val="0"/>
        <w:autoSpaceDN w:val="0"/>
        <w:adjustRightInd w:val="0"/>
        <w:spacing w:line="228" w:lineRule="auto"/>
        <w:rPr>
          <w:sz w:val="24"/>
          <w:szCs w:val="24"/>
        </w:rPr>
      </w:pPr>
    </w:p>
    <w:p w:rsidR="00742E91" w:rsidRPr="00C81A04" w:rsidRDefault="00742E91" w:rsidP="00742E91">
      <w:pPr>
        <w:jc w:val="both"/>
        <w:rPr>
          <w:b/>
          <w:sz w:val="24"/>
          <w:szCs w:val="24"/>
        </w:rPr>
      </w:pPr>
      <w:r w:rsidRPr="00C81A04">
        <w:rPr>
          <w:b/>
          <w:sz w:val="24"/>
          <w:szCs w:val="24"/>
        </w:rPr>
        <w:t xml:space="preserve">1. Общие сведения </w:t>
      </w:r>
    </w:p>
    <w:p w:rsidR="00742E91" w:rsidRPr="00C81A04" w:rsidRDefault="00742E91" w:rsidP="00742E91">
      <w:pPr>
        <w:jc w:val="both"/>
        <w:rPr>
          <w:sz w:val="24"/>
          <w:szCs w:val="24"/>
        </w:rPr>
      </w:pPr>
      <w:r w:rsidRPr="00C81A04">
        <w:rPr>
          <w:sz w:val="24"/>
          <w:szCs w:val="24"/>
        </w:rPr>
        <w:t xml:space="preserve">Государственный заказчик: </w:t>
      </w:r>
      <w:proofErr w:type="gramStart"/>
      <w:r w:rsidRPr="00C81A04">
        <w:rPr>
          <w:sz w:val="24"/>
          <w:szCs w:val="24"/>
        </w:rPr>
        <w:t>Государственное  автономное</w:t>
      </w:r>
      <w:proofErr w:type="gramEnd"/>
      <w:r w:rsidRPr="00C81A04">
        <w:rPr>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742E91" w:rsidRPr="00C81A04" w:rsidRDefault="00742E91" w:rsidP="00742E91">
      <w:pPr>
        <w:jc w:val="both"/>
        <w:rPr>
          <w:sz w:val="24"/>
          <w:szCs w:val="24"/>
        </w:rPr>
      </w:pPr>
      <w:r w:rsidRPr="00C81A04">
        <w:rPr>
          <w:sz w:val="24"/>
          <w:szCs w:val="24"/>
        </w:rPr>
        <w:t>1.  Место выполнения работ: г. Санкт – Петербург Чкаловский пр., дом № 25а, литер А,</w:t>
      </w:r>
    </w:p>
    <w:p w:rsidR="00742E91" w:rsidRPr="00C81A04" w:rsidRDefault="003A4E41" w:rsidP="00742E91">
      <w:pPr>
        <w:rPr>
          <w:sz w:val="24"/>
          <w:szCs w:val="24"/>
        </w:rPr>
      </w:pPr>
      <w:r>
        <w:rPr>
          <w:sz w:val="24"/>
          <w:szCs w:val="24"/>
        </w:rPr>
        <w:t xml:space="preserve">2.  </w:t>
      </w:r>
      <w:proofErr w:type="gramStart"/>
      <w:r>
        <w:rPr>
          <w:sz w:val="24"/>
          <w:szCs w:val="24"/>
        </w:rPr>
        <w:t>Помещения  первого</w:t>
      </w:r>
      <w:proofErr w:type="gramEnd"/>
      <w:r>
        <w:rPr>
          <w:sz w:val="24"/>
          <w:szCs w:val="24"/>
        </w:rPr>
        <w:t xml:space="preserve"> этажа</w:t>
      </w:r>
      <w:r w:rsidR="00742E91" w:rsidRPr="00C81A04">
        <w:rPr>
          <w:sz w:val="24"/>
          <w:szCs w:val="24"/>
        </w:rPr>
        <w:t xml:space="preserve"> 4-х этажного  кирпичного здания.</w:t>
      </w:r>
    </w:p>
    <w:p w:rsidR="00742E91" w:rsidRPr="00C81A04" w:rsidRDefault="00742E91" w:rsidP="00742E91">
      <w:pPr>
        <w:jc w:val="both"/>
        <w:rPr>
          <w:sz w:val="24"/>
          <w:szCs w:val="24"/>
        </w:rPr>
      </w:pPr>
      <w:r w:rsidRPr="00C81A04">
        <w:rPr>
          <w:sz w:val="24"/>
          <w:szCs w:val="24"/>
        </w:rPr>
        <w:t xml:space="preserve">3. Начало выполнения работ в течение 1-ого дня со дня </w:t>
      </w:r>
      <w:proofErr w:type="gramStart"/>
      <w:r w:rsidRPr="00C81A04">
        <w:rPr>
          <w:sz w:val="24"/>
          <w:szCs w:val="24"/>
        </w:rPr>
        <w:t>подписания  Сторонами</w:t>
      </w:r>
      <w:proofErr w:type="gramEnd"/>
      <w:r w:rsidRPr="00C81A04">
        <w:rPr>
          <w:sz w:val="24"/>
          <w:szCs w:val="24"/>
        </w:rPr>
        <w:t xml:space="preserve"> Акта готовности Объекта для выполнения ремонтных работ согласно договору.</w:t>
      </w:r>
    </w:p>
    <w:p w:rsidR="00742E91" w:rsidRPr="00C81A04" w:rsidRDefault="00742E91" w:rsidP="00742E91">
      <w:pPr>
        <w:jc w:val="both"/>
        <w:rPr>
          <w:sz w:val="24"/>
          <w:szCs w:val="24"/>
        </w:rPr>
      </w:pPr>
      <w:r w:rsidRPr="00C81A04">
        <w:rPr>
          <w:sz w:val="24"/>
          <w:szCs w:val="24"/>
        </w:rPr>
        <w:t xml:space="preserve">       Окончание вы</w:t>
      </w:r>
      <w:r w:rsidR="003A4E41">
        <w:rPr>
          <w:sz w:val="24"/>
          <w:szCs w:val="24"/>
        </w:rPr>
        <w:t>полнения рабо</w:t>
      </w:r>
      <w:r w:rsidR="00787602">
        <w:rPr>
          <w:sz w:val="24"/>
          <w:szCs w:val="24"/>
        </w:rPr>
        <w:t>т – через 2</w:t>
      </w:r>
      <w:r w:rsidR="003A4E41">
        <w:rPr>
          <w:sz w:val="24"/>
          <w:szCs w:val="24"/>
        </w:rPr>
        <w:t>0</w:t>
      </w:r>
      <w:r w:rsidRPr="00C81A04">
        <w:rPr>
          <w:sz w:val="24"/>
          <w:szCs w:val="24"/>
        </w:rPr>
        <w:t xml:space="preserve"> календарных дней с</w:t>
      </w:r>
      <w:r w:rsidR="00787602">
        <w:rPr>
          <w:sz w:val="24"/>
          <w:szCs w:val="24"/>
        </w:rPr>
        <w:t>о</w:t>
      </w:r>
      <w:r w:rsidRPr="00C81A04">
        <w:rPr>
          <w:sz w:val="24"/>
          <w:szCs w:val="24"/>
        </w:rPr>
        <w:t xml:space="preserve"> дня начало ремонтных работ. Допускается досрочное выполнение работ. </w:t>
      </w:r>
    </w:p>
    <w:p w:rsidR="00742E91" w:rsidRPr="00C81A04" w:rsidRDefault="00742E91" w:rsidP="00742E91">
      <w:pPr>
        <w:jc w:val="both"/>
        <w:rPr>
          <w:sz w:val="24"/>
          <w:szCs w:val="24"/>
        </w:rPr>
      </w:pPr>
      <w:r w:rsidRPr="00C81A04">
        <w:rPr>
          <w:sz w:val="24"/>
          <w:szCs w:val="24"/>
        </w:rPr>
        <w:t>4. Требования к выполнению работ:</w:t>
      </w:r>
    </w:p>
    <w:p w:rsidR="00742E91" w:rsidRPr="00C81A04" w:rsidRDefault="00742E91" w:rsidP="00742E91">
      <w:pPr>
        <w:jc w:val="both"/>
        <w:rPr>
          <w:sz w:val="24"/>
          <w:szCs w:val="24"/>
        </w:rPr>
      </w:pPr>
      <w:r w:rsidRPr="00C81A04">
        <w:rPr>
          <w:sz w:val="24"/>
          <w:szCs w:val="24"/>
        </w:rPr>
        <w:t xml:space="preserve">4.1.  </w:t>
      </w:r>
      <w:proofErr w:type="gramStart"/>
      <w:r w:rsidRPr="00C81A04">
        <w:rPr>
          <w:sz w:val="24"/>
          <w:szCs w:val="24"/>
        </w:rPr>
        <w:t>Выполнение  всех</w:t>
      </w:r>
      <w:proofErr w:type="gramEnd"/>
      <w:r w:rsidRPr="00C81A04">
        <w:rPr>
          <w:sz w:val="24"/>
          <w:szCs w:val="24"/>
        </w:rPr>
        <w:t xml:space="preserve">  видов  работ  должно  осуществляться  в  соответствии с настоящим Техническим  заданием  и локальными сметами</w:t>
      </w:r>
      <w:r>
        <w:rPr>
          <w:sz w:val="24"/>
          <w:szCs w:val="24"/>
        </w:rPr>
        <w:t xml:space="preserve">, </w:t>
      </w:r>
      <w:r w:rsidRPr="00C81A04">
        <w:rPr>
          <w:sz w:val="24"/>
          <w:szCs w:val="24"/>
        </w:rPr>
        <w:t>а так же в соответствии с требованиями Заказчика и действующими в Российской Федерации нормами СНиП.</w:t>
      </w:r>
    </w:p>
    <w:p w:rsidR="00742E91" w:rsidRPr="00C81A04" w:rsidRDefault="00742E91" w:rsidP="00742E91">
      <w:pPr>
        <w:jc w:val="both"/>
        <w:rPr>
          <w:sz w:val="24"/>
          <w:szCs w:val="24"/>
        </w:rPr>
      </w:pPr>
      <w:r w:rsidRPr="00C81A04">
        <w:rPr>
          <w:sz w:val="24"/>
          <w:szCs w:val="24"/>
        </w:rPr>
        <w:t xml:space="preserve">4.2. Работы, являющиеся предметом договора должны </w:t>
      </w:r>
      <w:proofErr w:type="gramStart"/>
      <w:r w:rsidRPr="00C81A04">
        <w:rPr>
          <w:sz w:val="24"/>
          <w:szCs w:val="24"/>
        </w:rPr>
        <w:t>соответствовать  следующим</w:t>
      </w:r>
      <w:proofErr w:type="gramEnd"/>
      <w:r w:rsidRPr="00C81A04">
        <w:rPr>
          <w:sz w:val="24"/>
          <w:szCs w:val="24"/>
        </w:rPr>
        <w:t xml:space="preserve"> требованиям законодательства  Российской  Федерации:</w:t>
      </w:r>
    </w:p>
    <w:p w:rsidR="00742E91" w:rsidRPr="00C81A04" w:rsidRDefault="00742E91" w:rsidP="00742E91">
      <w:pPr>
        <w:jc w:val="both"/>
        <w:rPr>
          <w:sz w:val="24"/>
          <w:szCs w:val="24"/>
        </w:rPr>
      </w:pPr>
      <w:r w:rsidRPr="00C81A04">
        <w:rPr>
          <w:sz w:val="24"/>
          <w:szCs w:val="24"/>
        </w:rPr>
        <w:t xml:space="preserve">Федеральный закон от 21.12.1994 № 69-ФЗ «О пожарной безопасности» («Российская газета», № 3, 05.01.1995);  </w:t>
      </w:r>
    </w:p>
    <w:p w:rsidR="00742E91" w:rsidRPr="00C81A04" w:rsidRDefault="00742E91" w:rsidP="00742E91">
      <w:pPr>
        <w:jc w:val="both"/>
        <w:rPr>
          <w:sz w:val="24"/>
          <w:szCs w:val="24"/>
        </w:rPr>
      </w:pPr>
      <w:r w:rsidRPr="00C81A04">
        <w:rPr>
          <w:sz w:val="24"/>
          <w:szCs w:val="24"/>
        </w:rPr>
        <w:t xml:space="preserve"> </w:t>
      </w:r>
      <w:proofErr w:type="gramStart"/>
      <w:r w:rsidRPr="00C81A04">
        <w:rPr>
          <w:sz w:val="24"/>
          <w:szCs w:val="24"/>
        </w:rPr>
        <w:t>Федеральный  закон</w:t>
      </w:r>
      <w:proofErr w:type="gramEnd"/>
      <w:r w:rsidRPr="00C81A04">
        <w:rPr>
          <w:sz w:val="24"/>
          <w:szCs w:val="24"/>
        </w:rPr>
        <w:t xml:space="preserve">  от  30.03.1999  №52-ФЗ  «О  санитарно-эпидемиологическом  благополучии населения». </w:t>
      </w:r>
    </w:p>
    <w:p w:rsidR="00742E91" w:rsidRPr="00C81A04" w:rsidRDefault="00742E91" w:rsidP="00742E91">
      <w:pPr>
        <w:jc w:val="both"/>
        <w:rPr>
          <w:sz w:val="24"/>
          <w:szCs w:val="24"/>
        </w:rPr>
      </w:pPr>
      <w:r w:rsidRPr="00C81A04">
        <w:rPr>
          <w:sz w:val="24"/>
          <w:szCs w:val="24"/>
        </w:rPr>
        <w:t xml:space="preserve">  СНиП 12-03-2001 «Безопасность труда в строительстве»; </w:t>
      </w:r>
    </w:p>
    <w:p w:rsidR="00742E91" w:rsidRPr="00C81A04" w:rsidRDefault="00742E91" w:rsidP="00742E91">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31-05-2003 «Общественные здания административного назначения»; </w:t>
      </w:r>
    </w:p>
    <w:p w:rsidR="00742E91" w:rsidRPr="00C81A04" w:rsidRDefault="00742E91" w:rsidP="00742E91">
      <w:pPr>
        <w:jc w:val="both"/>
        <w:rPr>
          <w:sz w:val="24"/>
          <w:szCs w:val="24"/>
        </w:rPr>
      </w:pPr>
      <w:r w:rsidRPr="00C81A04">
        <w:rPr>
          <w:sz w:val="24"/>
          <w:szCs w:val="24"/>
        </w:rPr>
        <w:t xml:space="preserve">  </w:t>
      </w:r>
      <w:proofErr w:type="spellStart"/>
      <w:proofErr w:type="gramStart"/>
      <w:r w:rsidRPr="00C81A04">
        <w:rPr>
          <w:sz w:val="24"/>
          <w:szCs w:val="24"/>
        </w:rPr>
        <w:t>СниП</w:t>
      </w:r>
      <w:proofErr w:type="spellEnd"/>
      <w:r w:rsidRPr="00C81A04">
        <w:rPr>
          <w:sz w:val="24"/>
          <w:szCs w:val="24"/>
        </w:rPr>
        <w:t xml:space="preserve">  21</w:t>
      </w:r>
      <w:proofErr w:type="gramEnd"/>
      <w:r w:rsidRPr="00C81A04">
        <w:rPr>
          <w:sz w:val="24"/>
          <w:szCs w:val="24"/>
        </w:rPr>
        <w:t xml:space="preserve">-02-2007* «Пожарная безопасность зданий и сооружений»; </w:t>
      </w:r>
    </w:p>
    <w:p w:rsidR="00742E91" w:rsidRPr="00C81A04" w:rsidRDefault="00742E91" w:rsidP="00742E91">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12-01-2004 «Организация строительства»; </w:t>
      </w:r>
    </w:p>
    <w:p w:rsidR="00742E91" w:rsidRPr="00C81A04" w:rsidRDefault="00742E91" w:rsidP="00742E91">
      <w:pPr>
        <w:jc w:val="both"/>
        <w:rPr>
          <w:sz w:val="24"/>
          <w:szCs w:val="24"/>
        </w:rPr>
      </w:pPr>
      <w:r w:rsidRPr="00C81A04">
        <w:rPr>
          <w:sz w:val="24"/>
          <w:szCs w:val="24"/>
        </w:rPr>
        <w:t xml:space="preserve">  ГОСТ 12.1.003-83 «Шум. Общие требования безопасности» и иные.</w:t>
      </w:r>
    </w:p>
    <w:p w:rsidR="00742E91" w:rsidRPr="00C81A04" w:rsidRDefault="00742E91" w:rsidP="00742E91">
      <w:pPr>
        <w:jc w:val="both"/>
        <w:rPr>
          <w:sz w:val="24"/>
          <w:szCs w:val="24"/>
        </w:rPr>
      </w:pPr>
      <w:r w:rsidRPr="00C81A04">
        <w:rPr>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742E91" w:rsidRPr="00C81A04" w:rsidRDefault="00742E91" w:rsidP="00742E91">
      <w:pPr>
        <w:jc w:val="both"/>
        <w:rPr>
          <w:sz w:val="24"/>
          <w:szCs w:val="24"/>
        </w:rPr>
      </w:pPr>
      <w:r w:rsidRPr="00C81A04">
        <w:rPr>
          <w:sz w:val="24"/>
          <w:szCs w:val="24"/>
        </w:rPr>
        <w:t xml:space="preserve">5. Требования к режиму производства работ Подрядчиком. </w:t>
      </w:r>
    </w:p>
    <w:p w:rsidR="00742E91" w:rsidRPr="00C81A04" w:rsidRDefault="00742E91" w:rsidP="00742E91">
      <w:pPr>
        <w:jc w:val="both"/>
        <w:rPr>
          <w:sz w:val="24"/>
          <w:szCs w:val="24"/>
        </w:rPr>
      </w:pPr>
      <w:r w:rsidRPr="00C81A04">
        <w:rPr>
          <w:sz w:val="24"/>
          <w:szCs w:val="24"/>
        </w:rPr>
        <w:t>Качество работ должно соответствовать требованиям, установленным действующим законодательст</w:t>
      </w:r>
      <w:r>
        <w:rPr>
          <w:sz w:val="24"/>
          <w:szCs w:val="24"/>
        </w:rPr>
        <w:t>вом, Локальным сметным расчетам, эскизному-проекту.</w:t>
      </w:r>
    </w:p>
    <w:p w:rsidR="00742E91" w:rsidRPr="00C81A04" w:rsidRDefault="00742E91" w:rsidP="00742E91">
      <w:pPr>
        <w:jc w:val="both"/>
        <w:rPr>
          <w:sz w:val="24"/>
          <w:szCs w:val="24"/>
        </w:rPr>
      </w:pPr>
      <w:r w:rsidRPr="00C81A04">
        <w:rPr>
          <w:sz w:val="24"/>
          <w:szCs w:val="24"/>
        </w:rPr>
        <w:t>При выполнении работ подрядчик обязан:</w:t>
      </w:r>
    </w:p>
    <w:p w:rsidR="00742E91" w:rsidRPr="00C81A04" w:rsidRDefault="00742E91" w:rsidP="00742E91">
      <w:pPr>
        <w:jc w:val="both"/>
        <w:rPr>
          <w:sz w:val="24"/>
          <w:szCs w:val="24"/>
        </w:rPr>
      </w:pPr>
      <w:r w:rsidRPr="00C81A04">
        <w:rPr>
          <w:sz w:val="24"/>
          <w:szCs w:val="24"/>
        </w:rPr>
        <w:t>-выполнять работы с использованием качественных материалов;</w:t>
      </w:r>
    </w:p>
    <w:p w:rsidR="00742E91" w:rsidRPr="00C81A04" w:rsidRDefault="00742E91" w:rsidP="00742E91">
      <w:pPr>
        <w:jc w:val="both"/>
        <w:rPr>
          <w:sz w:val="24"/>
          <w:szCs w:val="24"/>
        </w:rPr>
      </w:pPr>
      <w:r w:rsidRPr="00C81A04">
        <w:rPr>
          <w:sz w:val="24"/>
          <w:szCs w:val="24"/>
        </w:rPr>
        <w:t>-обеспечить выполнение работ современными материалами необходимыми для их выполнения;</w:t>
      </w:r>
    </w:p>
    <w:p w:rsidR="00742E91" w:rsidRPr="00C81A04" w:rsidRDefault="00742E91" w:rsidP="00742E91">
      <w:pPr>
        <w:jc w:val="both"/>
        <w:rPr>
          <w:sz w:val="24"/>
          <w:szCs w:val="24"/>
        </w:rPr>
      </w:pPr>
      <w:r w:rsidRPr="00C81A04">
        <w:rPr>
          <w:sz w:val="24"/>
          <w:szCs w:val="24"/>
        </w:rPr>
        <w:t>-обеспечить за свой счет приемку, разгрузку прибывающих на объект материалов;</w:t>
      </w:r>
    </w:p>
    <w:p w:rsidR="00742E91" w:rsidRPr="00C81A04" w:rsidRDefault="00742E91" w:rsidP="00742E91">
      <w:pPr>
        <w:jc w:val="both"/>
        <w:rPr>
          <w:sz w:val="24"/>
          <w:szCs w:val="24"/>
        </w:rPr>
      </w:pPr>
      <w:r w:rsidRPr="00C81A04">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742E91" w:rsidRPr="00C81A04" w:rsidRDefault="00742E91" w:rsidP="00742E91">
      <w:pPr>
        <w:jc w:val="both"/>
        <w:rPr>
          <w:sz w:val="24"/>
          <w:szCs w:val="24"/>
        </w:rPr>
      </w:pPr>
      <w:r w:rsidRPr="00C81A04">
        <w:rPr>
          <w:sz w:val="24"/>
          <w:szCs w:val="24"/>
        </w:rPr>
        <w:t>-строительные отходы (мусор) складировать в местах, согласованных с Заказчиком.</w:t>
      </w:r>
    </w:p>
    <w:p w:rsidR="00742E91" w:rsidRPr="00C81A04" w:rsidRDefault="00742E91" w:rsidP="00742E91">
      <w:pPr>
        <w:jc w:val="both"/>
        <w:rPr>
          <w:sz w:val="24"/>
          <w:szCs w:val="24"/>
        </w:rPr>
      </w:pPr>
      <w:r w:rsidRPr="00C81A04">
        <w:rPr>
          <w:sz w:val="24"/>
          <w:szCs w:val="24"/>
        </w:rPr>
        <w:t>-</w:t>
      </w:r>
      <w:proofErr w:type="gramStart"/>
      <w:r w:rsidRPr="00C81A04">
        <w:rPr>
          <w:sz w:val="24"/>
          <w:szCs w:val="24"/>
        </w:rPr>
        <w:t>осуществлять  за</w:t>
      </w:r>
      <w:proofErr w:type="gramEnd"/>
      <w:r w:rsidRPr="00C81A04">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742E91" w:rsidRPr="00C81A04" w:rsidRDefault="00742E91" w:rsidP="00742E91">
      <w:pPr>
        <w:jc w:val="both"/>
        <w:rPr>
          <w:sz w:val="24"/>
          <w:szCs w:val="24"/>
        </w:rPr>
      </w:pPr>
      <w:r w:rsidRPr="00C81A04">
        <w:rPr>
          <w:sz w:val="24"/>
          <w:szCs w:val="24"/>
        </w:rPr>
        <w:lastRenderedPageBreak/>
        <w:t>-не производить сброс строительных отходов(мусора) в мусоропровод, систему канализации здания или контейн</w:t>
      </w:r>
      <w:r>
        <w:rPr>
          <w:sz w:val="24"/>
          <w:szCs w:val="24"/>
        </w:rPr>
        <w:t>еров, предназначенных для сбора</w:t>
      </w:r>
      <w:r w:rsidRPr="00C81A04">
        <w:rPr>
          <w:sz w:val="24"/>
          <w:szCs w:val="24"/>
        </w:rPr>
        <w:t xml:space="preserve"> твердых бытовых отходов;</w:t>
      </w:r>
    </w:p>
    <w:p w:rsidR="00742E91" w:rsidRPr="00C81A04" w:rsidRDefault="00742E91" w:rsidP="00742E91">
      <w:pPr>
        <w:jc w:val="both"/>
        <w:rPr>
          <w:sz w:val="24"/>
          <w:szCs w:val="24"/>
        </w:rPr>
      </w:pPr>
      <w:r w:rsidRPr="00C81A04">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742E91" w:rsidRPr="00C81A04" w:rsidRDefault="00742E91" w:rsidP="00742E91">
      <w:pPr>
        <w:jc w:val="both"/>
        <w:rPr>
          <w:sz w:val="24"/>
          <w:szCs w:val="24"/>
        </w:rPr>
      </w:pPr>
      <w:r w:rsidRPr="00C81A04">
        <w:rPr>
          <w:sz w:val="24"/>
          <w:szCs w:val="24"/>
        </w:rPr>
        <w:t>-обеспечить выполнение работ в полном соответствии с локальными сметными расчетами, строительными и иными требованиями;</w:t>
      </w:r>
    </w:p>
    <w:p w:rsidR="00742E91" w:rsidRDefault="00742E91" w:rsidP="00742E91">
      <w:pPr>
        <w:jc w:val="both"/>
        <w:rPr>
          <w:sz w:val="24"/>
          <w:szCs w:val="24"/>
        </w:rPr>
      </w:pPr>
      <w:r w:rsidRPr="00C81A04">
        <w:rPr>
          <w:sz w:val="24"/>
          <w:szCs w:val="24"/>
        </w:rPr>
        <w:t xml:space="preserve">  6. Требования к составу и объему работ (ведомость видов и объемов работ)</w:t>
      </w:r>
    </w:p>
    <w:tbl>
      <w:tblPr>
        <w:tblW w:w="10206" w:type="dxa"/>
        <w:tblInd w:w="-709" w:type="dxa"/>
        <w:tblLayout w:type="fixed"/>
        <w:tblLook w:val="04A0" w:firstRow="1" w:lastRow="0" w:firstColumn="1" w:lastColumn="0" w:noHBand="0" w:noVBand="1"/>
      </w:tblPr>
      <w:tblGrid>
        <w:gridCol w:w="10206"/>
      </w:tblGrid>
      <w:tr w:rsidR="00742E91" w:rsidRPr="00BE680C" w:rsidTr="00F93363">
        <w:trPr>
          <w:trHeight w:val="364"/>
        </w:trPr>
        <w:tc>
          <w:tcPr>
            <w:tcW w:w="10206" w:type="dxa"/>
            <w:tcBorders>
              <w:top w:val="single" w:sz="4" w:space="0" w:color="auto"/>
              <w:left w:val="nil"/>
              <w:bottom w:val="single" w:sz="4" w:space="0" w:color="auto"/>
              <w:right w:val="nil"/>
            </w:tcBorders>
            <w:shd w:val="clear" w:color="auto" w:fill="auto"/>
            <w:vAlign w:val="center"/>
            <w:hideMark/>
          </w:tcPr>
          <w:tbl>
            <w:tblPr>
              <w:tblW w:w="10206" w:type="dxa"/>
              <w:tblInd w:w="5" w:type="dxa"/>
              <w:tblLayout w:type="fixed"/>
              <w:tblLook w:val="04A0" w:firstRow="1" w:lastRow="0" w:firstColumn="1" w:lastColumn="0" w:noHBand="0" w:noVBand="1"/>
            </w:tblPr>
            <w:tblGrid>
              <w:gridCol w:w="10206"/>
            </w:tblGrid>
            <w:tr w:rsidR="00742E91" w:rsidRPr="00A32A9F" w:rsidTr="00F93363">
              <w:trPr>
                <w:trHeight w:val="364"/>
              </w:trPr>
              <w:tc>
                <w:tcPr>
                  <w:tcW w:w="10206" w:type="dxa"/>
                  <w:tcBorders>
                    <w:top w:val="single" w:sz="4" w:space="0" w:color="auto"/>
                    <w:left w:val="nil"/>
                    <w:bottom w:val="single" w:sz="4" w:space="0" w:color="auto"/>
                    <w:right w:val="nil"/>
                  </w:tcBorders>
                  <w:shd w:val="clear" w:color="auto" w:fill="auto"/>
                  <w:vAlign w:val="center"/>
                  <w:hideMark/>
                </w:tcPr>
                <w:p w:rsidR="00742E91" w:rsidRPr="00A32A9F" w:rsidRDefault="00742E91" w:rsidP="00F93363">
                  <w:pPr>
                    <w:rPr>
                      <w:rFonts w:ascii="Arial" w:hAnsi="Arial" w:cs="Arial"/>
                      <w:b/>
                      <w:bCs/>
                      <w:color w:val="000000"/>
                      <w:sz w:val="16"/>
                      <w:szCs w:val="16"/>
                    </w:rPr>
                  </w:pPr>
                </w:p>
              </w:tc>
            </w:tr>
          </w:tbl>
          <w:p w:rsidR="00742E91" w:rsidRPr="00BE680C" w:rsidRDefault="00742E91" w:rsidP="00742E91">
            <w:pPr>
              <w:rPr>
                <w:rFonts w:ascii="Arial" w:hAnsi="Arial" w:cs="Arial"/>
                <w:b/>
                <w:bCs/>
                <w:color w:val="000000"/>
                <w:sz w:val="16"/>
                <w:szCs w:val="16"/>
              </w:rPr>
            </w:pPr>
          </w:p>
        </w:tc>
      </w:tr>
      <w:tr w:rsidR="00742E91" w:rsidRPr="006C7DF2" w:rsidTr="00F93363">
        <w:trPr>
          <w:trHeight w:val="285"/>
        </w:trPr>
        <w:tc>
          <w:tcPr>
            <w:tcW w:w="10206" w:type="dxa"/>
            <w:tcBorders>
              <w:top w:val="single" w:sz="4" w:space="0" w:color="auto"/>
              <w:left w:val="nil"/>
              <w:bottom w:val="nil"/>
              <w:right w:val="nil"/>
            </w:tcBorders>
            <w:shd w:val="clear" w:color="auto" w:fill="auto"/>
            <w:vAlign w:val="center"/>
            <w:hideMark/>
          </w:tcPr>
          <w:tbl>
            <w:tblPr>
              <w:tblW w:w="9980" w:type="dxa"/>
              <w:tblLayout w:type="fixed"/>
              <w:tblLook w:val="04A0" w:firstRow="1" w:lastRow="0" w:firstColumn="1" w:lastColumn="0" w:noHBand="0" w:noVBand="1"/>
            </w:tblPr>
            <w:tblGrid>
              <w:gridCol w:w="420"/>
              <w:gridCol w:w="4800"/>
              <w:gridCol w:w="1640"/>
              <w:gridCol w:w="1560"/>
              <w:gridCol w:w="1560"/>
            </w:tblGrid>
            <w:tr w:rsidR="00F93363" w:rsidRPr="00F93363" w:rsidTr="00F93363">
              <w:trPr>
                <w:trHeight w:val="51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w:t>
                  </w:r>
                  <w:r w:rsidRPr="00F93363">
                    <w:rPr>
                      <w:rFonts w:ascii="Arial" w:hAnsi="Arial" w:cs="Arial"/>
                      <w:color w:val="000000"/>
                      <w:sz w:val="14"/>
                      <w:szCs w:val="14"/>
                    </w:rPr>
                    <w:br/>
                    <w:t>п/п</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Наименование работ и затрат</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Объем работ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Всего</w:t>
                  </w:r>
                </w:p>
              </w:tc>
            </w:tr>
            <w:tr w:rsidR="00F93363" w:rsidRPr="00F93363" w:rsidTr="00F93363">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2</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4</w:t>
                  </w:r>
                </w:p>
              </w:tc>
              <w:tc>
                <w:tcPr>
                  <w:tcW w:w="1560" w:type="dxa"/>
                  <w:tcBorders>
                    <w:top w:val="nil"/>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5</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Демонтаж дверей</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Демонтаж дверных коробок в каменных стенах с отбивкой штукатурки в откосах</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коробок</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15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15</w:t>
                  </w:r>
                </w:p>
              </w:tc>
            </w:tr>
            <w:tr w:rsidR="00F93363" w:rsidRPr="00F93363" w:rsidTr="00F93363">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2</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Снятие дверных полотен</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дверных полотен</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35,055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35,055</w:t>
                  </w:r>
                </w:p>
              </w:tc>
            </w:tr>
            <w:tr w:rsidR="00F93363" w:rsidRPr="00F93363" w:rsidTr="00F93363">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3</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Снятие наличников</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 наличников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73,5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73,5</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Монтажные работы</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Двери межкомнатные</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4</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9,45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9,45</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5</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Установка блоков в наружных и внутренних дверных проемах в каменных стенах, площадь проема более 3 м2</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B763D0" w:rsidP="00F93363">
                  <w:pPr>
                    <w:jc w:val="right"/>
                    <w:rPr>
                      <w:rFonts w:ascii="Arial" w:hAnsi="Arial" w:cs="Arial"/>
                      <w:color w:val="000000"/>
                      <w:sz w:val="14"/>
                      <w:szCs w:val="14"/>
                    </w:rPr>
                  </w:pPr>
                  <w:r>
                    <w:rPr>
                      <w:rFonts w:ascii="Arial" w:hAnsi="Arial" w:cs="Arial"/>
                      <w:color w:val="000000"/>
                      <w:sz w:val="14"/>
                      <w:szCs w:val="14"/>
                    </w:rPr>
                    <w:t>25</w:t>
                  </w:r>
                  <w:r w:rsidR="00F93363" w:rsidRPr="00F93363">
                    <w:rPr>
                      <w:rFonts w:ascii="Arial" w:hAnsi="Arial" w:cs="Arial"/>
                      <w:color w:val="000000"/>
                      <w:sz w:val="14"/>
                      <w:szCs w:val="14"/>
                    </w:rPr>
                    <w:t>,76</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B763D0" w:rsidP="00F93363">
                  <w:pPr>
                    <w:jc w:val="right"/>
                    <w:rPr>
                      <w:rFonts w:ascii="Arial" w:hAnsi="Arial" w:cs="Arial"/>
                      <w:color w:val="000000"/>
                      <w:sz w:val="14"/>
                      <w:szCs w:val="14"/>
                    </w:rPr>
                  </w:pPr>
                  <w:r>
                    <w:rPr>
                      <w:rFonts w:ascii="Arial" w:hAnsi="Arial" w:cs="Arial"/>
                      <w:color w:val="000000"/>
                      <w:sz w:val="14"/>
                      <w:szCs w:val="14"/>
                    </w:rPr>
                    <w:t>25</w:t>
                  </w:r>
                  <w:bookmarkStart w:id="0" w:name="_GoBack"/>
                  <w:bookmarkEnd w:id="0"/>
                  <w:r w:rsidR="00F93363" w:rsidRPr="00F93363">
                    <w:rPr>
                      <w:rFonts w:ascii="Arial" w:hAnsi="Arial" w:cs="Arial"/>
                      <w:color w:val="000000"/>
                      <w:sz w:val="14"/>
                      <w:szCs w:val="14"/>
                    </w:rPr>
                    <w:t>,76</w:t>
                  </w:r>
                </w:p>
              </w:tc>
            </w:tr>
            <w:tr w:rsidR="00F93363" w:rsidRPr="00F93363" w:rsidTr="00482262">
              <w:trPr>
                <w:trHeight w:val="364"/>
              </w:trPr>
              <w:tc>
                <w:tcPr>
                  <w:tcW w:w="9980" w:type="dxa"/>
                  <w:gridSpan w:val="5"/>
                  <w:tcBorders>
                    <w:top w:val="single" w:sz="4" w:space="0" w:color="auto"/>
                    <w:left w:val="nil"/>
                    <w:bottom w:val="single" w:sz="4" w:space="0" w:color="auto"/>
                    <w:right w:val="nil"/>
                  </w:tcBorders>
                  <w:shd w:val="clear" w:color="auto" w:fill="auto"/>
                  <w:vAlign w:val="center"/>
                </w:tcPr>
                <w:p w:rsidR="00F93363" w:rsidRPr="00F93363" w:rsidRDefault="00F93363" w:rsidP="00F93363">
                  <w:pPr>
                    <w:jc w:val="center"/>
                    <w:rPr>
                      <w:rFonts w:ascii="Arial" w:hAnsi="Arial" w:cs="Arial"/>
                      <w:b/>
                      <w:bCs/>
                      <w:color w:val="000000"/>
                      <w:sz w:val="16"/>
                      <w:szCs w:val="16"/>
                    </w:rPr>
                  </w:pP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Прочие работы</w:t>
                  </w:r>
                </w:p>
              </w:tc>
            </w:tr>
          </w:tbl>
          <w:p w:rsidR="00742E91" w:rsidRPr="006C7DF2" w:rsidRDefault="00742E91" w:rsidP="00742E91">
            <w:pPr>
              <w:rPr>
                <w:color w:val="000000"/>
                <w:sz w:val="16"/>
                <w:szCs w:val="16"/>
              </w:rPr>
            </w:pPr>
          </w:p>
        </w:tc>
      </w:tr>
    </w:tbl>
    <w:p w:rsidR="00742E91" w:rsidRPr="00A679C2" w:rsidRDefault="00742E91" w:rsidP="00742E91">
      <w:pPr>
        <w:jc w:val="both"/>
        <w:rPr>
          <w:sz w:val="24"/>
          <w:szCs w:val="24"/>
        </w:rPr>
      </w:pPr>
      <w:r w:rsidRPr="00A679C2">
        <w:rPr>
          <w:sz w:val="24"/>
          <w:szCs w:val="24"/>
        </w:rPr>
        <w:t xml:space="preserve">7. </w:t>
      </w:r>
      <w:proofErr w:type="gramStart"/>
      <w:r w:rsidRPr="00A679C2">
        <w:rPr>
          <w:sz w:val="24"/>
          <w:szCs w:val="24"/>
        </w:rPr>
        <w:t>Требования  к</w:t>
      </w:r>
      <w:proofErr w:type="gramEnd"/>
      <w:r w:rsidRPr="00A679C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742E91" w:rsidRPr="00A679C2" w:rsidRDefault="00742E91" w:rsidP="00742E91">
      <w:pPr>
        <w:jc w:val="both"/>
        <w:rPr>
          <w:sz w:val="24"/>
          <w:szCs w:val="24"/>
        </w:rPr>
      </w:pPr>
      <w:r w:rsidRPr="00A679C2">
        <w:rPr>
          <w:sz w:val="24"/>
          <w:szCs w:val="24"/>
        </w:rPr>
        <w:t xml:space="preserve">7.1.  При выполнении работ </w:t>
      </w:r>
      <w:proofErr w:type="gramStart"/>
      <w:r w:rsidRPr="00A679C2">
        <w:rPr>
          <w:sz w:val="24"/>
          <w:szCs w:val="24"/>
        </w:rPr>
        <w:t>подрядчик  обязан</w:t>
      </w:r>
      <w:proofErr w:type="gramEnd"/>
      <w:r w:rsidRPr="00A679C2">
        <w:rPr>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742E91" w:rsidRPr="00A679C2" w:rsidRDefault="00742E91" w:rsidP="00742E91">
      <w:pPr>
        <w:jc w:val="both"/>
        <w:rPr>
          <w:sz w:val="24"/>
          <w:szCs w:val="24"/>
        </w:rPr>
      </w:pPr>
      <w:r w:rsidRPr="00A679C2">
        <w:rPr>
          <w:sz w:val="24"/>
          <w:szCs w:val="24"/>
        </w:rPr>
        <w:t>7.2. Дизайн, расцветки, оттенки и замену используемых материалов, Подрядч</w:t>
      </w:r>
      <w:r>
        <w:rPr>
          <w:sz w:val="24"/>
          <w:szCs w:val="24"/>
        </w:rPr>
        <w:t>ик согласовывает с Заказчиком и эскизным проектом.</w:t>
      </w:r>
    </w:p>
    <w:p w:rsidR="00742E91" w:rsidRPr="00A679C2" w:rsidRDefault="00742E91" w:rsidP="00742E91">
      <w:pPr>
        <w:jc w:val="both"/>
        <w:rPr>
          <w:sz w:val="24"/>
          <w:szCs w:val="24"/>
        </w:rPr>
      </w:pPr>
      <w:r w:rsidRPr="00A679C2">
        <w:rPr>
          <w:sz w:val="24"/>
          <w:szCs w:val="24"/>
        </w:rPr>
        <w:t>7.</w:t>
      </w:r>
      <w:proofErr w:type="gramStart"/>
      <w:r w:rsidRPr="00A679C2">
        <w:rPr>
          <w:sz w:val="24"/>
          <w:szCs w:val="24"/>
        </w:rPr>
        <w:t>3.Перед</w:t>
      </w:r>
      <w:proofErr w:type="gramEnd"/>
      <w:r w:rsidRPr="00A679C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742E91" w:rsidRPr="00A679C2" w:rsidRDefault="00742E91" w:rsidP="00742E91">
      <w:pPr>
        <w:jc w:val="both"/>
        <w:rPr>
          <w:sz w:val="24"/>
          <w:szCs w:val="24"/>
        </w:rPr>
      </w:pPr>
      <w:r w:rsidRPr="00A679C2">
        <w:rPr>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w:t>
      </w:r>
      <w:proofErr w:type="gramStart"/>
      <w:r w:rsidRPr="00A679C2">
        <w:rPr>
          <w:sz w:val="24"/>
          <w:szCs w:val="24"/>
        </w:rPr>
        <w:t>техническим  условиям</w:t>
      </w:r>
      <w:proofErr w:type="gramEnd"/>
      <w:r w:rsidRPr="00A679C2">
        <w:rPr>
          <w:sz w:val="24"/>
          <w:szCs w:val="24"/>
        </w:rPr>
        <w:t xml:space="preserve">.  </w:t>
      </w:r>
      <w:proofErr w:type="gramStart"/>
      <w:r w:rsidRPr="00A679C2">
        <w:rPr>
          <w:sz w:val="24"/>
          <w:szCs w:val="24"/>
        </w:rPr>
        <w:t>На  всех</w:t>
      </w:r>
      <w:proofErr w:type="gramEnd"/>
      <w:r w:rsidRPr="00A679C2">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742E91" w:rsidRPr="00A679C2" w:rsidRDefault="00742E91" w:rsidP="00742E91">
      <w:pPr>
        <w:jc w:val="both"/>
        <w:rPr>
          <w:sz w:val="24"/>
          <w:szCs w:val="24"/>
        </w:rPr>
      </w:pPr>
      <w:r w:rsidRPr="00A679C2">
        <w:rPr>
          <w:sz w:val="24"/>
          <w:szCs w:val="24"/>
        </w:rPr>
        <w:t xml:space="preserve">10. Дополнительные условия </w:t>
      </w:r>
    </w:p>
    <w:p w:rsidR="00742E91" w:rsidRPr="00A679C2" w:rsidRDefault="00742E91" w:rsidP="00742E91">
      <w:pPr>
        <w:jc w:val="both"/>
        <w:rPr>
          <w:sz w:val="24"/>
          <w:szCs w:val="24"/>
        </w:rPr>
      </w:pPr>
      <w:r w:rsidRPr="00A679C2">
        <w:rPr>
          <w:sz w:val="24"/>
          <w:szCs w:val="24"/>
        </w:rPr>
        <w:t xml:space="preserve">10.1.  </w:t>
      </w:r>
      <w:proofErr w:type="gramStart"/>
      <w:r w:rsidRPr="00A679C2">
        <w:rPr>
          <w:sz w:val="24"/>
          <w:szCs w:val="24"/>
        </w:rPr>
        <w:t>Участник  при</w:t>
      </w:r>
      <w:proofErr w:type="gramEnd"/>
      <w:r w:rsidRPr="00A679C2">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742E91" w:rsidRPr="00A679C2" w:rsidRDefault="00742E91" w:rsidP="00742E91">
      <w:pPr>
        <w:jc w:val="both"/>
        <w:rPr>
          <w:sz w:val="24"/>
          <w:szCs w:val="24"/>
        </w:rPr>
      </w:pPr>
      <w:r w:rsidRPr="00A679C2">
        <w:rPr>
          <w:sz w:val="24"/>
          <w:szCs w:val="24"/>
        </w:rPr>
        <w:t xml:space="preserve">11. Требования к сроку и (или) объему предоставления гарантии качества работ </w:t>
      </w:r>
    </w:p>
    <w:p w:rsidR="00742E91" w:rsidRPr="00A679C2" w:rsidRDefault="00742E91" w:rsidP="00742E91">
      <w:pPr>
        <w:jc w:val="both"/>
        <w:rPr>
          <w:sz w:val="24"/>
          <w:szCs w:val="24"/>
        </w:rPr>
      </w:pPr>
      <w:r w:rsidRPr="00A679C2">
        <w:rPr>
          <w:sz w:val="24"/>
          <w:szCs w:val="24"/>
        </w:rPr>
        <w:t xml:space="preserve">11.1.  </w:t>
      </w:r>
      <w:proofErr w:type="gramStart"/>
      <w:r w:rsidRPr="00A679C2">
        <w:rPr>
          <w:sz w:val="24"/>
          <w:szCs w:val="24"/>
        </w:rPr>
        <w:t>Гарантийный  срок</w:t>
      </w:r>
      <w:proofErr w:type="gramEnd"/>
      <w:r w:rsidRPr="00A679C2">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A679C2">
        <w:rPr>
          <w:sz w:val="24"/>
          <w:szCs w:val="24"/>
        </w:rPr>
        <w:t>Гарантийный  срок</w:t>
      </w:r>
      <w:proofErr w:type="gramEnd"/>
      <w:r w:rsidRPr="00A679C2">
        <w:rPr>
          <w:sz w:val="24"/>
          <w:szCs w:val="24"/>
        </w:rPr>
        <w:t xml:space="preserve">  распространяется  </w:t>
      </w:r>
      <w:r w:rsidRPr="00A679C2">
        <w:rPr>
          <w:sz w:val="24"/>
          <w:szCs w:val="24"/>
        </w:rPr>
        <w:lastRenderedPageBreak/>
        <w:t xml:space="preserve">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2E91" w:rsidRPr="00A679C2" w:rsidTr="00742E91">
        <w:tc>
          <w:tcPr>
            <w:tcW w:w="4672" w:type="dxa"/>
          </w:tcPr>
          <w:p w:rsidR="00742E91" w:rsidRPr="00A679C2" w:rsidRDefault="00742E91" w:rsidP="00742E91">
            <w:pPr>
              <w:ind w:firstLine="708"/>
              <w:rPr>
                <w:sz w:val="24"/>
                <w:szCs w:val="24"/>
              </w:rPr>
            </w:pPr>
            <w:r w:rsidRPr="00A679C2">
              <w:rPr>
                <w:sz w:val="24"/>
                <w:szCs w:val="24"/>
              </w:rPr>
              <w:t>ЗАКАЗЧИК:</w:t>
            </w:r>
          </w:p>
          <w:p w:rsidR="00742E91" w:rsidRPr="00A679C2" w:rsidRDefault="00742E91" w:rsidP="00742E91">
            <w:pPr>
              <w:ind w:firstLine="708"/>
              <w:rPr>
                <w:sz w:val="24"/>
                <w:szCs w:val="24"/>
              </w:rPr>
            </w:pPr>
            <w:r w:rsidRPr="00A679C2">
              <w:rPr>
                <w:sz w:val="24"/>
                <w:szCs w:val="24"/>
              </w:rPr>
              <w:t>ГАОУ ДПО «ЛОИРО»</w:t>
            </w:r>
          </w:p>
          <w:p w:rsidR="00742E91" w:rsidRPr="00A679C2" w:rsidRDefault="00742E91" w:rsidP="00742E91">
            <w:pPr>
              <w:ind w:firstLine="708"/>
              <w:rPr>
                <w:sz w:val="24"/>
                <w:szCs w:val="24"/>
              </w:rPr>
            </w:pPr>
            <w:r w:rsidRPr="00A679C2">
              <w:rPr>
                <w:sz w:val="24"/>
                <w:szCs w:val="24"/>
              </w:rPr>
              <w:t>Ректор</w:t>
            </w:r>
          </w:p>
          <w:p w:rsidR="00742E91" w:rsidRPr="00A679C2" w:rsidRDefault="00742E91" w:rsidP="00742E91">
            <w:pPr>
              <w:ind w:firstLine="708"/>
              <w:rPr>
                <w:sz w:val="24"/>
                <w:szCs w:val="24"/>
              </w:rPr>
            </w:pPr>
            <w:r w:rsidRPr="00A679C2">
              <w:rPr>
                <w:sz w:val="24"/>
                <w:szCs w:val="24"/>
              </w:rPr>
              <w:t>__________О.В. Ковальчук</w:t>
            </w:r>
          </w:p>
          <w:p w:rsidR="00742E91" w:rsidRPr="00A679C2" w:rsidRDefault="00742E91" w:rsidP="00742E91">
            <w:pPr>
              <w:rPr>
                <w:sz w:val="24"/>
                <w:szCs w:val="24"/>
              </w:rPr>
            </w:pPr>
          </w:p>
        </w:tc>
        <w:tc>
          <w:tcPr>
            <w:tcW w:w="4673" w:type="dxa"/>
          </w:tcPr>
          <w:p w:rsidR="00742E91" w:rsidRPr="00A679C2" w:rsidRDefault="00742E91" w:rsidP="00742E91">
            <w:pPr>
              <w:rPr>
                <w:sz w:val="24"/>
                <w:szCs w:val="24"/>
              </w:rPr>
            </w:pPr>
            <w:r w:rsidRPr="00A679C2">
              <w:rPr>
                <w:sz w:val="24"/>
                <w:szCs w:val="24"/>
              </w:rPr>
              <w:t>ПОДРЯДЧИК:</w:t>
            </w:r>
          </w:p>
          <w:p w:rsidR="00742E91" w:rsidRPr="00A679C2" w:rsidRDefault="00742E91" w:rsidP="00742E91">
            <w:pPr>
              <w:rPr>
                <w:sz w:val="24"/>
                <w:szCs w:val="24"/>
              </w:rPr>
            </w:pPr>
            <w:r w:rsidRPr="00A679C2">
              <w:rPr>
                <w:sz w:val="24"/>
                <w:szCs w:val="24"/>
              </w:rPr>
              <w:t xml:space="preserve">ООО </w:t>
            </w:r>
          </w:p>
          <w:p w:rsidR="00742E91" w:rsidRPr="00A679C2" w:rsidRDefault="00742E91" w:rsidP="00742E91">
            <w:pPr>
              <w:rPr>
                <w:sz w:val="24"/>
                <w:szCs w:val="24"/>
              </w:rPr>
            </w:pPr>
            <w:r w:rsidRPr="00A679C2">
              <w:rPr>
                <w:sz w:val="24"/>
                <w:szCs w:val="24"/>
              </w:rPr>
              <w:t>Генеральный директор</w:t>
            </w:r>
          </w:p>
          <w:p w:rsidR="00742E91" w:rsidRPr="00A679C2" w:rsidRDefault="00742E91" w:rsidP="00742E91">
            <w:pPr>
              <w:rPr>
                <w:sz w:val="24"/>
                <w:szCs w:val="24"/>
              </w:rPr>
            </w:pPr>
            <w:r w:rsidRPr="00A679C2">
              <w:rPr>
                <w:sz w:val="24"/>
                <w:szCs w:val="24"/>
              </w:rPr>
              <w:t>_____________</w:t>
            </w:r>
          </w:p>
        </w:tc>
      </w:tr>
    </w:tbl>
    <w:tbl>
      <w:tblPr>
        <w:tblW w:w="0" w:type="auto"/>
        <w:tblLook w:val="04A0" w:firstRow="1" w:lastRow="0" w:firstColumn="1" w:lastColumn="0" w:noHBand="0" w:noVBand="1"/>
      </w:tblPr>
      <w:tblGrid>
        <w:gridCol w:w="222"/>
      </w:tblGrid>
      <w:tr w:rsidR="00742E91" w:rsidRPr="006E0E3B" w:rsidTr="00742E91">
        <w:tc>
          <w:tcPr>
            <w:tcW w:w="222" w:type="dxa"/>
          </w:tcPr>
          <w:p w:rsidR="00742E91" w:rsidRPr="006E0E3B" w:rsidRDefault="00742E91" w:rsidP="00742E91">
            <w:pPr>
              <w:pStyle w:val="a8"/>
              <w:jc w:val="both"/>
              <w:rPr>
                <w:rFonts w:ascii="Times New Roman" w:hAnsi="Times New Roman"/>
                <w:sz w:val="24"/>
                <w:szCs w:val="24"/>
              </w:rPr>
            </w:pPr>
          </w:p>
        </w:tc>
      </w:tr>
    </w:tbl>
    <w:p w:rsidR="00742E91" w:rsidRDefault="00742E91" w:rsidP="00742E91"/>
    <w:p w:rsidR="00742E91" w:rsidRDefault="00742E91" w:rsidP="00742E91">
      <w:pPr>
        <w:rPr>
          <w:sz w:val="24"/>
          <w:szCs w:val="24"/>
        </w:rPr>
      </w:pPr>
    </w:p>
    <w:p w:rsidR="00742E91" w:rsidRPr="00A679C2" w:rsidRDefault="00742E91" w:rsidP="00742E91">
      <w:pPr>
        <w:rPr>
          <w:sz w:val="24"/>
          <w:szCs w:val="24"/>
        </w:rPr>
      </w:pPr>
      <w:r w:rsidRPr="00A679C2">
        <w:rPr>
          <w:sz w:val="24"/>
          <w:szCs w:val="24"/>
        </w:rPr>
        <w:t xml:space="preserve">Начальник отдела содержания и развития МТБ </w:t>
      </w:r>
      <w:proofErr w:type="spellStart"/>
      <w:r w:rsidRPr="00A679C2">
        <w:rPr>
          <w:sz w:val="24"/>
          <w:szCs w:val="24"/>
        </w:rPr>
        <w:t>Багаутдинов</w:t>
      </w:r>
      <w:proofErr w:type="spellEnd"/>
      <w:r w:rsidRPr="00A679C2">
        <w:rPr>
          <w:sz w:val="24"/>
          <w:szCs w:val="24"/>
        </w:rPr>
        <w:t xml:space="preserve"> М.Р.</w:t>
      </w:r>
      <w:r w:rsidRPr="00A679C2">
        <w:rPr>
          <w:sz w:val="24"/>
          <w:szCs w:val="24"/>
        </w:rPr>
        <w:tab/>
        <w:t>.</w:t>
      </w:r>
    </w:p>
    <w:p w:rsidR="00742E91" w:rsidRPr="00A679C2" w:rsidRDefault="00742E91" w:rsidP="00742E91">
      <w:pPr>
        <w:rPr>
          <w:sz w:val="24"/>
          <w:szCs w:val="24"/>
        </w:rPr>
      </w:pPr>
      <w:r w:rsidRPr="00A679C2">
        <w:rPr>
          <w:sz w:val="24"/>
          <w:szCs w:val="24"/>
        </w:rPr>
        <w:t xml:space="preserve">              </w:t>
      </w:r>
    </w:p>
    <w:p w:rsidR="00742E91" w:rsidRDefault="00742E91" w:rsidP="00742E91"/>
    <w:p w:rsidR="00742E91" w:rsidRDefault="00742E91" w:rsidP="00742E91"/>
    <w:p w:rsidR="00742E91" w:rsidRDefault="00742E91" w:rsidP="00742E91"/>
    <w:p w:rsidR="00742E91" w:rsidRDefault="00742E91" w:rsidP="00742E91"/>
    <w:p w:rsidR="00E877CC" w:rsidRDefault="00E877CC"/>
    <w:sectPr w:rsidR="00E87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17"/>
    <w:rsid w:val="00226C6D"/>
    <w:rsid w:val="003A4E41"/>
    <w:rsid w:val="00482262"/>
    <w:rsid w:val="0074142D"/>
    <w:rsid w:val="00742E91"/>
    <w:rsid w:val="00774795"/>
    <w:rsid w:val="00787602"/>
    <w:rsid w:val="00851C23"/>
    <w:rsid w:val="00903A00"/>
    <w:rsid w:val="00A245E0"/>
    <w:rsid w:val="00A96670"/>
    <w:rsid w:val="00B763D0"/>
    <w:rsid w:val="00BE1317"/>
    <w:rsid w:val="00D93F43"/>
    <w:rsid w:val="00E877CC"/>
    <w:rsid w:val="00F9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854B"/>
  <w15:chartTrackingRefBased/>
  <w15:docId w15:val="{4E0962F9-2AE4-49C6-AD71-28F7E438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E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742E91"/>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742E91"/>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742E91"/>
    <w:rPr>
      <w:rFonts w:ascii="Calibri" w:eastAsia="Calibri" w:hAnsi="Calibri" w:cs="Times New Roman"/>
    </w:rPr>
  </w:style>
  <w:style w:type="character" w:customStyle="1" w:styleId="apple-converted-space">
    <w:name w:val="apple-converted-space"/>
    <w:basedOn w:val="a0"/>
    <w:rsid w:val="00742E91"/>
  </w:style>
  <w:style w:type="paragraph" w:styleId="a6">
    <w:name w:val="Body Text"/>
    <w:basedOn w:val="a"/>
    <w:link w:val="a7"/>
    <w:rsid w:val="00742E91"/>
    <w:rPr>
      <w:sz w:val="24"/>
    </w:rPr>
  </w:style>
  <w:style w:type="character" w:customStyle="1" w:styleId="a7">
    <w:name w:val="Основной текст Знак"/>
    <w:basedOn w:val="a0"/>
    <w:link w:val="a6"/>
    <w:rsid w:val="00742E91"/>
    <w:rPr>
      <w:rFonts w:ascii="Times New Roman" w:eastAsia="Times New Roman" w:hAnsi="Times New Roman" w:cs="Times New Roman"/>
      <w:sz w:val="24"/>
      <w:szCs w:val="20"/>
      <w:lang w:eastAsia="ru-RU"/>
    </w:rPr>
  </w:style>
  <w:style w:type="paragraph" w:styleId="a8">
    <w:name w:val="No Spacing"/>
    <w:link w:val="a9"/>
    <w:uiPriority w:val="1"/>
    <w:qFormat/>
    <w:rsid w:val="00742E91"/>
    <w:pPr>
      <w:spacing w:after="0" w:line="240" w:lineRule="auto"/>
    </w:pPr>
    <w:rPr>
      <w:rFonts w:ascii="Calibri" w:eastAsia="Times New Roman" w:hAnsi="Calibri" w:cs="Times New Roman"/>
      <w:lang w:eastAsia="ru-RU"/>
    </w:rPr>
  </w:style>
  <w:style w:type="table" w:styleId="aa">
    <w:name w:val="Table Grid"/>
    <w:basedOn w:val="a1"/>
    <w:uiPriority w:val="59"/>
    <w:rsid w:val="0074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rsid w:val="00742E91"/>
    <w:pPr>
      <w:spacing w:before="100" w:beforeAutospacing="1" w:after="100" w:afterAutospacing="1"/>
    </w:pPr>
    <w:rPr>
      <w:sz w:val="24"/>
      <w:szCs w:val="24"/>
    </w:rPr>
  </w:style>
  <w:style w:type="paragraph" w:styleId="3">
    <w:name w:val="Body Text Indent 3"/>
    <w:basedOn w:val="a"/>
    <w:link w:val="30"/>
    <w:uiPriority w:val="99"/>
    <w:semiHidden/>
    <w:unhideWhenUsed/>
    <w:rsid w:val="00226C6D"/>
    <w:pPr>
      <w:spacing w:after="120"/>
      <w:ind w:left="283"/>
    </w:pPr>
    <w:rPr>
      <w:sz w:val="16"/>
      <w:szCs w:val="16"/>
    </w:rPr>
  </w:style>
  <w:style w:type="character" w:customStyle="1" w:styleId="30">
    <w:name w:val="Основной текст с отступом 3 Знак"/>
    <w:basedOn w:val="a0"/>
    <w:link w:val="3"/>
    <w:uiPriority w:val="99"/>
    <w:semiHidden/>
    <w:rsid w:val="00226C6D"/>
    <w:rPr>
      <w:rFonts w:ascii="Times New Roman" w:eastAsia="Times New Roman" w:hAnsi="Times New Roman" w:cs="Times New Roman"/>
      <w:sz w:val="16"/>
      <w:szCs w:val="16"/>
      <w:lang w:eastAsia="ru-RU"/>
    </w:rPr>
  </w:style>
  <w:style w:type="character" w:customStyle="1" w:styleId="a9">
    <w:name w:val="Без интервала Знак"/>
    <w:basedOn w:val="a0"/>
    <w:link w:val="a8"/>
    <w:uiPriority w:val="1"/>
    <w:locked/>
    <w:rsid w:val="00226C6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7114">
      <w:bodyDiv w:val="1"/>
      <w:marLeft w:val="0"/>
      <w:marRight w:val="0"/>
      <w:marTop w:val="0"/>
      <w:marBottom w:val="0"/>
      <w:divBdr>
        <w:top w:val="none" w:sz="0" w:space="0" w:color="auto"/>
        <w:left w:val="none" w:sz="0" w:space="0" w:color="auto"/>
        <w:bottom w:val="none" w:sz="0" w:space="0" w:color="auto"/>
        <w:right w:val="none" w:sz="0" w:space="0" w:color="auto"/>
      </w:divBdr>
    </w:div>
    <w:div w:id="513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9</cp:revision>
  <dcterms:created xsi:type="dcterms:W3CDTF">2021-04-28T08:29:00Z</dcterms:created>
  <dcterms:modified xsi:type="dcterms:W3CDTF">2021-06-30T17:29:00Z</dcterms:modified>
</cp:coreProperties>
</file>