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63272" w14:textId="77777777" w:rsidR="008D26A3" w:rsidRPr="008D26A3" w:rsidRDefault="008D26A3" w:rsidP="008D26A3">
      <w:pPr>
        <w:spacing w:after="0" w:line="360" w:lineRule="auto"/>
        <w:jc w:val="center"/>
        <w:rPr>
          <w:rFonts w:ascii="Times New Roman" w:eastAsia="Calibri" w:hAnsi="Times New Roman" w:cs="Times New Roman"/>
          <w:sz w:val="28"/>
          <w:szCs w:val="28"/>
        </w:rPr>
      </w:pPr>
      <w:r w:rsidRPr="008D26A3">
        <w:rPr>
          <w:rFonts w:ascii="Times New Roman" w:eastAsia="Calibri" w:hAnsi="Times New Roman" w:cs="Times New Roman"/>
          <w:sz w:val="28"/>
          <w:szCs w:val="28"/>
        </w:rPr>
        <w:t>Комитет общего и профессионального образования Ленинградской области</w:t>
      </w:r>
    </w:p>
    <w:p w14:paraId="0F19F4B1" w14:textId="77777777" w:rsidR="008D26A3" w:rsidRPr="008D26A3" w:rsidRDefault="008D26A3" w:rsidP="008D26A3">
      <w:pPr>
        <w:spacing w:after="0" w:line="360" w:lineRule="auto"/>
        <w:jc w:val="center"/>
        <w:rPr>
          <w:rFonts w:ascii="Times New Roman" w:eastAsia="Calibri" w:hAnsi="Times New Roman" w:cs="Times New Roman"/>
          <w:sz w:val="28"/>
          <w:szCs w:val="28"/>
        </w:rPr>
      </w:pPr>
      <w:r w:rsidRPr="008D26A3">
        <w:rPr>
          <w:rFonts w:ascii="Times New Roman" w:eastAsia="Calibri" w:hAnsi="Times New Roman" w:cs="Times New Roman"/>
          <w:sz w:val="28"/>
          <w:szCs w:val="28"/>
        </w:rPr>
        <w:t xml:space="preserve">Государственное автономное образовательное учреждение дополнительного профессионального образования </w:t>
      </w:r>
    </w:p>
    <w:p w14:paraId="71CCE365" w14:textId="77777777" w:rsidR="008D26A3" w:rsidRPr="008D26A3" w:rsidRDefault="008D26A3" w:rsidP="008D26A3">
      <w:pPr>
        <w:spacing w:after="0" w:line="360" w:lineRule="auto"/>
        <w:jc w:val="center"/>
        <w:rPr>
          <w:rFonts w:ascii="Times New Roman" w:eastAsia="Calibri" w:hAnsi="Times New Roman" w:cs="Times New Roman"/>
          <w:sz w:val="28"/>
          <w:szCs w:val="28"/>
        </w:rPr>
      </w:pPr>
      <w:r w:rsidRPr="008D26A3">
        <w:rPr>
          <w:rFonts w:ascii="Times New Roman" w:eastAsia="Calibri" w:hAnsi="Times New Roman" w:cs="Times New Roman"/>
          <w:sz w:val="28"/>
          <w:szCs w:val="28"/>
        </w:rPr>
        <w:t>«Ленинградский областной институт развития образования»</w:t>
      </w:r>
    </w:p>
    <w:p w14:paraId="5C3C8344" w14:textId="77777777" w:rsidR="008D26A3" w:rsidRPr="008D26A3" w:rsidRDefault="008D26A3" w:rsidP="008D26A3">
      <w:pPr>
        <w:spacing w:after="160" w:line="259" w:lineRule="auto"/>
        <w:jc w:val="center"/>
        <w:rPr>
          <w:rFonts w:ascii="Times New Roman" w:eastAsia="Calibri" w:hAnsi="Times New Roman" w:cs="Times New Roman"/>
          <w:b/>
          <w:sz w:val="28"/>
          <w:szCs w:val="28"/>
        </w:rPr>
      </w:pPr>
    </w:p>
    <w:p w14:paraId="18849EFF" w14:textId="77777777" w:rsidR="008D26A3" w:rsidRPr="008D26A3" w:rsidRDefault="008D26A3" w:rsidP="008D26A3">
      <w:pPr>
        <w:spacing w:after="160" w:line="259" w:lineRule="auto"/>
        <w:jc w:val="center"/>
        <w:rPr>
          <w:rFonts w:ascii="Times New Roman" w:eastAsia="Calibri" w:hAnsi="Times New Roman" w:cs="Times New Roman"/>
          <w:b/>
          <w:sz w:val="28"/>
          <w:szCs w:val="28"/>
        </w:rPr>
      </w:pPr>
    </w:p>
    <w:p w14:paraId="32D46791" w14:textId="77777777" w:rsidR="008D26A3" w:rsidRPr="008D26A3" w:rsidRDefault="008D26A3" w:rsidP="008D26A3">
      <w:pPr>
        <w:spacing w:after="160" w:line="259" w:lineRule="auto"/>
        <w:jc w:val="center"/>
        <w:rPr>
          <w:rFonts w:ascii="Times New Roman" w:eastAsia="Calibri" w:hAnsi="Times New Roman" w:cs="Times New Roman"/>
          <w:b/>
          <w:sz w:val="28"/>
          <w:szCs w:val="28"/>
        </w:rPr>
      </w:pPr>
    </w:p>
    <w:p w14:paraId="1995F1BB" w14:textId="77777777" w:rsidR="008D26A3" w:rsidRPr="008D26A3" w:rsidRDefault="008D26A3" w:rsidP="008D26A3">
      <w:pPr>
        <w:spacing w:after="160" w:line="259" w:lineRule="auto"/>
        <w:jc w:val="center"/>
        <w:rPr>
          <w:rFonts w:ascii="Times New Roman" w:eastAsia="Calibri" w:hAnsi="Times New Roman" w:cs="Times New Roman"/>
          <w:b/>
          <w:sz w:val="28"/>
          <w:szCs w:val="28"/>
        </w:rPr>
      </w:pPr>
    </w:p>
    <w:p w14:paraId="2867546C" w14:textId="77777777" w:rsidR="008D26A3" w:rsidRPr="008D26A3" w:rsidRDefault="008D26A3" w:rsidP="008D26A3">
      <w:pPr>
        <w:spacing w:after="160" w:line="259" w:lineRule="auto"/>
        <w:jc w:val="center"/>
        <w:rPr>
          <w:rFonts w:ascii="Times New Roman" w:eastAsia="Calibri" w:hAnsi="Times New Roman" w:cs="Times New Roman"/>
          <w:b/>
          <w:sz w:val="28"/>
          <w:szCs w:val="28"/>
        </w:rPr>
      </w:pPr>
    </w:p>
    <w:p w14:paraId="1F1E83A3" w14:textId="77777777" w:rsidR="008D26A3" w:rsidRPr="008D26A3" w:rsidRDefault="008D26A3" w:rsidP="008D26A3">
      <w:pPr>
        <w:spacing w:after="0" w:line="360" w:lineRule="auto"/>
        <w:jc w:val="center"/>
        <w:rPr>
          <w:rFonts w:ascii="Times New Roman" w:eastAsia="Calibri" w:hAnsi="Times New Roman" w:cs="Times New Roman"/>
          <w:b/>
          <w:sz w:val="28"/>
          <w:szCs w:val="28"/>
        </w:rPr>
      </w:pPr>
    </w:p>
    <w:p w14:paraId="70ACB3DE" w14:textId="77777777" w:rsidR="008D26A3" w:rsidRPr="008D26A3" w:rsidRDefault="008D26A3" w:rsidP="008D26A3">
      <w:pPr>
        <w:spacing w:after="0" w:line="360" w:lineRule="auto"/>
        <w:jc w:val="center"/>
        <w:rPr>
          <w:rFonts w:ascii="Times New Roman" w:eastAsia="Calibri" w:hAnsi="Times New Roman" w:cs="Times New Roman"/>
          <w:b/>
          <w:bCs/>
          <w:sz w:val="28"/>
          <w:szCs w:val="28"/>
        </w:rPr>
      </w:pPr>
    </w:p>
    <w:p w14:paraId="2C7D3992" w14:textId="77777777" w:rsidR="008D26A3" w:rsidRPr="008D26A3" w:rsidRDefault="008D26A3" w:rsidP="008D26A3">
      <w:pPr>
        <w:spacing w:after="0" w:line="360" w:lineRule="auto"/>
        <w:jc w:val="center"/>
        <w:rPr>
          <w:rFonts w:ascii="Times New Roman" w:eastAsia="Calibri" w:hAnsi="Times New Roman" w:cs="Times New Roman"/>
          <w:b/>
          <w:bCs/>
          <w:sz w:val="28"/>
          <w:szCs w:val="28"/>
        </w:rPr>
      </w:pPr>
    </w:p>
    <w:p w14:paraId="50E78C0C" w14:textId="3695934D" w:rsidR="00A62234" w:rsidRPr="005C53FF" w:rsidRDefault="00476A86" w:rsidP="00A62234">
      <w:pPr>
        <w:spacing w:after="0" w:line="360" w:lineRule="auto"/>
        <w:jc w:val="center"/>
        <w:rPr>
          <w:rFonts w:ascii="Times New Roman" w:eastAsia="Calibri" w:hAnsi="Times New Roman" w:cs="Times New Roman"/>
          <w:color w:val="FF0000"/>
          <w:sz w:val="28"/>
          <w:szCs w:val="28"/>
        </w:rPr>
      </w:pPr>
      <w:bookmarkStart w:id="0" w:name="_Hlk50882885"/>
      <w:r w:rsidRPr="00476A86">
        <w:rPr>
          <w:rFonts w:ascii="Times New Roman" w:eastAsia="Calibri" w:hAnsi="Times New Roman" w:cs="Times New Roman"/>
          <w:b/>
          <w:bCs/>
          <w:sz w:val="28"/>
          <w:szCs w:val="28"/>
        </w:rPr>
        <w:t>Методические рекомендации по вопросам организации наставничества, поддержки и адаптации молодых педагогов</w:t>
      </w:r>
      <w:r>
        <w:rPr>
          <w:rFonts w:ascii="Times New Roman" w:eastAsia="Calibri" w:hAnsi="Times New Roman" w:cs="Times New Roman"/>
          <w:b/>
          <w:bCs/>
          <w:sz w:val="28"/>
          <w:szCs w:val="28"/>
        </w:rPr>
        <w:t xml:space="preserve"> </w:t>
      </w:r>
    </w:p>
    <w:bookmarkEnd w:id="0"/>
    <w:p w14:paraId="7E645805" w14:textId="77777777" w:rsidR="008D26A3" w:rsidRPr="008D26A3" w:rsidRDefault="008D26A3" w:rsidP="008D26A3">
      <w:pPr>
        <w:spacing w:after="0" w:line="360" w:lineRule="auto"/>
        <w:ind w:firstLine="680"/>
        <w:jc w:val="center"/>
        <w:rPr>
          <w:rFonts w:ascii="Times New Roman" w:eastAsia="Calibri" w:hAnsi="Times New Roman" w:cs="Times New Roman"/>
          <w:b/>
          <w:color w:val="000000"/>
          <w:sz w:val="28"/>
          <w:szCs w:val="28"/>
        </w:rPr>
      </w:pPr>
    </w:p>
    <w:p w14:paraId="6A91ADC0" w14:textId="77777777" w:rsidR="008D26A3" w:rsidRPr="008D26A3" w:rsidRDefault="008D26A3" w:rsidP="008D26A3">
      <w:pPr>
        <w:spacing w:after="0" w:line="480" w:lineRule="auto"/>
        <w:ind w:firstLine="680"/>
        <w:jc w:val="center"/>
        <w:rPr>
          <w:rFonts w:ascii="Times New Roman" w:eastAsia="Calibri" w:hAnsi="Times New Roman" w:cs="Times New Roman"/>
          <w:b/>
          <w:color w:val="000000"/>
          <w:sz w:val="28"/>
          <w:szCs w:val="28"/>
        </w:rPr>
      </w:pPr>
    </w:p>
    <w:p w14:paraId="71C39B5A" w14:textId="77777777" w:rsidR="008D26A3" w:rsidRPr="008D26A3" w:rsidRDefault="008D26A3" w:rsidP="008D26A3">
      <w:pPr>
        <w:spacing w:after="0" w:line="480" w:lineRule="auto"/>
        <w:ind w:firstLine="680"/>
        <w:jc w:val="center"/>
        <w:rPr>
          <w:rFonts w:ascii="Times New Roman" w:eastAsia="Calibri" w:hAnsi="Times New Roman" w:cs="Times New Roman"/>
          <w:b/>
          <w:color w:val="000000"/>
          <w:sz w:val="28"/>
          <w:szCs w:val="28"/>
        </w:rPr>
      </w:pPr>
    </w:p>
    <w:p w14:paraId="782BCE84" w14:textId="77777777" w:rsidR="008D26A3" w:rsidRPr="008D26A3" w:rsidRDefault="008D26A3" w:rsidP="008D26A3">
      <w:pPr>
        <w:spacing w:after="0" w:line="480" w:lineRule="auto"/>
        <w:ind w:firstLine="680"/>
        <w:jc w:val="center"/>
        <w:rPr>
          <w:rFonts w:ascii="Times New Roman" w:eastAsia="Calibri" w:hAnsi="Times New Roman" w:cs="Times New Roman"/>
          <w:b/>
          <w:color w:val="000000"/>
          <w:sz w:val="28"/>
          <w:szCs w:val="28"/>
        </w:rPr>
      </w:pPr>
    </w:p>
    <w:p w14:paraId="439EA3DA" w14:textId="03497E12" w:rsidR="008D26A3" w:rsidRDefault="008D26A3" w:rsidP="008D26A3">
      <w:pPr>
        <w:spacing w:after="0" w:line="480" w:lineRule="auto"/>
        <w:ind w:firstLine="680"/>
        <w:jc w:val="center"/>
        <w:rPr>
          <w:rFonts w:ascii="Times New Roman" w:eastAsia="Calibri" w:hAnsi="Times New Roman" w:cs="Times New Roman"/>
          <w:b/>
          <w:color w:val="000000"/>
          <w:sz w:val="28"/>
          <w:szCs w:val="28"/>
        </w:rPr>
      </w:pPr>
    </w:p>
    <w:p w14:paraId="35762D37" w14:textId="11B16510" w:rsidR="005C53FF" w:rsidRDefault="005C53FF" w:rsidP="008D26A3">
      <w:pPr>
        <w:spacing w:after="0" w:line="480" w:lineRule="auto"/>
        <w:ind w:firstLine="680"/>
        <w:jc w:val="center"/>
        <w:rPr>
          <w:rFonts w:ascii="Times New Roman" w:eastAsia="Calibri" w:hAnsi="Times New Roman" w:cs="Times New Roman"/>
          <w:b/>
          <w:color w:val="000000"/>
          <w:sz w:val="28"/>
          <w:szCs w:val="28"/>
        </w:rPr>
      </w:pPr>
    </w:p>
    <w:p w14:paraId="5D7EC544" w14:textId="77777777" w:rsidR="005C53FF" w:rsidRPr="008D26A3" w:rsidRDefault="005C53FF" w:rsidP="008D26A3">
      <w:pPr>
        <w:spacing w:after="0" w:line="480" w:lineRule="auto"/>
        <w:ind w:firstLine="680"/>
        <w:jc w:val="center"/>
        <w:rPr>
          <w:rFonts w:ascii="Times New Roman" w:eastAsia="Calibri" w:hAnsi="Times New Roman" w:cs="Times New Roman"/>
          <w:b/>
          <w:color w:val="000000"/>
          <w:sz w:val="28"/>
          <w:szCs w:val="28"/>
        </w:rPr>
      </w:pPr>
    </w:p>
    <w:p w14:paraId="3800AC73" w14:textId="77777777" w:rsidR="008D26A3" w:rsidRPr="008D26A3" w:rsidRDefault="008D26A3" w:rsidP="008D26A3">
      <w:pPr>
        <w:spacing w:after="0" w:line="480" w:lineRule="auto"/>
        <w:ind w:firstLine="680"/>
        <w:jc w:val="center"/>
        <w:rPr>
          <w:rFonts w:ascii="Times New Roman" w:eastAsia="Calibri" w:hAnsi="Times New Roman" w:cs="Times New Roman"/>
          <w:b/>
          <w:color w:val="000000"/>
          <w:sz w:val="28"/>
          <w:szCs w:val="28"/>
        </w:rPr>
      </w:pPr>
    </w:p>
    <w:p w14:paraId="0CE491D8" w14:textId="77777777" w:rsidR="008D26A3" w:rsidRPr="008D26A3" w:rsidRDefault="008D26A3" w:rsidP="008D26A3">
      <w:pPr>
        <w:spacing w:after="0" w:line="480" w:lineRule="auto"/>
        <w:ind w:firstLine="680"/>
        <w:jc w:val="center"/>
        <w:rPr>
          <w:rFonts w:ascii="Times New Roman" w:eastAsia="Calibri" w:hAnsi="Times New Roman" w:cs="Times New Roman"/>
          <w:b/>
          <w:color w:val="000000"/>
          <w:sz w:val="28"/>
          <w:szCs w:val="28"/>
        </w:rPr>
      </w:pPr>
    </w:p>
    <w:p w14:paraId="37BBCBAF" w14:textId="77777777" w:rsidR="008D26A3" w:rsidRPr="008D26A3" w:rsidRDefault="008D26A3" w:rsidP="008D26A3">
      <w:pPr>
        <w:spacing w:after="0" w:line="480" w:lineRule="auto"/>
        <w:ind w:firstLine="680"/>
        <w:jc w:val="center"/>
        <w:rPr>
          <w:rFonts w:ascii="Times New Roman" w:eastAsia="Calibri" w:hAnsi="Times New Roman" w:cs="Times New Roman"/>
          <w:b/>
          <w:color w:val="000000"/>
          <w:sz w:val="28"/>
          <w:szCs w:val="28"/>
        </w:rPr>
      </w:pPr>
    </w:p>
    <w:p w14:paraId="3A81C59A" w14:textId="77777777" w:rsidR="008D26A3" w:rsidRPr="008D26A3" w:rsidRDefault="008D26A3" w:rsidP="008D26A3">
      <w:pPr>
        <w:spacing w:after="0" w:line="480" w:lineRule="auto"/>
        <w:ind w:firstLine="680"/>
        <w:jc w:val="center"/>
        <w:rPr>
          <w:rFonts w:ascii="Times New Roman" w:eastAsia="Calibri" w:hAnsi="Times New Roman" w:cs="Times New Roman"/>
          <w:b/>
          <w:color w:val="000000"/>
          <w:sz w:val="28"/>
          <w:szCs w:val="28"/>
        </w:rPr>
      </w:pPr>
      <w:r w:rsidRPr="008D26A3">
        <w:rPr>
          <w:rFonts w:ascii="Times New Roman" w:eastAsia="Calibri" w:hAnsi="Times New Roman" w:cs="Times New Roman"/>
          <w:b/>
          <w:color w:val="000000"/>
          <w:sz w:val="28"/>
          <w:szCs w:val="28"/>
        </w:rPr>
        <w:t>Санкт-Петербург</w:t>
      </w:r>
    </w:p>
    <w:p w14:paraId="24C9E124" w14:textId="6362B338" w:rsidR="008D26A3" w:rsidRPr="005C53FF" w:rsidRDefault="008D26A3" w:rsidP="005C53FF">
      <w:pPr>
        <w:spacing w:after="0" w:line="480" w:lineRule="auto"/>
        <w:ind w:firstLine="680"/>
        <w:jc w:val="center"/>
        <w:rPr>
          <w:rFonts w:ascii="Times New Roman" w:eastAsia="Calibri" w:hAnsi="Times New Roman" w:cs="Times New Roman"/>
          <w:b/>
          <w:color w:val="000000"/>
          <w:sz w:val="28"/>
          <w:szCs w:val="28"/>
        </w:rPr>
      </w:pPr>
      <w:r w:rsidRPr="008D26A3">
        <w:rPr>
          <w:rFonts w:ascii="Times New Roman" w:eastAsia="Calibri" w:hAnsi="Times New Roman" w:cs="Times New Roman"/>
          <w:b/>
          <w:color w:val="000000"/>
          <w:sz w:val="28"/>
          <w:szCs w:val="28"/>
        </w:rPr>
        <w:t>2020</w:t>
      </w:r>
      <w:bookmarkStart w:id="1" w:name="_Hlk533067171"/>
    </w:p>
    <w:p w14:paraId="6FCEE822" w14:textId="04C7E196" w:rsidR="008D26A3" w:rsidRPr="008D26A3" w:rsidRDefault="008D26A3" w:rsidP="008D26A3">
      <w:pPr>
        <w:spacing w:after="120" w:line="240" w:lineRule="auto"/>
        <w:jc w:val="both"/>
        <w:rPr>
          <w:rFonts w:ascii="Times New Roman" w:eastAsia="Calibri" w:hAnsi="Times New Roman" w:cs="Times New Roman"/>
          <w:b/>
          <w:bCs/>
          <w:iCs/>
          <w:sz w:val="24"/>
          <w:szCs w:val="24"/>
        </w:rPr>
      </w:pPr>
      <w:r w:rsidRPr="008D26A3">
        <w:rPr>
          <w:rFonts w:ascii="Times New Roman" w:eastAsia="Calibri" w:hAnsi="Times New Roman" w:cs="Times New Roman"/>
          <w:sz w:val="24"/>
          <w:szCs w:val="24"/>
        </w:rPr>
        <w:lastRenderedPageBreak/>
        <w:t xml:space="preserve">Сборник подготовлен </w:t>
      </w:r>
      <w:bookmarkStart w:id="2" w:name="_Hlk533077467"/>
      <w:r w:rsidRPr="008D26A3">
        <w:rPr>
          <w:rFonts w:ascii="Times New Roman" w:eastAsia="Calibri" w:hAnsi="Times New Roman" w:cs="Times New Roman"/>
          <w:iCs/>
          <w:sz w:val="24"/>
          <w:szCs w:val="24"/>
        </w:rPr>
        <w:t>в рамках реализации мероприятия</w:t>
      </w:r>
      <w:bookmarkEnd w:id="2"/>
      <w:r w:rsidRPr="008D26A3">
        <w:rPr>
          <w:rFonts w:ascii="Times New Roman" w:eastAsia="Calibri" w:hAnsi="Times New Roman" w:cs="Times New Roman"/>
          <w:iCs/>
          <w:sz w:val="24"/>
          <w:szCs w:val="24"/>
        </w:rPr>
        <w:t xml:space="preserve"> государственно</w:t>
      </w:r>
      <w:r w:rsidR="00A62234">
        <w:rPr>
          <w:rFonts w:ascii="Times New Roman" w:eastAsia="Calibri" w:hAnsi="Times New Roman" w:cs="Times New Roman"/>
          <w:iCs/>
          <w:sz w:val="24"/>
          <w:szCs w:val="24"/>
        </w:rPr>
        <w:t>го задания</w:t>
      </w:r>
      <w:r w:rsidRPr="008D26A3">
        <w:rPr>
          <w:rFonts w:ascii="Times New Roman" w:eastAsia="Calibri" w:hAnsi="Times New Roman" w:cs="Times New Roman"/>
          <w:iCs/>
          <w:sz w:val="24"/>
          <w:szCs w:val="24"/>
        </w:rPr>
        <w:t xml:space="preserve"> Ленинградско</w:t>
      </w:r>
      <w:r w:rsidR="00A62234">
        <w:rPr>
          <w:rFonts w:ascii="Times New Roman" w:eastAsia="Calibri" w:hAnsi="Times New Roman" w:cs="Times New Roman"/>
          <w:iCs/>
          <w:sz w:val="24"/>
          <w:szCs w:val="24"/>
        </w:rPr>
        <w:t xml:space="preserve">го областного института развития образования </w:t>
      </w:r>
      <w:r w:rsidRPr="008D26A3">
        <w:rPr>
          <w:rFonts w:ascii="Times New Roman" w:eastAsia="Calibri" w:hAnsi="Times New Roman" w:cs="Times New Roman"/>
          <w:iCs/>
          <w:sz w:val="24"/>
          <w:szCs w:val="24"/>
        </w:rPr>
        <w:t>в 20</w:t>
      </w:r>
      <w:r w:rsidR="00A62234">
        <w:rPr>
          <w:rFonts w:ascii="Times New Roman" w:eastAsia="Calibri" w:hAnsi="Times New Roman" w:cs="Times New Roman"/>
          <w:iCs/>
          <w:sz w:val="24"/>
          <w:szCs w:val="24"/>
        </w:rPr>
        <w:t>20</w:t>
      </w:r>
      <w:r w:rsidRPr="008D26A3">
        <w:rPr>
          <w:rFonts w:ascii="Times New Roman" w:eastAsia="Calibri" w:hAnsi="Times New Roman" w:cs="Times New Roman"/>
          <w:iCs/>
          <w:sz w:val="24"/>
          <w:szCs w:val="24"/>
        </w:rPr>
        <w:t xml:space="preserve"> году.</w:t>
      </w:r>
    </w:p>
    <w:p w14:paraId="6FAC5A2F" w14:textId="77777777" w:rsidR="008D26A3" w:rsidRPr="008D26A3" w:rsidRDefault="008D26A3" w:rsidP="008D26A3">
      <w:pPr>
        <w:spacing w:after="120" w:line="240" w:lineRule="auto"/>
        <w:jc w:val="both"/>
        <w:rPr>
          <w:rFonts w:ascii="Times New Roman" w:eastAsia="Calibri" w:hAnsi="Times New Roman" w:cs="Times New Roman"/>
          <w:b/>
          <w:bCs/>
          <w:iCs/>
          <w:sz w:val="24"/>
          <w:szCs w:val="24"/>
        </w:rPr>
      </w:pPr>
    </w:p>
    <w:p w14:paraId="420CA467" w14:textId="77777777" w:rsidR="008D26A3" w:rsidRPr="00E75471" w:rsidRDefault="00E75471" w:rsidP="00E75471">
      <w:pPr>
        <w:spacing w:after="120" w:line="240" w:lineRule="auto"/>
        <w:jc w:val="both"/>
        <w:rPr>
          <w:rFonts w:ascii="Times New Roman" w:eastAsia="Calibri" w:hAnsi="Times New Roman" w:cs="Times New Roman"/>
          <w:iCs/>
          <w:sz w:val="24"/>
          <w:szCs w:val="24"/>
        </w:rPr>
      </w:pPr>
      <w:r w:rsidRPr="00E75471">
        <w:rPr>
          <w:rFonts w:ascii="Times New Roman" w:eastAsia="Calibri" w:hAnsi="Times New Roman" w:cs="Times New Roman"/>
          <w:b/>
          <w:bCs/>
          <w:iCs/>
          <w:sz w:val="24"/>
          <w:szCs w:val="24"/>
        </w:rPr>
        <w:t>Научный редактор:</w:t>
      </w:r>
      <w:r>
        <w:rPr>
          <w:rFonts w:ascii="Times New Roman" w:eastAsia="Calibri" w:hAnsi="Times New Roman" w:cs="Times New Roman"/>
          <w:b/>
          <w:bCs/>
          <w:iCs/>
          <w:sz w:val="24"/>
          <w:szCs w:val="24"/>
        </w:rPr>
        <w:t xml:space="preserve"> </w:t>
      </w:r>
      <w:r w:rsidRPr="00E75471">
        <w:rPr>
          <w:rFonts w:ascii="Times New Roman" w:eastAsia="Calibri" w:hAnsi="Times New Roman" w:cs="Times New Roman"/>
          <w:iCs/>
          <w:sz w:val="24"/>
          <w:szCs w:val="24"/>
        </w:rPr>
        <w:t>Тарасов Сергей Валентинович, доктор педагогических наук, профессор, профессор РАО</w:t>
      </w:r>
    </w:p>
    <w:p w14:paraId="7A0BC979" w14:textId="77777777" w:rsidR="008D26A3" w:rsidRPr="008D26A3" w:rsidRDefault="008D26A3" w:rsidP="008D26A3">
      <w:pPr>
        <w:spacing w:after="120" w:line="240" w:lineRule="auto"/>
        <w:jc w:val="both"/>
        <w:rPr>
          <w:rFonts w:ascii="Times New Roman" w:eastAsia="Calibri" w:hAnsi="Times New Roman" w:cs="Times New Roman"/>
          <w:b/>
          <w:bCs/>
          <w:iCs/>
          <w:sz w:val="24"/>
          <w:szCs w:val="24"/>
        </w:rPr>
      </w:pPr>
    </w:p>
    <w:p w14:paraId="313D20CB" w14:textId="77777777" w:rsidR="008D26A3" w:rsidRPr="008D26A3" w:rsidRDefault="008D26A3" w:rsidP="008D26A3">
      <w:pPr>
        <w:spacing w:after="120" w:line="240" w:lineRule="auto"/>
        <w:jc w:val="both"/>
        <w:rPr>
          <w:rFonts w:ascii="Times New Roman" w:eastAsia="Calibri" w:hAnsi="Times New Roman" w:cs="Times New Roman"/>
          <w:b/>
          <w:bCs/>
          <w:iCs/>
          <w:sz w:val="24"/>
          <w:szCs w:val="24"/>
        </w:rPr>
      </w:pPr>
    </w:p>
    <w:p w14:paraId="111FCCB6" w14:textId="77777777" w:rsidR="008D26A3" w:rsidRPr="008D26A3" w:rsidRDefault="008D26A3" w:rsidP="008D26A3">
      <w:pPr>
        <w:spacing w:after="120" w:line="240" w:lineRule="auto"/>
        <w:jc w:val="both"/>
        <w:rPr>
          <w:rFonts w:ascii="Times New Roman" w:eastAsia="Calibri" w:hAnsi="Times New Roman" w:cs="Times New Roman"/>
          <w:b/>
          <w:bCs/>
          <w:iCs/>
          <w:sz w:val="24"/>
          <w:szCs w:val="24"/>
        </w:rPr>
      </w:pPr>
    </w:p>
    <w:p w14:paraId="09F839F3" w14:textId="7F659294" w:rsidR="008D26A3" w:rsidRPr="008D26A3" w:rsidRDefault="008D26A3" w:rsidP="008D26A3">
      <w:pPr>
        <w:spacing w:after="120" w:line="240" w:lineRule="auto"/>
        <w:jc w:val="both"/>
        <w:rPr>
          <w:rFonts w:ascii="Times New Roman" w:eastAsia="Calibri" w:hAnsi="Times New Roman" w:cs="Times New Roman"/>
          <w:b/>
          <w:sz w:val="24"/>
          <w:szCs w:val="24"/>
        </w:rPr>
      </w:pPr>
      <w:r w:rsidRPr="008D26A3">
        <w:rPr>
          <w:rFonts w:ascii="Times New Roman" w:eastAsia="Calibri" w:hAnsi="Times New Roman" w:cs="Times New Roman"/>
          <w:b/>
          <w:bCs/>
          <w:iCs/>
          <w:sz w:val="24"/>
          <w:szCs w:val="24"/>
        </w:rPr>
        <w:t>Авторы-составители:</w:t>
      </w:r>
      <w:r w:rsidRPr="008D26A3">
        <w:rPr>
          <w:rFonts w:ascii="Times New Roman" w:eastAsia="Calibri" w:hAnsi="Times New Roman" w:cs="Times New Roman"/>
          <w:bCs/>
          <w:iCs/>
          <w:sz w:val="24"/>
          <w:szCs w:val="24"/>
        </w:rPr>
        <w:t xml:space="preserve"> </w:t>
      </w:r>
      <w:r w:rsidR="00DC5E41" w:rsidRPr="008D26A3">
        <w:rPr>
          <w:rFonts w:ascii="Times New Roman" w:eastAsia="Calibri" w:hAnsi="Times New Roman" w:cs="Times New Roman"/>
          <w:bCs/>
          <w:iCs/>
          <w:sz w:val="24"/>
          <w:szCs w:val="24"/>
        </w:rPr>
        <w:t>Рогозина Т.В.</w:t>
      </w:r>
      <w:r w:rsidR="00DC5E41">
        <w:rPr>
          <w:rFonts w:ascii="Times New Roman" w:eastAsia="Calibri" w:hAnsi="Times New Roman" w:cs="Times New Roman"/>
          <w:bCs/>
          <w:iCs/>
          <w:sz w:val="24"/>
          <w:szCs w:val="24"/>
        </w:rPr>
        <w:t xml:space="preserve">, </w:t>
      </w:r>
      <w:r w:rsidR="00A62234">
        <w:rPr>
          <w:rFonts w:ascii="Times New Roman" w:eastAsia="Calibri" w:hAnsi="Times New Roman" w:cs="Times New Roman"/>
          <w:bCs/>
          <w:iCs/>
          <w:sz w:val="24"/>
          <w:szCs w:val="24"/>
        </w:rPr>
        <w:t xml:space="preserve">Воспитанник И.В., </w:t>
      </w:r>
      <w:proofErr w:type="spellStart"/>
      <w:r w:rsidR="00A62234">
        <w:rPr>
          <w:rFonts w:ascii="Times New Roman" w:eastAsia="Calibri" w:hAnsi="Times New Roman" w:cs="Times New Roman"/>
          <w:bCs/>
          <w:iCs/>
          <w:sz w:val="24"/>
          <w:szCs w:val="24"/>
        </w:rPr>
        <w:t>Загривная</w:t>
      </w:r>
      <w:proofErr w:type="spellEnd"/>
      <w:r w:rsidR="00A62234">
        <w:rPr>
          <w:rFonts w:ascii="Times New Roman" w:eastAsia="Calibri" w:hAnsi="Times New Roman" w:cs="Times New Roman"/>
          <w:bCs/>
          <w:iCs/>
          <w:sz w:val="24"/>
          <w:szCs w:val="24"/>
        </w:rPr>
        <w:t xml:space="preserve"> Т.А., Князева Т.Б., </w:t>
      </w:r>
      <w:proofErr w:type="spellStart"/>
      <w:r w:rsidR="00A62234">
        <w:rPr>
          <w:rFonts w:ascii="Times New Roman" w:eastAsia="Calibri" w:hAnsi="Times New Roman" w:cs="Times New Roman"/>
          <w:bCs/>
          <w:iCs/>
          <w:sz w:val="24"/>
          <w:szCs w:val="24"/>
        </w:rPr>
        <w:t>Шеховцева</w:t>
      </w:r>
      <w:proofErr w:type="spellEnd"/>
      <w:r w:rsidR="00A62234">
        <w:rPr>
          <w:rFonts w:ascii="Times New Roman" w:eastAsia="Calibri" w:hAnsi="Times New Roman" w:cs="Times New Roman"/>
          <w:bCs/>
          <w:iCs/>
          <w:sz w:val="24"/>
          <w:szCs w:val="24"/>
        </w:rPr>
        <w:t xml:space="preserve"> Е.В.</w:t>
      </w:r>
    </w:p>
    <w:p w14:paraId="12D3E437" w14:textId="77777777" w:rsidR="008D26A3" w:rsidRPr="008D26A3" w:rsidRDefault="008D26A3" w:rsidP="008D26A3">
      <w:pPr>
        <w:spacing w:after="120" w:line="240" w:lineRule="auto"/>
        <w:jc w:val="both"/>
        <w:rPr>
          <w:rFonts w:ascii="Times New Roman" w:eastAsia="Calibri" w:hAnsi="Times New Roman" w:cs="Times New Roman"/>
          <w:b/>
          <w:sz w:val="24"/>
          <w:szCs w:val="24"/>
        </w:rPr>
      </w:pPr>
      <w:bookmarkStart w:id="3" w:name="_Hlk533076321"/>
    </w:p>
    <w:p w14:paraId="65E6C9A6" w14:textId="77777777" w:rsidR="008D26A3" w:rsidRPr="008D26A3" w:rsidRDefault="008D26A3" w:rsidP="008D26A3">
      <w:pPr>
        <w:spacing w:after="120" w:line="240" w:lineRule="auto"/>
        <w:jc w:val="both"/>
        <w:rPr>
          <w:rFonts w:ascii="Times New Roman" w:eastAsia="Calibri" w:hAnsi="Times New Roman" w:cs="Times New Roman"/>
          <w:b/>
          <w:sz w:val="24"/>
          <w:szCs w:val="24"/>
        </w:rPr>
      </w:pPr>
    </w:p>
    <w:p w14:paraId="61D2E3EF" w14:textId="77777777" w:rsidR="008D26A3" w:rsidRPr="008D26A3" w:rsidRDefault="008D26A3" w:rsidP="008D26A3">
      <w:pPr>
        <w:spacing w:after="120" w:line="240" w:lineRule="auto"/>
        <w:jc w:val="both"/>
        <w:rPr>
          <w:rFonts w:ascii="Times New Roman" w:eastAsia="Calibri" w:hAnsi="Times New Roman" w:cs="Times New Roman"/>
          <w:b/>
          <w:sz w:val="24"/>
          <w:szCs w:val="24"/>
        </w:rPr>
      </w:pPr>
    </w:p>
    <w:p w14:paraId="727F209D" w14:textId="77777777" w:rsidR="008D26A3" w:rsidRPr="008D26A3" w:rsidRDefault="008D26A3" w:rsidP="008D26A3">
      <w:pPr>
        <w:spacing w:after="120" w:line="240" w:lineRule="auto"/>
        <w:jc w:val="both"/>
        <w:rPr>
          <w:rFonts w:ascii="Times New Roman" w:eastAsia="Calibri" w:hAnsi="Times New Roman" w:cs="Times New Roman"/>
          <w:b/>
          <w:sz w:val="24"/>
          <w:szCs w:val="24"/>
        </w:rPr>
      </w:pPr>
    </w:p>
    <w:p w14:paraId="12130A3E" w14:textId="77777777" w:rsidR="008D26A3" w:rsidRPr="008D26A3" w:rsidRDefault="008D26A3" w:rsidP="008D26A3">
      <w:pPr>
        <w:spacing w:after="120" w:line="240" w:lineRule="auto"/>
        <w:jc w:val="both"/>
        <w:rPr>
          <w:rFonts w:ascii="Times New Roman" w:eastAsia="Calibri" w:hAnsi="Times New Roman" w:cs="Times New Roman"/>
          <w:b/>
          <w:sz w:val="24"/>
          <w:szCs w:val="24"/>
        </w:rPr>
      </w:pPr>
    </w:p>
    <w:bookmarkEnd w:id="1"/>
    <w:p w14:paraId="7F7CB2E1" w14:textId="223E20D1" w:rsidR="008D26A3" w:rsidRPr="008D26A3" w:rsidRDefault="00476A86" w:rsidP="008D26A3">
      <w:pPr>
        <w:spacing w:after="120" w:line="240" w:lineRule="auto"/>
        <w:jc w:val="both"/>
        <w:rPr>
          <w:rFonts w:ascii="Times New Roman" w:eastAsia="Calibri" w:hAnsi="Times New Roman" w:cs="Times New Roman"/>
          <w:b/>
          <w:sz w:val="24"/>
          <w:szCs w:val="24"/>
        </w:rPr>
      </w:pPr>
      <w:proofErr w:type="gramStart"/>
      <w:r w:rsidRPr="00476A86">
        <w:rPr>
          <w:rFonts w:ascii="Times New Roman" w:eastAsia="Calibri" w:hAnsi="Times New Roman" w:cs="Times New Roman"/>
          <w:b/>
          <w:sz w:val="24"/>
          <w:szCs w:val="24"/>
        </w:rPr>
        <w:t>Методические рекомендации по вопросам организации наставничества, поддержки и адаптации молодых педагогов</w:t>
      </w:r>
      <w:r w:rsidR="008D26A3" w:rsidRPr="008D26A3">
        <w:rPr>
          <w:rFonts w:ascii="Times New Roman" w:eastAsia="Calibri" w:hAnsi="Times New Roman" w:cs="Times New Roman"/>
          <w:b/>
          <w:sz w:val="24"/>
          <w:szCs w:val="24"/>
        </w:rPr>
        <w:t xml:space="preserve">. </w:t>
      </w:r>
      <w:bookmarkEnd w:id="3"/>
      <w:r w:rsidR="008D26A3" w:rsidRPr="008D26A3">
        <w:rPr>
          <w:rFonts w:ascii="Times New Roman" w:eastAsia="Calibri" w:hAnsi="Times New Roman" w:cs="Times New Roman"/>
          <w:b/>
          <w:sz w:val="24"/>
          <w:szCs w:val="24"/>
        </w:rPr>
        <w:t xml:space="preserve">/ </w:t>
      </w:r>
      <w:r w:rsidR="008D26A3" w:rsidRPr="008D26A3">
        <w:rPr>
          <w:rFonts w:ascii="Times New Roman" w:eastAsia="Calibri" w:hAnsi="Times New Roman" w:cs="Times New Roman"/>
          <w:sz w:val="24"/>
          <w:szCs w:val="24"/>
        </w:rPr>
        <w:t xml:space="preserve">под </w:t>
      </w:r>
      <w:r w:rsidR="0043571E">
        <w:rPr>
          <w:rFonts w:ascii="Times New Roman" w:eastAsia="Calibri" w:hAnsi="Times New Roman" w:cs="Times New Roman"/>
          <w:sz w:val="24"/>
          <w:szCs w:val="24"/>
        </w:rPr>
        <w:t>научной</w:t>
      </w:r>
      <w:r w:rsidR="008D26A3" w:rsidRPr="008D26A3">
        <w:rPr>
          <w:rFonts w:ascii="Times New Roman" w:eastAsia="Calibri" w:hAnsi="Times New Roman" w:cs="Times New Roman"/>
          <w:sz w:val="24"/>
          <w:szCs w:val="24"/>
        </w:rPr>
        <w:t xml:space="preserve"> ред. С.В. Тарасова – СПб.: ЛОИРО, 2020. </w:t>
      </w:r>
      <w:r w:rsidR="008D26A3" w:rsidRPr="00795578">
        <w:rPr>
          <w:rFonts w:ascii="Times New Roman" w:eastAsia="Calibri" w:hAnsi="Times New Roman" w:cs="Times New Roman"/>
          <w:sz w:val="24"/>
          <w:szCs w:val="24"/>
        </w:rPr>
        <w:t xml:space="preserve">– </w:t>
      </w:r>
      <w:r w:rsidR="007E1A14" w:rsidRPr="007E1A14">
        <w:rPr>
          <w:rFonts w:ascii="Times New Roman" w:eastAsia="Calibri" w:hAnsi="Times New Roman" w:cs="Times New Roman"/>
          <w:sz w:val="24"/>
          <w:szCs w:val="24"/>
        </w:rPr>
        <w:t>60</w:t>
      </w:r>
      <w:r w:rsidR="008D26A3" w:rsidRPr="007E1A14">
        <w:rPr>
          <w:rFonts w:ascii="Times New Roman" w:eastAsia="Calibri" w:hAnsi="Times New Roman" w:cs="Times New Roman"/>
          <w:sz w:val="24"/>
          <w:szCs w:val="24"/>
        </w:rPr>
        <w:t xml:space="preserve"> </w:t>
      </w:r>
      <w:r w:rsidR="008D26A3" w:rsidRPr="007E1A14">
        <w:rPr>
          <w:rFonts w:ascii="Times New Roman" w:eastAsia="Calibri" w:hAnsi="Times New Roman" w:cs="Times New Roman"/>
          <w:sz w:val="24"/>
          <w:szCs w:val="24"/>
          <w:lang w:val="en-US"/>
        </w:rPr>
        <w:t>c</w:t>
      </w:r>
      <w:r w:rsidR="008D26A3" w:rsidRPr="007E1A14">
        <w:rPr>
          <w:rFonts w:ascii="Times New Roman" w:eastAsia="Calibri" w:hAnsi="Times New Roman" w:cs="Times New Roman"/>
          <w:sz w:val="24"/>
          <w:szCs w:val="24"/>
        </w:rPr>
        <w:t>.</w:t>
      </w:r>
      <w:proofErr w:type="gramEnd"/>
    </w:p>
    <w:p w14:paraId="6DE75114" w14:textId="77777777" w:rsidR="008D26A3" w:rsidRPr="008D26A3" w:rsidRDefault="008D26A3" w:rsidP="008D26A3">
      <w:pPr>
        <w:spacing w:after="120" w:line="240" w:lineRule="auto"/>
        <w:ind w:firstLine="567"/>
        <w:jc w:val="both"/>
        <w:rPr>
          <w:rFonts w:ascii="Times New Roman" w:eastAsia="Calibri" w:hAnsi="Times New Roman" w:cs="Times New Roman"/>
          <w:iCs/>
          <w:sz w:val="24"/>
          <w:szCs w:val="24"/>
        </w:rPr>
      </w:pPr>
    </w:p>
    <w:p w14:paraId="5E1E6978" w14:textId="77777777" w:rsidR="008D26A3" w:rsidRPr="008D26A3" w:rsidRDefault="008D26A3" w:rsidP="008D26A3">
      <w:pPr>
        <w:spacing w:after="120" w:line="240" w:lineRule="auto"/>
        <w:ind w:firstLine="567"/>
        <w:jc w:val="both"/>
        <w:rPr>
          <w:rFonts w:ascii="Times New Roman" w:eastAsia="Calibri" w:hAnsi="Times New Roman" w:cs="Times New Roman"/>
          <w:iCs/>
          <w:sz w:val="24"/>
          <w:szCs w:val="24"/>
        </w:rPr>
      </w:pPr>
    </w:p>
    <w:p w14:paraId="4FC10E83" w14:textId="149B937F" w:rsidR="008D26A3" w:rsidRPr="008D26A3" w:rsidRDefault="00476A86" w:rsidP="008D26A3">
      <w:pPr>
        <w:spacing w:after="120" w:line="240" w:lineRule="auto"/>
        <w:ind w:firstLine="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Методические рекомендации включают в себя </w:t>
      </w:r>
      <w:r w:rsidR="008D26A3" w:rsidRPr="008D26A3">
        <w:rPr>
          <w:rFonts w:ascii="Times New Roman" w:eastAsia="Calibri" w:hAnsi="Times New Roman" w:cs="Times New Roman"/>
          <w:iCs/>
          <w:sz w:val="24"/>
          <w:szCs w:val="24"/>
        </w:rPr>
        <w:t xml:space="preserve">материалы по вопросам </w:t>
      </w:r>
      <w:r w:rsidR="00E46F28">
        <w:rPr>
          <w:rFonts w:ascii="Times New Roman" w:eastAsia="Calibri" w:hAnsi="Times New Roman" w:cs="Times New Roman"/>
          <w:iCs/>
          <w:sz w:val="24"/>
          <w:szCs w:val="24"/>
        </w:rPr>
        <w:t>организации наставничества</w:t>
      </w:r>
      <w:r>
        <w:rPr>
          <w:rFonts w:ascii="Times New Roman" w:eastAsia="Calibri" w:hAnsi="Times New Roman" w:cs="Times New Roman"/>
          <w:iCs/>
          <w:sz w:val="24"/>
          <w:szCs w:val="24"/>
        </w:rPr>
        <w:t xml:space="preserve"> в образовательных организациях в целях адаптации педагогов в профессиональной деятельности.</w:t>
      </w:r>
    </w:p>
    <w:p w14:paraId="3C56A356" w14:textId="2A1378EB" w:rsidR="008D26A3" w:rsidRPr="008D26A3" w:rsidRDefault="008D26A3" w:rsidP="008D26A3">
      <w:pPr>
        <w:spacing w:after="120" w:line="240" w:lineRule="auto"/>
        <w:ind w:firstLine="567"/>
        <w:jc w:val="both"/>
        <w:rPr>
          <w:rFonts w:ascii="Times New Roman" w:eastAsia="Calibri" w:hAnsi="Times New Roman" w:cs="Times New Roman"/>
          <w:iCs/>
          <w:sz w:val="24"/>
          <w:szCs w:val="24"/>
        </w:rPr>
      </w:pPr>
      <w:r w:rsidRPr="008D26A3">
        <w:rPr>
          <w:rFonts w:ascii="Times New Roman" w:eastAsia="Calibri" w:hAnsi="Times New Roman" w:cs="Times New Roman"/>
          <w:iCs/>
          <w:sz w:val="24"/>
          <w:szCs w:val="24"/>
        </w:rPr>
        <w:t>Для руководителей и педагогов образовательных организаций, специалистов органов управления образованием,</w:t>
      </w:r>
      <w:r w:rsidR="00E46F28">
        <w:rPr>
          <w:rFonts w:ascii="Times New Roman" w:eastAsia="Calibri" w:hAnsi="Times New Roman" w:cs="Times New Roman"/>
          <w:iCs/>
          <w:sz w:val="24"/>
          <w:szCs w:val="24"/>
        </w:rPr>
        <w:t xml:space="preserve"> методистов,</w:t>
      </w:r>
      <w:r w:rsidRPr="008D26A3">
        <w:rPr>
          <w:rFonts w:ascii="Times New Roman" w:eastAsia="Calibri" w:hAnsi="Times New Roman" w:cs="Times New Roman"/>
          <w:iCs/>
          <w:sz w:val="24"/>
          <w:szCs w:val="24"/>
        </w:rPr>
        <w:t xml:space="preserve"> экспертной общественности Ленинградской области.</w:t>
      </w:r>
    </w:p>
    <w:p w14:paraId="62C4FBB9" w14:textId="77777777" w:rsidR="008D26A3" w:rsidRPr="008D26A3" w:rsidRDefault="008D26A3" w:rsidP="008D26A3">
      <w:pPr>
        <w:spacing w:after="120" w:line="240" w:lineRule="auto"/>
        <w:jc w:val="both"/>
        <w:rPr>
          <w:rFonts w:ascii="Times New Roman" w:eastAsia="Calibri" w:hAnsi="Times New Roman" w:cs="Times New Roman"/>
          <w:iCs/>
          <w:sz w:val="24"/>
          <w:szCs w:val="24"/>
        </w:rPr>
      </w:pPr>
    </w:p>
    <w:p w14:paraId="39F9CE1C" w14:textId="77777777" w:rsidR="008D26A3" w:rsidRPr="008D26A3" w:rsidRDefault="008D26A3" w:rsidP="008D26A3">
      <w:pPr>
        <w:spacing w:after="120" w:line="240" w:lineRule="auto"/>
        <w:jc w:val="both"/>
        <w:rPr>
          <w:rFonts w:ascii="Times New Roman" w:eastAsia="Calibri" w:hAnsi="Times New Roman" w:cs="Times New Roman"/>
          <w:iCs/>
          <w:sz w:val="24"/>
          <w:szCs w:val="24"/>
        </w:rPr>
      </w:pPr>
    </w:p>
    <w:p w14:paraId="3F64E336" w14:textId="77777777" w:rsidR="008D26A3" w:rsidRPr="008D26A3" w:rsidRDefault="008D26A3" w:rsidP="008D26A3">
      <w:pPr>
        <w:spacing w:after="120" w:line="240" w:lineRule="auto"/>
        <w:rPr>
          <w:rFonts w:ascii="Times New Roman" w:eastAsia="Calibri" w:hAnsi="Times New Roman" w:cs="Times New Roman"/>
          <w:iCs/>
          <w:sz w:val="24"/>
          <w:szCs w:val="24"/>
        </w:rPr>
      </w:pPr>
    </w:p>
    <w:p w14:paraId="1C6D5CB2" w14:textId="5C824C4D" w:rsidR="008D26A3" w:rsidRDefault="008D26A3" w:rsidP="008D26A3">
      <w:pPr>
        <w:spacing w:after="120" w:line="240" w:lineRule="auto"/>
        <w:rPr>
          <w:rFonts w:ascii="Times New Roman" w:eastAsia="Calibri" w:hAnsi="Times New Roman" w:cs="Times New Roman"/>
          <w:iCs/>
          <w:sz w:val="24"/>
          <w:szCs w:val="24"/>
        </w:rPr>
      </w:pPr>
    </w:p>
    <w:p w14:paraId="0DB60177" w14:textId="77777777" w:rsidR="005C53FF" w:rsidRPr="008D26A3" w:rsidRDefault="005C53FF" w:rsidP="008D26A3">
      <w:pPr>
        <w:spacing w:after="120" w:line="240" w:lineRule="auto"/>
        <w:rPr>
          <w:rFonts w:ascii="Times New Roman" w:eastAsia="Calibri" w:hAnsi="Times New Roman" w:cs="Times New Roman"/>
          <w:iCs/>
          <w:sz w:val="24"/>
          <w:szCs w:val="24"/>
        </w:rPr>
      </w:pPr>
    </w:p>
    <w:p w14:paraId="2A89D67B" w14:textId="77777777" w:rsidR="008D26A3" w:rsidRPr="008D26A3" w:rsidRDefault="008D26A3" w:rsidP="008D26A3">
      <w:pPr>
        <w:spacing w:after="120" w:line="240" w:lineRule="auto"/>
        <w:rPr>
          <w:rFonts w:ascii="Times New Roman" w:eastAsia="Calibri" w:hAnsi="Times New Roman" w:cs="Times New Roman"/>
          <w:iCs/>
          <w:sz w:val="24"/>
          <w:szCs w:val="24"/>
        </w:rPr>
      </w:pPr>
    </w:p>
    <w:p w14:paraId="04F600E8" w14:textId="77777777" w:rsidR="008D26A3" w:rsidRPr="008D26A3" w:rsidRDefault="008D26A3" w:rsidP="008D26A3">
      <w:pPr>
        <w:spacing w:after="120" w:line="240" w:lineRule="auto"/>
        <w:ind w:left="4962" w:hanging="284"/>
        <w:rPr>
          <w:rFonts w:ascii="Times New Roman" w:eastAsia="Calibri" w:hAnsi="Times New Roman" w:cs="Times New Roman"/>
          <w:iCs/>
          <w:sz w:val="24"/>
          <w:szCs w:val="24"/>
        </w:rPr>
      </w:pPr>
    </w:p>
    <w:p w14:paraId="6C8D7E0C" w14:textId="0C5BED7E" w:rsidR="008D26A3" w:rsidRPr="008D26A3" w:rsidRDefault="008D26A3" w:rsidP="008D26A3">
      <w:pPr>
        <w:spacing w:after="120" w:line="240" w:lineRule="auto"/>
        <w:ind w:left="4962" w:hanging="284"/>
        <w:rPr>
          <w:rFonts w:ascii="Times New Roman" w:eastAsia="Calibri" w:hAnsi="Times New Roman" w:cs="Times New Roman"/>
          <w:iCs/>
          <w:sz w:val="24"/>
          <w:szCs w:val="24"/>
        </w:rPr>
      </w:pPr>
      <w:r w:rsidRPr="008D26A3">
        <w:rPr>
          <w:rFonts w:ascii="Times New Roman" w:eastAsia="Calibri" w:hAnsi="Times New Roman" w:cs="Times New Roman"/>
          <w:iCs/>
          <w:sz w:val="24"/>
          <w:szCs w:val="24"/>
        </w:rPr>
        <w:t>©  Комитет общего</w:t>
      </w:r>
      <w:r w:rsidRPr="008D26A3">
        <w:rPr>
          <w:rFonts w:ascii="Times New Roman" w:eastAsia="Calibri" w:hAnsi="Times New Roman" w:cs="Times New Roman"/>
          <w:iCs/>
          <w:sz w:val="24"/>
          <w:szCs w:val="24"/>
        </w:rPr>
        <w:br/>
        <w:t>и профессионального образования Ленинградской области, 20</w:t>
      </w:r>
      <w:r w:rsidR="00E46F28">
        <w:rPr>
          <w:rFonts w:ascii="Times New Roman" w:eastAsia="Calibri" w:hAnsi="Times New Roman" w:cs="Times New Roman"/>
          <w:iCs/>
          <w:sz w:val="24"/>
          <w:szCs w:val="24"/>
        </w:rPr>
        <w:t>20</w:t>
      </w:r>
    </w:p>
    <w:p w14:paraId="0B29944A" w14:textId="40011785" w:rsidR="008D26A3" w:rsidRPr="008D26A3" w:rsidRDefault="008D26A3" w:rsidP="008D26A3">
      <w:pPr>
        <w:spacing w:after="160" w:line="259" w:lineRule="auto"/>
        <w:rPr>
          <w:rFonts w:ascii="Times New Roman" w:eastAsia="Calibri" w:hAnsi="Times New Roman" w:cs="Times New Roman"/>
          <w:iCs/>
          <w:sz w:val="24"/>
          <w:szCs w:val="24"/>
        </w:rPr>
      </w:pPr>
      <w:r w:rsidRPr="008D26A3">
        <w:rPr>
          <w:rFonts w:ascii="Times New Roman" w:eastAsia="Calibri" w:hAnsi="Times New Roman" w:cs="Times New Roman"/>
          <w:iCs/>
          <w:sz w:val="24"/>
          <w:szCs w:val="24"/>
        </w:rPr>
        <w:t>© ГАОУ ДПО «ЛОИРО», 20</w:t>
      </w:r>
      <w:r w:rsidR="00E46F28">
        <w:rPr>
          <w:rFonts w:ascii="Times New Roman" w:eastAsia="Calibri" w:hAnsi="Times New Roman" w:cs="Times New Roman"/>
          <w:iCs/>
          <w:sz w:val="24"/>
          <w:szCs w:val="24"/>
        </w:rPr>
        <w:t>20</w:t>
      </w:r>
    </w:p>
    <w:p w14:paraId="4929A172" w14:textId="44C94741" w:rsidR="00E46F28" w:rsidRDefault="00E46F28" w:rsidP="00F23054">
      <w:pPr>
        <w:spacing w:after="0" w:line="480" w:lineRule="auto"/>
        <w:rPr>
          <w:rFonts w:ascii="Times New Roman" w:eastAsia="Calibri" w:hAnsi="Times New Roman" w:cs="Times New Roman"/>
          <w:b/>
          <w:color w:val="000000"/>
          <w:sz w:val="28"/>
          <w:szCs w:val="28"/>
        </w:rPr>
      </w:pPr>
    </w:p>
    <w:p w14:paraId="78BF6F0A" w14:textId="77777777" w:rsidR="00F23054" w:rsidRDefault="00F23054" w:rsidP="00F23054">
      <w:pPr>
        <w:spacing w:after="0" w:line="480" w:lineRule="auto"/>
        <w:rPr>
          <w:rFonts w:ascii="Times New Roman" w:eastAsia="Calibri" w:hAnsi="Times New Roman" w:cs="Times New Roman"/>
          <w:b/>
          <w:color w:val="000000"/>
          <w:sz w:val="28"/>
          <w:szCs w:val="28"/>
        </w:rPr>
      </w:pPr>
    </w:p>
    <w:p w14:paraId="5C763329" w14:textId="77777777" w:rsidR="008D26A3" w:rsidRPr="008D26A3" w:rsidRDefault="008D26A3" w:rsidP="005D5B26">
      <w:pPr>
        <w:spacing w:after="0" w:line="360" w:lineRule="auto"/>
        <w:ind w:firstLine="680"/>
        <w:jc w:val="center"/>
        <w:rPr>
          <w:rFonts w:ascii="Times New Roman" w:eastAsia="Calibri" w:hAnsi="Times New Roman" w:cs="Times New Roman"/>
          <w:b/>
          <w:color w:val="000000"/>
          <w:sz w:val="28"/>
          <w:szCs w:val="28"/>
        </w:rPr>
      </w:pPr>
      <w:r w:rsidRPr="008D26A3">
        <w:rPr>
          <w:rFonts w:ascii="Times New Roman" w:eastAsia="Calibri" w:hAnsi="Times New Roman" w:cs="Times New Roman"/>
          <w:b/>
          <w:color w:val="000000"/>
          <w:sz w:val="28"/>
          <w:szCs w:val="28"/>
        </w:rPr>
        <w:lastRenderedPageBreak/>
        <w:t>Содержание</w:t>
      </w:r>
    </w:p>
    <w:p w14:paraId="7536D419" w14:textId="1A40A31F" w:rsidR="00A43094" w:rsidRDefault="00A43094" w:rsidP="00BB5BF7">
      <w:pPr>
        <w:pStyle w:val="a8"/>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Аннотация</w:t>
      </w:r>
    </w:p>
    <w:p w14:paraId="3CBE974E" w14:textId="2F609117" w:rsidR="00A43094" w:rsidRDefault="00A43094" w:rsidP="00BB5BF7">
      <w:pPr>
        <w:pStyle w:val="a8"/>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p w14:paraId="28D11425" w14:textId="09895963" w:rsidR="00432E4F" w:rsidRDefault="00432E4F" w:rsidP="00BB5BF7">
      <w:pPr>
        <w:pStyle w:val="a8"/>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Общие положения</w:t>
      </w:r>
    </w:p>
    <w:p w14:paraId="536FB8BB" w14:textId="78C76DDB" w:rsidR="00E46F28" w:rsidRDefault="00E46F28" w:rsidP="00BB5BF7">
      <w:pPr>
        <w:pStyle w:val="a8"/>
        <w:numPr>
          <w:ilvl w:val="0"/>
          <w:numId w:val="1"/>
        </w:numPr>
        <w:spacing w:after="0" w:line="360" w:lineRule="auto"/>
        <w:jc w:val="both"/>
        <w:rPr>
          <w:rFonts w:ascii="Times New Roman" w:hAnsi="Times New Roman" w:cs="Times New Roman"/>
          <w:sz w:val="24"/>
          <w:szCs w:val="24"/>
        </w:rPr>
      </w:pPr>
      <w:r w:rsidRPr="00BB7AEE">
        <w:rPr>
          <w:rFonts w:ascii="Times New Roman" w:hAnsi="Times New Roman" w:cs="Times New Roman"/>
          <w:sz w:val="24"/>
          <w:szCs w:val="24"/>
        </w:rPr>
        <w:t>Обоснование проблемы наставничества в условиях развития современного образования</w:t>
      </w:r>
    </w:p>
    <w:p w14:paraId="000EBA79" w14:textId="1B0E5465" w:rsidR="00E46F28" w:rsidRDefault="00E46F28" w:rsidP="00BB5BF7">
      <w:pPr>
        <w:pStyle w:val="a8"/>
        <w:numPr>
          <w:ilvl w:val="0"/>
          <w:numId w:val="1"/>
        </w:numPr>
        <w:spacing w:after="0" w:line="360" w:lineRule="auto"/>
        <w:jc w:val="both"/>
        <w:rPr>
          <w:rFonts w:ascii="Times New Roman" w:hAnsi="Times New Roman" w:cs="Times New Roman"/>
          <w:sz w:val="24"/>
          <w:szCs w:val="24"/>
        </w:rPr>
      </w:pPr>
      <w:bookmarkStart w:id="4" w:name="_Hlk49681656"/>
      <w:r w:rsidRPr="00BB7AEE">
        <w:rPr>
          <w:rFonts w:ascii="Times New Roman" w:hAnsi="Times New Roman" w:cs="Times New Roman"/>
          <w:sz w:val="24"/>
          <w:szCs w:val="24"/>
        </w:rPr>
        <w:t>Нормативно-правовая база организации наставничества в образовательной организации</w:t>
      </w:r>
      <w:bookmarkEnd w:id="4"/>
    </w:p>
    <w:p w14:paraId="501473F2" w14:textId="0FC86DCD" w:rsidR="00E46F28" w:rsidRDefault="00E46F28" w:rsidP="00BB5BF7">
      <w:pPr>
        <w:pStyle w:val="a8"/>
        <w:numPr>
          <w:ilvl w:val="0"/>
          <w:numId w:val="1"/>
        </w:numPr>
        <w:spacing w:after="0" w:line="360" w:lineRule="auto"/>
        <w:jc w:val="both"/>
        <w:rPr>
          <w:rFonts w:ascii="Times New Roman" w:hAnsi="Times New Roman" w:cs="Times New Roman"/>
          <w:sz w:val="24"/>
          <w:szCs w:val="24"/>
        </w:rPr>
      </w:pPr>
      <w:bookmarkStart w:id="5" w:name="_Hlk49681835"/>
      <w:r>
        <w:rPr>
          <w:rFonts w:ascii="Times New Roman" w:hAnsi="Times New Roman" w:cs="Times New Roman"/>
          <w:sz w:val="24"/>
          <w:szCs w:val="24"/>
        </w:rPr>
        <w:t>Основные понятия в области наставничества</w:t>
      </w:r>
      <w:bookmarkEnd w:id="5"/>
    </w:p>
    <w:p w14:paraId="0CF6D768" w14:textId="7A1CBE29" w:rsidR="00E46F28" w:rsidRPr="00C50E13" w:rsidRDefault="00E46F28" w:rsidP="00BB5BF7">
      <w:pPr>
        <w:pStyle w:val="a8"/>
        <w:numPr>
          <w:ilvl w:val="0"/>
          <w:numId w:val="1"/>
        </w:numPr>
        <w:spacing w:line="360" w:lineRule="auto"/>
        <w:rPr>
          <w:rFonts w:ascii="Times New Roman" w:hAnsi="Times New Roman" w:cs="Times New Roman"/>
          <w:sz w:val="24"/>
          <w:szCs w:val="24"/>
        </w:rPr>
      </w:pPr>
      <w:r w:rsidRPr="00C50E13">
        <w:rPr>
          <w:rFonts w:ascii="Times New Roman" w:hAnsi="Times New Roman" w:cs="Times New Roman"/>
          <w:sz w:val="24"/>
          <w:szCs w:val="24"/>
        </w:rPr>
        <w:t xml:space="preserve">Основные цели и задачи школьного наставничества. </w:t>
      </w:r>
    </w:p>
    <w:p w14:paraId="67F033B2" w14:textId="77777777" w:rsidR="003C087D" w:rsidRDefault="00E25E28" w:rsidP="00BB5BF7">
      <w:pPr>
        <w:pStyle w:val="a8"/>
        <w:numPr>
          <w:ilvl w:val="0"/>
          <w:numId w:val="1"/>
        </w:numPr>
        <w:spacing w:after="0" w:line="360" w:lineRule="auto"/>
        <w:jc w:val="both"/>
        <w:rPr>
          <w:rFonts w:ascii="Times New Roman" w:hAnsi="Times New Roman" w:cs="Times New Roman"/>
          <w:sz w:val="24"/>
          <w:szCs w:val="24"/>
        </w:rPr>
      </w:pPr>
      <w:r w:rsidRPr="00BB7AEE">
        <w:rPr>
          <w:rFonts w:ascii="Times New Roman" w:hAnsi="Times New Roman" w:cs="Times New Roman"/>
          <w:sz w:val="24"/>
          <w:szCs w:val="24"/>
        </w:rPr>
        <w:t>Организация наставничества в образовательной организации.</w:t>
      </w:r>
    </w:p>
    <w:p w14:paraId="631DD3A6" w14:textId="5459005D" w:rsidR="003C087D" w:rsidRPr="00790322" w:rsidRDefault="003C087D" w:rsidP="00790322">
      <w:pPr>
        <w:pStyle w:val="a8"/>
        <w:numPr>
          <w:ilvl w:val="0"/>
          <w:numId w:val="1"/>
        </w:numPr>
        <w:spacing w:after="0" w:line="360" w:lineRule="auto"/>
        <w:jc w:val="both"/>
        <w:rPr>
          <w:rFonts w:ascii="Times New Roman" w:hAnsi="Times New Roman" w:cs="Times New Roman"/>
          <w:sz w:val="24"/>
          <w:szCs w:val="24"/>
        </w:rPr>
      </w:pPr>
      <w:r w:rsidRPr="004F6148">
        <w:rPr>
          <w:rFonts w:ascii="Times New Roman" w:hAnsi="Times New Roman" w:cs="Times New Roman"/>
          <w:sz w:val="24"/>
          <w:szCs w:val="24"/>
        </w:rPr>
        <w:t>Руководство наставничеством в образовательной организации</w:t>
      </w:r>
      <w:r w:rsidR="004F6148" w:rsidRPr="004F6148">
        <w:rPr>
          <w:rFonts w:ascii="Times New Roman" w:hAnsi="Times New Roman" w:cs="Times New Roman"/>
          <w:sz w:val="24"/>
          <w:szCs w:val="24"/>
        </w:rPr>
        <w:t>.</w:t>
      </w:r>
      <w:r w:rsidR="004F6148" w:rsidRPr="004F6148">
        <w:rPr>
          <w:rFonts w:ascii="Times New Roman" w:eastAsia="Calibri" w:hAnsi="Times New Roman" w:cs="Times New Roman"/>
          <w:b/>
          <w:bCs/>
          <w:sz w:val="28"/>
          <w:szCs w:val="28"/>
        </w:rPr>
        <w:t xml:space="preserve"> </w:t>
      </w:r>
      <w:r w:rsidR="004F4FD9" w:rsidRPr="004F6148">
        <w:rPr>
          <w:rFonts w:ascii="Times New Roman" w:eastAsia="Calibri" w:hAnsi="Times New Roman" w:cs="Times New Roman"/>
          <w:bCs/>
          <w:sz w:val="24"/>
          <w:szCs w:val="24"/>
        </w:rPr>
        <w:t xml:space="preserve">Основные этапы </w:t>
      </w:r>
      <w:r w:rsidR="004F6148" w:rsidRPr="004F6148">
        <w:rPr>
          <w:rFonts w:ascii="Times New Roman" w:eastAsia="Calibri" w:hAnsi="Times New Roman" w:cs="Times New Roman"/>
          <w:bCs/>
          <w:sz w:val="24"/>
          <w:szCs w:val="24"/>
        </w:rPr>
        <w:t xml:space="preserve">управления </w:t>
      </w:r>
      <w:r w:rsidR="004F4FD9" w:rsidRPr="004F6148">
        <w:rPr>
          <w:rFonts w:ascii="Times New Roman" w:eastAsia="Calibri" w:hAnsi="Times New Roman" w:cs="Times New Roman"/>
          <w:bCs/>
          <w:sz w:val="24"/>
          <w:szCs w:val="24"/>
        </w:rPr>
        <w:t>наст</w:t>
      </w:r>
      <w:r w:rsidR="004F6148" w:rsidRPr="004F6148">
        <w:rPr>
          <w:rFonts w:ascii="Times New Roman" w:eastAsia="Calibri" w:hAnsi="Times New Roman" w:cs="Times New Roman"/>
          <w:bCs/>
          <w:sz w:val="24"/>
          <w:szCs w:val="24"/>
        </w:rPr>
        <w:t>авничеством</w:t>
      </w:r>
    </w:p>
    <w:p w14:paraId="21247DB0" w14:textId="009F22B3" w:rsidR="003C087D" w:rsidRDefault="003C087D" w:rsidP="00BB5BF7">
      <w:pPr>
        <w:pStyle w:val="a8"/>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Виды адаптации начинающего специалиста</w:t>
      </w:r>
    </w:p>
    <w:p w14:paraId="4CF54F08" w14:textId="597817BB" w:rsidR="0097060B" w:rsidRPr="0097060B" w:rsidRDefault="00E46F28" w:rsidP="0097060B">
      <w:pPr>
        <w:pStyle w:val="a8"/>
        <w:numPr>
          <w:ilvl w:val="0"/>
          <w:numId w:val="1"/>
        </w:numPr>
        <w:spacing w:after="0" w:line="360" w:lineRule="auto"/>
        <w:jc w:val="both"/>
        <w:rPr>
          <w:rFonts w:ascii="Times New Roman" w:hAnsi="Times New Roman" w:cs="Times New Roman"/>
          <w:sz w:val="24"/>
          <w:szCs w:val="24"/>
        </w:rPr>
      </w:pPr>
      <w:r w:rsidRPr="00BB7AEE">
        <w:rPr>
          <w:rFonts w:ascii="Times New Roman" w:hAnsi="Times New Roman" w:cs="Times New Roman"/>
          <w:sz w:val="24"/>
          <w:szCs w:val="24"/>
        </w:rPr>
        <w:t>Личность наставника</w:t>
      </w:r>
      <w:r>
        <w:rPr>
          <w:rFonts w:ascii="Times New Roman" w:hAnsi="Times New Roman" w:cs="Times New Roman"/>
          <w:sz w:val="24"/>
          <w:szCs w:val="24"/>
        </w:rPr>
        <w:t xml:space="preserve">. </w:t>
      </w:r>
      <w:r w:rsidRPr="00637240">
        <w:rPr>
          <w:rFonts w:ascii="Times New Roman" w:hAnsi="Times New Roman" w:cs="Times New Roman"/>
          <w:sz w:val="24"/>
          <w:szCs w:val="24"/>
        </w:rPr>
        <w:t>Критерии отбора наставников</w:t>
      </w:r>
      <w:r w:rsidR="005D5B26">
        <w:rPr>
          <w:rFonts w:ascii="Times New Roman" w:hAnsi="Times New Roman" w:cs="Times New Roman"/>
          <w:sz w:val="24"/>
          <w:szCs w:val="24"/>
        </w:rPr>
        <w:t xml:space="preserve">. </w:t>
      </w:r>
    </w:p>
    <w:p w14:paraId="0B9DE50D" w14:textId="2551ADC9" w:rsidR="00E46F28" w:rsidRDefault="00790322" w:rsidP="00BB5BF7">
      <w:pPr>
        <w:pStyle w:val="a8"/>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Этапы </w:t>
      </w:r>
      <w:r w:rsidR="00122F17">
        <w:rPr>
          <w:rFonts w:ascii="Times New Roman" w:hAnsi="Times New Roman" w:cs="Times New Roman"/>
          <w:sz w:val="24"/>
          <w:szCs w:val="24"/>
        </w:rPr>
        <w:t xml:space="preserve">и формы </w:t>
      </w:r>
      <w:r>
        <w:rPr>
          <w:rFonts w:ascii="Times New Roman" w:hAnsi="Times New Roman" w:cs="Times New Roman"/>
          <w:sz w:val="24"/>
          <w:szCs w:val="24"/>
        </w:rPr>
        <w:t>взаимодействия</w:t>
      </w:r>
      <w:r w:rsidR="00E46F28" w:rsidRPr="00BB7AEE">
        <w:rPr>
          <w:rFonts w:ascii="Times New Roman" w:hAnsi="Times New Roman" w:cs="Times New Roman"/>
          <w:sz w:val="24"/>
          <w:szCs w:val="24"/>
        </w:rPr>
        <w:t xml:space="preserve"> субъектов</w:t>
      </w:r>
      <w:r w:rsidR="00E25E28">
        <w:rPr>
          <w:rFonts w:ascii="Times New Roman" w:hAnsi="Times New Roman" w:cs="Times New Roman"/>
          <w:sz w:val="24"/>
          <w:szCs w:val="24"/>
        </w:rPr>
        <w:t xml:space="preserve"> наставничества</w:t>
      </w:r>
    </w:p>
    <w:p w14:paraId="703F0387" w14:textId="77777777" w:rsidR="00A867EE" w:rsidRDefault="00E25E28" w:rsidP="00A867EE">
      <w:pPr>
        <w:pStyle w:val="a8"/>
        <w:numPr>
          <w:ilvl w:val="0"/>
          <w:numId w:val="1"/>
        </w:numPr>
        <w:spacing w:after="0" w:line="360" w:lineRule="auto"/>
        <w:jc w:val="both"/>
        <w:rPr>
          <w:rFonts w:ascii="Times New Roman" w:hAnsi="Times New Roman" w:cs="Times New Roman"/>
          <w:sz w:val="24"/>
          <w:szCs w:val="24"/>
        </w:rPr>
      </w:pPr>
      <w:r w:rsidRPr="00E25E28">
        <w:rPr>
          <w:rFonts w:ascii="Times New Roman" w:hAnsi="Times New Roman" w:cs="Times New Roman"/>
          <w:sz w:val="24"/>
          <w:szCs w:val="24"/>
        </w:rPr>
        <w:t>Техники наставничества</w:t>
      </w:r>
      <w:r w:rsidR="00A867EE" w:rsidRPr="00A867EE">
        <w:rPr>
          <w:rFonts w:ascii="Times New Roman" w:hAnsi="Times New Roman" w:cs="Times New Roman"/>
          <w:sz w:val="24"/>
          <w:szCs w:val="24"/>
        </w:rPr>
        <w:t xml:space="preserve"> </w:t>
      </w:r>
    </w:p>
    <w:p w14:paraId="13CF440F" w14:textId="77777777" w:rsidR="00682A93" w:rsidRDefault="00682A93" w:rsidP="00A867EE">
      <w:pPr>
        <w:pStyle w:val="a8"/>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Инструменты работы наставника-</w:t>
      </w:r>
      <w:proofErr w:type="spellStart"/>
      <w:r>
        <w:rPr>
          <w:rFonts w:ascii="Times New Roman" w:hAnsi="Times New Roman" w:cs="Times New Roman"/>
          <w:sz w:val="24"/>
          <w:szCs w:val="24"/>
        </w:rPr>
        <w:t>тьютора</w:t>
      </w:r>
      <w:proofErr w:type="spellEnd"/>
    </w:p>
    <w:p w14:paraId="498B1F21" w14:textId="5AC7CA88" w:rsidR="00E25E28" w:rsidRPr="00A867EE" w:rsidRDefault="00A867EE" w:rsidP="00A867EE">
      <w:pPr>
        <w:pStyle w:val="a8"/>
        <w:numPr>
          <w:ilvl w:val="0"/>
          <w:numId w:val="1"/>
        </w:numPr>
        <w:spacing w:after="0" w:line="360" w:lineRule="auto"/>
        <w:jc w:val="both"/>
        <w:rPr>
          <w:rFonts w:ascii="Times New Roman" w:hAnsi="Times New Roman" w:cs="Times New Roman"/>
          <w:sz w:val="24"/>
          <w:szCs w:val="24"/>
        </w:rPr>
      </w:pPr>
      <w:r w:rsidRPr="00BB7AEE">
        <w:rPr>
          <w:rFonts w:ascii="Times New Roman" w:hAnsi="Times New Roman" w:cs="Times New Roman"/>
          <w:sz w:val="24"/>
          <w:szCs w:val="24"/>
        </w:rPr>
        <w:t>Система</w:t>
      </w:r>
      <w:r w:rsidR="00682A93">
        <w:rPr>
          <w:rFonts w:ascii="Times New Roman" w:hAnsi="Times New Roman" w:cs="Times New Roman"/>
          <w:sz w:val="24"/>
          <w:szCs w:val="24"/>
        </w:rPr>
        <w:t xml:space="preserve"> </w:t>
      </w:r>
      <w:proofErr w:type="spellStart"/>
      <w:r w:rsidR="00682A93">
        <w:rPr>
          <w:rFonts w:ascii="Times New Roman" w:hAnsi="Times New Roman" w:cs="Times New Roman"/>
          <w:sz w:val="24"/>
          <w:szCs w:val="24"/>
        </w:rPr>
        <w:t>тьюторского</w:t>
      </w:r>
      <w:proofErr w:type="spellEnd"/>
      <w:r w:rsidR="00682A93">
        <w:rPr>
          <w:rFonts w:ascii="Times New Roman" w:hAnsi="Times New Roman" w:cs="Times New Roman"/>
          <w:sz w:val="24"/>
          <w:szCs w:val="24"/>
        </w:rPr>
        <w:t xml:space="preserve"> сопровождения</w:t>
      </w:r>
      <w:r w:rsidRPr="00BB7AEE">
        <w:rPr>
          <w:rFonts w:ascii="Times New Roman" w:hAnsi="Times New Roman" w:cs="Times New Roman"/>
          <w:sz w:val="24"/>
          <w:szCs w:val="24"/>
        </w:rPr>
        <w:t xml:space="preserve"> сотрудников</w:t>
      </w:r>
      <w:r>
        <w:rPr>
          <w:rFonts w:ascii="Times New Roman" w:hAnsi="Times New Roman" w:cs="Times New Roman"/>
          <w:sz w:val="24"/>
          <w:szCs w:val="24"/>
        </w:rPr>
        <w:t xml:space="preserve"> образовательной организации</w:t>
      </w:r>
      <w:r w:rsidR="00682A93">
        <w:rPr>
          <w:rFonts w:ascii="Times New Roman" w:hAnsi="Times New Roman" w:cs="Times New Roman"/>
          <w:sz w:val="24"/>
          <w:szCs w:val="24"/>
        </w:rPr>
        <w:t xml:space="preserve"> в рамках наставничества</w:t>
      </w:r>
    </w:p>
    <w:p w14:paraId="351A45D1" w14:textId="6356BDB2" w:rsidR="0097060B" w:rsidRDefault="0097060B" w:rsidP="00BB5BF7">
      <w:pPr>
        <w:pStyle w:val="a8"/>
        <w:numPr>
          <w:ilvl w:val="0"/>
          <w:numId w:val="1"/>
        </w:numPr>
        <w:spacing w:after="0" w:line="360" w:lineRule="auto"/>
        <w:jc w:val="both"/>
        <w:rPr>
          <w:rFonts w:ascii="Times New Roman" w:hAnsi="Times New Roman" w:cs="Times New Roman"/>
          <w:sz w:val="24"/>
          <w:szCs w:val="24"/>
        </w:rPr>
      </w:pPr>
      <w:r w:rsidRPr="0097060B">
        <w:rPr>
          <w:rFonts w:ascii="Times New Roman" w:hAnsi="Times New Roman" w:cs="Times New Roman"/>
          <w:sz w:val="24"/>
          <w:szCs w:val="24"/>
        </w:rPr>
        <w:t>Оценка эффективности наставничества</w:t>
      </w:r>
    </w:p>
    <w:p w14:paraId="41435AF7" w14:textId="77777777" w:rsidR="00E46F28" w:rsidRPr="00637240" w:rsidRDefault="00E46F28" w:rsidP="005D5B26">
      <w:pPr>
        <w:pStyle w:val="a8"/>
        <w:spacing w:after="0" w:line="360" w:lineRule="auto"/>
        <w:jc w:val="both"/>
        <w:rPr>
          <w:rFonts w:ascii="Times New Roman" w:hAnsi="Times New Roman" w:cs="Times New Roman"/>
          <w:sz w:val="24"/>
          <w:szCs w:val="24"/>
        </w:rPr>
      </w:pPr>
    </w:p>
    <w:p w14:paraId="48DD9D12" w14:textId="0DA10779" w:rsidR="00A43094" w:rsidRDefault="00A43094" w:rsidP="005D5B26">
      <w:pPr>
        <w:spacing w:after="0" w:line="360" w:lineRule="auto"/>
        <w:jc w:val="center"/>
        <w:rPr>
          <w:rFonts w:ascii="Times New Roman" w:hAnsi="Times New Roman" w:cs="Times New Roman"/>
          <w:b/>
          <w:sz w:val="24"/>
          <w:szCs w:val="24"/>
        </w:rPr>
      </w:pPr>
    </w:p>
    <w:p w14:paraId="75A8635A" w14:textId="57F86EF4" w:rsidR="005D5B26" w:rsidRDefault="005D5B26" w:rsidP="005D5B26">
      <w:pPr>
        <w:spacing w:after="0" w:line="360" w:lineRule="auto"/>
        <w:jc w:val="center"/>
        <w:rPr>
          <w:rFonts w:ascii="Times New Roman" w:hAnsi="Times New Roman" w:cs="Times New Roman"/>
          <w:b/>
          <w:sz w:val="24"/>
          <w:szCs w:val="24"/>
        </w:rPr>
      </w:pPr>
    </w:p>
    <w:p w14:paraId="70C558D6" w14:textId="5DEDED8C" w:rsidR="005D5B26" w:rsidRDefault="005D5B26" w:rsidP="005D5B26">
      <w:pPr>
        <w:spacing w:after="0" w:line="360" w:lineRule="auto"/>
        <w:jc w:val="center"/>
        <w:rPr>
          <w:rFonts w:ascii="Times New Roman" w:hAnsi="Times New Roman" w:cs="Times New Roman"/>
          <w:b/>
          <w:sz w:val="24"/>
          <w:szCs w:val="24"/>
        </w:rPr>
      </w:pPr>
    </w:p>
    <w:p w14:paraId="1E53AA67" w14:textId="17FC9E10" w:rsidR="005D5B26" w:rsidRDefault="005D5B26" w:rsidP="005D5B26">
      <w:pPr>
        <w:spacing w:after="0" w:line="360" w:lineRule="auto"/>
        <w:rPr>
          <w:rFonts w:ascii="Times New Roman" w:hAnsi="Times New Roman" w:cs="Times New Roman"/>
          <w:b/>
          <w:sz w:val="24"/>
          <w:szCs w:val="24"/>
        </w:rPr>
      </w:pPr>
    </w:p>
    <w:p w14:paraId="514878FE" w14:textId="6456966B" w:rsidR="005D5B26" w:rsidRDefault="005D5B26" w:rsidP="005D5B26">
      <w:pPr>
        <w:spacing w:after="0" w:line="360" w:lineRule="auto"/>
        <w:rPr>
          <w:rFonts w:ascii="Times New Roman" w:hAnsi="Times New Roman" w:cs="Times New Roman"/>
          <w:b/>
          <w:sz w:val="24"/>
          <w:szCs w:val="24"/>
        </w:rPr>
      </w:pPr>
    </w:p>
    <w:p w14:paraId="68D56128" w14:textId="5CFD3703" w:rsidR="005D5B26" w:rsidRDefault="005D5B26" w:rsidP="005D5B26">
      <w:pPr>
        <w:spacing w:after="0" w:line="360" w:lineRule="auto"/>
        <w:rPr>
          <w:rFonts w:ascii="Times New Roman" w:hAnsi="Times New Roman" w:cs="Times New Roman"/>
          <w:b/>
          <w:sz w:val="24"/>
          <w:szCs w:val="24"/>
        </w:rPr>
      </w:pPr>
    </w:p>
    <w:p w14:paraId="0FBF27AA" w14:textId="163FF448" w:rsidR="005D5B26" w:rsidRDefault="005D5B26" w:rsidP="005D5B26">
      <w:pPr>
        <w:spacing w:after="0" w:line="360" w:lineRule="auto"/>
        <w:jc w:val="center"/>
        <w:rPr>
          <w:rFonts w:ascii="Times New Roman" w:hAnsi="Times New Roman" w:cs="Times New Roman"/>
          <w:b/>
          <w:sz w:val="24"/>
          <w:szCs w:val="24"/>
        </w:rPr>
      </w:pPr>
    </w:p>
    <w:p w14:paraId="2E8B3869" w14:textId="2DFFEE36" w:rsidR="005D5B26" w:rsidRDefault="005D5B26" w:rsidP="005D5B26">
      <w:pPr>
        <w:spacing w:after="0" w:line="360" w:lineRule="auto"/>
        <w:jc w:val="center"/>
        <w:rPr>
          <w:rFonts w:ascii="Times New Roman" w:hAnsi="Times New Roman" w:cs="Times New Roman"/>
          <w:b/>
          <w:sz w:val="24"/>
          <w:szCs w:val="24"/>
        </w:rPr>
      </w:pPr>
    </w:p>
    <w:p w14:paraId="4E624DD5" w14:textId="2C50B168" w:rsidR="005D5B26" w:rsidRDefault="005D5B26" w:rsidP="005D5B26">
      <w:pPr>
        <w:spacing w:after="0" w:line="360" w:lineRule="auto"/>
        <w:jc w:val="center"/>
        <w:rPr>
          <w:rFonts w:ascii="Times New Roman" w:hAnsi="Times New Roman" w:cs="Times New Roman"/>
          <w:b/>
          <w:sz w:val="24"/>
          <w:szCs w:val="24"/>
        </w:rPr>
      </w:pPr>
    </w:p>
    <w:p w14:paraId="2EB2B222" w14:textId="1868838B" w:rsidR="005D5B26" w:rsidRDefault="005D5B26" w:rsidP="005D5B26">
      <w:pPr>
        <w:spacing w:after="0" w:line="360" w:lineRule="auto"/>
        <w:jc w:val="center"/>
        <w:rPr>
          <w:rFonts w:ascii="Times New Roman" w:hAnsi="Times New Roman" w:cs="Times New Roman"/>
          <w:b/>
          <w:sz w:val="24"/>
          <w:szCs w:val="24"/>
        </w:rPr>
      </w:pPr>
    </w:p>
    <w:p w14:paraId="7C8B2004" w14:textId="00584653" w:rsidR="005D5B26" w:rsidRDefault="005D5B26" w:rsidP="005D5B26">
      <w:pPr>
        <w:spacing w:after="0" w:line="360" w:lineRule="auto"/>
        <w:jc w:val="center"/>
        <w:rPr>
          <w:rFonts w:ascii="Times New Roman" w:hAnsi="Times New Roman" w:cs="Times New Roman"/>
          <w:b/>
          <w:sz w:val="24"/>
          <w:szCs w:val="24"/>
        </w:rPr>
      </w:pPr>
    </w:p>
    <w:p w14:paraId="558E7DD9" w14:textId="75B5D211" w:rsidR="005D5B26" w:rsidRDefault="005D5B26" w:rsidP="005D5B26">
      <w:pPr>
        <w:spacing w:after="0" w:line="360" w:lineRule="auto"/>
        <w:jc w:val="center"/>
        <w:rPr>
          <w:rFonts w:ascii="Times New Roman" w:hAnsi="Times New Roman" w:cs="Times New Roman"/>
          <w:b/>
          <w:sz w:val="24"/>
          <w:szCs w:val="24"/>
        </w:rPr>
      </w:pPr>
    </w:p>
    <w:p w14:paraId="5B48CD03" w14:textId="77777777" w:rsidR="00DC5E41" w:rsidRDefault="00DC5E41" w:rsidP="005D5B26">
      <w:pPr>
        <w:spacing w:after="0" w:line="360" w:lineRule="auto"/>
        <w:jc w:val="center"/>
        <w:rPr>
          <w:rFonts w:ascii="Times New Roman" w:hAnsi="Times New Roman" w:cs="Times New Roman"/>
          <w:b/>
          <w:sz w:val="24"/>
          <w:szCs w:val="24"/>
        </w:rPr>
      </w:pPr>
    </w:p>
    <w:p w14:paraId="57CA9C89" w14:textId="12E40D63" w:rsidR="005D5B26" w:rsidRDefault="005D5B26" w:rsidP="005D5B26">
      <w:pPr>
        <w:spacing w:after="0" w:line="360" w:lineRule="auto"/>
        <w:jc w:val="center"/>
        <w:rPr>
          <w:rFonts w:ascii="Times New Roman" w:hAnsi="Times New Roman" w:cs="Times New Roman"/>
          <w:b/>
          <w:sz w:val="24"/>
          <w:szCs w:val="24"/>
        </w:rPr>
      </w:pPr>
    </w:p>
    <w:p w14:paraId="51E24BBB" w14:textId="77777777" w:rsidR="005D5B26" w:rsidRDefault="005D5B26" w:rsidP="005D5B26">
      <w:pPr>
        <w:spacing w:after="0" w:line="360" w:lineRule="auto"/>
        <w:jc w:val="center"/>
        <w:rPr>
          <w:rFonts w:ascii="Times New Roman" w:hAnsi="Times New Roman" w:cs="Times New Roman"/>
          <w:b/>
          <w:sz w:val="24"/>
          <w:szCs w:val="24"/>
        </w:rPr>
      </w:pPr>
    </w:p>
    <w:p w14:paraId="373DF615" w14:textId="77777777" w:rsidR="005D5B26" w:rsidRDefault="005D5B26" w:rsidP="005D5B26">
      <w:pPr>
        <w:spacing w:after="0" w:line="360" w:lineRule="auto"/>
        <w:jc w:val="center"/>
        <w:rPr>
          <w:rFonts w:ascii="Times New Roman" w:eastAsia="Times New Roman" w:hAnsi="Times New Roman" w:cs="Times New Roman"/>
          <w:b/>
          <w:bCs/>
          <w:color w:val="000000"/>
          <w:sz w:val="28"/>
          <w:szCs w:val="28"/>
          <w:lang w:eastAsia="ru-RU"/>
        </w:rPr>
      </w:pPr>
    </w:p>
    <w:p w14:paraId="69B0F670" w14:textId="492FC677" w:rsidR="00DB4090" w:rsidRPr="00DB4090" w:rsidRDefault="00DB4090" w:rsidP="005D5B26">
      <w:pPr>
        <w:spacing w:after="0" w:line="360" w:lineRule="auto"/>
        <w:jc w:val="center"/>
        <w:rPr>
          <w:rFonts w:ascii="Times New Roman" w:eastAsia="Times New Roman" w:hAnsi="Times New Roman" w:cs="Times New Roman"/>
          <w:color w:val="000000"/>
          <w:sz w:val="28"/>
          <w:szCs w:val="28"/>
          <w:lang w:eastAsia="ru-RU"/>
        </w:rPr>
      </w:pPr>
      <w:r w:rsidRPr="00DB4090">
        <w:rPr>
          <w:rFonts w:ascii="Times New Roman" w:eastAsia="Times New Roman" w:hAnsi="Times New Roman" w:cs="Times New Roman"/>
          <w:b/>
          <w:bCs/>
          <w:color w:val="000000"/>
          <w:sz w:val="28"/>
          <w:szCs w:val="28"/>
          <w:lang w:eastAsia="ru-RU"/>
        </w:rPr>
        <w:t>Аннотация</w:t>
      </w:r>
    </w:p>
    <w:p w14:paraId="44EB27CA" w14:textId="77777777" w:rsidR="00DB4090" w:rsidRPr="00DB4090" w:rsidRDefault="00DB4090" w:rsidP="005D5B26">
      <w:pPr>
        <w:spacing w:after="0" w:line="360" w:lineRule="auto"/>
        <w:ind w:firstLine="567"/>
        <w:jc w:val="both"/>
        <w:rPr>
          <w:rFonts w:ascii="Times New Roman" w:eastAsia="Calibri" w:hAnsi="Times New Roman" w:cs="Times New Roman"/>
          <w:sz w:val="28"/>
          <w:szCs w:val="28"/>
          <w:lang w:eastAsia="ru-RU"/>
        </w:rPr>
      </w:pPr>
    </w:p>
    <w:p w14:paraId="0C6248F4" w14:textId="300CF671" w:rsidR="00DB4090" w:rsidRPr="00DB4090" w:rsidRDefault="00DB4090" w:rsidP="005D5B26">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Pr="00DB4090">
        <w:rPr>
          <w:rFonts w:ascii="Times New Roman" w:eastAsia="Calibri" w:hAnsi="Times New Roman" w:cs="Times New Roman"/>
          <w:sz w:val="28"/>
          <w:szCs w:val="28"/>
          <w:lang w:eastAsia="ru-RU"/>
        </w:rPr>
        <w:t xml:space="preserve">етодические рекомендации по </w:t>
      </w:r>
      <w:r w:rsidR="00F23054" w:rsidRPr="00F23054">
        <w:rPr>
          <w:rFonts w:ascii="Times New Roman" w:eastAsia="Calibri" w:hAnsi="Times New Roman" w:cs="Times New Roman"/>
          <w:sz w:val="28"/>
          <w:szCs w:val="28"/>
          <w:lang w:eastAsia="ru-RU"/>
        </w:rPr>
        <w:t xml:space="preserve">вопросам организации наставничества, поддержки и адаптации молодых педагогов </w:t>
      </w:r>
      <w:r w:rsidR="00432E4F">
        <w:rPr>
          <w:rFonts w:ascii="Times New Roman" w:eastAsia="Calibri" w:hAnsi="Times New Roman" w:cs="Times New Roman"/>
          <w:sz w:val="28"/>
          <w:szCs w:val="28"/>
          <w:lang w:eastAsia="ru-RU"/>
        </w:rPr>
        <w:t xml:space="preserve">в учреждениях общего образования </w:t>
      </w:r>
      <w:r w:rsidRPr="00DB4090">
        <w:rPr>
          <w:rFonts w:ascii="Times New Roman" w:eastAsia="Calibri" w:hAnsi="Times New Roman" w:cs="Times New Roman"/>
          <w:sz w:val="28"/>
          <w:szCs w:val="28"/>
          <w:lang w:eastAsia="ru-RU"/>
        </w:rPr>
        <w:t xml:space="preserve">Ленинградской области разработаны с целью </w:t>
      </w:r>
      <w:r w:rsidR="00CD39EE">
        <w:rPr>
          <w:rFonts w:ascii="Times New Roman" w:eastAsia="Calibri" w:hAnsi="Times New Roman" w:cs="Times New Roman"/>
          <w:sz w:val="28"/>
          <w:szCs w:val="28"/>
          <w:lang w:eastAsia="ru-RU"/>
        </w:rPr>
        <w:t xml:space="preserve">оказания научно-методической помощи в </w:t>
      </w:r>
      <w:r w:rsidR="005C53FF">
        <w:rPr>
          <w:rFonts w:ascii="Times New Roman" w:eastAsia="Calibri" w:hAnsi="Times New Roman" w:cs="Times New Roman"/>
          <w:sz w:val="28"/>
          <w:szCs w:val="28"/>
          <w:lang w:eastAsia="ru-RU"/>
        </w:rPr>
        <w:t xml:space="preserve">решении данной задачи </w:t>
      </w:r>
      <w:r w:rsidR="00CD39EE">
        <w:rPr>
          <w:rFonts w:ascii="Times New Roman" w:eastAsia="Calibri" w:hAnsi="Times New Roman" w:cs="Times New Roman"/>
          <w:sz w:val="28"/>
          <w:szCs w:val="28"/>
          <w:lang w:eastAsia="ru-RU"/>
        </w:rPr>
        <w:t xml:space="preserve">в профессиональном педагогическом сообществе. </w:t>
      </w:r>
    </w:p>
    <w:p w14:paraId="31956094" w14:textId="270B2C52" w:rsidR="00DB4090" w:rsidRPr="00DB4090" w:rsidRDefault="00CD39EE" w:rsidP="005D5B26">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Методические р</w:t>
      </w:r>
      <w:r w:rsidR="00DB4090" w:rsidRPr="00DB4090">
        <w:rPr>
          <w:rFonts w:ascii="Times New Roman" w:eastAsia="Calibri" w:hAnsi="Times New Roman" w:cs="Times New Roman"/>
          <w:sz w:val="28"/>
          <w:szCs w:val="28"/>
          <w:lang w:eastAsia="ru-RU"/>
        </w:rPr>
        <w:t xml:space="preserve">екомендации адресованы руководителям органов местного самоуправления, осуществляющих управление в сфере образования, специалистам муниципальных методических служб, руководителям и педагогам общеобразовательных организаций. </w:t>
      </w:r>
    </w:p>
    <w:p w14:paraId="4AA6E07C" w14:textId="6A0E09BA" w:rsidR="00DB4090" w:rsidRDefault="00DB4090" w:rsidP="005D5B26">
      <w:pPr>
        <w:spacing w:after="0" w:line="360" w:lineRule="auto"/>
        <w:ind w:firstLine="567"/>
        <w:jc w:val="both"/>
        <w:rPr>
          <w:rFonts w:ascii="Times New Roman" w:eastAsia="Calibri" w:hAnsi="Times New Roman" w:cs="Times New Roman"/>
          <w:sz w:val="28"/>
          <w:szCs w:val="28"/>
          <w:lang w:eastAsia="ru-RU"/>
        </w:rPr>
      </w:pPr>
      <w:r w:rsidRPr="00DB4090">
        <w:rPr>
          <w:rFonts w:ascii="Times New Roman" w:eastAsia="Calibri" w:hAnsi="Times New Roman" w:cs="Times New Roman"/>
          <w:sz w:val="28"/>
          <w:szCs w:val="28"/>
          <w:lang w:eastAsia="ru-RU"/>
        </w:rPr>
        <w:t xml:space="preserve">При разработке инструктивно-методических рекомендаций учитывался опыт </w:t>
      </w:r>
      <w:r w:rsidR="00CD39EE">
        <w:rPr>
          <w:rFonts w:ascii="Times New Roman" w:eastAsia="Calibri" w:hAnsi="Times New Roman" w:cs="Times New Roman"/>
          <w:sz w:val="28"/>
          <w:szCs w:val="28"/>
          <w:lang w:eastAsia="ru-RU"/>
        </w:rPr>
        <w:t xml:space="preserve">организации наставничества </w:t>
      </w:r>
      <w:r w:rsidRPr="00DB4090">
        <w:rPr>
          <w:rFonts w:ascii="Times New Roman" w:eastAsia="Calibri" w:hAnsi="Times New Roman" w:cs="Times New Roman"/>
          <w:sz w:val="28"/>
          <w:szCs w:val="28"/>
          <w:lang w:eastAsia="ru-RU"/>
        </w:rPr>
        <w:t xml:space="preserve">в Ленинградской области </w:t>
      </w:r>
      <w:r w:rsidR="00CD39EE">
        <w:rPr>
          <w:rFonts w:ascii="Times New Roman" w:eastAsia="Calibri" w:hAnsi="Times New Roman" w:cs="Times New Roman"/>
          <w:sz w:val="28"/>
          <w:szCs w:val="28"/>
          <w:lang w:eastAsia="ru-RU"/>
        </w:rPr>
        <w:t xml:space="preserve">и других регионах Российской Федерации. </w:t>
      </w:r>
    </w:p>
    <w:p w14:paraId="69EDBD58" w14:textId="5B9AA906" w:rsidR="00CD39EE" w:rsidRDefault="00CD39EE" w:rsidP="005D5B26">
      <w:pPr>
        <w:spacing w:after="0" w:line="360" w:lineRule="auto"/>
        <w:jc w:val="both"/>
        <w:rPr>
          <w:rFonts w:ascii="Times New Roman" w:eastAsia="Times New Roman" w:hAnsi="Times New Roman" w:cs="Times New Roman"/>
          <w:color w:val="000000"/>
          <w:sz w:val="28"/>
          <w:szCs w:val="28"/>
          <w:lang w:eastAsia="ru-RU"/>
        </w:rPr>
      </w:pPr>
    </w:p>
    <w:p w14:paraId="57533594" w14:textId="77777777" w:rsidR="005D5B26" w:rsidRPr="00DB4090" w:rsidRDefault="005D5B26" w:rsidP="005D5B26">
      <w:pPr>
        <w:spacing w:after="0" w:line="360" w:lineRule="auto"/>
        <w:jc w:val="both"/>
        <w:rPr>
          <w:rFonts w:ascii="Times New Roman" w:eastAsia="Times New Roman" w:hAnsi="Times New Roman" w:cs="Times New Roman"/>
          <w:color w:val="000000"/>
          <w:sz w:val="28"/>
          <w:szCs w:val="28"/>
          <w:lang w:eastAsia="ru-RU"/>
        </w:rPr>
      </w:pPr>
    </w:p>
    <w:p w14:paraId="3983FDB0" w14:textId="77777777" w:rsidR="00DB4090" w:rsidRPr="00DB4090" w:rsidRDefault="00DB4090" w:rsidP="005D5B26">
      <w:pPr>
        <w:spacing w:after="0" w:line="360" w:lineRule="auto"/>
        <w:jc w:val="both"/>
        <w:rPr>
          <w:rFonts w:ascii="Times New Roman" w:eastAsia="Times New Roman" w:hAnsi="Times New Roman" w:cs="Times New Roman"/>
          <w:color w:val="000000"/>
          <w:sz w:val="28"/>
          <w:szCs w:val="28"/>
          <w:lang w:eastAsia="ru-RU"/>
        </w:rPr>
      </w:pPr>
    </w:p>
    <w:p w14:paraId="17A81A03" w14:textId="08DB0AD1" w:rsidR="00DB4090" w:rsidRPr="00E91DD8" w:rsidRDefault="00DB4090" w:rsidP="005D5B26">
      <w:pPr>
        <w:spacing w:after="0" w:line="360" w:lineRule="auto"/>
        <w:jc w:val="both"/>
        <w:rPr>
          <w:rFonts w:ascii="Times New Roman" w:eastAsia="Times New Roman" w:hAnsi="Times New Roman" w:cs="Times New Roman"/>
          <w:sz w:val="28"/>
          <w:szCs w:val="28"/>
          <w:lang w:eastAsia="ru-RU"/>
        </w:rPr>
      </w:pPr>
      <w:r w:rsidRPr="00E91DD8">
        <w:rPr>
          <w:rFonts w:ascii="Times New Roman" w:eastAsia="Times New Roman" w:hAnsi="Times New Roman" w:cs="Times New Roman"/>
          <w:sz w:val="28"/>
          <w:szCs w:val="28"/>
          <w:lang w:eastAsia="ru-RU"/>
        </w:rPr>
        <w:t>Авторы:</w:t>
      </w:r>
    </w:p>
    <w:p w14:paraId="3D76377C" w14:textId="4EFDC71F" w:rsidR="00E91DD8" w:rsidRPr="00E91DD8" w:rsidRDefault="00E91DD8" w:rsidP="005D5B26">
      <w:pPr>
        <w:spacing w:after="0" w:line="360" w:lineRule="auto"/>
        <w:rPr>
          <w:rFonts w:ascii="Times New Roman" w:eastAsia="Times New Roman" w:hAnsi="Times New Roman" w:cs="Times New Roman"/>
          <w:sz w:val="28"/>
          <w:szCs w:val="28"/>
          <w:lang w:eastAsia="ru-RU"/>
        </w:rPr>
      </w:pPr>
      <w:r w:rsidRPr="00E91DD8">
        <w:rPr>
          <w:rFonts w:ascii="Times New Roman" w:eastAsia="Times New Roman" w:hAnsi="Times New Roman" w:cs="Times New Roman"/>
          <w:sz w:val="28"/>
          <w:szCs w:val="28"/>
          <w:lang w:eastAsia="ru-RU"/>
        </w:rPr>
        <w:t xml:space="preserve">Рогозина Татьяна Валерьевна, </w:t>
      </w:r>
      <w:bookmarkStart w:id="6" w:name="_Hlk49680268"/>
      <w:r w:rsidRPr="00E91DD8">
        <w:rPr>
          <w:rFonts w:ascii="Times New Roman" w:eastAsia="Times New Roman" w:hAnsi="Times New Roman" w:cs="Times New Roman"/>
          <w:sz w:val="28"/>
          <w:szCs w:val="28"/>
          <w:lang w:eastAsia="ru-RU"/>
        </w:rPr>
        <w:t xml:space="preserve">доцент кафедры управления ЛОИРО, </w:t>
      </w:r>
      <w:proofErr w:type="spellStart"/>
      <w:r w:rsidRPr="00E91DD8">
        <w:rPr>
          <w:rFonts w:ascii="Times New Roman" w:eastAsia="Times New Roman" w:hAnsi="Times New Roman" w:cs="Times New Roman"/>
          <w:sz w:val="28"/>
          <w:szCs w:val="28"/>
          <w:lang w:eastAsia="ru-RU"/>
        </w:rPr>
        <w:t>к.п.</w:t>
      </w:r>
      <w:proofErr w:type="gramStart"/>
      <w:r w:rsidRPr="00E91DD8">
        <w:rPr>
          <w:rFonts w:ascii="Times New Roman" w:eastAsia="Times New Roman" w:hAnsi="Times New Roman" w:cs="Times New Roman"/>
          <w:sz w:val="28"/>
          <w:szCs w:val="28"/>
          <w:lang w:eastAsia="ru-RU"/>
        </w:rPr>
        <w:t>н</w:t>
      </w:r>
      <w:proofErr w:type="spellEnd"/>
      <w:proofErr w:type="gramEnd"/>
      <w:r w:rsidRPr="00E91DD8">
        <w:rPr>
          <w:rFonts w:ascii="Times New Roman" w:eastAsia="Times New Roman" w:hAnsi="Times New Roman" w:cs="Times New Roman"/>
          <w:sz w:val="28"/>
          <w:szCs w:val="28"/>
          <w:lang w:eastAsia="ru-RU"/>
        </w:rPr>
        <w:t xml:space="preserve">. </w:t>
      </w:r>
      <w:bookmarkEnd w:id="6"/>
    </w:p>
    <w:p w14:paraId="3C3C7087" w14:textId="61BA4CE7" w:rsidR="00DC5E41" w:rsidRPr="00E91DD8" w:rsidRDefault="00DC5E41" w:rsidP="00DC5E41">
      <w:pPr>
        <w:spacing w:after="0" w:line="360" w:lineRule="auto"/>
        <w:jc w:val="both"/>
        <w:rPr>
          <w:rFonts w:ascii="Times New Roman" w:eastAsia="Times New Roman" w:hAnsi="Times New Roman" w:cs="Times New Roman"/>
          <w:sz w:val="28"/>
          <w:szCs w:val="28"/>
          <w:lang w:eastAsia="ru-RU"/>
        </w:rPr>
      </w:pPr>
      <w:r w:rsidRPr="00E91DD8">
        <w:rPr>
          <w:rFonts w:ascii="Times New Roman" w:eastAsia="Times New Roman" w:hAnsi="Times New Roman" w:cs="Times New Roman"/>
          <w:sz w:val="28"/>
          <w:szCs w:val="28"/>
          <w:lang w:eastAsia="ru-RU"/>
        </w:rPr>
        <w:t>Воспитанник Ирина Владимировна,</w:t>
      </w:r>
      <w:r w:rsidRPr="00E91DD8">
        <w:t xml:space="preserve"> </w:t>
      </w:r>
      <w:r w:rsidRPr="00E91DD8">
        <w:rPr>
          <w:rFonts w:ascii="Times New Roman" w:eastAsia="Times New Roman" w:hAnsi="Times New Roman" w:cs="Times New Roman"/>
          <w:sz w:val="28"/>
          <w:szCs w:val="28"/>
          <w:lang w:eastAsia="ru-RU"/>
        </w:rPr>
        <w:t>доцент кафедры управления ЛОИРО, к.п</w:t>
      </w:r>
      <w:r w:rsidR="00026BFE">
        <w:rPr>
          <w:rFonts w:ascii="Times New Roman" w:eastAsia="Times New Roman" w:hAnsi="Times New Roman" w:cs="Times New Roman"/>
          <w:sz w:val="28"/>
          <w:szCs w:val="28"/>
          <w:lang w:eastAsia="ru-RU"/>
        </w:rPr>
        <w:t>сихол</w:t>
      </w:r>
      <w:r w:rsidRPr="00E91DD8">
        <w:rPr>
          <w:rFonts w:ascii="Times New Roman" w:eastAsia="Times New Roman" w:hAnsi="Times New Roman" w:cs="Times New Roman"/>
          <w:sz w:val="28"/>
          <w:szCs w:val="28"/>
          <w:lang w:eastAsia="ru-RU"/>
        </w:rPr>
        <w:t xml:space="preserve">.н </w:t>
      </w:r>
    </w:p>
    <w:p w14:paraId="52EE5C4C" w14:textId="43252417" w:rsidR="00E91DD8" w:rsidRPr="00E91DD8" w:rsidRDefault="00E91DD8" w:rsidP="005D5B26">
      <w:pPr>
        <w:spacing w:after="0" w:line="360" w:lineRule="auto"/>
        <w:jc w:val="both"/>
        <w:rPr>
          <w:rFonts w:ascii="Times New Roman" w:eastAsia="Times New Roman" w:hAnsi="Times New Roman" w:cs="Times New Roman"/>
          <w:sz w:val="28"/>
          <w:szCs w:val="28"/>
          <w:lang w:eastAsia="ru-RU"/>
        </w:rPr>
      </w:pPr>
      <w:proofErr w:type="spellStart"/>
      <w:r w:rsidRPr="00E91DD8">
        <w:rPr>
          <w:rFonts w:ascii="Times New Roman" w:eastAsia="Times New Roman" w:hAnsi="Times New Roman" w:cs="Times New Roman"/>
          <w:sz w:val="28"/>
          <w:szCs w:val="28"/>
          <w:lang w:eastAsia="ru-RU"/>
        </w:rPr>
        <w:t>Загривная</w:t>
      </w:r>
      <w:proofErr w:type="spellEnd"/>
      <w:r w:rsidRPr="00E91DD8">
        <w:rPr>
          <w:rFonts w:ascii="Times New Roman" w:eastAsia="Times New Roman" w:hAnsi="Times New Roman" w:cs="Times New Roman"/>
          <w:sz w:val="28"/>
          <w:szCs w:val="28"/>
          <w:lang w:eastAsia="ru-RU"/>
        </w:rPr>
        <w:t xml:space="preserve"> Тамара Александровна,</w:t>
      </w:r>
      <w:r w:rsidRPr="00E91DD8">
        <w:t xml:space="preserve"> </w:t>
      </w:r>
      <w:r w:rsidRPr="00E91DD8">
        <w:rPr>
          <w:rFonts w:ascii="Times New Roman" w:eastAsia="Times New Roman" w:hAnsi="Times New Roman" w:cs="Times New Roman"/>
          <w:sz w:val="28"/>
          <w:szCs w:val="28"/>
          <w:lang w:eastAsia="ru-RU"/>
        </w:rPr>
        <w:t xml:space="preserve">доцент кафедры управления ЛОИРО, </w:t>
      </w:r>
      <w:proofErr w:type="spellStart"/>
      <w:r w:rsidRPr="00E91DD8">
        <w:rPr>
          <w:rFonts w:ascii="Times New Roman" w:eastAsia="Times New Roman" w:hAnsi="Times New Roman" w:cs="Times New Roman"/>
          <w:sz w:val="28"/>
          <w:szCs w:val="28"/>
          <w:lang w:eastAsia="ru-RU"/>
        </w:rPr>
        <w:t>к.п.</w:t>
      </w:r>
      <w:proofErr w:type="gramStart"/>
      <w:r w:rsidRPr="00E91DD8">
        <w:rPr>
          <w:rFonts w:ascii="Times New Roman" w:eastAsia="Times New Roman" w:hAnsi="Times New Roman" w:cs="Times New Roman"/>
          <w:sz w:val="28"/>
          <w:szCs w:val="28"/>
          <w:lang w:eastAsia="ru-RU"/>
        </w:rPr>
        <w:t>н</w:t>
      </w:r>
      <w:proofErr w:type="spellEnd"/>
      <w:proofErr w:type="gramEnd"/>
      <w:r w:rsidRPr="00E91DD8">
        <w:rPr>
          <w:rFonts w:ascii="Times New Roman" w:eastAsia="Times New Roman" w:hAnsi="Times New Roman" w:cs="Times New Roman"/>
          <w:sz w:val="28"/>
          <w:szCs w:val="28"/>
          <w:lang w:eastAsia="ru-RU"/>
        </w:rPr>
        <w:t xml:space="preserve">. </w:t>
      </w:r>
    </w:p>
    <w:p w14:paraId="23C5B9C4" w14:textId="02E66EF6" w:rsidR="00DB4090" w:rsidRPr="00E91DD8" w:rsidRDefault="00DB4090" w:rsidP="005D5B26">
      <w:pPr>
        <w:spacing w:after="0" w:line="360" w:lineRule="auto"/>
        <w:rPr>
          <w:rFonts w:ascii="Times New Roman" w:eastAsia="Times New Roman" w:hAnsi="Times New Roman" w:cs="Times New Roman"/>
          <w:sz w:val="28"/>
          <w:szCs w:val="28"/>
          <w:lang w:eastAsia="ru-RU"/>
        </w:rPr>
      </w:pPr>
      <w:r w:rsidRPr="00E91DD8">
        <w:rPr>
          <w:rFonts w:ascii="Times New Roman" w:eastAsia="Times New Roman" w:hAnsi="Times New Roman" w:cs="Times New Roman"/>
          <w:sz w:val="28"/>
          <w:szCs w:val="28"/>
          <w:lang w:eastAsia="ru-RU"/>
        </w:rPr>
        <w:t>Князева</w:t>
      </w:r>
      <w:r w:rsidR="00CD39EE" w:rsidRPr="00E91DD8">
        <w:rPr>
          <w:rFonts w:ascii="Times New Roman" w:eastAsia="Times New Roman" w:hAnsi="Times New Roman" w:cs="Times New Roman"/>
          <w:sz w:val="28"/>
          <w:szCs w:val="28"/>
          <w:lang w:eastAsia="ru-RU"/>
        </w:rPr>
        <w:t xml:space="preserve"> </w:t>
      </w:r>
      <w:r w:rsidRPr="00E91DD8">
        <w:rPr>
          <w:rFonts w:ascii="Times New Roman" w:eastAsia="Times New Roman" w:hAnsi="Times New Roman" w:cs="Times New Roman"/>
          <w:sz w:val="28"/>
          <w:szCs w:val="28"/>
          <w:lang w:eastAsia="ru-RU"/>
        </w:rPr>
        <w:t xml:space="preserve">Татьяна Борисовна, доцент кафедры управления ЛОИРО, </w:t>
      </w:r>
      <w:proofErr w:type="spellStart"/>
      <w:r w:rsidRPr="00E91DD8">
        <w:rPr>
          <w:rFonts w:ascii="Times New Roman" w:eastAsia="Times New Roman" w:hAnsi="Times New Roman" w:cs="Times New Roman"/>
          <w:sz w:val="28"/>
          <w:szCs w:val="28"/>
          <w:lang w:eastAsia="ru-RU"/>
        </w:rPr>
        <w:t>к.п.</w:t>
      </w:r>
      <w:proofErr w:type="gramStart"/>
      <w:r w:rsidRPr="00E91DD8">
        <w:rPr>
          <w:rFonts w:ascii="Times New Roman" w:eastAsia="Times New Roman" w:hAnsi="Times New Roman" w:cs="Times New Roman"/>
          <w:sz w:val="28"/>
          <w:szCs w:val="28"/>
          <w:lang w:eastAsia="ru-RU"/>
        </w:rPr>
        <w:t>н</w:t>
      </w:r>
      <w:proofErr w:type="spellEnd"/>
      <w:proofErr w:type="gramEnd"/>
      <w:r w:rsidRPr="00E91DD8">
        <w:rPr>
          <w:rFonts w:ascii="Times New Roman" w:eastAsia="Times New Roman" w:hAnsi="Times New Roman" w:cs="Times New Roman"/>
          <w:sz w:val="28"/>
          <w:szCs w:val="28"/>
          <w:lang w:eastAsia="ru-RU"/>
        </w:rPr>
        <w:t>.</w:t>
      </w:r>
      <w:r w:rsidR="00CD39EE" w:rsidRPr="00E91DD8">
        <w:rPr>
          <w:rFonts w:ascii="Times New Roman" w:eastAsia="Times New Roman" w:hAnsi="Times New Roman" w:cs="Times New Roman"/>
          <w:sz w:val="28"/>
          <w:szCs w:val="28"/>
          <w:lang w:eastAsia="ru-RU"/>
        </w:rPr>
        <w:t xml:space="preserve"> </w:t>
      </w:r>
    </w:p>
    <w:p w14:paraId="6B73A9FE" w14:textId="5D3B765B" w:rsidR="00CD39EE" w:rsidRPr="00E91DD8" w:rsidRDefault="00CD39EE" w:rsidP="005D5B26">
      <w:pPr>
        <w:spacing w:after="0" w:line="360" w:lineRule="auto"/>
        <w:rPr>
          <w:rFonts w:ascii="Times New Roman" w:eastAsia="Times New Roman" w:hAnsi="Times New Roman" w:cs="Times New Roman"/>
          <w:sz w:val="28"/>
          <w:szCs w:val="28"/>
          <w:lang w:eastAsia="ru-RU"/>
        </w:rPr>
      </w:pPr>
      <w:proofErr w:type="spellStart"/>
      <w:r w:rsidRPr="00E91DD8">
        <w:rPr>
          <w:rFonts w:ascii="Times New Roman" w:eastAsia="Times New Roman" w:hAnsi="Times New Roman" w:cs="Times New Roman"/>
          <w:sz w:val="28"/>
          <w:szCs w:val="28"/>
          <w:lang w:eastAsia="ru-RU"/>
        </w:rPr>
        <w:t>Шеховцева</w:t>
      </w:r>
      <w:proofErr w:type="spellEnd"/>
      <w:r w:rsidRPr="00E91DD8">
        <w:rPr>
          <w:rFonts w:ascii="Times New Roman" w:eastAsia="Times New Roman" w:hAnsi="Times New Roman" w:cs="Times New Roman"/>
          <w:sz w:val="28"/>
          <w:szCs w:val="28"/>
          <w:lang w:eastAsia="ru-RU"/>
        </w:rPr>
        <w:t xml:space="preserve"> Екатерина Валерьевна</w:t>
      </w:r>
      <w:r w:rsidR="00E91DD8" w:rsidRPr="00E91DD8">
        <w:rPr>
          <w:rFonts w:ascii="Times New Roman" w:eastAsia="Times New Roman" w:hAnsi="Times New Roman" w:cs="Times New Roman"/>
          <w:sz w:val="28"/>
          <w:szCs w:val="28"/>
          <w:lang w:eastAsia="ru-RU"/>
        </w:rPr>
        <w:t xml:space="preserve">, зав. кафедрой управления, </w:t>
      </w:r>
      <w:proofErr w:type="spellStart"/>
      <w:r w:rsidR="00E91DD8" w:rsidRPr="00E91DD8">
        <w:rPr>
          <w:rFonts w:ascii="Times New Roman" w:eastAsia="Times New Roman" w:hAnsi="Times New Roman" w:cs="Times New Roman"/>
          <w:sz w:val="28"/>
          <w:szCs w:val="28"/>
          <w:lang w:eastAsia="ru-RU"/>
        </w:rPr>
        <w:t>к.юр.</w:t>
      </w:r>
      <w:proofErr w:type="gramStart"/>
      <w:r w:rsidR="00E91DD8" w:rsidRPr="00E91DD8">
        <w:rPr>
          <w:rFonts w:ascii="Times New Roman" w:eastAsia="Times New Roman" w:hAnsi="Times New Roman" w:cs="Times New Roman"/>
          <w:sz w:val="28"/>
          <w:szCs w:val="28"/>
          <w:lang w:eastAsia="ru-RU"/>
        </w:rPr>
        <w:t>н</w:t>
      </w:r>
      <w:proofErr w:type="spellEnd"/>
      <w:proofErr w:type="gramEnd"/>
      <w:r w:rsidR="00E91DD8" w:rsidRPr="00E91DD8">
        <w:rPr>
          <w:rFonts w:ascii="Times New Roman" w:eastAsia="Times New Roman" w:hAnsi="Times New Roman" w:cs="Times New Roman"/>
          <w:sz w:val="28"/>
          <w:szCs w:val="28"/>
          <w:lang w:eastAsia="ru-RU"/>
        </w:rPr>
        <w:t xml:space="preserve">. </w:t>
      </w:r>
    </w:p>
    <w:p w14:paraId="3D8E3374" w14:textId="77777777" w:rsidR="008817CD" w:rsidRPr="00DB4090" w:rsidRDefault="008817CD" w:rsidP="005D5B26">
      <w:pPr>
        <w:spacing w:after="0" w:line="360" w:lineRule="auto"/>
        <w:ind w:right="-28"/>
        <w:jc w:val="center"/>
        <w:rPr>
          <w:rFonts w:ascii="Times New Roman" w:eastAsia="Times New Roman" w:hAnsi="Times New Roman" w:cs="Times New Roman"/>
          <w:b/>
          <w:bCs/>
          <w:sz w:val="28"/>
          <w:szCs w:val="28"/>
          <w:lang w:eastAsia="ru-RU"/>
        </w:rPr>
      </w:pPr>
    </w:p>
    <w:p w14:paraId="1D083062" w14:textId="77777777" w:rsidR="00DB4090" w:rsidRPr="00DB4090" w:rsidRDefault="00DB4090" w:rsidP="005D5B26">
      <w:pPr>
        <w:spacing w:after="0" w:line="360" w:lineRule="auto"/>
        <w:ind w:right="-28"/>
        <w:jc w:val="center"/>
        <w:rPr>
          <w:rFonts w:ascii="Times New Roman" w:eastAsia="Times New Roman" w:hAnsi="Times New Roman" w:cs="Times New Roman"/>
          <w:b/>
          <w:bCs/>
          <w:sz w:val="28"/>
          <w:szCs w:val="28"/>
          <w:lang w:eastAsia="ru-RU"/>
        </w:rPr>
      </w:pPr>
    </w:p>
    <w:p w14:paraId="25B7BAB8" w14:textId="77777777" w:rsidR="003E5F42" w:rsidRDefault="003E5F42" w:rsidP="005D5B26">
      <w:pPr>
        <w:spacing w:after="0" w:line="360" w:lineRule="auto"/>
        <w:ind w:right="-28"/>
        <w:jc w:val="center"/>
        <w:rPr>
          <w:rFonts w:ascii="Times New Roman" w:eastAsia="Times New Roman" w:hAnsi="Times New Roman" w:cs="Times New Roman"/>
          <w:b/>
          <w:bCs/>
          <w:sz w:val="28"/>
          <w:szCs w:val="28"/>
          <w:lang w:eastAsia="ru-RU"/>
        </w:rPr>
      </w:pPr>
    </w:p>
    <w:p w14:paraId="2EA334A2" w14:textId="2E3B45E9" w:rsidR="00DB4090" w:rsidRPr="00DB4090" w:rsidRDefault="00DB4090" w:rsidP="005D5B26">
      <w:pPr>
        <w:spacing w:after="0" w:line="360" w:lineRule="auto"/>
        <w:ind w:right="-28"/>
        <w:jc w:val="center"/>
        <w:rPr>
          <w:rFonts w:ascii="Times New Roman" w:eastAsia="Times New Roman" w:hAnsi="Times New Roman" w:cs="Times New Roman"/>
          <w:b/>
          <w:bCs/>
          <w:sz w:val="28"/>
          <w:szCs w:val="28"/>
          <w:lang w:eastAsia="ru-RU"/>
        </w:rPr>
      </w:pPr>
      <w:r w:rsidRPr="00DB4090">
        <w:rPr>
          <w:rFonts w:ascii="Times New Roman" w:eastAsia="Times New Roman" w:hAnsi="Times New Roman" w:cs="Times New Roman"/>
          <w:b/>
          <w:bCs/>
          <w:sz w:val="28"/>
          <w:szCs w:val="28"/>
          <w:lang w:eastAsia="ru-RU"/>
        </w:rPr>
        <w:lastRenderedPageBreak/>
        <w:t>Пояснительная записка</w:t>
      </w:r>
    </w:p>
    <w:p w14:paraId="4626F7BA" w14:textId="27E60FC3" w:rsidR="00DB4090" w:rsidRDefault="00E91DD8" w:rsidP="005D5B26">
      <w:pPr>
        <w:spacing w:after="0" w:line="360" w:lineRule="auto"/>
        <w:ind w:right="-28" w:firstLine="360"/>
        <w:jc w:val="both"/>
        <w:rPr>
          <w:rFonts w:ascii="Times New Roman" w:eastAsia="Calibri" w:hAnsi="Times New Roman" w:cs="Times New Roman"/>
          <w:sz w:val="28"/>
          <w:szCs w:val="28"/>
          <w:lang w:eastAsia="ru-RU"/>
        </w:rPr>
      </w:pPr>
      <w:r w:rsidRPr="00E91DD8">
        <w:rPr>
          <w:rFonts w:ascii="Times New Roman" w:eastAsia="Calibri" w:hAnsi="Times New Roman" w:cs="Times New Roman"/>
          <w:sz w:val="28"/>
          <w:szCs w:val="28"/>
          <w:lang w:eastAsia="ru-RU"/>
        </w:rPr>
        <w:t xml:space="preserve">Методические рекомендации по вопросам организации наставничества, поддержки и адаптации молодых педагогов </w:t>
      </w:r>
      <w:r w:rsidR="00DB4090" w:rsidRPr="00DB4090">
        <w:rPr>
          <w:rFonts w:ascii="Times New Roman" w:eastAsia="Calibri" w:hAnsi="Times New Roman" w:cs="Times New Roman"/>
          <w:sz w:val="28"/>
          <w:szCs w:val="28"/>
          <w:lang w:eastAsia="ru-RU"/>
        </w:rPr>
        <w:t>в образовательных организациях Ленинградской области</w:t>
      </w:r>
      <w:r w:rsidR="007F16D8">
        <w:rPr>
          <w:rFonts w:ascii="Times New Roman" w:eastAsia="Calibri" w:hAnsi="Times New Roman" w:cs="Times New Roman"/>
          <w:sz w:val="28"/>
          <w:szCs w:val="28"/>
          <w:lang w:eastAsia="ru-RU"/>
        </w:rPr>
        <w:t xml:space="preserve"> разработаны</w:t>
      </w:r>
      <w:r w:rsidR="00DB4090" w:rsidRPr="00DB4090">
        <w:rPr>
          <w:rFonts w:ascii="Times New Roman" w:eastAsia="Calibri" w:hAnsi="Times New Roman" w:cs="Times New Roman"/>
          <w:sz w:val="28"/>
          <w:szCs w:val="28"/>
          <w:lang w:eastAsia="ru-RU"/>
        </w:rPr>
        <w:t xml:space="preserve"> с целью оказания научно-методической поддержки педагогическим работникам региона. Особое значение методические рекомендации приобретают в условиях </w:t>
      </w:r>
      <w:r w:rsidR="007F16D8">
        <w:rPr>
          <w:rFonts w:ascii="Times New Roman" w:eastAsia="Calibri" w:hAnsi="Times New Roman" w:cs="Times New Roman"/>
          <w:sz w:val="28"/>
          <w:szCs w:val="28"/>
          <w:lang w:eastAsia="ru-RU"/>
        </w:rPr>
        <w:t>системных изменений общего образования, обусловленных ведением Федеральных государственных стандартов, реализацией национального проекта «Образование», подготовк</w:t>
      </w:r>
      <w:r>
        <w:rPr>
          <w:rFonts w:ascii="Times New Roman" w:eastAsia="Calibri" w:hAnsi="Times New Roman" w:cs="Times New Roman"/>
          <w:sz w:val="28"/>
          <w:szCs w:val="28"/>
          <w:lang w:eastAsia="ru-RU"/>
        </w:rPr>
        <w:t>ой</w:t>
      </w:r>
      <w:r w:rsidR="007F16D8">
        <w:rPr>
          <w:rFonts w:ascii="Times New Roman" w:eastAsia="Calibri" w:hAnsi="Times New Roman" w:cs="Times New Roman"/>
          <w:sz w:val="28"/>
          <w:szCs w:val="28"/>
          <w:lang w:eastAsia="ru-RU"/>
        </w:rPr>
        <w:t xml:space="preserve"> к реализации Национальной системы учительского роста, обновлением системы аттестации педагогических работников. </w:t>
      </w:r>
    </w:p>
    <w:p w14:paraId="0C338E91" w14:textId="585B6723" w:rsidR="00DF44FF" w:rsidRDefault="00DF44FF" w:rsidP="005D5B26">
      <w:pPr>
        <w:spacing w:after="0" w:line="360" w:lineRule="auto"/>
        <w:ind w:right="-28" w:firstLine="360"/>
        <w:jc w:val="both"/>
        <w:rPr>
          <w:rFonts w:ascii="Times New Roman" w:eastAsia="Calibri" w:hAnsi="Times New Roman" w:cs="Times New Roman"/>
          <w:sz w:val="28"/>
          <w:szCs w:val="28"/>
          <w:lang w:eastAsia="ru-RU"/>
        </w:rPr>
      </w:pPr>
      <w:r w:rsidRPr="00DF44FF">
        <w:rPr>
          <w:rFonts w:ascii="Times New Roman" w:eastAsia="Calibri" w:hAnsi="Times New Roman" w:cs="Times New Roman"/>
          <w:sz w:val="28"/>
          <w:szCs w:val="28"/>
          <w:lang w:eastAsia="ru-RU"/>
        </w:rPr>
        <w:t xml:space="preserve">В данных методических рекомендациях </w:t>
      </w:r>
      <w:r>
        <w:rPr>
          <w:rFonts w:ascii="Times New Roman" w:eastAsia="Calibri" w:hAnsi="Times New Roman" w:cs="Times New Roman"/>
          <w:sz w:val="28"/>
          <w:szCs w:val="28"/>
          <w:lang w:eastAsia="ru-RU"/>
        </w:rPr>
        <w:t xml:space="preserve">раскрыта актуальность применения наставничества в современной образовательной организации, представлены </w:t>
      </w:r>
      <w:r w:rsidRPr="00DF44FF">
        <w:rPr>
          <w:rFonts w:ascii="Times New Roman" w:eastAsia="Calibri" w:hAnsi="Times New Roman" w:cs="Times New Roman"/>
          <w:sz w:val="28"/>
          <w:szCs w:val="28"/>
          <w:lang w:eastAsia="ru-RU"/>
        </w:rPr>
        <w:t xml:space="preserve"> нормативно-правов</w:t>
      </w:r>
      <w:r>
        <w:rPr>
          <w:rFonts w:ascii="Times New Roman" w:eastAsia="Calibri" w:hAnsi="Times New Roman" w:cs="Times New Roman"/>
          <w:sz w:val="28"/>
          <w:szCs w:val="28"/>
          <w:lang w:eastAsia="ru-RU"/>
        </w:rPr>
        <w:t xml:space="preserve">ые основы </w:t>
      </w:r>
      <w:r w:rsidRPr="00DF44FF">
        <w:rPr>
          <w:rFonts w:ascii="Times New Roman" w:eastAsia="Calibri" w:hAnsi="Times New Roman" w:cs="Times New Roman"/>
          <w:sz w:val="28"/>
          <w:szCs w:val="28"/>
          <w:lang w:eastAsia="ru-RU"/>
        </w:rPr>
        <w:t>регулир</w:t>
      </w:r>
      <w:r>
        <w:rPr>
          <w:rFonts w:ascii="Times New Roman" w:eastAsia="Calibri" w:hAnsi="Times New Roman" w:cs="Times New Roman"/>
          <w:sz w:val="28"/>
          <w:szCs w:val="28"/>
          <w:lang w:eastAsia="ru-RU"/>
        </w:rPr>
        <w:t>ования</w:t>
      </w:r>
      <w:r w:rsidRPr="00DF44FF">
        <w:rPr>
          <w:rFonts w:ascii="Times New Roman" w:eastAsia="Calibri" w:hAnsi="Times New Roman" w:cs="Times New Roman"/>
          <w:sz w:val="28"/>
          <w:szCs w:val="28"/>
          <w:lang w:eastAsia="ru-RU"/>
        </w:rPr>
        <w:t xml:space="preserve"> вопрос</w:t>
      </w:r>
      <w:r>
        <w:rPr>
          <w:rFonts w:ascii="Times New Roman" w:eastAsia="Calibri" w:hAnsi="Times New Roman" w:cs="Times New Roman"/>
          <w:sz w:val="28"/>
          <w:szCs w:val="28"/>
          <w:lang w:eastAsia="ru-RU"/>
        </w:rPr>
        <w:t>ов</w:t>
      </w:r>
      <w:r w:rsidRPr="00DF44FF">
        <w:rPr>
          <w:rFonts w:ascii="Times New Roman" w:eastAsia="Calibri" w:hAnsi="Times New Roman" w:cs="Times New Roman"/>
          <w:sz w:val="28"/>
          <w:szCs w:val="28"/>
          <w:lang w:eastAsia="ru-RU"/>
        </w:rPr>
        <w:t xml:space="preserve"> наставничества</w:t>
      </w:r>
      <w:r>
        <w:rPr>
          <w:rFonts w:ascii="Times New Roman" w:eastAsia="Calibri" w:hAnsi="Times New Roman" w:cs="Times New Roman"/>
          <w:sz w:val="28"/>
          <w:szCs w:val="28"/>
          <w:lang w:eastAsia="ru-RU"/>
        </w:rPr>
        <w:t xml:space="preserve">, </w:t>
      </w:r>
      <w:r w:rsidRPr="00DF44FF">
        <w:rPr>
          <w:rFonts w:ascii="Times New Roman" w:eastAsia="Calibri" w:hAnsi="Times New Roman" w:cs="Times New Roman"/>
          <w:sz w:val="28"/>
          <w:szCs w:val="28"/>
          <w:lang w:eastAsia="ru-RU"/>
        </w:rPr>
        <w:t xml:space="preserve"> примерный перечень документов и материалов, необходимых в организации работы наставника</w:t>
      </w:r>
      <w:r>
        <w:rPr>
          <w:rFonts w:ascii="Times New Roman" w:eastAsia="Calibri" w:hAnsi="Times New Roman" w:cs="Times New Roman"/>
          <w:sz w:val="28"/>
          <w:szCs w:val="28"/>
          <w:lang w:eastAsia="ru-RU"/>
        </w:rPr>
        <w:t xml:space="preserve">, </w:t>
      </w:r>
      <w:r w:rsidRPr="00DF44FF">
        <w:rPr>
          <w:rFonts w:ascii="Times New Roman" w:eastAsia="Calibri" w:hAnsi="Times New Roman" w:cs="Times New Roman"/>
          <w:sz w:val="28"/>
          <w:szCs w:val="28"/>
          <w:lang w:eastAsia="ru-RU"/>
        </w:rPr>
        <w:t>даны рекомендации по организации наставничества в образовательной организации</w:t>
      </w:r>
      <w:r>
        <w:rPr>
          <w:rFonts w:ascii="Times New Roman" w:eastAsia="Calibri" w:hAnsi="Times New Roman" w:cs="Times New Roman"/>
          <w:sz w:val="28"/>
          <w:szCs w:val="28"/>
          <w:lang w:eastAsia="ru-RU"/>
        </w:rPr>
        <w:t>.</w:t>
      </w:r>
    </w:p>
    <w:p w14:paraId="79719386" w14:textId="4948F5FD" w:rsidR="00432E4F" w:rsidRDefault="00DB4090" w:rsidP="005D5B26">
      <w:pPr>
        <w:spacing w:after="0" w:line="360" w:lineRule="auto"/>
        <w:ind w:right="-28" w:firstLine="360"/>
        <w:jc w:val="both"/>
        <w:rPr>
          <w:rFonts w:ascii="Times New Roman" w:eastAsia="Times New Roman" w:hAnsi="Times New Roman" w:cs="Times New Roman"/>
          <w:sz w:val="28"/>
          <w:szCs w:val="28"/>
          <w:lang w:eastAsia="ru-RU"/>
        </w:rPr>
      </w:pPr>
      <w:r w:rsidRPr="00DB4090">
        <w:rPr>
          <w:rFonts w:ascii="Times New Roman" w:eastAsia="Times New Roman" w:hAnsi="Times New Roman" w:cs="Times New Roman"/>
          <w:sz w:val="28"/>
          <w:szCs w:val="28"/>
          <w:lang w:eastAsia="ru-RU"/>
        </w:rPr>
        <w:t xml:space="preserve">Учет инструктивно-методических рекомендаций в профессиональной деятельности сотрудников органов местного самоуправления, осуществляющих управление в сфере образования, специалистов муниципальных методических служб, руководителей и педагогов общеобразовательных организаций Ленинградской области обеспечит </w:t>
      </w:r>
      <w:r w:rsidR="007F16D8">
        <w:rPr>
          <w:rFonts w:ascii="Times New Roman" w:eastAsia="Times New Roman" w:hAnsi="Times New Roman" w:cs="Times New Roman"/>
          <w:sz w:val="28"/>
          <w:szCs w:val="28"/>
          <w:lang w:eastAsia="ru-RU"/>
        </w:rPr>
        <w:t>профессиональное развитие педагогов, что найдет отражение  в качестве общего образования в</w:t>
      </w:r>
      <w:r w:rsidRPr="00DB4090">
        <w:rPr>
          <w:rFonts w:ascii="Times New Roman" w:eastAsia="Times New Roman" w:hAnsi="Times New Roman" w:cs="Times New Roman"/>
          <w:sz w:val="28"/>
          <w:szCs w:val="28"/>
          <w:lang w:eastAsia="ru-RU"/>
        </w:rPr>
        <w:t xml:space="preserve"> регион</w:t>
      </w:r>
      <w:r w:rsidR="007F16D8">
        <w:rPr>
          <w:rFonts w:ascii="Times New Roman" w:eastAsia="Times New Roman" w:hAnsi="Times New Roman" w:cs="Times New Roman"/>
          <w:sz w:val="28"/>
          <w:szCs w:val="28"/>
          <w:lang w:eastAsia="ru-RU"/>
        </w:rPr>
        <w:t>е</w:t>
      </w:r>
      <w:r w:rsidRPr="00DB4090">
        <w:rPr>
          <w:rFonts w:ascii="Times New Roman" w:eastAsia="Times New Roman" w:hAnsi="Times New Roman" w:cs="Times New Roman"/>
          <w:sz w:val="28"/>
          <w:szCs w:val="28"/>
          <w:lang w:eastAsia="ru-RU"/>
        </w:rPr>
        <w:t xml:space="preserve"> в</w:t>
      </w:r>
      <w:r w:rsidR="008817CD">
        <w:rPr>
          <w:rFonts w:ascii="Times New Roman" w:eastAsia="Times New Roman" w:hAnsi="Times New Roman" w:cs="Times New Roman"/>
          <w:sz w:val="28"/>
          <w:szCs w:val="28"/>
          <w:lang w:eastAsia="ru-RU"/>
        </w:rPr>
        <w:t xml:space="preserve"> </w:t>
      </w:r>
      <w:r w:rsidRPr="00DB4090">
        <w:rPr>
          <w:rFonts w:ascii="Times New Roman" w:eastAsia="Times New Roman" w:hAnsi="Times New Roman" w:cs="Times New Roman"/>
          <w:sz w:val="28"/>
          <w:szCs w:val="28"/>
          <w:lang w:eastAsia="ru-RU"/>
        </w:rPr>
        <w:t xml:space="preserve">целом и каждой общеобразовательной организации в отдельности. </w:t>
      </w:r>
    </w:p>
    <w:p w14:paraId="6F98E185" w14:textId="77777777" w:rsidR="00A43094" w:rsidRPr="00432E4F" w:rsidRDefault="00A43094" w:rsidP="005D5B26">
      <w:pPr>
        <w:spacing w:after="0" w:line="360" w:lineRule="auto"/>
        <w:ind w:right="-28" w:firstLine="360"/>
        <w:jc w:val="both"/>
        <w:rPr>
          <w:rFonts w:ascii="Times New Roman" w:eastAsia="Times New Roman" w:hAnsi="Times New Roman" w:cs="Times New Roman"/>
          <w:sz w:val="28"/>
          <w:szCs w:val="28"/>
          <w:lang w:eastAsia="ru-RU"/>
        </w:rPr>
      </w:pPr>
    </w:p>
    <w:p w14:paraId="5AEC271A" w14:textId="45AA5724" w:rsidR="002B4A18" w:rsidRPr="002341C4" w:rsidRDefault="00432E4F" w:rsidP="002341C4">
      <w:pPr>
        <w:pStyle w:val="ConsPlusNormal"/>
        <w:spacing w:line="360" w:lineRule="auto"/>
        <w:ind w:firstLine="540"/>
        <w:jc w:val="center"/>
        <w:rPr>
          <w:b/>
          <w:bCs/>
          <w:sz w:val="28"/>
          <w:szCs w:val="28"/>
        </w:rPr>
      </w:pPr>
      <w:r w:rsidRPr="00A43094">
        <w:rPr>
          <w:b/>
          <w:bCs/>
          <w:sz w:val="28"/>
          <w:szCs w:val="28"/>
        </w:rPr>
        <w:t>Общие положения</w:t>
      </w:r>
    </w:p>
    <w:p w14:paraId="24F39319" w14:textId="14BA38F9" w:rsidR="00432E4F" w:rsidRPr="00432E4F" w:rsidRDefault="00432E4F" w:rsidP="005D5B26">
      <w:pPr>
        <w:pStyle w:val="ConsPlusNormal"/>
        <w:spacing w:line="360" w:lineRule="auto"/>
        <w:ind w:firstLine="540"/>
        <w:jc w:val="both"/>
        <w:rPr>
          <w:sz w:val="28"/>
          <w:szCs w:val="28"/>
        </w:rPr>
      </w:pPr>
      <w:r w:rsidRPr="00432E4F">
        <w:rPr>
          <w:sz w:val="28"/>
          <w:szCs w:val="28"/>
        </w:rPr>
        <w:t xml:space="preserve">1. Настоящие </w:t>
      </w:r>
      <w:r w:rsidR="00E91DD8" w:rsidRPr="00E91DD8">
        <w:rPr>
          <w:sz w:val="28"/>
          <w:szCs w:val="28"/>
        </w:rPr>
        <w:t xml:space="preserve">Методические рекомендации по вопросам организации наставничества, поддержки и адаптации молодых педагогов </w:t>
      </w:r>
      <w:r w:rsidRPr="00432E4F">
        <w:rPr>
          <w:sz w:val="28"/>
          <w:szCs w:val="28"/>
        </w:rPr>
        <w:t xml:space="preserve">в образовательных организациях (далее - </w:t>
      </w:r>
      <w:r w:rsidR="00E91DD8">
        <w:rPr>
          <w:sz w:val="28"/>
          <w:szCs w:val="28"/>
        </w:rPr>
        <w:t>М</w:t>
      </w:r>
      <w:r w:rsidRPr="00432E4F">
        <w:rPr>
          <w:sz w:val="28"/>
          <w:szCs w:val="28"/>
        </w:rPr>
        <w:t xml:space="preserve">етодические рекомендации) </w:t>
      </w:r>
      <w:r w:rsidRPr="00432E4F">
        <w:rPr>
          <w:sz w:val="28"/>
          <w:szCs w:val="28"/>
        </w:rPr>
        <w:lastRenderedPageBreak/>
        <w:t>определяют цели, задачи, формы и порядок осуществления наставничества в сфере образования</w:t>
      </w:r>
      <w:r w:rsidR="00E91DD8">
        <w:rPr>
          <w:sz w:val="28"/>
          <w:szCs w:val="28"/>
        </w:rPr>
        <w:t>.</w:t>
      </w:r>
    </w:p>
    <w:p w14:paraId="2F5EE5FF" w14:textId="223F3DDB" w:rsidR="00432E4F" w:rsidRPr="00432E4F" w:rsidRDefault="00432E4F" w:rsidP="005D5B26">
      <w:pPr>
        <w:pStyle w:val="ConsPlusNormal"/>
        <w:spacing w:line="360" w:lineRule="auto"/>
        <w:ind w:firstLine="540"/>
        <w:jc w:val="both"/>
        <w:rPr>
          <w:sz w:val="28"/>
          <w:szCs w:val="28"/>
        </w:rPr>
      </w:pPr>
      <w:r w:rsidRPr="00432E4F">
        <w:rPr>
          <w:sz w:val="28"/>
          <w:szCs w:val="28"/>
        </w:rPr>
        <w:t>2. Наставничество в сфере образования представляет собой форму обеспечения профессионального становления, развития и адаптации к квалифицированному исполнению должностных обязанностей работников образовательных организаций, а также студентов, проходящих</w:t>
      </w:r>
      <w:r w:rsidR="002B4A18">
        <w:rPr>
          <w:sz w:val="28"/>
          <w:szCs w:val="28"/>
        </w:rPr>
        <w:t xml:space="preserve"> </w:t>
      </w:r>
      <w:r w:rsidRPr="00432E4F">
        <w:rPr>
          <w:sz w:val="28"/>
          <w:szCs w:val="28"/>
        </w:rPr>
        <w:t>стажировк</w:t>
      </w:r>
      <w:r>
        <w:rPr>
          <w:sz w:val="28"/>
          <w:szCs w:val="28"/>
        </w:rPr>
        <w:t>у (</w:t>
      </w:r>
      <w:r w:rsidRPr="00432E4F">
        <w:rPr>
          <w:sz w:val="28"/>
          <w:szCs w:val="28"/>
        </w:rPr>
        <w:t>практику</w:t>
      </w:r>
      <w:r>
        <w:rPr>
          <w:sz w:val="28"/>
          <w:szCs w:val="28"/>
        </w:rPr>
        <w:t>)</w:t>
      </w:r>
      <w:r w:rsidR="002B4A18">
        <w:rPr>
          <w:sz w:val="28"/>
          <w:szCs w:val="28"/>
        </w:rPr>
        <w:t xml:space="preserve"> в данном у</w:t>
      </w:r>
      <w:r w:rsidR="00E91DD8">
        <w:rPr>
          <w:sz w:val="28"/>
          <w:szCs w:val="28"/>
        </w:rPr>
        <w:t>чреждении.</w:t>
      </w:r>
    </w:p>
    <w:p w14:paraId="66AA3F27" w14:textId="31D058C7" w:rsidR="00432E4F" w:rsidRPr="00432E4F" w:rsidRDefault="00432E4F" w:rsidP="005D5B26">
      <w:pPr>
        <w:pStyle w:val="ConsPlusNormal"/>
        <w:spacing w:line="360" w:lineRule="auto"/>
        <w:ind w:firstLine="540"/>
        <w:jc w:val="both"/>
        <w:rPr>
          <w:sz w:val="28"/>
          <w:szCs w:val="28"/>
        </w:rPr>
      </w:pPr>
      <w:r w:rsidRPr="00432E4F">
        <w:rPr>
          <w:sz w:val="28"/>
          <w:szCs w:val="28"/>
        </w:rPr>
        <w:t xml:space="preserve">3. Наставничество является кадровой технологией, предполагающей передачу знаний и навыков от более квалифицированных лиц менее квалифицированным, </w:t>
      </w:r>
      <w:r>
        <w:rPr>
          <w:sz w:val="28"/>
          <w:szCs w:val="28"/>
        </w:rPr>
        <w:t xml:space="preserve">независимо от возраста работников, </w:t>
      </w:r>
      <w:r w:rsidRPr="00432E4F">
        <w:rPr>
          <w:sz w:val="28"/>
          <w:szCs w:val="28"/>
        </w:rPr>
        <w:t>а также содействие обеспечению их профессионального становления и развития.</w:t>
      </w:r>
    </w:p>
    <w:p w14:paraId="2C459B01" w14:textId="2E5A4C03" w:rsidR="00432E4F" w:rsidRPr="00432E4F" w:rsidRDefault="00432E4F" w:rsidP="005D5B26">
      <w:pPr>
        <w:pStyle w:val="ConsPlusNormal"/>
        <w:spacing w:line="360" w:lineRule="auto"/>
        <w:ind w:firstLine="540"/>
        <w:jc w:val="both"/>
        <w:rPr>
          <w:sz w:val="28"/>
          <w:szCs w:val="28"/>
        </w:rPr>
      </w:pPr>
      <w:r w:rsidRPr="00432E4F">
        <w:rPr>
          <w:sz w:val="28"/>
          <w:szCs w:val="28"/>
        </w:rPr>
        <w:t>4. Наставничество представляет собой целенаправленную деятельность руководителей структурных подразделений образовательных организаций, наиболее опытных работников этих подразделений, хорошо знакомых с регламентом деятельности образовательной организации</w:t>
      </w:r>
      <w:r>
        <w:rPr>
          <w:sz w:val="28"/>
          <w:szCs w:val="28"/>
        </w:rPr>
        <w:t xml:space="preserve"> и обеспечивающих высокие результаты в области управления образовательной организацией или воспитания и обучения обучающихся</w:t>
      </w:r>
      <w:r w:rsidRPr="00432E4F">
        <w:rPr>
          <w:sz w:val="28"/>
          <w:szCs w:val="28"/>
        </w:rPr>
        <w:t>, по оказанию помощи лицам, в отношении которых осуществляется наставничество, в профессиональном становлении и развитии, по адаптации к исполнению должностных обязанностей, самостоятельному выполнению  обязанностей, повышению заинтересованности в высокой результативности профессиональной  деятельности.</w:t>
      </w:r>
    </w:p>
    <w:p w14:paraId="5C32E5C9" w14:textId="0E32C5A0" w:rsidR="00145241" w:rsidRDefault="00432E4F" w:rsidP="005D5B26">
      <w:pPr>
        <w:pStyle w:val="ConsPlusNormal"/>
        <w:spacing w:line="360" w:lineRule="auto"/>
        <w:ind w:firstLine="540"/>
        <w:jc w:val="both"/>
        <w:rPr>
          <w:sz w:val="28"/>
          <w:szCs w:val="28"/>
        </w:rPr>
      </w:pPr>
      <w:r w:rsidRPr="00432E4F">
        <w:rPr>
          <w:sz w:val="28"/>
          <w:szCs w:val="28"/>
        </w:rPr>
        <w:t>5</w:t>
      </w:r>
      <w:r w:rsidR="002B4A18">
        <w:rPr>
          <w:sz w:val="28"/>
          <w:szCs w:val="28"/>
        </w:rPr>
        <w:t>.</w:t>
      </w:r>
      <w:r w:rsidR="00145241" w:rsidRPr="00145241">
        <w:rPr>
          <w:sz w:val="28"/>
          <w:szCs w:val="28"/>
        </w:rPr>
        <w:t xml:space="preserve"> </w:t>
      </w:r>
      <w:r w:rsidR="00145241">
        <w:rPr>
          <w:sz w:val="28"/>
          <w:szCs w:val="28"/>
        </w:rPr>
        <w:t>Н</w:t>
      </w:r>
      <w:r w:rsidR="00145241" w:rsidRPr="00145241">
        <w:rPr>
          <w:sz w:val="28"/>
          <w:szCs w:val="28"/>
        </w:rPr>
        <w:t>аставничество устанавливается с согласия</w:t>
      </w:r>
      <w:r w:rsidR="00145241">
        <w:rPr>
          <w:sz w:val="28"/>
          <w:szCs w:val="28"/>
        </w:rPr>
        <w:t xml:space="preserve">, как самих наставников, так и тех лиц, в отношении которых назначается наставничество. </w:t>
      </w:r>
    </w:p>
    <w:p w14:paraId="50B5DDFF" w14:textId="6C12720D" w:rsidR="002B4A18" w:rsidRPr="00A43094" w:rsidRDefault="002B4A18" w:rsidP="005D5B26">
      <w:pPr>
        <w:pStyle w:val="ConsPlusNormal"/>
        <w:spacing w:line="360" w:lineRule="auto"/>
        <w:rPr>
          <w:b/>
          <w:bCs/>
          <w:sz w:val="28"/>
          <w:szCs w:val="28"/>
        </w:rPr>
      </w:pPr>
    </w:p>
    <w:p w14:paraId="5ECFBFA9" w14:textId="32F5B8A3" w:rsidR="00D52353" w:rsidRPr="00A43094" w:rsidRDefault="00A43094" w:rsidP="005D5B26">
      <w:pPr>
        <w:pStyle w:val="ConsPlusNormal"/>
        <w:spacing w:line="360" w:lineRule="auto"/>
        <w:jc w:val="center"/>
        <w:rPr>
          <w:b/>
          <w:bCs/>
          <w:sz w:val="28"/>
          <w:szCs w:val="28"/>
        </w:rPr>
      </w:pPr>
      <w:r w:rsidRPr="00A43094">
        <w:rPr>
          <w:b/>
          <w:bCs/>
          <w:sz w:val="28"/>
          <w:szCs w:val="28"/>
        </w:rPr>
        <w:t>Обоснование проблемы наставничества в условиях развития современного образования</w:t>
      </w:r>
      <w:r w:rsidR="00856622">
        <w:rPr>
          <w:b/>
          <w:bCs/>
          <w:sz w:val="28"/>
          <w:szCs w:val="28"/>
        </w:rPr>
        <w:t xml:space="preserve">. </w:t>
      </w:r>
      <w:bookmarkStart w:id="7" w:name="_Hlk49792470"/>
      <w:r w:rsidR="00856622">
        <w:rPr>
          <w:b/>
          <w:bCs/>
          <w:sz w:val="28"/>
          <w:szCs w:val="28"/>
        </w:rPr>
        <w:t>Цели и задачи наставничества</w:t>
      </w:r>
    </w:p>
    <w:bookmarkEnd w:id="7"/>
    <w:p w14:paraId="6EB5F513" w14:textId="41FE9831" w:rsidR="005F7D03" w:rsidRDefault="00D52353" w:rsidP="005D5B26">
      <w:pPr>
        <w:pStyle w:val="ConsPlusNormal"/>
        <w:spacing w:line="360" w:lineRule="auto"/>
        <w:ind w:firstLine="708"/>
        <w:jc w:val="both"/>
        <w:rPr>
          <w:sz w:val="28"/>
          <w:szCs w:val="28"/>
        </w:rPr>
      </w:pPr>
      <w:r w:rsidRPr="00D52353">
        <w:rPr>
          <w:sz w:val="28"/>
          <w:szCs w:val="28"/>
        </w:rPr>
        <w:t>В условиях модернизации системы образования Росси</w:t>
      </w:r>
      <w:r w:rsidR="00E91DD8">
        <w:rPr>
          <w:sz w:val="28"/>
          <w:szCs w:val="28"/>
        </w:rPr>
        <w:t>йской Федерации</w:t>
      </w:r>
      <w:r w:rsidRPr="00D52353">
        <w:rPr>
          <w:sz w:val="28"/>
          <w:szCs w:val="28"/>
        </w:rPr>
        <w:t xml:space="preserve"> значительно возрастает роль учителя, повышаются требования к его личностным и профессиональным качествам, активной социальной и </w:t>
      </w:r>
      <w:r w:rsidRPr="00D52353">
        <w:rPr>
          <w:sz w:val="28"/>
          <w:szCs w:val="28"/>
        </w:rPr>
        <w:lastRenderedPageBreak/>
        <w:t>профессиональной</w:t>
      </w:r>
      <w:r>
        <w:rPr>
          <w:sz w:val="28"/>
          <w:szCs w:val="28"/>
        </w:rPr>
        <w:t xml:space="preserve"> </w:t>
      </w:r>
      <w:r w:rsidRPr="00D52353">
        <w:rPr>
          <w:sz w:val="28"/>
          <w:szCs w:val="28"/>
        </w:rPr>
        <w:t xml:space="preserve">позиции. </w:t>
      </w:r>
    </w:p>
    <w:p w14:paraId="3A692CCF" w14:textId="77777777" w:rsidR="006954F4" w:rsidRDefault="00D52353" w:rsidP="005D5B26">
      <w:pPr>
        <w:pStyle w:val="ConsPlusNormal"/>
        <w:spacing w:line="360" w:lineRule="auto"/>
        <w:ind w:firstLine="708"/>
        <w:jc w:val="both"/>
        <w:rPr>
          <w:sz w:val="28"/>
          <w:szCs w:val="28"/>
        </w:rPr>
      </w:pPr>
      <w:r w:rsidRPr="00D52353">
        <w:rPr>
          <w:sz w:val="28"/>
          <w:szCs w:val="28"/>
        </w:rPr>
        <w:t>Особую значимость в педагогической деятельности приобретает</w:t>
      </w:r>
      <w:r>
        <w:rPr>
          <w:sz w:val="28"/>
          <w:szCs w:val="28"/>
        </w:rPr>
        <w:t xml:space="preserve"> </w:t>
      </w:r>
      <w:r w:rsidRPr="00D52353">
        <w:rPr>
          <w:sz w:val="28"/>
          <w:szCs w:val="28"/>
        </w:rPr>
        <w:t>проблема привлечения и закрепления молодых специалистов</w:t>
      </w:r>
      <w:r w:rsidR="005F7D03">
        <w:rPr>
          <w:sz w:val="28"/>
          <w:szCs w:val="28"/>
        </w:rPr>
        <w:t xml:space="preserve"> и новых педагогов, которые готовы работать</w:t>
      </w:r>
      <w:r w:rsidRPr="00D52353">
        <w:rPr>
          <w:sz w:val="28"/>
          <w:szCs w:val="28"/>
        </w:rPr>
        <w:t xml:space="preserve"> в</w:t>
      </w:r>
      <w:r>
        <w:rPr>
          <w:sz w:val="28"/>
          <w:szCs w:val="28"/>
        </w:rPr>
        <w:t xml:space="preserve"> </w:t>
      </w:r>
      <w:r w:rsidRPr="00D52353">
        <w:rPr>
          <w:sz w:val="28"/>
          <w:szCs w:val="28"/>
        </w:rPr>
        <w:t>образовательных организациях. Профессиональное становление</w:t>
      </w:r>
      <w:r w:rsidR="00E91DD8">
        <w:rPr>
          <w:sz w:val="28"/>
          <w:szCs w:val="28"/>
        </w:rPr>
        <w:t xml:space="preserve"> сотрудника</w:t>
      </w:r>
      <w:r w:rsidR="006954F4">
        <w:rPr>
          <w:sz w:val="28"/>
          <w:szCs w:val="28"/>
        </w:rPr>
        <w:t xml:space="preserve"> организации</w:t>
      </w:r>
      <w:r w:rsidRPr="00D52353">
        <w:rPr>
          <w:sz w:val="28"/>
          <w:szCs w:val="28"/>
        </w:rPr>
        <w:t>, адаптация в трудовом коллективе, налаживание педагогических</w:t>
      </w:r>
      <w:r>
        <w:rPr>
          <w:sz w:val="28"/>
          <w:szCs w:val="28"/>
        </w:rPr>
        <w:t xml:space="preserve"> </w:t>
      </w:r>
      <w:r w:rsidRPr="00D52353">
        <w:rPr>
          <w:sz w:val="28"/>
          <w:szCs w:val="28"/>
        </w:rPr>
        <w:t>контактов</w:t>
      </w:r>
      <w:r w:rsidR="006954F4">
        <w:rPr>
          <w:sz w:val="28"/>
          <w:szCs w:val="28"/>
        </w:rPr>
        <w:t xml:space="preserve"> – решение этих задач возможно </w:t>
      </w:r>
      <w:r w:rsidRPr="00D52353">
        <w:rPr>
          <w:sz w:val="28"/>
          <w:szCs w:val="28"/>
        </w:rPr>
        <w:t>через создание системы наставничества в рамках</w:t>
      </w:r>
      <w:r>
        <w:rPr>
          <w:sz w:val="28"/>
          <w:szCs w:val="28"/>
        </w:rPr>
        <w:t xml:space="preserve"> </w:t>
      </w:r>
      <w:r w:rsidRPr="00D52353">
        <w:rPr>
          <w:sz w:val="28"/>
          <w:szCs w:val="28"/>
        </w:rPr>
        <w:t>образовательной организации.</w:t>
      </w:r>
      <w:r w:rsidR="005F7D03">
        <w:rPr>
          <w:sz w:val="28"/>
          <w:szCs w:val="28"/>
        </w:rPr>
        <w:t xml:space="preserve"> </w:t>
      </w:r>
    </w:p>
    <w:p w14:paraId="1E07906F" w14:textId="46A150FA" w:rsidR="005F7D03" w:rsidRDefault="00C6525A" w:rsidP="005D5B26">
      <w:pPr>
        <w:pStyle w:val="ConsPlusNormal"/>
        <w:spacing w:line="360" w:lineRule="auto"/>
        <w:ind w:firstLine="708"/>
        <w:jc w:val="both"/>
        <w:rPr>
          <w:sz w:val="28"/>
          <w:szCs w:val="28"/>
        </w:rPr>
      </w:pPr>
      <w:r w:rsidRPr="00C6525A">
        <w:rPr>
          <w:sz w:val="28"/>
          <w:szCs w:val="28"/>
        </w:rPr>
        <w:t>Преподавание — сложный многогранный труд. Особенно сложно тем</w:t>
      </w:r>
      <w:r w:rsidR="005F7D03">
        <w:rPr>
          <w:sz w:val="28"/>
          <w:szCs w:val="28"/>
        </w:rPr>
        <w:t xml:space="preserve">, </w:t>
      </w:r>
      <w:r w:rsidRPr="00C6525A">
        <w:rPr>
          <w:sz w:val="28"/>
          <w:szCs w:val="28"/>
        </w:rPr>
        <w:t xml:space="preserve">кто только </w:t>
      </w:r>
      <w:r w:rsidR="005F7D03">
        <w:rPr>
          <w:sz w:val="28"/>
          <w:szCs w:val="28"/>
        </w:rPr>
        <w:t>начинает</w:t>
      </w:r>
      <w:r w:rsidRPr="00C6525A">
        <w:rPr>
          <w:sz w:val="28"/>
          <w:szCs w:val="28"/>
        </w:rPr>
        <w:t xml:space="preserve"> этот путь</w:t>
      </w:r>
      <w:r w:rsidR="006954F4">
        <w:rPr>
          <w:sz w:val="28"/>
          <w:szCs w:val="28"/>
        </w:rPr>
        <w:t xml:space="preserve"> или продолжает его после длительного перерыва</w:t>
      </w:r>
      <w:r w:rsidRPr="00C6525A">
        <w:rPr>
          <w:sz w:val="28"/>
          <w:szCs w:val="28"/>
        </w:rPr>
        <w:t>. Неудовлетворенность своей работой — одна</w:t>
      </w:r>
      <w:r w:rsidR="005F7D03">
        <w:rPr>
          <w:sz w:val="28"/>
          <w:szCs w:val="28"/>
        </w:rPr>
        <w:t xml:space="preserve"> </w:t>
      </w:r>
      <w:r w:rsidRPr="00C6525A">
        <w:rPr>
          <w:sz w:val="28"/>
          <w:szCs w:val="28"/>
        </w:rPr>
        <w:t xml:space="preserve">из самых распространенных причин, по которым педагоги </w:t>
      </w:r>
      <w:r w:rsidR="005F7D03">
        <w:rPr>
          <w:sz w:val="28"/>
          <w:szCs w:val="28"/>
        </w:rPr>
        <w:t xml:space="preserve">уходят из </w:t>
      </w:r>
      <w:r w:rsidRPr="00C6525A">
        <w:rPr>
          <w:sz w:val="28"/>
          <w:szCs w:val="28"/>
        </w:rPr>
        <w:t>профессии. Источником такой неудовлетворенности может являться отсутствие</w:t>
      </w:r>
      <w:r w:rsidR="006954F4">
        <w:rPr>
          <w:sz w:val="28"/>
          <w:szCs w:val="28"/>
        </w:rPr>
        <w:t xml:space="preserve"> профессиональной</w:t>
      </w:r>
      <w:r w:rsidRPr="00C6525A">
        <w:rPr>
          <w:sz w:val="28"/>
          <w:szCs w:val="28"/>
        </w:rPr>
        <w:t xml:space="preserve"> поддержки</w:t>
      </w:r>
      <w:r>
        <w:rPr>
          <w:sz w:val="28"/>
          <w:szCs w:val="28"/>
        </w:rPr>
        <w:t xml:space="preserve"> со стороны администрации, коллег. </w:t>
      </w:r>
    </w:p>
    <w:p w14:paraId="54FB4FD5" w14:textId="4065199B" w:rsidR="005F7D03" w:rsidRDefault="005F7D03" w:rsidP="005D5B26">
      <w:pPr>
        <w:pStyle w:val="ConsPlusNormal"/>
        <w:spacing w:line="360" w:lineRule="auto"/>
        <w:ind w:firstLine="708"/>
        <w:jc w:val="both"/>
        <w:rPr>
          <w:sz w:val="28"/>
          <w:szCs w:val="28"/>
        </w:rPr>
      </w:pPr>
      <w:r w:rsidRPr="005F7D03">
        <w:rPr>
          <w:sz w:val="28"/>
          <w:szCs w:val="28"/>
        </w:rPr>
        <w:t>Система наставничества представляет собой форму преемственности поколений, социальный институт, осуществляющий процесс передачи и ускорения социального и профессионального опыта. Это одна из наиболее эффективных форм профессиональной адаптации, способствующая повышению профессиональной компетентности и закреплению педагогических кадров</w:t>
      </w:r>
      <w:r w:rsidR="003B597D">
        <w:rPr>
          <w:sz w:val="28"/>
          <w:szCs w:val="28"/>
        </w:rPr>
        <w:t xml:space="preserve"> в системе образования.</w:t>
      </w:r>
    </w:p>
    <w:p w14:paraId="27206079" w14:textId="2BD32A4A" w:rsidR="005F7D03" w:rsidRDefault="005F7D03" w:rsidP="005D5B26">
      <w:pPr>
        <w:pStyle w:val="ConsPlusNormal"/>
        <w:spacing w:line="360" w:lineRule="auto"/>
        <w:ind w:firstLine="708"/>
        <w:jc w:val="both"/>
        <w:rPr>
          <w:sz w:val="28"/>
          <w:szCs w:val="28"/>
        </w:rPr>
      </w:pPr>
      <w:proofErr w:type="gramStart"/>
      <w:r w:rsidRPr="00D52353">
        <w:rPr>
          <w:sz w:val="28"/>
          <w:szCs w:val="28"/>
        </w:rPr>
        <w:t>Основное содержание педагогического наставничества заключается в</w:t>
      </w:r>
      <w:r>
        <w:rPr>
          <w:sz w:val="28"/>
          <w:szCs w:val="28"/>
        </w:rPr>
        <w:t xml:space="preserve"> </w:t>
      </w:r>
      <w:r w:rsidRPr="00D52353">
        <w:rPr>
          <w:sz w:val="28"/>
          <w:szCs w:val="28"/>
        </w:rPr>
        <w:t>оказании помощи молодым специалистам</w:t>
      </w:r>
      <w:r>
        <w:rPr>
          <w:sz w:val="28"/>
          <w:szCs w:val="28"/>
        </w:rPr>
        <w:t xml:space="preserve"> и новым педагогам школы</w:t>
      </w:r>
      <w:r w:rsidRPr="00D52353">
        <w:rPr>
          <w:sz w:val="28"/>
          <w:szCs w:val="28"/>
        </w:rPr>
        <w:t xml:space="preserve"> при изучении нормативно</w:t>
      </w:r>
      <w:r>
        <w:rPr>
          <w:sz w:val="28"/>
          <w:szCs w:val="28"/>
        </w:rPr>
        <w:t>-</w:t>
      </w:r>
      <w:r w:rsidRPr="00D52353">
        <w:rPr>
          <w:sz w:val="28"/>
          <w:szCs w:val="28"/>
        </w:rPr>
        <w:t>правовых документов</w:t>
      </w:r>
      <w:r>
        <w:rPr>
          <w:sz w:val="28"/>
          <w:szCs w:val="28"/>
        </w:rPr>
        <w:t>, регламентирующих работ</w:t>
      </w:r>
      <w:r w:rsidR="003B597D">
        <w:rPr>
          <w:sz w:val="28"/>
          <w:szCs w:val="28"/>
        </w:rPr>
        <w:t>у</w:t>
      </w:r>
      <w:r>
        <w:rPr>
          <w:sz w:val="28"/>
          <w:szCs w:val="28"/>
        </w:rPr>
        <w:t xml:space="preserve"> образовательной организации</w:t>
      </w:r>
      <w:r w:rsidRPr="00D52353">
        <w:rPr>
          <w:sz w:val="28"/>
          <w:szCs w:val="28"/>
        </w:rPr>
        <w:t>; изучении и в</w:t>
      </w:r>
      <w:r w:rsidR="00673243">
        <w:rPr>
          <w:sz w:val="28"/>
          <w:szCs w:val="28"/>
        </w:rPr>
        <w:t>ведении</w:t>
      </w:r>
      <w:r w:rsidRPr="00D52353">
        <w:rPr>
          <w:sz w:val="28"/>
          <w:szCs w:val="28"/>
        </w:rPr>
        <w:t xml:space="preserve"> в практику организации </w:t>
      </w:r>
      <w:r w:rsidR="00673243">
        <w:rPr>
          <w:sz w:val="28"/>
          <w:szCs w:val="28"/>
        </w:rPr>
        <w:t>инновационного</w:t>
      </w:r>
      <w:r w:rsidRPr="00D52353">
        <w:rPr>
          <w:sz w:val="28"/>
          <w:szCs w:val="28"/>
        </w:rPr>
        <w:t xml:space="preserve"> педагогического опыта; совершенствовании</w:t>
      </w:r>
      <w:r>
        <w:rPr>
          <w:sz w:val="28"/>
          <w:szCs w:val="28"/>
        </w:rPr>
        <w:t xml:space="preserve"> </w:t>
      </w:r>
      <w:r w:rsidRPr="00D52353">
        <w:rPr>
          <w:sz w:val="28"/>
          <w:szCs w:val="28"/>
        </w:rPr>
        <w:t>педагогического мастерства;</w:t>
      </w:r>
      <w:r>
        <w:rPr>
          <w:sz w:val="28"/>
          <w:szCs w:val="28"/>
        </w:rPr>
        <w:t xml:space="preserve"> </w:t>
      </w:r>
      <w:r w:rsidRPr="00D52353">
        <w:rPr>
          <w:sz w:val="28"/>
          <w:szCs w:val="28"/>
        </w:rPr>
        <w:t>изучении и анализе программ</w:t>
      </w:r>
      <w:r w:rsidR="00673243" w:rsidRPr="00673243">
        <w:rPr>
          <w:sz w:val="28"/>
          <w:szCs w:val="28"/>
        </w:rPr>
        <w:t xml:space="preserve"> </w:t>
      </w:r>
      <w:r w:rsidR="00673243" w:rsidRPr="00D52353">
        <w:rPr>
          <w:sz w:val="28"/>
          <w:szCs w:val="28"/>
        </w:rPr>
        <w:t>учебных</w:t>
      </w:r>
      <w:r w:rsidR="00673243">
        <w:rPr>
          <w:sz w:val="28"/>
          <w:szCs w:val="28"/>
        </w:rPr>
        <w:t xml:space="preserve"> предметов</w:t>
      </w:r>
      <w:r w:rsidRPr="00D52353">
        <w:rPr>
          <w:sz w:val="28"/>
          <w:szCs w:val="28"/>
        </w:rPr>
        <w:t xml:space="preserve">, </w:t>
      </w:r>
      <w:r>
        <w:rPr>
          <w:sz w:val="28"/>
          <w:szCs w:val="28"/>
        </w:rPr>
        <w:t xml:space="preserve"> </w:t>
      </w:r>
      <w:r w:rsidR="00673243" w:rsidRPr="00D52353">
        <w:rPr>
          <w:sz w:val="28"/>
          <w:szCs w:val="28"/>
        </w:rPr>
        <w:t>методических рекомендаций</w:t>
      </w:r>
      <w:r w:rsidR="00673243">
        <w:rPr>
          <w:sz w:val="28"/>
          <w:szCs w:val="28"/>
        </w:rPr>
        <w:t>,</w:t>
      </w:r>
      <w:r w:rsidR="00673243" w:rsidRPr="00D52353">
        <w:rPr>
          <w:sz w:val="28"/>
          <w:szCs w:val="28"/>
        </w:rPr>
        <w:t xml:space="preserve"> </w:t>
      </w:r>
      <w:r w:rsidRPr="00D52353">
        <w:rPr>
          <w:sz w:val="28"/>
          <w:szCs w:val="28"/>
        </w:rPr>
        <w:t>учебников, пособий; овладении новыми формами и методами оценивания учебных достижений</w:t>
      </w:r>
      <w:r>
        <w:rPr>
          <w:sz w:val="28"/>
          <w:szCs w:val="28"/>
        </w:rPr>
        <w:t xml:space="preserve"> </w:t>
      </w:r>
      <w:r w:rsidRPr="00D52353">
        <w:rPr>
          <w:sz w:val="28"/>
          <w:szCs w:val="28"/>
        </w:rPr>
        <w:t>учащихся;</w:t>
      </w:r>
      <w:proofErr w:type="gramEnd"/>
      <w:r w:rsidRPr="00D52353">
        <w:rPr>
          <w:sz w:val="28"/>
          <w:szCs w:val="28"/>
        </w:rPr>
        <w:t xml:space="preserve"> </w:t>
      </w:r>
      <w:proofErr w:type="gramStart"/>
      <w:r w:rsidRPr="00D52353">
        <w:rPr>
          <w:sz w:val="28"/>
          <w:szCs w:val="28"/>
        </w:rPr>
        <w:t>изучении</w:t>
      </w:r>
      <w:proofErr w:type="gramEnd"/>
      <w:r w:rsidRPr="00D52353">
        <w:rPr>
          <w:sz w:val="28"/>
          <w:szCs w:val="28"/>
        </w:rPr>
        <w:t xml:space="preserve"> индивидуальных особенностей школьников и т. д.</w:t>
      </w:r>
    </w:p>
    <w:p w14:paraId="1083596A" w14:textId="3FDDFC42" w:rsidR="00C6525A" w:rsidRDefault="00C6525A" w:rsidP="005D5B26">
      <w:pPr>
        <w:pStyle w:val="ConsPlusNormal"/>
        <w:spacing w:line="360" w:lineRule="auto"/>
        <w:jc w:val="both"/>
        <w:rPr>
          <w:sz w:val="28"/>
          <w:szCs w:val="28"/>
        </w:rPr>
      </w:pPr>
      <w:r>
        <w:rPr>
          <w:sz w:val="28"/>
          <w:szCs w:val="28"/>
        </w:rPr>
        <w:tab/>
        <w:t xml:space="preserve">В настоящее время можно отметить разницу в организации </w:t>
      </w:r>
      <w:r>
        <w:rPr>
          <w:sz w:val="28"/>
          <w:szCs w:val="28"/>
        </w:rPr>
        <w:lastRenderedPageBreak/>
        <w:t>образовательного процесса не только в разных регионах страны, но и в разных школах.</w:t>
      </w:r>
      <w:r w:rsidR="005F7D03">
        <w:rPr>
          <w:sz w:val="28"/>
          <w:szCs w:val="28"/>
        </w:rPr>
        <w:t xml:space="preserve"> </w:t>
      </w:r>
      <w:r>
        <w:rPr>
          <w:sz w:val="28"/>
          <w:szCs w:val="28"/>
        </w:rPr>
        <w:t>Права</w:t>
      </w:r>
      <w:r w:rsidR="00547057">
        <w:rPr>
          <w:sz w:val="28"/>
          <w:szCs w:val="28"/>
        </w:rPr>
        <w:t>,</w:t>
      </w:r>
      <w:r>
        <w:rPr>
          <w:sz w:val="28"/>
          <w:szCs w:val="28"/>
        </w:rPr>
        <w:t xml:space="preserve"> обязанности и ответственность, котор</w:t>
      </w:r>
      <w:r w:rsidR="00547057">
        <w:rPr>
          <w:sz w:val="28"/>
          <w:szCs w:val="28"/>
        </w:rPr>
        <w:t>ые</w:t>
      </w:r>
      <w:r>
        <w:rPr>
          <w:sz w:val="28"/>
          <w:szCs w:val="28"/>
        </w:rPr>
        <w:t xml:space="preserve"> дан</w:t>
      </w:r>
      <w:r w:rsidR="00547057">
        <w:rPr>
          <w:sz w:val="28"/>
          <w:szCs w:val="28"/>
        </w:rPr>
        <w:t>ы</w:t>
      </w:r>
      <w:r>
        <w:rPr>
          <w:sz w:val="28"/>
          <w:szCs w:val="28"/>
        </w:rPr>
        <w:t xml:space="preserve"> образов</w:t>
      </w:r>
      <w:r w:rsidR="00547057">
        <w:rPr>
          <w:sz w:val="28"/>
          <w:szCs w:val="28"/>
        </w:rPr>
        <w:t>ательным организациям при разработке основной образовательной программы, локальных актов, регламентирующих деятельность, реализуются в создани</w:t>
      </w:r>
      <w:r w:rsidR="005F7D03">
        <w:rPr>
          <w:sz w:val="28"/>
          <w:szCs w:val="28"/>
        </w:rPr>
        <w:t>и</w:t>
      </w:r>
      <w:r w:rsidR="00547057">
        <w:rPr>
          <w:sz w:val="28"/>
          <w:szCs w:val="28"/>
        </w:rPr>
        <w:t xml:space="preserve"> уникальных локальных образовательных систем. Понять особенности образовательной системы конкретной организации, быстро войти в состав коллектива,</w:t>
      </w:r>
      <w:r w:rsidR="005F7D03">
        <w:rPr>
          <w:sz w:val="28"/>
          <w:szCs w:val="28"/>
        </w:rPr>
        <w:t xml:space="preserve"> придерживаться</w:t>
      </w:r>
      <w:r w:rsidR="00547057">
        <w:rPr>
          <w:sz w:val="28"/>
          <w:szCs w:val="28"/>
        </w:rPr>
        <w:t xml:space="preserve"> </w:t>
      </w:r>
      <w:r w:rsidR="005F7D03">
        <w:rPr>
          <w:sz w:val="28"/>
          <w:szCs w:val="28"/>
        </w:rPr>
        <w:t>обще</w:t>
      </w:r>
      <w:r w:rsidR="00547057">
        <w:rPr>
          <w:sz w:val="28"/>
          <w:szCs w:val="28"/>
        </w:rPr>
        <w:t>приняты</w:t>
      </w:r>
      <w:r w:rsidR="005F7D03">
        <w:rPr>
          <w:sz w:val="28"/>
          <w:szCs w:val="28"/>
        </w:rPr>
        <w:t>х</w:t>
      </w:r>
      <w:r w:rsidR="00547057">
        <w:rPr>
          <w:sz w:val="28"/>
          <w:szCs w:val="28"/>
        </w:rPr>
        <w:t xml:space="preserve"> правил, регламент</w:t>
      </w:r>
      <w:r w:rsidR="005F7D03">
        <w:rPr>
          <w:sz w:val="28"/>
          <w:szCs w:val="28"/>
        </w:rPr>
        <w:t>ов</w:t>
      </w:r>
      <w:r w:rsidR="00547057">
        <w:rPr>
          <w:sz w:val="28"/>
          <w:szCs w:val="28"/>
        </w:rPr>
        <w:t>, традици</w:t>
      </w:r>
      <w:r w:rsidR="005F7D03">
        <w:rPr>
          <w:sz w:val="28"/>
          <w:szCs w:val="28"/>
        </w:rPr>
        <w:t>й</w:t>
      </w:r>
      <w:r w:rsidR="00547057">
        <w:rPr>
          <w:sz w:val="28"/>
          <w:szCs w:val="28"/>
        </w:rPr>
        <w:t xml:space="preserve"> новому сотруднику достаточно тяжело, а времени на адаптацию практически нет. В ряде случаев сотрудник приступает к своим обязанностям через несколько дней</w:t>
      </w:r>
      <w:r w:rsidR="003B597D">
        <w:rPr>
          <w:sz w:val="28"/>
          <w:szCs w:val="28"/>
        </w:rPr>
        <w:t xml:space="preserve"> (часто на следующий день)</w:t>
      </w:r>
      <w:r w:rsidR="00547057">
        <w:rPr>
          <w:sz w:val="28"/>
          <w:szCs w:val="28"/>
        </w:rPr>
        <w:t xml:space="preserve"> после прихода в школу и оформления документов</w:t>
      </w:r>
      <w:r w:rsidR="005F7D03">
        <w:rPr>
          <w:sz w:val="28"/>
          <w:szCs w:val="28"/>
        </w:rPr>
        <w:t xml:space="preserve"> о приеме на работу.</w:t>
      </w:r>
    </w:p>
    <w:p w14:paraId="23E188B1" w14:textId="0F869521" w:rsidR="00C633C4" w:rsidRPr="00D52353" w:rsidRDefault="005F7D03" w:rsidP="005D5B26">
      <w:pPr>
        <w:pStyle w:val="ConsPlusNormal"/>
        <w:spacing w:line="360" w:lineRule="auto"/>
        <w:jc w:val="both"/>
        <w:rPr>
          <w:sz w:val="28"/>
          <w:szCs w:val="28"/>
        </w:rPr>
      </w:pPr>
      <w:r>
        <w:rPr>
          <w:sz w:val="28"/>
          <w:szCs w:val="28"/>
        </w:rPr>
        <w:tab/>
        <w:t xml:space="preserve">Вопрос наставничества поднимается в системе образования и в связи с быстрым обновлением содержания обучения и образовательных технологий, прежде всего – информационных. Опытные педагоги, много лет проработавшие в образовательной организации, тоже могут нуждаться в поддержке, в том числе и через институт наставничества. </w:t>
      </w:r>
      <w:r w:rsidR="00673243">
        <w:rPr>
          <w:sz w:val="28"/>
          <w:szCs w:val="28"/>
        </w:rPr>
        <w:t>Кроме освоения информационных технологий, актуальными для них являются технологии формирования метапредметных результатов, инновации в области оценивания образовательных результатов.</w:t>
      </w:r>
      <w:r w:rsidR="00C633C4" w:rsidRPr="00C633C4">
        <w:rPr>
          <w:sz w:val="28"/>
          <w:szCs w:val="28"/>
        </w:rPr>
        <w:t xml:space="preserve"> </w:t>
      </w:r>
      <w:r w:rsidR="00C633C4">
        <w:rPr>
          <w:sz w:val="28"/>
          <w:szCs w:val="28"/>
        </w:rPr>
        <w:t xml:space="preserve">Важно не путать наставничество с оказанием разовой персональной помощи коллегам. </w:t>
      </w:r>
    </w:p>
    <w:p w14:paraId="4C42CCD8" w14:textId="609F6E26" w:rsidR="00B634F9" w:rsidRDefault="004239C9" w:rsidP="005D5B26">
      <w:pPr>
        <w:pStyle w:val="ConsPlusNormal"/>
        <w:spacing w:line="360" w:lineRule="auto"/>
        <w:ind w:firstLine="708"/>
        <w:jc w:val="both"/>
        <w:rPr>
          <w:sz w:val="28"/>
          <w:szCs w:val="28"/>
        </w:rPr>
      </w:pPr>
      <w:r>
        <w:rPr>
          <w:sz w:val="28"/>
          <w:szCs w:val="28"/>
        </w:rPr>
        <w:t>Н</w:t>
      </w:r>
      <w:r w:rsidRPr="004239C9">
        <w:rPr>
          <w:sz w:val="28"/>
          <w:szCs w:val="28"/>
        </w:rPr>
        <w:t>аставничество доказало свою эффективность на протяжении длительного срока своего существования в качестве метода обучения кадров.</w:t>
      </w:r>
      <w:r w:rsidR="00673243">
        <w:rPr>
          <w:sz w:val="28"/>
          <w:szCs w:val="28"/>
        </w:rPr>
        <w:t xml:space="preserve"> </w:t>
      </w:r>
      <w:r w:rsidR="00673243" w:rsidRPr="00673243">
        <w:rPr>
          <w:sz w:val="28"/>
          <w:szCs w:val="28"/>
        </w:rPr>
        <w:t>Сегодня для многих организаций наставничество</w:t>
      </w:r>
      <w:r w:rsidR="00673243">
        <w:rPr>
          <w:sz w:val="28"/>
          <w:szCs w:val="28"/>
        </w:rPr>
        <w:t xml:space="preserve"> </w:t>
      </w:r>
      <w:r w:rsidR="00673243" w:rsidRPr="00673243">
        <w:rPr>
          <w:sz w:val="28"/>
          <w:szCs w:val="28"/>
        </w:rPr>
        <w:t>становится неотъемлемой частью корпоративной культуры</w:t>
      </w:r>
      <w:r w:rsidR="00651EC9">
        <w:rPr>
          <w:sz w:val="28"/>
          <w:szCs w:val="28"/>
        </w:rPr>
        <w:t xml:space="preserve">, создаются </w:t>
      </w:r>
      <w:r w:rsidR="00651EC9" w:rsidRPr="00651EC9">
        <w:rPr>
          <w:sz w:val="28"/>
          <w:szCs w:val="28"/>
        </w:rPr>
        <w:t>советы наставников</w:t>
      </w:r>
      <w:r w:rsidR="00673243" w:rsidRPr="00673243">
        <w:rPr>
          <w:sz w:val="28"/>
          <w:szCs w:val="28"/>
        </w:rPr>
        <w:t>.</w:t>
      </w:r>
      <w:r w:rsidR="00673243">
        <w:rPr>
          <w:sz w:val="28"/>
          <w:szCs w:val="28"/>
        </w:rPr>
        <w:t xml:space="preserve"> </w:t>
      </w:r>
      <w:r w:rsidR="00B634F9">
        <w:rPr>
          <w:sz w:val="28"/>
          <w:szCs w:val="28"/>
        </w:rPr>
        <w:t xml:space="preserve">В </w:t>
      </w:r>
      <w:r w:rsidR="00673243">
        <w:rPr>
          <w:sz w:val="28"/>
          <w:szCs w:val="28"/>
        </w:rPr>
        <w:t xml:space="preserve">настоящее время в </w:t>
      </w:r>
      <w:r w:rsidR="00B634F9">
        <w:rPr>
          <w:sz w:val="28"/>
          <w:szCs w:val="28"/>
        </w:rPr>
        <w:t xml:space="preserve">Российской Федерации учреждена </w:t>
      </w:r>
      <w:r w:rsidR="00B634F9" w:rsidRPr="00B634F9">
        <w:rPr>
          <w:sz w:val="28"/>
          <w:szCs w:val="28"/>
        </w:rPr>
        <w:t>межрегиональн</w:t>
      </w:r>
      <w:r w:rsidR="00B634F9">
        <w:rPr>
          <w:sz w:val="28"/>
          <w:szCs w:val="28"/>
        </w:rPr>
        <w:t>ая</w:t>
      </w:r>
      <w:r w:rsidR="00B634F9" w:rsidRPr="00B634F9">
        <w:rPr>
          <w:sz w:val="28"/>
          <w:szCs w:val="28"/>
        </w:rPr>
        <w:t xml:space="preserve"> общественн</w:t>
      </w:r>
      <w:r w:rsidR="00B634F9">
        <w:rPr>
          <w:sz w:val="28"/>
          <w:szCs w:val="28"/>
        </w:rPr>
        <w:t>ая</w:t>
      </w:r>
      <w:r w:rsidR="00B634F9" w:rsidRPr="00B634F9">
        <w:rPr>
          <w:sz w:val="28"/>
          <w:szCs w:val="28"/>
        </w:rPr>
        <w:t xml:space="preserve"> организаци</w:t>
      </w:r>
      <w:r w:rsidR="00B634F9">
        <w:rPr>
          <w:sz w:val="28"/>
          <w:szCs w:val="28"/>
        </w:rPr>
        <w:t>я</w:t>
      </w:r>
      <w:r w:rsidR="00B634F9" w:rsidRPr="00B634F9">
        <w:rPr>
          <w:sz w:val="28"/>
          <w:szCs w:val="28"/>
        </w:rPr>
        <w:t xml:space="preserve"> «Объединение наставников»</w:t>
      </w:r>
      <w:r w:rsidR="00B634F9">
        <w:rPr>
          <w:sz w:val="28"/>
          <w:szCs w:val="28"/>
        </w:rPr>
        <w:t xml:space="preserve">.  </w:t>
      </w:r>
      <w:r w:rsidR="00C633C4">
        <w:rPr>
          <w:sz w:val="28"/>
          <w:szCs w:val="28"/>
        </w:rPr>
        <w:t>При этом в ходе осуществления наставничества возника</w:t>
      </w:r>
      <w:r w:rsidR="00651EC9">
        <w:rPr>
          <w:sz w:val="28"/>
          <w:szCs w:val="28"/>
        </w:rPr>
        <w:t>ет ряд проблем и трудностей</w:t>
      </w:r>
      <w:r w:rsidR="00C633C4">
        <w:rPr>
          <w:sz w:val="28"/>
          <w:szCs w:val="28"/>
        </w:rPr>
        <w:t>, которые возможно разрешить.</w:t>
      </w:r>
    </w:p>
    <w:p w14:paraId="194B9737" w14:textId="03F4D8C0" w:rsidR="009E3ACC" w:rsidRDefault="009E3ACC" w:rsidP="005D5B26">
      <w:pPr>
        <w:pStyle w:val="ConsPlusNormal"/>
        <w:spacing w:line="360" w:lineRule="auto"/>
        <w:jc w:val="both"/>
        <w:rPr>
          <w:sz w:val="28"/>
          <w:szCs w:val="28"/>
        </w:rPr>
      </w:pPr>
    </w:p>
    <w:p w14:paraId="4E97F869" w14:textId="77777777" w:rsidR="005A71C1" w:rsidRDefault="005A71C1" w:rsidP="005D5B26">
      <w:pPr>
        <w:spacing w:line="360" w:lineRule="auto"/>
        <w:jc w:val="center"/>
        <w:rPr>
          <w:rFonts w:ascii="Times New Roman" w:eastAsiaTheme="minorEastAsia" w:hAnsi="Times New Roman" w:cs="Times New Roman"/>
          <w:b/>
          <w:bCs/>
          <w:sz w:val="28"/>
          <w:szCs w:val="28"/>
          <w:lang w:eastAsia="ru-RU"/>
        </w:rPr>
      </w:pPr>
    </w:p>
    <w:p w14:paraId="47030324" w14:textId="6D8F2B1B" w:rsidR="009E3ACC" w:rsidRPr="00673243" w:rsidRDefault="00673243" w:rsidP="005D5B26">
      <w:pPr>
        <w:spacing w:line="360" w:lineRule="auto"/>
        <w:jc w:val="center"/>
        <w:rPr>
          <w:rFonts w:ascii="Times New Roman" w:eastAsiaTheme="minorEastAsia" w:hAnsi="Times New Roman" w:cs="Times New Roman"/>
          <w:b/>
          <w:bCs/>
          <w:sz w:val="28"/>
          <w:szCs w:val="28"/>
          <w:lang w:eastAsia="ru-RU"/>
        </w:rPr>
      </w:pPr>
      <w:bookmarkStart w:id="8" w:name="_GoBack"/>
      <w:bookmarkEnd w:id="8"/>
      <w:r w:rsidRPr="00673243">
        <w:rPr>
          <w:rFonts w:ascii="Times New Roman" w:eastAsiaTheme="minorEastAsia" w:hAnsi="Times New Roman" w:cs="Times New Roman"/>
          <w:b/>
          <w:bCs/>
          <w:sz w:val="28"/>
          <w:szCs w:val="28"/>
          <w:lang w:eastAsia="ru-RU"/>
        </w:rPr>
        <w:lastRenderedPageBreak/>
        <w:t>Цели и задачи наставничества</w:t>
      </w:r>
    </w:p>
    <w:p w14:paraId="39D2E6F2" w14:textId="28758D7E" w:rsidR="00856622" w:rsidRPr="00856622" w:rsidRDefault="00856622" w:rsidP="005D5B26">
      <w:pPr>
        <w:pStyle w:val="ConsPlusNormal"/>
        <w:spacing w:line="360" w:lineRule="auto"/>
        <w:ind w:firstLine="708"/>
        <w:jc w:val="both"/>
        <w:rPr>
          <w:sz w:val="28"/>
          <w:szCs w:val="28"/>
        </w:rPr>
      </w:pPr>
      <w:r w:rsidRPr="00856622">
        <w:rPr>
          <w:sz w:val="28"/>
          <w:szCs w:val="28"/>
        </w:rPr>
        <w:t>Цель</w:t>
      </w:r>
      <w:r w:rsidR="00673243">
        <w:rPr>
          <w:sz w:val="28"/>
          <w:szCs w:val="28"/>
        </w:rPr>
        <w:t>ю</w:t>
      </w:r>
      <w:r w:rsidRPr="00856622">
        <w:rPr>
          <w:sz w:val="28"/>
          <w:szCs w:val="28"/>
        </w:rPr>
        <w:t xml:space="preserve"> наставничества</w:t>
      </w:r>
      <w:r>
        <w:rPr>
          <w:sz w:val="28"/>
          <w:szCs w:val="28"/>
        </w:rPr>
        <w:t xml:space="preserve"> является</w:t>
      </w:r>
      <w:r w:rsidRPr="00856622">
        <w:rPr>
          <w:sz w:val="28"/>
          <w:szCs w:val="28"/>
        </w:rPr>
        <w:t xml:space="preserve"> оказание помощи педагогам, работникам образовательных организаций</w:t>
      </w:r>
      <w:r>
        <w:rPr>
          <w:sz w:val="28"/>
          <w:szCs w:val="28"/>
        </w:rPr>
        <w:t xml:space="preserve"> </w:t>
      </w:r>
      <w:r w:rsidRPr="00856622">
        <w:rPr>
          <w:sz w:val="28"/>
          <w:szCs w:val="28"/>
        </w:rPr>
        <w:t xml:space="preserve">в их профессиональном становлении, приобретении профессиональных навыков выполнения должностных обязанностей, адаптации в </w:t>
      </w:r>
      <w:r>
        <w:rPr>
          <w:sz w:val="28"/>
          <w:szCs w:val="28"/>
        </w:rPr>
        <w:t>новых условиях развития образовательной системы школы, региона, страны.</w:t>
      </w:r>
    </w:p>
    <w:p w14:paraId="6AF2B3EB" w14:textId="55647748" w:rsidR="00856622" w:rsidRPr="00856622" w:rsidRDefault="00856622" w:rsidP="005D5B26">
      <w:pPr>
        <w:pStyle w:val="ConsPlusNormal"/>
        <w:spacing w:line="360" w:lineRule="auto"/>
        <w:jc w:val="both"/>
        <w:rPr>
          <w:sz w:val="28"/>
          <w:szCs w:val="28"/>
        </w:rPr>
      </w:pPr>
      <w:r w:rsidRPr="00856622">
        <w:rPr>
          <w:sz w:val="28"/>
          <w:szCs w:val="28"/>
        </w:rPr>
        <w:t>Задачами наставничества являются:</w:t>
      </w:r>
    </w:p>
    <w:p w14:paraId="7BED2EAF" w14:textId="77777777" w:rsidR="00856622" w:rsidRPr="00856622" w:rsidRDefault="00856622" w:rsidP="00BB5BF7">
      <w:pPr>
        <w:pStyle w:val="ConsPlusNormal"/>
        <w:numPr>
          <w:ilvl w:val="0"/>
          <w:numId w:val="5"/>
        </w:numPr>
        <w:spacing w:line="360" w:lineRule="auto"/>
        <w:jc w:val="both"/>
        <w:rPr>
          <w:sz w:val="28"/>
          <w:szCs w:val="28"/>
        </w:rPr>
      </w:pPr>
      <w:r w:rsidRPr="00856622">
        <w:rPr>
          <w:sz w:val="28"/>
          <w:szCs w:val="28"/>
        </w:rPr>
        <w:t>ускорение процесса формирования и развития профессиональных знаний, навыков, умений работника, в отношении которых осуществляется наставничество;</w:t>
      </w:r>
    </w:p>
    <w:p w14:paraId="5524FA91" w14:textId="77777777" w:rsidR="00856622" w:rsidRPr="00856622" w:rsidRDefault="00856622" w:rsidP="00BB5BF7">
      <w:pPr>
        <w:pStyle w:val="ConsPlusNormal"/>
        <w:numPr>
          <w:ilvl w:val="0"/>
          <w:numId w:val="5"/>
        </w:numPr>
        <w:spacing w:line="360" w:lineRule="auto"/>
        <w:jc w:val="both"/>
        <w:rPr>
          <w:sz w:val="28"/>
          <w:szCs w:val="28"/>
        </w:rPr>
      </w:pPr>
      <w:r w:rsidRPr="00856622">
        <w:rPr>
          <w:sz w:val="28"/>
          <w:szCs w:val="28"/>
        </w:rPr>
        <w:t>оказание помощи в адаптации к условиям осуществления образовательной деятельности;</w:t>
      </w:r>
    </w:p>
    <w:p w14:paraId="06AD646C" w14:textId="16E315D2" w:rsidR="00856622" w:rsidRPr="00856622" w:rsidRDefault="00856622" w:rsidP="00BB5BF7">
      <w:pPr>
        <w:pStyle w:val="ConsPlusNormal"/>
        <w:numPr>
          <w:ilvl w:val="0"/>
          <w:numId w:val="5"/>
        </w:numPr>
        <w:spacing w:line="360" w:lineRule="auto"/>
        <w:jc w:val="both"/>
        <w:rPr>
          <w:sz w:val="28"/>
          <w:szCs w:val="28"/>
        </w:rPr>
      </w:pPr>
      <w:r w:rsidRPr="00856622">
        <w:rPr>
          <w:sz w:val="28"/>
          <w:szCs w:val="28"/>
        </w:rPr>
        <w:t>обучение работников образовательных организаций эффективным формам и методам работы, развитие их способности самостоятельно и качественно выполнять возложенные на них обязанности, повышать свой профессиональный уровень;</w:t>
      </w:r>
    </w:p>
    <w:p w14:paraId="44F22B3F" w14:textId="1677B7D5" w:rsidR="00856622" w:rsidRPr="00856622" w:rsidRDefault="00856622" w:rsidP="00BB5BF7">
      <w:pPr>
        <w:pStyle w:val="ConsPlusNormal"/>
        <w:numPr>
          <w:ilvl w:val="0"/>
          <w:numId w:val="5"/>
        </w:numPr>
        <w:spacing w:line="360" w:lineRule="auto"/>
        <w:jc w:val="both"/>
        <w:rPr>
          <w:sz w:val="28"/>
          <w:szCs w:val="28"/>
        </w:rPr>
      </w:pPr>
      <w:r w:rsidRPr="00856622">
        <w:rPr>
          <w:sz w:val="28"/>
          <w:szCs w:val="28"/>
        </w:rPr>
        <w:t>развитие у работников образовательных организаций интереса к педагогической деятельности, их закрепление на работе в сфере образования в конкретной организации;</w:t>
      </w:r>
    </w:p>
    <w:p w14:paraId="1971E994" w14:textId="44C43549" w:rsidR="00856622" w:rsidRPr="00856622" w:rsidRDefault="00856622" w:rsidP="00BB5BF7">
      <w:pPr>
        <w:pStyle w:val="ConsPlusNormal"/>
        <w:numPr>
          <w:ilvl w:val="0"/>
          <w:numId w:val="5"/>
        </w:numPr>
        <w:spacing w:line="360" w:lineRule="auto"/>
        <w:jc w:val="both"/>
        <w:rPr>
          <w:sz w:val="28"/>
          <w:szCs w:val="28"/>
        </w:rPr>
      </w:pPr>
      <w:r w:rsidRPr="00856622">
        <w:rPr>
          <w:sz w:val="28"/>
          <w:szCs w:val="28"/>
        </w:rPr>
        <w:t>формирование квалифицированного кадрового состава и его стабилизация</w:t>
      </w:r>
      <w:r w:rsidR="00673243">
        <w:rPr>
          <w:sz w:val="28"/>
          <w:szCs w:val="28"/>
        </w:rPr>
        <w:t xml:space="preserve"> на уровне образовательной организации;</w:t>
      </w:r>
    </w:p>
    <w:p w14:paraId="421A9680" w14:textId="273F286D" w:rsidR="00856622" w:rsidRDefault="00856622" w:rsidP="00BB5BF7">
      <w:pPr>
        <w:pStyle w:val="ConsPlusNormal"/>
        <w:numPr>
          <w:ilvl w:val="0"/>
          <w:numId w:val="5"/>
        </w:numPr>
        <w:spacing w:line="360" w:lineRule="auto"/>
        <w:jc w:val="both"/>
        <w:rPr>
          <w:sz w:val="28"/>
          <w:szCs w:val="28"/>
        </w:rPr>
      </w:pPr>
      <w:r w:rsidRPr="00856622">
        <w:rPr>
          <w:sz w:val="28"/>
          <w:szCs w:val="28"/>
        </w:rPr>
        <w:t>адаптация к корпоративной культуре, усвоение традиций и правил поведения в данном коллективе</w:t>
      </w:r>
      <w:r w:rsidR="005C587A">
        <w:rPr>
          <w:sz w:val="28"/>
          <w:szCs w:val="28"/>
        </w:rPr>
        <w:t>.</w:t>
      </w:r>
    </w:p>
    <w:p w14:paraId="4EBC4F35" w14:textId="07E83BF1" w:rsidR="00A43094" w:rsidRPr="002341C4" w:rsidRDefault="005C587A" w:rsidP="00BB5BF7">
      <w:pPr>
        <w:pStyle w:val="ConsPlusNormal"/>
        <w:numPr>
          <w:ilvl w:val="0"/>
          <w:numId w:val="5"/>
        </w:numPr>
        <w:spacing w:line="360" w:lineRule="auto"/>
        <w:jc w:val="both"/>
        <w:rPr>
          <w:sz w:val="28"/>
          <w:szCs w:val="28"/>
        </w:rPr>
      </w:pPr>
      <w:r w:rsidRPr="005C587A">
        <w:rPr>
          <w:sz w:val="28"/>
          <w:szCs w:val="28"/>
        </w:rPr>
        <w:t>выработка у наставляемых высоких профессиональных и моральных</w:t>
      </w:r>
      <w:r w:rsidR="003B597D">
        <w:rPr>
          <w:sz w:val="28"/>
          <w:szCs w:val="28"/>
        </w:rPr>
        <w:t xml:space="preserve"> </w:t>
      </w:r>
      <w:r w:rsidRPr="003B597D">
        <w:rPr>
          <w:sz w:val="28"/>
          <w:szCs w:val="28"/>
        </w:rPr>
        <w:t>качеств, добросовестности, инициативности, ответственности, дисциплинированности, сознательного и творческого отношения к делу, способности самостоятельно качественно выполнять должностные обязанности</w:t>
      </w:r>
      <w:r w:rsidR="00673243" w:rsidRPr="003B597D">
        <w:rPr>
          <w:sz w:val="28"/>
          <w:szCs w:val="28"/>
        </w:rPr>
        <w:t>.</w:t>
      </w:r>
    </w:p>
    <w:p w14:paraId="49FDF481" w14:textId="73503F93" w:rsidR="002B4A18" w:rsidRPr="002341C4" w:rsidRDefault="002B4A18" w:rsidP="002341C4">
      <w:pPr>
        <w:pStyle w:val="ConsPlusNormal"/>
        <w:spacing w:line="360" w:lineRule="auto"/>
        <w:jc w:val="center"/>
        <w:rPr>
          <w:b/>
          <w:bCs/>
          <w:sz w:val="28"/>
          <w:szCs w:val="28"/>
        </w:rPr>
      </w:pPr>
      <w:r w:rsidRPr="002B4A18">
        <w:rPr>
          <w:b/>
          <w:bCs/>
          <w:sz w:val="28"/>
          <w:szCs w:val="28"/>
        </w:rPr>
        <w:t xml:space="preserve">Нормативно-правовая база организации наставничества в </w:t>
      </w:r>
      <w:r w:rsidRPr="002B4A18">
        <w:rPr>
          <w:b/>
          <w:bCs/>
          <w:sz w:val="28"/>
          <w:szCs w:val="28"/>
        </w:rPr>
        <w:lastRenderedPageBreak/>
        <w:t>образовательной организации</w:t>
      </w:r>
    </w:p>
    <w:p w14:paraId="1FFA1BA2" w14:textId="298214A8" w:rsidR="002B4A18" w:rsidRPr="002B4A18" w:rsidRDefault="002B4A18" w:rsidP="005D5B26">
      <w:pPr>
        <w:spacing w:after="0" w:line="360" w:lineRule="auto"/>
        <w:ind w:firstLine="708"/>
        <w:jc w:val="both"/>
        <w:rPr>
          <w:rFonts w:ascii="Times New Roman" w:eastAsia="Calibri" w:hAnsi="Times New Roman" w:cs="Times New Roman"/>
          <w:sz w:val="28"/>
          <w:szCs w:val="28"/>
        </w:rPr>
      </w:pPr>
      <w:r w:rsidRPr="002B4A18">
        <w:rPr>
          <w:rFonts w:ascii="Times New Roman" w:eastAsia="Calibri" w:hAnsi="Times New Roman" w:cs="Times New Roman"/>
          <w:sz w:val="28"/>
          <w:szCs w:val="28"/>
        </w:rPr>
        <w:t>Нормативно</w:t>
      </w:r>
      <w:r>
        <w:rPr>
          <w:rFonts w:ascii="Times New Roman" w:eastAsia="Calibri" w:hAnsi="Times New Roman" w:cs="Times New Roman"/>
          <w:sz w:val="28"/>
          <w:szCs w:val="28"/>
        </w:rPr>
        <w:t>-</w:t>
      </w:r>
      <w:r w:rsidRPr="002B4A18">
        <w:rPr>
          <w:rFonts w:ascii="Times New Roman" w:eastAsia="Calibri" w:hAnsi="Times New Roman" w:cs="Times New Roman"/>
          <w:sz w:val="28"/>
          <w:szCs w:val="28"/>
        </w:rPr>
        <w:t>правовой основой организации наставничества является:</w:t>
      </w:r>
    </w:p>
    <w:p w14:paraId="0E41B515" w14:textId="74A250B3" w:rsidR="002B4A18" w:rsidRDefault="002B4A18" w:rsidP="00BB5BF7">
      <w:pPr>
        <w:pStyle w:val="a8"/>
        <w:numPr>
          <w:ilvl w:val="0"/>
          <w:numId w:val="4"/>
        </w:numPr>
        <w:spacing w:after="0" w:line="360" w:lineRule="auto"/>
        <w:jc w:val="both"/>
        <w:rPr>
          <w:rFonts w:ascii="Times New Roman" w:eastAsia="Calibri" w:hAnsi="Times New Roman" w:cs="Times New Roman"/>
          <w:sz w:val="28"/>
          <w:szCs w:val="28"/>
        </w:rPr>
      </w:pPr>
      <w:r w:rsidRPr="002B4A18">
        <w:rPr>
          <w:rFonts w:ascii="Times New Roman" w:eastAsia="Calibri" w:hAnsi="Times New Roman" w:cs="Times New Roman"/>
          <w:sz w:val="28"/>
          <w:szCs w:val="28"/>
        </w:rPr>
        <w:t>Трудовой Кодекс Российской Федерации</w:t>
      </w:r>
      <w:r w:rsidR="00A7653B">
        <w:rPr>
          <w:rFonts w:ascii="Times New Roman" w:eastAsia="Calibri" w:hAnsi="Times New Roman" w:cs="Times New Roman"/>
          <w:sz w:val="28"/>
          <w:szCs w:val="28"/>
        </w:rPr>
        <w:t xml:space="preserve"> (Статьи </w:t>
      </w:r>
      <w:r w:rsidR="00A7653B" w:rsidRPr="00A7653B">
        <w:rPr>
          <w:rFonts w:ascii="Times New Roman" w:eastAsia="Calibri" w:hAnsi="Times New Roman" w:cs="Times New Roman"/>
          <w:sz w:val="28"/>
          <w:szCs w:val="28"/>
        </w:rPr>
        <w:t>ст.28,47,48.</w:t>
      </w:r>
      <w:r w:rsidR="00A7653B">
        <w:rPr>
          <w:rFonts w:ascii="Times New Roman" w:eastAsia="Calibri" w:hAnsi="Times New Roman" w:cs="Times New Roman"/>
          <w:sz w:val="28"/>
          <w:szCs w:val="28"/>
        </w:rPr>
        <w:t>).</w:t>
      </w:r>
    </w:p>
    <w:p w14:paraId="54F4949D" w14:textId="19FD013E" w:rsidR="002B4A18" w:rsidRDefault="002B4A18" w:rsidP="00BB5BF7">
      <w:pPr>
        <w:pStyle w:val="a8"/>
        <w:numPr>
          <w:ilvl w:val="0"/>
          <w:numId w:val="4"/>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Закон 273-ФЗ «Об образовании в Российской Федерации».</w:t>
      </w:r>
    </w:p>
    <w:p w14:paraId="5D4B3228" w14:textId="655ABE3D" w:rsidR="002B4A18" w:rsidRDefault="002B4A18" w:rsidP="00BB5BF7">
      <w:pPr>
        <w:pStyle w:val="a8"/>
        <w:numPr>
          <w:ilvl w:val="0"/>
          <w:numId w:val="4"/>
        </w:numPr>
        <w:spacing w:after="0" w:line="360" w:lineRule="auto"/>
        <w:jc w:val="both"/>
        <w:rPr>
          <w:rFonts w:ascii="Times New Roman" w:eastAsia="Calibri" w:hAnsi="Times New Roman" w:cs="Times New Roman"/>
          <w:sz w:val="28"/>
          <w:szCs w:val="28"/>
        </w:rPr>
      </w:pPr>
      <w:r w:rsidRPr="002B4A18">
        <w:rPr>
          <w:rFonts w:ascii="Times New Roman" w:eastAsia="Calibri" w:hAnsi="Times New Roman" w:cs="Times New Roman"/>
          <w:sz w:val="28"/>
          <w:szCs w:val="28"/>
        </w:rPr>
        <w:t>Приказ Министерства труда и социальной защиты Российской Федерации от 13.06.2018 №382 «Об утверждении Методических рекомендаций по внедрению ведомственных (отраслевых) знаков отличия «Почетный наставник».</w:t>
      </w:r>
    </w:p>
    <w:p w14:paraId="69ED4B1B" w14:textId="25FE3578" w:rsidR="001E4320" w:rsidRPr="001E4320" w:rsidRDefault="001E4320" w:rsidP="00BB5BF7">
      <w:pPr>
        <w:pStyle w:val="a8"/>
        <w:numPr>
          <w:ilvl w:val="0"/>
          <w:numId w:val="4"/>
        </w:numPr>
        <w:spacing w:after="0" w:line="360" w:lineRule="auto"/>
        <w:jc w:val="both"/>
        <w:rPr>
          <w:rFonts w:ascii="Times New Roman" w:eastAsia="Calibri" w:hAnsi="Times New Roman" w:cs="Times New Roman"/>
          <w:sz w:val="28"/>
          <w:szCs w:val="28"/>
        </w:rPr>
      </w:pPr>
      <w:r w:rsidRPr="001E4320">
        <w:rPr>
          <w:rFonts w:ascii="Times New Roman" w:eastAsia="Calibri" w:hAnsi="Times New Roman" w:cs="Times New Roman"/>
          <w:sz w:val="28"/>
          <w:szCs w:val="28"/>
        </w:rPr>
        <w:t>Указ Президента РФ от 2 марта 2018 года №94 «Об учреждении знака</w:t>
      </w:r>
      <w:r>
        <w:rPr>
          <w:rFonts w:ascii="Times New Roman" w:eastAsia="Calibri" w:hAnsi="Times New Roman" w:cs="Times New Roman"/>
          <w:sz w:val="28"/>
          <w:szCs w:val="28"/>
        </w:rPr>
        <w:t xml:space="preserve"> </w:t>
      </w:r>
      <w:r w:rsidRPr="001E4320">
        <w:rPr>
          <w:rFonts w:ascii="Times New Roman" w:eastAsia="Calibri" w:hAnsi="Times New Roman" w:cs="Times New Roman"/>
          <w:sz w:val="28"/>
          <w:szCs w:val="28"/>
        </w:rPr>
        <w:t>отличия «За наставничество»</w:t>
      </w:r>
    </w:p>
    <w:p w14:paraId="65412557" w14:textId="43794936" w:rsidR="001E4320" w:rsidRDefault="001E4320" w:rsidP="00BB5BF7">
      <w:pPr>
        <w:pStyle w:val="a8"/>
        <w:numPr>
          <w:ilvl w:val="0"/>
          <w:numId w:val="4"/>
        </w:numPr>
        <w:spacing w:after="0" w:line="360" w:lineRule="auto"/>
        <w:jc w:val="both"/>
        <w:rPr>
          <w:rFonts w:ascii="Times New Roman" w:eastAsia="Calibri" w:hAnsi="Times New Roman" w:cs="Times New Roman"/>
          <w:sz w:val="28"/>
          <w:szCs w:val="28"/>
        </w:rPr>
      </w:pPr>
      <w:r w:rsidRPr="001E4320">
        <w:rPr>
          <w:rFonts w:ascii="Times New Roman" w:eastAsia="Calibri" w:hAnsi="Times New Roman" w:cs="Times New Roman"/>
          <w:sz w:val="28"/>
          <w:szCs w:val="28"/>
        </w:rPr>
        <w:t>Указ Президента РФ от 7 мая 2018 года № 204 «О национальных целях и</w:t>
      </w:r>
      <w:r>
        <w:rPr>
          <w:rFonts w:ascii="Times New Roman" w:eastAsia="Calibri" w:hAnsi="Times New Roman" w:cs="Times New Roman"/>
          <w:sz w:val="28"/>
          <w:szCs w:val="28"/>
        </w:rPr>
        <w:t xml:space="preserve"> </w:t>
      </w:r>
      <w:r w:rsidRPr="001E4320">
        <w:rPr>
          <w:rFonts w:ascii="Times New Roman" w:eastAsia="Calibri" w:hAnsi="Times New Roman" w:cs="Times New Roman"/>
          <w:sz w:val="28"/>
          <w:szCs w:val="28"/>
        </w:rPr>
        <w:t>стратегических задачах развития Российской Федерации на период до 2024</w:t>
      </w:r>
      <w:r>
        <w:rPr>
          <w:rFonts w:ascii="Times New Roman" w:eastAsia="Calibri" w:hAnsi="Times New Roman" w:cs="Times New Roman"/>
          <w:sz w:val="28"/>
          <w:szCs w:val="28"/>
        </w:rPr>
        <w:t xml:space="preserve"> </w:t>
      </w:r>
      <w:r w:rsidRPr="001E4320">
        <w:rPr>
          <w:rFonts w:ascii="Times New Roman" w:eastAsia="Calibri" w:hAnsi="Times New Roman" w:cs="Times New Roman"/>
          <w:sz w:val="28"/>
          <w:szCs w:val="28"/>
        </w:rPr>
        <w:t>года»</w:t>
      </w:r>
      <w:r>
        <w:rPr>
          <w:rFonts w:ascii="Times New Roman" w:eastAsia="Calibri" w:hAnsi="Times New Roman" w:cs="Times New Roman"/>
          <w:sz w:val="28"/>
          <w:szCs w:val="28"/>
        </w:rPr>
        <w:t>.</w:t>
      </w:r>
    </w:p>
    <w:p w14:paraId="1EFA685F" w14:textId="0183AFB1" w:rsidR="001E4320" w:rsidRDefault="001E4320" w:rsidP="005D5B2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Локальная нормативная база осуществления наставничества в ОО</w:t>
      </w:r>
    </w:p>
    <w:p w14:paraId="4A45C673" w14:textId="3C845109" w:rsidR="001E4320" w:rsidRPr="001E4320" w:rsidRDefault="001E4320" w:rsidP="00BB5BF7">
      <w:pPr>
        <w:pStyle w:val="a8"/>
        <w:numPr>
          <w:ilvl w:val="0"/>
          <w:numId w:val="6"/>
        </w:numPr>
        <w:spacing w:after="0" w:line="360" w:lineRule="auto"/>
        <w:jc w:val="both"/>
        <w:rPr>
          <w:rFonts w:ascii="Times New Roman" w:eastAsia="Calibri" w:hAnsi="Times New Roman" w:cs="Times New Roman"/>
          <w:sz w:val="28"/>
          <w:szCs w:val="28"/>
        </w:rPr>
      </w:pPr>
      <w:r w:rsidRPr="001E4320">
        <w:rPr>
          <w:rFonts w:ascii="Times New Roman" w:eastAsia="Calibri" w:hAnsi="Times New Roman" w:cs="Times New Roman"/>
          <w:sz w:val="28"/>
          <w:szCs w:val="28"/>
        </w:rPr>
        <w:t>Положение о наставничестве;</w:t>
      </w:r>
    </w:p>
    <w:p w14:paraId="2B783E5D" w14:textId="0152B077" w:rsidR="001E4320" w:rsidRPr="001E4320" w:rsidRDefault="001E4320" w:rsidP="00BB5BF7">
      <w:pPr>
        <w:pStyle w:val="a8"/>
        <w:numPr>
          <w:ilvl w:val="0"/>
          <w:numId w:val="6"/>
        </w:numPr>
        <w:spacing w:after="0" w:line="360" w:lineRule="auto"/>
        <w:jc w:val="both"/>
        <w:rPr>
          <w:rFonts w:ascii="Times New Roman" w:eastAsia="Calibri" w:hAnsi="Times New Roman" w:cs="Times New Roman"/>
          <w:sz w:val="28"/>
          <w:szCs w:val="28"/>
        </w:rPr>
      </w:pPr>
      <w:r w:rsidRPr="001E4320">
        <w:rPr>
          <w:rFonts w:ascii="Times New Roman" w:eastAsia="Calibri" w:hAnsi="Times New Roman" w:cs="Times New Roman"/>
          <w:sz w:val="28"/>
          <w:szCs w:val="28"/>
        </w:rPr>
        <w:t>Положение о стимулирующих надбавках, учитывающих поощрение</w:t>
      </w:r>
      <w:r>
        <w:rPr>
          <w:rFonts w:ascii="Times New Roman" w:eastAsia="Calibri" w:hAnsi="Times New Roman" w:cs="Times New Roman"/>
          <w:sz w:val="28"/>
          <w:szCs w:val="28"/>
        </w:rPr>
        <w:t xml:space="preserve"> </w:t>
      </w:r>
      <w:r w:rsidRPr="001E4320">
        <w:rPr>
          <w:rFonts w:ascii="Times New Roman" w:eastAsia="Calibri" w:hAnsi="Times New Roman" w:cs="Times New Roman"/>
          <w:sz w:val="28"/>
          <w:szCs w:val="28"/>
        </w:rPr>
        <w:t>наставников;</w:t>
      </w:r>
    </w:p>
    <w:p w14:paraId="33F7BB65" w14:textId="6481FB75" w:rsidR="001E4320" w:rsidRDefault="001E4320" w:rsidP="00BB5BF7">
      <w:pPr>
        <w:pStyle w:val="a8"/>
        <w:numPr>
          <w:ilvl w:val="0"/>
          <w:numId w:val="6"/>
        </w:numPr>
        <w:spacing w:after="0" w:line="360" w:lineRule="auto"/>
        <w:jc w:val="both"/>
        <w:rPr>
          <w:rFonts w:ascii="Times New Roman" w:eastAsia="Calibri" w:hAnsi="Times New Roman" w:cs="Times New Roman"/>
          <w:sz w:val="28"/>
          <w:szCs w:val="28"/>
        </w:rPr>
      </w:pPr>
      <w:r w:rsidRPr="001E4320">
        <w:rPr>
          <w:rFonts w:ascii="Times New Roman" w:eastAsia="Calibri" w:hAnsi="Times New Roman" w:cs="Times New Roman"/>
          <w:sz w:val="28"/>
          <w:szCs w:val="28"/>
        </w:rPr>
        <w:t>Приказ о назначении наставников</w:t>
      </w:r>
      <w:r>
        <w:rPr>
          <w:rFonts w:ascii="Times New Roman" w:eastAsia="Calibri" w:hAnsi="Times New Roman" w:cs="Times New Roman"/>
          <w:sz w:val="28"/>
          <w:szCs w:val="28"/>
        </w:rPr>
        <w:t>;</w:t>
      </w:r>
    </w:p>
    <w:p w14:paraId="3B4A5B38" w14:textId="74624BC8" w:rsidR="00A43094" w:rsidRPr="002341C4" w:rsidRDefault="001E4320" w:rsidP="00BB5BF7">
      <w:pPr>
        <w:pStyle w:val="a8"/>
        <w:numPr>
          <w:ilvl w:val="0"/>
          <w:numId w:val="6"/>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Планы наставничества.</w:t>
      </w:r>
    </w:p>
    <w:p w14:paraId="2753DA35" w14:textId="6690AC5F" w:rsidR="00A43094" w:rsidRPr="002341C4" w:rsidRDefault="00A43094" w:rsidP="002341C4">
      <w:pPr>
        <w:pStyle w:val="a8"/>
        <w:spacing w:after="0" w:line="360" w:lineRule="auto"/>
        <w:jc w:val="center"/>
        <w:rPr>
          <w:rFonts w:ascii="Times New Roman" w:eastAsia="Calibri" w:hAnsi="Times New Roman" w:cs="Times New Roman"/>
          <w:b/>
          <w:bCs/>
          <w:sz w:val="28"/>
          <w:szCs w:val="28"/>
        </w:rPr>
      </w:pPr>
      <w:r w:rsidRPr="00A43094">
        <w:rPr>
          <w:rFonts w:ascii="Times New Roman" w:eastAsia="Calibri" w:hAnsi="Times New Roman" w:cs="Times New Roman"/>
          <w:b/>
          <w:bCs/>
          <w:sz w:val="28"/>
          <w:szCs w:val="28"/>
        </w:rPr>
        <w:t>Основные понятия в области наставничества</w:t>
      </w:r>
    </w:p>
    <w:p w14:paraId="14FC8939" w14:textId="3728F971" w:rsidR="003B57FA" w:rsidRPr="00C56A7E" w:rsidRDefault="00C56A7E" w:rsidP="005D5B26">
      <w:pPr>
        <w:spacing w:after="0" w:line="360" w:lineRule="auto"/>
        <w:ind w:firstLine="540"/>
        <w:jc w:val="both"/>
        <w:rPr>
          <w:rFonts w:ascii="Times New Roman" w:eastAsia="Times New Roman" w:hAnsi="Times New Roman" w:cs="Times New Roman"/>
          <w:sz w:val="28"/>
          <w:szCs w:val="28"/>
          <w:lang w:eastAsia="ru-RU"/>
        </w:rPr>
      </w:pPr>
      <w:r w:rsidRPr="002341C4">
        <w:rPr>
          <w:rFonts w:ascii="Times New Roman" w:eastAsia="Times New Roman" w:hAnsi="Times New Roman" w:cs="Times New Roman"/>
          <w:b/>
          <w:bCs/>
          <w:i/>
          <w:iCs/>
          <w:sz w:val="28"/>
          <w:szCs w:val="28"/>
          <w:lang w:eastAsia="ru-RU"/>
        </w:rPr>
        <w:t>Наставничество</w:t>
      </w:r>
      <w:r w:rsidRPr="00C56A7E">
        <w:rPr>
          <w:rFonts w:ascii="Times New Roman" w:eastAsia="Times New Roman" w:hAnsi="Times New Roman" w:cs="Times New Roman"/>
          <w:sz w:val="28"/>
          <w:szCs w:val="28"/>
          <w:lang w:eastAsia="ru-RU"/>
        </w:rPr>
        <w:t xml:space="preserve">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14:paraId="37B0F9FE" w14:textId="361304CA" w:rsidR="003B57FA" w:rsidRDefault="00C56A7E" w:rsidP="005D5B26">
      <w:pPr>
        <w:spacing w:after="0" w:line="360" w:lineRule="auto"/>
        <w:ind w:firstLine="540"/>
        <w:jc w:val="both"/>
        <w:rPr>
          <w:rFonts w:ascii="Times New Roman" w:eastAsia="Times New Roman" w:hAnsi="Times New Roman" w:cs="Times New Roman"/>
          <w:sz w:val="28"/>
          <w:szCs w:val="28"/>
          <w:lang w:eastAsia="ru-RU"/>
        </w:rPr>
      </w:pPr>
      <w:r w:rsidRPr="002341C4">
        <w:rPr>
          <w:rFonts w:ascii="Times New Roman" w:eastAsia="Times New Roman" w:hAnsi="Times New Roman" w:cs="Times New Roman"/>
          <w:b/>
          <w:bCs/>
          <w:i/>
          <w:iCs/>
          <w:sz w:val="28"/>
          <w:szCs w:val="28"/>
          <w:lang w:eastAsia="ru-RU"/>
        </w:rPr>
        <w:t>Наставник</w:t>
      </w:r>
      <w:r w:rsidRPr="00C56A7E">
        <w:rPr>
          <w:rFonts w:ascii="Times New Roman" w:eastAsia="Times New Roman" w:hAnsi="Times New Roman" w:cs="Times New Roman"/>
          <w:sz w:val="28"/>
          <w:szCs w:val="28"/>
          <w:lang w:eastAsia="ru-RU"/>
        </w:rPr>
        <w:t xml:space="preserve"> </w:t>
      </w:r>
      <w:r w:rsidR="00CD293F">
        <w:rPr>
          <w:rFonts w:ascii="Times New Roman" w:eastAsia="Times New Roman" w:hAnsi="Times New Roman" w:cs="Times New Roman"/>
          <w:sz w:val="28"/>
          <w:szCs w:val="28"/>
          <w:lang w:eastAsia="ru-RU"/>
        </w:rPr>
        <w:t>–</w:t>
      </w:r>
      <w:r w:rsidRPr="00C56A7E">
        <w:rPr>
          <w:rFonts w:ascii="Times New Roman" w:eastAsia="Times New Roman" w:hAnsi="Times New Roman" w:cs="Times New Roman"/>
          <w:sz w:val="28"/>
          <w:szCs w:val="28"/>
          <w:lang w:eastAsia="ru-RU"/>
        </w:rPr>
        <w:t xml:space="preserve"> </w:t>
      </w:r>
      <w:r w:rsidR="00CD293F">
        <w:rPr>
          <w:rFonts w:ascii="Times New Roman" w:eastAsia="Times New Roman" w:hAnsi="Times New Roman" w:cs="Times New Roman"/>
          <w:sz w:val="28"/>
          <w:szCs w:val="28"/>
          <w:lang w:eastAsia="ru-RU"/>
        </w:rPr>
        <w:t>работник образовательной организации</w:t>
      </w:r>
      <w:r w:rsidRPr="00C56A7E">
        <w:rPr>
          <w:rFonts w:ascii="Times New Roman" w:eastAsia="Times New Roman" w:hAnsi="Times New Roman" w:cs="Times New Roman"/>
          <w:sz w:val="28"/>
          <w:szCs w:val="28"/>
          <w:lang w:eastAsia="ru-RU"/>
        </w:rPr>
        <w:t>, назначаем</w:t>
      </w:r>
      <w:r w:rsidR="00CD293F">
        <w:rPr>
          <w:rFonts w:ascii="Times New Roman" w:eastAsia="Times New Roman" w:hAnsi="Times New Roman" w:cs="Times New Roman"/>
          <w:sz w:val="28"/>
          <w:szCs w:val="28"/>
          <w:lang w:eastAsia="ru-RU"/>
        </w:rPr>
        <w:t xml:space="preserve">ый </w:t>
      </w:r>
      <w:proofErr w:type="gramStart"/>
      <w:r w:rsidRPr="00C56A7E">
        <w:rPr>
          <w:rFonts w:ascii="Times New Roman" w:eastAsia="Times New Roman" w:hAnsi="Times New Roman" w:cs="Times New Roman"/>
          <w:sz w:val="28"/>
          <w:szCs w:val="28"/>
          <w:lang w:eastAsia="ru-RU"/>
        </w:rPr>
        <w:t>ответственным</w:t>
      </w:r>
      <w:proofErr w:type="gramEnd"/>
      <w:r w:rsidRPr="00C56A7E">
        <w:rPr>
          <w:rFonts w:ascii="Times New Roman" w:eastAsia="Times New Roman" w:hAnsi="Times New Roman" w:cs="Times New Roman"/>
          <w:sz w:val="28"/>
          <w:szCs w:val="28"/>
          <w:lang w:eastAsia="ru-RU"/>
        </w:rPr>
        <w:t xml:space="preserve"> за профессиональную и должностную адаптацию лица, в отношении которого осуществляется наставничество</w:t>
      </w:r>
      <w:r w:rsidR="00CD293F">
        <w:rPr>
          <w:rFonts w:ascii="Times New Roman" w:eastAsia="Times New Roman" w:hAnsi="Times New Roman" w:cs="Times New Roman"/>
          <w:sz w:val="28"/>
          <w:szCs w:val="28"/>
          <w:lang w:eastAsia="ru-RU"/>
        </w:rPr>
        <w:t>.</w:t>
      </w:r>
    </w:p>
    <w:p w14:paraId="4234AB4E" w14:textId="32527A11" w:rsidR="003B57FA" w:rsidRDefault="00CD293F" w:rsidP="005D5B26">
      <w:pPr>
        <w:pStyle w:val="ConsPlusNormal"/>
        <w:spacing w:line="360" w:lineRule="auto"/>
        <w:ind w:firstLine="540"/>
        <w:jc w:val="both"/>
        <w:rPr>
          <w:sz w:val="28"/>
          <w:szCs w:val="28"/>
        </w:rPr>
      </w:pPr>
      <w:proofErr w:type="gramStart"/>
      <w:r w:rsidRPr="002341C4">
        <w:rPr>
          <w:b/>
          <w:bCs/>
          <w:i/>
          <w:iCs/>
          <w:sz w:val="28"/>
          <w:szCs w:val="28"/>
        </w:rPr>
        <w:t>Наставляемый</w:t>
      </w:r>
      <w:proofErr w:type="gramEnd"/>
      <w:r w:rsidRPr="00CD293F">
        <w:rPr>
          <w:sz w:val="28"/>
          <w:szCs w:val="28"/>
        </w:rPr>
        <w:t xml:space="preserve"> </w:t>
      </w:r>
      <w:r>
        <w:rPr>
          <w:sz w:val="28"/>
          <w:szCs w:val="28"/>
        </w:rPr>
        <w:t xml:space="preserve">– </w:t>
      </w:r>
      <w:r w:rsidR="0098329F">
        <w:rPr>
          <w:sz w:val="28"/>
          <w:szCs w:val="28"/>
        </w:rPr>
        <w:t>л</w:t>
      </w:r>
      <w:r w:rsidR="003B57FA" w:rsidRPr="00432E4F">
        <w:rPr>
          <w:sz w:val="28"/>
          <w:szCs w:val="28"/>
        </w:rPr>
        <w:t>ицо, в отношении которого осуществляется наставничество</w:t>
      </w:r>
      <w:r>
        <w:rPr>
          <w:sz w:val="28"/>
          <w:szCs w:val="28"/>
        </w:rPr>
        <w:t>:</w:t>
      </w:r>
    </w:p>
    <w:p w14:paraId="799CA547" w14:textId="3C96A48A" w:rsidR="003B57FA" w:rsidRDefault="003B57FA" w:rsidP="00BB5BF7">
      <w:pPr>
        <w:pStyle w:val="ConsPlusNormal"/>
        <w:numPr>
          <w:ilvl w:val="0"/>
          <w:numId w:val="2"/>
        </w:numPr>
        <w:spacing w:line="360" w:lineRule="auto"/>
        <w:jc w:val="both"/>
        <w:rPr>
          <w:sz w:val="28"/>
          <w:szCs w:val="28"/>
        </w:rPr>
      </w:pPr>
      <w:r w:rsidRPr="002B4A18">
        <w:rPr>
          <w:sz w:val="28"/>
          <w:szCs w:val="28"/>
        </w:rPr>
        <w:t xml:space="preserve">работник образовательной организации, впервые поступивший на </w:t>
      </w:r>
      <w:r w:rsidRPr="002B4A18">
        <w:rPr>
          <w:sz w:val="28"/>
          <w:szCs w:val="28"/>
        </w:rPr>
        <w:lastRenderedPageBreak/>
        <w:t>работу</w:t>
      </w:r>
      <w:r w:rsidR="00CD293F">
        <w:rPr>
          <w:sz w:val="28"/>
          <w:szCs w:val="28"/>
        </w:rPr>
        <w:t xml:space="preserve"> после окончания профессионального образования</w:t>
      </w:r>
      <w:r w:rsidRPr="002B4A18">
        <w:rPr>
          <w:sz w:val="28"/>
          <w:szCs w:val="28"/>
        </w:rPr>
        <w:t xml:space="preserve">; </w:t>
      </w:r>
    </w:p>
    <w:p w14:paraId="097D7BC0" w14:textId="77777777" w:rsidR="003B57FA" w:rsidRDefault="003B57FA" w:rsidP="00BB5BF7">
      <w:pPr>
        <w:pStyle w:val="ConsPlusNormal"/>
        <w:numPr>
          <w:ilvl w:val="0"/>
          <w:numId w:val="2"/>
        </w:numPr>
        <w:spacing w:line="360" w:lineRule="auto"/>
        <w:jc w:val="both"/>
        <w:rPr>
          <w:sz w:val="28"/>
          <w:szCs w:val="28"/>
        </w:rPr>
      </w:pPr>
      <w:r>
        <w:rPr>
          <w:sz w:val="28"/>
          <w:szCs w:val="28"/>
        </w:rPr>
        <w:t>работник образовательной организации, имеющий длительный перерыв в профессиональной деятельности;</w:t>
      </w:r>
    </w:p>
    <w:p w14:paraId="2E01180B" w14:textId="77777777" w:rsidR="003B57FA" w:rsidRDefault="003B57FA" w:rsidP="00BB5BF7">
      <w:pPr>
        <w:pStyle w:val="ConsPlusNormal"/>
        <w:numPr>
          <w:ilvl w:val="0"/>
          <w:numId w:val="2"/>
        </w:numPr>
        <w:spacing w:line="360" w:lineRule="auto"/>
        <w:jc w:val="both"/>
        <w:rPr>
          <w:sz w:val="28"/>
          <w:szCs w:val="28"/>
        </w:rPr>
      </w:pPr>
      <w:r w:rsidRPr="002B4A18">
        <w:rPr>
          <w:sz w:val="28"/>
          <w:szCs w:val="28"/>
        </w:rPr>
        <w:t xml:space="preserve">работник, назначенный на иную должность в рамках карьерного роста; </w:t>
      </w:r>
    </w:p>
    <w:p w14:paraId="7B0426AC" w14:textId="77777777" w:rsidR="003B57FA" w:rsidRDefault="003B57FA" w:rsidP="00BB5BF7">
      <w:pPr>
        <w:pStyle w:val="ConsPlusNormal"/>
        <w:numPr>
          <w:ilvl w:val="0"/>
          <w:numId w:val="2"/>
        </w:numPr>
        <w:spacing w:line="360" w:lineRule="auto"/>
        <w:jc w:val="both"/>
        <w:rPr>
          <w:sz w:val="28"/>
          <w:szCs w:val="28"/>
        </w:rPr>
      </w:pPr>
      <w:r w:rsidRPr="002B4A18">
        <w:rPr>
          <w:sz w:val="28"/>
          <w:szCs w:val="28"/>
        </w:rPr>
        <w:t xml:space="preserve">работник, изменение и/или выполнение новых должностных обязанностей которого требует назначения наставника; </w:t>
      </w:r>
    </w:p>
    <w:p w14:paraId="711FA9E5" w14:textId="3429D9F5" w:rsidR="00CD293F" w:rsidRDefault="003B57FA" w:rsidP="00BB5BF7">
      <w:pPr>
        <w:pStyle w:val="ConsPlusNormal"/>
        <w:numPr>
          <w:ilvl w:val="0"/>
          <w:numId w:val="2"/>
        </w:numPr>
        <w:spacing w:line="360" w:lineRule="auto"/>
        <w:jc w:val="both"/>
        <w:rPr>
          <w:sz w:val="28"/>
          <w:szCs w:val="28"/>
        </w:rPr>
      </w:pPr>
      <w:r w:rsidRPr="002B4A18">
        <w:rPr>
          <w:sz w:val="28"/>
          <w:szCs w:val="28"/>
        </w:rPr>
        <w:t xml:space="preserve">стажер/студент, заключивший договор </w:t>
      </w:r>
      <w:r w:rsidR="00E63A82" w:rsidRPr="002B4A18">
        <w:rPr>
          <w:sz w:val="28"/>
          <w:szCs w:val="28"/>
        </w:rPr>
        <w:t>о</w:t>
      </w:r>
      <w:r w:rsidRPr="002B4A18">
        <w:rPr>
          <w:sz w:val="28"/>
          <w:szCs w:val="28"/>
        </w:rPr>
        <w:t xml:space="preserve"> целевом обучении с обязательством трудоустройства в образовательную организацию</w:t>
      </w:r>
      <w:r w:rsidR="00CD293F">
        <w:rPr>
          <w:sz w:val="28"/>
          <w:szCs w:val="28"/>
        </w:rPr>
        <w:t>;</w:t>
      </w:r>
    </w:p>
    <w:p w14:paraId="694C9C07" w14:textId="0A4401EF" w:rsidR="003B57FA" w:rsidRPr="002B4A18" w:rsidRDefault="003B57FA" w:rsidP="00BB5BF7">
      <w:pPr>
        <w:pStyle w:val="ConsPlusNormal"/>
        <w:numPr>
          <w:ilvl w:val="0"/>
          <w:numId w:val="2"/>
        </w:numPr>
        <w:spacing w:line="360" w:lineRule="auto"/>
        <w:jc w:val="both"/>
        <w:rPr>
          <w:sz w:val="28"/>
          <w:szCs w:val="28"/>
        </w:rPr>
      </w:pPr>
      <w:r w:rsidRPr="002B4A18">
        <w:rPr>
          <w:sz w:val="28"/>
          <w:szCs w:val="28"/>
        </w:rPr>
        <w:t>работник-студент,</w:t>
      </w:r>
      <w:r w:rsidR="0098329F">
        <w:rPr>
          <w:sz w:val="28"/>
          <w:szCs w:val="28"/>
        </w:rPr>
        <w:t xml:space="preserve"> </w:t>
      </w:r>
      <w:r w:rsidRPr="002B4A18">
        <w:rPr>
          <w:sz w:val="28"/>
          <w:szCs w:val="28"/>
        </w:rPr>
        <w:t>проходящий стажировку/практику</w:t>
      </w:r>
      <w:r>
        <w:rPr>
          <w:sz w:val="28"/>
          <w:szCs w:val="28"/>
        </w:rPr>
        <w:t xml:space="preserve"> в данном образовательном учреждении</w:t>
      </w:r>
      <w:r w:rsidRPr="002B4A18">
        <w:rPr>
          <w:sz w:val="28"/>
          <w:szCs w:val="28"/>
        </w:rPr>
        <w:t>;</w:t>
      </w:r>
    </w:p>
    <w:p w14:paraId="3B0AA903" w14:textId="6B989111" w:rsidR="003B57FA" w:rsidRDefault="003B57FA" w:rsidP="005D5B26">
      <w:pPr>
        <w:pStyle w:val="ConsPlusNormal"/>
        <w:spacing w:line="360" w:lineRule="auto"/>
        <w:ind w:firstLine="708"/>
        <w:jc w:val="both"/>
        <w:rPr>
          <w:sz w:val="28"/>
          <w:szCs w:val="28"/>
        </w:rPr>
      </w:pPr>
      <w:r w:rsidRPr="002341C4">
        <w:rPr>
          <w:b/>
          <w:bCs/>
          <w:i/>
          <w:iCs/>
          <w:sz w:val="28"/>
          <w:szCs w:val="28"/>
        </w:rPr>
        <w:t>Наставник</w:t>
      </w:r>
      <w:r w:rsidR="0098329F">
        <w:rPr>
          <w:sz w:val="28"/>
          <w:szCs w:val="28"/>
        </w:rPr>
        <w:t xml:space="preserve"> – лицо, которое осуществляет наставничество</w:t>
      </w:r>
      <w:r w:rsidRPr="002B4A18">
        <w:rPr>
          <w:sz w:val="28"/>
          <w:szCs w:val="28"/>
        </w:rPr>
        <w:t>:</w:t>
      </w:r>
    </w:p>
    <w:p w14:paraId="2302A438" w14:textId="77777777" w:rsidR="003B57FA" w:rsidRDefault="003B57FA" w:rsidP="00BB5BF7">
      <w:pPr>
        <w:pStyle w:val="ConsPlusNormal"/>
        <w:numPr>
          <w:ilvl w:val="0"/>
          <w:numId w:val="3"/>
        </w:numPr>
        <w:spacing w:line="360" w:lineRule="auto"/>
        <w:jc w:val="both"/>
        <w:rPr>
          <w:sz w:val="28"/>
          <w:szCs w:val="28"/>
        </w:rPr>
      </w:pPr>
      <w:r w:rsidRPr="002B4A18">
        <w:rPr>
          <w:sz w:val="28"/>
          <w:szCs w:val="28"/>
        </w:rPr>
        <w:t>специалист или работник образовательной организации, имеющий высокие устойчивые профессиональные достижения</w:t>
      </w:r>
      <w:r>
        <w:rPr>
          <w:sz w:val="28"/>
          <w:szCs w:val="28"/>
        </w:rPr>
        <w:t>,</w:t>
      </w:r>
      <w:r w:rsidRPr="002B4A18">
        <w:rPr>
          <w:sz w:val="28"/>
          <w:szCs w:val="28"/>
        </w:rPr>
        <w:t xml:space="preserve"> или иное лицо, назначаемое </w:t>
      </w:r>
      <w:proofErr w:type="gramStart"/>
      <w:r w:rsidRPr="002B4A18">
        <w:rPr>
          <w:sz w:val="28"/>
          <w:szCs w:val="28"/>
        </w:rPr>
        <w:t>ответственным</w:t>
      </w:r>
      <w:proofErr w:type="gramEnd"/>
      <w:r w:rsidRPr="002B4A18">
        <w:rPr>
          <w:sz w:val="28"/>
          <w:szCs w:val="28"/>
        </w:rPr>
        <w:t xml:space="preserve"> за профессиональную и должностную адаптацию лица, в отношении которого осуществляется наставничество;</w:t>
      </w:r>
    </w:p>
    <w:p w14:paraId="3762C0CD" w14:textId="77777777" w:rsidR="003B57FA" w:rsidRDefault="003B57FA" w:rsidP="00BB5BF7">
      <w:pPr>
        <w:pStyle w:val="ConsPlusNormal"/>
        <w:numPr>
          <w:ilvl w:val="0"/>
          <w:numId w:val="3"/>
        </w:numPr>
        <w:spacing w:line="360" w:lineRule="auto"/>
        <w:jc w:val="both"/>
        <w:rPr>
          <w:sz w:val="28"/>
          <w:szCs w:val="28"/>
        </w:rPr>
      </w:pPr>
      <w:r w:rsidRPr="002B4A18">
        <w:rPr>
          <w:sz w:val="28"/>
          <w:szCs w:val="28"/>
        </w:rPr>
        <w:t>руководитель структурного подразделения образовательной организации;</w:t>
      </w:r>
    </w:p>
    <w:p w14:paraId="628B44BF" w14:textId="77777777" w:rsidR="003B57FA" w:rsidRDefault="003B57FA" w:rsidP="00BB5BF7">
      <w:pPr>
        <w:pStyle w:val="ConsPlusNormal"/>
        <w:numPr>
          <w:ilvl w:val="0"/>
          <w:numId w:val="3"/>
        </w:numPr>
        <w:spacing w:line="360" w:lineRule="auto"/>
        <w:jc w:val="both"/>
        <w:rPr>
          <w:sz w:val="28"/>
          <w:szCs w:val="28"/>
        </w:rPr>
      </w:pPr>
      <w:r w:rsidRPr="002B4A18">
        <w:rPr>
          <w:sz w:val="28"/>
          <w:szCs w:val="28"/>
        </w:rPr>
        <w:t>заместитель руководителя (руководитель) образовательной организации;</w:t>
      </w:r>
    </w:p>
    <w:p w14:paraId="13D95025" w14:textId="77777777" w:rsidR="003B57FA" w:rsidRDefault="003B57FA" w:rsidP="00BB5BF7">
      <w:pPr>
        <w:pStyle w:val="ConsPlusNormal"/>
        <w:numPr>
          <w:ilvl w:val="0"/>
          <w:numId w:val="3"/>
        </w:numPr>
        <w:spacing w:line="360" w:lineRule="auto"/>
        <w:jc w:val="both"/>
        <w:rPr>
          <w:sz w:val="28"/>
          <w:szCs w:val="28"/>
        </w:rPr>
      </w:pPr>
      <w:r w:rsidRPr="002B4A18">
        <w:rPr>
          <w:sz w:val="28"/>
          <w:szCs w:val="28"/>
        </w:rPr>
        <w:t>представитель управляющего совета, имеющий опыт деяте</w:t>
      </w:r>
      <w:r>
        <w:rPr>
          <w:sz w:val="28"/>
          <w:szCs w:val="28"/>
        </w:rPr>
        <w:t>л</w:t>
      </w:r>
      <w:r w:rsidRPr="002B4A18">
        <w:rPr>
          <w:sz w:val="28"/>
          <w:szCs w:val="28"/>
        </w:rPr>
        <w:t>ьности в сфере образования;</w:t>
      </w:r>
    </w:p>
    <w:p w14:paraId="22C4F744" w14:textId="066EB40C" w:rsidR="00C56A7E" w:rsidRPr="005E55EC" w:rsidRDefault="003B57FA" w:rsidP="00BB5BF7">
      <w:pPr>
        <w:pStyle w:val="ConsPlusNormal"/>
        <w:numPr>
          <w:ilvl w:val="0"/>
          <w:numId w:val="3"/>
        </w:numPr>
        <w:spacing w:line="360" w:lineRule="auto"/>
        <w:jc w:val="both"/>
        <w:rPr>
          <w:sz w:val="28"/>
          <w:szCs w:val="28"/>
        </w:rPr>
      </w:pPr>
      <w:r w:rsidRPr="002B4A18">
        <w:rPr>
          <w:sz w:val="28"/>
          <w:szCs w:val="28"/>
        </w:rPr>
        <w:t xml:space="preserve">представитель служб </w:t>
      </w:r>
      <w:r>
        <w:rPr>
          <w:sz w:val="28"/>
          <w:szCs w:val="28"/>
        </w:rPr>
        <w:t>образовательной организации</w:t>
      </w:r>
      <w:r w:rsidRPr="002B4A18">
        <w:rPr>
          <w:sz w:val="28"/>
          <w:szCs w:val="28"/>
        </w:rPr>
        <w:t xml:space="preserve"> (юрист, </w:t>
      </w:r>
      <w:r>
        <w:rPr>
          <w:sz w:val="28"/>
          <w:szCs w:val="28"/>
        </w:rPr>
        <w:t>работник кадровой службы</w:t>
      </w:r>
      <w:r w:rsidRPr="002B4A18">
        <w:rPr>
          <w:sz w:val="28"/>
          <w:szCs w:val="28"/>
        </w:rPr>
        <w:t>, архивист, секретарь</w:t>
      </w:r>
      <w:r>
        <w:rPr>
          <w:sz w:val="28"/>
          <w:szCs w:val="28"/>
        </w:rPr>
        <w:t xml:space="preserve"> и др.</w:t>
      </w:r>
      <w:r w:rsidRPr="002B4A18">
        <w:rPr>
          <w:sz w:val="28"/>
          <w:szCs w:val="28"/>
        </w:rPr>
        <w:t>) осуществляющий организационное и документационное сопровождение процесса наставничества.</w:t>
      </w:r>
    </w:p>
    <w:p w14:paraId="56993CC1" w14:textId="77777777" w:rsidR="00C56A7E" w:rsidRPr="00C56A7E" w:rsidRDefault="00C56A7E" w:rsidP="005D5B26">
      <w:pPr>
        <w:spacing w:after="0" w:line="360" w:lineRule="auto"/>
        <w:ind w:firstLine="540"/>
        <w:jc w:val="both"/>
        <w:rPr>
          <w:rFonts w:ascii="Verdana" w:eastAsia="Times New Roman" w:hAnsi="Verdana" w:cs="Times New Roman"/>
          <w:sz w:val="28"/>
          <w:szCs w:val="28"/>
          <w:lang w:eastAsia="ru-RU"/>
        </w:rPr>
      </w:pPr>
      <w:r w:rsidRPr="002341C4">
        <w:rPr>
          <w:rFonts w:ascii="Times New Roman" w:eastAsia="Times New Roman" w:hAnsi="Times New Roman" w:cs="Times New Roman"/>
          <w:b/>
          <w:bCs/>
          <w:i/>
          <w:iCs/>
          <w:sz w:val="28"/>
          <w:szCs w:val="28"/>
          <w:lang w:eastAsia="ru-RU"/>
        </w:rPr>
        <w:t>Профессиональная адаптация</w:t>
      </w:r>
      <w:r w:rsidRPr="00C56A7E">
        <w:rPr>
          <w:rFonts w:ascii="Times New Roman" w:eastAsia="Times New Roman" w:hAnsi="Times New Roman" w:cs="Times New Roman"/>
          <w:sz w:val="28"/>
          <w:szCs w:val="28"/>
          <w:lang w:eastAsia="ru-RU"/>
        </w:rPr>
        <w:t xml:space="preserve"> - процесс овладения лицом, в отношении которого осуществляется наставничество, системой </w:t>
      </w:r>
      <w:r w:rsidRPr="00C56A7E">
        <w:rPr>
          <w:rFonts w:ascii="Times New Roman" w:eastAsia="Times New Roman" w:hAnsi="Times New Roman" w:cs="Times New Roman"/>
          <w:sz w:val="28"/>
          <w:szCs w:val="28"/>
          <w:lang w:eastAsia="ru-RU"/>
        </w:rPr>
        <w:lastRenderedPageBreak/>
        <w:t>профессиональных знаний и навыков, способностью эффективного применения их на практике.</w:t>
      </w:r>
    </w:p>
    <w:p w14:paraId="4FBCAB6D" w14:textId="4B3B8561" w:rsidR="00C56A7E" w:rsidRDefault="00C56A7E" w:rsidP="005D5B26">
      <w:pPr>
        <w:spacing w:after="0" w:line="360" w:lineRule="auto"/>
        <w:ind w:firstLine="540"/>
        <w:jc w:val="both"/>
        <w:rPr>
          <w:rFonts w:ascii="Times New Roman" w:eastAsia="Times New Roman" w:hAnsi="Times New Roman" w:cs="Times New Roman"/>
          <w:sz w:val="28"/>
          <w:szCs w:val="28"/>
          <w:lang w:eastAsia="ru-RU"/>
        </w:rPr>
      </w:pPr>
      <w:r w:rsidRPr="002341C4">
        <w:rPr>
          <w:rFonts w:ascii="Times New Roman" w:eastAsia="Times New Roman" w:hAnsi="Times New Roman" w:cs="Times New Roman"/>
          <w:b/>
          <w:bCs/>
          <w:i/>
          <w:iCs/>
          <w:sz w:val="28"/>
          <w:szCs w:val="28"/>
          <w:lang w:eastAsia="ru-RU"/>
        </w:rPr>
        <w:t>Должностная адаптация</w:t>
      </w:r>
      <w:r w:rsidRPr="00C56A7E">
        <w:rPr>
          <w:rFonts w:ascii="Times New Roman" w:eastAsia="Times New Roman" w:hAnsi="Times New Roman" w:cs="Times New Roman"/>
          <w:sz w:val="28"/>
          <w:szCs w:val="28"/>
          <w:lang w:eastAsia="ru-RU"/>
        </w:rPr>
        <w:t xml:space="preserve"> - процесс адаптации лица, в отношении которого осуществляется наставничество, к замещаемой должности, приспособление к условиям и режиму служебной деятельности, приобретение навыков качественного исполнения должностных обязанностей.</w:t>
      </w:r>
    </w:p>
    <w:p w14:paraId="14260611" w14:textId="77777777" w:rsidR="00F07F05" w:rsidRDefault="00145241" w:rsidP="00F07F05">
      <w:pPr>
        <w:spacing w:after="0" w:line="360" w:lineRule="auto"/>
        <w:ind w:firstLine="540"/>
        <w:jc w:val="both"/>
        <w:rPr>
          <w:rFonts w:ascii="Times New Roman" w:eastAsia="Times New Roman" w:hAnsi="Times New Roman" w:cs="Times New Roman"/>
          <w:sz w:val="28"/>
          <w:szCs w:val="28"/>
          <w:lang w:eastAsia="ru-RU"/>
        </w:rPr>
      </w:pPr>
      <w:proofErr w:type="gramStart"/>
      <w:r w:rsidRPr="002341C4">
        <w:rPr>
          <w:rFonts w:ascii="Times New Roman" w:eastAsia="Times New Roman" w:hAnsi="Times New Roman" w:cs="Times New Roman"/>
          <w:b/>
          <w:bCs/>
          <w:i/>
          <w:iCs/>
          <w:sz w:val="28"/>
          <w:szCs w:val="28"/>
          <w:lang w:eastAsia="ru-RU"/>
        </w:rPr>
        <w:t>Групповое наставничество</w:t>
      </w:r>
      <w:r>
        <w:rPr>
          <w:rFonts w:ascii="Times New Roman" w:eastAsia="Times New Roman" w:hAnsi="Times New Roman" w:cs="Times New Roman"/>
          <w:sz w:val="28"/>
          <w:szCs w:val="28"/>
          <w:lang w:eastAsia="ru-RU"/>
        </w:rPr>
        <w:t xml:space="preserve"> – вид наставничества, </w:t>
      </w:r>
      <w:r w:rsidRPr="00145241">
        <w:rPr>
          <w:rFonts w:ascii="Times New Roman" w:eastAsia="Times New Roman" w:hAnsi="Times New Roman" w:cs="Times New Roman"/>
          <w:sz w:val="28"/>
          <w:szCs w:val="28"/>
          <w:lang w:eastAsia="ru-RU"/>
        </w:rPr>
        <w:t>осуществля</w:t>
      </w:r>
      <w:r>
        <w:rPr>
          <w:rFonts w:ascii="Times New Roman" w:eastAsia="Times New Roman" w:hAnsi="Times New Roman" w:cs="Times New Roman"/>
          <w:sz w:val="28"/>
          <w:szCs w:val="28"/>
          <w:lang w:eastAsia="ru-RU"/>
        </w:rPr>
        <w:t>емый</w:t>
      </w:r>
      <w:r w:rsidRPr="00145241">
        <w:rPr>
          <w:rFonts w:ascii="Times New Roman" w:eastAsia="Times New Roman" w:hAnsi="Times New Roman" w:cs="Times New Roman"/>
          <w:sz w:val="28"/>
          <w:szCs w:val="28"/>
          <w:lang w:eastAsia="ru-RU"/>
        </w:rPr>
        <w:t xml:space="preserve"> для группы лиц в случае формирования нового структурного подразделения, одновременного поступления на </w:t>
      </w:r>
      <w:r>
        <w:rPr>
          <w:rFonts w:ascii="Times New Roman" w:eastAsia="Times New Roman" w:hAnsi="Times New Roman" w:cs="Times New Roman"/>
          <w:sz w:val="28"/>
          <w:szCs w:val="28"/>
          <w:lang w:eastAsia="ru-RU"/>
        </w:rPr>
        <w:t xml:space="preserve">работу </w:t>
      </w:r>
      <w:r w:rsidRPr="00145241">
        <w:rPr>
          <w:rFonts w:ascii="Times New Roman" w:eastAsia="Times New Roman" w:hAnsi="Times New Roman" w:cs="Times New Roman"/>
          <w:sz w:val="28"/>
          <w:szCs w:val="28"/>
          <w:lang w:eastAsia="ru-RU"/>
        </w:rPr>
        <w:t>большого числа стажеров со схожим уровнем квалификации и направлением профессиональной деятельности и иных случаях, при которых нескольким лицам, в отношении которых осуществляется наставничество, одновременно требуется схожая программа подготовки, а также в случае недостаточного числа наставников.</w:t>
      </w:r>
      <w:proofErr w:type="gramEnd"/>
    </w:p>
    <w:p w14:paraId="440E19B9" w14:textId="427EC3B0" w:rsidR="00856622" w:rsidRPr="00F07F05" w:rsidRDefault="005E55EC" w:rsidP="00F07F05">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Порядок о</w:t>
      </w:r>
      <w:r w:rsidR="00856622" w:rsidRPr="00856622">
        <w:rPr>
          <w:rFonts w:ascii="Times New Roman" w:eastAsia="Times New Roman" w:hAnsi="Times New Roman" w:cs="Times New Roman"/>
          <w:b/>
          <w:bCs/>
          <w:sz w:val="28"/>
          <w:szCs w:val="28"/>
          <w:lang w:eastAsia="ru-RU"/>
        </w:rPr>
        <w:t>рганизаци</w:t>
      </w:r>
      <w:r>
        <w:rPr>
          <w:rFonts w:ascii="Times New Roman" w:eastAsia="Times New Roman" w:hAnsi="Times New Roman" w:cs="Times New Roman"/>
          <w:b/>
          <w:bCs/>
          <w:sz w:val="28"/>
          <w:szCs w:val="28"/>
          <w:lang w:eastAsia="ru-RU"/>
        </w:rPr>
        <w:t>и</w:t>
      </w:r>
      <w:r w:rsidR="00856622" w:rsidRPr="00856622">
        <w:rPr>
          <w:rFonts w:ascii="Times New Roman" w:eastAsia="Times New Roman" w:hAnsi="Times New Roman" w:cs="Times New Roman"/>
          <w:b/>
          <w:bCs/>
          <w:sz w:val="28"/>
          <w:szCs w:val="28"/>
          <w:lang w:eastAsia="ru-RU"/>
        </w:rPr>
        <w:t xml:space="preserve"> наставничества</w:t>
      </w:r>
    </w:p>
    <w:p w14:paraId="52E619AF" w14:textId="6B60AF68" w:rsidR="00CD293F" w:rsidRDefault="00856622" w:rsidP="005D5B2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6622">
        <w:rPr>
          <w:rFonts w:ascii="Times New Roman" w:eastAsia="Times New Roman" w:hAnsi="Times New Roman" w:cs="Times New Roman"/>
          <w:sz w:val="28"/>
          <w:szCs w:val="28"/>
          <w:lang w:eastAsia="ru-RU"/>
        </w:rPr>
        <w:t xml:space="preserve">Наставничество устанавливается </w:t>
      </w:r>
      <w:r w:rsidR="00F95B43">
        <w:rPr>
          <w:rFonts w:ascii="Times New Roman" w:eastAsia="Times New Roman" w:hAnsi="Times New Roman" w:cs="Times New Roman"/>
          <w:sz w:val="28"/>
          <w:szCs w:val="28"/>
          <w:lang w:eastAsia="ru-RU"/>
        </w:rPr>
        <w:t xml:space="preserve">на определенный срок. Обычно это срок </w:t>
      </w:r>
      <w:r w:rsidRPr="00856622">
        <w:rPr>
          <w:rFonts w:ascii="Times New Roman" w:eastAsia="Times New Roman" w:hAnsi="Times New Roman" w:cs="Times New Roman"/>
          <w:sz w:val="28"/>
          <w:szCs w:val="28"/>
          <w:lang w:eastAsia="ru-RU"/>
        </w:rPr>
        <w:t xml:space="preserve">продолжительностью от трех месяцев до одного года в зависимости от уровня профессиональной подготовки </w:t>
      </w:r>
      <w:r w:rsidR="00F95B43">
        <w:rPr>
          <w:rFonts w:ascii="Times New Roman" w:eastAsia="Times New Roman" w:hAnsi="Times New Roman" w:cs="Times New Roman"/>
          <w:sz w:val="28"/>
          <w:szCs w:val="28"/>
          <w:lang w:eastAsia="ru-RU"/>
        </w:rPr>
        <w:t>педагога</w:t>
      </w:r>
      <w:r w:rsidRPr="00856622">
        <w:rPr>
          <w:rFonts w:ascii="Times New Roman" w:eastAsia="Times New Roman" w:hAnsi="Times New Roman" w:cs="Times New Roman"/>
          <w:sz w:val="28"/>
          <w:szCs w:val="28"/>
          <w:lang w:eastAsia="ru-RU"/>
        </w:rPr>
        <w:t>, его индивидуальных способностей к накоплению и обновлению профессионального опыта.</w:t>
      </w:r>
      <w:r w:rsidR="00CD293F">
        <w:rPr>
          <w:rFonts w:ascii="Times New Roman" w:eastAsia="Times New Roman" w:hAnsi="Times New Roman" w:cs="Times New Roman"/>
          <w:sz w:val="28"/>
          <w:szCs w:val="28"/>
          <w:lang w:eastAsia="ru-RU"/>
        </w:rPr>
        <w:t xml:space="preserve"> </w:t>
      </w:r>
      <w:r w:rsidRPr="00856622">
        <w:rPr>
          <w:rFonts w:ascii="Times New Roman" w:eastAsia="Times New Roman" w:hAnsi="Times New Roman" w:cs="Times New Roman"/>
          <w:sz w:val="28"/>
          <w:szCs w:val="28"/>
          <w:lang w:eastAsia="ru-RU"/>
        </w:rPr>
        <w:t>По рекомендации наставника</w:t>
      </w:r>
      <w:r w:rsidR="00F95B43">
        <w:rPr>
          <w:rFonts w:ascii="Times New Roman" w:eastAsia="Times New Roman" w:hAnsi="Times New Roman" w:cs="Times New Roman"/>
          <w:sz w:val="28"/>
          <w:szCs w:val="28"/>
          <w:lang w:eastAsia="ru-RU"/>
        </w:rPr>
        <w:t>,</w:t>
      </w:r>
      <w:r w:rsidRPr="00856622">
        <w:rPr>
          <w:rFonts w:ascii="Times New Roman" w:eastAsia="Times New Roman" w:hAnsi="Times New Roman" w:cs="Times New Roman"/>
          <w:sz w:val="28"/>
          <w:szCs w:val="28"/>
          <w:lang w:eastAsia="ru-RU"/>
        </w:rPr>
        <w:t xml:space="preserve"> по согласованию с руководителем методического объединения</w:t>
      </w:r>
      <w:r w:rsidR="00DE5AB6">
        <w:rPr>
          <w:rFonts w:ascii="Times New Roman" w:eastAsia="Times New Roman" w:hAnsi="Times New Roman" w:cs="Times New Roman"/>
          <w:sz w:val="28"/>
          <w:szCs w:val="28"/>
          <w:lang w:eastAsia="ru-RU"/>
        </w:rPr>
        <w:t xml:space="preserve"> (далее – МО)</w:t>
      </w:r>
      <w:r w:rsidRPr="00856622">
        <w:rPr>
          <w:rFonts w:ascii="Times New Roman" w:eastAsia="Times New Roman" w:hAnsi="Times New Roman" w:cs="Times New Roman"/>
          <w:sz w:val="28"/>
          <w:szCs w:val="28"/>
          <w:lang w:eastAsia="ru-RU"/>
        </w:rPr>
        <w:t>, отдела и др. (далее</w:t>
      </w:r>
      <w:r w:rsidR="00CD293F">
        <w:rPr>
          <w:rFonts w:ascii="Times New Roman" w:eastAsia="Times New Roman" w:hAnsi="Times New Roman" w:cs="Times New Roman"/>
          <w:sz w:val="28"/>
          <w:szCs w:val="28"/>
          <w:lang w:eastAsia="ru-RU"/>
        </w:rPr>
        <w:t xml:space="preserve"> – </w:t>
      </w:r>
      <w:r w:rsidRPr="00856622">
        <w:rPr>
          <w:rFonts w:ascii="Times New Roman" w:eastAsia="Times New Roman" w:hAnsi="Times New Roman" w:cs="Times New Roman"/>
          <w:sz w:val="28"/>
          <w:szCs w:val="28"/>
          <w:lang w:eastAsia="ru-RU"/>
        </w:rPr>
        <w:t>структурного подразделения) период продолжительнос</w:t>
      </w:r>
      <w:r w:rsidR="00CD293F">
        <w:rPr>
          <w:rFonts w:ascii="Times New Roman" w:eastAsia="Times New Roman" w:hAnsi="Times New Roman" w:cs="Times New Roman"/>
          <w:sz w:val="28"/>
          <w:szCs w:val="28"/>
          <w:lang w:eastAsia="ru-RU"/>
        </w:rPr>
        <w:t>т</w:t>
      </w:r>
      <w:r w:rsidRPr="00856622">
        <w:rPr>
          <w:rFonts w:ascii="Times New Roman" w:eastAsia="Times New Roman" w:hAnsi="Times New Roman" w:cs="Times New Roman"/>
          <w:sz w:val="28"/>
          <w:szCs w:val="28"/>
          <w:lang w:eastAsia="ru-RU"/>
        </w:rPr>
        <w:t>и наставничества может быть увеличен или сокращен.</w:t>
      </w:r>
    </w:p>
    <w:p w14:paraId="01F819B0" w14:textId="0FB7BD0F" w:rsidR="00DE5AB6" w:rsidRDefault="00856622" w:rsidP="005D5B2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6622">
        <w:rPr>
          <w:rFonts w:ascii="Times New Roman" w:eastAsia="Times New Roman" w:hAnsi="Times New Roman" w:cs="Times New Roman"/>
          <w:sz w:val="28"/>
          <w:szCs w:val="28"/>
          <w:lang w:eastAsia="ru-RU"/>
        </w:rPr>
        <w:t xml:space="preserve">Наставники подбираются из наиболее подготовленных сотрудников, обладающих высокими профессиональными качествами, имеющих стабильные показатели в работе, способность и готовность делиться своим опытом, имеющих системное представление о </w:t>
      </w:r>
      <w:r w:rsidR="00FF3D59">
        <w:rPr>
          <w:rFonts w:ascii="Times New Roman" w:eastAsia="Times New Roman" w:hAnsi="Times New Roman" w:cs="Times New Roman"/>
          <w:sz w:val="28"/>
          <w:szCs w:val="28"/>
          <w:lang w:eastAsia="ru-RU"/>
        </w:rPr>
        <w:t xml:space="preserve">содержании </w:t>
      </w:r>
      <w:r w:rsidRPr="00856622">
        <w:rPr>
          <w:rFonts w:ascii="Times New Roman" w:eastAsia="Times New Roman" w:hAnsi="Times New Roman" w:cs="Times New Roman"/>
          <w:sz w:val="28"/>
          <w:szCs w:val="28"/>
          <w:lang w:eastAsia="ru-RU"/>
        </w:rPr>
        <w:t xml:space="preserve">работы и </w:t>
      </w:r>
      <w:r w:rsidR="00FF3D59">
        <w:rPr>
          <w:rFonts w:ascii="Times New Roman" w:eastAsia="Times New Roman" w:hAnsi="Times New Roman" w:cs="Times New Roman"/>
          <w:sz w:val="28"/>
          <w:szCs w:val="28"/>
          <w:lang w:eastAsia="ru-RU"/>
        </w:rPr>
        <w:t>деятельности</w:t>
      </w:r>
      <w:r w:rsidRPr="00856622">
        <w:rPr>
          <w:rFonts w:ascii="Times New Roman" w:eastAsia="Times New Roman" w:hAnsi="Times New Roman" w:cs="Times New Roman"/>
          <w:sz w:val="28"/>
          <w:szCs w:val="28"/>
          <w:lang w:eastAsia="ru-RU"/>
        </w:rPr>
        <w:t xml:space="preserve"> подразделения, поддерживающих</w:t>
      </w:r>
      <w:r w:rsidR="00CD293F">
        <w:rPr>
          <w:rFonts w:ascii="Times New Roman" w:eastAsia="Times New Roman" w:hAnsi="Times New Roman" w:cs="Times New Roman"/>
          <w:sz w:val="28"/>
          <w:szCs w:val="28"/>
          <w:lang w:eastAsia="ru-RU"/>
        </w:rPr>
        <w:t xml:space="preserve"> ценности, регламенты</w:t>
      </w:r>
      <w:r w:rsidRPr="00856622">
        <w:rPr>
          <w:rFonts w:ascii="Times New Roman" w:eastAsia="Times New Roman" w:hAnsi="Times New Roman" w:cs="Times New Roman"/>
          <w:sz w:val="28"/>
          <w:szCs w:val="28"/>
          <w:lang w:eastAsia="ru-RU"/>
        </w:rPr>
        <w:t xml:space="preserve"> и правила работы, обладающих коммуникативными навыками и гибкостью в общении.</w:t>
      </w:r>
    </w:p>
    <w:p w14:paraId="110F4FA4" w14:textId="7ABC9BAF" w:rsidR="00DE5AB6" w:rsidRDefault="00856622" w:rsidP="005D5B2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6622">
        <w:rPr>
          <w:rFonts w:ascii="Times New Roman" w:eastAsia="Times New Roman" w:hAnsi="Times New Roman" w:cs="Times New Roman"/>
          <w:sz w:val="28"/>
          <w:szCs w:val="28"/>
          <w:lang w:eastAsia="ru-RU"/>
        </w:rPr>
        <w:lastRenderedPageBreak/>
        <w:t>Наставником может быть спец</w:t>
      </w:r>
      <w:r w:rsidR="00DE5AB6">
        <w:rPr>
          <w:rFonts w:ascii="Times New Roman" w:eastAsia="Times New Roman" w:hAnsi="Times New Roman" w:cs="Times New Roman"/>
          <w:sz w:val="28"/>
          <w:szCs w:val="28"/>
          <w:lang w:eastAsia="ru-RU"/>
        </w:rPr>
        <w:t>и</w:t>
      </w:r>
      <w:r w:rsidRPr="00856622">
        <w:rPr>
          <w:rFonts w:ascii="Times New Roman" w:eastAsia="Times New Roman" w:hAnsi="Times New Roman" w:cs="Times New Roman"/>
          <w:sz w:val="28"/>
          <w:szCs w:val="28"/>
          <w:lang w:eastAsia="ru-RU"/>
        </w:rPr>
        <w:t xml:space="preserve">алист из числа работников структурного подразделения, куда впервые назначен работник, замещающий должность не ниже должности </w:t>
      </w:r>
      <w:r w:rsidR="00FF3D59">
        <w:rPr>
          <w:rFonts w:ascii="Times New Roman" w:eastAsia="Times New Roman" w:hAnsi="Times New Roman" w:cs="Times New Roman"/>
          <w:sz w:val="28"/>
          <w:szCs w:val="28"/>
          <w:lang w:eastAsia="ru-RU"/>
        </w:rPr>
        <w:t>наставляемого</w:t>
      </w:r>
      <w:r w:rsidRPr="00856622">
        <w:rPr>
          <w:rFonts w:ascii="Times New Roman" w:eastAsia="Times New Roman" w:hAnsi="Times New Roman" w:cs="Times New Roman"/>
          <w:sz w:val="28"/>
          <w:szCs w:val="28"/>
          <w:lang w:eastAsia="ru-RU"/>
        </w:rPr>
        <w:t>, обладающий высокими профессиональными качествами, имеющий необходимый опыт работы по замещаемой должности.</w:t>
      </w:r>
    </w:p>
    <w:p w14:paraId="27FB0F2E" w14:textId="77777777" w:rsidR="00DE5AB6" w:rsidRDefault="00856622" w:rsidP="005D5B2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856622">
        <w:rPr>
          <w:rFonts w:ascii="Times New Roman" w:eastAsia="Times New Roman" w:hAnsi="Times New Roman" w:cs="Times New Roman"/>
          <w:sz w:val="28"/>
          <w:szCs w:val="28"/>
          <w:lang w:eastAsia="ru-RU"/>
        </w:rPr>
        <w:t>Основанием для назначения наставника работнику образовательной организации, впервые принятому на работу</w:t>
      </w:r>
      <w:r w:rsidR="00DE5AB6">
        <w:rPr>
          <w:rFonts w:ascii="Times New Roman" w:eastAsia="Times New Roman" w:hAnsi="Times New Roman" w:cs="Times New Roman"/>
          <w:sz w:val="28"/>
          <w:szCs w:val="28"/>
          <w:lang w:eastAsia="ru-RU"/>
        </w:rPr>
        <w:t xml:space="preserve">, принятому после длительного перерыва в профессиональной деятельности, </w:t>
      </w:r>
      <w:r w:rsidRPr="00856622">
        <w:rPr>
          <w:rFonts w:ascii="Times New Roman" w:eastAsia="Times New Roman" w:hAnsi="Times New Roman" w:cs="Times New Roman"/>
          <w:sz w:val="28"/>
          <w:szCs w:val="28"/>
          <w:lang w:eastAsia="ru-RU"/>
        </w:rPr>
        <w:t xml:space="preserve">назначенному на должность в порядке должностного роста, </w:t>
      </w:r>
      <w:r w:rsidR="00DE5AB6">
        <w:rPr>
          <w:rFonts w:ascii="Times New Roman" w:eastAsia="Times New Roman" w:hAnsi="Times New Roman" w:cs="Times New Roman"/>
          <w:sz w:val="28"/>
          <w:szCs w:val="28"/>
          <w:lang w:eastAsia="ru-RU"/>
        </w:rPr>
        <w:t xml:space="preserve">педагогу, нуждающемуся в освоении определенной области педагогики и образования </w:t>
      </w:r>
      <w:r w:rsidRPr="00856622">
        <w:rPr>
          <w:rFonts w:ascii="Times New Roman" w:eastAsia="Times New Roman" w:hAnsi="Times New Roman" w:cs="Times New Roman"/>
          <w:sz w:val="28"/>
          <w:szCs w:val="28"/>
          <w:lang w:eastAsia="ru-RU"/>
        </w:rPr>
        <w:t>является представление руководителя структурного подразделения образовательной организации с указанием срока наставничества при обоюдном согласии предполагаемого наставника и вновь назначенного работника, за которым он будет закреплен.</w:t>
      </w:r>
      <w:proofErr w:type="gramEnd"/>
    </w:p>
    <w:p w14:paraId="11DBC437" w14:textId="77777777" w:rsidR="00DE5AB6" w:rsidRDefault="00856622" w:rsidP="005D5B2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6622">
        <w:rPr>
          <w:rFonts w:ascii="Times New Roman" w:eastAsia="Times New Roman" w:hAnsi="Times New Roman" w:cs="Times New Roman"/>
          <w:sz w:val="28"/>
          <w:szCs w:val="28"/>
          <w:lang w:eastAsia="ru-RU"/>
        </w:rPr>
        <w:t>Назначение наставника для работника образовательной организации, оформляется приказом руководителя образовательной организации.</w:t>
      </w:r>
    </w:p>
    <w:p w14:paraId="119CF2B8" w14:textId="77777777" w:rsidR="00DE5AB6" w:rsidRDefault="00856622" w:rsidP="005D5B2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6622">
        <w:rPr>
          <w:rFonts w:ascii="Times New Roman" w:eastAsia="Times New Roman" w:hAnsi="Times New Roman" w:cs="Times New Roman"/>
          <w:sz w:val="28"/>
          <w:szCs w:val="28"/>
          <w:lang w:eastAsia="ru-RU"/>
        </w:rPr>
        <w:t>Наставник осуществляет мероприятия наставнической деятельности в отношении одного или нескольких работников одновременно в зависимости от личных качеств и объема выполняемой в соответствии с должностными обязанностями работы.</w:t>
      </w:r>
    </w:p>
    <w:p w14:paraId="3821ACAF" w14:textId="5BF25874" w:rsidR="00DE5AB6" w:rsidRDefault="00DE5AB6" w:rsidP="005D5B2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Возможна з</w:t>
      </w:r>
      <w:r w:rsidR="00856622" w:rsidRPr="00856622">
        <w:rPr>
          <w:rFonts w:ascii="Times New Roman" w:eastAsia="Times New Roman" w:hAnsi="Times New Roman" w:cs="Times New Roman"/>
          <w:sz w:val="28"/>
          <w:szCs w:val="28"/>
          <w:lang w:eastAsia="ru-RU"/>
        </w:rPr>
        <w:t>амена наставника</w:t>
      </w:r>
      <w:r>
        <w:rPr>
          <w:rFonts w:ascii="Times New Roman" w:eastAsia="Times New Roman" w:hAnsi="Times New Roman" w:cs="Times New Roman"/>
          <w:sz w:val="28"/>
          <w:szCs w:val="28"/>
          <w:lang w:eastAsia="ru-RU"/>
        </w:rPr>
        <w:t>, которая</w:t>
      </w:r>
      <w:r w:rsidR="00856622" w:rsidRPr="00856622">
        <w:rPr>
          <w:rFonts w:ascii="Times New Roman" w:eastAsia="Times New Roman" w:hAnsi="Times New Roman" w:cs="Times New Roman"/>
          <w:sz w:val="28"/>
          <w:szCs w:val="28"/>
          <w:lang w:eastAsia="ru-RU"/>
        </w:rPr>
        <w:t xml:space="preserve"> оформляется приказом руководителя образовательной организации на основании служебной записки руководителя структурного подразделения на имя руководителя в следующих случаях:</w:t>
      </w:r>
    </w:p>
    <w:p w14:paraId="08F4C660" w14:textId="7EE233BB" w:rsidR="00DE5AB6" w:rsidRPr="00DE5AB6" w:rsidRDefault="00856622" w:rsidP="00BB5BF7">
      <w:pPr>
        <w:pStyle w:val="a8"/>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5AB6">
        <w:rPr>
          <w:rFonts w:ascii="Times New Roman" w:eastAsia="Times New Roman" w:hAnsi="Times New Roman" w:cs="Times New Roman"/>
          <w:sz w:val="28"/>
          <w:szCs w:val="28"/>
          <w:lang w:eastAsia="ru-RU"/>
        </w:rPr>
        <w:t>при расторжении трудового договора</w:t>
      </w:r>
      <w:r w:rsidR="00DE5AB6">
        <w:rPr>
          <w:rFonts w:ascii="Times New Roman" w:eastAsia="Times New Roman" w:hAnsi="Times New Roman" w:cs="Times New Roman"/>
          <w:sz w:val="28"/>
          <w:szCs w:val="28"/>
          <w:lang w:eastAsia="ru-RU"/>
        </w:rPr>
        <w:t xml:space="preserve"> </w:t>
      </w:r>
      <w:r w:rsidRPr="00DE5AB6">
        <w:rPr>
          <w:rFonts w:ascii="Times New Roman" w:eastAsia="Times New Roman" w:hAnsi="Times New Roman" w:cs="Times New Roman"/>
          <w:sz w:val="28"/>
          <w:szCs w:val="28"/>
          <w:lang w:eastAsia="ru-RU"/>
        </w:rPr>
        <w:t>с работником, являющимся наставником;</w:t>
      </w:r>
    </w:p>
    <w:p w14:paraId="1889D5C6" w14:textId="77777777" w:rsidR="00DE5AB6" w:rsidRPr="00DE5AB6" w:rsidRDefault="00856622" w:rsidP="00BB5BF7">
      <w:pPr>
        <w:pStyle w:val="a8"/>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5AB6">
        <w:rPr>
          <w:rFonts w:ascii="Times New Roman" w:eastAsia="Times New Roman" w:hAnsi="Times New Roman" w:cs="Times New Roman"/>
          <w:sz w:val="28"/>
          <w:szCs w:val="28"/>
          <w:lang w:eastAsia="ru-RU"/>
        </w:rPr>
        <w:t>при переводе наставника или нового работника на иную должность или в другое структурное подразделение;</w:t>
      </w:r>
    </w:p>
    <w:p w14:paraId="3C46DE53" w14:textId="77777777" w:rsidR="00DE5AB6" w:rsidRDefault="00856622" w:rsidP="00BB5BF7">
      <w:pPr>
        <w:pStyle w:val="a8"/>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5AB6">
        <w:rPr>
          <w:rFonts w:ascii="Times New Roman" w:eastAsia="Times New Roman" w:hAnsi="Times New Roman" w:cs="Times New Roman"/>
          <w:sz w:val="28"/>
          <w:szCs w:val="28"/>
          <w:lang w:eastAsia="ru-RU"/>
        </w:rPr>
        <w:t>по иным основаниям при наличии обстоятельств, препятствующих осуществлению процесса профессионального становления нового работника.</w:t>
      </w:r>
    </w:p>
    <w:p w14:paraId="6884F21B" w14:textId="77777777" w:rsidR="00F07F05" w:rsidRDefault="00856622" w:rsidP="00F07F0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6622">
        <w:rPr>
          <w:rFonts w:ascii="Times New Roman" w:eastAsia="Times New Roman" w:hAnsi="Times New Roman" w:cs="Times New Roman"/>
          <w:sz w:val="28"/>
          <w:szCs w:val="28"/>
          <w:lang w:eastAsia="ru-RU"/>
        </w:rPr>
        <w:t>Наставник</w:t>
      </w:r>
      <w:r w:rsidR="00FF3D59">
        <w:rPr>
          <w:rFonts w:ascii="Times New Roman" w:eastAsia="Times New Roman" w:hAnsi="Times New Roman" w:cs="Times New Roman"/>
          <w:sz w:val="28"/>
          <w:szCs w:val="28"/>
          <w:lang w:eastAsia="ru-RU"/>
        </w:rPr>
        <w:t xml:space="preserve"> </w:t>
      </w:r>
      <w:r w:rsidRPr="00856622">
        <w:rPr>
          <w:rFonts w:ascii="Times New Roman" w:eastAsia="Times New Roman" w:hAnsi="Times New Roman" w:cs="Times New Roman"/>
          <w:sz w:val="28"/>
          <w:szCs w:val="28"/>
          <w:lang w:eastAsia="ru-RU"/>
        </w:rPr>
        <w:t xml:space="preserve">на основании отчета о проделанной работе может быть </w:t>
      </w:r>
      <w:r w:rsidRPr="00856622">
        <w:rPr>
          <w:rFonts w:ascii="Times New Roman" w:eastAsia="Times New Roman" w:hAnsi="Times New Roman" w:cs="Times New Roman"/>
          <w:sz w:val="28"/>
          <w:szCs w:val="28"/>
          <w:lang w:eastAsia="ru-RU"/>
        </w:rPr>
        <w:lastRenderedPageBreak/>
        <w:t>представлен к различным видам поощрения и награждения в соответствии с установленными видами поощрения и награждения</w:t>
      </w:r>
      <w:r w:rsidR="00D52353">
        <w:rPr>
          <w:rFonts w:ascii="Times New Roman" w:eastAsia="Times New Roman" w:hAnsi="Times New Roman" w:cs="Times New Roman"/>
          <w:sz w:val="28"/>
          <w:szCs w:val="28"/>
          <w:lang w:eastAsia="ru-RU"/>
        </w:rPr>
        <w:t xml:space="preserve">. </w:t>
      </w:r>
      <w:r w:rsidRPr="00856622">
        <w:rPr>
          <w:rFonts w:ascii="Times New Roman" w:eastAsia="Times New Roman" w:hAnsi="Times New Roman" w:cs="Times New Roman"/>
          <w:sz w:val="28"/>
          <w:szCs w:val="28"/>
          <w:lang w:eastAsia="ru-RU"/>
        </w:rPr>
        <w:t>Критериями оценки наставничества являются результаты</w:t>
      </w:r>
      <w:r w:rsidR="00FF3D59">
        <w:rPr>
          <w:rFonts w:ascii="Times New Roman" w:eastAsia="Times New Roman" w:hAnsi="Times New Roman" w:cs="Times New Roman"/>
          <w:sz w:val="28"/>
          <w:szCs w:val="28"/>
          <w:lang w:eastAsia="ru-RU"/>
        </w:rPr>
        <w:t xml:space="preserve"> профессиональной</w:t>
      </w:r>
      <w:r w:rsidRPr="00856622">
        <w:rPr>
          <w:rFonts w:ascii="Times New Roman" w:eastAsia="Times New Roman" w:hAnsi="Times New Roman" w:cs="Times New Roman"/>
          <w:sz w:val="28"/>
          <w:szCs w:val="28"/>
          <w:lang w:eastAsia="ru-RU"/>
        </w:rPr>
        <w:t xml:space="preserve"> деятельности </w:t>
      </w:r>
      <w:r w:rsidR="00FF3D59">
        <w:rPr>
          <w:rFonts w:ascii="Times New Roman" w:eastAsia="Times New Roman" w:hAnsi="Times New Roman" w:cs="Times New Roman"/>
          <w:sz w:val="28"/>
          <w:szCs w:val="28"/>
          <w:lang w:eastAsia="ru-RU"/>
        </w:rPr>
        <w:t>наставляемого</w:t>
      </w:r>
      <w:r w:rsidRPr="00856622">
        <w:rPr>
          <w:rFonts w:ascii="Times New Roman" w:eastAsia="Times New Roman" w:hAnsi="Times New Roman" w:cs="Times New Roman"/>
          <w:sz w:val="28"/>
          <w:szCs w:val="28"/>
          <w:lang w:eastAsia="ru-RU"/>
        </w:rPr>
        <w:t>.</w:t>
      </w:r>
      <w:r w:rsidR="00DE5AB6">
        <w:rPr>
          <w:rFonts w:ascii="Times New Roman" w:eastAsia="Times New Roman" w:hAnsi="Times New Roman" w:cs="Times New Roman"/>
          <w:sz w:val="28"/>
          <w:szCs w:val="28"/>
          <w:lang w:eastAsia="ru-RU"/>
        </w:rPr>
        <w:t xml:space="preserve"> </w:t>
      </w:r>
      <w:r w:rsidRPr="00856622">
        <w:rPr>
          <w:rFonts w:ascii="Times New Roman" w:eastAsia="Times New Roman" w:hAnsi="Times New Roman" w:cs="Times New Roman"/>
          <w:sz w:val="28"/>
          <w:szCs w:val="28"/>
          <w:lang w:eastAsia="ru-RU"/>
        </w:rPr>
        <w:t>Результаты работы наставника учитываются при продвижении</w:t>
      </w:r>
      <w:r w:rsidR="00FF3D59">
        <w:rPr>
          <w:rFonts w:ascii="Times New Roman" w:eastAsia="Times New Roman" w:hAnsi="Times New Roman" w:cs="Times New Roman"/>
          <w:sz w:val="28"/>
          <w:szCs w:val="28"/>
          <w:lang w:eastAsia="ru-RU"/>
        </w:rPr>
        <w:t xml:space="preserve"> горизонтальной</w:t>
      </w:r>
      <w:r w:rsidRPr="00856622">
        <w:rPr>
          <w:rFonts w:ascii="Times New Roman" w:eastAsia="Times New Roman" w:hAnsi="Times New Roman" w:cs="Times New Roman"/>
          <w:sz w:val="28"/>
          <w:szCs w:val="28"/>
          <w:lang w:eastAsia="ru-RU"/>
        </w:rPr>
        <w:t xml:space="preserve"> карьеры на основе </w:t>
      </w:r>
      <w:r w:rsidR="00FF3D59">
        <w:rPr>
          <w:rFonts w:ascii="Times New Roman" w:eastAsia="Times New Roman" w:hAnsi="Times New Roman" w:cs="Times New Roman"/>
          <w:sz w:val="28"/>
          <w:szCs w:val="28"/>
          <w:lang w:eastAsia="ru-RU"/>
        </w:rPr>
        <w:t>Национальной системы учительского роста</w:t>
      </w:r>
      <w:r w:rsidR="00F07F05">
        <w:rPr>
          <w:rFonts w:ascii="Times New Roman" w:eastAsia="Times New Roman" w:hAnsi="Times New Roman" w:cs="Times New Roman"/>
          <w:sz w:val="28"/>
          <w:szCs w:val="28"/>
          <w:lang w:eastAsia="ru-RU"/>
        </w:rPr>
        <w:t xml:space="preserve"> (далее – НСУР)</w:t>
      </w:r>
      <w:r w:rsidRPr="00856622">
        <w:rPr>
          <w:rFonts w:ascii="Times New Roman" w:eastAsia="Times New Roman" w:hAnsi="Times New Roman" w:cs="Times New Roman"/>
          <w:sz w:val="28"/>
          <w:szCs w:val="28"/>
          <w:lang w:eastAsia="ru-RU"/>
        </w:rPr>
        <w:t>.</w:t>
      </w:r>
    </w:p>
    <w:p w14:paraId="741B9796" w14:textId="5A7F8101" w:rsidR="0031797F" w:rsidRPr="00F07F05" w:rsidRDefault="0031797F" w:rsidP="00F07F05">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8"/>
          <w:lang w:eastAsia="ru-RU"/>
        </w:rPr>
      </w:pPr>
      <w:r w:rsidRPr="00AB5279">
        <w:rPr>
          <w:rFonts w:ascii="Times New Roman" w:eastAsia="Times New Roman" w:hAnsi="Times New Roman" w:cs="Times New Roman"/>
          <w:b/>
          <w:bCs/>
          <w:sz w:val="28"/>
          <w:szCs w:val="28"/>
          <w:lang w:eastAsia="ru-RU"/>
        </w:rPr>
        <w:t>Руководство наставничеством в образовательной организации</w:t>
      </w:r>
    </w:p>
    <w:p w14:paraId="61934715" w14:textId="1C43BFFB" w:rsidR="0031797F" w:rsidRPr="0031797F" w:rsidRDefault="0031797F" w:rsidP="005D5B26">
      <w:pPr>
        <w:widowControl w:val="0"/>
        <w:autoSpaceDE w:val="0"/>
        <w:autoSpaceDN w:val="0"/>
        <w:adjustRightInd w:val="0"/>
        <w:spacing w:before="120" w:after="0" w:line="360" w:lineRule="auto"/>
        <w:ind w:firstLine="540"/>
        <w:jc w:val="both"/>
        <w:rPr>
          <w:rFonts w:ascii="Times New Roman" w:eastAsia="Times New Roman" w:hAnsi="Times New Roman" w:cs="Times New Roman"/>
          <w:sz w:val="28"/>
          <w:szCs w:val="28"/>
          <w:lang w:eastAsia="ru-RU"/>
        </w:rPr>
      </w:pPr>
      <w:r w:rsidRPr="0031797F">
        <w:rPr>
          <w:rFonts w:ascii="Times New Roman" w:eastAsia="Times New Roman" w:hAnsi="Times New Roman" w:cs="Times New Roman"/>
          <w:sz w:val="28"/>
          <w:szCs w:val="28"/>
          <w:lang w:eastAsia="ru-RU"/>
        </w:rPr>
        <w:t xml:space="preserve">Организационное и методическое руководство по вопросам организации наставничества </w:t>
      </w:r>
      <w:r w:rsidR="00AB5279">
        <w:rPr>
          <w:rFonts w:ascii="Times New Roman" w:eastAsia="Times New Roman" w:hAnsi="Times New Roman" w:cs="Times New Roman"/>
          <w:sz w:val="28"/>
          <w:szCs w:val="28"/>
          <w:lang w:eastAsia="ru-RU"/>
        </w:rPr>
        <w:t xml:space="preserve">может осуществлять </w:t>
      </w:r>
      <w:r w:rsidRPr="0031797F">
        <w:rPr>
          <w:rFonts w:ascii="Times New Roman" w:eastAsia="Times New Roman" w:hAnsi="Times New Roman" w:cs="Times New Roman"/>
          <w:sz w:val="28"/>
          <w:szCs w:val="28"/>
          <w:lang w:eastAsia="ru-RU"/>
        </w:rPr>
        <w:t>Административный</w:t>
      </w:r>
      <w:r w:rsidR="00AB5279">
        <w:rPr>
          <w:rFonts w:ascii="Times New Roman" w:eastAsia="Times New Roman" w:hAnsi="Times New Roman" w:cs="Times New Roman"/>
          <w:sz w:val="28"/>
          <w:szCs w:val="28"/>
          <w:lang w:eastAsia="ru-RU"/>
        </w:rPr>
        <w:t xml:space="preserve"> или Методический</w:t>
      </w:r>
      <w:r w:rsidRPr="0031797F">
        <w:rPr>
          <w:rFonts w:ascii="Times New Roman" w:eastAsia="Times New Roman" w:hAnsi="Times New Roman" w:cs="Times New Roman"/>
          <w:sz w:val="28"/>
          <w:szCs w:val="28"/>
          <w:lang w:eastAsia="ru-RU"/>
        </w:rPr>
        <w:t xml:space="preserve"> совет образовательной организации.</w:t>
      </w:r>
    </w:p>
    <w:p w14:paraId="6A1AD88D" w14:textId="77777777" w:rsidR="0031797F" w:rsidRPr="0031797F" w:rsidRDefault="0031797F" w:rsidP="005D5B2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1797F">
        <w:rPr>
          <w:rFonts w:ascii="Times New Roman" w:eastAsia="Times New Roman" w:hAnsi="Times New Roman" w:cs="Times New Roman"/>
          <w:sz w:val="28"/>
          <w:szCs w:val="28"/>
          <w:lang w:eastAsia="ru-RU"/>
        </w:rPr>
        <w:t xml:space="preserve"> Непосредственное руководство и </w:t>
      </w:r>
      <w:proofErr w:type="gramStart"/>
      <w:r w:rsidRPr="0031797F">
        <w:rPr>
          <w:rFonts w:ascii="Times New Roman" w:eastAsia="Times New Roman" w:hAnsi="Times New Roman" w:cs="Times New Roman"/>
          <w:sz w:val="28"/>
          <w:szCs w:val="28"/>
          <w:lang w:eastAsia="ru-RU"/>
        </w:rPr>
        <w:t>контроль за</w:t>
      </w:r>
      <w:proofErr w:type="gramEnd"/>
      <w:r w:rsidRPr="0031797F">
        <w:rPr>
          <w:rFonts w:ascii="Times New Roman" w:eastAsia="Times New Roman" w:hAnsi="Times New Roman" w:cs="Times New Roman"/>
          <w:sz w:val="28"/>
          <w:szCs w:val="28"/>
          <w:lang w:eastAsia="ru-RU"/>
        </w:rPr>
        <w:t xml:space="preserve"> организацией наставничества в структурном подразделении осуществляет руководитель структурного подразделения (или его заместитель, курирующий данное направление деятельности), который обязан:</w:t>
      </w:r>
    </w:p>
    <w:p w14:paraId="22F296F4" w14:textId="15705B86" w:rsidR="0031797F" w:rsidRPr="00AB5279" w:rsidRDefault="0031797F" w:rsidP="00BB5BF7">
      <w:pPr>
        <w:pStyle w:val="a8"/>
        <w:widowControl w:val="0"/>
        <w:numPr>
          <w:ilvl w:val="0"/>
          <w:numId w:val="8"/>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B5279">
        <w:rPr>
          <w:rFonts w:ascii="Times New Roman" w:eastAsia="Times New Roman" w:hAnsi="Times New Roman" w:cs="Times New Roman"/>
          <w:sz w:val="28"/>
          <w:szCs w:val="28"/>
          <w:lang w:eastAsia="ru-RU"/>
        </w:rPr>
        <w:t xml:space="preserve">ознакомить с приказом об установлении наставничества под роспись </w:t>
      </w:r>
      <w:r w:rsidR="00AB5279">
        <w:rPr>
          <w:rFonts w:ascii="Times New Roman" w:eastAsia="Times New Roman" w:hAnsi="Times New Roman" w:cs="Times New Roman"/>
          <w:sz w:val="28"/>
          <w:szCs w:val="28"/>
          <w:lang w:eastAsia="ru-RU"/>
        </w:rPr>
        <w:t xml:space="preserve">наставляемого </w:t>
      </w:r>
      <w:r w:rsidRPr="00AB5279">
        <w:rPr>
          <w:rFonts w:ascii="Times New Roman" w:eastAsia="Times New Roman" w:hAnsi="Times New Roman" w:cs="Times New Roman"/>
          <w:sz w:val="28"/>
          <w:szCs w:val="28"/>
          <w:lang w:eastAsia="ru-RU"/>
        </w:rPr>
        <w:t>и его наставника;</w:t>
      </w:r>
    </w:p>
    <w:p w14:paraId="4F95E089" w14:textId="77777777" w:rsidR="0031797F" w:rsidRPr="00AB5279" w:rsidRDefault="0031797F" w:rsidP="00BB5BF7">
      <w:pPr>
        <w:pStyle w:val="a8"/>
        <w:widowControl w:val="0"/>
        <w:numPr>
          <w:ilvl w:val="0"/>
          <w:numId w:val="8"/>
        </w:numPr>
        <w:autoSpaceDE w:val="0"/>
        <w:autoSpaceDN w:val="0"/>
        <w:adjustRightInd w:val="0"/>
        <w:spacing w:before="120" w:after="0" w:line="360" w:lineRule="auto"/>
        <w:jc w:val="both"/>
        <w:rPr>
          <w:rFonts w:ascii="Times New Roman" w:eastAsia="Times New Roman" w:hAnsi="Times New Roman" w:cs="Times New Roman"/>
          <w:sz w:val="28"/>
          <w:szCs w:val="28"/>
          <w:lang w:eastAsia="ru-RU"/>
        </w:rPr>
      </w:pPr>
      <w:r w:rsidRPr="00AB5279">
        <w:rPr>
          <w:rFonts w:ascii="Times New Roman" w:eastAsia="Times New Roman" w:hAnsi="Times New Roman" w:cs="Times New Roman"/>
          <w:sz w:val="28"/>
          <w:szCs w:val="28"/>
          <w:lang w:eastAsia="ru-RU"/>
        </w:rPr>
        <w:t>создать необходимые условия для организации их совместной профессиональной деятельности на период наставничества;</w:t>
      </w:r>
    </w:p>
    <w:p w14:paraId="43D3D610" w14:textId="77777777" w:rsidR="0031797F" w:rsidRPr="00AB5279" w:rsidRDefault="0031797F" w:rsidP="00BB5BF7">
      <w:pPr>
        <w:pStyle w:val="a8"/>
        <w:widowControl w:val="0"/>
        <w:numPr>
          <w:ilvl w:val="0"/>
          <w:numId w:val="8"/>
        </w:numPr>
        <w:autoSpaceDE w:val="0"/>
        <w:autoSpaceDN w:val="0"/>
        <w:adjustRightInd w:val="0"/>
        <w:spacing w:before="120" w:after="0" w:line="360" w:lineRule="auto"/>
        <w:jc w:val="both"/>
        <w:rPr>
          <w:rFonts w:ascii="Times New Roman" w:eastAsia="Times New Roman" w:hAnsi="Times New Roman" w:cs="Times New Roman"/>
          <w:sz w:val="28"/>
          <w:szCs w:val="28"/>
          <w:lang w:eastAsia="ru-RU"/>
        </w:rPr>
      </w:pPr>
      <w:r w:rsidRPr="00AB5279">
        <w:rPr>
          <w:rFonts w:ascii="Times New Roman" w:eastAsia="Times New Roman" w:hAnsi="Times New Roman" w:cs="Times New Roman"/>
          <w:sz w:val="28"/>
          <w:szCs w:val="28"/>
          <w:lang w:eastAsia="ru-RU"/>
        </w:rPr>
        <w:t>оказывать методическую и практическую помощь в составлении планов готовности к должности (реализация горизонтальной, вертикальной карьеры), утверждать их, осуществлять общий контроль их выполнения;</w:t>
      </w:r>
    </w:p>
    <w:p w14:paraId="30C80C0A" w14:textId="77777777" w:rsidR="0031797F" w:rsidRPr="00AB5279" w:rsidRDefault="0031797F" w:rsidP="00BB5BF7">
      <w:pPr>
        <w:pStyle w:val="a8"/>
        <w:widowControl w:val="0"/>
        <w:numPr>
          <w:ilvl w:val="0"/>
          <w:numId w:val="8"/>
        </w:numPr>
        <w:autoSpaceDE w:val="0"/>
        <w:autoSpaceDN w:val="0"/>
        <w:adjustRightInd w:val="0"/>
        <w:spacing w:before="120" w:after="0" w:line="360" w:lineRule="auto"/>
        <w:jc w:val="both"/>
        <w:rPr>
          <w:rFonts w:ascii="Times New Roman" w:eastAsia="Times New Roman" w:hAnsi="Times New Roman" w:cs="Times New Roman"/>
          <w:sz w:val="28"/>
          <w:szCs w:val="28"/>
          <w:lang w:eastAsia="ru-RU"/>
        </w:rPr>
      </w:pPr>
      <w:r w:rsidRPr="00AB5279">
        <w:rPr>
          <w:rFonts w:ascii="Times New Roman" w:eastAsia="Times New Roman" w:hAnsi="Times New Roman" w:cs="Times New Roman"/>
          <w:sz w:val="28"/>
          <w:szCs w:val="28"/>
          <w:lang w:eastAsia="ru-RU"/>
        </w:rPr>
        <w:t>проводить собеседование с работником, прошедшим становление в профессиональной деятельности, карьерном росте, по окончании периода наставничества;</w:t>
      </w:r>
    </w:p>
    <w:p w14:paraId="0582A883" w14:textId="7585B745" w:rsidR="0031797F" w:rsidRPr="00AB5279" w:rsidRDefault="0031797F" w:rsidP="00BB5BF7">
      <w:pPr>
        <w:pStyle w:val="a8"/>
        <w:widowControl w:val="0"/>
        <w:numPr>
          <w:ilvl w:val="0"/>
          <w:numId w:val="8"/>
        </w:numPr>
        <w:autoSpaceDE w:val="0"/>
        <w:autoSpaceDN w:val="0"/>
        <w:adjustRightInd w:val="0"/>
        <w:spacing w:before="120" w:after="0" w:line="360" w:lineRule="auto"/>
        <w:jc w:val="both"/>
        <w:rPr>
          <w:rFonts w:ascii="Times New Roman" w:eastAsia="Times New Roman" w:hAnsi="Times New Roman" w:cs="Times New Roman"/>
          <w:sz w:val="28"/>
          <w:szCs w:val="28"/>
          <w:lang w:eastAsia="ru-RU"/>
        </w:rPr>
      </w:pPr>
      <w:r w:rsidRPr="00AB5279">
        <w:rPr>
          <w:rFonts w:ascii="Times New Roman" w:eastAsia="Times New Roman" w:hAnsi="Times New Roman" w:cs="Times New Roman"/>
          <w:sz w:val="28"/>
          <w:szCs w:val="28"/>
          <w:lang w:eastAsia="ru-RU"/>
        </w:rPr>
        <w:t xml:space="preserve">по результатам собеседования представлять план вступления в должность с отметками об исполнении и </w:t>
      </w:r>
      <w:proofErr w:type="gramStart"/>
      <w:r w:rsidRPr="00AB5279">
        <w:rPr>
          <w:rFonts w:ascii="Times New Roman" w:eastAsia="Times New Roman" w:hAnsi="Times New Roman" w:cs="Times New Roman"/>
          <w:sz w:val="28"/>
          <w:szCs w:val="28"/>
          <w:lang w:eastAsia="ru-RU"/>
        </w:rPr>
        <w:t>отзыв</w:t>
      </w:r>
      <w:proofErr w:type="gramEnd"/>
      <w:r w:rsidRPr="00AB5279">
        <w:rPr>
          <w:rFonts w:ascii="Times New Roman" w:eastAsia="Times New Roman" w:hAnsi="Times New Roman" w:cs="Times New Roman"/>
          <w:sz w:val="28"/>
          <w:szCs w:val="28"/>
          <w:lang w:eastAsia="ru-RU"/>
        </w:rPr>
        <w:t xml:space="preserve"> о </w:t>
      </w:r>
      <w:r w:rsidR="00AB5279">
        <w:rPr>
          <w:rFonts w:ascii="Times New Roman" w:eastAsia="Times New Roman" w:hAnsi="Times New Roman" w:cs="Times New Roman"/>
          <w:sz w:val="28"/>
          <w:szCs w:val="28"/>
          <w:lang w:eastAsia="ru-RU"/>
        </w:rPr>
        <w:t>результатах наставничества;</w:t>
      </w:r>
    </w:p>
    <w:p w14:paraId="13AA1BE4" w14:textId="1EC893B6" w:rsidR="0031797F" w:rsidRPr="00AB5279" w:rsidRDefault="0031797F" w:rsidP="00BB5BF7">
      <w:pPr>
        <w:pStyle w:val="a8"/>
        <w:widowControl w:val="0"/>
        <w:numPr>
          <w:ilvl w:val="0"/>
          <w:numId w:val="8"/>
        </w:numPr>
        <w:autoSpaceDE w:val="0"/>
        <w:autoSpaceDN w:val="0"/>
        <w:adjustRightInd w:val="0"/>
        <w:spacing w:before="120" w:after="0" w:line="360" w:lineRule="auto"/>
        <w:jc w:val="both"/>
        <w:rPr>
          <w:rFonts w:ascii="Times New Roman" w:eastAsia="Times New Roman" w:hAnsi="Times New Roman" w:cs="Times New Roman"/>
          <w:sz w:val="28"/>
          <w:szCs w:val="28"/>
          <w:lang w:eastAsia="ru-RU"/>
        </w:rPr>
      </w:pPr>
      <w:r w:rsidRPr="00AB5279">
        <w:rPr>
          <w:rFonts w:ascii="Times New Roman" w:eastAsia="Times New Roman" w:hAnsi="Times New Roman" w:cs="Times New Roman"/>
          <w:sz w:val="28"/>
          <w:szCs w:val="28"/>
          <w:lang w:eastAsia="ru-RU"/>
        </w:rPr>
        <w:t>оказать организационно-методическую помощь наставникам в планировании и реализации</w:t>
      </w:r>
      <w:r w:rsidR="00AB5279">
        <w:rPr>
          <w:rFonts w:ascii="Times New Roman" w:eastAsia="Times New Roman" w:hAnsi="Times New Roman" w:cs="Times New Roman"/>
          <w:sz w:val="28"/>
          <w:szCs w:val="28"/>
          <w:lang w:eastAsia="ru-RU"/>
        </w:rPr>
        <w:t xml:space="preserve"> наставничества</w:t>
      </w:r>
      <w:r w:rsidRPr="00AB5279">
        <w:rPr>
          <w:rFonts w:ascii="Times New Roman" w:eastAsia="Times New Roman" w:hAnsi="Times New Roman" w:cs="Times New Roman"/>
          <w:sz w:val="28"/>
          <w:szCs w:val="28"/>
          <w:lang w:eastAsia="ru-RU"/>
        </w:rPr>
        <w:t>;</w:t>
      </w:r>
    </w:p>
    <w:p w14:paraId="7FFCA61B" w14:textId="0B468ADD" w:rsidR="0031797F" w:rsidRPr="00AB5279" w:rsidRDefault="0031797F" w:rsidP="00BB5BF7">
      <w:pPr>
        <w:pStyle w:val="a8"/>
        <w:widowControl w:val="0"/>
        <w:numPr>
          <w:ilvl w:val="0"/>
          <w:numId w:val="8"/>
        </w:numPr>
        <w:autoSpaceDE w:val="0"/>
        <w:autoSpaceDN w:val="0"/>
        <w:adjustRightInd w:val="0"/>
        <w:spacing w:before="120" w:after="0" w:line="360" w:lineRule="auto"/>
        <w:jc w:val="both"/>
        <w:rPr>
          <w:rFonts w:ascii="Times New Roman" w:eastAsia="Times New Roman" w:hAnsi="Times New Roman" w:cs="Times New Roman"/>
          <w:sz w:val="28"/>
          <w:szCs w:val="28"/>
          <w:lang w:eastAsia="ru-RU"/>
        </w:rPr>
      </w:pPr>
      <w:r w:rsidRPr="00AB5279">
        <w:rPr>
          <w:rFonts w:ascii="Times New Roman" w:eastAsia="Times New Roman" w:hAnsi="Times New Roman" w:cs="Times New Roman"/>
          <w:sz w:val="28"/>
          <w:szCs w:val="28"/>
          <w:lang w:eastAsia="ru-RU"/>
        </w:rPr>
        <w:lastRenderedPageBreak/>
        <w:t xml:space="preserve">заслушивать отчеты наставников </w:t>
      </w:r>
      <w:r w:rsidR="00AB5279">
        <w:rPr>
          <w:rFonts w:ascii="Times New Roman" w:eastAsia="Times New Roman" w:hAnsi="Times New Roman" w:cs="Times New Roman"/>
          <w:sz w:val="28"/>
          <w:szCs w:val="28"/>
          <w:lang w:eastAsia="ru-RU"/>
        </w:rPr>
        <w:t xml:space="preserve">и наставляемых </w:t>
      </w:r>
      <w:r w:rsidRPr="00AB5279">
        <w:rPr>
          <w:rFonts w:ascii="Times New Roman" w:eastAsia="Times New Roman" w:hAnsi="Times New Roman" w:cs="Times New Roman"/>
          <w:sz w:val="28"/>
          <w:szCs w:val="28"/>
          <w:lang w:eastAsia="ru-RU"/>
        </w:rPr>
        <w:t xml:space="preserve">о проделанной работе, </w:t>
      </w:r>
      <w:r w:rsidR="00AB5279">
        <w:rPr>
          <w:rFonts w:ascii="Times New Roman" w:eastAsia="Times New Roman" w:hAnsi="Times New Roman" w:cs="Times New Roman"/>
          <w:sz w:val="28"/>
          <w:szCs w:val="28"/>
          <w:lang w:eastAsia="ru-RU"/>
        </w:rPr>
        <w:t xml:space="preserve">посещать открытые мероприятия с их участием, </w:t>
      </w:r>
      <w:r w:rsidRPr="00AB5279">
        <w:rPr>
          <w:rFonts w:ascii="Times New Roman" w:eastAsia="Times New Roman" w:hAnsi="Times New Roman" w:cs="Times New Roman"/>
          <w:sz w:val="28"/>
          <w:szCs w:val="28"/>
          <w:lang w:eastAsia="ru-RU"/>
        </w:rPr>
        <w:t>стимулировать положительные результаты наставничества;</w:t>
      </w:r>
    </w:p>
    <w:p w14:paraId="1A7D676D" w14:textId="77777777" w:rsidR="0031797F" w:rsidRPr="00AB5279" w:rsidRDefault="0031797F" w:rsidP="00BB5BF7">
      <w:pPr>
        <w:pStyle w:val="a8"/>
        <w:widowControl w:val="0"/>
        <w:numPr>
          <w:ilvl w:val="0"/>
          <w:numId w:val="8"/>
        </w:numPr>
        <w:autoSpaceDE w:val="0"/>
        <w:autoSpaceDN w:val="0"/>
        <w:adjustRightInd w:val="0"/>
        <w:spacing w:before="120" w:after="0" w:line="360" w:lineRule="auto"/>
        <w:jc w:val="both"/>
        <w:rPr>
          <w:rFonts w:ascii="Times New Roman" w:eastAsia="Times New Roman" w:hAnsi="Times New Roman" w:cs="Times New Roman"/>
          <w:sz w:val="28"/>
          <w:szCs w:val="28"/>
          <w:lang w:eastAsia="ru-RU"/>
        </w:rPr>
      </w:pPr>
      <w:r w:rsidRPr="00AB5279">
        <w:rPr>
          <w:rFonts w:ascii="Times New Roman" w:eastAsia="Times New Roman" w:hAnsi="Times New Roman" w:cs="Times New Roman"/>
          <w:sz w:val="28"/>
          <w:szCs w:val="28"/>
          <w:lang w:eastAsia="ru-RU"/>
        </w:rPr>
        <w:t>анализировать, обобщать и распространять позитивный опыт наставничества;</w:t>
      </w:r>
    </w:p>
    <w:p w14:paraId="57F57FC3" w14:textId="77777777" w:rsidR="0031797F" w:rsidRPr="00AB5279" w:rsidRDefault="0031797F" w:rsidP="00BB5BF7">
      <w:pPr>
        <w:pStyle w:val="a8"/>
        <w:widowControl w:val="0"/>
        <w:numPr>
          <w:ilvl w:val="0"/>
          <w:numId w:val="8"/>
        </w:numPr>
        <w:autoSpaceDE w:val="0"/>
        <w:autoSpaceDN w:val="0"/>
        <w:adjustRightInd w:val="0"/>
        <w:spacing w:before="120" w:after="0" w:line="360" w:lineRule="auto"/>
        <w:jc w:val="both"/>
        <w:rPr>
          <w:rFonts w:ascii="Times New Roman" w:eastAsia="Times New Roman" w:hAnsi="Times New Roman" w:cs="Times New Roman"/>
          <w:sz w:val="28"/>
          <w:szCs w:val="28"/>
          <w:lang w:eastAsia="ru-RU"/>
        </w:rPr>
      </w:pPr>
      <w:r w:rsidRPr="00AB5279">
        <w:rPr>
          <w:rFonts w:ascii="Times New Roman" w:eastAsia="Times New Roman" w:hAnsi="Times New Roman" w:cs="Times New Roman"/>
          <w:sz w:val="28"/>
          <w:szCs w:val="28"/>
          <w:lang w:eastAsia="ru-RU"/>
        </w:rPr>
        <w:t>определять меры поощрения наставников;</w:t>
      </w:r>
    </w:p>
    <w:p w14:paraId="2DBACBC6" w14:textId="796A65DE" w:rsidR="00A43094" w:rsidRPr="00F07F05" w:rsidRDefault="0031797F" w:rsidP="00BB5BF7">
      <w:pPr>
        <w:pStyle w:val="a8"/>
        <w:widowControl w:val="0"/>
        <w:numPr>
          <w:ilvl w:val="0"/>
          <w:numId w:val="8"/>
        </w:numPr>
        <w:autoSpaceDE w:val="0"/>
        <w:autoSpaceDN w:val="0"/>
        <w:adjustRightInd w:val="0"/>
        <w:spacing w:before="120" w:after="0" w:line="360" w:lineRule="auto"/>
        <w:jc w:val="both"/>
        <w:rPr>
          <w:rFonts w:ascii="Times New Roman" w:eastAsia="Times New Roman" w:hAnsi="Times New Roman" w:cs="Times New Roman"/>
          <w:sz w:val="28"/>
          <w:szCs w:val="28"/>
          <w:lang w:eastAsia="ru-RU"/>
        </w:rPr>
      </w:pPr>
      <w:r w:rsidRPr="00AB5279">
        <w:rPr>
          <w:rFonts w:ascii="Times New Roman" w:eastAsia="Times New Roman" w:hAnsi="Times New Roman" w:cs="Times New Roman"/>
          <w:sz w:val="28"/>
          <w:szCs w:val="28"/>
          <w:lang w:eastAsia="ru-RU"/>
        </w:rPr>
        <w:t>обеспечить систематическое рассмотрение вопросов организации наставниче</w:t>
      </w:r>
      <w:r w:rsidR="00AB5279">
        <w:rPr>
          <w:rFonts w:ascii="Times New Roman" w:eastAsia="Times New Roman" w:hAnsi="Times New Roman" w:cs="Times New Roman"/>
          <w:sz w:val="28"/>
          <w:szCs w:val="28"/>
          <w:lang w:eastAsia="ru-RU"/>
        </w:rPr>
        <w:t>ства</w:t>
      </w:r>
      <w:r w:rsidRPr="00AB5279">
        <w:rPr>
          <w:rFonts w:ascii="Times New Roman" w:eastAsia="Times New Roman" w:hAnsi="Times New Roman" w:cs="Times New Roman"/>
          <w:sz w:val="28"/>
          <w:szCs w:val="28"/>
          <w:lang w:eastAsia="ru-RU"/>
        </w:rPr>
        <w:t>.</w:t>
      </w:r>
    </w:p>
    <w:p w14:paraId="07F93D97" w14:textId="01D2F2EF" w:rsidR="004239C9" w:rsidRPr="00CC45A5" w:rsidRDefault="00A43094" w:rsidP="00F07F05">
      <w:pPr>
        <w:pStyle w:val="a8"/>
        <w:spacing w:after="0" w:line="360" w:lineRule="auto"/>
        <w:jc w:val="center"/>
        <w:rPr>
          <w:rFonts w:ascii="Times New Roman" w:eastAsia="Calibri" w:hAnsi="Times New Roman" w:cs="Times New Roman"/>
          <w:b/>
          <w:bCs/>
          <w:sz w:val="28"/>
          <w:szCs w:val="28"/>
        </w:rPr>
      </w:pPr>
      <w:r w:rsidRPr="00A43094">
        <w:rPr>
          <w:rFonts w:ascii="Times New Roman" w:eastAsia="Calibri" w:hAnsi="Times New Roman" w:cs="Times New Roman"/>
          <w:b/>
          <w:bCs/>
          <w:sz w:val="28"/>
          <w:szCs w:val="28"/>
        </w:rPr>
        <w:t xml:space="preserve">Основные этапы наставничества </w:t>
      </w:r>
    </w:p>
    <w:p w14:paraId="654A28BC" w14:textId="24C01D89" w:rsidR="004239C9" w:rsidRPr="004239C9" w:rsidRDefault="00CC45A5" w:rsidP="005D5B26">
      <w:pPr>
        <w:spacing w:after="0" w:line="36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w:t>
      </w:r>
      <w:r w:rsidR="004239C9" w:rsidRPr="004239C9">
        <w:rPr>
          <w:rFonts w:ascii="Times New Roman" w:eastAsia="Times New Roman" w:hAnsi="Times New Roman" w:cs="Times New Roman"/>
          <w:sz w:val="28"/>
          <w:szCs w:val="28"/>
          <w:lang w:eastAsia="ru-RU"/>
        </w:rPr>
        <w:t>аставничества предполагает реализацию четырех основных этапов</w:t>
      </w:r>
      <w:r w:rsidR="00F07F05">
        <w:rPr>
          <w:rFonts w:ascii="Times New Roman" w:eastAsia="Times New Roman" w:hAnsi="Times New Roman" w:cs="Times New Roman"/>
          <w:sz w:val="28"/>
          <w:szCs w:val="28"/>
          <w:lang w:eastAsia="ru-RU"/>
        </w:rPr>
        <w:t xml:space="preserve">. Рассмотрим каждый из них. </w:t>
      </w:r>
    </w:p>
    <w:p w14:paraId="69099660" w14:textId="3E098D0A" w:rsidR="004239C9" w:rsidRPr="004A4D82" w:rsidRDefault="004239C9" w:rsidP="00BB5BF7">
      <w:pPr>
        <w:pStyle w:val="a8"/>
        <w:numPr>
          <w:ilvl w:val="0"/>
          <w:numId w:val="9"/>
        </w:numPr>
        <w:spacing w:after="0" w:line="360" w:lineRule="auto"/>
        <w:jc w:val="both"/>
        <w:rPr>
          <w:rFonts w:ascii="Times New Roman" w:eastAsia="Times New Roman" w:hAnsi="Times New Roman" w:cs="Times New Roman"/>
          <w:sz w:val="28"/>
          <w:szCs w:val="28"/>
          <w:lang w:eastAsia="ru-RU"/>
        </w:rPr>
      </w:pPr>
      <w:r w:rsidRPr="004A4D82">
        <w:rPr>
          <w:rFonts w:ascii="Times New Roman" w:eastAsia="Times New Roman" w:hAnsi="Times New Roman" w:cs="Times New Roman"/>
          <w:sz w:val="28"/>
          <w:szCs w:val="28"/>
          <w:lang w:eastAsia="ru-RU"/>
        </w:rPr>
        <w:t>Организация наставничества</w:t>
      </w:r>
      <w:r w:rsidR="004A4D82" w:rsidRPr="004A4D82">
        <w:rPr>
          <w:rFonts w:ascii="Times New Roman" w:eastAsia="Times New Roman" w:hAnsi="Times New Roman" w:cs="Times New Roman"/>
          <w:sz w:val="28"/>
          <w:szCs w:val="28"/>
          <w:lang w:eastAsia="ru-RU"/>
        </w:rPr>
        <w:t xml:space="preserve">. </w:t>
      </w:r>
    </w:p>
    <w:p w14:paraId="516C2D10" w14:textId="2EF3F4A5" w:rsidR="004A4D82" w:rsidRPr="004A4D82" w:rsidRDefault="004A4D82" w:rsidP="005D5B26">
      <w:pPr>
        <w:pStyle w:val="a8"/>
        <w:spacing w:after="0" w:line="360" w:lineRule="auto"/>
        <w:ind w:left="900"/>
        <w:jc w:val="both"/>
        <w:rPr>
          <w:rFonts w:ascii="Times New Roman" w:eastAsia="Times New Roman" w:hAnsi="Times New Roman" w:cs="Times New Roman"/>
          <w:sz w:val="28"/>
          <w:szCs w:val="28"/>
          <w:lang w:eastAsia="ru-RU"/>
        </w:rPr>
      </w:pPr>
      <w:r w:rsidRPr="004A4D82">
        <w:rPr>
          <w:rFonts w:ascii="Times New Roman" w:eastAsia="Times New Roman" w:hAnsi="Times New Roman" w:cs="Times New Roman"/>
          <w:sz w:val="28"/>
          <w:szCs w:val="28"/>
          <w:lang w:eastAsia="ru-RU"/>
        </w:rPr>
        <w:t>На первом этапе принимаются необходимые документы, определяются ответственные лица за организацию и руководство наставничеством, а также выбираются формы наставничества.</w:t>
      </w:r>
    </w:p>
    <w:p w14:paraId="2FDAD82A" w14:textId="5216805B" w:rsidR="004239C9" w:rsidRPr="004A4D82" w:rsidRDefault="004239C9" w:rsidP="00BB5BF7">
      <w:pPr>
        <w:pStyle w:val="a8"/>
        <w:numPr>
          <w:ilvl w:val="0"/>
          <w:numId w:val="9"/>
        </w:numPr>
        <w:spacing w:after="0" w:line="360" w:lineRule="auto"/>
        <w:jc w:val="both"/>
        <w:rPr>
          <w:rFonts w:ascii="Times New Roman" w:eastAsia="Times New Roman" w:hAnsi="Times New Roman" w:cs="Times New Roman"/>
          <w:sz w:val="28"/>
          <w:szCs w:val="28"/>
          <w:lang w:eastAsia="ru-RU"/>
        </w:rPr>
      </w:pPr>
      <w:bookmarkStart w:id="9" w:name="_Hlk50887284"/>
      <w:r w:rsidRPr="004A4D82">
        <w:rPr>
          <w:rFonts w:ascii="Times New Roman" w:eastAsia="Times New Roman" w:hAnsi="Times New Roman" w:cs="Times New Roman"/>
          <w:sz w:val="28"/>
          <w:szCs w:val="28"/>
          <w:lang w:eastAsia="ru-RU"/>
        </w:rPr>
        <w:t>Назначение наставников и лиц, в отношении которых осуществляется наставничество</w:t>
      </w:r>
      <w:bookmarkEnd w:id="9"/>
      <w:r w:rsidR="004A4D82" w:rsidRPr="004A4D82">
        <w:rPr>
          <w:rFonts w:ascii="Times New Roman" w:eastAsia="Times New Roman" w:hAnsi="Times New Roman" w:cs="Times New Roman"/>
          <w:sz w:val="28"/>
          <w:szCs w:val="28"/>
          <w:lang w:eastAsia="ru-RU"/>
        </w:rPr>
        <w:t>.</w:t>
      </w:r>
    </w:p>
    <w:p w14:paraId="5404AABA" w14:textId="3E0FF759" w:rsidR="004A4D82" w:rsidRDefault="004A4D82" w:rsidP="005D5B26">
      <w:pPr>
        <w:pStyle w:val="a8"/>
        <w:spacing w:after="0" w:line="360" w:lineRule="auto"/>
        <w:ind w:left="900"/>
        <w:jc w:val="both"/>
        <w:rPr>
          <w:rFonts w:ascii="Times New Roman" w:eastAsia="Times New Roman" w:hAnsi="Times New Roman" w:cs="Times New Roman"/>
          <w:sz w:val="28"/>
          <w:szCs w:val="28"/>
          <w:lang w:eastAsia="ru-RU"/>
        </w:rPr>
      </w:pPr>
      <w:r w:rsidRPr="004A4D82">
        <w:rPr>
          <w:rFonts w:ascii="Times New Roman" w:eastAsia="Times New Roman" w:hAnsi="Times New Roman" w:cs="Times New Roman"/>
          <w:sz w:val="28"/>
          <w:szCs w:val="28"/>
          <w:lang w:eastAsia="ru-RU"/>
        </w:rPr>
        <w:t>На втором этапе происходит назначение наставников и лиц, в отношении которых осуществляется наставничество.</w:t>
      </w:r>
    </w:p>
    <w:p w14:paraId="66AF85B6" w14:textId="4C6B7029" w:rsidR="00530D9F" w:rsidRPr="00530D9F" w:rsidRDefault="00530D9F" w:rsidP="005D5B26">
      <w:pPr>
        <w:pStyle w:val="a8"/>
        <w:spacing w:after="0" w:line="360" w:lineRule="auto"/>
        <w:ind w:left="900"/>
        <w:jc w:val="both"/>
        <w:rPr>
          <w:rFonts w:ascii="Times New Roman" w:eastAsia="Times New Roman" w:hAnsi="Times New Roman" w:cs="Times New Roman"/>
          <w:sz w:val="28"/>
          <w:szCs w:val="28"/>
          <w:lang w:eastAsia="ru-RU"/>
        </w:rPr>
      </w:pPr>
      <w:r w:rsidRPr="00530D9F">
        <w:rPr>
          <w:rFonts w:ascii="Times New Roman" w:eastAsia="Times New Roman" w:hAnsi="Times New Roman" w:cs="Times New Roman"/>
          <w:sz w:val="28"/>
          <w:szCs w:val="28"/>
          <w:lang w:eastAsia="ru-RU"/>
        </w:rPr>
        <w:t>У наставляемого должна быть возможность выбрать себе наставника среди педагогов образовательной организации.</w:t>
      </w:r>
    </w:p>
    <w:p w14:paraId="0574488C" w14:textId="77777777" w:rsidR="00530D9F" w:rsidRPr="00530D9F" w:rsidRDefault="00530D9F" w:rsidP="005D5B26">
      <w:pPr>
        <w:pStyle w:val="a8"/>
        <w:spacing w:after="0" w:line="360" w:lineRule="auto"/>
        <w:ind w:left="900"/>
        <w:jc w:val="both"/>
        <w:rPr>
          <w:rFonts w:ascii="Times New Roman" w:eastAsia="Times New Roman" w:hAnsi="Times New Roman" w:cs="Times New Roman"/>
          <w:sz w:val="28"/>
          <w:szCs w:val="28"/>
          <w:lang w:eastAsia="ru-RU"/>
        </w:rPr>
      </w:pPr>
      <w:r w:rsidRPr="00530D9F">
        <w:rPr>
          <w:rFonts w:ascii="Times New Roman" w:eastAsia="Times New Roman" w:hAnsi="Times New Roman" w:cs="Times New Roman"/>
          <w:sz w:val="28"/>
          <w:szCs w:val="28"/>
          <w:lang w:eastAsia="ru-RU"/>
        </w:rPr>
        <w:t>Наставник назначается из числа опытных педагогических работников,</w:t>
      </w:r>
    </w:p>
    <w:p w14:paraId="590FD61C" w14:textId="77777777" w:rsidR="00530D9F" w:rsidRPr="00530D9F" w:rsidRDefault="00530D9F" w:rsidP="005D5B26">
      <w:pPr>
        <w:pStyle w:val="a8"/>
        <w:spacing w:after="0" w:line="360" w:lineRule="auto"/>
        <w:ind w:left="900"/>
        <w:jc w:val="both"/>
        <w:rPr>
          <w:rFonts w:ascii="Times New Roman" w:eastAsia="Times New Roman" w:hAnsi="Times New Roman" w:cs="Times New Roman"/>
          <w:sz w:val="28"/>
          <w:szCs w:val="28"/>
          <w:lang w:eastAsia="ru-RU"/>
        </w:rPr>
      </w:pPr>
      <w:proofErr w:type="gramStart"/>
      <w:r w:rsidRPr="00530D9F">
        <w:rPr>
          <w:rFonts w:ascii="Times New Roman" w:eastAsia="Times New Roman" w:hAnsi="Times New Roman" w:cs="Times New Roman"/>
          <w:sz w:val="28"/>
          <w:szCs w:val="28"/>
          <w:lang w:eastAsia="ru-RU"/>
        </w:rPr>
        <w:t>соответствующих</w:t>
      </w:r>
      <w:proofErr w:type="gramEnd"/>
      <w:r w:rsidRPr="00530D9F">
        <w:rPr>
          <w:rFonts w:ascii="Times New Roman" w:eastAsia="Times New Roman" w:hAnsi="Times New Roman" w:cs="Times New Roman"/>
          <w:sz w:val="28"/>
          <w:szCs w:val="28"/>
          <w:lang w:eastAsia="ru-RU"/>
        </w:rPr>
        <w:t xml:space="preserve"> следующим требованиям:</w:t>
      </w:r>
    </w:p>
    <w:p w14:paraId="41D816BA" w14:textId="215E6510" w:rsidR="00530D9F" w:rsidRPr="00530D9F" w:rsidRDefault="00530D9F" w:rsidP="00BB5BF7">
      <w:pPr>
        <w:pStyle w:val="a8"/>
        <w:numPr>
          <w:ilvl w:val="0"/>
          <w:numId w:val="10"/>
        </w:numPr>
        <w:spacing w:after="0" w:line="360" w:lineRule="auto"/>
        <w:jc w:val="both"/>
        <w:rPr>
          <w:rFonts w:ascii="Times New Roman" w:eastAsia="Times New Roman" w:hAnsi="Times New Roman" w:cs="Times New Roman"/>
          <w:sz w:val="28"/>
          <w:szCs w:val="28"/>
          <w:lang w:eastAsia="ru-RU"/>
        </w:rPr>
      </w:pPr>
      <w:r w:rsidRPr="00530D9F">
        <w:rPr>
          <w:rFonts w:ascii="Times New Roman" w:eastAsia="Times New Roman" w:hAnsi="Times New Roman" w:cs="Times New Roman"/>
          <w:sz w:val="28"/>
          <w:szCs w:val="28"/>
          <w:lang w:eastAsia="ru-RU"/>
        </w:rPr>
        <w:t>имеет высокие и стабильные результаты работы;</w:t>
      </w:r>
    </w:p>
    <w:p w14:paraId="19ECAAAD" w14:textId="706A9757" w:rsidR="00530D9F" w:rsidRPr="00530D9F" w:rsidRDefault="00530D9F" w:rsidP="00BB5BF7">
      <w:pPr>
        <w:pStyle w:val="a8"/>
        <w:numPr>
          <w:ilvl w:val="0"/>
          <w:numId w:val="10"/>
        </w:numPr>
        <w:spacing w:after="0" w:line="360" w:lineRule="auto"/>
        <w:jc w:val="both"/>
        <w:rPr>
          <w:rFonts w:ascii="Times New Roman" w:eastAsia="Times New Roman" w:hAnsi="Times New Roman" w:cs="Times New Roman"/>
          <w:sz w:val="28"/>
          <w:szCs w:val="28"/>
          <w:lang w:eastAsia="ru-RU"/>
        </w:rPr>
      </w:pPr>
      <w:r w:rsidRPr="00530D9F">
        <w:rPr>
          <w:rFonts w:ascii="Times New Roman" w:eastAsia="Times New Roman" w:hAnsi="Times New Roman" w:cs="Times New Roman"/>
          <w:sz w:val="28"/>
          <w:szCs w:val="28"/>
          <w:lang w:eastAsia="ru-RU"/>
        </w:rPr>
        <w:t>пользуется авторитетом в коллективе;</w:t>
      </w:r>
    </w:p>
    <w:p w14:paraId="275C5ECE" w14:textId="6BF80F6A" w:rsidR="00530D9F" w:rsidRPr="00530D9F" w:rsidRDefault="00530D9F" w:rsidP="00BB5BF7">
      <w:pPr>
        <w:pStyle w:val="a8"/>
        <w:numPr>
          <w:ilvl w:val="0"/>
          <w:numId w:val="10"/>
        </w:numPr>
        <w:spacing w:after="0" w:line="360" w:lineRule="auto"/>
        <w:jc w:val="both"/>
        <w:rPr>
          <w:rFonts w:ascii="Times New Roman" w:eastAsia="Times New Roman" w:hAnsi="Times New Roman" w:cs="Times New Roman"/>
          <w:sz w:val="28"/>
          <w:szCs w:val="28"/>
          <w:lang w:eastAsia="ru-RU"/>
        </w:rPr>
      </w:pPr>
      <w:proofErr w:type="gramStart"/>
      <w:r w:rsidRPr="00530D9F">
        <w:rPr>
          <w:rFonts w:ascii="Times New Roman" w:eastAsia="Times New Roman" w:hAnsi="Times New Roman" w:cs="Times New Roman"/>
          <w:sz w:val="28"/>
          <w:szCs w:val="28"/>
          <w:lang w:eastAsia="ru-RU"/>
        </w:rPr>
        <w:t>способен</w:t>
      </w:r>
      <w:proofErr w:type="gramEnd"/>
      <w:r w:rsidRPr="00530D9F">
        <w:rPr>
          <w:rFonts w:ascii="Times New Roman" w:eastAsia="Times New Roman" w:hAnsi="Times New Roman" w:cs="Times New Roman"/>
          <w:sz w:val="28"/>
          <w:szCs w:val="28"/>
          <w:lang w:eastAsia="ru-RU"/>
        </w:rPr>
        <w:t xml:space="preserve"> по своим моральным и деловым качествам оказывать</w:t>
      </w:r>
    </w:p>
    <w:p w14:paraId="1DADC1E8" w14:textId="54F27C5A" w:rsidR="00530D9F" w:rsidRPr="00530D9F" w:rsidRDefault="00530D9F" w:rsidP="00BB5BF7">
      <w:pPr>
        <w:pStyle w:val="a8"/>
        <w:numPr>
          <w:ilvl w:val="0"/>
          <w:numId w:val="10"/>
        </w:numPr>
        <w:spacing w:after="0" w:line="360" w:lineRule="auto"/>
        <w:jc w:val="both"/>
        <w:rPr>
          <w:rFonts w:ascii="Times New Roman" w:eastAsia="Times New Roman" w:hAnsi="Times New Roman" w:cs="Times New Roman"/>
          <w:sz w:val="28"/>
          <w:szCs w:val="28"/>
          <w:lang w:eastAsia="ru-RU"/>
        </w:rPr>
      </w:pPr>
      <w:r w:rsidRPr="00530D9F">
        <w:rPr>
          <w:rFonts w:ascii="Times New Roman" w:eastAsia="Times New Roman" w:hAnsi="Times New Roman" w:cs="Times New Roman"/>
          <w:sz w:val="28"/>
          <w:szCs w:val="28"/>
          <w:lang w:eastAsia="ru-RU"/>
        </w:rPr>
        <w:t xml:space="preserve">квалифицированную помощь </w:t>
      </w:r>
      <w:proofErr w:type="gramStart"/>
      <w:r w:rsidRPr="00530D9F">
        <w:rPr>
          <w:rFonts w:ascii="Times New Roman" w:eastAsia="Times New Roman" w:hAnsi="Times New Roman" w:cs="Times New Roman"/>
          <w:sz w:val="28"/>
          <w:szCs w:val="28"/>
          <w:lang w:eastAsia="ru-RU"/>
        </w:rPr>
        <w:t>наставляемому</w:t>
      </w:r>
      <w:proofErr w:type="gramEnd"/>
      <w:r w:rsidRPr="00530D9F">
        <w:rPr>
          <w:rFonts w:ascii="Times New Roman" w:eastAsia="Times New Roman" w:hAnsi="Times New Roman" w:cs="Times New Roman"/>
          <w:sz w:val="28"/>
          <w:szCs w:val="28"/>
          <w:lang w:eastAsia="ru-RU"/>
        </w:rPr>
        <w:t xml:space="preserve"> в работе;</w:t>
      </w:r>
    </w:p>
    <w:p w14:paraId="1B3245B2" w14:textId="309BF990" w:rsidR="00530D9F" w:rsidRPr="001557F4" w:rsidRDefault="00530D9F" w:rsidP="001557F4">
      <w:pPr>
        <w:pStyle w:val="a8"/>
        <w:numPr>
          <w:ilvl w:val="0"/>
          <w:numId w:val="10"/>
        </w:numPr>
        <w:spacing w:after="0" w:line="360" w:lineRule="auto"/>
        <w:jc w:val="both"/>
        <w:rPr>
          <w:rFonts w:ascii="Times New Roman" w:eastAsia="Times New Roman" w:hAnsi="Times New Roman" w:cs="Times New Roman"/>
          <w:sz w:val="28"/>
          <w:szCs w:val="28"/>
          <w:lang w:eastAsia="ru-RU"/>
        </w:rPr>
      </w:pPr>
      <w:r w:rsidRPr="00530D9F">
        <w:rPr>
          <w:rFonts w:ascii="Times New Roman" w:eastAsia="Times New Roman" w:hAnsi="Times New Roman" w:cs="Times New Roman"/>
          <w:sz w:val="28"/>
          <w:szCs w:val="28"/>
          <w:lang w:eastAsia="ru-RU"/>
        </w:rPr>
        <w:t>обладает коммуникативными навыками: умеет находить общий язык с</w:t>
      </w:r>
      <w:r w:rsidR="001557F4">
        <w:rPr>
          <w:rFonts w:ascii="Times New Roman" w:eastAsia="Times New Roman" w:hAnsi="Times New Roman" w:cs="Times New Roman"/>
          <w:sz w:val="28"/>
          <w:szCs w:val="28"/>
          <w:lang w:eastAsia="ru-RU"/>
        </w:rPr>
        <w:t xml:space="preserve"> </w:t>
      </w:r>
      <w:r w:rsidRPr="001557F4">
        <w:rPr>
          <w:rFonts w:ascii="Times New Roman" w:eastAsia="Times New Roman" w:hAnsi="Times New Roman" w:cs="Times New Roman"/>
          <w:sz w:val="28"/>
          <w:szCs w:val="28"/>
          <w:lang w:eastAsia="ru-RU"/>
        </w:rPr>
        <w:t>людьми, выстраивать горизонтальные и вертикальные связи, быть гибким в общении;</w:t>
      </w:r>
    </w:p>
    <w:p w14:paraId="72A86F1D" w14:textId="4A63EDAF" w:rsidR="00530D9F" w:rsidRPr="00530D9F" w:rsidRDefault="00530D9F" w:rsidP="00BB5BF7">
      <w:pPr>
        <w:pStyle w:val="a8"/>
        <w:numPr>
          <w:ilvl w:val="0"/>
          <w:numId w:val="10"/>
        </w:numPr>
        <w:spacing w:after="0" w:line="360" w:lineRule="auto"/>
        <w:jc w:val="both"/>
        <w:rPr>
          <w:rFonts w:ascii="Times New Roman" w:eastAsia="Times New Roman" w:hAnsi="Times New Roman" w:cs="Times New Roman"/>
          <w:sz w:val="28"/>
          <w:szCs w:val="28"/>
          <w:lang w:eastAsia="ru-RU"/>
        </w:rPr>
      </w:pPr>
      <w:r w:rsidRPr="00530D9F">
        <w:rPr>
          <w:rFonts w:ascii="Times New Roman" w:eastAsia="Times New Roman" w:hAnsi="Times New Roman" w:cs="Times New Roman"/>
          <w:sz w:val="28"/>
          <w:szCs w:val="28"/>
          <w:lang w:eastAsia="ru-RU"/>
        </w:rPr>
        <w:lastRenderedPageBreak/>
        <w:t>обладает управленческими навыками: умеет формулировать и ставить цели и задачи, планировать работу, организовывать и контролировать работу,</w:t>
      </w:r>
    </w:p>
    <w:p w14:paraId="228D7F69" w14:textId="108F093D" w:rsidR="00530D9F" w:rsidRDefault="00530D9F" w:rsidP="00BB5BF7">
      <w:pPr>
        <w:pStyle w:val="a8"/>
        <w:numPr>
          <w:ilvl w:val="0"/>
          <w:numId w:val="10"/>
        </w:numPr>
        <w:spacing w:after="0" w:line="360" w:lineRule="auto"/>
        <w:jc w:val="both"/>
        <w:rPr>
          <w:rFonts w:ascii="Times New Roman" w:eastAsia="Times New Roman" w:hAnsi="Times New Roman" w:cs="Times New Roman"/>
          <w:sz w:val="28"/>
          <w:szCs w:val="28"/>
          <w:lang w:eastAsia="ru-RU"/>
        </w:rPr>
      </w:pPr>
      <w:r w:rsidRPr="00530D9F">
        <w:rPr>
          <w:rFonts w:ascii="Times New Roman" w:eastAsia="Times New Roman" w:hAnsi="Times New Roman" w:cs="Times New Roman"/>
          <w:sz w:val="28"/>
          <w:szCs w:val="28"/>
          <w:lang w:eastAsia="ru-RU"/>
        </w:rPr>
        <w:t>анализировать полученные результаты и вносить коррективы.</w:t>
      </w:r>
    </w:p>
    <w:p w14:paraId="09ABFFAE" w14:textId="77777777" w:rsidR="00F6149B" w:rsidRPr="00F6149B" w:rsidRDefault="00F6149B" w:rsidP="005D5B26">
      <w:pPr>
        <w:spacing w:after="0" w:line="360" w:lineRule="auto"/>
        <w:ind w:left="708"/>
        <w:jc w:val="both"/>
        <w:rPr>
          <w:rFonts w:ascii="Times New Roman" w:eastAsia="Times New Roman" w:hAnsi="Times New Roman" w:cs="Times New Roman"/>
          <w:sz w:val="28"/>
          <w:szCs w:val="28"/>
          <w:lang w:eastAsia="ru-RU"/>
        </w:rPr>
      </w:pPr>
      <w:r w:rsidRPr="00F6149B">
        <w:rPr>
          <w:rFonts w:ascii="Times New Roman" w:eastAsia="Times New Roman" w:hAnsi="Times New Roman" w:cs="Times New Roman"/>
          <w:sz w:val="28"/>
          <w:szCs w:val="28"/>
          <w:lang w:eastAsia="ru-RU"/>
        </w:rPr>
        <w:t xml:space="preserve">Наставник назначается правовым актом руководителя образовательной организации не позднее одного месяца со дня приема молодого специалиста на работу. </w:t>
      </w:r>
    </w:p>
    <w:p w14:paraId="267C7D78" w14:textId="77777777" w:rsidR="00F6149B" w:rsidRPr="00F6149B" w:rsidRDefault="00F6149B" w:rsidP="005D5B26">
      <w:pPr>
        <w:spacing w:after="0" w:line="360" w:lineRule="auto"/>
        <w:ind w:left="708"/>
        <w:jc w:val="both"/>
        <w:rPr>
          <w:rFonts w:ascii="Times New Roman" w:eastAsia="Times New Roman" w:hAnsi="Times New Roman" w:cs="Times New Roman"/>
          <w:sz w:val="28"/>
          <w:szCs w:val="28"/>
          <w:lang w:eastAsia="ru-RU"/>
        </w:rPr>
      </w:pPr>
      <w:r w:rsidRPr="00F6149B">
        <w:rPr>
          <w:rFonts w:ascii="Times New Roman" w:eastAsia="Times New Roman" w:hAnsi="Times New Roman" w:cs="Times New Roman"/>
          <w:sz w:val="28"/>
          <w:szCs w:val="28"/>
          <w:lang w:eastAsia="ru-RU"/>
        </w:rPr>
        <w:t>Кандидатура наставника утверждается с его личного письменного согласия.</w:t>
      </w:r>
    </w:p>
    <w:p w14:paraId="577EDC22" w14:textId="24F23CD0" w:rsidR="00530D9F" w:rsidRPr="00F6149B" w:rsidRDefault="00F6149B" w:rsidP="005D5B26">
      <w:pPr>
        <w:spacing w:after="0" w:line="360" w:lineRule="auto"/>
        <w:ind w:left="708"/>
        <w:jc w:val="both"/>
        <w:rPr>
          <w:rFonts w:ascii="Times New Roman" w:eastAsia="Times New Roman" w:hAnsi="Times New Roman" w:cs="Times New Roman"/>
          <w:sz w:val="28"/>
          <w:szCs w:val="28"/>
          <w:lang w:eastAsia="ru-RU"/>
        </w:rPr>
      </w:pPr>
      <w:proofErr w:type="gramStart"/>
      <w:r w:rsidRPr="00F6149B">
        <w:rPr>
          <w:rFonts w:ascii="Times New Roman" w:eastAsia="Times New Roman" w:hAnsi="Times New Roman" w:cs="Times New Roman"/>
          <w:sz w:val="28"/>
          <w:szCs w:val="28"/>
          <w:lang w:eastAsia="ru-RU"/>
        </w:rPr>
        <w:t>Наставляемый</w:t>
      </w:r>
      <w:proofErr w:type="gramEnd"/>
      <w:r w:rsidRPr="00F614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знакомится</w:t>
      </w:r>
      <w:r w:rsidRPr="00F6149B">
        <w:rPr>
          <w:rFonts w:ascii="Times New Roman" w:eastAsia="Times New Roman" w:hAnsi="Times New Roman" w:cs="Times New Roman"/>
          <w:sz w:val="28"/>
          <w:szCs w:val="28"/>
          <w:lang w:eastAsia="ru-RU"/>
        </w:rPr>
        <w:t xml:space="preserve"> с приказом о назначении ему наставника под роспись.</w:t>
      </w:r>
    </w:p>
    <w:p w14:paraId="79A37D53" w14:textId="46F4D17F" w:rsidR="004239C9" w:rsidRPr="004A4D82" w:rsidRDefault="004239C9" w:rsidP="00BB5BF7">
      <w:pPr>
        <w:pStyle w:val="a8"/>
        <w:numPr>
          <w:ilvl w:val="0"/>
          <w:numId w:val="9"/>
        </w:numPr>
        <w:spacing w:after="0" w:line="360" w:lineRule="auto"/>
        <w:jc w:val="both"/>
        <w:rPr>
          <w:rFonts w:ascii="Times New Roman" w:eastAsia="Times New Roman" w:hAnsi="Times New Roman" w:cs="Times New Roman"/>
          <w:sz w:val="28"/>
          <w:szCs w:val="28"/>
          <w:lang w:eastAsia="ru-RU"/>
        </w:rPr>
      </w:pPr>
      <w:r w:rsidRPr="004A4D82">
        <w:rPr>
          <w:rFonts w:ascii="Times New Roman" w:eastAsia="Times New Roman" w:hAnsi="Times New Roman" w:cs="Times New Roman"/>
          <w:sz w:val="28"/>
          <w:szCs w:val="28"/>
          <w:lang w:eastAsia="ru-RU"/>
        </w:rPr>
        <w:t>Прохождение наставничества</w:t>
      </w:r>
      <w:r w:rsidR="004A4D82" w:rsidRPr="004A4D82">
        <w:rPr>
          <w:rFonts w:ascii="Times New Roman" w:eastAsia="Times New Roman" w:hAnsi="Times New Roman" w:cs="Times New Roman"/>
          <w:sz w:val="28"/>
          <w:szCs w:val="28"/>
          <w:lang w:eastAsia="ru-RU"/>
        </w:rPr>
        <w:t>.</w:t>
      </w:r>
    </w:p>
    <w:p w14:paraId="3479FD3D" w14:textId="7C13CAF4" w:rsidR="004A4D82" w:rsidRDefault="004A4D82" w:rsidP="005D5B26">
      <w:pPr>
        <w:pStyle w:val="a8"/>
        <w:spacing w:after="0" w:line="360" w:lineRule="auto"/>
        <w:ind w:left="900"/>
        <w:jc w:val="both"/>
        <w:rPr>
          <w:rFonts w:ascii="Times New Roman" w:eastAsia="Times New Roman" w:hAnsi="Times New Roman" w:cs="Times New Roman"/>
          <w:sz w:val="28"/>
          <w:szCs w:val="28"/>
          <w:lang w:eastAsia="ru-RU"/>
        </w:rPr>
      </w:pPr>
      <w:r w:rsidRPr="004A4D82">
        <w:rPr>
          <w:rFonts w:ascii="Times New Roman" w:eastAsia="Times New Roman" w:hAnsi="Times New Roman" w:cs="Times New Roman"/>
          <w:sz w:val="28"/>
          <w:szCs w:val="28"/>
          <w:lang w:eastAsia="ru-RU"/>
        </w:rPr>
        <w:t>На третьем этапе происходит реализация процесса наставничества: утверждается перечень мероприятий по наставничеству, определяются формы и методы работы наставников, осуществляется выбор инструментов, применяемых для реализации наставничества.</w:t>
      </w:r>
    </w:p>
    <w:p w14:paraId="417CEF1A" w14:textId="77777777" w:rsidR="00F6149B" w:rsidRDefault="00F6149B" w:rsidP="005D5B26">
      <w:pPr>
        <w:pStyle w:val="a8"/>
        <w:spacing w:after="0" w:line="360" w:lineRule="auto"/>
        <w:ind w:left="900"/>
        <w:jc w:val="both"/>
        <w:rPr>
          <w:rFonts w:ascii="Times New Roman" w:eastAsia="Times New Roman" w:hAnsi="Times New Roman" w:cs="Times New Roman"/>
          <w:sz w:val="28"/>
          <w:szCs w:val="28"/>
          <w:lang w:eastAsia="ru-RU"/>
        </w:rPr>
      </w:pPr>
      <w:r w:rsidRPr="00F6149B">
        <w:rPr>
          <w:rFonts w:ascii="Times New Roman" w:eastAsia="Times New Roman" w:hAnsi="Times New Roman" w:cs="Times New Roman"/>
          <w:sz w:val="28"/>
          <w:szCs w:val="28"/>
          <w:lang w:eastAsia="ru-RU"/>
        </w:rPr>
        <w:t>Исходя из потребности наставляемого в профессиональных знаниях и навыках, а также в соответствии с уровнем его начальной подготовки и опытом работы наставник</w:t>
      </w:r>
      <w:r>
        <w:rPr>
          <w:rFonts w:ascii="Times New Roman" w:eastAsia="Times New Roman" w:hAnsi="Times New Roman" w:cs="Times New Roman"/>
          <w:sz w:val="28"/>
          <w:szCs w:val="28"/>
          <w:lang w:eastAsia="ru-RU"/>
        </w:rPr>
        <w:t xml:space="preserve"> и наставляемый</w:t>
      </w:r>
      <w:r w:rsidRPr="00F6149B">
        <w:rPr>
          <w:rFonts w:ascii="Times New Roman" w:eastAsia="Times New Roman" w:hAnsi="Times New Roman" w:cs="Times New Roman"/>
          <w:sz w:val="28"/>
          <w:szCs w:val="28"/>
          <w:lang w:eastAsia="ru-RU"/>
        </w:rPr>
        <w:t xml:space="preserve"> в течение пяти рабочих дней со дня назначения составля</w:t>
      </w:r>
      <w:r>
        <w:rPr>
          <w:rFonts w:ascii="Times New Roman" w:eastAsia="Times New Roman" w:hAnsi="Times New Roman" w:cs="Times New Roman"/>
          <w:sz w:val="28"/>
          <w:szCs w:val="28"/>
          <w:lang w:eastAsia="ru-RU"/>
        </w:rPr>
        <w:t>ют план наставничества. В</w:t>
      </w:r>
      <w:r w:rsidRPr="00F6149B">
        <w:rPr>
          <w:rFonts w:ascii="Times New Roman" w:eastAsia="Times New Roman" w:hAnsi="Times New Roman" w:cs="Times New Roman"/>
          <w:sz w:val="28"/>
          <w:szCs w:val="28"/>
          <w:lang w:eastAsia="ru-RU"/>
        </w:rPr>
        <w:t xml:space="preserve"> плане предусматриваются: </w:t>
      </w:r>
    </w:p>
    <w:p w14:paraId="5FE8F23B" w14:textId="77777777" w:rsidR="00F6149B" w:rsidRDefault="00F6149B" w:rsidP="005D5B26">
      <w:pPr>
        <w:pStyle w:val="a8"/>
        <w:spacing w:after="0" w:line="360" w:lineRule="auto"/>
        <w:ind w:left="900"/>
        <w:jc w:val="both"/>
        <w:rPr>
          <w:rFonts w:ascii="Times New Roman" w:eastAsia="Times New Roman" w:hAnsi="Times New Roman" w:cs="Times New Roman"/>
          <w:sz w:val="28"/>
          <w:szCs w:val="28"/>
          <w:lang w:eastAsia="ru-RU"/>
        </w:rPr>
      </w:pPr>
      <w:r w:rsidRPr="00F6149B">
        <w:rPr>
          <w:rFonts w:ascii="Times New Roman" w:eastAsia="Times New Roman" w:hAnsi="Times New Roman" w:cs="Times New Roman"/>
          <w:sz w:val="28"/>
          <w:szCs w:val="28"/>
          <w:lang w:eastAsia="ru-RU"/>
        </w:rPr>
        <w:t>мероприятия по оказанию содействия в ознакомлении с правовыми актами, регламентирующими профессиональную деятельность наставляемого, иными документами и материалами, необходимыми для работы;</w:t>
      </w:r>
    </w:p>
    <w:p w14:paraId="3242093C" w14:textId="77777777" w:rsidR="00F6149B" w:rsidRDefault="00F6149B" w:rsidP="005D5B26">
      <w:pPr>
        <w:pStyle w:val="a8"/>
        <w:spacing w:after="0" w:line="360" w:lineRule="auto"/>
        <w:ind w:left="900"/>
        <w:jc w:val="both"/>
        <w:rPr>
          <w:rFonts w:ascii="Times New Roman" w:eastAsia="Times New Roman" w:hAnsi="Times New Roman" w:cs="Times New Roman"/>
          <w:sz w:val="28"/>
          <w:szCs w:val="28"/>
          <w:lang w:eastAsia="ru-RU"/>
        </w:rPr>
      </w:pPr>
      <w:r w:rsidRPr="00F6149B">
        <w:rPr>
          <w:rFonts w:ascii="Times New Roman" w:eastAsia="Times New Roman" w:hAnsi="Times New Roman" w:cs="Times New Roman"/>
          <w:sz w:val="28"/>
          <w:szCs w:val="28"/>
          <w:lang w:eastAsia="ru-RU"/>
        </w:rPr>
        <w:t>мероприятия по оказанию содействия в работе по предмету, организации урочной и внеурочной деятельности, работе в качестве воспитателя, участию в методической работе, работе со школьной документацией, работе по саморазвитию, работе с родителями и др.</w:t>
      </w:r>
    </w:p>
    <w:p w14:paraId="7AAF7D5D" w14:textId="5A7429E4" w:rsidR="00F6149B" w:rsidRDefault="00F6149B" w:rsidP="005D5B26">
      <w:pPr>
        <w:pStyle w:val="a8"/>
        <w:spacing w:after="0" w:line="360" w:lineRule="auto"/>
        <w:ind w:left="900"/>
        <w:jc w:val="both"/>
        <w:rPr>
          <w:rFonts w:ascii="Times New Roman" w:eastAsia="Times New Roman" w:hAnsi="Times New Roman" w:cs="Times New Roman"/>
          <w:sz w:val="28"/>
          <w:szCs w:val="28"/>
          <w:lang w:eastAsia="ru-RU"/>
        </w:rPr>
      </w:pPr>
      <w:r w:rsidRPr="00F6149B">
        <w:rPr>
          <w:rFonts w:ascii="Times New Roman" w:eastAsia="Times New Roman" w:hAnsi="Times New Roman" w:cs="Times New Roman"/>
          <w:sz w:val="28"/>
          <w:szCs w:val="28"/>
          <w:lang w:eastAsia="ru-RU"/>
        </w:rPr>
        <w:lastRenderedPageBreak/>
        <w:t xml:space="preserve">мероприятия </w:t>
      </w:r>
      <w:r w:rsidR="00070A53" w:rsidRPr="00F6149B">
        <w:rPr>
          <w:rFonts w:ascii="Times New Roman" w:eastAsia="Times New Roman" w:hAnsi="Times New Roman" w:cs="Times New Roman"/>
          <w:sz w:val="28"/>
          <w:szCs w:val="28"/>
          <w:lang w:eastAsia="ru-RU"/>
        </w:rPr>
        <w:t>по</w:t>
      </w:r>
      <w:r w:rsidR="00070A53">
        <w:rPr>
          <w:rFonts w:ascii="Times New Roman" w:eastAsia="Times New Roman" w:hAnsi="Times New Roman" w:cs="Times New Roman"/>
          <w:sz w:val="28"/>
          <w:szCs w:val="28"/>
          <w:lang w:eastAsia="ru-RU"/>
        </w:rPr>
        <w:t xml:space="preserve"> </w:t>
      </w:r>
      <w:r w:rsidR="00070A53" w:rsidRPr="00F6149B">
        <w:rPr>
          <w:rFonts w:ascii="Times New Roman" w:eastAsia="Times New Roman" w:hAnsi="Times New Roman" w:cs="Times New Roman"/>
          <w:sz w:val="28"/>
          <w:szCs w:val="28"/>
          <w:lang w:eastAsia="ru-RU"/>
        </w:rPr>
        <w:t>ознакомлению,</w:t>
      </w:r>
      <w:r w:rsidRPr="00F6149B">
        <w:rPr>
          <w:rFonts w:ascii="Times New Roman" w:eastAsia="Times New Roman" w:hAnsi="Times New Roman" w:cs="Times New Roman"/>
          <w:sz w:val="28"/>
          <w:szCs w:val="28"/>
          <w:lang w:eastAsia="ru-RU"/>
        </w:rPr>
        <w:t xml:space="preserve"> наставляемого с формами и методами работы с применением систем</w:t>
      </w:r>
      <w:r>
        <w:rPr>
          <w:rFonts w:ascii="Times New Roman" w:eastAsia="Times New Roman" w:hAnsi="Times New Roman" w:cs="Times New Roman"/>
          <w:sz w:val="28"/>
          <w:szCs w:val="28"/>
          <w:lang w:eastAsia="ru-RU"/>
        </w:rPr>
        <w:t>ы</w:t>
      </w:r>
      <w:r w:rsidRPr="00F6149B">
        <w:rPr>
          <w:rFonts w:ascii="Times New Roman" w:eastAsia="Times New Roman" w:hAnsi="Times New Roman" w:cs="Times New Roman"/>
          <w:sz w:val="28"/>
          <w:szCs w:val="28"/>
          <w:lang w:eastAsia="ru-RU"/>
        </w:rPr>
        <w:t xml:space="preserve"> оценки качества образования</w:t>
      </w:r>
      <w:r>
        <w:rPr>
          <w:rFonts w:ascii="Times New Roman" w:eastAsia="Times New Roman" w:hAnsi="Times New Roman" w:cs="Times New Roman"/>
          <w:sz w:val="28"/>
          <w:szCs w:val="28"/>
          <w:lang w:eastAsia="ru-RU"/>
        </w:rPr>
        <w:t xml:space="preserve">. </w:t>
      </w:r>
    </w:p>
    <w:p w14:paraId="35BD449C" w14:textId="77777777" w:rsidR="00F6149B" w:rsidRDefault="00F6149B" w:rsidP="005D5B26">
      <w:pPr>
        <w:pStyle w:val="a8"/>
        <w:spacing w:after="0" w:line="360" w:lineRule="auto"/>
        <w:ind w:left="900"/>
        <w:jc w:val="both"/>
        <w:rPr>
          <w:rFonts w:ascii="Times New Roman" w:eastAsia="Times New Roman" w:hAnsi="Times New Roman" w:cs="Times New Roman"/>
          <w:sz w:val="28"/>
          <w:szCs w:val="28"/>
          <w:lang w:eastAsia="ru-RU"/>
        </w:rPr>
      </w:pPr>
      <w:r w:rsidRPr="00F6149B">
        <w:rPr>
          <w:rFonts w:ascii="Times New Roman" w:eastAsia="Times New Roman" w:hAnsi="Times New Roman" w:cs="Times New Roman"/>
          <w:sz w:val="28"/>
          <w:szCs w:val="28"/>
          <w:lang w:eastAsia="ru-RU"/>
        </w:rPr>
        <w:t xml:space="preserve">Наставник и наставляемый в профессиональной деятельности взаимодействуют по следующим вопросам: </w:t>
      </w:r>
    </w:p>
    <w:p w14:paraId="27BBE431" w14:textId="37E76931" w:rsidR="00F6149B" w:rsidRDefault="00F6149B" w:rsidP="00BB5BF7">
      <w:pPr>
        <w:pStyle w:val="a8"/>
        <w:numPr>
          <w:ilvl w:val="0"/>
          <w:numId w:val="11"/>
        </w:numPr>
        <w:spacing w:after="0" w:line="360" w:lineRule="auto"/>
        <w:jc w:val="both"/>
        <w:rPr>
          <w:rFonts w:ascii="Times New Roman" w:eastAsia="Times New Roman" w:hAnsi="Times New Roman" w:cs="Times New Roman"/>
          <w:sz w:val="28"/>
          <w:szCs w:val="28"/>
          <w:lang w:eastAsia="ru-RU"/>
        </w:rPr>
      </w:pPr>
      <w:r w:rsidRPr="00F6149B">
        <w:rPr>
          <w:rFonts w:ascii="Times New Roman" w:eastAsia="Times New Roman" w:hAnsi="Times New Roman" w:cs="Times New Roman"/>
          <w:sz w:val="28"/>
          <w:szCs w:val="28"/>
          <w:lang w:eastAsia="ru-RU"/>
        </w:rPr>
        <w:t xml:space="preserve">оказание помощи в овладении практическими приемами и способами качественного выполнения </w:t>
      </w:r>
      <w:r>
        <w:rPr>
          <w:rFonts w:ascii="Times New Roman" w:eastAsia="Times New Roman" w:hAnsi="Times New Roman" w:cs="Times New Roman"/>
          <w:sz w:val="28"/>
          <w:szCs w:val="28"/>
          <w:lang w:eastAsia="ru-RU"/>
        </w:rPr>
        <w:t xml:space="preserve">профессиональной </w:t>
      </w:r>
      <w:r w:rsidR="00070A53">
        <w:rPr>
          <w:rFonts w:ascii="Times New Roman" w:eastAsia="Times New Roman" w:hAnsi="Times New Roman" w:cs="Times New Roman"/>
          <w:sz w:val="28"/>
          <w:szCs w:val="28"/>
          <w:lang w:eastAsia="ru-RU"/>
        </w:rPr>
        <w:t xml:space="preserve">педагогической </w:t>
      </w:r>
      <w:r>
        <w:rPr>
          <w:rFonts w:ascii="Times New Roman" w:eastAsia="Times New Roman" w:hAnsi="Times New Roman" w:cs="Times New Roman"/>
          <w:sz w:val="28"/>
          <w:szCs w:val="28"/>
          <w:lang w:eastAsia="ru-RU"/>
        </w:rPr>
        <w:t>деятельности</w:t>
      </w:r>
      <w:r w:rsidRPr="00F6149B">
        <w:rPr>
          <w:rFonts w:ascii="Times New Roman" w:eastAsia="Times New Roman" w:hAnsi="Times New Roman" w:cs="Times New Roman"/>
          <w:sz w:val="28"/>
          <w:szCs w:val="28"/>
          <w:lang w:eastAsia="ru-RU"/>
        </w:rPr>
        <w:t xml:space="preserve">; </w:t>
      </w:r>
    </w:p>
    <w:p w14:paraId="7223FB67" w14:textId="04B2489E" w:rsidR="00F6149B" w:rsidRPr="00070A53" w:rsidRDefault="00F6149B" w:rsidP="00BB5BF7">
      <w:pPr>
        <w:pStyle w:val="a8"/>
        <w:numPr>
          <w:ilvl w:val="0"/>
          <w:numId w:val="11"/>
        </w:numPr>
        <w:spacing w:after="0" w:line="360" w:lineRule="auto"/>
        <w:jc w:val="both"/>
        <w:rPr>
          <w:rFonts w:ascii="Times New Roman" w:eastAsia="Times New Roman" w:hAnsi="Times New Roman" w:cs="Times New Roman"/>
          <w:sz w:val="28"/>
          <w:szCs w:val="28"/>
          <w:lang w:eastAsia="ru-RU"/>
        </w:rPr>
      </w:pPr>
      <w:r w:rsidRPr="00F6149B">
        <w:rPr>
          <w:rFonts w:ascii="Times New Roman" w:eastAsia="Times New Roman" w:hAnsi="Times New Roman" w:cs="Times New Roman"/>
          <w:sz w:val="28"/>
          <w:szCs w:val="28"/>
          <w:lang w:eastAsia="ru-RU"/>
        </w:rPr>
        <w:t xml:space="preserve">выявления </w:t>
      </w:r>
      <w:r w:rsidR="00F07F05">
        <w:rPr>
          <w:rFonts w:ascii="Times New Roman" w:eastAsia="Times New Roman" w:hAnsi="Times New Roman" w:cs="Times New Roman"/>
          <w:sz w:val="28"/>
          <w:szCs w:val="28"/>
          <w:lang w:eastAsia="ru-RU"/>
        </w:rPr>
        <w:t xml:space="preserve">профессиональных </w:t>
      </w:r>
      <w:r w:rsidR="00070A53">
        <w:rPr>
          <w:rFonts w:ascii="Times New Roman" w:eastAsia="Times New Roman" w:hAnsi="Times New Roman" w:cs="Times New Roman"/>
          <w:sz w:val="28"/>
          <w:szCs w:val="28"/>
          <w:lang w:eastAsia="ru-RU"/>
        </w:rPr>
        <w:t xml:space="preserve">проблем и их решение. </w:t>
      </w:r>
    </w:p>
    <w:p w14:paraId="100BD097" w14:textId="7C430226" w:rsidR="004239C9" w:rsidRPr="004A4D82" w:rsidRDefault="004239C9" w:rsidP="00BB5BF7">
      <w:pPr>
        <w:pStyle w:val="a8"/>
        <w:numPr>
          <w:ilvl w:val="0"/>
          <w:numId w:val="9"/>
        </w:numPr>
        <w:spacing w:after="0" w:line="360" w:lineRule="auto"/>
        <w:jc w:val="both"/>
        <w:rPr>
          <w:rFonts w:ascii="Times New Roman" w:eastAsia="Times New Roman" w:hAnsi="Times New Roman" w:cs="Times New Roman"/>
          <w:sz w:val="28"/>
          <w:szCs w:val="28"/>
          <w:lang w:eastAsia="ru-RU"/>
        </w:rPr>
      </w:pPr>
      <w:r w:rsidRPr="004A4D82">
        <w:rPr>
          <w:rFonts w:ascii="Times New Roman" w:eastAsia="Times New Roman" w:hAnsi="Times New Roman" w:cs="Times New Roman"/>
          <w:sz w:val="28"/>
          <w:szCs w:val="28"/>
          <w:lang w:eastAsia="ru-RU"/>
        </w:rPr>
        <w:t>Завершение наставничества.</w:t>
      </w:r>
    </w:p>
    <w:p w14:paraId="505F6F83" w14:textId="77777777" w:rsidR="00070A53" w:rsidRDefault="004A4D82" w:rsidP="005D5B26">
      <w:pPr>
        <w:pStyle w:val="a8"/>
        <w:spacing w:after="0" w:line="360" w:lineRule="auto"/>
        <w:ind w:left="900"/>
        <w:jc w:val="both"/>
        <w:rPr>
          <w:rFonts w:ascii="Times New Roman" w:eastAsia="Times New Roman" w:hAnsi="Times New Roman" w:cs="Times New Roman"/>
          <w:sz w:val="28"/>
          <w:szCs w:val="28"/>
          <w:lang w:eastAsia="ru-RU"/>
        </w:rPr>
      </w:pPr>
      <w:r w:rsidRPr="004A4D82">
        <w:rPr>
          <w:rFonts w:ascii="Times New Roman" w:eastAsia="Times New Roman" w:hAnsi="Times New Roman" w:cs="Times New Roman"/>
          <w:sz w:val="28"/>
          <w:szCs w:val="28"/>
          <w:lang w:eastAsia="ru-RU"/>
        </w:rPr>
        <w:t xml:space="preserve">Завершающий этап предполагает подведение итогов наставничества и получение обратной связи от наставников и лиц, в отношении которых осуществлялось наставничество, с помощью </w:t>
      </w:r>
      <w:r>
        <w:rPr>
          <w:rFonts w:ascii="Times New Roman" w:eastAsia="Times New Roman" w:hAnsi="Times New Roman" w:cs="Times New Roman"/>
          <w:sz w:val="28"/>
          <w:szCs w:val="28"/>
          <w:lang w:eastAsia="ru-RU"/>
        </w:rPr>
        <w:t xml:space="preserve">различных инструментов: анкетирования, интервью и др. </w:t>
      </w:r>
    </w:p>
    <w:p w14:paraId="28EAA530" w14:textId="5FE18AB6" w:rsidR="00070A53" w:rsidRDefault="00070A53" w:rsidP="005D5B26">
      <w:pPr>
        <w:pStyle w:val="a8"/>
        <w:spacing w:after="0" w:line="360" w:lineRule="auto"/>
        <w:ind w:left="900"/>
        <w:jc w:val="both"/>
        <w:rPr>
          <w:rFonts w:ascii="Times New Roman" w:eastAsia="Times New Roman" w:hAnsi="Times New Roman" w:cs="Times New Roman"/>
          <w:sz w:val="28"/>
          <w:szCs w:val="28"/>
          <w:lang w:eastAsia="ru-RU"/>
        </w:rPr>
      </w:pPr>
      <w:r w:rsidRPr="00070A53">
        <w:rPr>
          <w:rFonts w:ascii="Times New Roman" w:eastAsia="Times New Roman" w:hAnsi="Times New Roman" w:cs="Times New Roman"/>
          <w:sz w:val="28"/>
          <w:szCs w:val="28"/>
          <w:lang w:eastAsia="ru-RU"/>
        </w:rPr>
        <w:t xml:space="preserve">Не позднее 5 рабочих дней со дня завершения периода наставничества наставник готовит отзыв об итогах </w:t>
      </w:r>
      <w:r>
        <w:rPr>
          <w:rFonts w:ascii="Times New Roman" w:eastAsia="Times New Roman" w:hAnsi="Times New Roman" w:cs="Times New Roman"/>
          <w:sz w:val="28"/>
          <w:szCs w:val="28"/>
          <w:lang w:eastAsia="ru-RU"/>
        </w:rPr>
        <w:t xml:space="preserve">наставничества </w:t>
      </w:r>
      <w:r w:rsidRPr="00070A53">
        <w:rPr>
          <w:rFonts w:ascii="Times New Roman" w:eastAsia="Times New Roman" w:hAnsi="Times New Roman" w:cs="Times New Roman"/>
          <w:sz w:val="28"/>
          <w:szCs w:val="28"/>
          <w:lang w:eastAsia="ru-RU"/>
        </w:rPr>
        <w:t>с последующим представлением на утверждение руководителю образовательной организации</w:t>
      </w:r>
      <w:r>
        <w:rPr>
          <w:rFonts w:ascii="Times New Roman" w:eastAsia="Times New Roman" w:hAnsi="Times New Roman" w:cs="Times New Roman"/>
          <w:sz w:val="28"/>
          <w:szCs w:val="28"/>
          <w:lang w:eastAsia="ru-RU"/>
        </w:rPr>
        <w:t>.</w:t>
      </w:r>
    </w:p>
    <w:p w14:paraId="2D8E820E" w14:textId="6C9E1DE1" w:rsidR="005D5B26" w:rsidRDefault="004A4D82" w:rsidP="005D5B26">
      <w:pPr>
        <w:pStyle w:val="a8"/>
        <w:spacing w:after="0" w:line="360" w:lineRule="auto"/>
        <w:ind w:left="900"/>
        <w:jc w:val="both"/>
        <w:rPr>
          <w:rFonts w:ascii="Times New Roman" w:eastAsia="Times New Roman" w:hAnsi="Times New Roman" w:cs="Times New Roman"/>
          <w:sz w:val="28"/>
          <w:szCs w:val="28"/>
          <w:lang w:eastAsia="ru-RU"/>
        </w:rPr>
      </w:pPr>
      <w:r w:rsidRPr="004A4D82">
        <w:rPr>
          <w:rFonts w:ascii="Times New Roman" w:eastAsia="Times New Roman" w:hAnsi="Times New Roman" w:cs="Times New Roman"/>
          <w:sz w:val="28"/>
          <w:szCs w:val="28"/>
          <w:lang w:eastAsia="ru-RU"/>
        </w:rPr>
        <w:t>Далее про</w:t>
      </w:r>
      <w:r>
        <w:rPr>
          <w:rFonts w:ascii="Times New Roman" w:eastAsia="Times New Roman" w:hAnsi="Times New Roman" w:cs="Times New Roman"/>
          <w:sz w:val="28"/>
          <w:szCs w:val="28"/>
          <w:lang w:eastAsia="ru-RU"/>
        </w:rPr>
        <w:t>ходит подведение итогов наставничества</w:t>
      </w:r>
      <w:r w:rsidRPr="004A4D82">
        <w:rPr>
          <w:rFonts w:ascii="Times New Roman" w:eastAsia="Times New Roman" w:hAnsi="Times New Roman" w:cs="Times New Roman"/>
          <w:sz w:val="28"/>
          <w:szCs w:val="28"/>
          <w:lang w:eastAsia="ru-RU"/>
        </w:rPr>
        <w:t>,</w:t>
      </w:r>
      <w:r w:rsidR="00070A53">
        <w:rPr>
          <w:rFonts w:ascii="Times New Roman" w:eastAsia="Times New Roman" w:hAnsi="Times New Roman" w:cs="Times New Roman"/>
          <w:sz w:val="28"/>
          <w:szCs w:val="28"/>
          <w:lang w:eastAsia="ru-RU"/>
        </w:rPr>
        <w:t xml:space="preserve"> </w:t>
      </w:r>
      <w:r w:rsidRPr="004A4D82">
        <w:rPr>
          <w:rFonts w:ascii="Times New Roman" w:eastAsia="Times New Roman" w:hAnsi="Times New Roman" w:cs="Times New Roman"/>
          <w:sz w:val="28"/>
          <w:szCs w:val="28"/>
          <w:lang w:eastAsia="ru-RU"/>
        </w:rPr>
        <w:t>поощрение наставников и наставляемых по результатам проведенной работы, принятие решения о продолжении наставничества</w:t>
      </w:r>
      <w:r w:rsidR="00FE5672">
        <w:rPr>
          <w:rFonts w:ascii="Times New Roman" w:eastAsia="Times New Roman" w:hAnsi="Times New Roman" w:cs="Times New Roman"/>
          <w:sz w:val="28"/>
          <w:szCs w:val="28"/>
          <w:lang w:eastAsia="ru-RU"/>
        </w:rPr>
        <w:t xml:space="preserve">. </w:t>
      </w:r>
    </w:p>
    <w:p w14:paraId="59D8E6B1" w14:textId="129A81AB" w:rsidR="008A6076" w:rsidRDefault="008A6076" w:rsidP="001374FB">
      <w:pPr>
        <w:pStyle w:val="a8"/>
        <w:spacing w:after="0" w:line="360" w:lineRule="auto"/>
        <w:ind w:left="900"/>
        <w:jc w:val="both"/>
        <w:rPr>
          <w:rFonts w:ascii="Times New Roman" w:eastAsia="Times New Roman" w:hAnsi="Times New Roman" w:cs="Times New Roman"/>
          <w:sz w:val="28"/>
          <w:szCs w:val="28"/>
          <w:lang w:eastAsia="ru-RU"/>
        </w:rPr>
      </w:pPr>
      <w:r w:rsidRPr="008A6076">
        <w:rPr>
          <w:rFonts w:ascii="Times New Roman" w:eastAsia="Times New Roman" w:hAnsi="Times New Roman" w:cs="Times New Roman"/>
          <w:sz w:val="28"/>
          <w:szCs w:val="28"/>
          <w:lang w:eastAsia="ru-RU"/>
        </w:rPr>
        <w:t>Достаточно сложно объективно оценивать эффективность работы наставника. Вряд ли по формальным показателям можно судить о качестве обучения</w:t>
      </w:r>
      <w:r>
        <w:rPr>
          <w:rFonts w:ascii="Times New Roman" w:eastAsia="Times New Roman" w:hAnsi="Times New Roman" w:cs="Times New Roman"/>
          <w:sz w:val="28"/>
          <w:szCs w:val="28"/>
          <w:lang w:eastAsia="ru-RU"/>
        </w:rPr>
        <w:t>, п</w:t>
      </w:r>
      <w:r w:rsidRPr="008A6076">
        <w:rPr>
          <w:rFonts w:ascii="Times New Roman" w:eastAsia="Times New Roman" w:hAnsi="Times New Roman" w:cs="Times New Roman"/>
          <w:sz w:val="28"/>
          <w:szCs w:val="28"/>
          <w:lang w:eastAsia="ru-RU"/>
        </w:rPr>
        <w:t xml:space="preserve">оэтому распространены и косвенные показатели оценки, в том числе: насколько успешно новый работник адаптировался в организации; насколько эффективно новый работник выполняет профессиональные обязанности; очевидный профессиональный рост, развитие работника и пр. </w:t>
      </w:r>
      <w:r>
        <w:rPr>
          <w:rFonts w:ascii="Times New Roman" w:eastAsia="Times New Roman" w:hAnsi="Times New Roman" w:cs="Times New Roman"/>
          <w:sz w:val="28"/>
          <w:szCs w:val="28"/>
          <w:lang w:eastAsia="ru-RU"/>
        </w:rPr>
        <w:t>Н</w:t>
      </w:r>
      <w:r w:rsidRPr="008A6076">
        <w:rPr>
          <w:rFonts w:ascii="Times New Roman" w:eastAsia="Times New Roman" w:hAnsi="Times New Roman" w:cs="Times New Roman"/>
          <w:sz w:val="28"/>
          <w:szCs w:val="28"/>
          <w:lang w:eastAsia="ru-RU"/>
        </w:rPr>
        <w:t>ельзя расценивать успехи подопечного как единственный критерий оценки</w:t>
      </w:r>
      <w:r>
        <w:rPr>
          <w:rFonts w:ascii="Times New Roman" w:eastAsia="Times New Roman" w:hAnsi="Times New Roman" w:cs="Times New Roman"/>
          <w:sz w:val="28"/>
          <w:szCs w:val="28"/>
          <w:lang w:eastAsia="ru-RU"/>
        </w:rPr>
        <w:t>, в</w:t>
      </w:r>
      <w:r w:rsidRPr="008A6076">
        <w:rPr>
          <w:rFonts w:ascii="Times New Roman" w:eastAsia="Times New Roman" w:hAnsi="Times New Roman" w:cs="Times New Roman"/>
          <w:sz w:val="28"/>
          <w:szCs w:val="28"/>
          <w:lang w:eastAsia="ru-RU"/>
        </w:rPr>
        <w:t>едь на многое влияют и качества, и мотивация самого подопечного.</w:t>
      </w:r>
    </w:p>
    <w:p w14:paraId="6D79A35A" w14:textId="4E87D78C" w:rsidR="00DC5E41" w:rsidRPr="007B0903" w:rsidRDefault="00F979B7" w:rsidP="007B0903">
      <w:pPr>
        <w:spacing w:after="0" w:line="360" w:lineRule="auto"/>
        <w:jc w:val="center"/>
        <w:rPr>
          <w:rFonts w:ascii="Times New Roman" w:hAnsi="Times New Roman" w:cs="Times New Roman"/>
          <w:b/>
          <w:sz w:val="28"/>
          <w:szCs w:val="28"/>
        </w:rPr>
      </w:pPr>
      <w:r w:rsidRPr="007B0903">
        <w:rPr>
          <w:rFonts w:ascii="Times New Roman" w:hAnsi="Times New Roman" w:cs="Times New Roman"/>
          <w:b/>
          <w:sz w:val="28"/>
          <w:szCs w:val="28"/>
        </w:rPr>
        <w:t>Личность наставника. Критерии отбора наставников</w:t>
      </w:r>
    </w:p>
    <w:p w14:paraId="2062DCB4" w14:textId="5D44855C"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lastRenderedPageBreak/>
        <w:t xml:space="preserve">Ориентация наставничества на решение определённых задач менялась в разные периоды развития страны. В довоенный период задачей наставничества было приобщение новичков к передовому опыту мастеров высокопроизводительного труда. В период войны наставничество - основная форма воспроизводства рабочей силы на производстве. Послевоенный период явился для наставничества началом внедрения идей научной организации труда, сохранив при этом свою основную функцию обучения профессии на местах, обучения рациональным приёмам работы с инструментами и приспособлениями. </w:t>
      </w:r>
    </w:p>
    <w:p w14:paraId="0BB9BB56"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При внедрении системы наставничества всегда возникает вопрос, кто должен выполнять функции наставника. </w:t>
      </w:r>
    </w:p>
    <w:p w14:paraId="6F5492D4" w14:textId="28BCF0E4" w:rsidR="00F979B7" w:rsidRPr="007B0903" w:rsidRDefault="00F979B7" w:rsidP="00DC050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Далеко не все сотрудники профессионального коллектива могут быть наставниками. Роль наставника может выполнять, прежде всего, человек, который настроен на собственное развитие и развитие окружающих сотрудников. </w:t>
      </w:r>
    </w:p>
    <w:p w14:paraId="1A91BEE3" w14:textId="23813FC9" w:rsidR="00F979B7" w:rsidRPr="007B0903" w:rsidRDefault="00F979B7" w:rsidP="00DC050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Институт наставничества сегодня ориентируется на компетентностную модель, предполагающую, что наставник – это специалист-профессионал, который обладает определенными социально-профессиональными и личностными качествами, которые позволят ему успешно осуществлять практику наставничества в профессиональной деятельности.</w:t>
      </w:r>
    </w:p>
    <w:p w14:paraId="6454C548" w14:textId="77777777" w:rsidR="00F979B7" w:rsidRPr="007B0903" w:rsidRDefault="00F979B7" w:rsidP="00DC050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Рассмотрим основные компоненты компетентностной модели наставника:</w:t>
      </w:r>
    </w:p>
    <w:p w14:paraId="23214B8D" w14:textId="6E7F0538" w:rsidR="00F979B7" w:rsidRPr="007B0903" w:rsidRDefault="00DC5E41" w:rsidP="007B0903">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b/>
          <w:i/>
          <w:iCs/>
          <w:sz w:val="28"/>
          <w:szCs w:val="28"/>
          <w:lang w:eastAsia="ru-RU"/>
        </w:rPr>
        <w:t xml:space="preserve">1. </w:t>
      </w:r>
      <w:r w:rsidR="00F979B7" w:rsidRPr="007B0903">
        <w:rPr>
          <w:rFonts w:ascii="Times New Roman" w:eastAsia="Times New Roman" w:hAnsi="Times New Roman" w:cs="Times New Roman"/>
          <w:b/>
          <w:i/>
          <w:iCs/>
          <w:sz w:val="28"/>
          <w:szCs w:val="28"/>
          <w:lang w:eastAsia="ru-RU"/>
        </w:rPr>
        <w:t>Психофизиологический компонент включает</w:t>
      </w:r>
      <w:r w:rsidR="00F979B7" w:rsidRPr="007B0903">
        <w:rPr>
          <w:rFonts w:ascii="Times New Roman" w:eastAsia="Times New Roman" w:hAnsi="Times New Roman" w:cs="Times New Roman"/>
          <w:i/>
          <w:iCs/>
          <w:sz w:val="28"/>
          <w:szCs w:val="28"/>
          <w:lang w:eastAsia="ru-RU"/>
        </w:rPr>
        <w:t>:</w:t>
      </w:r>
      <w:r w:rsidR="00F979B7" w:rsidRPr="007B0903">
        <w:rPr>
          <w:rFonts w:ascii="Times New Roman" w:eastAsia="Times New Roman" w:hAnsi="Times New Roman" w:cs="Times New Roman"/>
          <w:sz w:val="28"/>
          <w:szCs w:val="28"/>
          <w:lang w:eastAsia="ru-RU"/>
        </w:rPr>
        <w:t xml:space="preserve"> психологическую гибкость, экстравертированность, эмоциональную устойчивость.</w:t>
      </w:r>
    </w:p>
    <w:p w14:paraId="4F5C2562" w14:textId="1A5A0BAF" w:rsidR="00F979B7" w:rsidRPr="007B0903" w:rsidRDefault="00F979B7" w:rsidP="00DC050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Под психологической гибкостью, мы понимаем пластичность психики </w:t>
      </w:r>
      <w:proofErr w:type="gramStart"/>
      <w:r w:rsidRPr="007B0903">
        <w:rPr>
          <w:rFonts w:ascii="Times New Roman" w:eastAsia="Times New Roman" w:hAnsi="Times New Roman" w:cs="Times New Roman"/>
          <w:sz w:val="28"/>
          <w:szCs w:val="28"/>
          <w:lang w:eastAsia="ru-RU"/>
        </w:rPr>
        <w:t>–к</w:t>
      </w:r>
      <w:proofErr w:type="gramEnd"/>
      <w:r w:rsidRPr="007B0903">
        <w:rPr>
          <w:rFonts w:ascii="Times New Roman" w:eastAsia="Times New Roman" w:hAnsi="Times New Roman" w:cs="Times New Roman"/>
          <w:sz w:val="28"/>
          <w:szCs w:val="28"/>
          <w:lang w:eastAsia="ru-RU"/>
        </w:rPr>
        <w:t xml:space="preserve">ак свойство нервной системы, состоящее в способности мозга к перестройке в ответ на изменения внешних и внутренних факторов. Адаптивность и пластичность мышления и поведения выражается в такой личностной черте как гибкость.  Гибкость </w:t>
      </w:r>
      <w:r w:rsidR="00DC5E41" w:rsidRPr="007B0903">
        <w:rPr>
          <w:rFonts w:ascii="Times New Roman" w:eastAsia="Times New Roman" w:hAnsi="Times New Roman" w:cs="Times New Roman"/>
          <w:sz w:val="28"/>
          <w:szCs w:val="28"/>
          <w:lang w:eastAsia="ru-RU"/>
        </w:rPr>
        <w:t xml:space="preserve">– </w:t>
      </w:r>
      <w:r w:rsidRPr="007B0903">
        <w:rPr>
          <w:rFonts w:ascii="Times New Roman" w:eastAsia="Times New Roman" w:hAnsi="Times New Roman" w:cs="Times New Roman"/>
          <w:sz w:val="28"/>
          <w:szCs w:val="28"/>
          <w:lang w:eastAsia="ru-RU"/>
        </w:rPr>
        <w:t>это</w:t>
      </w:r>
      <w:r w:rsidR="00DC5E41" w:rsidRPr="007B0903">
        <w:rPr>
          <w:rFonts w:ascii="Times New Roman" w:eastAsia="Times New Roman" w:hAnsi="Times New Roman" w:cs="Times New Roman"/>
          <w:sz w:val="28"/>
          <w:szCs w:val="28"/>
          <w:lang w:eastAsia="ru-RU"/>
        </w:rPr>
        <w:t xml:space="preserve"> </w:t>
      </w:r>
      <w:r w:rsidRPr="007B0903">
        <w:rPr>
          <w:rFonts w:ascii="Times New Roman" w:eastAsia="Times New Roman" w:hAnsi="Times New Roman" w:cs="Times New Roman"/>
          <w:sz w:val="28"/>
          <w:szCs w:val="28"/>
          <w:lang w:eastAsia="ru-RU"/>
        </w:rPr>
        <w:t>умение приспосабливаться и принимать быстрые решения.</w:t>
      </w:r>
      <w:r w:rsidRPr="007B0903">
        <w:rPr>
          <w:rFonts w:ascii="Times New Roman" w:hAnsi="Times New Roman" w:cs="Times New Roman"/>
          <w:sz w:val="28"/>
          <w:szCs w:val="28"/>
        </w:rPr>
        <w:t xml:space="preserve"> </w:t>
      </w:r>
      <w:r w:rsidRPr="007B0903">
        <w:rPr>
          <w:rFonts w:ascii="Times New Roman" w:eastAsia="Times New Roman" w:hAnsi="Times New Roman" w:cs="Times New Roman"/>
          <w:sz w:val="28"/>
          <w:szCs w:val="28"/>
          <w:lang w:eastAsia="ru-RU"/>
        </w:rPr>
        <w:t xml:space="preserve">Гибкость мышления выражается в </w:t>
      </w:r>
      <w:r w:rsidRPr="007B0903">
        <w:rPr>
          <w:rFonts w:ascii="Times New Roman" w:eastAsia="Times New Roman" w:hAnsi="Times New Roman" w:cs="Times New Roman"/>
          <w:sz w:val="28"/>
          <w:szCs w:val="28"/>
          <w:lang w:eastAsia="ru-RU"/>
        </w:rPr>
        <w:lastRenderedPageBreak/>
        <w:t>вариативности подходов и методов, используемых в процессе мышления, а также быстрой реакции. То, благодаря чему мы способны находить общий язык с разными людьми, оценивать масштабы проблемы, достигать эффективности и оптимальности.</w:t>
      </w:r>
      <w:r w:rsidRPr="007B0903">
        <w:rPr>
          <w:rFonts w:ascii="Times New Roman" w:hAnsi="Times New Roman" w:cs="Times New Roman"/>
          <w:sz w:val="28"/>
          <w:szCs w:val="28"/>
        </w:rPr>
        <w:t xml:space="preserve"> </w:t>
      </w:r>
      <w:r w:rsidRPr="007B0903">
        <w:rPr>
          <w:rFonts w:ascii="Times New Roman" w:eastAsia="Times New Roman" w:hAnsi="Times New Roman" w:cs="Times New Roman"/>
          <w:sz w:val="28"/>
          <w:szCs w:val="28"/>
          <w:lang w:eastAsia="ru-RU"/>
        </w:rPr>
        <w:t>Гибкость важна в общении с другими и взаимодействии с миром. Это наш катализатор адаптации в разных обществах и обстоятельствах. Позволяет находить другие пути развития, становится на позиции различных точек зрения, рассматривая ситуации с разных перспектив, менять установки и не зацикливаться на негативных состояниях.</w:t>
      </w:r>
    </w:p>
    <w:p w14:paraId="1D12ED2E" w14:textId="6CA115F0" w:rsidR="00F979B7" w:rsidRPr="007B0903" w:rsidRDefault="00F979B7" w:rsidP="00DC050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Экстравертированность</w:t>
      </w:r>
      <w:bookmarkStart w:id="10" w:name="_Hlk50891161"/>
      <w:r w:rsidRPr="007B0903">
        <w:rPr>
          <w:rFonts w:ascii="Times New Roman" w:eastAsia="Times New Roman" w:hAnsi="Times New Roman" w:cs="Times New Roman"/>
          <w:sz w:val="28"/>
          <w:szCs w:val="28"/>
          <w:lang w:eastAsia="ru-RU"/>
        </w:rPr>
        <w:t xml:space="preserve"> — </w:t>
      </w:r>
      <w:bookmarkEnd w:id="10"/>
      <w:r w:rsidRPr="007B0903">
        <w:rPr>
          <w:rFonts w:ascii="Times New Roman" w:eastAsia="Times New Roman" w:hAnsi="Times New Roman" w:cs="Times New Roman"/>
          <w:sz w:val="28"/>
          <w:szCs w:val="28"/>
          <w:lang w:eastAsia="ru-RU"/>
        </w:rPr>
        <w:t>[см. экстра</w:t>
      </w:r>
      <w:r w:rsidR="00DC0509">
        <w:rPr>
          <w:rFonts w:ascii="Times New Roman" w:eastAsia="Times New Roman" w:hAnsi="Times New Roman" w:cs="Times New Roman"/>
          <w:sz w:val="28"/>
          <w:szCs w:val="28"/>
          <w:lang w:eastAsia="ru-RU"/>
        </w:rPr>
        <w:t xml:space="preserve"> </w:t>
      </w:r>
      <w:r w:rsidRPr="007B0903">
        <w:rPr>
          <w:rFonts w:ascii="Times New Roman" w:eastAsia="Times New Roman" w:hAnsi="Times New Roman" w:cs="Times New Roman"/>
          <w:sz w:val="28"/>
          <w:szCs w:val="28"/>
          <w:lang w:eastAsia="ru-RU"/>
        </w:rPr>
        <w:t xml:space="preserve">лат. </w:t>
      </w:r>
      <w:proofErr w:type="spellStart"/>
      <w:r w:rsidRPr="007B0903">
        <w:rPr>
          <w:rFonts w:ascii="Times New Roman" w:eastAsia="Times New Roman" w:hAnsi="Times New Roman" w:cs="Times New Roman"/>
          <w:sz w:val="28"/>
          <w:szCs w:val="28"/>
          <w:lang w:eastAsia="ru-RU"/>
        </w:rPr>
        <w:t>verto</w:t>
      </w:r>
      <w:proofErr w:type="spellEnd"/>
      <w:r w:rsidRPr="007B0903">
        <w:rPr>
          <w:rFonts w:ascii="Times New Roman" w:eastAsia="Times New Roman" w:hAnsi="Times New Roman" w:cs="Times New Roman"/>
          <w:sz w:val="28"/>
          <w:szCs w:val="28"/>
          <w:lang w:eastAsia="ru-RU"/>
        </w:rPr>
        <w:t xml:space="preserve"> поворачивать, обращать] склад личности с преимущественной направленностью активности, установок, стремлений и интересов на внешний мир и окружающих людей.</w:t>
      </w:r>
    </w:p>
    <w:p w14:paraId="65759355" w14:textId="22564868" w:rsidR="00DC5E41" w:rsidRPr="007B0903" w:rsidRDefault="00F979B7" w:rsidP="00DC050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Эмоциональная устойчивость </w:t>
      </w:r>
      <w:r w:rsidR="00DC5E41" w:rsidRPr="007B0903">
        <w:rPr>
          <w:rFonts w:ascii="Times New Roman" w:eastAsia="Times New Roman" w:hAnsi="Times New Roman" w:cs="Times New Roman"/>
          <w:sz w:val="28"/>
          <w:szCs w:val="28"/>
          <w:lang w:eastAsia="ru-RU"/>
        </w:rPr>
        <w:t xml:space="preserve">— </w:t>
      </w:r>
      <w:r w:rsidRPr="007B0903">
        <w:rPr>
          <w:rFonts w:ascii="Times New Roman" w:eastAsia="Times New Roman" w:hAnsi="Times New Roman" w:cs="Times New Roman"/>
          <w:sz w:val="28"/>
          <w:szCs w:val="28"/>
          <w:lang w:eastAsia="ru-RU"/>
        </w:rPr>
        <w:t>выражается в способности личности обеспечивать возможность сохранения определенной направленности своих действий в эмоциогенной ситуации при помощи саморегуляции и самоконтроля и тем самым содействовать профессиональной успешности.</w:t>
      </w:r>
    </w:p>
    <w:p w14:paraId="7A21C99C" w14:textId="2018760D" w:rsidR="00F979B7" w:rsidRPr="007B0903" w:rsidRDefault="00F979B7" w:rsidP="00DC050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Эмоциональная устойчивость уменьшает отрицательное воздействие сильных стрессовых факторов, способствует проявлению готовности к действиям в напряженной ситуации. Благодаря эмоциональной устойчивости человек способен успешно осуществлять необходимую деятельность в сложных эмоциогенных условиях.</w:t>
      </w:r>
    </w:p>
    <w:p w14:paraId="7D4065F2" w14:textId="5FDEF1B3" w:rsidR="00F979B7" w:rsidRPr="007B0903" w:rsidRDefault="00F979B7" w:rsidP="007B0903">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DC0509">
        <w:rPr>
          <w:rFonts w:ascii="Times New Roman" w:eastAsia="Times New Roman" w:hAnsi="Times New Roman" w:cs="Times New Roman"/>
          <w:b/>
          <w:bCs/>
          <w:i/>
          <w:iCs/>
          <w:sz w:val="28"/>
          <w:szCs w:val="28"/>
          <w:lang w:eastAsia="ru-RU"/>
        </w:rPr>
        <w:t>2.</w:t>
      </w:r>
      <w:r w:rsidR="00DC5E41" w:rsidRPr="00DC0509">
        <w:rPr>
          <w:rFonts w:ascii="Times New Roman" w:eastAsia="Times New Roman" w:hAnsi="Times New Roman" w:cs="Times New Roman"/>
          <w:b/>
          <w:bCs/>
          <w:i/>
          <w:iCs/>
          <w:sz w:val="28"/>
          <w:szCs w:val="28"/>
          <w:lang w:eastAsia="ru-RU"/>
        </w:rPr>
        <w:t xml:space="preserve"> </w:t>
      </w:r>
      <w:r w:rsidRPr="00DC0509">
        <w:rPr>
          <w:rFonts w:ascii="Times New Roman" w:eastAsia="Times New Roman" w:hAnsi="Times New Roman" w:cs="Times New Roman"/>
          <w:b/>
          <w:bCs/>
          <w:i/>
          <w:iCs/>
          <w:sz w:val="28"/>
          <w:szCs w:val="28"/>
          <w:lang w:eastAsia="ru-RU"/>
        </w:rPr>
        <w:t>Мотивационный компонент</w:t>
      </w:r>
      <w:r w:rsidR="00DC5E41" w:rsidRPr="007B0903">
        <w:rPr>
          <w:rFonts w:ascii="Times New Roman" w:eastAsia="Times New Roman" w:hAnsi="Times New Roman" w:cs="Times New Roman"/>
          <w:b/>
          <w:sz w:val="28"/>
          <w:szCs w:val="28"/>
          <w:lang w:eastAsia="ru-RU"/>
        </w:rPr>
        <w:t xml:space="preserve"> —</w:t>
      </w:r>
      <w:r w:rsidRPr="007B0903">
        <w:rPr>
          <w:rFonts w:ascii="Times New Roman" w:eastAsia="Times New Roman" w:hAnsi="Times New Roman" w:cs="Times New Roman"/>
          <w:sz w:val="28"/>
          <w:szCs w:val="28"/>
          <w:lang w:eastAsia="ru-RU"/>
        </w:rPr>
        <w:t xml:space="preserve"> положительные установки к подопечным, педагогическое призвание, материальное поощрение, публичное признание значимости работы наставников для организации.</w:t>
      </w:r>
    </w:p>
    <w:p w14:paraId="2A93F3EB"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Положительные установки к подопечным - это принятие  нового сотрудника организации, безоценочное восприятие его личности, ориентация на конструктивное взаимодействие, результатом которого может выступать полное освоение подопечным своих обязанностей, правил и норм компании и деятельности профессионального коллектива.</w:t>
      </w:r>
    </w:p>
    <w:p w14:paraId="090153B8" w14:textId="541DF18C"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lastRenderedPageBreak/>
        <w:t>Педагогическое призвание означает склонность к педагогическому делу, основанную на осознании способности к нему. Педагогическое призвание формируется в процессе накопления педагогического опыта и самооценки своих педагогических способностей. Основу педагогического призвания составляет любовь к подопечным.</w:t>
      </w:r>
    </w:p>
    <w:p w14:paraId="12F5690D" w14:textId="627F5BD4" w:rsidR="00F979B7" w:rsidRPr="007B0903" w:rsidRDefault="00DC5E41"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Н</w:t>
      </w:r>
      <w:r w:rsidR="00F979B7" w:rsidRPr="007B0903">
        <w:rPr>
          <w:rFonts w:ascii="Times New Roman" w:hAnsi="Times New Roman" w:cs="Times New Roman"/>
          <w:sz w:val="28"/>
          <w:szCs w:val="28"/>
        </w:rPr>
        <w:t>аставничество нередко воспринимается сотрудниками как дополнительное бремя и распространена практика материального вознаграждения за обучение новичков</w:t>
      </w:r>
      <w:r w:rsidRPr="007B0903">
        <w:rPr>
          <w:rFonts w:ascii="Times New Roman" w:hAnsi="Times New Roman" w:cs="Times New Roman"/>
          <w:sz w:val="28"/>
          <w:szCs w:val="28"/>
        </w:rPr>
        <w:t xml:space="preserve"> (материальное поощрение)</w:t>
      </w:r>
      <w:r w:rsidR="00F979B7" w:rsidRPr="007B0903">
        <w:rPr>
          <w:rFonts w:ascii="Times New Roman" w:hAnsi="Times New Roman" w:cs="Times New Roman"/>
          <w:sz w:val="28"/>
          <w:szCs w:val="28"/>
        </w:rPr>
        <w:t xml:space="preserve">. Руководитель организации </w:t>
      </w:r>
      <w:r w:rsidR="00F979B7" w:rsidRPr="007B0903">
        <w:rPr>
          <w:rFonts w:ascii="Times New Roman" w:eastAsia="Times New Roman" w:hAnsi="Times New Roman" w:cs="Times New Roman"/>
          <w:sz w:val="28"/>
          <w:szCs w:val="28"/>
          <w:lang w:eastAsia="ru-RU"/>
        </w:rPr>
        <w:t xml:space="preserve">выплачивает денежное вознаграждение за каждого </w:t>
      </w:r>
      <w:r w:rsidRPr="007B0903">
        <w:rPr>
          <w:rFonts w:ascii="Times New Roman" w:eastAsia="Times New Roman" w:hAnsi="Times New Roman" w:cs="Times New Roman"/>
          <w:sz w:val="28"/>
          <w:szCs w:val="28"/>
          <w:lang w:eastAsia="ru-RU"/>
        </w:rPr>
        <w:t>наставляемого</w:t>
      </w:r>
      <w:r w:rsidR="00F979B7" w:rsidRPr="007B0903">
        <w:rPr>
          <w:rFonts w:ascii="Times New Roman" w:eastAsia="Times New Roman" w:hAnsi="Times New Roman" w:cs="Times New Roman"/>
          <w:sz w:val="28"/>
          <w:szCs w:val="28"/>
          <w:lang w:eastAsia="ru-RU"/>
        </w:rPr>
        <w:t xml:space="preserve"> по окончании испытательного срока или успешной сдачи аттестации молодого сотрудника.</w:t>
      </w:r>
    </w:p>
    <w:p w14:paraId="6BCBDBD5" w14:textId="72075845"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Публичное признание значимости работы наставников для организации воспринимается сотрудниками как почетная миссия, а не как обременительная повинность.</w:t>
      </w:r>
    </w:p>
    <w:p w14:paraId="06BD587E"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DC0509">
        <w:rPr>
          <w:rFonts w:ascii="Times New Roman" w:eastAsia="Times New Roman" w:hAnsi="Times New Roman" w:cs="Times New Roman"/>
          <w:b/>
          <w:bCs/>
          <w:i/>
          <w:iCs/>
          <w:sz w:val="28"/>
          <w:szCs w:val="28"/>
          <w:lang w:eastAsia="ru-RU"/>
        </w:rPr>
        <w:t>3. Гностический компонент</w:t>
      </w:r>
      <w:bookmarkStart w:id="11" w:name="_Hlk50891417"/>
      <w:r w:rsidRPr="007B0903">
        <w:rPr>
          <w:rFonts w:ascii="Times New Roman" w:eastAsia="Times New Roman" w:hAnsi="Times New Roman" w:cs="Times New Roman"/>
          <w:sz w:val="28"/>
          <w:szCs w:val="28"/>
          <w:lang w:eastAsia="ru-RU"/>
        </w:rPr>
        <w:t xml:space="preserve"> – </w:t>
      </w:r>
      <w:bookmarkEnd w:id="11"/>
      <w:proofErr w:type="gramStart"/>
      <w:r w:rsidRPr="007B0903">
        <w:rPr>
          <w:rFonts w:ascii="Times New Roman" w:eastAsia="Times New Roman" w:hAnsi="Times New Roman" w:cs="Times New Roman"/>
          <w:sz w:val="28"/>
          <w:szCs w:val="28"/>
          <w:lang w:eastAsia="ru-RU"/>
        </w:rPr>
        <w:t>когнитивная</w:t>
      </w:r>
      <w:proofErr w:type="gramEnd"/>
      <w:r w:rsidRPr="007B0903">
        <w:rPr>
          <w:rFonts w:ascii="Times New Roman" w:eastAsia="Times New Roman" w:hAnsi="Times New Roman" w:cs="Times New Roman"/>
          <w:sz w:val="28"/>
          <w:szCs w:val="28"/>
          <w:lang w:eastAsia="ru-RU"/>
        </w:rPr>
        <w:t xml:space="preserve"> эргичность, аналитические способности, мнемические способности.</w:t>
      </w:r>
    </w:p>
    <w:p w14:paraId="28F892A5"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Когнитивная эргичность - умственная работоспособность, выносливость при решении интеллектуальных задач, готовность искать наилучшее решение проблемы.</w:t>
      </w:r>
    </w:p>
    <w:p w14:paraId="631E989C"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Аналитические способности – это умение логично мыслить (рассуждать). Когда говорят, что у человека аналитический склад ума, хотят подчеркнуть, что его способности размышлять имеют строгую логичную последовательность. Такой человек способен собрать факты, проанализировать их и выстроить такую цепочку из этих фактов, которая привела бы к правильным выводам (к наиболее вероятным результатам).</w:t>
      </w:r>
    </w:p>
    <w:p w14:paraId="27D17C41"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Мнемические способности -</w:t>
      </w:r>
      <w:r w:rsidRPr="007B0903">
        <w:rPr>
          <w:rFonts w:ascii="Times New Roman" w:hAnsi="Times New Roman" w:cs="Times New Roman"/>
          <w:sz w:val="28"/>
          <w:szCs w:val="28"/>
        </w:rPr>
        <w:t xml:space="preserve"> </w:t>
      </w:r>
      <w:r w:rsidRPr="007B0903">
        <w:rPr>
          <w:rFonts w:ascii="Times New Roman" w:eastAsia="Times New Roman" w:hAnsi="Times New Roman" w:cs="Times New Roman"/>
          <w:sz w:val="28"/>
          <w:szCs w:val="28"/>
          <w:lang w:eastAsia="ru-RU"/>
        </w:rPr>
        <w:t>свойства функциональных систем мозга, реализующих функции запоминания, сохранения и воспроизведения информации, имеющие индивидуальную меру выраженности, которая проявляется в успешности и качественном своеобразии выполнения деятельности.</w:t>
      </w:r>
    </w:p>
    <w:p w14:paraId="2A988C73" w14:textId="111738E5" w:rsidR="00F979B7" w:rsidRPr="007B0903" w:rsidRDefault="0097060B"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b/>
          <w:i/>
          <w:iCs/>
          <w:sz w:val="28"/>
          <w:szCs w:val="28"/>
          <w:lang w:eastAsia="ru-RU"/>
        </w:rPr>
        <w:lastRenderedPageBreak/>
        <w:t xml:space="preserve">4. </w:t>
      </w:r>
      <w:r w:rsidR="00F979B7" w:rsidRPr="007B0903">
        <w:rPr>
          <w:rFonts w:ascii="Times New Roman" w:eastAsia="Times New Roman" w:hAnsi="Times New Roman" w:cs="Times New Roman"/>
          <w:b/>
          <w:i/>
          <w:iCs/>
          <w:sz w:val="28"/>
          <w:szCs w:val="28"/>
          <w:lang w:eastAsia="ru-RU"/>
        </w:rPr>
        <w:t>Перцептивный компонент</w:t>
      </w:r>
      <w:r w:rsidRPr="007B0903">
        <w:rPr>
          <w:rFonts w:ascii="Times New Roman" w:eastAsia="Times New Roman" w:hAnsi="Times New Roman" w:cs="Times New Roman"/>
          <w:sz w:val="28"/>
          <w:szCs w:val="28"/>
          <w:lang w:eastAsia="ru-RU"/>
        </w:rPr>
        <w:t xml:space="preserve"> – </w:t>
      </w:r>
      <w:r w:rsidR="00F979B7" w:rsidRPr="007B0903">
        <w:rPr>
          <w:rFonts w:ascii="Times New Roman" w:eastAsia="Times New Roman" w:hAnsi="Times New Roman" w:cs="Times New Roman"/>
          <w:sz w:val="28"/>
          <w:szCs w:val="28"/>
          <w:lang w:eastAsia="ru-RU"/>
        </w:rPr>
        <w:t>эмоциональная чувствительность, эмпатия, идеографическая сензитивность, психологическая наблюдательность.</w:t>
      </w:r>
    </w:p>
    <w:p w14:paraId="3950F284" w14:textId="42EE72FF"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Эмоциональная чувствительность характеризует отношение к задуманному и реальному, уверенность при выполнении действий, отношение к неудачам. Эмоциональная чувствительность наставника способствует более полному принятию чувств, переживаний подопечного, позволяет быстрее установить эмоциональный контакт с молодым сотрудником.</w:t>
      </w:r>
    </w:p>
    <w:p w14:paraId="71748A84" w14:textId="102A6120"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Эмпатия</w:t>
      </w:r>
      <w:r w:rsidR="0097060B" w:rsidRPr="007B0903">
        <w:rPr>
          <w:rFonts w:ascii="Times New Roman" w:eastAsia="Times New Roman" w:hAnsi="Times New Roman" w:cs="Times New Roman"/>
          <w:sz w:val="28"/>
          <w:szCs w:val="28"/>
          <w:lang w:eastAsia="ru-RU"/>
        </w:rPr>
        <w:t xml:space="preserve"> – </w:t>
      </w:r>
      <w:r w:rsidRPr="007B0903">
        <w:rPr>
          <w:rFonts w:ascii="Times New Roman" w:eastAsia="Times New Roman" w:hAnsi="Times New Roman" w:cs="Times New Roman"/>
          <w:sz w:val="28"/>
          <w:szCs w:val="28"/>
          <w:lang w:eastAsia="ru-RU"/>
        </w:rPr>
        <w:t xml:space="preserve">(от греч. </w:t>
      </w:r>
      <w:proofErr w:type="spellStart"/>
      <w:r w:rsidRPr="007B0903">
        <w:rPr>
          <w:rFonts w:ascii="Times New Roman" w:eastAsia="Times New Roman" w:hAnsi="Times New Roman" w:cs="Times New Roman"/>
          <w:sz w:val="28"/>
          <w:szCs w:val="28"/>
          <w:lang w:eastAsia="ru-RU"/>
        </w:rPr>
        <w:t>empatheia</w:t>
      </w:r>
      <w:proofErr w:type="spellEnd"/>
      <w:r w:rsidRPr="007B0903">
        <w:rPr>
          <w:rFonts w:ascii="Times New Roman" w:eastAsia="Times New Roman" w:hAnsi="Times New Roman" w:cs="Times New Roman"/>
          <w:sz w:val="28"/>
          <w:szCs w:val="28"/>
          <w:lang w:eastAsia="ru-RU"/>
        </w:rPr>
        <w:t xml:space="preserve"> — сопереживание) внерациональное познание человеком внутреннего мира др. людей (</w:t>
      </w:r>
      <w:proofErr w:type="spellStart"/>
      <w:r w:rsidRPr="007B0903">
        <w:rPr>
          <w:rFonts w:ascii="Times New Roman" w:eastAsia="Times New Roman" w:hAnsi="Times New Roman" w:cs="Times New Roman"/>
          <w:sz w:val="28"/>
          <w:szCs w:val="28"/>
          <w:lang w:eastAsia="ru-RU"/>
        </w:rPr>
        <w:t>вчувствование</w:t>
      </w:r>
      <w:proofErr w:type="spellEnd"/>
      <w:r w:rsidRPr="007B0903">
        <w:rPr>
          <w:rFonts w:ascii="Times New Roman" w:eastAsia="Times New Roman" w:hAnsi="Times New Roman" w:cs="Times New Roman"/>
          <w:sz w:val="28"/>
          <w:szCs w:val="28"/>
          <w:lang w:eastAsia="ru-RU"/>
        </w:rPr>
        <w:t>). Это глубокое и безошибочное восприятие внутреннего мира другого человека, его скрытых эмоций и смысловых оттенков, эмоциональное созвучие с его переживаниями, использование всей глубины понимания этого человека не в своих, а в его интересах. Эмпатия выражается в чувствительности партнера; высоком уровне сопереживания; учтивости; экстравертности; способности к рефлексии.</w:t>
      </w:r>
    </w:p>
    <w:p w14:paraId="1EF2DE9E"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Идеографическая сензитивность – это способность на основании часто неосознаваемых внешних характеристик создавать психологический портрет человека, выделять его особенности, уникальные качества и на основе этого разрабатывать стратегии общения. </w:t>
      </w:r>
    </w:p>
    <w:p w14:paraId="66532631"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Психологическая наблюдательность – это умение тонко понимать личность другого (его внутренний мир, скрытый потенциал его возможностей).</w:t>
      </w:r>
    </w:p>
    <w:p w14:paraId="1EED1AFE" w14:textId="1FCEDBEE" w:rsidR="00F979B7" w:rsidRPr="007B0903" w:rsidRDefault="0097060B"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b/>
          <w:sz w:val="28"/>
          <w:szCs w:val="28"/>
          <w:lang w:eastAsia="ru-RU"/>
        </w:rPr>
        <w:t xml:space="preserve">5. </w:t>
      </w:r>
      <w:r w:rsidR="00F979B7" w:rsidRPr="007B0903">
        <w:rPr>
          <w:rFonts w:ascii="Times New Roman" w:eastAsia="Times New Roman" w:hAnsi="Times New Roman" w:cs="Times New Roman"/>
          <w:b/>
          <w:i/>
          <w:iCs/>
          <w:sz w:val="28"/>
          <w:szCs w:val="28"/>
          <w:lang w:eastAsia="ru-RU"/>
        </w:rPr>
        <w:t>Коммуникативный компонент</w:t>
      </w:r>
      <w:r w:rsidRPr="007B0903">
        <w:rPr>
          <w:rFonts w:ascii="Times New Roman" w:eastAsia="Times New Roman" w:hAnsi="Times New Roman" w:cs="Times New Roman"/>
          <w:b/>
          <w:sz w:val="28"/>
          <w:szCs w:val="28"/>
          <w:lang w:eastAsia="ru-RU"/>
        </w:rPr>
        <w:t xml:space="preserve"> – </w:t>
      </w:r>
      <w:r w:rsidR="00F979B7" w:rsidRPr="007B0903">
        <w:rPr>
          <w:rFonts w:ascii="Times New Roman" w:eastAsia="Times New Roman" w:hAnsi="Times New Roman" w:cs="Times New Roman"/>
          <w:sz w:val="28"/>
          <w:szCs w:val="28"/>
          <w:lang w:eastAsia="ru-RU"/>
        </w:rPr>
        <w:t>коммуникабельность, социальная эргичность, потребность в социальных контактах, язык коммуникативной культуры.</w:t>
      </w:r>
    </w:p>
    <w:p w14:paraId="0931390D" w14:textId="168DA445"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Коммуникабельность</w:t>
      </w:r>
      <w:r w:rsidR="0097060B" w:rsidRPr="007B0903">
        <w:rPr>
          <w:rFonts w:ascii="Times New Roman" w:eastAsia="Times New Roman" w:hAnsi="Times New Roman" w:cs="Times New Roman"/>
          <w:sz w:val="28"/>
          <w:szCs w:val="28"/>
          <w:lang w:eastAsia="ru-RU"/>
        </w:rPr>
        <w:t xml:space="preserve"> – </w:t>
      </w:r>
      <w:r w:rsidRPr="007B0903">
        <w:rPr>
          <w:rFonts w:ascii="Times New Roman" w:eastAsia="Times New Roman" w:hAnsi="Times New Roman" w:cs="Times New Roman"/>
          <w:sz w:val="28"/>
          <w:szCs w:val="28"/>
          <w:lang w:eastAsia="ru-RU"/>
        </w:rPr>
        <w:t xml:space="preserve">качество, показывающее не только способность личности к общению, но также и к поиску совместимости, налаживанию связей с другими людьми. Проявляется она в высокой способности к </w:t>
      </w:r>
      <w:r w:rsidRPr="007B0903">
        <w:rPr>
          <w:rFonts w:ascii="Times New Roman" w:eastAsia="Times New Roman" w:hAnsi="Times New Roman" w:cs="Times New Roman"/>
          <w:sz w:val="28"/>
          <w:szCs w:val="28"/>
          <w:lang w:eastAsia="ru-RU"/>
        </w:rPr>
        <w:lastRenderedPageBreak/>
        <w:t xml:space="preserve">совместной работе, причём не только в качестве участника, но также руководителя и организатора данного вида деятельности. Это является ключевым моментом в некоторых специфических видах деятельности, строящихся на коммуникации. </w:t>
      </w:r>
    </w:p>
    <w:p w14:paraId="406652BB" w14:textId="6DB03952"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Социальная эргичность </w:t>
      </w:r>
      <w:r w:rsidR="0097060B" w:rsidRPr="007B0903">
        <w:rPr>
          <w:rFonts w:ascii="Times New Roman" w:eastAsia="Times New Roman" w:hAnsi="Times New Roman" w:cs="Times New Roman"/>
          <w:sz w:val="28"/>
          <w:szCs w:val="28"/>
          <w:lang w:eastAsia="ru-RU"/>
        </w:rPr>
        <w:t xml:space="preserve"> – </w:t>
      </w:r>
      <w:r w:rsidRPr="007B0903">
        <w:rPr>
          <w:rFonts w:ascii="Times New Roman" w:eastAsia="Times New Roman" w:hAnsi="Times New Roman" w:cs="Times New Roman"/>
          <w:sz w:val="28"/>
          <w:szCs w:val="28"/>
          <w:lang w:eastAsia="ru-RU"/>
        </w:rPr>
        <w:t>уровень потребности в социальных контактах, жажда освоения социальных форм деятельности, стремление к лидерству, общительность, вовлеченность в социальную деятельность. Может иметь различную степень выраженности</w:t>
      </w:r>
      <w:r w:rsidRPr="007B0903">
        <w:rPr>
          <w:rFonts w:ascii="Times New Roman" w:hAnsi="Times New Roman" w:cs="Times New Roman"/>
          <w:sz w:val="28"/>
          <w:szCs w:val="28"/>
        </w:rPr>
        <w:t xml:space="preserve">, </w:t>
      </w:r>
      <w:r w:rsidRPr="007B0903">
        <w:rPr>
          <w:rFonts w:ascii="Times New Roman" w:eastAsia="Times New Roman" w:hAnsi="Times New Roman" w:cs="Times New Roman"/>
          <w:sz w:val="28"/>
          <w:szCs w:val="28"/>
          <w:lang w:eastAsia="ru-RU"/>
        </w:rPr>
        <w:t xml:space="preserve">например, низкая чувствительность – это безразличие, а высокая проявляется в постоянном преувеличении значимости событий. </w:t>
      </w:r>
    </w:p>
    <w:p w14:paraId="3080B3D0"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Потребность в социальных контактах, трактуется как актуализация потребности человека в общении, в эмоциональной эмпатии; стремление к сотрудничеству, общению, дружбе с другими людьми называется аффилиацией (от англ. </w:t>
      </w:r>
      <w:proofErr w:type="spellStart"/>
      <w:r w:rsidRPr="007B0903">
        <w:rPr>
          <w:rFonts w:ascii="Times New Roman" w:eastAsia="Times New Roman" w:hAnsi="Times New Roman" w:cs="Times New Roman"/>
          <w:sz w:val="28"/>
          <w:szCs w:val="28"/>
          <w:lang w:eastAsia="ru-RU"/>
        </w:rPr>
        <w:t>to</w:t>
      </w:r>
      <w:proofErr w:type="spellEnd"/>
      <w:r w:rsidRPr="007B0903">
        <w:rPr>
          <w:rFonts w:ascii="Times New Roman" w:eastAsia="Times New Roman" w:hAnsi="Times New Roman" w:cs="Times New Roman"/>
          <w:sz w:val="28"/>
          <w:szCs w:val="28"/>
          <w:lang w:eastAsia="ru-RU"/>
        </w:rPr>
        <w:t xml:space="preserve"> </w:t>
      </w:r>
      <w:proofErr w:type="spellStart"/>
      <w:r w:rsidRPr="007B0903">
        <w:rPr>
          <w:rFonts w:ascii="Times New Roman" w:eastAsia="Times New Roman" w:hAnsi="Times New Roman" w:cs="Times New Roman"/>
          <w:sz w:val="28"/>
          <w:szCs w:val="28"/>
          <w:lang w:eastAsia="ru-RU"/>
        </w:rPr>
        <w:t>affiliate</w:t>
      </w:r>
      <w:proofErr w:type="spellEnd"/>
      <w:r w:rsidRPr="007B0903">
        <w:rPr>
          <w:rFonts w:ascii="Times New Roman" w:eastAsia="Times New Roman" w:hAnsi="Times New Roman" w:cs="Times New Roman"/>
          <w:sz w:val="28"/>
          <w:szCs w:val="28"/>
          <w:lang w:eastAsia="ru-RU"/>
        </w:rPr>
        <w:t xml:space="preserve"> – присоединять).</w:t>
      </w:r>
    </w:p>
    <w:p w14:paraId="547F1145"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Язык коммуникативной культуры - язык, который  является одним из видов человеческой деятельности, составной частью культуры, определяемой как совокупность результатов человеческой деятельности в разных сферах жизни человека: производственной, общественной, духовной.</w:t>
      </w:r>
    </w:p>
    <w:p w14:paraId="29C674AF" w14:textId="1277BA7F" w:rsidR="00F979B7" w:rsidRPr="007B0903" w:rsidRDefault="0097060B"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b/>
          <w:i/>
          <w:iCs/>
          <w:sz w:val="28"/>
          <w:szCs w:val="28"/>
          <w:lang w:eastAsia="ru-RU"/>
        </w:rPr>
        <w:t xml:space="preserve">6. </w:t>
      </w:r>
      <w:r w:rsidR="00F979B7" w:rsidRPr="007B0903">
        <w:rPr>
          <w:rFonts w:ascii="Times New Roman" w:eastAsia="Times New Roman" w:hAnsi="Times New Roman" w:cs="Times New Roman"/>
          <w:b/>
          <w:i/>
          <w:iCs/>
          <w:sz w:val="28"/>
          <w:szCs w:val="28"/>
          <w:lang w:eastAsia="ru-RU"/>
        </w:rPr>
        <w:t>Организационно-управленческий компонент</w:t>
      </w:r>
      <w:r w:rsidRPr="007B0903">
        <w:rPr>
          <w:rFonts w:ascii="Times New Roman" w:eastAsia="Times New Roman" w:hAnsi="Times New Roman" w:cs="Times New Roman"/>
          <w:sz w:val="28"/>
          <w:szCs w:val="28"/>
          <w:lang w:eastAsia="ru-RU"/>
        </w:rPr>
        <w:t xml:space="preserve"> – </w:t>
      </w:r>
      <w:r w:rsidR="00F979B7" w:rsidRPr="007B0903">
        <w:rPr>
          <w:rFonts w:ascii="Times New Roman" w:eastAsia="Times New Roman" w:hAnsi="Times New Roman" w:cs="Times New Roman"/>
          <w:sz w:val="28"/>
          <w:szCs w:val="28"/>
          <w:lang w:eastAsia="ru-RU"/>
        </w:rPr>
        <w:t xml:space="preserve"> целенаправленность,  организационно-социальная пластичность, лидерские качества.</w:t>
      </w:r>
    </w:p>
    <w:p w14:paraId="3D7737A3"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Целенаправленность -</w:t>
      </w:r>
      <w:r w:rsidRPr="007B0903">
        <w:rPr>
          <w:rFonts w:ascii="Times New Roman" w:hAnsi="Times New Roman" w:cs="Times New Roman"/>
          <w:sz w:val="28"/>
          <w:szCs w:val="28"/>
        </w:rPr>
        <w:t xml:space="preserve"> </w:t>
      </w:r>
      <w:r w:rsidRPr="007B0903">
        <w:rPr>
          <w:rFonts w:ascii="Times New Roman" w:eastAsia="Times New Roman" w:hAnsi="Times New Roman" w:cs="Times New Roman"/>
          <w:sz w:val="28"/>
          <w:szCs w:val="28"/>
          <w:lang w:eastAsia="ru-RU"/>
        </w:rPr>
        <w:t xml:space="preserve">характеристика деятельности, направленной на достижение определенного конечного результата, цели. Целенаправленность человека выражается в идейной целеустремленности его поведения, в том, что мотивы, побуждающие его к деятельности, вытекают из главных, руководящих идей, которые становятся основной целью его жизни. У человека, отличающегося целеустремленностью, отдельные частные цели поведения вытекают из </w:t>
      </w:r>
      <w:proofErr w:type="gramStart"/>
      <w:r w:rsidRPr="007B0903">
        <w:rPr>
          <w:rFonts w:ascii="Times New Roman" w:eastAsia="Times New Roman" w:hAnsi="Times New Roman" w:cs="Times New Roman"/>
          <w:sz w:val="28"/>
          <w:szCs w:val="28"/>
          <w:lang w:eastAsia="ru-RU"/>
        </w:rPr>
        <w:t>основных</w:t>
      </w:r>
      <w:proofErr w:type="gramEnd"/>
      <w:r w:rsidRPr="007B0903">
        <w:rPr>
          <w:rFonts w:ascii="Times New Roman" w:eastAsia="Times New Roman" w:hAnsi="Times New Roman" w:cs="Times New Roman"/>
          <w:sz w:val="28"/>
          <w:szCs w:val="28"/>
          <w:lang w:eastAsia="ru-RU"/>
        </w:rPr>
        <w:t xml:space="preserve"> и контролируются ими.</w:t>
      </w:r>
    </w:p>
    <w:p w14:paraId="219E4ECB" w14:textId="30A39A8B"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Организационно-социальная пластичность</w:t>
      </w:r>
      <w:r w:rsidR="0097060B" w:rsidRPr="007B0903">
        <w:rPr>
          <w:rFonts w:ascii="Times New Roman" w:eastAsia="Times New Roman" w:hAnsi="Times New Roman" w:cs="Times New Roman"/>
          <w:sz w:val="28"/>
          <w:szCs w:val="28"/>
          <w:lang w:eastAsia="ru-RU"/>
        </w:rPr>
        <w:t xml:space="preserve"> – </w:t>
      </w:r>
      <w:r w:rsidRPr="007B0903">
        <w:rPr>
          <w:rFonts w:ascii="Times New Roman" w:eastAsia="Times New Roman" w:hAnsi="Times New Roman" w:cs="Times New Roman"/>
          <w:sz w:val="28"/>
          <w:szCs w:val="28"/>
          <w:lang w:eastAsia="ru-RU"/>
        </w:rPr>
        <w:t xml:space="preserve">повышение «чувствительности» к изменениям в организации (необходимость проведения </w:t>
      </w:r>
      <w:r w:rsidRPr="007B0903">
        <w:rPr>
          <w:rFonts w:ascii="Times New Roman" w:eastAsia="Times New Roman" w:hAnsi="Times New Roman" w:cs="Times New Roman"/>
          <w:sz w:val="28"/>
          <w:szCs w:val="28"/>
          <w:lang w:eastAsia="ru-RU"/>
        </w:rPr>
        <w:lastRenderedPageBreak/>
        <w:t>организационной адаптации), развитие способности постоянно обучаться, готовность к изменениям в рамках организационной культуры компании).</w:t>
      </w:r>
    </w:p>
    <w:p w14:paraId="51418EC6" w14:textId="222789CB"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Лидерские качества</w:t>
      </w:r>
      <w:r w:rsidR="0097060B" w:rsidRPr="007B0903">
        <w:rPr>
          <w:rFonts w:ascii="Times New Roman" w:eastAsia="Times New Roman" w:hAnsi="Times New Roman" w:cs="Times New Roman"/>
          <w:sz w:val="28"/>
          <w:szCs w:val="28"/>
          <w:lang w:eastAsia="ru-RU"/>
        </w:rPr>
        <w:t xml:space="preserve"> – </w:t>
      </w:r>
      <w:r w:rsidRPr="007B0903">
        <w:rPr>
          <w:rFonts w:ascii="Times New Roman" w:eastAsia="Times New Roman" w:hAnsi="Times New Roman" w:cs="Times New Roman"/>
          <w:sz w:val="28"/>
          <w:szCs w:val="28"/>
          <w:lang w:eastAsia="ru-RU"/>
        </w:rPr>
        <w:t>это совокупность психологических качеств, умений и способностей взаимодействовать с группой, которые способны обеспечить успешное выполнение лидерских задач и функций.</w:t>
      </w:r>
    </w:p>
    <w:p w14:paraId="5B0F1147"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b/>
          <w:bCs/>
          <w:i/>
          <w:iCs/>
          <w:sz w:val="28"/>
          <w:szCs w:val="28"/>
          <w:lang w:eastAsia="ru-RU"/>
        </w:rPr>
        <w:t>7. Рефлексивно-аналитический компонент</w:t>
      </w:r>
      <w:r w:rsidRPr="007B0903">
        <w:rPr>
          <w:rFonts w:ascii="Times New Roman" w:eastAsia="Times New Roman" w:hAnsi="Times New Roman" w:cs="Times New Roman"/>
          <w:b/>
          <w:sz w:val="28"/>
          <w:szCs w:val="28"/>
          <w:lang w:eastAsia="ru-RU"/>
        </w:rPr>
        <w:t xml:space="preserve"> – </w:t>
      </w:r>
      <w:r w:rsidRPr="007B0903">
        <w:rPr>
          <w:rFonts w:ascii="Times New Roman" w:eastAsia="Times New Roman" w:hAnsi="Times New Roman" w:cs="Times New Roman"/>
          <w:sz w:val="28"/>
          <w:szCs w:val="28"/>
          <w:lang w:eastAsia="ru-RU"/>
        </w:rPr>
        <w:t>способность к самоанализу, адекватная самооценка, способность к профессиональной рефлексии, рефлексивная культура.</w:t>
      </w:r>
    </w:p>
    <w:p w14:paraId="6C16B857" w14:textId="61DDECD6"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Способность к самоанализу – способность человека к самоотчету об испытываемых им фактах сознания, самоанализу собственных психических состояний; инструмент, который входит в привычку практической деятельности. Самоанализ начинается с простых вопросов (мои сильные и слабые стороны, почему сказал и сделал именно это и т.д.).</w:t>
      </w:r>
    </w:p>
    <w:p w14:paraId="3EAAE2DB" w14:textId="77777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Адекватная самооценка – это соответствие собственного мнения о себе, реалистичной оценки возможностей и умений в контексте требований ситуации, реальной картины происходящего и ожиданий других людей.</w:t>
      </w:r>
    </w:p>
    <w:p w14:paraId="3CCDD223" w14:textId="6BB3640D"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Способность к профессиональной рефлексии</w:t>
      </w:r>
      <w:r w:rsidR="0097060B" w:rsidRPr="007B0903">
        <w:rPr>
          <w:rFonts w:ascii="Times New Roman" w:eastAsia="Times New Roman" w:hAnsi="Times New Roman" w:cs="Times New Roman"/>
          <w:sz w:val="28"/>
          <w:szCs w:val="28"/>
          <w:lang w:eastAsia="ru-RU"/>
        </w:rPr>
        <w:t xml:space="preserve"> – </w:t>
      </w:r>
      <w:r w:rsidRPr="007B0903">
        <w:rPr>
          <w:rFonts w:ascii="Times New Roman" w:eastAsia="Times New Roman" w:hAnsi="Times New Roman" w:cs="Times New Roman"/>
          <w:sz w:val="28"/>
          <w:szCs w:val="28"/>
          <w:lang w:eastAsia="ru-RU"/>
        </w:rPr>
        <w:t>это соотнесение себя, возможностей своего «Я» с тем, чего требует избранная (избираемая) профессия; в том числе с существующими представлениями о ней. Рефлексия помогает человеку сформулировать ожидаемые результаты, определить цели дальнейшей работы, скорректировать свой профессиональный путь.</w:t>
      </w:r>
    </w:p>
    <w:p w14:paraId="3F0355BE" w14:textId="5E0E1ED6"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Рефлексивная культура </w:t>
      </w:r>
      <w:r w:rsidR="0097060B" w:rsidRPr="007B0903">
        <w:rPr>
          <w:rFonts w:ascii="Times New Roman" w:eastAsia="Times New Roman" w:hAnsi="Times New Roman" w:cs="Times New Roman"/>
          <w:sz w:val="28"/>
          <w:szCs w:val="28"/>
          <w:lang w:eastAsia="ru-RU"/>
        </w:rPr>
        <w:t>— это</w:t>
      </w:r>
      <w:r w:rsidRPr="007B0903">
        <w:rPr>
          <w:rFonts w:ascii="Times New Roman" w:eastAsia="Times New Roman" w:hAnsi="Times New Roman" w:cs="Times New Roman"/>
          <w:sz w:val="28"/>
          <w:szCs w:val="28"/>
          <w:lang w:eastAsia="ru-RU"/>
        </w:rPr>
        <w:t xml:space="preserve"> система способов организации рефлексии, которые создаются на основе ценностных и интеллектуальных критериев. В состав рефлексивной культуры могут входить:</w:t>
      </w:r>
    </w:p>
    <w:p w14:paraId="7DFD295E" w14:textId="4F88F0A8" w:rsidR="00F979B7" w:rsidRPr="007B0903" w:rsidRDefault="00F979B7" w:rsidP="007B0903">
      <w:pPr>
        <w:pStyle w:val="a8"/>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система рефлексивных умений и навыков, которые формируются и развиваются в процессе деятельности: умение анализировать причины успехов и неудач, ошибок и затруднений в ходе реализации задач профессиональной деятельности;</w:t>
      </w:r>
    </w:p>
    <w:p w14:paraId="7429090F" w14:textId="3C34710B" w:rsidR="00F979B7" w:rsidRPr="007B0903" w:rsidRDefault="00F979B7" w:rsidP="007B0903">
      <w:pPr>
        <w:pStyle w:val="a8"/>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рефлексивная готовность к объективному, беспристрастному, искреннему взгляду в себя, на себя и вокруг себя;</w:t>
      </w:r>
    </w:p>
    <w:p w14:paraId="654D85D9" w14:textId="5E6F673F" w:rsidR="00F979B7" w:rsidRPr="007B0903" w:rsidRDefault="00F979B7" w:rsidP="007B0903">
      <w:pPr>
        <w:pStyle w:val="a8"/>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lastRenderedPageBreak/>
        <w:t>способность погружаться во внутренний мир личности, наблюдательность;</w:t>
      </w:r>
    </w:p>
    <w:p w14:paraId="6A14CA58" w14:textId="7F2DAD53" w:rsidR="00F979B7" w:rsidRPr="007B0903" w:rsidRDefault="00F979B7" w:rsidP="007B0903">
      <w:pPr>
        <w:pStyle w:val="a8"/>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способность находить правильный подход к другому человеку;</w:t>
      </w:r>
    </w:p>
    <w:p w14:paraId="46C9EC88" w14:textId="77777777" w:rsidR="0097060B" w:rsidRPr="007B0903" w:rsidRDefault="00F979B7" w:rsidP="007B0903">
      <w:pPr>
        <w:pStyle w:val="a8"/>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способность предвидеть последствия своих действий, осознание степени ответственности и меры воздействия;</w:t>
      </w:r>
    </w:p>
    <w:p w14:paraId="4EBD3724" w14:textId="77777777" w:rsidR="0097060B" w:rsidRPr="007B0903" w:rsidRDefault="00F979B7" w:rsidP="007B0903">
      <w:pPr>
        <w:pStyle w:val="a8"/>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эмоциональная уравновешенность, уверенность в себе, жизнерадостность, позитивный настрой на другого человека;</w:t>
      </w:r>
    </w:p>
    <w:p w14:paraId="71C538B3" w14:textId="77777777" w:rsidR="0097060B" w:rsidRPr="007B0903" w:rsidRDefault="00F979B7" w:rsidP="007B0903">
      <w:pPr>
        <w:pStyle w:val="a8"/>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готовность действовать в ситуациях с высокой степенью неопределенности;</w:t>
      </w:r>
    </w:p>
    <w:p w14:paraId="7833862E" w14:textId="77777777" w:rsidR="0097060B" w:rsidRPr="007B0903" w:rsidRDefault="00F979B7" w:rsidP="007B0903">
      <w:pPr>
        <w:pStyle w:val="a8"/>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постоянная нацеленность на поиск новых, нестандартных путей решения профессиональных задач;</w:t>
      </w:r>
    </w:p>
    <w:p w14:paraId="04A1F1F0" w14:textId="1DE16486" w:rsidR="00F979B7" w:rsidRPr="007B0903" w:rsidRDefault="00F979B7" w:rsidP="007B0903">
      <w:pPr>
        <w:pStyle w:val="a8"/>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способность переосмысливать стереотипы своего профессионального и личностного опыта. </w:t>
      </w:r>
    </w:p>
    <w:p w14:paraId="53CB3E08" w14:textId="1B3C3F1A"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b/>
          <w:bCs/>
          <w:i/>
          <w:iCs/>
          <w:sz w:val="28"/>
          <w:szCs w:val="28"/>
          <w:lang w:eastAsia="ru-RU"/>
        </w:rPr>
        <w:t>8. Креативный компонент</w:t>
      </w:r>
      <w:r w:rsidR="0097060B" w:rsidRPr="007B0903">
        <w:rPr>
          <w:rFonts w:ascii="Times New Roman" w:eastAsia="Times New Roman" w:hAnsi="Times New Roman" w:cs="Times New Roman"/>
          <w:b/>
          <w:sz w:val="28"/>
          <w:szCs w:val="28"/>
          <w:lang w:eastAsia="ru-RU"/>
        </w:rPr>
        <w:t xml:space="preserve"> – </w:t>
      </w:r>
      <w:r w:rsidRPr="007B0903">
        <w:rPr>
          <w:rFonts w:ascii="Times New Roman" w:eastAsia="Times New Roman" w:hAnsi="Times New Roman" w:cs="Times New Roman"/>
          <w:sz w:val="28"/>
          <w:szCs w:val="28"/>
          <w:lang w:eastAsia="ru-RU"/>
        </w:rPr>
        <w:t>гибкость мышления, креативная эргичность, инновационный образ мышления.</w:t>
      </w:r>
    </w:p>
    <w:p w14:paraId="37179B70" w14:textId="1FE4877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Гибкость мышления </w:t>
      </w:r>
      <w:r w:rsidR="0097060B" w:rsidRPr="007B0903">
        <w:rPr>
          <w:rFonts w:ascii="Times New Roman" w:eastAsia="Times New Roman" w:hAnsi="Times New Roman" w:cs="Times New Roman"/>
          <w:sz w:val="28"/>
          <w:szCs w:val="28"/>
          <w:lang w:eastAsia="ru-RU"/>
        </w:rPr>
        <w:t>— это</w:t>
      </w:r>
      <w:r w:rsidRPr="007B0903">
        <w:rPr>
          <w:rFonts w:ascii="Times New Roman" w:eastAsia="Times New Roman" w:hAnsi="Times New Roman" w:cs="Times New Roman"/>
          <w:sz w:val="28"/>
          <w:szCs w:val="28"/>
          <w:lang w:eastAsia="ru-RU"/>
        </w:rPr>
        <w:t xml:space="preserve"> его умение приспосабливаться, подстраиваться, адаптироваться, используя для этого свои творческие способности, умение выходить за рамки шаблонов мышления и поведения, умение мыслить нестандартно. </w:t>
      </w:r>
    </w:p>
    <w:p w14:paraId="1FB2EC0F" w14:textId="5CB5B29D"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7B0903">
        <w:rPr>
          <w:rFonts w:ascii="Times New Roman" w:eastAsia="Times New Roman" w:hAnsi="Times New Roman" w:cs="Times New Roman"/>
          <w:sz w:val="28"/>
          <w:szCs w:val="28"/>
          <w:lang w:eastAsia="ru-RU"/>
        </w:rPr>
        <w:t>Креативная</w:t>
      </w:r>
      <w:proofErr w:type="gramEnd"/>
      <w:r w:rsidRPr="007B0903">
        <w:rPr>
          <w:rFonts w:ascii="Times New Roman" w:eastAsia="Times New Roman" w:hAnsi="Times New Roman" w:cs="Times New Roman"/>
          <w:sz w:val="28"/>
          <w:szCs w:val="28"/>
          <w:lang w:eastAsia="ru-RU"/>
        </w:rPr>
        <w:t xml:space="preserve"> эргичность </w:t>
      </w:r>
      <w:r w:rsidR="0097060B" w:rsidRPr="007B0903">
        <w:rPr>
          <w:rFonts w:ascii="Times New Roman" w:eastAsia="Times New Roman" w:hAnsi="Times New Roman" w:cs="Times New Roman"/>
          <w:sz w:val="28"/>
          <w:szCs w:val="28"/>
          <w:lang w:eastAsia="ru-RU"/>
        </w:rPr>
        <w:t>— это</w:t>
      </w:r>
      <w:r w:rsidRPr="007B0903">
        <w:rPr>
          <w:rFonts w:ascii="Times New Roman" w:eastAsia="Times New Roman" w:hAnsi="Times New Roman" w:cs="Times New Roman"/>
          <w:sz w:val="28"/>
          <w:szCs w:val="28"/>
          <w:lang w:eastAsia="ru-RU"/>
        </w:rPr>
        <w:t xml:space="preserve"> особое качество, позволяющее эффективно заниматься творческой, созидательной, новаторской деятельностью. Креативные люди – это те, кто способен находить новые и оптимальные пути решения поставленных задач. Они могут разглядеть проблему под разными углами, подчас увидеть ее так, как не видел раньше никто.</w:t>
      </w:r>
    </w:p>
    <w:p w14:paraId="2E16C328" w14:textId="714D7DB7"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Инновационный образ мышления –</w:t>
      </w:r>
      <w:r w:rsidRPr="007B0903">
        <w:rPr>
          <w:rFonts w:ascii="Times New Roman" w:hAnsi="Times New Roman" w:cs="Times New Roman"/>
          <w:sz w:val="28"/>
          <w:szCs w:val="28"/>
        </w:rPr>
        <w:t xml:space="preserve"> </w:t>
      </w:r>
      <w:r w:rsidRPr="007B0903">
        <w:rPr>
          <w:rFonts w:ascii="Times New Roman" w:eastAsia="Times New Roman" w:hAnsi="Times New Roman" w:cs="Times New Roman"/>
          <w:sz w:val="28"/>
          <w:szCs w:val="28"/>
          <w:lang w:eastAsia="ru-RU"/>
        </w:rPr>
        <w:t xml:space="preserve">присущий человеку активный способ восприятия и оценки объектов внешнего мира, связанный с необходимостью постоянной разработки и освоения новых моделей взаимодействия с ними. В условиях действия универсального закона конкуренции, влияние которого пронизывает все сферы общественного и </w:t>
      </w:r>
      <w:r w:rsidRPr="007B0903">
        <w:rPr>
          <w:rFonts w:ascii="Times New Roman" w:eastAsia="Times New Roman" w:hAnsi="Times New Roman" w:cs="Times New Roman"/>
          <w:sz w:val="28"/>
          <w:szCs w:val="28"/>
          <w:lang w:eastAsia="ru-RU"/>
        </w:rPr>
        <w:lastRenderedPageBreak/>
        <w:t xml:space="preserve">природного бытия, инновационный образ мышления становится необходимой предпосылкой выживания и развития индивидов и социальных групп. </w:t>
      </w:r>
    </w:p>
    <w:p w14:paraId="3A49A8DA" w14:textId="4C77C18B" w:rsidR="00F979B7" w:rsidRPr="007B0903" w:rsidRDefault="00F979B7" w:rsidP="007B090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Инновационный образ мышления представляет собой специфический подход к организации деятельности, чем набор уже готовых выводов относительно способов осуществления нововведений. Будучи своеобразным интеллектуальным инструментом, обеспечивающим особую технику протекания мыслительных процессов.</w:t>
      </w:r>
      <w:r w:rsidRPr="007B0903">
        <w:rPr>
          <w:rFonts w:ascii="Times New Roman" w:hAnsi="Times New Roman" w:cs="Times New Roman"/>
          <w:sz w:val="28"/>
          <w:szCs w:val="28"/>
        </w:rPr>
        <w:t xml:space="preserve"> </w:t>
      </w:r>
      <w:r w:rsidRPr="007B0903">
        <w:rPr>
          <w:rFonts w:ascii="Times New Roman" w:eastAsia="Times New Roman" w:hAnsi="Times New Roman" w:cs="Times New Roman"/>
          <w:sz w:val="28"/>
          <w:szCs w:val="28"/>
          <w:lang w:eastAsia="ru-RU"/>
        </w:rPr>
        <w:t>Инновационный образ мышления служит содержательным источником инновационной культуры, ценностно-нормативная сфера которой включает наиболее распространенные в данном обществе представления о типах нововведений и методах их реализации.</w:t>
      </w:r>
    </w:p>
    <w:p w14:paraId="36DF8C70" w14:textId="77777777" w:rsidR="00F979B7" w:rsidRPr="007B0903" w:rsidRDefault="00F979B7" w:rsidP="007B090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b/>
          <w:bCs/>
          <w:i/>
          <w:iCs/>
          <w:sz w:val="28"/>
          <w:szCs w:val="28"/>
          <w:lang w:eastAsia="ru-RU"/>
        </w:rPr>
        <w:t>9. Духовно-эстетический компонент</w:t>
      </w:r>
      <w:r w:rsidRPr="007B0903">
        <w:rPr>
          <w:rFonts w:ascii="Times New Roman" w:eastAsia="Times New Roman" w:hAnsi="Times New Roman" w:cs="Times New Roman"/>
          <w:sz w:val="28"/>
          <w:szCs w:val="28"/>
          <w:lang w:eastAsia="ru-RU"/>
        </w:rPr>
        <w:t xml:space="preserve"> – альтруизм, гуманизм, чувство </w:t>
      </w:r>
      <w:proofErr w:type="gramStart"/>
      <w:r w:rsidRPr="007B0903">
        <w:rPr>
          <w:rFonts w:ascii="Times New Roman" w:eastAsia="Times New Roman" w:hAnsi="Times New Roman" w:cs="Times New Roman"/>
          <w:sz w:val="28"/>
          <w:szCs w:val="28"/>
          <w:lang w:eastAsia="ru-RU"/>
        </w:rPr>
        <w:t>прекрасного</w:t>
      </w:r>
      <w:proofErr w:type="gramEnd"/>
      <w:r w:rsidRPr="007B0903">
        <w:rPr>
          <w:rFonts w:ascii="Times New Roman" w:eastAsia="Times New Roman" w:hAnsi="Times New Roman" w:cs="Times New Roman"/>
          <w:sz w:val="28"/>
          <w:szCs w:val="28"/>
          <w:lang w:eastAsia="ru-RU"/>
        </w:rPr>
        <w:t>.</w:t>
      </w:r>
    </w:p>
    <w:p w14:paraId="391B64FA" w14:textId="5C937301" w:rsidR="00F979B7" w:rsidRPr="007B0903" w:rsidRDefault="00F979B7" w:rsidP="007B090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Альтруизм </w:t>
      </w:r>
      <w:r w:rsidR="0097060B" w:rsidRPr="007B0903">
        <w:rPr>
          <w:rFonts w:ascii="Times New Roman" w:eastAsia="Times New Roman" w:hAnsi="Times New Roman" w:cs="Times New Roman"/>
          <w:sz w:val="28"/>
          <w:szCs w:val="28"/>
          <w:lang w:eastAsia="ru-RU"/>
        </w:rPr>
        <w:t>— это</w:t>
      </w:r>
      <w:r w:rsidRPr="007B0903">
        <w:rPr>
          <w:rFonts w:ascii="Times New Roman" w:eastAsia="Times New Roman" w:hAnsi="Times New Roman" w:cs="Times New Roman"/>
          <w:sz w:val="28"/>
          <w:szCs w:val="28"/>
          <w:lang w:eastAsia="ru-RU"/>
        </w:rPr>
        <w:t xml:space="preserve"> принцип поведения, согласно которому человек делает добрые поступки, связанные с бескорыстной опекой и благополучием других. Альтруизм значение слова и главный его принцип определяются, как «жить ради других».</w:t>
      </w:r>
    </w:p>
    <w:p w14:paraId="6AFD9ED0" w14:textId="18C89E38" w:rsidR="00F979B7" w:rsidRPr="007B0903" w:rsidRDefault="00F979B7" w:rsidP="007B0903">
      <w:pPr>
        <w:spacing w:after="0" w:line="360" w:lineRule="auto"/>
        <w:ind w:firstLine="708"/>
        <w:jc w:val="both"/>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Гуманизм </w:t>
      </w:r>
      <w:r w:rsidR="00DC0509" w:rsidRPr="00DC0509">
        <w:rPr>
          <w:rFonts w:ascii="Times New Roman" w:eastAsia="Times New Roman" w:hAnsi="Times New Roman" w:cs="Times New Roman"/>
          <w:sz w:val="28"/>
          <w:szCs w:val="28"/>
          <w:lang w:eastAsia="ru-RU"/>
        </w:rPr>
        <w:t>–</w:t>
      </w:r>
      <w:r w:rsidRPr="007B0903">
        <w:rPr>
          <w:rFonts w:ascii="Times New Roman" w:eastAsia="Times New Roman" w:hAnsi="Times New Roman" w:cs="Times New Roman"/>
          <w:sz w:val="28"/>
          <w:szCs w:val="28"/>
          <w:lang w:eastAsia="ru-RU"/>
        </w:rPr>
        <w:t xml:space="preserve"> (от лат. </w:t>
      </w:r>
      <w:proofErr w:type="spellStart"/>
      <w:r w:rsidRPr="007B0903">
        <w:rPr>
          <w:rFonts w:ascii="Times New Roman" w:eastAsia="Times New Roman" w:hAnsi="Times New Roman" w:cs="Times New Roman"/>
          <w:sz w:val="28"/>
          <w:szCs w:val="28"/>
          <w:lang w:eastAsia="ru-RU"/>
        </w:rPr>
        <w:t>humanus</w:t>
      </w:r>
      <w:proofErr w:type="spellEnd"/>
      <w:r w:rsidRPr="007B0903">
        <w:rPr>
          <w:rFonts w:ascii="Times New Roman" w:eastAsia="Times New Roman" w:hAnsi="Times New Roman" w:cs="Times New Roman"/>
          <w:sz w:val="28"/>
          <w:szCs w:val="28"/>
          <w:lang w:eastAsia="ru-RU"/>
        </w:rPr>
        <w:t xml:space="preserve"> – человеческий, </w:t>
      </w:r>
      <w:proofErr w:type="spellStart"/>
      <w:r w:rsidRPr="007B0903">
        <w:rPr>
          <w:rFonts w:ascii="Times New Roman" w:eastAsia="Times New Roman" w:hAnsi="Times New Roman" w:cs="Times New Roman"/>
          <w:sz w:val="28"/>
          <w:szCs w:val="28"/>
          <w:lang w:eastAsia="ru-RU"/>
        </w:rPr>
        <w:t>humanitas</w:t>
      </w:r>
      <w:proofErr w:type="spellEnd"/>
      <w:r w:rsidRPr="007B0903">
        <w:rPr>
          <w:rFonts w:ascii="Times New Roman" w:eastAsia="Times New Roman" w:hAnsi="Times New Roman" w:cs="Times New Roman"/>
          <w:sz w:val="28"/>
          <w:szCs w:val="28"/>
          <w:lang w:eastAsia="ru-RU"/>
        </w:rPr>
        <w:t xml:space="preserve"> – человечность) – человеколюбие, прославление человека. Система взглядов, согласно которой признается ценность человека как личности, его права на свободу, счастье и развитие.</w:t>
      </w:r>
    </w:p>
    <w:p w14:paraId="1EC28328" w14:textId="35761876" w:rsidR="00F979B7" w:rsidRPr="007B0903" w:rsidRDefault="00F979B7" w:rsidP="007B0903">
      <w:pPr>
        <w:spacing w:after="0" w:line="360" w:lineRule="auto"/>
        <w:ind w:firstLine="708"/>
        <w:jc w:val="both"/>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Чувство прекрасного </w:t>
      </w:r>
      <w:r w:rsidR="00DC0509" w:rsidRPr="00DC0509">
        <w:rPr>
          <w:rFonts w:ascii="Times New Roman" w:eastAsia="Times New Roman" w:hAnsi="Times New Roman" w:cs="Times New Roman"/>
          <w:sz w:val="28"/>
          <w:szCs w:val="28"/>
          <w:lang w:eastAsia="ru-RU"/>
        </w:rPr>
        <w:t>–</w:t>
      </w:r>
      <w:r w:rsidRPr="007B0903">
        <w:rPr>
          <w:rFonts w:ascii="Times New Roman" w:hAnsi="Times New Roman" w:cs="Times New Roman"/>
          <w:sz w:val="28"/>
          <w:szCs w:val="28"/>
        </w:rPr>
        <w:t xml:space="preserve"> </w:t>
      </w:r>
      <w:r w:rsidRPr="007B0903">
        <w:rPr>
          <w:rFonts w:ascii="Times New Roman" w:eastAsia="Times New Roman" w:hAnsi="Times New Roman" w:cs="Times New Roman"/>
          <w:sz w:val="28"/>
          <w:szCs w:val="28"/>
          <w:lang w:eastAsia="ru-RU"/>
        </w:rPr>
        <w:t>способность к переживанию и состояние</w:t>
      </w:r>
      <w:r w:rsidR="0097060B" w:rsidRPr="007B0903">
        <w:rPr>
          <w:rFonts w:ascii="Times New Roman" w:eastAsia="Times New Roman" w:hAnsi="Times New Roman" w:cs="Times New Roman"/>
          <w:sz w:val="28"/>
          <w:szCs w:val="28"/>
          <w:lang w:eastAsia="ru-RU"/>
        </w:rPr>
        <w:t xml:space="preserve"> </w:t>
      </w:r>
      <w:r w:rsidRPr="007B0903">
        <w:rPr>
          <w:rFonts w:ascii="Times New Roman" w:eastAsia="Times New Roman" w:hAnsi="Times New Roman" w:cs="Times New Roman"/>
          <w:sz w:val="28"/>
          <w:szCs w:val="28"/>
          <w:lang w:eastAsia="ru-RU"/>
        </w:rPr>
        <w:t>переживания удовольствия, восхищения, восторга от красоты (природы, произведений искусства, внешнего вида человека).</w:t>
      </w:r>
    </w:p>
    <w:p w14:paraId="272E5718" w14:textId="461237D8" w:rsidR="00F979B7" w:rsidRPr="007B0903" w:rsidRDefault="00F979B7" w:rsidP="007B090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b/>
          <w:bCs/>
          <w:i/>
          <w:iCs/>
          <w:sz w:val="28"/>
          <w:szCs w:val="28"/>
          <w:lang w:eastAsia="ru-RU"/>
        </w:rPr>
        <w:t>10.</w:t>
      </w:r>
      <w:r w:rsidR="0097060B" w:rsidRPr="007B0903">
        <w:rPr>
          <w:rFonts w:ascii="Times New Roman" w:eastAsia="Times New Roman" w:hAnsi="Times New Roman" w:cs="Times New Roman"/>
          <w:b/>
          <w:bCs/>
          <w:i/>
          <w:iCs/>
          <w:sz w:val="28"/>
          <w:szCs w:val="28"/>
          <w:lang w:eastAsia="ru-RU"/>
        </w:rPr>
        <w:t xml:space="preserve"> </w:t>
      </w:r>
      <w:r w:rsidRPr="007B0903">
        <w:rPr>
          <w:rFonts w:ascii="Times New Roman" w:eastAsia="Times New Roman" w:hAnsi="Times New Roman" w:cs="Times New Roman"/>
          <w:b/>
          <w:bCs/>
          <w:i/>
          <w:iCs/>
          <w:sz w:val="28"/>
          <w:szCs w:val="28"/>
          <w:lang w:eastAsia="ru-RU"/>
        </w:rPr>
        <w:t>Диагностико-прогностический компонент</w:t>
      </w:r>
      <w:r w:rsidR="0097060B" w:rsidRPr="007B0903">
        <w:rPr>
          <w:rFonts w:ascii="Times New Roman" w:eastAsia="Times New Roman" w:hAnsi="Times New Roman" w:cs="Times New Roman"/>
          <w:b/>
          <w:sz w:val="28"/>
          <w:szCs w:val="28"/>
          <w:lang w:eastAsia="ru-RU"/>
        </w:rPr>
        <w:t xml:space="preserve"> </w:t>
      </w:r>
      <w:bookmarkStart w:id="12" w:name="_Hlk50892446"/>
      <w:r w:rsidR="0097060B" w:rsidRPr="007B0903">
        <w:rPr>
          <w:rFonts w:ascii="Times New Roman" w:eastAsia="Times New Roman" w:hAnsi="Times New Roman" w:cs="Times New Roman"/>
          <w:b/>
          <w:sz w:val="28"/>
          <w:szCs w:val="28"/>
          <w:lang w:eastAsia="ru-RU"/>
        </w:rPr>
        <w:t>–</w:t>
      </w:r>
      <w:bookmarkEnd w:id="12"/>
      <w:r w:rsidRPr="007B0903">
        <w:rPr>
          <w:rFonts w:ascii="Times New Roman" w:eastAsia="Times New Roman" w:hAnsi="Times New Roman" w:cs="Times New Roman"/>
          <w:b/>
          <w:sz w:val="28"/>
          <w:szCs w:val="28"/>
          <w:lang w:eastAsia="ru-RU"/>
        </w:rPr>
        <w:t xml:space="preserve"> </w:t>
      </w:r>
      <w:r w:rsidRPr="007B0903">
        <w:rPr>
          <w:rFonts w:ascii="Times New Roman" w:eastAsia="Times New Roman" w:hAnsi="Times New Roman" w:cs="Times New Roman"/>
          <w:sz w:val="28"/>
          <w:szCs w:val="28"/>
          <w:lang w:eastAsia="ru-RU"/>
        </w:rPr>
        <w:t>знание диагностических методов, способность к прогнозированию, планирование деятельности.</w:t>
      </w:r>
    </w:p>
    <w:p w14:paraId="37D00B16" w14:textId="16CFC638" w:rsidR="00F979B7" w:rsidRPr="007B0903" w:rsidRDefault="00F979B7" w:rsidP="007B090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Знание диагностических методов </w:t>
      </w:r>
      <w:r w:rsidR="0097060B" w:rsidRPr="007B0903">
        <w:rPr>
          <w:rFonts w:ascii="Times New Roman" w:eastAsia="Times New Roman" w:hAnsi="Times New Roman" w:cs="Times New Roman"/>
          <w:sz w:val="28"/>
          <w:szCs w:val="28"/>
          <w:lang w:eastAsia="ru-RU"/>
        </w:rPr>
        <w:t xml:space="preserve">– </w:t>
      </w:r>
      <w:r w:rsidRPr="007B0903">
        <w:rPr>
          <w:rFonts w:ascii="Times New Roman" w:eastAsia="Times New Roman" w:hAnsi="Times New Roman" w:cs="Times New Roman"/>
          <w:sz w:val="28"/>
          <w:szCs w:val="28"/>
          <w:lang w:eastAsia="ru-RU"/>
        </w:rPr>
        <w:t>опыт применения методов и методик психологической диагностики в научно-исследовательской и практической деятельности.</w:t>
      </w:r>
    </w:p>
    <w:p w14:paraId="43461CE4" w14:textId="4A225F9B" w:rsidR="00F979B7" w:rsidRPr="007B0903" w:rsidRDefault="00F979B7" w:rsidP="007B090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lastRenderedPageBreak/>
        <w:t xml:space="preserve">Способность к прогнозированию </w:t>
      </w:r>
      <w:r w:rsidR="0097060B" w:rsidRPr="007B0903">
        <w:rPr>
          <w:rFonts w:ascii="Times New Roman" w:eastAsia="Times New Roman" w:hAnsi="Times New Roman" w:cs="Times New Roman"/>
          <w:sz w:val="28"/>
          <w:szCs w:val="28"/>
          <w:lang w:eastAsia="ru-RU"/>
        </w:rPr>
        <w:t xml:space="preserve"> – </w:t>
      </w:r>
      <w:r w:rsidRPr="007B0903">
        <w:rPr>
          <w:rFonts w:ascii="Times New Roman" w:hAnsi="Times New Roman" w:cs="Times New Roman"/>
          <w:sz w:val="28"/>
          <w:szCs w:val="28"/>
        </w:rPr>
        <w:t xml:space="preserve"> </w:t>
      </w:r>
      <w:r w:rsidRPr="007B0903">
        <w:rPr>
          <w:rFonts w:ascii="Times New Roman" w:eastAsia="Times New Roman" w:hAnsi="Times New Roman" w:cs="Times New Roman"/>
          <w:sz w:val="28"/>
          <w:szCs w:val="28"/>
          <w:lang w:eastAsia="ru-RU"/>
        </w:rPr>
        <w:t>как способность мышления представить способ решения проблемы до того, как она реально будет решена; как интуиция; как способность представить себе возможный результат действия до его осуществления; как способность организма подготовиться к реакции на какое- либо событие до его наступления; как «опережающее отражение».</w:t>
      </w:r>
    </w:p>
    <w:p w14:paraId="73CF1EC2" w14:textId="6FF2E401" w:rsidR="00F979B7" w:rsidRPr="007B0903" w:rsidRDefault="00F979B7" w:rsidP="007B090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Планирование деятельности </w:t>
      </w:r>
      <w:r w:rsidR="0097060B" w:rsidRPr="007B0903">
        <w:rPr>
          <w:rFonts w:ascii="Times New Roman" w:eastAsia="Times New Roman" w:hAnsi="Times New Roman" w:cs="Times New Roman"/>
          <w:sz w:val="28"/>
          <w:szCs w:val="28"/>
          <w:lang w:eastAsia="ru-RU"/>
        </w:rPr>
        <w:t>— это</w:t>
      </w:r>
      <w:r w:rsidRPr="007B0903">
        <w:rPr>
          <w:rFonts w:ascii="Times New Roman" w:eastAsia="Times New Roman" w:hAnsi="Times New Roman" w:cs="Times New Roman"/>
          <w:sz w:val="28"/>
          <w:szCs w:val="28"/>
          <w:lang w:eastAsia="ru-RU"/>
        </w:rPr>
        <w:t xml:space="preserve"> процесс моделирования вариантов развития объекта (явления) на определенный период, оценки, сравнения, выбора и разработки промежуточных и конечных показателей реализации плана. </w:t>
      </w:r>
    </w:p>
    <w:p w14:paraId="3F80CB55" w14:textId="636A8CCE" w:rsidR="005163BF" w:rsidRPr="007B0903" w:rsidRDefault="00F979B7" w:rsidP="00DC050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b/>
          <w:bCs/>
          <w:i/>
          <w:iCs/>
          <w:sz w:val="28"/>
          <w:szCs w:val="28"/>
          <w:lang w:eastAsia="ru-RU"/>
        </w:rPr>
        <w:t>11. Конструктивный компонент</w:t>
      </w:r>
      <w:r w:rsidRPr="007B0903">
        <w:rPr>
          <w:rFonts w:ascii="Times New Roman" w:eastAsia="Times New Roman" w:hAnsi="Times New Roman" w:cs="Times New Roman"/>
          <w:sz w:val="28"/>
          <w:szCs w:val="28"/>
          <w:lang w:eastAsia="ru-RU"/>
        </w:rPr>
        <w:t xml:space="preserve"> выражается в умении сотрудничать с другими участниками профессиональной деятельности, способности к моделированию, умении синтезировать мнения, поведение и мотивы сотрудников в профессиональной деятельности.</w:t>
      </w:r>
    </w:p>
    <w:p w14:paraId="7AF6A432" w14:textId="77777777" w:rsidR="007E1A14" w:rsidRDefault="007E1A14" w:rsidP="00F07F05">
      <w:pPr>
        <w:spacing w:after="0" w:line="360" w:lineRule="auto"/>
        <w:ind w:firstLine="708"/>
        <w:jc w:val="center"/>
        <w:rPr>
          <w:rFonts w:ascii="Times New Roman" w:eastAsia="Calibri" w:hAnsi="Times New Roman" w:cs="Times New Roman"/>
          <w:b/>
          <w:sz w:val="28"/>
          <w:szCs w:val="28"/>
        </w:rPr>
      </w:pPr>
    </w:p>
    <w:p w14:paraId="06351BFA" w14:textId="548CD568" w:rsidR="005D5B26" w:rsidRPr="005D5B26" w:rsidRDefault="005D5B26" w:rsidP="00F07F05">
      <w:pPr>
        <w:spacing w:after="0" w:line="360" w:lineRule="auto"/>
        <w:ind w:firstLine="708"/>
        <w:jc w:val="center"/>
        <w:rPr>
          <w:rFonts w:ascii="Times New Roman" w:eastAsia="Calibri" w:hAnsi="Times New Roman" w:cs="Times New Roman"/>
          <w:b/>
          <w:sz w:val="28"/>
          <w:szCs w:val="28"/>
        </w:rPr>
      </w:pPr>
      <w:r w:rsidRPr="005D5B26">
        <w:rPr>
          <w:rFonts w:ascii="Times New Roman" w:eastAsia="Calibri" w:hAnsi="Times New Roman" w:cs="Times New Roman"/>
          <w:b/>
          <w:sz w:val="28"/>
          <w:szCs w:val="28"/>
        </w:rPr>
        <w:t>Взаимодействие субъектов</w:t>
      </w:r>
      <w:r w:rsidRPr="00F07F05">
        <w:rPr>
          <w:rFonts w:ascii="Times New Roman" w:eastAsia="Calibri" w:hAnsi="Times New Roman" w:cs="Times New Roman"/>
          <w:b/>
          <w:sz w:val="28"/>
          <w:szCs w:val="28"/>
        </w:rPr>
        <w:t xml:space="preserve"> наставничества</w:t>
      </w:r>
    </w:p>
    <w:p w14:paraId="3E7EFDA4" w14:textId="2486C528" w:rsidR="005D5B26" w:rsidRPr="005D5B26" w:rsidRDefault="00F07F05" w:rsidP="00F07F05">
      <w:pPr>
        <w:spacing w:after="0" w:line="360" w:lineRule="auto"/>
        <w:ind w:firstLine="708"/>
        <w:jc w:val="both"/>
        <w:rPr>
          <w:rFonts w:ascii="Times New Roman" w:eastAsia="Calibri" w:hAnsi="Times New Roman" w:cs="Times New Roman"/>
          <w:sz w:val="28"/>
          <w:szCs w:val="28"/>
        </w:rPr>
      </w:pPr>
      <w:r w:rsidRPr="00F07F05">
        <w:rPr>
          <w:rFonts w:ascii="Times New Roman" w:eastAsia="Calibri" w:hAnsi="Times New Roman" w:cs="Times New Roman"/>
          <w:sz w:val="28"/>
          <w:szCs w:val="28"/>
        </w:rPr>
        <w:t xml:space="preserve">При реализации наставничества особую роль играет характер взаимодействия как </w:t>
      </w:r>
      <w:r w:rsidR="005D5B26" w:rsidRPr="005D5B26">
        <w:rPr>
          <w:rFonts w:ascii="Times New Roman" w:eastAsia="Calibri" w:hAnsi="Times New Roman" w:cs="Times New Roman"/>
          <w:sz w:val="28"/>
          <w:szCs w:val="28"/>
        </w:rPr>
        <w:t>целенаправленный процесс, в результате которого создаются благоприятные условия для трудовой деятельности и дальнейшего профессионального развития.</w:t>
      </w:r>
      <w:r w:rsidRPr="00F07F05">
        <w:rPr>
          <w:rFonts w:ascii="Times New Roman" w:eastAsia="Calibri" w:hAnsi="Times New Roman" w:cs="Times New Roman"/>
          <w:sz w:val="28"/>
          <w:szCs w:val="28"/>
        </w:rPr>
        <w:t xml:space="preserve"> </w:t>
      </w:r>
    </w:p>
    <w:p w14:paraId="28D562C8" w14:textId="46ED9C02" w:rsidR="005D5B26" w:rsidRPr="005D5B26" w:rsidRDefault="005D5B26" w:rsidP="00F07F05">
      <w:pPr>
        <w:spacing w:after="0" w:line="360" w:lineRule="auto"/>
        <w:ind w:firstLine="708"/>
        <w:jc w:val="both"/>
        <w:rPr>
          <w:rFonts w:ascii="Times New Roman" w:eastAsia="Calibri" w:hAnsi="Times New Roman" w:cs="Times New Roman"/>
          <w:sz w:val="28"/>
          <w:szCs w:val="28"/>
        </w:rPr>
      </w:pPr>
      <w:r w:rsidRPr="005D5B26">
        <w:rPr>
          <w:rFonts w:ascii="Times New Roman" w:eastAsia="Calibri" w:hAnsi="Times New Roman" w:cs="Times New Roman"/>
          <w:sz w:val="28"/>
          <w:szCs w:val="28"/>
        </w:rPr>
        <w:t xml:space="preserve">Взаимодействие наставника и </w:t>
      </w:r>
      <w:r w:rsidR="00F07F05" w:rsidRPr="00F07F05">
        <w:rPr>
          <w:rFonts w:ascii="Times New Roman" w:eastAsia="Calibri" w:hAnsi="Times New Roman" w:cs="Times New Roman"/>
          <w:sz w:val="28"/>
          <w:szCs w:val="28"/>
        </w:rPr>
        <w:t>наставляемого</w:t>
      </w:r>
      <w:r w:rsidRPr="005D5B26">
        <w:rPr>
          <w:rFonts w:ascii="Times New Roman" w:eastAsia="Calibri" w:hAnsi="Times New Roman" w:cs="Times New Roman"/>
          <w:sz w:val="28"/>
          <w:szCs w:val="28"/>
        </w:rPr>
        <w:t xml:space="preserve"> может проходить по следующим этапам:</w:t>
      </w:r>
    </w:p>
    <w:p w14:paraId="1D3B6335" w14:textId="7D084261" w:rsidR="005D5B26" w:rsidRPr="00885775" w:rsidRDefault="005D5B26" w:rsidP="00BB5BF7">
      <w:pPr>
        <w:pStyle w:val="a8"/>
        <w:numPr>
          <w:ilvl w:val="0"/>
          <w:numId w:val="13"/>
        </w:numPr>
        <w:spacing w:after="0" w:line="360" w:lineRule="auto"/>
        <w:jc w:val="both"/>
        <w:rPr>
          <w:rFonts w:ascii="Times New Roman" w:eastAsia="Calibri" w:hAnsi="Times New Roman" w:cs="Times New Roman"/>
          <w:sz w:val="28"/>
          <w:szCs w:val="28"/>
        </w:rPr>
      </w:pPr>
      <w:r w:rsidRPr="00885775">
        <w:rPr>
          <w:rFonts w:ascii="Times New Roman" w:eastAsia="Calibri" w:hAnsi="Times New Roman" w:cs="Times New Roman"/>
          <w:sz w:val="28"/>
          <w:szCs w:val="28"/>
        </w:rPr>
        <w:t xml:space="preserve">Этап </w:t>
      </w:r>
      <w:r w:rsidR="00885775" w:rsidRPr="00885775">
        <w:rPr>
          <w:rFonts w:ascii="Times New Roman" w:eastAsia="Calibri" w:hAnsi="Times New Roman" w:cs="Times New Roman"/>
          <w:sz w:val="28"/>
          <w:szCs w:val="28"/>
        </w:rPr>
        <w:t>з</w:t>
      </w:r>
      <w:r w:rsidRPr="00885775">
        <w:rPr>
          <w:rFonts w:ascii="Times New Roman" w:eastAsia="Calibri" w:hAnsi="Times New Roman" w:cs="Times New Roman"/>
          <w:sz w:val="28"/>
          <w:szCs w:val="28"/>
        </w:rPr>
        <w:t>накомств</w:t>
      </w:r>
      <w:r w:rsidR="00885775" w:rsidRPr="00885775">
        <w:rPr>
          <w:rFonts w:ascii="Times New Roman" w:eastAsia="Calibri" w:hAnsi="Times New Roman" w:cs="Times New Roman"/>
          <w:sz w:val="28"/>
          <w:szCs w:val="28"/>
        </w:rPr>
        <w:t>а</w:t>
      </w:r>
      <w:r w:rsidRPr="00885775">
        <w:rPr>
          <w:rFonts w:ascii="Times New Roman" w:eastAsia="Calibri" w:hAnsi="Times New Roman" w:cs="Times New Roman"/>
          <w:sz w:val="28"/>
          <w:szCs w:val="28"/>
        </w:rPr>
        <w:t>.</w:t>
      </w:r>
    </w:p>
    <w:p w14:paraId="0A59A5D9" w14:textId="281D7A9B" w:rsidR="005D5B26" w:rsidRPr="005D5B26" w:rsidRDefault="005D5B26" w:rsidP="00F07F05">
      <w:pPr>
        <w:spacing w:after="0" w:line="360" w:lineRule="auto"/>
        <w:ind w:firstLine="708"/>
        <w:jc w:val="both"/>
        <w:rPr>
          <w:rFonts w:ascii="Times New Roman" w:eastAsia="Calibri" w:hAnsi="Times New Roman" w:cs="Times New Roman"/>
          <w:sz w:val="28"/>
          <w:szCs w:val="28"/>
        </w:rPr>
      </w:pPr>
      <w:r w:rsidRPr="005D5B26">
        <w:rPr>
          <w:rFonts w:ascii="Times New Roman" w:eastAsia="Calibri" w:hAnsi="Times New Roman" w:cs="Times New Roman"/>
          <w:sz w:val="28"/>
          <w:szCs w:val="28"/>
        </w:rPr>
        <w:t xml:space="preserve">На данном этапе наставник ставит своей целью создать наиболее благоприятные условия для </w:t>
      </w:r>
      <w:proofErr w:type="gramStart"/>
      <w:r w:rsidRPr="005D5B26">
        <w:rPr>
          <w:rFonts w:ascii="Times New Roman" w:eastAsia="Calibri" w:hAnsi="Times New Roman" w:cs="Times New Roman"/>
          <w:sz w:val="28"/>
          <w:szCs w:val="28"/>
        </w:rPr>
        <w:t>вхождения</w:t>
      </w:r>
      <w:proofErr w:type="gramEnd"/>
      <w:r w:rsidRPr="005D5B26">
        <w:rPr>
          <w:rFonts w:ascii="Times New Roman" w:eastAsia="Calibri" w:hAnsi="Times New Roman" w:cs="Times New Roman"/>
          <w:sz w:val="28"/>
          <w:szCs w:val="28"/>
        </w:rPr>
        <w:t xml:space="preserve"> </w:t>
      </w:r>
      <w:r w:rsidR="00F07F05">
        <w:rPr>
          <w:rFonts w:ascii="Times New Roman" w:eastAsia="Calibri" w:hAnsi="Times New Roman" w:cs="Times New Roman"/>
          <w:sz w:val="28"/>
          <w:szCs w:val="28"/>
        </w:rPr>
        <w:t>наставляемого</w:t>
      </w:r>
      <w:r w:rsidRPr="005D5B26">
        <w:rPr>
          <w:rFonts w:ascii="Times New Roman" w:eastAsia="Calibri" w:hAnsi="Times New Roman" w:cs="Times New Roman"/>
          <w:sz w:val="28"/>
          <w:szCs w:val="28"/>
        </w:rPr>
        <w:t xml:space="preserve"> в должность</w:t>
      </w:r>
      <w:r w:rsidR="00F07F05">
        <w:rPr>
          <w:rFonts w:ascii="Times New Roman" w:eastAsia="Calibri" w:hAnsi="Times New Roman" w:cs="Times New Roman"/>
          <w:sz w:val="28"/>
          <w:szCs w:val="28"/>
        </w:rPr>
        <w:t xml:space="preserve">, </w:t>
      </w:r>
      <w:r w:rsidRPr="005D5B26">
        <w:rPr>
          <w:rFonts w:ascii="Times New Roman" w:eastAsia="Calibri" w:hAnsi="Times New Roman" w:cs="Times New Roman"/>
          <w:sz w:val="28"/>
          <w:szCs w:val="28"/>
        </w:rPr>
        <w:t xml:space="preserve"> </w:t>
      </w:r>
      <w:r w:rsidR="00F07F05">
        <w:rPr>
          <w:rFonts w:ascii="Times New Roman" w:eastAsia="Calibri" w:hAnsi="Times New Roman" w:cs="Times New Roman"/>
          <w:sz w:val="28"/>
          <w:szCs w:val="28"/>
        </w:rPr>
        <w:t>з</w:t>
      </w:r>
      <w:r w:rsidRPr="005D5B26">
        <w:rPr>
          <w:rFonts w:ascii="Times New Roman" w:eastAsia="Calibri" w:hAnsi="Times New Roman" w:cs="Times New Roman"/>
          <w:sz w:val="28"/>
          <w:szCs w:val="28"/>
        </w:rPr>
        <w:t xml:space="preserve">накомит с корпоративной культурой организации. При установлении личного контакта наставник максимально проявляет следующие умения: умение слушать поступающую информацию, умение задавать вопросы, с целью получения обратной связи. Обсуждают цели и планы совместной работы, определяют первоочередные вопросы, рассматриваются </w:t>
      </w:r>
      <w:r w:rsidRPr="005D5B26">
        <w:rPr>
          <w:rFonts w:ascii="Times New Roman" w:eastAsia="Calibri" w:hAnsi="Times New Roman" w:cs="Times New Roman"/>
          <w:sz w:val="28"/>
          <w:szCs w:val="28"/>
        </w:rPr>
        <w:lastRenderedPageBreak/>
        <w:t>приоритетные направления совместной профессиональной деятельности. В процессе взаимодействия при личной беседе происходит обмен</w:t>
      </w:r>
      <w:r w:rsidR="00F07F05">
        <w:rPr>
          <w:rFonts w:ascii="Times New Roman" w:eastAsia="Calibri" w:hAnsi="Times New Roman" w:cs="Times New Roman"/>
          <w:sz w:val="28"/>
          <w:szCs w:val="28"/>
        </w:rPr>
        <w:t xml:space="preserve"> </w:t>
      </w:r>
      <w:r w:rsidRPr="005D5B26">
        <w:rPr>
          <w:rFonts w:ascii="Times New Roman" w:eastAsia="Calibri" w:hAnsi="Times New Roman" w:cs="Times New Roman"/>
          <w:sz w:val="28"/>
          <w:szCs w:val="28"/>
        </w:rPr>
        <w:t>личным</w:t>
      </w:r>
      <w:r w:rsidR="00F07F05">
        <w:rPr>
          <w:rFonts w:ascii="Times New Roman" w:eastAsia="Calibri" w:hAnsi="Times New Roman" w:cs="Times New Roman"/>
          <w:sz w:val="28"/>
          <w:szCs w:val="28"/>
        </w:rPr>
        <w:t xml:space="preserve"> </w:t>
      </w:r>
      <w:r w:rsidRPr="005D5B26">
        <w:rPr>
          <w:rFonts w:ascii="Times New Roman" w:eastAsia="Calibri" w:hAnsi="Times New Roman" w:cs="Times New Roman"/>
          <w:sz w:val="28"/>
          <w:szCs w:val="28"/>
        </w:rPr>
        <w:t xml:space="preserve">интересами в рамках профессиональной деятельности, проговаривается уровень ожидания от совместной деятельности как наставника, так и </w:t>
      </w:r>
      <w:r w:rsidR="00F07F05">
        <w:rPr>
          <w:rFonts w:ascii="Times New Roman" w:eastAsia="Calibri" w:hAnsi="Times New Roman" w:cs="Times New Roman"/>
          <w:sz w:val="28"/>
          <w:szCs w:val="28"/>
        </w:rPr>
        <w:t>наставляемого</w:t>
      </w:r>
      <w:r w:rsidRPr="005D5B26">
        <w:rPr>
          <w:rFonts w:ascii="Times New Roman" w:eastAsia="Calibri" w:hAnsi="Times New Roman" w:cs="Times New Roman"/>
          <w:sz w:val="28"/>
          <w:szCs w:val="28"/>
        </w:rPr>
        <w:t>, что позволит в дальнейшем устранить искажение информации, и сохранить конфиденциальность, если в этом есть необходимость.</w:t>
      </w:r>
    </w:p>
    <w:p w14:paraId="2C3C3526" w14:textId="678E2102" w:rsidR="005D5B26" w:rsidRPr="00885775" w:rsidRDefault="005D5B26" w:rsidP="00BB5BF7">
      <w:pPr>
        <w:pStyle w:val="a8"/>
        <w:numPr>
          <w:ilvl w:val="0"/>
          <w:numId w:val="13"/>
        </w:numPr>
        <w:spacing w:after="0" w:line="360" w:lineRule="auto"/>
        <w:jc w:val="both"/>
        <w:rPr>
          <w:rFonts w:ascii="Times New Roman" w:eastAsia="Calibri" w:hAnsi="Times New Roman" w:cs="Times New Roman"/>
          <w:sz w:val="28"/>
          <w:szCs w:val="28"/>
        </w:rPr>
      </w:pPr>
      <w:r w:rsidRPr="00885775">
        <w:rPr>
          <w:rFonts w:ascii="Times New Roman" w:eastAsia="Calibri" w:hAnsi="Times New Roman" w:cs="Times New Roman"/>
          <w:sz w:val="28"/>
          <w:szCs w:val="28"/>
        </w:rPr>
        <w:t xml:space="preserve">Этап </w:t>
      </w:r>
      <w:r w:rsidR="00885775">
        <w:rPr>
          <w:rFonts w:ascii="Times New Roman" w:eastAsia="Calibri" w:hAnsi="Times New Roman" w:cs="Times New Roman"/>
          <w:sz w:val="28"/>
          <w:szCs w:val="28"/>
        </w:rPr>
        <w:t>о</w:t>
      </w:r>
      <w:r w:rsidRPr="00885775">
        <w:rPr>
          <w:rFonts w:ascii="Times New Roman" w:eastAsia="Calibri" w:hAnsi="Times New Roman" w:cs="Times New Roman"/>
          <w:sz w:val="28"/>
          <w:szCs w:val="28"/>
        </w:rPr>
        <w:t>бучени</w:t>
      </w:r>
      <w:r w:rsidR="00885775">
        <w:rPr>
          <w:rFonts w:ascii="Times New Roman" w:eastAsia="Calibri" w:hAnsi="Times New Roman" w:cs="Times New Roman"/>
          <w:sz w:val="28"/>
          <w:szCs w:val="28"/>
        </w:rPr>
        <w:t>я</w:t>
      </w:r>
      <w:r w:rsidRPr="00885775">
        <w:rPr>
          <w:rFonts w:ascii="Times New Roman" w:eastAsia="Calibri" w:hAnsi="Times New Roman" w:cs="Times New Roman"/>
          <w:sz w:val="28"/>
          <w:szCs w:val="28"/>
        </w:rPr>
        <w:t>.</w:t>
      </w:r>
    </w:p>
    <w:p w14:paraId="1CCFB8F1" w14:textId="77777777" w:rsidR="005D5B26" w:rsidRPr="005D5B26" w:rsidRDefault="005D5B26" w:rsidP="00F07F05">
      <w:pPr>
        <w:spacing w:after="0" w:line="360" w:lineRule="auto"/>
        <w:ind w:firstLine="708"/>
        <w:jc w:val="both"/>
        <w:rPr>
          <w:rFonts w:ascii="Times New Roman" w:eastAsia="Calibri" w:hAnsi="Times New Roman" w:cs="Times New Roman"/>
          <w:sz w:val="28"/>
          <w:szCs w:val="28"/>
        </w:rPr>
      </w:pPr>
      <w:r w:rsidRPr="005D5B26">
        <w:rPr>
          <w:rFonts w:ascii="Times New Roman" w:eastAsia="Calibri" w:hAnsi="Times New Roman" w:cs="Times New Roman"/>
          <w:sz w:val="28"/>
          <w:szCs w:val="28"/>
        </w:rPr>
        <w:t>На данном этапе проходит процесс освоения профессиональных знаний и навыков.</w:t>
      </w:r>
    </w:p>
    <w:p w14:paraId="67F6A9A0" w14:textId="7A472D32" w:rsidR="005D5B26" w:rsidRPr="005D5B26" w:rsidRDefault="005D5B26" w:rsidP="00F07F05">
      <w:pPr>
        <w:spacing w:after="0" w:line="360" w:lineRule="auto"/>
        <w:ind w:firstLine="708"/>
        <w:jc w:val="both"/>
        <w:rPr>
          <w:rFonts w:ascii="Times New Roman" w:eastAsia="Calibri" w:hAnsi="Times New Roman" w:cs="Times New Roman"/>
          <w:sz w:val="28"/>
          <w:szCs w:val="28"/>
        </w:rPr>
      </w:pPr>
      <w:r w:rsidRPr="005D5B26">
        <w:rPr>
          <w:rFonts w:ascii="Times New Roman" w:eastAsia="Calibri" w:hAnsi="Times New Roman" w:cs="Times New Roman"/>
          <w:sz w:val="28"/>
          <w:szCs w:val="28"/>
        </w:rPr>
        <w:t xml:space="preserve">Наставник готовит </w:t>
      </w:r>
      <w:proofErr w:type="gramStart"/>
      <w:r w:rsidR="00F07F05">
        <w:rPr>
          <w:rFonts w:ascii="Times New Roman" w:eastAsia="Calibri" w:hAnsi="Times New Roman" w:cs="Times New Roman"/>
          <w:sz w:val="28"/>
          <w:szCs w:val="28"/>
        </w:rPr>
        <w:t>наставляемого</w:t>
      </w:r>
      <w:proofErr w:type="gramEnd"/>
      <w:r w:rsidRPr="005D5B26">
        <w:rPr>
          <w:rFonts w:ascii="Times New Roman" w:eastAsia="Calibri" w:hAnsi="Times New Roman" w:cs="Times New Roman"/>
          <w:sz w:val="28"/>
          <w:szCs w:val="28"/>
        </w:rPr>
        <w:t xml:space="preserve"> к успешному прохождению итоговой оценочной процедуры, завершающей испытательный период. В процессе обучения, можно рекомендовать наставнику использовать стиль «старший коллега», который нацеливает на совместное взаимообогащение. В ситуации возникновения рабочей проблемной ситуации, наставник просит </w:t>
      </w:r>
      <w:r w:rsidR="00F07F05">
        <w:rPr>
          <w:rFonts w:ascii="Times New Roman" w:eastAsia="Calibri" w:hAnsi="Times New Roman" w:cs="Times New Roman"/>
          <w:sz w:val="28"/>
          <w:szCs w:val="28"/>
        </w:rPr>
        <w:t>наставляемого</w:t>
      </w:r>
      <w:r w:rsidRPr="005D5B26">
        <w:rPr>
          <w:rFonts w:ascii="Times New Roman" w:eastAsia="Calibri" w:hAnsi="Times New Roman" w:cs="Times New Roman"/>
          <w:sz w:val="28"/>
          <w:szCs w:val="28"/>
        </w:rPr>
        <w:t xml:space="preserve"> найти несколько вариантов решения вопроса и </w:t>
      </w:r>
      <w:proofErr w:type="gramStart"/>
      <w:r w:rsidRPr="005D5B26">
        <w:rPr>
          <w:rFonts w:ascii="Times New Roman" w:eastAsia="Calibri" w:hAnsi="Times New Roman" w:cs="Times New Roman"/>
          <w:sz w:val="28"/>
          <w:szCs w:val="28"/>
        </w:rPr>
        <w:t>лишь</w:t>
      </w:r>
      <w:proofErr w:type="gramEnd"/>
      <w:r w:rsidRPr="005D5B26">
        <w:rPr>
          <w:rFonts w:ascii="Times New Roman" w:eastAsia="Calibri" w:hAnsi="Times New Roman" w:cs="Times New Roman"/>
          <w:sz w:val="28"/>
          <w:szCs w:val="28"/>
        </w:rPr>
        <w:t xml:space="preserve"> затем предлагает собственные варианты. </w:t>
      </w:r>
    </w:p>
    <w:p w14:paraId="7CD6422D" w14:textId="45292D6A" w:rsidR="005D5B26" w:rsidRPr="005D5B26" w:rsidRDefault="005D5B26" w:rsidP="00F07F05">
      <w:pPr>
        <w:spacing w:after="0" w:line="360" w:lineRule="auto"/>
        <w:ind w:firstLine="708"/>
        <w:jc w:val="both"/>
        <w:rPr>
          <w:rFonts w:ascii="Times New Roman" w:eastAsia="Calibri" w:hAnsi="Times New Roman" w:cs="Times New Roman"/>
          <w:sz w:val="28"/>
          <w:szCs w:val="28"/>
        </w:rPr>
      </w:pPr>
      <w:r w:rsidRPr="005D5B26">
        <w:rPr>
          <w:rFonts w:ascii="Times New Roman" w:eastAsia="Calibri" w:hAnsi="Times New Roman" w:cs="Times New Roman"/>
          <w:sz w:val="28"/>
          <w:szCs w:val="28"/>
        </w:rPr>
        <w:t xml:space="preserve">Наставник старается обучать </w:t>
      </w:r>
      <w:r w:rsidR="004E24DD">
        <w:rPr>
          <w:rFonts w:ascii="Times New Roman" w:eastAsia="Calibri" w:hAnsi="Times New Roman" w:cs="Times New Roman"/>
          <w:sz w:val="28"/>
          <w:szCs w:val="28"/>
        </w:rPr>
        <w:t>коллегу</w:t>
      </w:r>
      <w:r w:rsidRPr="005D5B26">
        <w:rPr>
          <w:rFonts w:ascii="Times New Roman" w:eastAsia="Calibri" w:hAnsi="Times New Roman" w:cs="Times New Roman"/>
          <w:sz w:val="28"/>
          <w:szCs w:val="28"/>
        </w:rPr>
        <w:t xml:space="preserve"> лучшим методам выполнения работы</w:t>
      </w:r>
      <w:r w:rsidR="00F07F05">
        <w:rPr>
          <w:rFonts w:ascii="Times New Roman" w:eastAsia="Calibri" w:hAnsi="Times New Roman" w:cs="Times New Roman"/>
          <w:sz w:val="28"/>
          <w:szCs w:val="28"/>
        </w:rPr>
        <w:t>, у</w:t>
      </w:r>
      <w:r w:rsidRPr="005D5B26">
        <w:rPr>
          <w:rFonts w:ascii="Times New Roman" w:eastAsia="Calibri" w:hAnsi="Times New Roman" w:cs="Times New Roman"/>
          <w:sz w:val="28"/>
          <w:szCs w:val="28"/>
        </w:rPr>
        <w:t>важительно относится к профессиональному опыту и знаниям своего подопечного</w:t>
      </w:r>
      <w:r w:rsidR="00F07F05">
        <w:rPr>
          <w:rFonts w:ascii="Times New Roman" w:eastAsia="Calibri" w:hAnsi="Times New Roman" w:cs="Times New Roman"/>
          <w:sz w:val="28"/>
          <w:szCs w:val="28"/>
        </w:rPr>
        <w:t>, п</w:t>
      </w:r>
      <w:r w:rsidRPr="005D5B26">
        <w:rPr>
          <w:rFonts w:ascii="Times New Roman" w:eastAsia="Calibri" w:hAnsi="Times New Roman" w:cs="Times New Roman"/>
          <w:sz w:val="28"/>
          <w:szCs w:val="28"/>
        </w:rPr>
        <w:t xml:space="preserve">омогает быстрее адаптироваться в новом коллективе и установить социальные контакты в профессиональном сообществе. В случае необходимости </w:t>
      </w:r>
      <w:proofErr w:type="gramStart"/>
      <w:r w:rsidR="00F07F05">
        <w:rPr>
          <w:rFonts w:ascii="Times New Roman" w:eastAsia="Calibri" w:hAnsi="Times New Roman" w:cs="Times New Roman"/>
          <w:sz w:val="28"/>
          <w:szCs w:val="28"/>
        </w:rPr>
        <w:t>наставляемому</w:t>
      </w:r>
      <w:proofErr w:type="gramEnd"/>
      <w:r w:rsidR="00F07F05">
        <w:rPr>
          <w:rFonts w:ascii="Times New Roman" w:eastAsia="Calibri" w:hAnsi="Times New Roman" w:cs="Times New Roman"/>
          <w:sz w:val="28"/>
          <w:szCs w:val="28"/>
        </w:rPr>
        <w:t xml:space="preserve"> </w:t>
      </w:r>
      <w:r w:rsidR="00885775">
        <w:rPr>
          <w:rFonts w:ascii="Times New Roman" w:eastAsia="Calibri" w:hAnsi="Times New Roman" w:cs="Times New Roman"/>
          <w:sz w:val="28"/>
          <w:szCs w:val="28"/>
        </w:rPr>
        <w:t xml:space="preserve">требуется </w:t>
      </w:r>
      <w:r w:rsidRPr="005D5B26">
        <w:rPr>
          <w:rFonts w:ascii="Times New Roman" w:eastAsia="Calibri" w:hAnsi="Times New Roman" w:cs="Times New Roman"/>
          <w:sz w:val="28"/>
          <w:szCs w:val="28"/>
        </w:rPr>
        <w:t>оказать помощь и поддержку</w:t>
      </w:r>
      <w:r w:rsidR="00885775">
        <w:rPr>
          <w:rFonts w:ascii="Times New Roman" w:eastAsia="Calibri" w:hAnsi="Times New Roman" w:cs="Times New Roman"/>
          <w:sz w:val="28"/>
          <w:szCs w:val="28"/>
        </w:rPr>
        <w:t xml:space="preserve">, </w:t>
      </w:r>
      <w:r w:rsidRPr="005D5B26">
        <w:rPr>
          <w:rFonts w:ascii="Times New Roman" w:eastAsia="Calibri" w:hAnsi="Times New Roman" w:cs="Times New Roman"/>
          <w:sz w:val="28"/>
          <w:szCs w:val="28"/>
        </w:rPr>
        <w:t>так как порицание при ошибках в работе, стимулирует чувство вины. Установка на отсутствие оценивания и осуждения при неудачах в работе, научит новичка относиться к своим ошибкам и провалам как к полезным возможностям для обучения.</w:t>
      </w:r>
    </w:p>
    <w:p w14:paraId="42B5BD7F" w14:textId="7F1AC22F" w:rsidR="005D5B26" w:rsidRPr="005D5B26" w:rsidRDefault="005D5B26" w:rsidP="00F07F05">
      <w:pPr>
        <w:spacing w:after="0" w:line="360" w:lineRule="auto"/>
        <w:ind w:firstLine="708"/>
        <w:jc w:val="both"/>
        <w:rPr>
          <w:rFonts w:ascii="Times New Roman" w:eastAsia="Calibri" w:hAnsi="Times New Roman" w:cs="Times New Roman"/>
          <w:sz w:val="28"/>
          <w:szCs w:val="28"/>
        </w:rPr>
      </w:pPr>
      <w:r w:rsidRPr="005D5B26">
        <w:rPr>
          <w:rFonts w:ascii="Times New Roman" w:eastAsia="Calibri" w:hAnsi="Times New Roman" w:cs="Times New Roman"/>
          <w:sz w:val="28"/>
          <w:szCs w:val="28"/>
        </w:rPr>
        <w:t xml:space="preserve">В процессе </w:t>
      </w:r>
      <w:r w:rsidR="00885775">
        <w:rPr>
          <w:rFonts w:ascii="Times New Roman" w:eastAsia="Calibri" w:hAnsi="Times New Roman" w:cs="Times New Roman"/>
          <w:sz w:val="28"/>
          <w:szCs w:val="28"/>
        </w:rPr>
        <w:t>наставничества</w:t>
      </w:r>
      <w:r w:rsidRPr="005D5B26">
        <w:rPr>
          <w:rFonts w:ascii="Times New Roman" w:eastAsia="Calibri" w:hAnsi="Times New Roman" w:cs="Times New Roman"/>
          <w:sz w:val="28"/>
          <w:szCs w:val="28"/>
        </w:rPr>
        <w:t xml:space="preserve"> можно использовать следующи</w:t>
      </w:r>
      <w:r w:rsidR="00885775">
        <w:rPr>
          <w:rFonts w:ascii="Times New Roman" w:eastAsia="Calibri" w:hAnsi="Times New Roman" w:cs="Times New Roman"/>
          <w:sz w:val="28"/>
          <w:szCs w:val="28"/>
        </w:rPr>
        <w:t>е формы сотрудничества:</w:t>
      </w:r>
    </w:p>
    <w:p w14:paraId="041F875C" w14:textId="77777777" w:rsidR="00885775" w:rsidRPr="00885775" w:rsidRDefault="005D5B26" w:rsidP="00BB5BF7">
      <w:pPr>
        <w:pStyle w:val="a8"/>
        <w:numPr>
          <w:ilvl w:val="0"/>
          <w:numId w:val="12"/>
        </w:numPr>
        <w:spacing w:after="0" w:line="360" w:lineRule="auto"/>
        <w:jc w:val="both"/>
        <w:rPr>
          <w:rFonts w:ascii="Times New Roman" w:eastAsia="Calibri" w:hAnsi="Times New Roman" w:cs="Times New Roman"/>
          <w:sz w:val="28"/>
          <w:szCs w:val="28"/>
        </w:rPr>
      </w:pPr>
      <w:r w:rsidRPr="00885775">
        <w:rPr>
          <w:rFonts w:ascii="Times New Roman" w:eastAsia="Calibri" w:hAnsi="Times New Roman" w:cs="Times New Roman"/>
          <w:sz w:val="28"/>
          <w:szCs w:val="28"/>
        </w:rPr>
        <w:t>Информирование. На данном этапе наставник выясняет уровень знаний сотрудника и его понимание отдельного рабочего процесса</w:t>
      </w:r>
      <w:r w:rsidR="00885775" w:rsidRPr="00885775">
        <w:rPr>
          <w:rFonts w:ascii="Times New Roman" w:eastAsia="Calibri" w:hAnsi="Times New Roman" w:cs="Times New Roman"/>
          <w:sz w:val="28"/>
          <w:szCs w:val="28"/>
        </w:rPr>
        <w:t xml:space="preserve">, </w:t>
      </w:r>
      <w:r w:rsidR="00885775" w:rsidRPr="00885775">
        <w:rPr>
          <w:rFonts w:ascii="Times New Roman" w:eastAsia="Calibri" w:hAnsi="Times New Roman" w:cs="Times New Roman"/>
          <w:sz w:val="28"/>
          <w:szCs w:val="28"/>
        </w:rPr>
        <w:lastRenderedPageBreak/>
        <w:t>прогнозирует возможные трудности</w:t>
      </w:r>
      <w:r w:rsidRPr="00885775">
        <w:rPr>
          <w:rFonts w:ascii="Times New Roman" w:eastAsia="Calibri" w:hAnsi="Times New Roman" w:cs="Times New Roman"/>
          <w:sz w:val="28"/>
          <w:szCs w:val="28"/>
        </w:rPr>
        <w:t>. При этом наставник рассказывает об особенностях процесса в рамках организации, что способствует пополнению теоретических знаний работника.</w:t>
      </w:r>
    </w:p>
    <w:p w14:paraId="613D1BC0" w14:textId="77777777" w:rsidR="00885775" w:rsidRPr="00885775" w:rsidRDefault="005D5B26" w:rsidP="00BB5BF7">
      <w:pPr>
        <w:pStyle w:val="a8"/>
        <w:numPr>
          <w:ilvl w:val="0"/>
          <w:numId w:val="12"/>
        </w:numPr>
        <w:spacing w:after="0" w:line="360" w:lineRule="auto"/>
        <w:jc w:val="both"/>
        <w:rPr>
          <w:rFonts w:ascii="Times New Roman" w:eastAsia="Calibri" w:hAnsi="Times New Roman" w:cs="Times New Roman"/>
          <w:sz w:val="28"/>
          <w:szCs w:val="28"/>
        </w:rPr>
      </w:pPr>
      <w:r w:rsidRPr="00885775">
        <w:rPr>
          <w:rFonts w:ascii="Times New Roman" w:eastAsia="Calibri" w:hAnsi="Times New Roman" w:cs="Times New Roman"/>
          <w:sz w:val="28"/>
          <w:szCs w:val="28"/>
        </w:rPr>
        <w:t>Демонстрационный пример. Наставник осуществляет практическую демонстрацию необходимого исполнения рабочего процесса, а также обеспечивает доведение до сведения сотрудника полного необходимого алгоритма действий для выполнения требуемой профессиональной деятельности.</w:t>
      </w:r>
    </w:p>
    <w:p w14:paraId="50279842" w14:textId="77777777" w:rsidR="00885775" w:rsidRPr="00885775" w:rsidRDefault="005D5B26" w:rsidP="00BB5BF7">
      <w:pPr>
        <w:pStyle w:val="a8"/>
        <w:numPr>
          <w:ilvl w:val="0"/>
          <w:numId w:val="12"/>
        </w:numPr>
        <w:spacing w:after="0" w:line="360" w:lineRule="auto"/>
        <w:jc w:val="both"/>
        <w:rPr>
          <w:rFonts w:ascii="Times New Roman" w:eastAsia="Calibri" w:hAnsi="Times New Roman" w:cs="Times New Roman"/>
          <w:sz w:val="28"/>
          <w:szCs w:val="28"/>
        </w:rPr>
      </w:pPr>
      <w:r w:rsidRPr="00885775">
        <w:rPr>
          <w:rFonts w:ascii="Times New Roman" w:eastAsia="Calibri" w:hAnsi="Times New Roman" w:cs="Times New Roman"/>
          <w:sz w:val="28"/>
          <w:szCs w:val="28"/>
        </w:rPr>
        <w:t xml:space="preserve">Совместная деятельность. На данном этапе </w:t>
      </w:r>
      <w:r w:rsidR="00885775" w:rsidRPr="00885775">
        <w:rPr>
          <w:rFonts w:ascii="Times New Roman" w:eastAsia="Calibri" w:hAnsi="Times New Roman" w:cs="Times New Roman"/>
          <w:sz w:val="28"/>
          <w:szCs w:val="28"/>
        </w:rPr>
        <w:t>наставляемый</w:t>
      </w:r>
      <w:r w:rsidRPr="00885775">
        <w:rPr>
          <w:rFonts w:ascii="Times New Roman" w:eastAsia="Calibri" w:hAnsi="Times New Roman" w:cs="Times New Roman"/>
          <w:sz w:val="28"/>
          <w:szCs w:val="28"/>
        </w:rPr>
        <w:t>, пользуясь полученными практическими знаниями, под контролем наставника старается сам выполнить свою трудовую задачу. Наставник, в свою очередь, обеспечивает контроль действий сотрудника, их корректировку и рассматривает возможные ошибки, и дает оценку результату.</w:t>
      </w:r>
    </w:p>
    <w:p w14:paraId="3DC40D84" w14:textId="6535BF85" w:rsidR="00885775" w:rsidRPr="00885775" w:rsidRDefault="005D5B26" w:rsidP="00BB5BF7">
      <w:pPr>
        <w:pStyle w:val="a8"/>
        <w:numPr>
          <w:ilvl w:val="0"/>
          <w:numId w:val="12"/>
        </w:numPr>
        <w:spacing w:after="0" w:line="360" w:lineRule="auto"/>
        <w:jc w:val="both"/>
        <w:rPr>
          <w:rFonts w:ascii="Times New Roman" w:eastAsia="Calibri" w:hAnsi="Times New Roman" w:cs="Times New Roman"/>
          <w:sz w:val="28"/>
          <w:szCs w:val="28"/>
        </w:rPr>
      </w:pPr>
      <w:r w:rsidRPr="00885775">
        <w:rPr>
          <w:rFonts w:ascii="Times New Roman" w:eastAsia="Calibri" w:hAnsi="Times New Roman" w:cs="Times New Roman"/>
          <w:sz w:val="28"/>
          <w:szCs w:val="28"/>
        </w:rPr>
        <w:t>Самостоятельное выполнение</w:t>
      </w:r>
      <w:r w:rsidR="001374FB">
        <w:rPr>
          <w:rFonts w:ascii="Times New Roman" w:eastAsia="Calibri" w:hAnsi="Times New Roman" w:cs="Times New Roman"/>
          <w:sz w:val="28"/>
          <w:szCs w:val="28"/>
        </w:rPr>
        <w:t xml:space="preserve"> </w:t>
      </w:r>
      <w:r w:rsidRPr="00885775">
        <w:rPr>
          <w:rFonts w:ascii="Times New Roman" w:eastAsia="Calibri" w:hAnsi="Times New Roman" w:cs="Times New Roman"/>
          <w:sz w:val="28"/>
          <w:szCs w:val="28"/>
        </w:rPr>
        <w:t xml:space="preserve">профессиональной задачи </w:t>
      </w:r>
      <w:proofErr w:type="gramStart"/>
      <w:r w:rsidR="00885775" w:rsidRPr="00885775">
        <w:rPr>
          <w:rFonts w:ascii="Times New Roman" w:eastAsia="Calibri" w:hAnsi="Times New Roman" w:cs="Times New Roman"/>
          <w:sz w:val="28"/>
          <w:szCs w:val="28"/>
        </w:rPr>
        <w:t>наставляемым</w:t>
      </w:r>
      <w:proofErr w:type="gramEnd"/>
      <w:r w:rsidRPr="00885775">
        <w:rPr>
          <w:rFonts w:ascii="Times New Roman" w:eastAsia="Calibri" w:hAnsi="Times New Roman" w:cs="Times New Roman"/>
          <w:sz w:val="28"/>
          <w:szCs w:val="28"/>
        </w:rPr>
        <w:t>. На данном этапе задача наставника – максимально предоставить свободу в выполнении задачи (насколько это позволяет процесс и правила безопасности организации), а после выполнения задачи полностью или частично (на усмотрение наставника) – провести беседу с детальным анализом, что получилось сделать, что необходимо улучшить.</w:t>
      </w:r>
    </w:p>
    <w:p w14:paraId="00F372BD" w14:textId="7CA063FD" w:rsidR="005D5B26" w:rsidRPr="00885775" w:rsidRDefault="005D5B26" w:rsidP="00BB5BF7">
      <w:pPr>
        <w:pStyle w:val="a8"/>
        <w:numPr>
          <w:ilvl w:val="0"/>
          <w:numId w:val="12"/>
        </w:numPr>
        <w:spacing w:after="0" w:line="360" w:lineRule="auto"/>
        <w:jc w:val="both"/>
        <w:rPr>
          <w:rFonts w:ascii="Times New Roman" w:eastAsia="Calibri" w:hAnsi="Times New Roman" w:cs="Times New Roman"/>
          <w:sz w:val="28"/>
          <w:szCs w:val="28"/>
        </w:rPr>
      </w:pPr>
      <w:r w:rsidRPr="00885775">
        <w:rPr>
          <w:rFonts w:ascii="Times New Roman" w:eastAsia="Calibri" w:hAnsi="Times New Roman" w:cs="Times New Roman"/>
          <w:sz w:val="28"/>
          <w:szCs w:val="28"/>
        </w:rPr>
        <w:t xml:space="preserve">Рефлексия по решению профессиональной задачи. </w:t>
      </w:r>
      <w:r w:rsidR="00885775" w:rsidRPr="00885775">
        <w:rPr>
          <w:rFonts w:ascii="Times New Roman" w:eastAsia="Calibri" w:hAnsi="Times New Roman" w:cs="Times New Roman"/>
          <w:sz w:val="28"/>
          <w:szCs w:val="28"/>
        </w:rPr>
        <w:t xml:space="preserve">Эта форма взаимодействия </w:t>
      </w:r>
      <w:r w:rsidRPr="00885775">
        <w:rPr>
          <w:rFonts w:ascii="Times New Roman" w:eastAsia="Calibri" w:hAnsi="Times New Roman" w:cs="Times New Roman"/>
          <w:sz w:val="28"/>
          <w:szCs w:val="28"/>
        </w:rPr>
        <w:t>дае</w:t>
      </w:r>
      <w:r w:rsidR="00885775" w:rsidRPr="00885775">
        <w:rPr>
          <w:rFonts w:ascii="Times New Roman" w:eastAsia="Calibri" w:hAnsi="Times New Roman" w:cs="Times New Roman"/>
          <w:sz w:val="28"/>
          <w:szCs w:val="28"/>
        </w:rPr>
        <w:t>т</w:t>
      </w:r>
      <w:r w:rsidRPr="00885775">
        <w:rPr>
          <w:rFonts w:ascii="Times New Roman" w:eastAsia="Calibri" w:hAnsi="Times New Roman" w:cs="Times New Roman"/>
          <w:sz w:val="28"/>
          <w:szCs w:val="28"/>
        </w:rPr>
        <w:t xml:space="preserve"> возможность подопечному самостоятельно проанализировать, что получилось, что необходимо исправить, улучшить в своих действиях. </w:t>
      </w:r>
    </w:p>
    <w:p w14:paraId="176E08ED" w14:textId="7A3D408E" w:rsidR="005D5B26" w:rsidRPr="004E24DD" w:rsidRDefault="004E24DD" w:rsidP="00BB5BF7">
      <w:pPr>
        <w:pStyle w:val="a8"/>
        <w:numPr>
          <w:ilvl w:val="0"/>
          <w:numId w:val="1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w:t>
      </w:r>
      <w:r w:rsidR="005D5B26" w:rsidRPr="004E24DD">
        <w:rPr>
          <w:rFonts w:ascii="Times New Roman" w:eastAsia="Calibri" w:hAnsi="Times New Roman" w:cs="Times New Roman"/>
          <w:sz w:val="28"/>
          <w:szCs w:val="28"/>
        </w:rPr>
        <w:t>тап</w:t>
      </w:r>
      <w:r>
        <w:rPr>
          <w:rFonts w:ascii="Times New Roman" w:eastAsia="Calibri" w:hAnsi="Times New Roman" w:cs="Times New Roman"/>
          <w:sz w:val="28"/>
          <w:szCs w:val="28"/>
        </w:rPr>
        <w:t xml:space="preserve"> о</w:t>
      </w:r>
      <w:r w:rsidR="005D5B26" w:rsidRPr="004E24DD">
        <w:rPr>
          <w:rFonts w:ascii="Times New Roman" w:eastAsia="Calibri" w:hAnsi="Times New Roman" w:cs="Times New Roman"/>
          <w:sz w:val="28"/>
          <w:szCs w:val="28"/>
        </w:rPr>
        <w:t>ценк</w:t>
      </w:r>
      <w:r>
        <w:rPr>
          <w:rFonts w:ascii="Times New Roman" w:eastAsia="Calibri" w:hAnsi="Times New Roman" w:cs="Times New Roman"/>
          <w:sz w:val="28"/>
          <w:szCs w:val="28"/>
        </w:rPr>
        <w:t>и</w:t>
      </w:r>
      <w:r w:rsidR="005D5B26" w:rsidRPr="004E24DD">
        <w:rPr>
          <w:rFonts w:ascii="Times New Roman" w:eastAsia="Calibri" w:hAnsi="Times New Roman" w:cs="Times New Roman"/>
          <w:sz w:val="28"/>
          <w:szCs w:val="28"/>
        </w:rPr>
        <w:t xml:space="preserve"> и сопровождени</w:t>
      </w:r>
      <w:r>
        <w:rPr>
          <w:rFonts w:ascii="Times New Roman" w:eastAsia="Calibri" w:hAnsi="Times New Roman" w:cs="Times New Roman"/>
          <w:sz w:val="28"/>
          <w:szCs w:val="28"/>
        </w:rPr>
        <w:t>я</w:t>
      </w:r>
      <w:r w:rsidR="005D5B26" w:rsidRPr="004E24DD">
        <w:rPr>
          <w:rFonts w:ascii="Times New Roman" w:eastAsia="Calibri" w:hAnsi="Times New Roman" w:cs="Times New Roman"/>
          <w:sz w:val="28"/>
          <w:szCs w:val="28"/>
        </w:rPr>
        <w:t xml:space="preserve">. </w:t>
      </w:r>
    </w:p>
    <w:p w14:paraId="73592E12" w14:textId="19FABA17" w:rsidR="005D5B26" w:rsidRDefault="005D5B26" w:rsidP="004E24DD">
      <w:pPr>
        <w:spacing w:after="0" w:line="360" w:lineRule="auto"/>
        <w:ind w:firstLine="708"/>
        <w:jc w:val="both"/>
        <w:rPr>
          <w:rFonts w:ascii="Times New Roman" w:eastAsia="Calibri" w:hAnsi="Times New Roman" w:cs="Times New Roman"/>
          <w:sz w:val="28"/>
          <w:szCs w:val="28"/>
        </w:rPr>
      </w:pPr>
      <w:r w:rsidRPr="005D5B26">
        <w:rPr>
          <w:rFonts w:ascii="Times New Roman" w:eastAsia="Calibri" w:hAnsi="Times New Roman" w:cs="Times New Roman"/>
          <w:sz w:val="28"/>
          <w:szCs w:val="28"/>
        </w:rPr>
        <w:t xml:space="preserve">Оценка должна сочетать формальный и неформальный аспекты поведения </w:t>
      </w:r>
      <w:r w:rsidR="004E24DD">
        <w:rPr>
          <w:rFonts w:ascii="Times New Roman" w:eastAsia="Calibri" w:hAnsi="Times New Roman" w:cs="Times New Roman"/>
          <w:sz w:val="28"/>
          <w:szCs w:val="28"/>
        </w:rPr>
        <w:t>наставляемого</w:t>
      </w:r>
      <w:r w:rsidRPr="005D5B26">
        <w:rPr>
          <w:rFonts w:ascii="Times New Roman" w:eastAsia="Calibri" w:hAnsi="Times New Roman" w:cs="Times New Roman"/>
          <w:sz w:val="28"/>
          <w:szCs w:val="28"/>
        </w:rPr>
        <w:t xml:space="preserve">. Начать встречу полезно с детального анализа задач и вынесения оценки достигнутого по каждой из них. Важен не просто вывод, а анализ, за счет </w:t>
      </w:r>
      <w:proofErr w:type="gramStart"/>
      <w:r w:rsidRPr="005D5B26">
        <w:rPr>
          <w:rFonts w:ascii="Times New Roman" w:eastAsia="Calibri" w:hAnsi="Times New Roman" w:cs="Times New Roman"/>
          <w:sz w:val="28"/>
          <w:szCs w:val="28"/>
        </w:rPr>
        <w:t>чего достигнут успех</w:t>
      </w:r>
      <w:proofErr w:type="gramEnd"/>
      <w:r w:rsidRPr="005D5B26">
        <w:rPr>
          <w:rFonts w:ascii="Times New Roman" w:eastAsia="Calibri" w:hAnsi="Times New Roman" w:cs="Times New Roman"/>
          <w:sz w:val="28"/>
          <w:szCs w:val="28"/>
        </w:rPr>
        <w:t>.</w:t>
      </w:r>
    </w:p>
    <w:p w14:paraId="42C1B249" w14:textId="51281B38" w:rsidR="004E24DD" w:rsidRPr="005D5B26" w:rsidRDefault="004E24DD" w:rsidP="004E24D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 подготовке и проведении встречи можно использовать следующие вопросы: </w:t>
      </w:r>
    </w:p>
    <w:p w14:paraId="3F49530D" w14:textId="441E5F90" w:rsidR="005D5B26" w:rsidRPr="004E24DD" w:rsidRDefault="005D5B26" w:rsidP="00BB5BF7">
      <w:pPr>
        <w:pStyle w:val="a8"/>
        <w:numPr>
          <w:ilvl w:val="0"/>
          <w:numId w:val="14"/>
        </w:numPr>
        <w:spacing w:after="0" w:line="360" w:lineRule="auto"/>
        <w:jc w:val="both"/>
        <w:rPr>
          <w:rFonts w:ascii="Times New Roman" w:eastAsia="Calibri" w:hAnsi="Times New Roman" w:cs="Times New Roman"/>
          <w:sz w:val="28"/>
          <w:szCs w:val="28"/>
        </w:rPr>
      </w:pPr>
      <w:r w:rsidRPr="004E24DD">
        <w:rPr>
          <w:rFonts w:ascii="Times New Roman" w:eastAsia="Calibri" w:hAnsi="Times New Roman" w:cs="Times New Roman"/>
          <w:sz w:val="28"/>
          <w:szCs w:val="28"/>
        </w:rPr>
        <w:t>Какие из предоставленных возможностей получить нужные знания, навыки, технологии и тренировки на практике оказались наиболее продуктивными для данного сотрудника?</w:t>
      </w:r>
    </w:p>
    <w:p w14:paraId="7B03E82B" w14:textId="0A6BA75B" w:rsidR="005D5B26" w:rsidRPr="004E24DD" w:rsidRDefault="005D5B26" w:rsidP="00BB5BF7">
      <w:pPr>
        <w:pStyle w:val="a8"/>
        <w:numPr>
          <w:ilvl w:val="0"/>
          <w:numId w:val="14"/>
        </w:numPr>
        <w:spacing w:after="0" w:line="360" w:lineRule="auto"/>
        <w:jc w:val="both"/>
        <w:rPr>
          <w:rFonts w:ascii="Times New Roman" w:eastAsia="Calibri" w:hAnsi="Times New Roman" w:cs="Times New Roman"/>
          <w:sz w:val="28"/>
          <w:szCs w:val="28"/>
        </w:rPr>
      </w:pPr>
      <w:r w:rsidRPr="004E24DD">
        <w:rPr>
          <w:rFonts w:ascii="Times New Roman" w:eastAsia="Calibri" w:hAnsi="Times New Roman" w:cs="Times New Roman"/>
          <w:sz w:val="28"/>
          <w:szCs w:val="28"/>
        </w:rPr>
        <w:t xml:space="preserve">Какая </w:t>
      </w:r>
      <w:proofErr w:type="gramStart"/>
      <w:r w:rsidRPr="004E24DD">
        <w:rPr>
          <w:rFonts w:ascii="Times New Roman" w:eastAsia="Calibri" w:hAnsi="Times New Roman" w:cs="Times New Roman"/>
          <w:sz w:val="28"/>
          <w:szCs w:val="28"/>
        </w:rPr>
        <w:t>информация</w:t>
      </w:r>
      <w:proofErr w:type="gramEnd"/>
      <w:r w:rsidRPr="004E24DD">
        <w:rPr>
          <w:rFonts w:ascii="Times New Roman" w:eastAsia="Calibri" w:hAnsi="Times New Roman" w:cs="Times New Roman"/>
          <w:sz w:val="28"/>
          <w:szCs w:val="28"/>
        </w:rPr>
        <w:t xml:space="preserve"> и в </w:t>
      </w:r>
      <w:proofErr w:type="gramStart"/>
      <w:r w:rsidRPr="004E24DD">
        <w:rPr>
          <w:rFonts w:ascii="Times New Roman" w:eastAsia="Calibri" w:hAnsi="Times New Roman" w:cs="Times New Roman"/>
          <w:sz w:val="28"/>
          <w:szCs w:val="28"/>
        </w:rPr>
        <w:t>какой</w:t>
      </w:r>
      <w:proofErr w:type="gramEnd"/>
      <w:r w:rsidRPr="004E24DD">
        <w:rPr>
          <w:rFonts w:ascii="Times New Roman" w:eastAsia="Calibri" w:hAnsi="Times New Roman" w:cs="Times New Roman"/>
          <w:sz w:val="28"/>
          <w:szCs w:val="28"/>
        </w:rPr>
        <w:t xml:space="preserve"> форме передачи была наиболее усвоенной?</w:t>
      </w:r>
    </w:p>
    <w:p w14:paraId="5FEEC0A4" w14:textId="6AFF68B3" w:rsidR="005D5B26" w:rsidRPr="004E24DD" w:rsidRDefault="005D5B26" w:rsidP="00BB5BF7">
      <w:pPr>
        <w:pStyle w:val="a8"/>
        <w:numPr>
          <w:ilvl w:val="0"/>
          <w:numId w:val="14"/>
        </w:numPr>
        <w:spacing w:after="0" w:line="360" w:lineRule="auto"/>
        <w:jc w:val="both"/>
        <w:rPr>
          <w:rFonts w:ascii="Times New Roman" w:eastAsia="Calibri" w:hAnsi="Times New Roman" w:cs="Times New Roman"/>
          <w:sz w:val="28"/>
          <w:szCs w:val="28"/>
        </w:rPr>
      </w:pPr>
      <w:r w:rsidRPr="004E24DD">
        <w:rPr>
          <w:rFonts w:ascii="Times New Roman" w:eastAsia="Calibri" w:hAnsi="Times New Roman" w:cs="Times New Roman"/>
          <w:sz w:val="28"/>
          <w:szCs w:val="28"/>
        </w:rPr>
        <w:t>Какие из необходимых ресурсов и полномочий наиболее критичны для успешного выполнения задач испытательного периода?</w:t>
      </w:r>
    </w:p>
    <w:p w14:paraId="656139B4" w14:textId="12431364" w:rsidR="005D5B26" w:rsidRPr="004E24DD" w:rsidRDefault="005D5B26" w:rsidP="00BB5BF7">
      <w:pPr>
        <w:pStyle w:val="a8"/>
        <w:numPr>
          <w:ilvl w:val="0"/>
          <w:numId w:val="14"/>
        </w:numPr>
        <w:spacing w:after="0" w:line="360" w:lineRule="auto"/>
        <w:jc w:val="both"/>
        <w:rPr>
          <w:rFonts w:ascii="Times New Roman" w:eastAsia="Calibri" w:hAnsi="Times New Roman" w:cs="Times New Roman"/>
          <w:sz w:val="28"/>
          <w:szCs w:val="28"/>
        </w:rPr>
      </w:pPr>
      <w:r w:rsidRPr="004E24DD">
        <w:rPr>
          <w:rFonts w:ascii="Times New Roman" w:eastAsia="Calibri" w:hAnsi="Times New Roman" w:cs="Times New Roman"/>
          <w:sz w:val="28"/>
          <w:szCs w:val="28"/>
        </w:rPr>
        <w:t>Какие формы оптимизации психологического климата обеспечили положительный результат?</w:t>
      </w:r>
    </w:p>
    <w:p w14:paraId="5DEF9E55" w14:textId="36E2721E" w:rsidR="005D5B26" w:rsidRPr="005D5B26" w:rsidRDefault="005D5B26" w:rsidP="00F07F05">
      <w:pPr>
        <w:spacing w:after="0" w:line="360" w:lineRule="auto"/>
        <w:ind w:firstLine="708"/>
        <w:jc w:val="both"/>
        <w:rPr>
          <w:rFonts w:ascii="Times New Roman" w:eastAsia="Calibri" w:hAnsi="Times New Roman" w:cs="Times New Roman"/>
          <w:sz w:val="28"/>
          <w:szCs w:val="28"/>
        </w:rPr>
      </w:pPr>
      <w:r w:rsidRPr="005D5B26">
        <w:rPr>
          <w:rFonts w:ascii="Times New Roman" w:eastAsia="Calibri" w:hAnsi="Times New Roman" w:cs="Times New Roman"/>
          <w:sz w:val="28"/>
          <w:szCs w:val="28"/>
        </w:rPr>
        <w:t xml:space="preserve">После </w:t>
      </w:r>
      <w:r w:rsidR="004E24DD">
        <w:rPr>
          <w:rFonts w:ascii="Times New Roman" w:eastAsia="Calibri" w:hAnsi="Times New Roman" w:cs="Times New Roman"/>
          <w:sz w:val="28"/>
          <w:szCs w:val="28"/>
        </w:rPr>
        <w:t xml:space="preserve">подведения результатов наставничества </w:t>
      </w:r>
      <w:r w:rsidRPr="005D5B26">
        <w:rPr>
          <w:rFonts w:ascii="Times New Roman" w:eastAsia="Calibri" w:hAnsi="Times New Roman" w:cs="Times New Roman"/>
          <w:sz w:val="28"/>
          <w:szCs w:val="28"/>
        </w:rPr>
        <w:t xml:space="preserve">можно переходить к обсуждению мнений по дальнейшему плану удержания подопечного в рядах результативных сотрудников, наметить формы и направления его дальнейшего </w:t>
      </w:r>
      <w:r w:rsidR="004E24DD">
        <w:rPr>
          <w:rFonts w:ascii="Times New Roman" w:eastAsia="Calibri" w:hAnsi="Times New Roman" w:cs="Times New Roman"/>
          <w:sz w:val="28"/>
          <w:szCs w:val="28"/>
        </w:rPr>
        <w:t xml:space="preserve">профессионального </w:t>
      </w:r>
      <w:r w:rsidRPr="005D5B26">
        <w:rPr>
          <w:rFonts w:ascii="Times New Roman" w:eastAsia="Calibri" w:hAnsi="Times New Roman" w:cs="Times New Roman"/>
          <w:sz w:val="28"/>
          <w:szCs w:val="28"/>
        </w:rPr>
        <w:t>развития. Общие цели</w:t>
      </w:r>
      <w:r w:rsidR="004E24DD">
        <w:rPr>
          <w:rFonts w:ascii="Times New Roman" w:eastAsia="Calibri" w:hAnsi="Times New Roman" w:cs="Times New Roman"/>
          <w:sz w:val="28"/>
          <w:szCs w:val="28"/>
        </w:rPr>
        <w:t xml:space="preserve"> данной деятельности</w:t>
      </w:r>
      <w:r w:rsidRPr="005D5B26">
        <w:rPr>
          <w:rFonts w:ascii="Times New Roman" w:eastAsia="Calibri" w:hAnsi="Times New Roman" w:cs="Times New Roman"/>
          <w:sz w:val="28"/>
          <w:szCs w:val="28"/>
        </w:rPr>
        <w:t>:</w:t>
      </w:r>
    </w:p>
    <w:p w14:paraId="4C9A0AF4" w14:textId="548D7717" w:rsidR="005D5B26" w:rsidRPr="004E24DD" w:rsidRDefault="005D5B26" w:rsidP="00BB5BF7">
      <w:pPr>
        <w:pStyle w:val="a8"/>
        <w:numPr>
          <w:ilvl w:val="0"/>
          <w:numId w:val="15"/>
        </w:numPr>
        <w:spacing w:after="0" w:line="360" w:lineRule="auto"/>
        <w:jc w:val="both"/>
        <w:rPr>
          <w:rFonts w:ascii="Times New Roman" w:eastAsia="Calibri" w:hAnsi="Times New Roman" w:cs="Times New Roman"/>
          <w:sz w:val="28"/>
          <w:szCs w:val="28"/>
        </w:rPr>
      </w:pPr>
      <w:r w:rsidRPr="004E24DD">
        <w:rPr>
          <w:rFonts w:ascii="Times New Roman" w:eastAsia="Calibri" w:hAnsi="Times New Roman" w:cs="Times New Roman"/>
          <w:sz w:val="28"/>
          <w:szCs w:val="28"/>
        </w:rPr>
        <w:t>достижение консенсуса по вопросу дальнейших условий найма (должность, вознаграждение);</w:t>
      </w:r>
    </w:p>
    <w:p w14:paraId="4CA317F1" w14:textId="76FEE8CD" w:rsidR="005D5B26" w:rsidRPr="004E24DD" w:rsidRDefault="005D5B26" w:rsidP="00BB5BF7">
      <w:pPr>
        <w:pStyle w:val="a8"/>
        <w:numPr>
          <w:ilvl w:val="0"/>
          <w:numId w:val="15"/>
        </w:numPr>
        <w:spacing w:after="0" w:line="360" w:lineRule="auto"/>
        <w:jc w:val="both"/>
        <w:rPr>
          <w:rFonts w:ascii="Times New Roman" w:eastAsia="Calibri" w:hAnsi="Times New Roman" w:cs="Times New Roman"/>
          <w:sz w:val="28"/>
          <w:szCs w:val="28"/>
        </w:rPr>
      </w:pPr>
      <w:r w:rsidRPr="004E24DD">
        <w:rPr>
          <w:rFonts w:ascii="Times New Roman" w:eastAsia="Calibri" w:hAnsi="Times New Roman" w:cs="Times New Roman"/>
          <w:sz w:val="28"/>
          <w:szCs w:val="28"/>
        </w:rPr>
        <w:t>уточнение условий продления наставничества и его новые задачи;</w:t>
      </w:r>
    </w:p>
    <w:p w14:paraId="27DA6892" w14:textId="2C6919C1" w:rsidR="005D5B26" w:rsidRPr="004E24DD" w:rsidRDefault="005D5B26" w:rsidP="00BB5BF7">
      <w:pPr>
        <w:pStyle w:val="a8"/>
        <w:numPr>
          <w:ilvl w:val="0"/>
          <w:numId w:val="15"/>
        </w:numPr>
        <w:spacing w:after="0" w:line="360" w:lineRule="auto"/>
        <w:jc w:val="both"/>
        <w:rPr>
          <w:rFonts w:ascii="Times New Roman" w:eastAsia="Calibri" w:hAnsi="Times New Roman" w:cs="Times New Roman"/>
          <w:sz w:val="28"/>
          <w:szCs w:val="28"/>
        </w:rPr>
      </w:pPr>
      <w:r w:rsidRPr="004E24DD">
        <w:rPr>
          <w:rFonts w:ascii="Times New Roman" w:eastAsia="Calibri" w:hAnsi="Times New Roman" w:cs="Times New Roman"/>
          <w:sz w:val="28"/>
          <w:szCs w:val="28"/>
        </w:rPr>
        <w:t>планы по развивающему обучению на ближайший период (внутренние и внешние тренинги, дополнительное образование и пр.).</w:t>
      </w:r>
    </w:p>
    <w:p w14:paraId="00EA71B9" w14:textId="3392EBAC" w:rsidR="005D5B26" w:rsidRPr="005D5B26" w:rsidRDefault="005D5B26" w:rsidP="00F07F05">
      <w:pPr>
        <w:spacing w:after="0" w:line="360" w:lineRule="auto"/>
        <w:ind w:firstLine="708"/>
        <w:jc w:val="both"/>
        <w:rPr>
          <w:rFonts w:ascii="Times New Roman" w:eastAsia="Calibri" w:hAnsi="Times New Roman" w:cs="Times New Roman"/>
          <w:sz w:val="28"/>
          <w:szCs w:val="28"/>
        </w:rPr>
      </w:pPr>
      <w:r w:rsidRPr="005D5B26">
        <w:rPr>
          <w:rFonts w:ascii="Times New Roman" w:eastAsia="Calibri" w:hAnsi="Times New Roman" w:cs="Times New Roman"/>
          <w:sz w:val="28"/>
          <w:szCs w:val="28"/>
        </w:rPr>
        <w:t xml:space="preserve">Если общее решение состоит в том, что адаптационный период завершился неудовлетворительно, то следует сразу обсудить, заинтересована ли организация в продлении периода наставничества. При положительном ответе стоит сосредоточиться на обсуждении способов и сроков, в которые можно достичь желаемых результатов. Возможно, для полноценного введения в должность необходимы такие многосторонние и сложные компетенции, что объективно за </w:t>
      </w:r>
      <w:r w:rsidR="004E24DD">
        <w:rPr>
          <w:rFonts w:ascii="Times New Roman" w:eastAsia="Calibri" w:hAnsi="Times New Roman" w:cs="Times New Roman"/>
          <w:sz w:val="28"/>
          <w:szCs w:val="28"/>
        </w:rPr>
        <w:t>короткий срок</w:t>
      </w:r>
      <w:r w:rsidRPr="005D5B26">
        <w:rPr>
          <w:rFonts w:ascii="Times New Roman" w:eastAsia="Calibri" w:hAnsi="Times New Roman" w:cs="Times New Roman"/>
          <w:sz w:val="28"/>
          <w:szCs w:val="28"/>
        </w:rPr>
        <w:t xml:space="preserve"> они не могут быть сформированы</w:t>
      </w:r>
      <w:r w:rsidR="004E24DD">
        <w:rPr>
          <w:rFonts w:ascii="Times New Roman" w:eastAsia="Calibri" w:hAnsi="Times New Roman" w:cs="Times New Roman"/>
          <w:sz w:val="28"/>
          <w:szCs w:val="28"/>
        </w:rPr>
        <w:t>.</w:t>
      </w:r>
    </w:p>
    <w:p w14:paraId="749B3A81" w14:textId="0A6F605E" w:rsidR="00781980" w:rsidRPr="00781980" w:rsidRDefault="005D5B26" w:rsidP="00781980">
      <w:pPr>
        <w:spacing w:after="0" w:line="360" w:lineRule="auto"/>
        <w:ind w:firstLine="708"/>
        <w:jc w:val="both"/>
        <w:rPr>
          <w:rFonts w:ascii="Times New Roman" w:eastAsia="Calibri" w:hAnsi="Times New Roman" w:cs="Times New Roman"/>
          <w:b/>
          <w:bCs/>
          <w:sz w:val="28"/>
          <w:szCs w:val="28"/>
        </w:rPr>
      </w:pPr>
      <w:r w:rsidRPr="005D5B26">
        <w:rPr>
          <w:rFonts w:ascii="Times New Roman" w:eastAsia="Calibri" w:hAnsi="Times New Roman" w:cs="Times New Roman"/>
          <w:sz w:val="28"/>
          <w:szCs w:val="28"/>
        </w:rPr>
        <w:lastRenderedPageBreak/>
        <w:t>Если продвижение к итоговой цели осуществлялось медленнее, чем предполагалось, следует рассмотреть альтернативные способы передачи необходимых знаний и информации: послать человека на специализированный тренинг, дать более опытного наставника, продлить период наставничества, но с менее частым режимом встреч наставника с подопечным.</w:t>
      </w:r>
    </w:p>
    <w:p w14:paraId="5933CA85" w14:textId="712BCC1D" w:rsidR="00781980" w:rsidRPr="00781980" w:rsidRDefault="00781980" w:rsidP="00781980">
      <w:pPr>
        <w:spacing w:line="360" w:lineRule="auto"/>
        <w:jc w:val="center"/>
        <w:rPr>
          <w:rFonts w:ascii="Times New Roman" w:hAnsi="Times New Roman" w:cs="Times New Roman"/>
          <w:b/>
          <w:bCs/>
          <w:sz w:val="28"/>
          <w:szCs w:val="28"/>
        </w:rPr>
      </w:pPr>
      <w:bookmarkStart w:id="13" w:name="_Hlk50890577"/>
      <w:r w:rsidRPr="00781980">
        <w:rPr>
          <w:rFonts w:ascii="Times New Roman" w:hAnsi="Times New Roman" w:cs="Times New Roman"/>
          <w:b/>
          <w:bCs/>
          <w:sz w:val="28"/>
          <w:szCs w:val="28"/>
        </w:rPr>
        <w:t>Техники наставничества</w:t>
      </w:r>
    </w:p>
    <w:bookmarkEnd w:id="13"/>
    <w:p w14:paraId="32ED449B" w14:textId="77777777"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наставничество приобретает новые черты и продвигается в новые сферы.</w:t>
      </w:r>
    </w:p>
    <w:p w14:paraId="536DD004" w14:textId="77777777"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Наставничество более традиционно, оно уже не раз доказывало свою эффективность, за ним опыт многих поколений. Коучинг - перспективное явление, которое только начинает применяться в нашем образовании. Причем, как в педагогической деятельности, так и в наставничестве</w:t>
      </w:r>
    </w:p>
    <w:p w14:paraId="36D1FDE6" w14:textId="77777777"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Коучинг и наставничество </w:t>
      </w:r>
      <w:proofErr w:type="gramStart"/>
      <w:r>
        <w:rPr>
          <w:rFonts w:ascii="Times New Roman" w:hAnsi="Times New Roman" w:cs="Times New Roman"/>
          <w:sz w:val="28"/>
          <w:szCs w:val="28"/>
        </w:rPr>
        <w:t>различны</w:t>
      </w:r>
      <w:proofErr w:type="gramEnd"/>
      <w:r>
        <w:rPr>
          <w:rFonts w:ascii="Times New Roman" w:hAnsi="Times New Roman" w:cs="Times New Roman"/>
          <w:sz w:val="28"/>
          <w:szCs w:val="28"/>
        </w:rPr>
        <w:t xml:space="preserve"> по своей сути. Это - два разных подхода к обучению и развитию молодых специалистов, как с методологической, так и практической точки зрения. Наставник - более квалифицированный специалист, нежели обучаемый, который обеспечивает передачу посредством планомерной работы знаний, навыков и установок менее </w:t>
      </w:r>
      <w:proofErr w:type="gramStart"/>
      <w:r>
        <w:rPr>
          <w:rFonts w:ascii="Times New Roman" w:hAnsi="Times New Roman" w:cs="Times New Roman"/>
          <w:sz w:val="28"/>
          <w:szCs w:val="28"/>
        </w:rPr>
        <w:t>опытному</w:t>
      </w:r>
      <w:proofErr w:type="gramEnd"/>
      <w:r>
        <w:rPr>
          <w:rFonts w:ascii="Times New Roman" w:hAnsi="Times New Roman" w:cs="Times New Roman"/>
          <w:sz w:val="28"/>
          <w:szCs w:val="28"/>
        </w:rPr>
        <w:t>. Наставничество − форма индивидуальной работы с вновь принятыми или переведенными на другую должность работниками по введению в профессию и профессиональному развитию, а также социокультурной адаптации в коллективе. В отличие от наставничества, коучинг направлен не столько на непосредственное обучение, сколько на то, чтобы максимально полно раскрыть потенциал молодого специалиста.</w:t>
      </w:r>
    </w:p>
    <w:p w14:paraId="31062F3B" w14:textId="09F887CE"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английского слово «</w:t>
      </w:r>
      <w:proofErr w:type="spellStart"/>
      <w:r>
        <w:rPr>
          <w:rFonts w:ascii="Times New Roman" w:hAnsi="Times New Roman" w:cs="Times New Roman"/>
          <w:sz w:val="28"/>
          <w:szCs w:val="28"/>
        </w:rPr>
        <w:t>coach</w:t>
      </w:r>
      <w:proofErr w:type="spellEnd"/>
      <w:r>
        <w:rPr>
          <w:rFonts w:ascii="Times New Roman" w:hAnsi="Times New Roman" w:cs="Times New Roman"/>
          <w:sz w:val="28"/>
          <w:szCs w:val="28"/>
        </w:rPr>
        <w:t>» переводится как «тренировать», «наставлять», «воодушевлять». Коучинг — целенаправленный процесс развития потенциала сотрудников, способствующий как максимизации их производительности, так и успешной деятельности компании.</w:t>
      </w:r>
      <w:r>
        <w:rPr>
          <w:rFonts w:ascii="Times New Roman" w:hAnsi="Times New Roman" w:cs="Times New Roman"/>
          <w:sz w:val="28"/>
          <w:szCs w:val="28"/>
        </w:rPr>
        <w:br/>
        <w:t xml:space="preserve">В коучинге основное место отводится не наставлениям, а мотивированию человека к изменениям. </w:t>
      </w:r>
    </w:p>
    <w:p w14:paraId="554EB9A2" w14:textId="77777777"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Коуч — это мудрый наставник, который только подталкивает к принятию правильных для человека решений. Коуч не оценивает человека, а видит в нем потенциал, скрытые возможности, которые можно использовать для достижения практически любых целей.</w:t>
      </w:r>
    </w:p>
    <w:p w14:paraId="48345577" w14:textId="77777777"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наставничество и коучинг можно и нужно использовать в одной связке, ведь они не исключают друг друга, наоборот, они прекрасно могут друг друга дополнять. Конечно, коучинг, как и наставничество, можно применять в качестве самостоятельного инструмента. Но при их грамотном сочетании эффект будет неизмеримо выше.</w:t>
      </w:r>
    </w:p>
    <w:p w14:paraId="1ABF995D" w14:textId="77777777"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Существуют четыре базовых ступени </w:t>
      </w:r>
      <w:proofErr w:type="spellStart"/>
      <w:r>
        <w:rPr>
          <w:rFonts w:ascii="Times New Roman" w:hAnsi="Times New Roman" w:cs="Times New Roman"/>
          <w:sz w:val="28"/>
          <w:szCs w:val="28"/>
        </w:rPr>
        <w:t>coaching</w:t>
      </w:r>
      <w:proofErr w:type="spellEnd"/>
      <w:r>
        <w:rPr>
          <w:rFonts w:ascii="Times New Roman" w:hAnsi="Times New Roman" w:cs="Times New Roman"/>
          <w:sz w:val="28"/>
          <w:szCs w:val="28"/>
        </w:rPr>
        <w:t>:</w:t>
      </w:r>
    </w:p>
    <w:p w14:paraId="436B442D" w14:textId="47D4FED4" w:rsidR="00781980" w:rsidRPr="00781980" w:rsidRDefault="00781980" w:rsidP="00BB5BF7">
      <w:pPr>
        <w:pStyle w:val="a8"/>
        <w:numPr>
          <w:ilvl w:val="0"/>
          <w:numId w:val="16"/>
        </w:numPr>
        <w:spacing w:after="0" w:line="360" w:lineRule="auto"/>
        <w:jc w:val="both"/>
        <w:rPr>
          <w:rFonts w:ascii="Times New Roman" w:hAnsi="Times New Roman" w:cs="Times New Roman"/>
          <w:sz w:val="28"/>
          <w:szCs w:val="28"/>
        </w:rPr>
      </w:pPr>
      <w:r w:rsidRPr="00781980">
        <w:rPr>
          <w:rFonts w:ascii="Times New Roman" w:hAnsi="Times New Roman" w:cs="Times New Roman"/>
          <w:sz w:val="28"/>
          <w:szCs w:val="28"/>
        </w:rPr>
        <w:t>постановка жизненных целей;</w:t>
      </w:r>
    </w:p>
    <w:p w14:paraId="05233F74" w14:textId="4067C4F0" w:rsidR="00781980" w:rsidRPr="00781980" w:rsidRDefault="00781980" w:rsidP="00BB5BF7">
      <w:pPr>
        <w:pStyle w:val="a8"/>
        <w:numPr>
          <w:ilvl w:val="0"/>
          <w:numId w:val="16"/>
        </w:numPr>
        <w:spacing w:after="0" w:line="360" w:lineRule="auto"/>
        <w:jc w:val="both"/>
        <w:rPr>
          <w:rFonts w:ascii="Times New Roman" w:hAnsi="Times New Roman" w:cs="Times New Roman"/>
          <w:sz w:val="28"/>
          <w:szCs w:val="28"/>
        </w:rPr>
      </w:pPr>
      <w:r w:rsidRPr="00781980">
        <w:rPr>
          <w:rFonts w:ascii="Times New Roman" w:hAnsi="Times New Roman" w:cs="Times New Roman"/>
          <w:sz w:val="28"/>
          <w:szCs w:val="28"/>
        </w:rPr>
        <w:t>проверка реальности направления;</w:t>
      </w:r>
    </w:p>
    <w:p w14:paraId="3445F519" w14:textId="26249663" w:rsidR="00781980" w:rsidRPr="00781980" w:rsidRDefault="00781980" w:rsidP="00BB5BF7">
      <w:pPr>
        <w:pStyle w:val="a8"/>
        <w:numPr>
          <w:ilvl w:val="0"/>
          <w:numId w:val="16"/>
        </w:numPr>
        <w:spacing w:after="0" w:line="360" w:lineRule="auto"/>
        <w:jc w:val="both"/>
        <w:rPr>
          <w:rFonts w:ascii="Times New Roman" w:hAnsi="Times New Roman" w:cs="Times New Roman"/>
          <w:sz w:val="28"/>
          <w:szCs w:val="28"/>
        </w:rPr>
      </w:pPr>
      <w:r w:rsidRPr="00781980">
        <w:rPr>
          <w:rFonts w:ascii="Times New Roman" w:hAnsi="Times New Roman" w:cs="Times New Roman"/>
          <w:sz w:val="28"/>
          <w:szCs w:val="28"/>
        </w:rPr>
        <w:t>выстраивание путей их реализации (план);</w:t>
      </w:r>
    </w:p>
    <w:p w14:paraId="7AD87D25" w14:textId="6C02F3AA" w:rsidR="00781980" w:rsidRPr="00781980" w:rsidRDefault="00781980" w:rsidP="00BB5BF7">
      <w:pPr>
        <w:pStyle w:val="a8"/>
        <w:numPr>
          <w:ilvl w:val="0"/>
          <w:numId w:val="16"/>
        </w:numPr>
        <w:spacing w:after="0" w:line="360" w:lineRule="auto"/>
        <w:jc w:val="both"/>
        <w:rPr>
          <w:rFonts w:ascii="Times New Roman" w:hAnsi="Times New Roman" w:cs="Times New Roman"/>
          <w:sz w:val="28"/>
          <w:szCs w:val="28"/>
        </w:rPr>
      </w:pPr>
      <w:r w:rsidRPr="00781980">
        <w:rPr>
          <w:rFonts w:ascii="Times New Roman" w:hAnsi="Times New Roman" w:cs="Times New Roman"/>
          <w:sz w:val="28"/>
          <w:szCs w:val="28"/>
        </w:rPr>
        <w:t>достижение результата (реализация цели) - (этап воли).</w:t>
      </w:r>
    </w:p>
    <w:p w14:paraId="5E45F611" w14:textId="36B64808" w:rsidR="00781980" w:rsidRDefault="00781980" w:rsidP="00781980">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Couch</w:t>
      </w:r>
      <w:proofErr w:type="spellEnd"/>
      <w:r>
        <w:rPr>
          <w:rFonts w:ascii="Times New Roman" w:hAnsi="Times New Roman" w:cs="Times New Roman"/>
          <w:sz w:val="28"/>
          <w:szCs w:val="28"/>
        </w:rPr>
        <w:t xml:space="preserve"> – это специалист, профессионально помогающий своим клиентам достигать поставленных целей.   </w:t>
      </w:r>
      <w:proofErr w:type="gramStart"/>
      <w:r>
        <w:rPr>
          <w:rFonts w:ascii="Times New Roman" w:hAnsi="Times New Roman" w:cs="Times New Roman"/>
          <w:sz w:val="28"/>
          <w:szCs w:val="28"/>
        </w:rPr>
        <w:t xml:space="preserve">Персональный </w:t>
      </w:r>
      <w:proofErr w:type="spellStart"/>
      <w:r>
        <w:rPr>
          <w:rFonts w:ascii="Times New Roman" w:hAnsi="Times New Roman" w:cs="Times New Roman"/>
          <w:sz w:val="28"/>
          <w:szCs w:val="28"/>
        </w:rPr>
        <w:t>коучер</w:t>
      </w:r>
      <w:proofErr w:type="spellEnd"/>
      <w:r>
        <w:rPr>
          <w:rFonts w:ascii="Times New Roman" w:hAnsi="Times New Roman" w:cs="Times New Roman"/>
          <w:sz w:val="28"/>
          <w:szCs w:val="28"/>
        </w:rPr>
        <w:t>: работает с клиентом на определение собственного потенциала; учит правилам саморегуляции; мотивирует человека на личностный и профессиональный рост.</w:t>
      </w:r>
      <w:proofErr w:type="gramEnd"/>
    </w:p>
    <w:p w14:paraId="3CFDCD4E" w14:textId="77777777"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Главный инструмент коуча — это искусство задавать эффективные вопросы, позволяющие постепенно подвести клиента к верному выходу.</w:t>
      </w:r>
    </w:p>
    <w:p w14:paraId="6FBA0F16" w14:textId="77777777" w:rsidR="00781980" w:rsidRPr="00781980" w:rsidRDefault="00781980" w:rsidP="00781980">
      <w:pPr>
        <w:spacing w:after="0" w:line="360" w:lineRule="auto"/>
        <w:ind w:firstLine="708"/>
        <w:jc w:val="both"/>
        <w:rPr>
          <w:rFonts w:ascii="Times New Roman" w:hAnsi="Times New Roman" w:cs="Times New Roman"/>
          <w:bCs/>
          <w:sz w:val="28"/>
          <w:szCs w:val="28"/>
        </w:rPr>
      </w:pPr>
      <w:proofErr w:type="gramStart"/>
      <w:r w:rsidRPr="00781980">
        <w:rPr>
          <w:rFonts w:ascii="Times New Roman" w:hAnsi="Times New Roman" w:cs="Times New Roman"/>
          <w:bCs/>
          <w:sz w:val="28"/>
          <w:szCs w:val="28"/>
        </w:rPr>
        <w:t>Основные</w:t>
      </w:r>
      <w:proofErr w:type="gramEnd"/>
      <w:r w:rsidRPr="00781980">
        <w:rPr>
          <w:rFonts w:ascii="Times New Roman" w:hAnsi="Times New Roman" w:cs="Times New Roman"/>
          <w:bCs/>
          <w:sz w:val="28"/>
          <w:szCs w:val="28"/>
        </w:rPr>
        <w:t xml:space="preserve"> вопроса коучинга:</w:t>
      </w:r>
    </w:p>
    <w:p w14:paraId="4FE1B275" w14:textId="41F6DBBA" w:rsidR="00781980" w:rsidRPr="00781980" w:rsidRDefault="00781980" w:rsidP="00BB5BF7">
      <w:pPr>
        <w:pStyle w:val="a8"/>
        <w:numPr>
          <w:ilvl w:val="0"/>
          <w:numId w:val="17"/>
        </w:numPr>
        <w:spacing w:after="0" w:line="360" w:lineRule="auto"/>
        <w:jc w:val="both"/>
        <w:rPr>
          <w:rFonts w:ascii="Times New Roman" w:hAnsi="Times New Roman" w:cs="Times New Roman"/>
          <w:sz w:val="28"/>
          <w:szCs w:val="28"/>
        </w:rPr>
      </w:pPr>
      <w:r w:rsidRPr="00781980">
        <w:rPr>
          <w:rFonts w:ascii="Times New Roman" w:hAnsi="Times New Roman" w:cs="Times New Roman"/>
          <w:sz w:val="28"/>
          <w:szCs w:val="28"/>
        </w:rPr>
        <w:t>Чего я хочу? Почему для меня это важно?</w:t>
      </w:r>
    </w:p>
    <w:p w14:paraId="208808E6" w14:textId="747CCEB3" w:rsidR="00781980" w:rsidRPr="00781980" w:rsidRDefault="00781980" w:rsidP="00BB5BF7">
      <w:pPr>
        <w:pStyle w:val="a8"/>
        <w:numPr>
          <w:ilvl w:val="0"/>
          <w:numId w:val="17"/>
        </w:numPr>
        <w:spacing w:after="0" w:line="360" w:lineRule="auto"/>
        <w:jc w:val="both"/>
        <w:rPr>
          <w:rFonts w:ascii="Times New Roman" w:hAnsi="Times New Roman" w:cs="Times New Roman"/>
          <w:sz w:val="28"/>
          <w:szCs w:val="28"/>
        </w:rPr>
      </w:pPr>
      <w:r w:rsidRPr="00781980">
        <w:rPr>
          <w:rFonts w:ascii="Times New Roman" w:hAnsi="Times New Roman" w:cs="Times New Roman"/>
          <w:sz w:val="28"/>
          <w:szCs w:val="28"/>
        </w:rPr>
        <w:t>Как я смогу этого добиться?</w:t>
      </w:r>
    </w:p>
    <w:p w14:paraId="1DCA2398" w14:textId="2E68E8CE" w:rsidR="00781980" w:rsidRPr="00781980" w:rsidRDefault="00781980" w:rsidP="00BB5BF7">
      <w:pPr>
        <w:pStyle w:val="a8"/>
        <w:numPr>
          <w:ilvl w:val="0"/>
          <w:numId w:val="17"/>
        </w:numPr>
        <w:spacing w:after="0" w:line="360" w:lineRule="auto"/>
        <w:jc w:val="both"/>
        <w:rPr>
          <w:rFonts w:ascii="Times New Roman" w:hAnsi="Times New Roman" w:cs="Times New Roman"/>
          <w:sz w:val="28"/>
          <w:szCs w:val="28"/>
        </w:rPr>
      </w:pPr>
      <w:r w:rsidRPr="00781980">
        <w:rPr>
          <w:rFonts w:ascii="Times New Roman" w:hAnsi="Times New Roman" w:cs="Times New Roman"/>
          <w:sz w:val="28"/>
          <w:szCs w:val="28"/>
        </w:rPr>
        <w:t>Что может меня вдохновить?</w:t>
      </w:r>
    </w:p>
    <w:p w14:paraId="6EC42EFF" w14:textId="709D59EF" w:rsidR="00781980" w:rsidRPr="00781980" w:rsidRDefault="00781980" w:rsidP="00BB5BF7">
      <w:pPr>
        <w:pStyle w:val="a8"/>
        <w:numPr>
          <w:ilvl w:val="0"/>
          <w:numId w:val="17"/>
        </w:numPr>
        <w:spacing w:after="0" w:line="360" w:lineRule="auto"/>
        <w:jc w:val="both"/>
        <w:rPr>
          <w:rFonts w:ascii="Times New Roman" w:hAnsi="Times New Roman" w:cs="Times New Roman"/>
          <w:sz w:val="28"/>
          <w:szCs w:val="28"/>
        </w:rPr>
      </w:pPr>
      <w:r w:rsidRPr="00781980">
        <w:rPr>
          <w:rFonts w:ascii="Times New Roman" w:hAnsi="Times New Roman" w:cs="Times New Roman"/>
          <w:sz w:val="28"/>
          <w:szCs w:val="28"/>
        </w:rPr>
        <w:t>Как я пойму, что достиг желаемого результата?</w:t>
      </w:r>
    </w:p>
    <w:p w14:paraId="774BCFFD" w14:textId="77777777"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вопросы являются самыми общими и универсальными инструментами в арсенале коуча. </w:t>
      </w:r>
    </w:p>
    <w:p w14:paraId="327717B8" w14:textId="6694FE99"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Наставник существенно расширит свои возможности, применяя инструменты коучинга в своей деятельности. Важно осознавать, что на </w:t>
      </w:r>
      <w:r>
        <w:rPr>
          <w:rFonts w:ascii="Times New Roman" w:hAnsi="Times New Roman" w:cs="Times New Roman"/>
          <w:sz w:val="28"/>
          <w:szCs w:val="28"/>
        </w:rPr>
        <w:lastRenderedPageBreak/>
        <w:t>начальной стадии обучения молодого специалиста необходим наставник-методист, который обеспечит приобретение профессиональных знаний и навыков выполнения служебных обязанностей, адаптацию в коллективе (освоение методик, приемов, форм, технологий, технических средств, ведение документации, режим работы, распределение рабочего времени, взаимодействие с родителями обучающихся, подготовка к участию в профессиональных конкурсах и др.). Наставник-коуч продолжает и дополняет работу наставника-методиста по мере овладения молодым специалистом основ профессиональной деятельности, то есть появляется на следующем этапе, уровне.</w:t>
      </w:r>
    </w:p>
    <w:p w14:paraId="1DD5BC99" w14:textId="77777777"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мере профессионального роста молодого специалиста уменьшается и степень контроля, который осуществлял наставни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методист. Внутренний же контроль, усиливающийся при работе с коучем – повышается.</w:t>
      </w:r>
    </w:p>
    <w:p w14:paraId="2BB0E963" w14:textId="7CF8174F"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Техника коучинга направлена на краткосрочные отношения с подопечными, обсуждение вопросов профессионального развития происходит в формате один на один, подопечному предоставляется обратная связь по сильным и слабым сторонам деятельности, концентрируется на улучшение деятельности путем развития и укрепления индивидуальных навыков и компетенций.</w:t>
      </w:r>
    </w:p>
    <w:p w14:paraId="3CF65075" w14:textId="12626C64" w:rsidR="00781980" w:rsidRDefault="00781980" w:rsidP="007819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Техника коучинга дает наилучшие результаты в тех случаях, когда участие в ней осуществляется на добровольной основе и участники хотят вносить изменения в свою профессиональную деятельность в результате пройденного коучинга.</w:t>
      </w:r>
    </w:p>
    <w:p w14:paraId="50797C02" w14:textId="77777777" w:rsidR="00781980" w:rsidRDefault="00781980" w:rsidP="00781980">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Профессиональный</w:t>
      </w:r>
      <w:proofErr w:type="gramEnd"/>
      <w:r>
        <w:rPr>
          <w:rFonts w:ascii="Times New Roman" w:hAnsi="Times New Roman" w:cs="Times New Roman"/>
          <w:sz w:val="28"/>
          <w:szCs w:val="28"/>
        </w:rPr>
        <w:t xml:space="preserve"> коучинг включает такие техники, как наводящее перефразирование, слушание, умение задавать направленные вопросы, уточнения, которые помогают изменить перспективу и увидеть новые подходы к достижению желаемой цели. </w:t>
      </w:r>
    </w:p>
    <w:p w14:paraId="5F973AF5" w14:textId="6A359C25" w:rsidR="00781980" w:rsidRDefault="00781980" w:rsidP="007819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Эффективное внедрение коучинга и наставничества в образовательных организациях может принести значительные выгоды, как отдельным сотрудникам, так и организации в целом.</w:t>
      </w:r>
    </w:p>
    <w:p w14:paraId="65645881" w14:textId="77777777" w:rsidR="00C021EE" w:rsidRDefault="00892194" w:rsidP="00781980">
      <w:pPr>
        <w:spacing w:after="0" w:line="360" w:lineRule="auto"/>
        <w:ind w:firstLine="708"/>
        <w:jc w:val="both"/>
        <w:rPr>
          <w:rFonts w:ascii="Times New Roman" w:hAnsi="Times New Roman" w:cs="Times New Roman"/>
          <w:sz w:val="28"/>
          <w:szCs w:val="28"/>
        </w:rPr>
      </w:pPr>
      <w:r w:rsidRPr="00892194">
        <w:rPr>
          <w:rFonts w:ascii="Times New Roman" w:hAnsi="Times New Roman" w:cs="Times New Roman"/>
          <w:sz w:val="28"/>
          <w:szCs w:val="28"/>
        </w:rPr>
        <w:lastRenderedPageBreak/>
        <w:tab/>
      </w:r>
    </w:p>
    <w:p w14:paraId="25B42896" w14:textId="55A43AA2" w:rsidR="00781980" w:rsidRPr="00892194" w:rsidRDefault="00892194" w:rsidP="00781980">
      <w:pPr>
        <w:spacing w:after="0" w:line="360" w:lineRule="auto"/>
        <w:ind w:firstLine="708"/>
        <w:jc w:val="both"/>
        <w:rPr>
          <w:rFonts w:ascii="Times New Roman" w:hAnsi="Times New Roman" w:cs="Times New Roman"/>
          <w:b/>
          <w:sz w:val="28"/>
          <w:szCs w:val="28"/>
        </w:rPr>
      </w:pPr>
      <w:r w:rsidRPr="00892194">
        <w:rPr>
          <w:rFonts w:ascii="Times New Roman" w:hAnsi="Times New Roman" w:cs="Times New Roman"/>
          <w:b/>
          <w:sz w:val="28"/>
          <w:szCs w:val="28"/>
        </w:rPr>
        <w:t>Инструменты работы наставника-</w:t>
      </w:r>
      <w:proofErr w:type="spellStart"/>
      <w:r w:rsidRPr="00892194">
        <w:rPr>
          <w:rFonts w:ascii="Times New Roman" w:hAnsi="Times New Roman" w:cs="Times New Roman"/>
          <w:b/>
          <w:sz w:val="28"/>
          <w:szCs w:val="28"/>
        </w:rPr>
        <w:t>тьютора</w:t>
      </w:r>
      <w:proofErr w:type="spellEnd"/>
    </w:p>
    <w:p w14:paraId="253AEA67" w14:textId="603F4111" w:rsidR="00781980" w:rsidRDefault="00781980" w:rsidP="00781980">
      <w:pPr>
        <w:spacing w:after="0" w:line="240" w:lineRule="auto"/>
        <w:ind w:firstLine="708"/>
        <w:jc w:val="both"/>
        <w:rPr>
          <w:rFonts w:ascii="Times New Roman" w:hAnsi="Times New Roman" w:cs="Times New Roman"/>
          <w:sz w:val="28"/>
          <w:szCs w:val="28"/>
        </w:rPr>
      </w:pPr>
    </w:p>
    <w:p w14:paraId="34A293CB" w14:textId="77777777" w:rsidR="00C021EE" w:rsidRDefault="00892194" w:rsidP="00892194">
      <w:pPr>
        <w:spacing w:after="0" w:line="360" w:lineRule="auto"/>
        <w:ind w:firstLine="567"/>
        <w:contextualSpacing/>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Под </w:t>
      </w:r>
      <w:proofErr w:type="spellStart"/>
      <w:r w:rsidRPr="000F0E01">
        <w:rPr>
          <w:rFonts w:ascii="Times New Roman" w:eastAsia="Calibri" w:hAnsi="Times New Roman" w:cs="Times New Roman"/>
          <w:sz w:val="28"/>
          <w:szCs w:val="28"/>
        </w:rPr>
        <w:t>тьюториалом</w:t>
      </w:r>
      <w:proofErr w:type="spellEnd"/>
      <w:r w:rsidRPr="000F0E01">
        <w:rPr>
          <w:rFonts w:ascii="Times New Roman" w:eastAsia="Calibri" w:hAnsi="Times New Roman" w:cs="Times New Roman"/>
          <w:sz w:val="28"/>
          <w:szCs w:val="28"/>
        </w:rPr>
        <w:t xml:space="preserve"> понимается встреча наставника/</w:t>
      </w:r>
      <w:proofErr w:type="spellStart"/>
      <w:r w:rsidRPr="000F0E01">
        <w:rPr>
          <w:rFonts w:ascii="Times New Roman" w:eastAsia="Calibri" w:hAnsi="Times New Roman" w:cs="Times New Roman"/>
          <w:sz w:val="28"/>
          <w:szCs w:val="28"/>
        </w:rPr>
        <w:t>тьютора</w:t>
      </w:r>
      <w:proofErr w:type="spellEnd"/>
      <w:r w:rsidRPr="000F0E01">
        <w:rPr>
          <w:rFonts w:ascii="Times New Roman" w:eastAsia="Calibri" w:hAnsi="Times New Roman" w:cs="Times New Roman"/>
          <w:sz w:val="28"/>
          <w:szCs w:val="28"/>
        </w:rPr>
        <w:t xml:space="preserve"> с </w:t>
      </w:r>
      <w:proofErr w:type="gramStart"/>
      <w:r w:rsidRPr="000F0E01">
        <w:rPr>
          <w:rFonts w:ascii="Times New Roman" w:eastAsia="Calibri" w:hAnsi="Times New Roman" w:cs="Times New Roman"/>
          <w:sz w:val="28"/>
          <w:szCs w:val="28"/>
        </w:rPr>
        <w:t>наставляемыми</w:t>
      </w:r>
      <w:proofErr w:type="gramEnd"/>
      <w:r w:rsidRPr="000F0E01">
        <w:rPr>
          <w:rFonts w:ascii="Times New Roman" w:eastAsia="Calibri" w:hAnsi="Times New Roman" w:cs="Times New Roman"/>
          <w:sz w:val="28"/>
          <w:szCs w:val="28"/>
        </w:rPr>
        <w:t>, которая направлена на продвижение наставляемого в решении той или иной задачи, связанной с проектированием и реализацией</w:t>
      </w:r>
      <w:r w:rsidRPr="000F0E01">
        <w:rPr>
          <w:rFonts w:ascii="Times New Roman" w:eastAsia="Calibri" w:hAnsi="Times New Roman" w:cs="Times New Roman"/>
          <w:sz w:val="28"/>
          <w:szCs w:val="28"/>
        </w:rPr>
        <w:tab/>
        <w:t xml:space="preserve"> профессионально-образовательного маршрута. Наставник/</w:t>
      </w:r>
      <w:proofErr w:type="spellStart"/>
      <w:r w:rsidRPr="000F0E01">
        <w:rPr>
          <w:rFonts w:ascii="Times New Roman" w:eastAsia="Calibri" w:hAnsi="Times New Roman" w:cs="Times New Roman"/>
          <w:sz w:val="28"/>
          <w:szCs w:val="28"/>
        </w:rPr>
        <w:t>тьютор</w:t>
      </w:r>
      <w:proofErr w:type="spellEnd"/>
      <w:r w:rsidRPr="000F0E01">
        <w:rPr>
          <w:rFonts w:ascii="Times New Roman" w:eastAsia="Calibri" w:hAnsi="Times New Roman" w:cs="Times New Roman"/>
          <w:sz w:val="28"/>
          <w:szCs w:val="28"/>
        </w:rPr>
        <w:t xml:space="preserve"> с </w:t>
      </w:r>
      <w:proofErr w:type="gramStart"/>
      <w:r w:rsidRPr="000F0E01">
        <w:rPr>
          <w:rFonts w:ascii="Times New Roman" w:eastAsia="Calibri" w:hAnsi="Times New Roman" w:cs="Times New Roman"/>
          <w:sz w:val="28"/>
          <w:szCs w:val="28"/>
        </w:rPr>
        <w:t>наставляемым</w:t>
      </w:r>
      <w:proofErr w:type="gramEnd"/>
      <w:r w:rsidRPr="000F0E01">
        <w:rPr>
          <w:rFonts w:ascii="Times New Roman" w:eastAsia="Calibri" w:hAnsi="Times New Roman" w:cs="Times New Roman"/>
          <w:sz w:val="28"/>
          <w:szCs w:val="28"/>
        </w:rPr>
        <w:t xml:space="preserve"> проходят различные этапы работы: </w:t>
      </w:r>
      <w:proofErr w:type="spellStart"/>
      <w:r w:rsidRPr="000F0E01">
        <w:rPr>
          <w:rFonts w:ascii="Times New Roman" w:eastAsia="Calibri" w:hAnsi="Times New Roman" w:cs="Times New Roman"/>
          <w:sz w:val="28"/>
          <w:szCs w:val="28"/>
        </w:rPr>
        <w:t>замысливание</w:t>
      </w:r>
      <w:proofErr w:type="spellEnd"/>
      <w:r w:rsidRPr="000F0E01">
        <w:rPr>
          <w:rFonts w:ascii="Times New Roman" w:eastAsia="Calibri" w:hAnsi="Times New Roman" w:cs="Times New Roman"/>
          <w:sz w:val="28"/>
          <w:szCs w:val="28"/>
        </w:rPr>
        <w:t>, проектирование, рефлексию реализован</w:t>
      </w:r>
      <w:r w:rsidR="00C021EE">
        <w:rPr>
          <w:rFonts w:ascii="Times New Roman" w:eastAsia="Calibri" w:hAnsi="Times New Roman" w:cs="Times New Roman"/>
          <w:sz w:val="28"/>
          <w:szCs w:val="28"/>
        </w:rPr>
        <w:t>ного/нереализованного маршрута.</w:t>
      </w:r>
    </w:p>
    <w:p w14:paraId="6BA4FAEA" w14:textId="77777777" w:rsidR="00C021EE" w:rsidRDefault="00892194" w:rsidP="00892194">
      <w:pPr>
        <w:spacing w:after="0" w:line="360" w:lineRule="auto"/>
        <w:ind w:firstLine="567"/>
        <w:contextualSpacing/>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Задача наставника/</w:t>
      </w:r>
      <w:proofErr w:type="spellStart"/>
      <w:r w:rsidRPr="000F0E01">
        <w:rPr>
          <w:rFonts w:ascii="Times New Roman" w:eastAsia="Calibri" w:hAnsi="Times New Roman" w:cs="Times New Roman"/>
          <w:sz w:val="28"/>
          <w:szCs w:val="28"/>
        </w:rPr>
        <w:t>тьютора</w:t>
      </w:r>
      <w:proofErr w:type="spellEnd"/>
      <w:r w:rsidRPr="000F0E01">
        <w:rPr>
          <w:rFonts w:ascii="Times New Roman" w:eastAsia="Calibri" w:hAnsi="Times New Roman" w:cs="Times New Roman"/>
          <w:sz w:val="28"/>
          <w:szCs w:val="28"/>
        </w:rPr>
        <w:t xml:space="preserve"> на обсуждении замысла – позволить мыслям и идеям специалиста раскрыться максимально полно. Этап проектирования профессионально-образовательного маршрута требует от наставника/</w:t>
      </w:r>
      <w:proofErr w:type="spellStart"/>
      <w:r w:rsidRPr="000F0E01">
        <w:rPr>
          <w:rFonts w:ascii="Times New Roman" w:eastAsia="Calibri" w:hAnsi="Times New Roman" w:cs="Times New Roman"/>
          <w:sz w:val="28"/>
          <w:szCs w:val="28"/>
        </w:rPr>
        <w:t>тьютора</w:t>
      </w:r>
      <w:proofErr w:type="spellEnd"/>
      <w:r w:rsidRPr="000F0E01">
        <w:rPr>
          <w:rFonts w:ascii="Times New Roman" w:eastAsia="Calibri" w:hAnsi="Times New Roman" w:cs="Times New Roman"/>
          <w:sz w:val="28"/>
          <w:szCs w:val="28"/>
        </w:rPr>
        <w:t xml:space="preserve">  фокусировать мысль специалиста на том, как наиболее эффективно идеи перевести в конкретные действия, позволяющие реализовать маршрут. </w:t>
      </w:r>
    </w:p>
    <w:p w14:paraId="535E5043" w14:textId="333AD281" w:rsidR="00892194" w:rsidRPr="000F0E01" w:rsidRDefault="00892194" w:rsidP="00892194">
      <w:pPr>
        <w:spacing w:after="0" w:line="360" w:lineRule="auto"/>
        <w:ind w:firstLine="567"/>
        <w:contextualSpacing/>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Следующий этап – реализация профессионально-образовательного маршрута, проходит без сопровождения наставника/</w:t>
      </w:r>
      <w:proofErr w:type="spellStart"/>
      <w:r w:rsidRPr="000F0E01">
        <w:rPr>
          <w:rFonts w:ascii="Times New Roman" w:eastAsia="Calibri" w:hAnsi="Times New Roman" w:cs="Times New Roman"/>
          <w:sz w:val="28"/>
          <w:szCs w:val="28"/>
        </w:rPr>
        <w:t>тьютора</w:t>
      </w:r>
      <w:proofErr w:type="spellEnd"/>
      <w:r w:rsidRPr="000F0E01">
        <w:rPr>
          <w:rFonts w:ascii="Times New Roman" w:eastAsia="Calibri" w:hAnsi="Times New Roman" w:cs="Times New Roman"/>
          <w:sz w:val="28"/>
          <w:szCs w:val="28"/>
        </w:rPr>
        <w:t>. Позиция наставника/</w:t>
      </w:r>
      <w:proofErr w:type="spellStart"/>
      <w:r w:rsidRPr="000F0E01">
        <w:rPr>
          <w:rFonts w:ascii="Times New Roman" w:eastAsia="Calibri" w:hAnsi="Times New Roman" w:cs="Times New Roman"/>
          <w:sz w:val="28"/>
          <w:szCs w:val="28"/>
        </w:rPr>
        <w:t>тьютора</w:t>
      </w:r>
      <w:proofErr w:type="spellEnd"/>
      <w:r w:rsidRPr="000F0E01">
        <w:rPr>
          <w:rFonts w:ascii="Times New Roman" w:eastAsia="Calibri" w:hAnsi="Times New Roman" w:cs="Times New Roman"/>
          <w:sz w:val="28"/>
          <w:szCs w:val="28"/>
        </w:rPr>
        <w:t xml:space="preserve"> вновь появляется на этапе рефлексии сделанного или несделанного. </w:t>
      </w:r>
      <w:proofErr w:type="gramStart"/>
      <w:r w:rsidRPr="000F0E01">
        <w:rPr>
          <w:rFonts w:ascii="Times New Roman" w:eastAsia="Calibri" w:hAnsi="Times New Roman" w:cs="Times New Roman"/>
          <w:sz w:val="28"/>
          <w:szCs w:val="28"/>
        </w:rPr>
        <w:t xml:space="preserve">Рекомендуется не сопровождать специалиста в ходе реализации его маршрута или сопровождать минимально для более эффективного развития профессиональных компетенций. </w:t>
      </w:r>
      <w:proofErr w:type="gramEnd"/>
    </w:p>
    <w:p w14:paraId="643A0423" w14:textId="77777777" w:rsidR="00892194" w:rsidRPr="000F0E01" w:rsidRDefault="00892194" w:rsidP="00892194">
      <w:pPr>
        <w:spacing w:after="0" w:line="360" w:lineRule="auto"/>
        <w:ind w:firstLine="567"/>
        <w:contextualSpacing/>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На </w:t>
      </w:r>
      <w:proofErr w:type="spellStart"/>
      <w:r w:rsidRPr="000F0E01">
        <w:rPr>
          <w:rFonts w:ascii="Times New Roman" w:eastAsia="Calibri" w:hAnsi="Times New Roman" w:cs="Times New Roman"/>
          <w:sz w:val="28"/>
          <w:szCs w:val="28"/>
        </w:rPr>
        <w:t>тьюториалах</w:t>
      </w:r>
      <w:proofErr w:type="spellEnd"/>
      <w:r w:rsidRPr="000F0E01">
        <w:rPr>
          <w:rFonts w:ascii="Times New Roman" w:eastAsia="Calibri" w:hAnsi="Times New Roman" w:cs="Times New Roman"/>
          <w:sz w:val="28"/>
          <w:szCs w:val="28"/>
        </w:rPr>
        <w:t xml:space="preserve"> также обсуждаются важные образовательные решения, различные составляющие профессионально-образовательного маршрута, Задача наставника/</w:t>
      </w:r>
      <w:proofErr w:type="spellStart"/>
      <w:r w:rsidRPr="000F0E01">
        <w:rPr>
          <w:rFonts w:ascii="Times New Roman" w:eastAsia="Calibri" w:hAnsi="Times New Roman" w:cs="Times New Roman"/>
          <w:sz w:val="28"/>
          <w:szCs w:val="28"/>
        </w:rPr>
        <w:t>тьютора</w:t>
      </w:r>
      <w:proofErr w:type="spellEnd"/>
      <w:r w:rsidRPr="000F0E01">
        <w:rPr>
          <w:rFonts w:ascii="Times New Roman" w:eastAsia="Calibri" w:hAnsi="Times New Roman" w:cs="Times New Roman"/>
          <w:sz w:val="28"/>
          <w:szCs w:val="28"/>
        </w:rPr>
        <w:t xml:space="preserve"> – помочь специалисту выстроить определенную логику своего образовательного движения. </w:t>
      </w:r>
    </w:p>
    <w:p w14:paraId="20BD9ED7" w14:textId="77777777" w:rsidR="00892194" w:rsidRPr="000F0E01" w:rsidRDefault="00892194" w:rsidP="00892194">
      <w:pPr>
        <w:spacing w:after="0" w:line="360" w:lineRule="auto"/>
        <w:ind w:firstLine="567"/>
        <w:contextualSpacing/>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Документальная фиксация </w:t>
      </w:r>
      <w:proofErr w:type="spellStart"/>
      <w:r w:rsidRPr="000F0E01">
        <w:rPr>
          <w:rFonts w:ascii="Times New Roman" w:eastAsia="Calibri" w:hAnsi="Times New Roman" w:cs="Times New Roman"/>
          <w:sz w:val="28"/>
          <w:szCs w:val="28"/>
        </w:rPr>
        <w:t>тьюториала</w:t>
      </w:r>
      <w:proofErr w:type="spellEnd"/>
      <w:r w:rsidRPr="000F0E01">
        <w:rPr>
          <w:rFonts w:ascii="Times New Roman" w:eastAsia="Calibri" w:hAnsi="Times New Roman" w:cs="Times New Roman"/>
          <w:sz w:val="28"/>
          <w:szCs w:val="28"/>
        </w:rPr>
        <w:t xml:space="preserve"> – описание одной встречи. В описании отражается информация о группе или специалисте, предмет обсуждения, наиболее значимые моменты обсуждения, шаги развития, которые сделал специалист (группа). В заключении необходимо зафиксировать собственные удачи и неу</w:t>
      </w:r>
      <w:r>
        <w:rPr>
          <w:rFonts w:ascii="Times New Roman" w:eastAsia="Calibri" w:hAnsi="Times New Roman" w:cs="Times New Roman"/>
          <w:sz w:val="28"/>
          <w:szCs w:val="28"/>
        </w:rPr>
        <w:t xml:space="preserve">дачи в  </w:t>
      </w:r>
      <w:proofErr w:type="spellStart"/>
      <w:r>
        <w:rPr>
          <w:rFonts w:ascii="Times New Roman" w:eastAsia="Calibri" w:hAnsi="Times New Roman" w:cs="Times New Roman"/>
          <w:sz w:val="28"/>
          <w:szCs w:val="28"/>
        </w:rPr>
        <w:t>тьюторском</w:t>
      </w:r>
      <w:proofErr w:type="spellEnd"/>
      <w:r>
        <w:rPr>
          <w:rFonts w:ascii="Times New Roman" w:eastAsia="Calibri" w:hAnsi="Times New Roman" w:cs="Times New Roman"/>
          <w:sz w:val="28"/>
          <w:szCs w:val="28"/>
        </w:rPr>
        <w:t xml:space="preserve"> действии. </w:t>
      </w:r>
    </w:p>
    <w:p w14:paraId="2B1E9F0A" w14:textId="6305FBA9" w:rsidR="003E1800" w:rsidRPr="000F0E01" w:rsidRDefault="007E1A14" w:rsidP="003E1800">
      <w:pPr>
        <w:spacing w:after="16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3E1800" w:rsidRPr="000F0E01">
        <w:rPr>
          <w:rFonts w:ascii="Times New Roman" w:eastAsia="Calibri" w:hAnsi="Times New Roman" w:cs="Times New Roman"/>
          <w:b/>
          <w:sz w:val="28"/>
          <w:szCs w:val="28"/>
        </w:rPr>
        <w:t xml:space="preserve"> Система </w:t>
      </w:r>
      <w:proofErr w:type="spellStart"/>
      <w:r w:rsidR="003E1800" w:rsidRPr="000F0E01">
        <w:rPr>
          <w:rFonts w:ascii="Times New Roman" w:eastAsia="Calibri" w:hAnsi="Times New Roman" w:cs="Times New Roman"/>
          <w:b/>
          <w:sz w:val="28"/>
          <w:szCs w:val="28"/>
        </w:rPr>
        <w:t>тьюторского</w:t>
      </w:r>
      <w:proofErr w:type="spellEnd"/>
      <w:r w:rsidR="003E1800" w:rsidRPr="000F0E01">
        <w:rPr>
          <w:rFonts w:ascii="Times New Roman" w:eastAsia="Calibri" w:hAnsi="Times New Roman" w:cs="Times New Roman"/>
          <w:b/>
          <w:sz w:val="28"/>
          <w:szCs w:val="28"/>
        </w:rPr>
        <w:t xml:space="preserve"> сопровождения сотрудников образовательной организации в рамках наставничества</w:t>
      </w:r>
    </w:p>
    <w:p w14:paraId="50C81A13" w14:textId="77777777" w:rsidR="003E1800" w:rsidRPr="000F0E01" w:rsidRDefault="003E1800" w:rsidP="003E1800">
      <w:pPr>
        <w:spacing w:after="160" w:line="256" w:lineRule="auto"/>
        <w:jc w:val="center"/>
        <w:rPr>
          <w:rFonts w:ascii="Times New Roman" w:eastAsia="Calibri" w:hAnsi="Times New Roman" w:cs="Times New Roman"/>
          <w:b/>
          <w:sz w:val="28"/>
          <w:szCs w:val="28"/>
        </w:rPr>
      </w:pPr>
    </w:p>
    <w:p w14:paraId="279D23C5" w14:textId="77777777" w:rsidR="003E1800" w:rsidRPr="000F0E01" w:rsidRDefault="003E1800" w:rsidP="003E1800">
      <w:pPr>
        <w:spacing w:after="160" w:line="360" w:lineRule="auto"/>
        <w:ind w:firstLine="567"/>
        <w:jc w:val="both"/>
        <w:rPr>
          <w:rFonts w:ascii="Times New Roman" w:eastAsia="Calibri" w:hAnsi="Times New Roman" w:cs="Times New Roman"/>
          <w:sz w:val="28"/>
          <w:szCs w:val="28"/>
        </w:rPr>
      </w:pPr>
      <w:proofErr w:type="spellStart"/>
      <w:r w:rsidRPr="000F0E01">
        <w:rPr>
          <w:rFonts w:ascii="Times New Roman" w:eastAsia="Calibri" w:hAnsi="Times New Roman" w:cs="Times New Roman"/>
          <w:sz w:val="28"/>
          <w:szCs w:val="28"/>
        </w:rPr>
        <w:t>Тьюторское</w:t>
      </w:r>
      <w:proofErr w:type="spellEnd"/>
      <w:r w:rsidRPr="000F0E01">
        <w:rPr>
          <w:rFonts w:ascii="Times New Roman" w:eastAsia="Calibri" w:hAnsi="Times New Roman" w:cs="Times New Roman"/>
          <w:sz w:val="28"/>
          <w:szCs w:val="28"/>
        </w:rPr>
        <w:t xml:space="preserve"> сопровождение и наставничество – 2 </w:t>
      </w:r>
      <w:proofErr w:type="gramStart"/>
      <w:r w:rsidRPr="000F0E01">
        <w:rPr>
          <w:rFonts w:ascii="Times New Roman" w:eastAsia="Calibri" w:hAnsi="Times New Roman" w:cs="Times New Roman"/>
          <w:sz w:val="28"/>
          <w:szCs w:val="28"/>
        </w:rPr>
        <w:t>разных</w:t>
      </w:r>
      <w:proofErr w:type="gramEnd"/>
      <w:r w:rsidRPr="000F0E01">
        <w:rPr>
          <w:rFonts w:ascii="Times New Roman" w:eastAsia="Calibri" w:hAnsi="Times New Roman" w:cs="Times New Roman"/>
          <w:sz w:val="28"/>
          <w:szCs w:val="28"/>
        </w:rPr>
        <w:t xml:space="preserve"> вида сопровождения. И предмет сопровождения у них разный. Наставник сопровождает развитие профессиональных компетенций </w:t>
      </w:r>
      <w:proofErr w:type="gramStart"/>
      <w:r w:rsidRPr="000F0E01">
        <w:rPr>
          <w:rFonts w:ascii="Times New Roman" w:eastAsia="Calibri" w:hAnsi="Times New Roman" w:cs="Times New Roman"/>
          <w:sz w:val="28"/>
          <w:szCs w:val="28"/>
        </w:rPr>
        <w:t>наставляемого</w:t>
      </w:r>
      <w:proofErr w:type="gramEnd"/>
      <w:r w:rsidRPr="000F0E01">
        <w:rPr>
          <w:rFonts w:ascii="Times New Roman" w:eastAsia="Calibri" w:hAnsi="Times New Roman" w:cs="Times New Roman"/>
          <w:sz w:val="28"/>
          <w:szCs w:val="28"/>
        </w:rPr>
        <w:t xml:space="preserve">, а </w:t>
      </w:r>
      <w:proofErr w:type="spellStart"/>
      <w:r w:rsidRPr="000F0E01">
        <w:rPr>
          <w:rFonts w:ascii="Times New Roman" w:eastAsia="Calibri" w:hAnsi="Times New Roman" w:cs="Times New Roman"/>
          <w:sz w:val="28"/>
          <w:szCs w:val="28"/>
        </w:rPr>
        <w:t>тьютор</w:t>
      </w:r>
      <w:proofErr w:type="spellEnd"/>
      <w:r w:rsidRPr="000F0E01">
        <w:rPr>
          <w:rFonts w:ascii="Times New Roman" w:eastAsia="Calibri" w:hAnsi="Times New Roman" w:cs="Times New Roman"/>
          <w:sz w:val="28"/>
          <w:szCs w:val="28"/>
        </w:rPr>
        <w:t xml:space="preserve"> сопровождает индивидуальный профессионально-образовательный маршрут </w:t>
      </w:r>
      <w:proofErr w:type="spellStart"/>
      <w:r w:rsidRPr="000F0E01">
        <w:rPr>
          <w:rFonts w:ascii="Times New Roman" w:eastAsia="Calibri" w:hAnsi="Times New Roman" w:cs="Times New Roman"/>
          <w:sz w:val="28"/>
          <w:szCs w:val="28"/>
        </w:rPr>
        <w:t>тьюторанта</w:t>
      </w:r>
      <w:proofErr w:type="spellEnd"/>
      <w:r w:rsidRPr="000F0E01">
        <w:rPr>
          <w:rFonts w:ascii="Times New Roman" w:eastAsia="Calibri" w:hAnsi="Times New Roman" w:cs="Times New Roman"/>
          <w:sz w:val="28"/>
          <w:szCs w:val="28"/>
        </w:rPr>
        <w:t xml:space="preserve">/наставляемого.  </w:t>
      </w:r>
    </w:p>
    <w:tbl>
      <w:tblPr>
        <w:tblStyle w:val="1"/>
        <w:tblW w:w="0" w:type="auto"/>
        <w:tblLook w:val="04A0" w:firstRow="1" w:lastRow="0" w:firstColumn="1" w:lastColumn="0" w:noHBand="0" w:noVBand="1"/>
      </w:tblPr>
      <w:tblGrid>
        <w:gridCol w:w="4672"/>
        <w:gridCol w:w="4673"/>
      </w:tblGrid>
      <w:tr w:rsidR="003E1800" w:rsidRPr="000F0E01" w14:paraId="66AD50AC" w14:textId="77777777" w:rsidTr="00781A5E">
        <w:tc>
          <w:tcPr>
            <w:tcW w:w="4672" w:type="dxa"/>
            <w:tcBorders>
              <w:top w:val="single" w:sz="4" w:space="0" w:color="auto"/>
              <w:left w:val="single" w:sz="4" w:space="0" w:color="auto"/>
              <w:bottom w:val="single" w:sz="4" w:space="0" w:color="auto"/>
              <w:right w:val="single" w:sz="4" w:space="0" w:color="auto"/>
            </w:tcBorders>
            <w:hideMark/>
          </w:tcPr>
          <w:p w14:paraId="52720060" w14:textId="77777777" w:rsidR="003E1800" w:rsidRPr="000F0E01" w:rsidRDefault="003E1800" w:rsidP="00781A5E">
            <w:pPr>
              <w:jc w:val="center"/>
              <w:rPr>
                <w:rFonts w:ascii="Times New Roman" w:hAnsi="Times New Roman"/>
                <w:b/>
                <w:i/>
                <w:sz w:val="28"/>
                <w:szCs w:val="28"/>
              </w:rPr>
            </w:pPr>
            <w:r w:rsidRPr="000F0E01">
              <w:rPr>
                <w:rFonts w:ascii="Times New Roman" w:hAnsi="Times New Roman"/>
                <w:b/>
                <w:i/>
                <w:sz w:val="28"/>
                <w:szCs w:val="28"/>
              </w:rPr>
              <w:t>Наставник</w:t>
            </w:r>
          </w:p>
        </w:tc>
        <w:tc>
          <w:tcPr>
            <w:tcW w:w="4673" w:type="dxa"/>
            <w:tcBorders>
              <w:top w:val="single" w:sz="4" w:space="0" w:color="auto"/>
              <w:left w:val="single" w:sz="4" w:space="0" w:color="auto"/>
              <w:bottom w:val="single" w:sz="4" w:space="0" w:color="auto"/>
              <w:right w:val="single" w:sz="4" w:space="0" w:color="auto"/>
            </w:tcBorders>
            <w:hideMark/>
          </w:tcPr>
          <w:p w14:paraId="7A854B79" w14:textId="77777777" w:rsidR="003E1800" w:rsidRPr="000F0E01" w:rsidRDefault="003E1800" w:rsidP="00781A5E">
            <w:pPr>
              <w:jc w:val="center"/>
              <w:rPr>
                <w:rFonts w:ascii="Times New Roman" w:hAnsi="Times New Roman"/>
                <w:b/>
                <w:i/>
                <w:sz w:val="28"/>
                <w:szCs w:val="28"/>
              </w:rPr>
            </w:pPr>
            <w:proofErr w:type="spellStart"/>
            <w:r w:rsidRPr="000F0E01">
              <w:rPr>
                <w:rFonts w:ascii="Times New Roman" w:hAnsi="Times New Roman"/>
                <w:b/>
                <w:i/>
                <w:sz w:val="28"/>
                <w:szCs w:val="28"/>
              </w:rPr>
              <w:t>Тьютор</w:t>
            </w:r>
            <w:proofErr w:type="spellEnd"/>
          </w:p>
        </w:tc>
      </w:tr>
      <w:tr w:rsidR="003E1800" w:rsidRPr="000F0E01" w14:paraId="64F4A6AE" w14:textId="77777777" w:rsidTr="00781A5E">
        <w:tc>
          <w:tcPr>
            <w:tcW w:w="4672" w:type="dxa"/>
            <w:tcBorders>
              <w:top w:val="single" w:sz="4" w:space="0" w:color="auto"/>
              <w:left w:val="single" w:sz="4" w:space="0" w:color="auto"/>
              <w:bottom w:val="single" w:sz="4" w:space="0" w:color="auto"/>
              <w:right w:val="single" w:sz="4" w:space="0" w:color="auto"/>
            </w:tcBorders>
            <w:hideMark/>
          </w:tcPr>
          <w:p w14:paraId="21FCD018" w14:textId="77777777" w:rsidR="003E1800" w:rsidRPr="000F0E01" w:rsidRDefault="003E1800" w:rsidP="00781A5E">
            <w:pPr>
              <w:jc w:val="both"/>
              <w:rPr>
                <w:rFonts w:ascii="Times New Roman" w:hAnsi="Times New Roman"/>
                <w:sz w:val="20"/>
                <w:szCs w:val="20"/>
              </w:rPr>
            </w:pPr>
            <w:r w:rsidRPr="000F0E01">
              <w:rPr>
                <w:rFonts w:ascii="Times New Roman" w:hAnsi="Times New Roman"/>
                <w:sz w:val="20"/>
                <w:szCs w:val="20"/>
              </w:rPr>
              <w:t>ПЕРЕДАЕТ СВОЕ МАСТЕРСТВО, ИСКУССТВО, КОМПЕТЕНЦИЮ, УМЕНИЕ «ИЗ РУК В РУКИ», МАСТЕР СВОЕГО ДЕЛА, КОТОРЫЙ ХОЧЕТ И УМЕЕТ ОБУЧАТЬ ДРУГИХ СВОЕМУ МАСТЕРСТВУ (БИЗНЕСМЕН, УПРАВЛЕНЕЦ, МАСТЕР, ПЕДАГОГ И Т.Д.), ВОЛОНТЕР-ДОБРОВОЛЕЦ</w:t>
            </w:r>
          </w:p>
        </w:tc>
        <w:tc>
          <w:tcPr>
            <w:tcW w:w="4673" w:type="dxa"/>
            <w:tcBorders>
              <w:top w:val="single" w:sz="4" w:space="0" w:color="auto"/>
              <w:left w:val="single" w:sz="4" w:space="0" w:color="auto"/>
              <w:bottom w:val="single" w:sz="4" w:space="0" w:color="auto"/>
              <w:right w:val="single" w:sz="4" w:space="0" w:color="auto"/>
            </w:tcBorders>
            <w:hideMark/>
          </w:tcPr>
          <w:p w14:paraId="7AC7FAFD" w14:textId="77777777" w:rsidR="003E1800" w:rsidRPr="000F0E01" w:rsidRDefault="003E1800" w:rsidP="00781A5E">
            <w:pPr>
              <w:jc w:val="both"/>
              <w:rPr>
                <w:rFonts w:ascii="Times New Roman" w:hAnsi="Times New Roman"/>
                <w:sz w:val="20"/>
                <w:szCs w:val="20"/>
              </w:rPr>
            </w:pPr>
            <w:r w:rsidRPr="000F0E01">
              <w:rPr>
                <w:rFonts w:ascii="Times New Roman" w:hAnsi="Times New Roman"/>
                <w:sz w:val="20"/>
                <w:szCs w:val="20"/>
              </w:rPr>
              <w:t>СОПРОВОЖДАЕТ ИНДИВИДУАЛЬНЫЙ ПРОФЕССИОНАЛЬНО-ОБРАЗОВАТЕЛЬНЫЙ МАРШРУТ СПЕЦИАЛИСТА, РАБОТАЕТ СО СПЕЦИАЛИСТОМ ЛЮБОГО ВОЗРАСТА И СТАЖА, ПО ОБРАЗОВАНИЮ  ПЕДАГОГ, ИМЕЕТ СВОЙ ПРОФЕССИОНАЛЬНЫЙ СТАНДАРТ, МОЖЕТ БЫТЬ ВКЛЮЧЕН В ШТАТНОЕ РАСПИСАНИЕ ОРГАНИЗАЦИИ</w:t>
            </w:r>
          </w:p>
        </w:tc>
      </w:tr>
    </w:tbl>
    <w:p w14:paraId="18AB5B46" w14:textId="77777777" w:rsidR="003E1800" w:rsidRPr="000F0E01" w:rsidRDefault="003E1800" w:rsidP="003E1800">
      <w:pPr>
        <w:spacing w:after="160" w:line="256" w:lineRule="auto"/>
        <w:jc w:val="both"/>
        <w:rPr>
          <w:rFonts w:ascii="Times New Roman" w:eastAsia="Calibri" w:hAnsi="Times New Roman" w:cs="Times New Roman"/>
          <w:sz w:val="28"/>
          <w:szCs w:val="28"/>
        </w:rPr>
      </w:pPr>
    </w:p>
    <w:p w14:paraId="00D93BCA"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Однако на практике существуют системы наставничества, которые реализуются по </w:t>
      </w:r>
      <w:proofErr w:type="spellStart"/>
      <w:r w:rsidRPr="000F0E01">
        <w:rPr>
          <w:rFonts w:ascii="Times New Roman" w:eastAsia="Calibri" w:hAnsi="Times New Roman" w:cs="Times New Roman"/>
          <w:i/>
          <w:sz w:val="28"/>
          <w:szCs w:val="28"/>
        </w:rPr>
        <w:t>тьюторской</w:t>
      </w:r>
      <w:proofErr w:type="spellEnd"/>
      <w:r w:rsidRPr="000F0E01">
        <w:rPr>
          <w:rFonts w:ascii="Times New Roman" w:eastAsia="Calibri" w:hAnsi="Times New Roman" w:cs="Times New Roman"/>
          <w:i/>
          <w:sz w:val="28"/>
          <w:szCs w:val="28"/>
        </w:rPr>
        <w:t xml:space="preserve"> модели</w:t>
      </w:r>
      <w:r w:rsidRPr="000F0E01">
        <w:rPr>
          <w:rFonts w:ascii="Times New Roman" w:eastAsia="Calibri" w:hAnsi="Times New Roman" w:cs="Times New Roman"/>
          <w:sz w:val="28"/>
          <w:szCs w:val="28"/>
        </w:rPr>
        <w:t>. То есть, наставник-</w:t>
      </w:r>
      <w:proofErr w:type="spellStart"/>
      <w:r w:rsidRPr="000F0E01">
        <w:rPr>
          <w:rFonts w:ascii="Times New Roman" w:eastAsia="Calibri" w:hAnsi="Times New Roman" w:cs="Times New Roman"/>
          <w:sz w:val="28"/>
          <w:szCs w:val="28"/>
        </w:rPr>
        <w:t>тьютор</w:t>
      </w:r>
      <w:proofErr w:type="spellEnd"/>
      <w:r w:rsidRPr="000F0E01">
        <w:rPr>
          <w:rFonts w:ascii="Times New Roman" w:eastAsia="Calibri" w:hAnsi="Times New Roman" w:cs="Times New Roman"/>
          <w:sz w:val="28"/>
          <w:szCs w:val="28"/>
        </w:rPr>
        <w:t xml:space="preserve"> не передает напрямую собственное мастерство, компетенции </w:t>
      </w:r>
      <w:proofErr w:type="gramStart"/>
      <w:r w:rsidRPr="000F0E01">
        <w:rPr>
          <w:rFonts w:ascii="Times New Roman" w:eastAsia="Calibri" w:hAnsi="Times New Roman" w:cs="Times New Roman"/>
          <w:sz w:val="28"/>
          <w:szCs w:val="28"/>
        </w:rPr>
        <w:t>наставляемому</w:t>
      </w:r>
      <w:proofErr w:type="gramEnd"/>
      <w:r w:rsidRPr="000F0E01">
        <w:rPr>
          <w:rFonts w:ascii="Times New Roman" w:eastAsia="Calibri" w:hAnsi="Times New Roman" w:cs="Times New Roman"/>
          <w:sz w:val="28"/>
          <w:szCs w:val="28"/>
        </w:rPr>
        <w:t xml:space="preserve">, а выводит его на самостоятельное построение профессионально-образовательного маршрута для развития или совершенствования профессиональных компетенций. </w:t>
      </w:r>
    </w:p>
    <w:p w14:paraId="28D76011" w14:textId="77777777" w:rsidR="003E1800" w:rsidRPr="00805574" w:rsidRDefault="003E1800" w:rsidP="003E1800">
      <w:pPr>
        <w:spacing w:after="0" w:line="360" w:lineRule="auto"/>
        <w:ind w:firstLine="567"/>
        <w:jc w:val="both"/>
        <w:rPr>
          <w:rFonts w:ascii="Times New Roman" w:eastAsia="Calibri" w:hAnsi="Times New Roman" w:cs="Times New Roman"/>
          <w:sz w:val="28"/>
          <w:szCs w:val="28"/>
          <w:highlight w:val="green"/>
        </w:rPr>
      </w:pPr>
      <w:r w:rsidRPr="000F0E01">
        <w:rPr>
          <w:rFonts w:ascii="Times New Roman" w:eastAsia="Calibri" w:hAnsi="Times New Roman" w:cs="Times New Roman"/>
          <w:sz w:val="28"/>
          <w:szCs w:val="28"/>
        </w:rPr>
        <w:t xml:space="preserve">Профессионально-образовательный маршрут развития компетенций появляется у наставляемого, если он зафиксировал (определил) свое движение в профессионально-образовательной среде на основе собственных интересов, потребностей, профессиональных затруднений, составил проект или программу приближения к собственным профессиональным компетенциям и запланированным результатам. </w:t>
      </w:r>
    </w:p>
    <w:p w14:paraId="698D420B" w14:textId="77777777" w:rsidR="003E1800" w:rsidRPr="00805574" w:rsidRDefault="003E1800" w:rsidP="003E1800">
      <w:pPr>
        <w:spacing w:after="160" w:line="256" w:lineRule="auto"/>
        <w:ind w:firstLine="567"/>
        <w:jc w:val="both"/>
        <w:rPr>
          <w:rFonts w:ascii="Times New Roman" w:eastAsia="Calibri" w:hAnsi="Times New Roman" w:cs="Times New Roman"/>
          <w:sz w:val="28"/>
          <w:szCs w:val="28"/>
          <w:highlight w:val="green"/>
        </w:rPr>
      </w:pPr>
      <w:r w:rsidRPr="00805574">
        <w:rPr>
          <w:rFonts w:ascii="Calibri" w:eastAsia="Calibri" w:hAnsi="Calibri" w:cs="Times New Roman"/>
          <w:noProof/>
          <w:highlight w:val="green"/>
          <w:lang w:eastAsia="ru-RU"/>
        </w:rPr>
        <mc:AlternateContent>
          <mc:Choice Requires="wps">
            <w:drawing>
              <wp:anchor distT="0" distB="0" distL="114300" distR="114300" simplePos="0" relativeHeight="251675648" behindDoc="0" locked="0" layoutInCell="1" allowOverlap="1" wp14:anchorId="11361398" wp14:editId="629A5DB9">
                <wp:simplePos x="0" y="0"/>
                <wp:positionH relativeFrom="column">
                  <wp:posOffset>939165</wp:posOffset>
                </wp:positionH>
                <wp:positionV relativeFrom="paragraph">
                  <wp:posOffset>258445</wp:posOffset>
                </wp:positionV>
                <wp:extent cx="4019550" cy="45720"/>
                <wp:effectExtent l="0" t="38100" r="38100" b="87630"/>
                <wp:wrapNone/>
                <wp:docPr id="7" name="Прямая со стрелкой 5"/>
                <wp:cNvGraphicFramePr/>
                <a:graphic xmlns:a="http://schemas.openxmlformats.org/drawingml/2006/main">
                  <a:graphicData uri="http://schemas.microsoft.com/office/word/2010/wordprocessingShape">
                    <wps:wsp>
                      <wps:cNvCnPr/>
                      <wps:spPr>
                        <a:xfrm>
                          <a:off x="0" y="0"/>
                          <a:ext cx="4019550" cy="450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73.95pt;margin-top:20.35pt;width:316.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" strokecolor="#5b9bd5" strokeweight=".5pt">
                <v:stroke endarrow="block" joinstyle="miter"/>
              </v:shape>
            </w:pict>
          </mc:Fallback>
        </mc:AlternateContent>
      </w:r>
      <w:r w:rsidRPr="00805574">
        <w:rPr>
          <w:rFonts w:ascii="Calibri" w:eastAsia="Calibri" w:hAnsi="Calibri" w:cs="Times New Roman"/>
          <w:noProof/>
          <w:highlight w:val="green"/>
          <w:lang w:eastAsia="ru-RU"/>
        </w:rPr>
        <mc:AlternateContent>
          <mc:Choice Requires="wps">
            <w:drawing>
              <wp:anchor distT="0" distB="0" distL="114300" distR="114300" simplePos="0" relativeHeight="251672576" behindDoc="0" locked="0" layoutInCell="1" allowOverlap="1" wp14:anchorId="570A6230" wp14:editId="4465BF6D">
                <wp:simplePos x="0" y="0"/>
                <wp:positionH relativeFrom="margin">
                  <wp:posOffset>5015865</wp:posOffset>
                </wp:positionH>
                <wp:positionV relativeFrom="paragraph">
                  <wp:posOffset>77470</wp:posOffset>
                </wp:positionV>
                <wp:extent cx="390525" cy="447675"/>
                <wp:effectExtent l="0" t="0" r="28575" b="28575"/>
                <wp:wrapNone/>
                <wp:docPr id="14" name="Овал 7"/>
                <wp:cNvGraphicFramePr/>
                <a:graphic xmlns:a="http://schemas.openxmlformats.org/drawingml/2006/main">
                  <a:graphicData uri="http://schemas.microsoft.com/office/word/2010/wordprocessingShape">
                    <wps:wsp>
                      <wps:cNvSpPr/>
                      <wps:spPr>
                        <a:xfrm flipH="1">
                          <a:off x="0" y="0"/>
                          <a:ext cx="390525" cy="447675"/>
                        </a:xfrm>
                        <a:prstGeom prst="ellipse">
                          <a:avLst/>
                        </a:prstGeom>
                        <a:solidFill>
                          <a:srgbClr val="31B6FD"/>
                        </a:solidFill>
                        <a:ln w="19050" cap="flat" cmpd="sng" algn="ctr">
                          <a:solidFill>
                            <a:srgbClr val="31B6FD">
                              <a:shade val="50000"/>
                            </a:srgbClr>
                          </a:solidFill>
                          <a:prstDash val="solid"/>
                        </a:ln>
                        <a:effectLst/>
                      </wps:spPr>
                      <wps:txbx>
                        <w:txbxContent>
                          <w:p w14:paraId="2757CF78" w14:textId="77777777" w:rsidR="003E1800" w:rsidRDefault="003E1800" w:rsidP="003E1800">
                            <w:pPr>
                              <w:pStyle w:val="af4"/>
                              <w:spacing w:after="0"/>
                              <w:jc w:val="center"/>
                            </w:pPr>
                            <w:r>
                              <w:rPr>
                                <w:rFonts w:ascii="Franklin Gothic Medium" w:eastAsia="+mn-ea" w:hAnsi="Franklin Gothic Medium" w:cs="+mn-cs"/>
                                <w:color w:val="FFFF00"/>
                                <w:kern w:val="24"/>
                                <w:sz w:val="36"/>
                                <w:szCs w:val="36"/>
                              </w:rPr>
                              <w:t>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left:0;text-align:left;margin-left:394.95pt;margin-top:6.1pt;width:30.75pt;height:35.2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" fillcolor="#31b6fd" strokecolor="#2185ba" strokeweight="1.5pt">
                <v:textbox>
                  <w:txbxContent>
                    <w:p w14:paraId="2757CF78" w14:textId="77777777" w:rsidR="003E1800" w:rsidRDefault="003E1800" w:rsidP="003E1800">
                      <w:pPr>
                        <w:pStyle w:val="af4"/>
                        <w:spacing w:after="0"/>
                        <w:jc w:val="center"/>
                      </w:pPr>
                      <w:r>
                        <w:rPr>
                          <w:rFonts w:ascii="Franklin Gothic Medium" w:eastAsia="+mn-ea" w:hAnsi="Franklin Gothic Medium" w:cs="+mn-cs"/>
                          <w:color w:val="FFFF00"/>
                          <w:kern w:val="24"/>
                          <w:sz w:val="36"/>
                          <w:szCs w:val="36"/>
                        </w:rPr>
                        <w:t>1</w:t>
                      </w:r>
                    </w:p>
                  </w:txbxContent>
                </v:textbox>
                <w10:wrap anchorx="margin"/>
              </v:oval>
            </w:pict>
          </mc:Fallback>
        </mc:AlternateContent>
      </w:r>
      <w:r w:rsidRPr="00805574">
        <w:rPr>
          <w:rFonts w:ascii="Times New Roman" w:eastAsia="Calibri" w:hAnsi="Times New Roman" w:cs="Times New Roman"/>
          <w:noProof/>
          <w:sz w:val="28"/>
          <w:szCs w:val="28"/>
          <w:highlight w:val="green"/>
          <w:lang w:eastAsia="ru-RU"/>
        </w:rPr>
        <w:drawing>
          <wp:inline distT="0" distB="0" distL="0" distR="0" wp14:anchorId="0E6D9955" wp14:editId="1DA01877">
            <wp:extent cx="56197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p w14:paraId="6B2B8B7A" w14:textId="77777777" w:rsidR="003E1800" w:rsidRPr="00805574" w:rsidRDefault="003E1800" w:rsidP="003E1800">
      <w:pPr>
        <w:spacing w:after="160" w:line="256" w:lineRule="auto"/>
        <w:ind w:firstLine="567"/>
        <w:jc w:val="both"/>
        <w:rPr>
          <w:rFonts w:ascii="Times New Roman" w:eastAsia="Calibri" w:hAnsi="Times New Roman" w:cs="Times New Roman"/>
          <w:sz w:val="28"/>
          <w:szCs w:val="28"/>
          <w:highlight w:val="green"/>
        </w:rPr>
      </w:pPr>
      <w:r w:rsidRPr="00805574">
        <w:rPr>
          <w:rFonts w:ascii="Calibri" w:eastAsia="Calibri" w:hAnsi="Calibri" w:cs="Times New Roman"/>
          <w:noProof/>
          <w:highlight w:val="green"/>
          <w:lang w:eastAsia="ru-RU"/>
        </w:rPr>
        <mc:AlternateContent>
          <mc:Choice Requires="wps">
            <w:drawing>
              <wp:anchor distT="0" distB="0" distL="114300" distR="114300" simplePos="0" relativeHeight="251676672" behindDoc="0" locked="0" layoutInCell="1" allowOverlap="1" wp14:anchorId="21D744C1" wp14:editId="5A756A71">
                <wp:simplePos x="0" y="0"/>
                <wp:positionH relativeFrom="column">
                  <wp:posOffset>872490</wp:posOffset>
                </wp:positionH>
                <wp:positionV relativeFrom="paragraph">
                  <wp:posOffset>245745</wp:posOffset>
                </wp:positionV>
                <wp:extent cx="4248150" cy="76200"/>
                <wp:effectExtent l="0" t="0" r="95250" b="95250"/>
                <wp:wrapNone/>
                <wp:docPr id="10" name="Прямая со стрелкой 6"/>
                <wp:cNvGraphicFramePr/>
                <a:graphic xmlns:a="http://schemas.openxmlformats.org/drawingml/2006/main">
                  <a:graphicData uri="http://schemas.microsoft.com/office/word/2010/wordprocessingShape">
                    <wps:wsp>
                      <wps:cNvCnPr/>
                      <wps:spPr>
                        <a:xfrm>
                          <a:off x="0" y="0"/>
                          <a:ext cx="4248150" cy="76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68.7pt;margin-top:19.35pt;width:334.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" strokecolor="#5b9bd5" strokeweight=".5pt">
                <v:stroke endarrow="block" joinstyle="miter"/>
              </v:shape>
            </w:pict>
          </mc:Fallback>
        </mc:AlternateContent>
      </w:r>
      <w:r w:rsidRPr="00805574">
        <w:rPr>
          <w:rFonts w:ascii="Calibri" w:eastAsia="Calibri" w:hAnsi="Calibri" w:cs="Times New Roman"/>
          <w:noProof/>
          <w:highlight w:val="green"/>
          <w:lang w:eastAsia="ru-RU"/>
        </w:rPr>
        <mc:AlternateContent>
          <mc:Choice Requires="wps">
            <w:drawing>
              <wp:anchor distT="0" distB="0" distL="114300" distR="114300" simplePos="0" relativeHeight="251673600" behindDoc="0" locked="0" layoutInCell="1" allowOverlap="1" wp14:anchorId="65815215" wp14:editId="2D36D216">
                <wp:simplePos x="0" y="0"/>
                <wp:positionH relativeFrom="margin">
                  <wp:posOffset>5124450</wp:posOffset>
                </wp:positionH>
                <wp:positionV relativeFrom="paragraph">
                  <wp:posOffset>104775</wp:posOffset>
                </wp:positionV>
                <wp:extent cx="390525" cy="447675"/>
                <wp:effectExtent l="0" t="0" r="28575" b="28575"/>
                <wp:wrapNone/>
                <wp:docPr id="19" name="Овал 7"/>
                <wp:cNvGraphicFramePr/>
                <a:graphic xmlns:a="http://schemas.openxmlformats.org/drawingml/2006/main">
                  <a:graphicData uri="http://schemas.microsoft.com/office/word/2010/wordprocessingShape">
                    <wps:wsp>
                      <wps:cNvSpPr/>
                      <wps:spPr>
                        <a:xfrm flipH="1">
                          <a:off x="0" y="0"/>
                          <a:ext cx="390525" cy="447675"/>
                        </a:xfrm>
                        <a:prstGeom prst="ellipse">
                          <a:avLst/>
                        </a:prstGeom>
                        <a:solidFill>
                          <a:srgbClr val="31B6FD"/>
                        </a:solidFill>
                        <a:ln w="19050" cap="flat" cmpd="sng" algn="ctr">
                          <a:solidFill>
                            <a:srgbClr val="31B6FD">
                              <a:shade val="50000"/>
                            </a:srgbClr>
                          </a:solidFill>
                          <a:prstDash val="solid"/>
                        </a:ln>
                        <a:effectLst/>
                      </wps:spPr>
                      <wps:txbx>
                        <w:txbxContent>
                          <w:p w14:paraId="2F57B728" w14:textId="77777777" w:rsidR="003E1800" w:rsidRDefault="003E1800" w:rsidP="003E1800">
                            <w:pPr>
                              <w:pStyle w:val="af4"/>
                              <w:spacing w:after="0"/>
                              <w:jc w:val="center"/>
                            </w:pPr>
                            <w:r>
                              <w:rPr>
                                <w:rFonts w:ascii="Franklin Gothic Medium" w:eastAsia="+mn-ea" w:hAnsi="Franklin Gothic Medium" w:cs="+mn-cs"/>
                                <w:color w:val="FFFF00"/>
                                <w:kern w:val="24"/>
                                <w:sz w:val="36"/>
                                <w:szCs w:val="36"/>
                              </w:rPr>
                              <w: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_x0000_s1027" style="position:absolute;left:0;text-align:left;margin-left:403.5pt;margin-top:8.25pt;width:30.75pt;height:35.2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" fillcolor="#31b6fd" strokecolor="#2185ba" strokeweight="1.5pt">
                <v:textbox>
                  <w:txbxContent>
                    <w:p w14:paraId="2F57B728" w14:textId="77777777" w:rsidR="003E1800" w:rsidRDefault="003E1800" w:rsidP="003E1800">
                      <w:pPr>
                        <w:pStyle w:val="af4"/>
                        <w:spacing w:after="0"/>
                        <w:jc w:val="center"/>
                      </w:pPr>
                      <w:r>
                        <w:rPr>
                          <w:rFonts w:ascii="Franklin Gothic Medium" w:eastAsia="+mn-ea" w:hAnsi="Franklin Gothic Medium" w:cs="+mn-cs"/>
                          <w:color w:val="FFFF00"/>
                          <w:kern w:val="24"/>
                          <w:sz w:val="36"/>
                          <w:szCs w:val="36"/>
                        </w:rPr>
                        <w:t>2</w:t>
                      </w:r>
                    </w:p>
                  </w:txbxContent>
                </v:textbox>
                <w10:wrap anchorx="margin"/>
              </v:oval>
            </w:pict>
          </mc:Fallback>
        </mc:AlternateContent>
      </w:r>
      <w:r w:rsidRPr="00805574">
        <w:rPr>
          <w:rFonts w:ascii="Calibri" w:eastAsia="Calibri" w:hAnsi="Calibri" w:cs="Times New Roman"/>
          <w:noProof/>
          <w:highlight w:val="green"/>
          <w:lang w:eastAsia="ru-RU"/>
        </w:rPr>
        <mc:AlternateContent>
          <mc:Choice Requires="wps">
            <w:drawing>
              <wp:anchor distT="0" distB="0" distL="114300" distR="114300" simplePos="0" relativeHeight="251671552" behindDoc="0" locked="0" layoutInCell="1" allowOverlap="1" wp14:anchorId="2B266365" wp14:editId="7ABFE584">
                <wp:simplePos x="0" y="0"/>
                <wp:positionH relativeFrom="margin">
                  <wp:posOffset>367665</wp:posOffset>
                </wp:positionH>
                <wp:positionV relativeFrom="paragraph">
                  <wp:posOffset>664845</wp:posOffset>
                </wp:positionV>
                <wp:extent cx="571500" cy="447675"/>
                <wp:effectExtent l="0" t="0" r="19050" b="28575"/>
                <wp:wrapNone/>
                <wp:docPr id="20" name="Улыбающееся лицо 6"/>
                <wp:cNvGraphicFramePr/>
                <a:graphic xmlns:a="http://schemas.openxmlformats.org/drawingml/2006/main">
                  <a:graphicData uri="http://schemas.microsoft.com/office/word/2010/wordprocessingShape">
                    <wps:wsp>
                      <wps:cNvSpPr/>
                      <wps:spPr>
                        <a:xfrm>
                          <a:off x="0" y="0"/>
                          <a:ext cx="571500" cy="447675"/>
                        </a:xfrm>
                        <a:prstGeom prst="smileyFace">
                          <a:avLst/>
                        </a:prstGeom>
                        <a:solidFill>
                          <a:srgbClr val="FF0000"/>
                        </a:solidFill>
                        <a:ln w="19050" cap="flat" cmpd="sng" algn="ctr">
                          <a:solidFill>
                            <a:srgbClr val="31B6FD">
                              <a:shade val="50000"/>
                            </a:srgbClr>
                          </a:solidFill>
                          <a:prstDash val="solid"/>
                        </a:ln>
                        <a:effectLst/>
                      </wps:spPr>
                      <wps:txbx>
                        <w:txbxContent>
                          <w:p w14:paraId="31625330" w14:textId="77777777" w:rsidR="003E1800" w:rsidRDefault="003E1800" w:rsidP="003E1800">
                            <w:pPr>
                              <w:pStyle w:val="af4"/>
                              <w:spacing w:after="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6" o:spid="_x0000_s1028" type="#_x0000_t96" style="position:absolute;left:0;text-align:left;margin-left:28.95pt;margin-top:52.35pt;width:45pt;height:3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" fillcolor="red" strokecolor="#2185ba" strokeweight="1.5pt">
                <v:textbox>
                  <w:txbxContent>
                    <w:p w14:paraId="31625330" w14:textId="77777777" w:rsidR="003E1800" w:rsidRDefault="003E1800" w:rsidP="003E1800">
                      <w:pPr>
                        <w:pStyle w:val="af4"/>
                        <w:spacing w:after="0"/>
                        <w:jc w:val="center"/>
                      </w:pPr>
                    </w:p>
                  </w:txbxContent>
                </v:textbox>
                <w10:wrap anchorx="margin"/>
              </v:shape>
            </w:pict>
          </mc:Fallback>
        </mc:AlternateContent>
      </w:r>
      <w:r w:rsidRPr="00805574">
        <w:rPr>
          <w:rFonts w:ascii="Calibri" w:eastAsia="Calibri" w:hAnsi="Calibri" w:cs="Times New Roman"/>
          <w:noProof/>
          <w:highlight w:val="green"/>
          <w:lang w:eastAsia="ru-RU"/>
        </w:rPr>
        <mc:AlternateContent>
          <mc:Choice Requires="wps">
            <w:drawing>
              <wp:anchor distT="0" distB="0" distL="114300" distR="114300" simplePos="0" relativeHeight="251670528" behindDoc="0" locked="0" layoutInCell="1" allowOverlap="1" wp14:anchorId="2ED4F243" wp14:editId="3A5ED12D">
                <wp:simplePos x="0" y="0"/>
                <wp:positionH relativeFrom="column">
                  <wp:posOffset>367665</wp:posOffset>
                </wp:positionH>
                <wp:positionV relativeFrom="paragraph">
                  <wp:posOffset>7620</wp:posOffset>
                </wp:positionV>
                <wp:extent cx="542925" cy="466725"/>
                <wp:effectExtent l="0" t="0" r="28575" b="28575"/>
                <wp:wrapNone/>
                <wp:docPr id="21" name="Улыбающееся лицо 12"/>
                <wp:cNvGraphicFramePr/>
                <a:graphic xmlns:a="http://schemas.openxmlformats.org/drawingml/2006/main">
                  <a:graphicData uri="http://schemas.microsoft.com/office/word/2010/wordprocessingShape">
                    <wps:wsp>
                      <wps:cNvSpPr/>
                      <wps:spPr>
                        <a:xfrm>
                          <a:off x="0" y="0"/>
                          <a:ext cx="542925" cy="466725"/>
                        </a:xfrm>
                        <a:prstGeom prst="smileyFace">
                          <a:avLst/>
                        </a:prstGeom>
                        <a:solidFill>
                          <a:srgbClr val="00B050"/>
                        </a:solidFill>
                        <a:ln w="19050" cap="flat" cmpd="sng" algn="ctr">
                          <a:solidFill>
                            <a:srgbClr val="31B6FD">
                              <a:shade val="50000"/>
                            </a:srgbClr>
                          </a:solidFill>
                          <a:prstDash val="solid"/>
                        </a:ln>
                        <a:effectLst/>
                      </wps:spPr>
                      <wps:txbx>
                        <w:txbxContent>
                          <w:p w14:paraId="34F7656A" w14:textId="77777777" w:rsidR="003E1800" w:rsidRDefault="003E1800" w:rsidP="003E1800">
                            <w:pPr>
                              <w:pStyle w:val="af4"/>
                              <w:spacing w:after="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12" o:spid="_x0000_s1029" type="#_x0000_t96" style="position:absolute;left:0;text-align:left;margin-left:28.95pt;margin-top:.6pt;width:42.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" fillcolor="#00b050" strokecolor="#2185ba" strokeweight="1.5pt">
                <v:textbox>
                  <w:txbxContent>
                    <w:p w14:paraId="34F7656A" w14:textId="77777777" w:rsidR="003E1800" w:rsidRDefault="003E1800" w:rsidP="003E1800">
                      <w:pPr>
                        <w:pStyle w:val="af4"/>
                        <w:spacing w:after="0"/>
                      </w:pPr>
                    </w:p>
                  </w:txbxContent>
                </v:textbox>
              </v:shape>
            </w:pict>
          </mc:Fallback>
        </mc:AlternateContent>
      </w:r>
      <w:r w:rsidRPr="00805574">
        <w:rPr>
          <w:rFonts w:ascii="Franklin Gothic Medium" w:eastAsia="+mn-ea" w:hAnsi="Franklin Gothic Medium" w:cs="+mn-cs"/>
          <w:color w:val="FFFFFF"/>
          <w:kern w:val="24"/>
          <w:sz w:val="36"/>
          <w:szCs w:val="36"/>
          <w:highlight w:val="green"/>
        </w:rPr>
        <w:t>МП</w:t>
      </w:r>
      <w:r w:rsidRPr="00805574">
        <w:rPr>
          <w:rFonts w:ascii="Franklin Gothic Medium" w:eastAsia="+mn-ea" w:hAnsi="Franklin Gothic Medium" w:cs="+mn-cs"/>
          <w:noProof/>
          <w:color w:val="FFFFFF"/>
          <w:kern w:val="24"/>
          <w:sz w:val="36"/>
          <w:szCs w:val="36"/>
          <w:highlight w:val="green"/>
          <w:lang w:eastAsia="ru-RU"/>
        </w:rPr>
        <w:drawing>
          <wp:inline distT="0" distB="0" distL="0" distR="0" wp14:anchorId="628B8735" wp14:editId="1DCEF09F">
            <wp:extent cx="60960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95300"/>
                    </a:xfrm>
                    <a:prstGeom prst="rect">
                      <a:avLst/>
                    </a:prstGeom>
                    <a:noFill/>
                    <a:ln>
                      <a:noFill/>
                    </a:ln>
                  </pic:spPr>
                </pic:pic>
              </a:graphicData>
            </a:graphic>
          </wp:inline>
        </w:drawing>
      </w:r>
    </w:p>
    <w:p w14:paraId="0092CA00" w14:textId="77777777" w:rsidR="003E1800" w:rsidRPr="00805574" w:rsidRDefault="003E1800" w:rsidP="003E1800">
      <w:pPr>
        <w:spacing w:after="160" w:line="256" w:lineRule="auto"/>
        <w:ind w:firstLine="567"/>
        <w:jc w:val="both"/>
        <w:rPr>
          <w:rFonts w:ascii="Times New Roman" w:eastAsia="Calibri" w:hAnsi="Times New Roman" w:cs="Times New Roman"/>
          <w:sz w:val="28"/>
          <w:szCs w:val="28"/>
          <w:highlight w:val="green"/>
        </w:rPr>
      </w:pPr>
      <w:r w:rsidRPr="00805574">
        <w:rPr>
          <w:rFonts w:ascii="Calibri" w:eastAsia="Calibri" w:hAnsi="Calibri" w:cs="Times New Roman"/>
          <w:noProof/>
          <w:highlight w:val="green"/>
          <w:lang w:eastAsia="ru-RU"/>
        </w:rPr>
        <mc:AlternateContent>
          <mc:Choice Requires="wps">
            <w:drawing>
              <wp:anchor distT="0" distB="0" distL="114300" distR="114300" simplePos="0" relativeHeight="251674624" behindDoc="0" locked="0" layoutInCell="1" allowOverlap="1" wp14:anchorId="26F1BA9C" wp14:editId="2290CB04">
                <wp:simplePos x="0" y="0"/>
                <wp:positionH relativeFrom="margin">
                  <wp:posOffset>5324475</wp:posOffset>
                </wp:positionH>
                <wp:positionV relativeFrom="paragraph">
                  <wp:posOffset>8890</wp:posOffset>
                </wp:positionV>
                <wp:extent cx="390525" cy="447675"/>
                <wp:effectExtent l="0" t="0" r="28575" b="28575"/>
                <wp:wrapNone/>
                <wp:docPr id="22" name="Овал 22"/>
                <wp:cNvGraphicFramePr/>
                <a:graphic xmlns:a="http://schemas.openxmlformats.org/drawingml/2006/main">
                  <a:graphicData uri="http://schemas.microsoft.com/office/word/2010/wordprocessingShape">
                    <wps:wsp>
                      <wps:cNvSpPr/>
                      <wps:spPr>
                        <a:xfrm flipH="1">
                          <a:off x="0" y="0"/>
                          <a:ext cx="390525" cy="447675"/>
                        </a:xfrm>
                        <a:prstGeom prst="ellipse">
                          <a:avLst/>
                        </a:prstGeom>
                        <a:solidFill>
                          <a:srgbClr val="31B6FD"/>
                        </a:solidFill>
                        <a:ln w="19050" cap="flat" cmpd="sng" algn="ctr">
                          <a:solidFill>
                            <a:srgbClr val="31B6FD">
                              <a:shade val="50000"/>
                            </a:srgbClr>
                          </a:solidFill>
                          <a:prstDash val="solid"/>
                        </a:ln>
                        <a:effectLst/>
                      </wps:spPr>
                      <wps:txbx>
                        <w:txbxContent>
                          <w:p w14:paraId="4EDA45A9" w14:textId="77777777" w:rsidR="003E1800" w:rsidRDefault="003E1800" w:rsidP="003E1800">
                            <w:pPr>
                              <w:pStyle w:val="af4"/>
                              <w:spacing w:after="0"/>
                              <w:jc w:val="center"/>
                            </w:pPr>
                            <w:r>
                              <w:rPr>
                                <w:rFonts w:ascii="Franklin Gothic Medium" w:eastAsia="+mn-ea" w:hAnsi="Franklin Gothic Medium" w:cs="+mn-cs"/>
                                <w:color w:val="FFFF00"/>
                                <w:kern w:val="24"/>
                                <w:sz w:val="36"/>
                                <w:szCs w:val="36"/>
                              </w:rPr>
                              <w:t>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Овал 22" o:spid="_x0000_s1030" style="position:absolute;left:0;text-align:left;margin-left:419.25pt;margin-top:.7pt;width:30.75pt;height:35.2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" fillcolor="#31b6fd" strokecolor="#2185ba" strokeweight="1.5pt">
                <v:textbox>
                  <w:txbxContent>
                    <w:p w14:paraId="4EDA45A9" w14:textId="77777777" w:rsidR="003E1800" w:rsidRDefault="003E1800" w:rsidP="003E1800">
                      <w:pPr>
                        <w:pStyle w:val="af4"/>
                        <w:spacing w:after="0"/>
                        <w:jc w:val="center"/>
                      </w:pPr>
                      <w:r>
                        <w:rPr>
                          <w:rFonts w:ascii="Franklin Gothic Medium" w:eastAsia="+mn-ea" w:hAnsi="Franklin Gothic Medium" w:cs="+mn-cs"/>
                          <w:color w:val="FFFF00"/>
                          <w:kern w:val="24"/>
                          <w:sz w:val="36"/>
                          <w:szCs w:val="36"/>
                        </w:rPr>
                        <w:t>3</w:t>
                      </w:r>
                    </w:p>
                  </w:txbxContent>
                </v:textbox>
                <w10:wrap anchorx="margin"/>
              </v:oval>
            </w:pict>
          </mc:Fallback>
        </mc:AlternateContent>
      </w:r>
      <w:r w:rsidRPr="00805574">
        <w:rPr>
          <w:rFonts w:ascii="Calibri" w:eastAsia="Calibri" w:hAnsi="Calibri" w:cs="Times New Roman"/>
          <w:noProof/>
          <w:highlight w:val="green"/>
          <w:lang w:eastAsia="ru-RU"/>
        </w:rPr>
        <mc:AlternateContent>
          <mc:Choice Requires="wps">
            <w:drawing>
              <wp:anchor distT="0" distB="0" distL="114300" distR="114300" simplePos="0" relativeHeight="251677696" behindDoc="0" locked="0" layoutInCell="1" allowOverlap="1" wp14:anchorId="27C911DA" wp14:editId="67BE90EA">
                <wp:simplePos x="0" y="0"/>
                <wp:positionH relativeFrom="column">
                  <wp:posOffset>939165</wp:posOffset>
                </wp:positionH>
                <wp:positionV relativeFrom="paragraph">
                  <wp:posOffset>236855</wp:posOffset>
                </wp:positionV>
                <wp:extent cx="4381500" cy="95250"/>
                <wp:effectExtent l="0" t="76200" r="0" b="19050"/>
                <wp:wrapNone/>
                <wp:docPr id="23" name="Прямая со стрелкой 23"/>
                <wp:cNvGraphicFramePr/>
                <a:graphic xmlns:a="http://schemas.openxmlformats.org/drawingml/2006/main">
                  <a:graphicData uri="http://schemas.microsoft.com/office/word/2010/wordprocessingShape">
                    <wps:wsp>
                      <wps:cNvCnPr/>
                      <wps:spPr>
                        <a:xfrm flipV="1">
                          <a:off x="0" y="0"/>
                          <a:ext cx="4381500" cy="952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73.95pt;margin-top:18.65pt;width:34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" strokecolor="#5b9bd5" strokeweight=".5pt">
                <v:stroke endarrow="block" joinstyle="miter"/>
              </v:shape>
            </w:pict>
          </mc:Fallback>
        </mc:AlternateContent>
      </w:r>
    </w:p>
    <w:p w14:paraId="1A5C0D16" w14:textId="77777777" w:rsidR="003E1800" w:rsidRPr="00805574" w:rsidRDefault="003E1800" w:rsidP="003E1800">
      <w:pPr>
        <w:spacing w:after="160" w:line="256" w:lineRule="auto"/>
        <w:ind w:firstLine="567"/>
        <w:jc w:val="both"/>
        <w:rPr>
          <w:rFonts w:ascii="Times New Roman" w:eastAsia="Calibri" w:hAnsi="Times New Roman" w:cs="Times New Roman"/>
          <w:sz w:val="28"/>
          <w:szCs w:val="28"/>
          <w:highlight w:val="green"/>
        </w:rPr>
      </w:pPr>
    </w:p>
    <w:p w14:paraId="586EC97A" w14:textId="77777777" w:rsidR="003E1800" w:rsidRPr="000F0E01" w:rsidRDefault="003E1800" w:rsidP="003E1800">
      <w:pPr>
        <w:spacing w:after="160" w:line="256" w:lineRule="auto"/>
        <w:ind w:firstLine="567"/>
        <w:jc w:val="both"/>
        <w:rPr>
          <w:rFonts w:ascii="Times New Roman" w:eastAsia="Calibri" w:hAnsi="Times New Roman" w:cs="Times New Roman"/>
          <w:sz w:val="28"/>
          <w:szCs w:val="28"/>
        </w:rPr>
      </w:pPr>
    </w:p>
    <w:p w14:paraId="2D343369"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Как правило, в данной модели наставник-</w:t>
      </w:r>
      <w:proofErr w:type="spellStart"/>
      <w:r w:rsidRPr="000F0E01">
        <w:rPr>
          <w:rFonts w:ascii="Times New Roman" w:eastAsia="Calibri" w:hAnsi="Times New Roman" w:cs="Times New Roman"/>
          <w:sz w:val="28"/>
          <w:szCs w:val="28"/>
        </w:rPr>
        <w:t>тьютор</w:t>
      </w:r>
      <w:proofErr w:type="spellEnd"/>
      <w:r w:rsidRPr="000F0E01">
        <w:rPr>
          <w:rFonts w:ascii="Times New Roman" w:eastAsia="Calibri" w:hAnsi="Times New Roman" w:cs="Times New Roman"/>
          <w:sz w:val="28"/>
          <w:szCs w:val="28"/>
        </w:rPr>
        <w:t xml:space="preserve"> применяет для сопровождения групповые формы работы, чаще всего в организации формируется команда наставников-</w:t>
      </w:r>
      <w:proofErr w:type="spellStart"/>
      <w:r w:rsidRPr="000F0E01">
        <w:rPr>
          <w:rFonts w:ascii="Times New Roman" w:eastAsia="Calibri" w:hAnsi="Times New Roman" w:cs="Times New Roman"/>
          <w:sz w:val="28"/>
          <w:szCs w:val="28"/>
        </w:rPr>
        <w:t>тьюторов</w:t>
      </w:r>
      <w:proofErr w:type="spellEnd"/>
      <w:r w:rsidRPr="000F0E01">
        <w:rPr>
          <w:rFonts w:ascii="Times New Roman" w:eastAsia="Calibri" w:hAnsi="Times New Roman" w:cs="Times New Roman"/>
          <w:sz w:val="28"/>
          <w:szCs w:val="28"/>
        </w:rPr>
        <w:t xml:space="preserve">, которая сопровождает команду </w:t>
      </w:r>
      <w:proofErr w:type="gramStart"/>
      <w:r w:rsidRPr="000F0E01">
        <w:rPr>
          <w:rFonts w:ascii="Times New Roman" w:eastAsia="Calibri" w:hAnsi="Times New Roman" w:cs="Times New Roman"/>
          <w:sz w:val="28"/>
          <w:szCs w:val="28"/>
        </w:rPr>
        <w:t>наставляемых</w:t>
      </w:r>
      <w:proofErr w:type="gramEnd"/>
      <w:r w:rsidRPr="000F0E01">
        <w:rPr>
          <w:rFonts w:ascii="Times New Roman" w:eastAsia="Calibri" w:hAnsi="Times New Roman" w:cs="Times New Roman"/>
          <w:sz w:val="28"/>
          <w:szCs w:val="28"/>
        </w:rPr>
        <w:t xml:space="preserve">. Однако индивидуальные формы и методы работы тоже </w:t>
      </w:r>
      <w:proofErr w:type="gramStart"/>
      <w:r w:rsidRPr="000F0E01">
        <w:rPr>
          <w:rFonts w:ascii="Times New Roman" w:eastAsia="Calibri" w:hAnsi="Times New Roman" w:cs="Times New Roman"/>
          <w:sz w:val="28"/>
          <w:szCs w:val="28"/>
        </w:rPr>
        <w:t>применяются</w:t>
      </w:r>
      <w:proofErr w:type="gramEnd"/>
      <w:r w:rsidRPr="000F0E01">
        <w:rPr>
          <w:rFonts w:ascii="Times New Roman" w:eastAsia="Calibri" w:hAnsi="Times New Roman" w:cs="Times New Roman"/>
          <w:sz w:val="28"/>
          <w:szCs w:val="28"/>
        </w:rPr>
        <w:t xml:space="preserve"> и практикуется персональное закрепление наставника-</w:t>
      </w:r>
      <w:proofErr w:type="spellStart"/>
      <w:r w:rsidRPr="000F0E01">
        <w:rPr>
          <w:rFonts w:ascii="Times New Roman" w:eastAsia="Calibri" w:hAnsi="Times New Roman" w:cs="Times New Roman"/>
          <w:sz w:val="28"/>
          <w:szCs w:val="28"/>
        </w:rPr>
        <w:t>тьютора</w:t>
      </w:r>
      <w:proofErr w:type="spellEnd"/>
      <w:r w:rsidRPr="000F0E01">
        <w:rPr>
          <w:rFonts w:ascii="Times New Roman" w:eastAsia="Calibri" w:hAnsi="Times New Roman" w:cs="Times New Roman"/>
          <w:sz w:val="28"/>
          <w:szCs w:val="28"/>
        </w:rPr>
        <w:t xml:space="preserve"> и наставляемых (например, 1 наставник-</w:t>
      </w:r>
      <w:proofErr w:type="spellStart"/>
      <w:r w:rsidRPr="000F0E01">
        <w:rPr>
          <w:rFonts w:ascii="Times New Roman" w:eastAsia="Calibri" w:hAnsi="Times New Roman" w:cs="Times New Roman"/>
          <w:sz w:val="28"/>
          <w:szCs w:val="28"/>
        </w:rPr>
        <w:t>тьютор</w:t>
      </w:r>
      <w:proofErr w:type="spellEnd"/>
      <w:r w:rsidRPr="000F0E01">
        <w:rPr>
          <w:rFonts w:ascii="Times New Roman" w:eastAsia="Calibri" w:hAnsi="Times New Roman" w:cs="Times New Roman"/>
          <w:sz w:val="28"/>
          <w:szCs w:val="28"/>
        </w:rPr>
        <w:t xml:space="preserve"> может сопровождать в данной модели от 1 до 6 наставляемых). </w:t>
      </w:r>
    </w:p>
    <w:p w14:paraId="46A51C75"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proofErr w:type="gramStart"/>
      <w:r w:rsidRPr="000F0E01">
        <w:rPr>
          <w:rFonts w:ascii="Times New Roman" w:eastAsia="Calibri" w:hAnsi="Times New Roman" w:cs="Times New Roman"/>
          <w:sz w:val="28"/>
          <w:szCs w:val="28"/>
        </w:rPr>
        <w:t xml:space="preserve">В общем виде </w:t>
      </w:r>
      <w:r w:rsidRPr="000F0E01">
        <w:rPr>
          <w:rFonts w:ascii="Times New Roman" w:eastAsia="Calibri" w:hAnsi="Times New Roman" w:cs="Times New Roman"/>
          <w:i/>
          <w:sz w:val="28"/>
          <w:szCs w:val="28"/>
        </w:rPr>
        <w:t xml:space="preserve">технология сопровождения наставляемых по </w:t>
      </w:r>
      <w:proofErr w:type="spellStart"/>
      <w:r w:rsidRPr="000F0E01">
        <w:rPr>
          <w:rFonts w:ascii="Times New Roman" w:eastAsia="Calibri" w:hAnsi="Times New Roman" w:cs="Times New Roman"/>
          <w:i/>
          <w:sz w:val="28"/>
          <w:szCs w:val="28"/>
        </w:rPr>
        <w:t>тьюторской</w:t>
      </w:r>
      <w:proofErr w:type="spellEnd"/>
      <w:r w:rsidRPr="000F0E01">
        <w:rPr>
          <w:rFonts w:ascii="Times New Roman" w:eastAsia="Calibri" w:hAnsi="Times New Roman" w:cs="Times New Roman"/>
          <w:i/>
          <w:sz w:val="28"/>
          <w:szCs w:val="28"/>
        </w:rPr>
        <w:t xml:space="preserve"> модели </w:t>
      </w:r>
      <w:r w:rsidRPr="000F0E01">
        <w:rPr>
          <w:rFonts w:ascii="Times New Roman" w:eastAsia="Calibri" w:hAnsi="Times New Roman" w:cs="Times New Roman"/>
          <w:sz w:val="28"/>
          <w:szCs w:val="28"/>
        </w:rPr>
        <w:t>включает в себя:</w:t>
      </w:r>
      <w:proofErr w:type="gramEnd"/>
    </w:p>
    <w:p w14:paraId="4741A220"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совместное выявление профессиональных интересов и затруднений;</w:t>
      </w:r>
    </w:p>
    <w:p w14:paraId="3BF57580"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совместный анализ профессионально-образовательной среды и ресурсов (внутри организации, на уровне муниципалитета, региона  и т.д.) под интересы и затруднения наставляемого;</w:t>
      </w:r>
    </w:p>
    <w:p w14:paraId="52A97B1A" w14:textId="77777777" w:rsidR="003E1800" w:rsidRDefault="003E1800" w:rsidP="003E1800">
      <w:pPr>
        <w:spacing w:after="160" w:line="256" w:lineRule="auto"/>
        <w:ind w:firstLine="567"/>
        <w:jc w:val="both"/>
        <w:rPr>
          <w:rFonts w:ascii="Times New Roman" w:eastAsia="Calibri" w:hAnsi="Times New Roman" w:cs="Times New Roman"/>
          <w:sz w:val="28"/>
          <w:szCs w:val="28"/>
          <w:highlight w:val="green"/>
        </w:rPr>
      </w:pPr>
      <w:r w:rsidRPr="00805574">
        <w:rPr>
          <w:rFonts w:ascii="Calibri" w:eastAsia="Calibri" w:hAnsi="Calibri" w:cs="Times New Roman"/>
          <w:noProof/>
          <w:highlight w:val="green"/>
          <w:lang w:eastAsia="ru-RU"/>
        </w:rPr>
        <w:drawing>
          <wp:inline distT="0" distB="0" distL="0" distR="0" wp14:anchorId="14CA4E1B" wp14:editId="30232745">
            <wp:extent cx="4791075" cy="3076575"/>
            <wp:effectExtent l="0" t="0" r="0" b="0"/>
            <wp:docPr id="5"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AE478D9" w14:textId="77777777" w:rsidR="003E1800" w:rsidRPr="00805574" w:rsidRDefault="003E1800" w:rsidP="003E1800">
      <w:pPr>
        <w:spacing w:after="160" w:line="256" w:lineRule="auto"/>
        <w:ind w:firstLine="567"/>
        <w:jc w:val="both"/>
        <w:rPr>
          <w:rFonts w:ascii="Times New Roman" w:eastAsia="Calibri" w:hAnsi="Times New Roman" w:cs="Times New Roman"/>
          <w:sz w:val="28"/>
          <w:szCs w:val="28"/>
          <w:highlight w:val="green"/>
        </w:rPr>
      </w:pPr>
    </w:p>
    <w:p w14:paraId="39FD05F5"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совместное оформление  карты ресурсов профессионально-образовательной среды, которая должна содержать максимально возможный набор разных вариантов для проектирования профессионально-образовательного маршрута с учетом первоначального запроса наставляемого;</w:t>
      </w:r>
    </w:p>
    <w:p w14:paraId="3ADA5BC6"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lastRenderedPageBreak/>
        <w:t>-  сопровождение педагога в самостоятельном проектировании и реализации профессионально-образовательного маршрута на основе свободного выбора для этого из профессионально-образовательной среды оптимальных вариантов и ресурсов для развития профессиональных компетенций;</w:t>
      </w:r>
    </w:p>
    <w:p w14:paraId="65FF979D"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 проведение запланированных и «по запросу» встреч (групповых и индивидуальных) для организации рефлексии, работы с промежуточными результатами, затруднениями и возникающими проблемами. При этом место и время встреч должны быть обсуждены и определены заранее и зафиксированы в виде расписания. </w:t>
      </w:r>
    </w:p>
    <w:p w14:paraId="19685654"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В целом, наставник-</w:t>
      </w:r>
      <w:proofErr w:type="spellStart"/>
      <w:r w:rsidRPr="000F0E01">
        <w:rPr>
          <w:rFonts w:ascii="Times New Roman" w:eastAsia="Calibri" w:hAnsi="Times New Roman" w:cs="Times New Roman"/>
          <w:sz w:val="28"/>
          <w:szCs w:val="28"/>
        </w:rPr>
        <w:t>тьютор</w:t>
      </w:r>
      <w:proofErr w:type="spellEnd"/>
      <w:r w:rsidRPr="000F0E01">
        <w:rPr>
          <w:rFonts w:ascii="Times New Roman" w:eastAsia="Calibri" w:hAnsi="Times New Roman" w:cs="Times New Roman"/>
          <w:sz w:val="28"/>
          <w:szCs w:val="28"/>
        </w:rPr>
        <w:t xml:space="preserve"> организует совместную работу  с </w:t>
      </w:r>
      <w:proofErr w:type="spellStart"/>
      <w:r w:rsidRPr="000F0E01">
        <w:rPr>
          <w:rFonts w:ascii="Times New Roman" w:eastAsia="Calibri" w:hAnsi="Times New Roman" w:cs="Times New Roman"/>
          <w:sz w:val="28"/>
          <w:szCs w:val="28"/>
        </w:rPr>
        <w:t>тьюторантами</w:t>
      </w:r>
      <w:proofErr w:type="spellEnd"/>
      <w:r w:rsidRPr="000F0E01">
        <w:rPr>
          <w:rFonts w:ascii="Times New Roman" w:eastAsia="Calibri" w:hAnsi="Times New Roman" w:cs="Times New Roman"/>
          <w:sz w:val="28"/>
          <w:szCs w:val="28"/>
        </w:rPr>
        <w:t>/</w:t>
      </w:r>
      <w:proofErr w:type="gramStart"/>
      <w:r w:rsidRPr="000F0E01">
        <w:rPr>
          <w:rFonts w:ascii="Times New Roman" w:eastAsia="Calibri" w:hAnsi="Times New Roman" w:cs="Times New Roman"/>
          <w:sz w:val="28"/>
          <w:szCs w:val="28"/>
        </w:rPr>
        <w:t>наставляемыми</w:t>
      </w:r>
      <w:proofErr w:type="gramEnd"/>
      <w:r w:rsidRPr="000F0E01">
        <w:rPr>
          <w:rFonts w:ascii="Times New Roman" w:eastAsia="Calibri" w:hAnsi="Times New Roman" w:cs="Times New Roman"/>
          <w:sz w:val="28"/>
          <w:szCs w:val="28"/>
        </w:rPr>
        <w:t xml:space="preserve">: </w:t>
      </w:r>
      <w:r w:rsidRPr="000F0E01">
        <w:rPr>
          <w:rFonts w:ascii="Times New Roman" w:eastAsia="Calibri" w:hAnsi="Times New Roman" w:cs="Times New Roman"/>
          <w:i/>
          <w:sz w:val="28"/>
          <w:szCs w:val="28"/>
        </w:rPr>
        <w:t>по выявлению запросов</w:t>
      </w:r>
      <w:r w:rsidRPr="000F0E01">
        <w:rPr>
          <w:rFonts w:ascii="Times New Roman" w:eastAsia="Calibri" w:hAnsi="Times New Roman" w:cs="Times New Roman"/>
          <w:sz w:val="28"/>
          <w:szCs w:val="28"/>
        </w:rPr>
        <w:t xml:space="preserve"> (интерес, инициатива, проба, ИПОМ, ИПОП и т.д.); </w:t>
      </w:r>
      <w:r w:rsidRPr="000F0E01">
        <w:rPr>
          <w:rFonts w:ascii="Times New Roman" w:eastAsia="Calibri" w:hAnsi="Times New Roman" w:cs="Times New Roman"/>
          <w:i/>
          <w:sz w:val="28"/>
          <w:szCs w:val="28"/>
        </w:rPr>
        <w:t>по конструированию</w:t>
      </w:r>
      <w:r w:rsidRPr="000F0E01">
        <w:rPr>
          <w:rFonts w:ascii="Times New Roman" w:eastAsia="Calibri" w:hAnsi="Times New Roman" w:cs="Times New Roman"/>
          <w:sz w:val="28"/>
          <w:szCs w:val="28"/>
        </w:rPr>
        <w:t xml:space="preserve"> профессионально-образовательной </w:t>
      </w:r>
      <w:r w:rsidRPr="000F0E01">
        <w:rPr>
          <w:rFonts w:ascii="Times New Roman" w:eastAsia="Calibri" w:hAnsi="Times New Roman" w:cs="Times New Roman"/>
          <w:i/>
          <w:sz w:val="28"/>
          <w:szCs w:val="28"/>
        </w:rPr>
        <w:t>среды</w:t>
      </w:r>
      <w:r w:rsidRPr="000F0E01">
        <w:rPr>
          <w:rFonts w:ascii="Times New Roman" w:eastAsia="Calibri" w:hAnsi="Times New Roman" w:cs="Times New Roman"/>
          <w:sz w:val="28"/>
          <w:szCs w:val="28"/>
        </w:rPr>
        <w:t xml:space="preserve"> и </w:t>
      </w:r>
      <w:r w:rsidRPr="000F0E01">
        <w:rPr>
          <w:rFonts w:ascii="Times New Roman" w:eastAsia="Calibri" w:hAnsi="Times New Roman" w:cs="Times New Roman"/>
          <w:i/>
          <w:sz w:val="28"/>
          <w:szCs w:val="28"/>
        </w:rPr>
        <w:t xml:space="preserve">пространства </w:t>
      </w:r>
      <w:r w:rsidRPr="000F0E01">
        <w:rPr>
          <w:rFonts w:ascii="Times New Roman" w:eastAsia="Calibri" w:hAnsi="Times New Roman" w:cs="Times New Roman"/>
          <w:sz w:val="28"/>
          <w:szCs w:val="28"/>
        </w:rPr>
        <w:t xml:space="preserve">под запрос (вариативность, избыточность, открытость); </w:t>
      </w:r>
      <w:r w:rsidRPr="000F0E01">
        <w:rPr>
          <w:rFonts w:ascii="Times New Roman" w:eastAsia="Calibri" w:hAnsi="Times New Roman" w:cs="Times New Roman"/>
          <w:i/>
          <w:sz w:val="28"/>
          <w:szCs w:val="28"/>
        </w:rPr>
        <w:t>по проектированию</w:t>
      </w:r>
      <w:r w:rsidRPr="000F0E01">
        <w:rPr>
          <w:rFonts w:ascii="Times New Roman" w:eastAsia="Calibri" w:hAnsi="Times New Roman" w:cs="Times New Roman"/>
          <w:sz w:val="28"/>
          <w:szCs w:val="28"/>
        </w:rPr>
        <w:t xml:space="preserve"> следующих </w:t>
      </w:r>
      <w:r w:rsidRPr="000F0E01">
        <w:rPr>
          <w:rFonts w:ascii="Times New Roman" w:eastAsia="Calibri" w:hAnsi="Times New Roman" w:cs="Times New Roman"/>
          <w:i/>
          <w:sz w:val="28"/>
          <w:szCs w:val="28"/>
        </w:rPr>
        <w:t xml:space="preserve">шагов </w:t>
      </w:r>
      <w:r w:rsidRPr="000F0E01">
        <w:rPr>
          <w:rFonts w:ascii="Times New Roman" w:eastAsia="Calibri" w:hAnsi="Times New Roman" w:cs="Times New Roman"/>
          <w:sz w:val="28"/>
          <w:szCs w:val="28"/>
        </w:rPr>
        <w:t xml:space="preserve">профессионального развития. В результате такой самостоятельной работы наставляемый получает следующие результаты: учится осознавать себя как профессионала, использовать новый опыт </w:t>
      </w:r>
      <w:proofErr w:type="gramStart"/>
      <w:r w:rsidRPr="000F0E01">
        <w:rPr>
          <w:rFonts w:ascii="Times New Roman" w:eastAsia="Calibri" w:hAnsi="Times New Roman" w:cs="Times New Roman"/>
          <w:sz w:val="28"/>
          <w:szCs w:val="28"/>
        </w:rPr>
        <w:t>для</w:t>
      </w:r>
      <w:proofErr w:type="gramEnd"/>
      <w:r w:rsidRPr="000F0E01">
        <w:rPr>
          <w:rFonts w:ascii="Times New Roman" w:eastAsia="Calibri" w:hAnsi="Times New Roman" w:cs="Times New Roman"/>
          <w:sz w:val="28"/>
          <w:szCs w:val="28"/>
        </w:rPr>
        <w:t xml:space="preserve"> профессионального развития, </w:t>
      </w:r>
    </w:p>
    <w:p w14:paraId="52C48465"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Для реализации наставничества по </w:t>
      </w:r>
      <w:proofErr w:type="spellStart"/>
      <w:r w:rsidRPr="000F0E01">
        <w:rPr>
          <w:rFonts w:ascii="Times New Roman" w:eastAsia="Calibri" w:hAnsi="Times New Roman" w:cs="Times New Roman"/>
          <w:sz w:val="28"/>
          <w:szCs w:val="28"/>
        </w:rPr>
        <w:t>тьюторской</w:t>
      </w:r>
      <w:proofErr w:type="spellEnd"/>
      <w:r w:rsidRPr="000F0E01">
        <w:rPr>
          <w:rFonts w:ascii="Times New Roman" w:eastAsia="Calibri" w:hAnsi="Times New Roman" w:cs="Times New Roman"/>
          <w:sz w:val="28"/>
          <w:szCs w:val="28"/>
        </w:rPr>
        <w:t xml:space="preserve"> модели наставникам необходимы компетенции </w:t>
      </w:r>
      <w:proofErr w:type="spellStart"/>
      <w:r w:rsidRPr="000F0E01">
        <w:rPr>
          <w:rFonts w:ascii="Times New Roman" w:eastAsia="Calibri" w:hAnsi="Times New Roman" w:cs="Times New Roman"/>
          <w:sz w:val="28"/>
          <w:szCs w:val="28"/>
        </w:rPr>
        <w:t>тьюторского</w:t>
      </w:r>
      <w:proofErr w:type="spellEnd"/>
      <w:r w:rsidRPr="000F0E01">
        <w:rPr>
          <w:rFonts w:ascii="Times New Roman" w:eastAsia="Calibri" w:hAnsi="Times New Roman" w:cs="Times New Roman"/>
          <w:sz w:val="28"/>
          <w:szCs w:val="28"/>
        </w:rPr>
        <w:t xml:space="preserve"> сопровождения. Компетенции можно приобрести или развить через прохождение программ повышения квалификации или, для более углубленной подготовки по </w:t>
      </w:r>
      <w:proofErr w:type="spellStart"/>
      <w:r w:rsidRPr="000F0E01">
        <w:rPr>
          <w:rFonts w:ascii="Times New Roman" w:eastAsia="Calibri" w:hAnsi="Times New Roman" w:cs="Times New Roman"/>
          <w:sz w:val="28"/>
          <w:szCs w:val="28"/>
        </w:rPr>
        <w:t>тьюторскому</w:t>
      </w:r>
      <w:proofErr w:type="spellEnd"/>
      <w:r w:rsidRPr="000F0E01">
        <w:rPr>
          <w:rFonts w:ascii="Times New Roman" w:eastAsia="Calibri" w:hAnsi="Times New Roman" w:cs="Times New Roman"/>
          <w:sz w:val="28"/>
          <w:szCs w:val="28"/>
        </w:rPr>
        <w:t xml:space="preserve"> сопровождению - пройти программу переподготовки. В 2020 году в Ленинградской области открыто региональное отделение межрегиональной </w:t>
      </w:r>
      <w:proofErr w:type="spellStart"/>
      <w:r w:rsidRPr="000F0E01">
        <w:rPr>
          <w:rFonts w:ascii="Times New Roman" w:eastAsia="Calibri" w:hAnsi="Times New Roman" w:cs="Times New Roman"/>
          <w:sz w:val="28"/>
          <w:szCs w:val="28"/>
        </w:rPr>
        <w:t>тьюторской</w:t>
      </w:r>
      <w:proofErr w:type="spellEnd"/>
      <w:r w:rsidRPr="000F0E01">
        <w:rPr>
          <w:rFonts w:ascii="Times New Roman" w:eastAsia="Calibri" w:hAnsi="Times New Roman" w:cs="Times New Roman"/>
          <w:sz w:val="28"/>
          <w:szCs w:val="28"/>
        </w:rPr>
        <w:t xml:space="preserve"> ассоциации, которое занимается развитием практик региона, экспертизой практик, технологий, методических разработок, а также реализует программы повышения квалификации и переподготовки по </w:t>
      </w:r>
      <w:proofErr w:type="spellStart"/>
      <w:r w:rsidRPr="000F0E01">
        <w:rPr>
          <w:rFonts w:ascii="Times New Roman" w:eastAsia="Calibri" w:hAnsi="Times New Roman" w:cs="Times New Roman"/>
          <w:sz w:val="28"/>
          <w:szCs w:val="28"/>
        </w:rPr>
        <w:t>тьюторству</w:t>
      </w:r>
      <w:proofErr w:type="spellEnd"/>
      <w:r w:rsidRPr="000F0E01">
        <w:rPr>
          <w:rFonts w:ascii="Times New Roman" w:eastAsia="Calibri" w:hAnsi="Times New Roman" w:cs="Times New Roman"/>
          <w:sz w:val="28"/>
          <w:szCs w:val="28"/>
        </w:rPr>
        <w:t xml:space="preserve">. Более подробную информацию можно получить на странице сайта ЛОИРО по ссылке: </w:t>
      </w:r>
      <w:hyperlink r:id="rId16" w:history="1">
        <w:r w:rsidRPr="000F0E01">
          <w:rPr>
            <w:rFonts w:ascii="Times New Roman" w:eastAsia="Calibri" w:hAnsi="Times New Roman" w:cs="Times New Roman"/>
            <w:color w:val="0563C1"/>
            <w:sz w:val="28"/>
            <w:szCs w:val="28"/>
            <w:u w:val="single"/>
          </w:rPr>
          <w:t>https://loiro.ru/projects/tsentr-razvitiya-tyutorskikh-praktik/</w:t>
        </w:r>
      </w:hyperlink>
      <w:r w:rsidRPr="000F0E01">
        <w:rPr>
          <w:rFonts w:ascii="Times New Roman" w:eastAsia="Calibri" w:hAnsi="Times New Roman" w:cs="Times New Roman"/>
          <w:sz w:val="28"/>
          <w:szCs w:val="28"/>
        </w:rPr>
        <w:t>.</w:t>
      </w:r>
    </w:p>
    <w:p w14:paraId="5817F327"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lastRenderedPageBreak/>
        <w:t>Следует также обратить внимание на то, что пара «наставник-</w:t>
      </w:r>
      <w:proofErr w:type="spellStart"/>
      <w:r w:rsidRPr="000F0E01">
        <w:rPr>
          <w:rFonts w:ascii="Times New Roman" w:eastAsia="Calibri" w:hAnsi="Times New Roman" w:cs="Times New Roman"/>
          <w:sz w:val="28"/>
          <w:szCs w:val="28"/>
        </w:rPr>
        <w:t>тьютор</w:t>
      </w:r>
      <w:proofErr w:type="spellEnd"/>
      <w:r w:rsidRPr="000F0E01">
        <w:rPr>
          <w:rFonts w:ascii="Times New Roman" w:eastAsia="Calibri" w:hAnsi="Times New Roman" w:cs="Times New Roman"/>
          <w:sz w:val="28"/>
          <w:szCs w:val="28"/>
        </w:rPr>
        <w:t>-</w:t>
      </w:r>
      <w:proofErr w:type="spellStart"/>
      <w:r w:rsidRPr="000F0E01">
        <w:rPr>
          <w:rFonts w:ascii="Times New Roman" w:eastAsia="Calibri" w:hAnsi="Times New Roman" w:cs="Times New Roman"/>
          <w:sz w:val="28"/>
          <w:szCs w:val="28"/>
        </w:rPr>
        <w:t>стажист</w:t>
      </w:r>
      <w:proofErr w:type="spellEnd"/>
      <w:r w:rsidRPr="000F0E01">
        <w:rPr>
          <w:rFonts w:ascii="Times New Roman" w:eastAsia="Calibri" w:hAnsi="Times New Roman" w:cs="Times New Roman"/>
          <w:sz w:val="28"/>
          <w:szCs w:val="28"/>
        </w:rPr>
        <w:t xml:space="preserve"> и наставляемый-молодой педагог» сейчас подвергается  переосмыслению. В образовании все чаще появляются форматы </w:t>
      </w:r>
      <w:r w:rsidRPr="000F0E01">
        <w:rPr>
          <w:rFonts w:ascii="Times New Roman" w:eastAsia="Calibri" w:hAnsi="Times New Roman" w:cs="Times New Roman"/>
          <w:i/>
          <w:sz w:val="28"/>
          <w:szCs w:val="28"/>
        </w:rPr>
        <w:t>самоорганизующихся школ передачи мастерства</w:t>
      </w:r>
      <w:r w:rsidRPr="000F0E01">
        <w:rPr>
          <w:rFonts w:ascii="Times New Roman" w:eastAsia="Calibri" w:hAnsi="Times New Roman" w:cs="Times New Roman"/>
          <w:sz w:val="28"/>
          <w:szCs w:val="28"/>
        </w:rPr>
        <w:t xml:space="preserve">, в которых все педагоги собираются по принципу </w:t>
      </w:r>
      <w:proofErr w:type="spellStart"/>
      <w:r w:rsidRPr="000F0E01">
        <w:rPr>
          <w:rFonts w:ascii="Times New Roman" w:eastAsia="Calibri" w:hAnsi="Times New Roman" w:cs="Times New Roman"/>
          <w:sz w:val="28"/>
          <w:szCs w:val="28"/>
        </w:rPr>
        <w:t>краудсорсинга</w:t>
      </w:r>
      <w:proofErr w:type="spellEnd"/>
      <w:r w:rsidRPr="000F0E01">
        <w:rPr>
          <w:rFonts w:ascii="Times New Roman" w:eastAsia="Calibri" w:hAnsi="Times New Roman" w:cs="Times New Roman"/>
          <w:sz w:val="28"/>
          <w:szCs w:val="28"/>
        </w:rPr>
        <w:t xml:space="preserve"> при отсутствии жестких социальных границ. Развиваются образовательные форматы, где учиться можно напрямую у каждого специалиста. Возникает феномен </w:t>
      </w:r>
      <w:proofErr w:type="spellStart"/>
      <w:r w:rsidRPr="000F0E01">
        <w:rPr>
          <w:rFonts w:ascii="Times New Roman" w:eastAsia="Calibri" w:hAnsi="Times New Roman" w:cs="Times New Roman"/>
          <w:sz w:val="28"/>
          <w:szCs w:val="28"/>
        </w:rPr>
        <w:t>всевозрастного</w:t>
      </w:r>
      <w:proofErr w:type="spellEnd"/>
      <w:r w:rsidRPr="000F0E01">
        <w:rPr>
          <w:rFonts w:ascii="Times New Roman" w:eastAsia="Calibri" w:hAnsi="Times New Roman" w:cs="Times New Roman"/>
          <w:sz w:val="28"/>
          <w:szCs w:val="28"/>
        </w:rPr>
        <w:t xml:space="preserve"> совместного образования и технологии, ориентированные на </w:t>
      </w:r>
      <w:proofErr w:type="spellStart"/>
      <w:r w:rsidRPr="000F0E01">
        <w:rPr>
          <w:rFonts w:ascii="Times New Roman" w:eastAsia="Calibri" w:hAnsi="Times New Roman" w:cs="Times New Roman"/>
          <w:sz w:val="28"/>
          <w:szCs w:val="28"/>
        </w:rPr>
        <w:t>взаимообучение</w:t>
      </w:r>
      <w:proofErr w:type="spellEnd"/>
      <w:r w:rsidRPr="000F0E01">
        <w:rPr>
          <w:rFonts w:ascii="Times New Roman" w:eastAsia="Calibri" w:hAnsi="Times New Roman" w:cs="Times New Roman"/>
          <w:sz w:val="28"/>
          <w:szCs w:val="28"/>
        </w:rPr>
        <w:t xml:space="preserve">. </w:t>
      </w:r>
    </w:p>
    <w:p w14:paraId="29D7FE8E"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Также в каждой образовательной организации могут быть разные «носители» </w:t>
      </w:r>
      <w:proofErr w:type="spellStart"/>
      <w:r w:rsidRPr="000F0E01">
        <w:rPr>
          <w:rFonts w:ascii="Times New Roman" w:eastAsia="Calibri" w:hAnsi="Times New Roman" w:cs="Times New Roman"/>
          <w:sz w:val="28"/>
          <w:szCs w:val="28"/>
        </w:rPr>
        <w:t>тьюторского</w:t>
      </w:r>
      <w:proofErr w:type="spellEnd"/>
      <w:r w:rsidRPr="000F0E01">
        <w:rPr>
          <w:rFonts w:ascii="Times New Roman" w:eastAsia="Calibri" w:hAnsi="Times New Roman" w:cs="Times New Roman"/>
          <w:sz w:val="28"/>
          <w:szCs w:val="28"/>
        </w:rPr>
        <w:t xml:space="preserve"> сопровождения. </w:t>
      </w:r>
      <w:proofErr w:type="spellStart"/>
      <w:r w:rsidRPr="000F0E01">
        <w:rPr>
          <w:rFonts w:ascii="Times New Roman" w:eastAsia="Calibri" w:hAnsi="Times New Roman" w:cs="Times New Roman"/>
          <w:sz w:val="28"/>
          <w:szCs w:val="28"/>
        </w:rPr>
        <w:t>Тьютор</w:t>
      </w:r>
      <w:proofErr w:type="spellEnd"/>
      <w:r w:rsidRPr="000F0E01">
        <w:rPr>
          <w:rFonts w:ascii="Times New Roman" w:eastAsia="Calibri" w:hAnsi="Times New Roman" w:cs="Times New Roman"/>
          <w:sz w:val="28"/>
          <w:szCs w:val="28"/>
        </w:rPr>
        <w:t xml:space="preserve"> может выступать посредником между профессионалом-наставником и наставляемым; с </w:t>
      </w:r>
      <w:proofErr w:type="gramStart"/>
      <w:r w:rsidRPr="000F0E01">
        <w:rPr>
          <w:rFonts w:ascii="Times New Roman" w:eastAsia="Calibri" w:hAnsi="Times New Roman" w:cs="Times New Roman"/>
          <w:sz w:val="28"/>
          <w:szCs w:val="28"/>
        </w:rPr>
        <w:t>наставляемыми</w:t>
      </w:r>
      <w:proofErr w:type="gramEnd"/>
      <w:r w:rsidRPr="000F0E01">
        <w:rPr>
          <w:rFonts w:ascii="Times New Roman" w:eastAsia="Calibri" w:hAnsi="Times New Roman" w:cs="Times New Roman"/>
          <w:sz w:val="28"/>
          <w:szCs w:val="28"/>
        </w:rPr>
        <w:t xml:space="preserve"> может работать </w:t>
      </w:r>
      <w:proofErr w:type="spellStart"/>
      <w:r w:rsidRPr="000F0E01">
        <w:rPr>
          <w:rFonts w:ascii="Times New Roman" w:eastAsia="Calibri" w:hAnsi="Times New Roman" w:cs="Times New Roman"/>
          <w:sz w:val="28"/>
          <w:szCs w:val="28"/>
        </w:rPr>
        <w:t>тьюторская</w:t>
      </w:r>
      <w:proofErr w:type="spellEnd"/>
      <w:r w:rsidRPr="000F0E01">
        <w:rPr>
          <w:rFonts w:ascii="Times New Roman" w:eastAsia="Calibri" w:hAnsi="Times New Roman" w:cs="Times New Roman"/>
          <w:sz w:val="28"/>
          <w:szCs w:val="28"/>
        </w:rPr>
        <w:t xml:space="preserve"> команда (распределенное </w:t>
      </w:r>
      <w:proofErr w:type="spellStart"/>
      <w:r w:rsidRPr="000F0E01">
        <w:rPr>
          <w:rFonts w:ascii="Times New Roman" w:eastAsia="Calibri" w:hAnsi="Times New Roman" w:cs="Times New Roman"/>
          <w:sz w:val="28"/>
          <w:szCs w:val="28"/>
        </w:rPr>
        <w:t>тьюторство</w:t>
      </w:r>
      <w:proofErr w:type="spellEnd"/>
      <w:r w:rsidRPr="000F0E01">
        <w:rPr>
          <w:rFonts w:ascii="Times New Roman" w:eastAsia="Calibri" w:hAnsi="Times New Roman" w:cs="Times New Roman"/>
          <w:sz w:val="28"/>
          <w:szCs w:val="28"/>
        </w:rPr>
        <w:t xml:space="preserve">); позиции </w:t>
      </w:r>
      <w:proofErr w:type="spellStart"/>
      <w:r w:rsidRPr="000F0E01">
        <w:rPr>
          <w:rFonts w:ascii="Times New Roman" w:eastAsia="Calibri" w:hAnsi="Times New Roman" w:cs="Times New Roman"/>
          <w:sz w:val="28"/>
          <w:szCs w:val="28"/>
        </w:rPr>
        <w:t>тьютора</w:t>
      </w:r>
      <w:proofErr w:type="spellEnd"/>
      <w:r w:rsidRPr="000F0E01">
        <w:rPr>
          <w:rFonts w:ascii="Times New Roman" w:eastAsia="Calibri" w:hAnsi="Times New Roman" w:cs="Times New Roman"/>
          <w:sz w:val="28"/>
          <w:szCs w:val="28"/>
        </w:rPr>
        <w:t xml:space="preserve">-наставника-профессионала могут интегрироваться на одном человеке. </w:t>
      </w:r>
    </w:p>
    <w:p w14:paraId="5E4D49D4"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При этом эффективным инструментом проектирования системы наставничества в образовательной организации или муниципалитете становится </w:t>
      </w:r>
      <w:r w:rsidRPr="000F0E01">
        <w:rPr>
          <w:rFonts w:ascii="Times New Roman" w:eastAsia="Calibri" w:hAnsi="Times New Roman" w:cs="Times New Roman"/>
          <w:i/>
          <w:sz w:val="28"/>
          <w:szCs w:val="28"/>
        </w:rPr>
        <w:t>многопозиционная коммуникативная площадка</w:t>
      </w:r>
      <w:r w:rsidRPr="000F0E01">
        <w:rPr>
          <w:rFonts w:ascii="Times New Roman" w:eastAsia="Calibri" w:hAnsi="Times New Roman" w:cs="Times New Roman"/>
          <w:sz w:val="28"/>
          <w:szCs w:val="28"/>
        </w:rPr>
        <w:t xml:space="preserve">. </w:t>
      </w:r>
    </w:p>
    <w:p w14:paraId="5616255A" w14:textId="77777777" w:rsidR="003E1800" w:rsidRPr="000F0E01" w:rsidRDefault="003E1800" w:rsidP="003E1800">
      <w:pPr>
        <w:spacing w:after="0" w:line="360" w:lineRule="auto"/>
        <w:ind w:firstLine="567"/>
        <w:jc w:val="both"/>
        <w:rPr>
          <w:rFonts w:ascii="Times New Roman" w:eastAsia="Calibri" w:hAnsi="Times New Roman" w:cs="Times New Roman"/>
          <w:i/>
          <w:sz w:val="28"/>
          <w:szCs w:val="28"/>
        </w:rPr>
      </w:pPr>
      <w:r w:rsidRPr="000F0E01">
        <w:rPr>
          <w:rFonts w:ascii="Times New Roman" w:eastAsia="Calibri" w:hAnsi="Times New Roman" w:cs="Times New Roman"/>
          <w:sz w:val="28"/>
          <w:szCs w:val="28"/>
        </w:rPr>
        <w:t xml:space="preserve">Результатом совместного проектирования является созданный проект реализации наставничества, который прописывается в </w:t>
      </w:r>
      <w:r w:rsidRPr="000F0E01">
        <w:rPr>
          <w:rFonts w:ascii="Times New Roman" w:eastAsia="Calibri" w:hAnsi="Times New Roman" w:cs="Times New Roman"/>
          <w:i/>
          <w:sz w:val="28"/>
          <w:szCs w:val="28"/>
        </w:rPr>
        <w:t xml:space="preserve">Положении о наставничестве. </w:t>
      </w:r>
    </w:p>
    <w:p w14:paraId="2AA3D7A5"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В реальности выходят на проектирование </w:t>
      </w:r>
      <w:proofErr w:type="spellStart"/>
      <w:r w:rsidRPr="000F0E01">
        <w:rPr>
          <w:rFonts w:ascii="Times New Roman" w:eastAsia="Calibri" w:hAnsi="Times New Roman" w:cs="Times New Roman"/>
          <w:sz w:val="28"/>
          <w:szCs w:val="28"/>
        </w:rPr>
        <w:t>тьюторской</w:t>
      </w:r>
      <w:proofErr w:type="spellEnd"/>
      <w:r w:rsidRPr="000F0E01">
        <w:rPr>
          <w:rFonts w:ascii="Times New Roman" w:eastAsia="Calibri" w:hAnsi="Times New Roman" w:cs="Times New Roman"/>
          <w:sz w:val="28"/>
          <w:szCs w:val="28"/>
        </w:rPr>
        <w:t xml:space="preserve"> модели наставничества те образовательные организации, которые уже получили опыт реализации </w:t>
      </w:r>
      <w:r w:rsidRPr="000F0E01">
        <w:rPr>
          <w:rFonts w:ascii="Times New Roman" w:eastAsia="Calibri" w:hAnsi="Times New Roman" w:cs="Times New Roman"/>
          <w:i/>
          <w:sz w:val="28"/>
          <w:szCs w:val="28"/>
        </w:rPr>
        <w:t>инновационной</w:t>
      </w:r>
      <w:r w:rsidRPr="000F0E01">
        <w:rPr>
          <w:rFonts w:ascii="Times New Roman" w:eastAsia="Calibri" w:hAnsi="Times New Roman" w:cs="Times New Roman"/>
          <w:sz w:val="28"/>
          <w:szCs w:val="28"/>
        </w:rPr>
        <w:t xml:space="preserve"> деятельности и опыт реализации </w:t>
      </w:r>
      <w:r w:rsidRPr="000F0E01">
        <w:rPr>
          <w:rFonts w:ascii="Times New Roman" w:eastAsia="Calibri" w:hAnsi="Times New Roman" w:cs="Times New Roman"/>
          <w:i/>
          <w:sz w:val="28"/>
          <w:szCs w:val="28"/>
        </w:rPr>
        <w:t>индивидуализации</w:t>
      </w:r>
      <w:r w:rsidRPr="000F0E01">
        <w:rPr>
          <w:rFonts w:ascii="Times New Roman" w:eastAsia="Calibri" w:hAnsi="Times New Roman" w:cs="Times New Roman"/>
          <w:sz w:val="28"/>
          <w:szCs w:val="28"/>
        </w:rPr>
        <w:t xml:space="preserve"> образования, следовательно, могут гарантировать </w:t>
      </w:r>
      <w:r w:rsidRPr="000F0E01">
        <w:rPr>
          <w:rFonts w:ascii="Times New Roman" w:eastAsia="Calibri" w:hAnsi="Times New Roman" w:cs="Times New Roman"/>
          <w:i/>
          <w:sz w:val="28"/>
          <w:szCs w:val="28"/>
        </w:rPr>
        <w:t>качество</w:t>
      </w:r>
      <w:r w:rsidRPr="000F0E01">
        <w:rPr>
          <w:rFonts w:ascii="Times New Roman" w:eastAsia="Calibri" w:hAnsi="Times New Roman" w:cs="Times New Roman"/>
          <w:sz w:val="28"/>
          <w:szCs w:val="28"/>
        </w:rPr>
        <w:t xml:space="preserve"> реализации </w:t>
      </w:r>
      <w:proofErr w:type="spellStart"/>
      <w:r w:rsidRPr="000F0E01">
        <w:rPr>
          <w:rFonts w:ascii="Times New Roman" w:eastAsia="Calibri" w:hAnsi="Times New Roman" w:cs="Times New Roman"/>
          <w:sz w:val="28"/>
          <w:szCs w:val="28"/>
        </w:rPr>
        <w:t>тьюторской</w:t>
      </w:r>
      <w:proofErr w:type="spellEnd"/>
      <w:r w:rsidRPr="000F0E01">
        <w:rPr>
          <w:rFonts w:ascii="Times New Roman" w:eastAsia="Calibri" w:hAnsi="Times New Roman" w:cs="Times New Roman"/>
          <w:sz w:val="28"/>
          <w:szCs w:val="28"/>
        </w:rPr>
        <w:t xml:space="preserve"> модели наставничества. </w:t>
      </w:r>
    </w:p>
    <w:p w14:paraId="6A94A8A2"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Это качество заключается в следующем:</w:t>
      </w:r>
    </w:p>
    <w:p w14:paraId="64164AEE"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i/>
          <w:sz w:val="28"/>
          <w:szCs w:val="28"/>
        </w:rPr>
        <w:t>качество среды</w:t>
      </w:r>
      <w:r w:rsidRPr="000F0E01">
        <w:rPr>
          <w:rFonts w:ascii="Times New Roman" w:eastAsia="Calibri" w:hAnsi="Times New Roman" w:cs="Times New Roman"/>
          <w:sz w:val="28"/>
          <w:szCs w:val="28"/>
        </w:rPr>
        <w:t xml:space="preserve"> - достаточное количество вариативных профессионально-образовательных и социальных ресурсов,  возможность влияния на их развитие для реализации запроса/заказа/цели; </w:t>
      </w:r>
    </w:p>
    <w:p w14:paraId="464584DF"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i/>
          <w:sz w:val="28"/>
          <w:szCs w:val="28"/>
        </w:rPr>
        <w:lastRenderedPageBreak/>
        <w:t xml:space="preserve">качество </w:t>
      </w:r>
      <w:proofErr w:type="spellStart"/>
      <w:r w:rsidRPr="000F0E01">
        <w:rPr>
          <w:rFonts w:ascii="Times New Roman" w:eastAsia="Calibri" w:hAnsi="Times New Roman" w:cs="Times New Roman"/>
          <w:i/>
          <w:sz w:val="28"/>
          <w:szCs w:val="28"/>
        </w:rPr>
        <w:t>тьюторского</w:t>
      </w:r>
      <w:proofErr w:type="spellEnd"/>
      <w:r w:rsidRPr="000F0E01">
        <w:rPr>
          <w:rFonts w:ascii="Times New Roman" w:eastAsia="Calibri" w:hAnsi="Times New Roman" w:cs="Times New Roman"/>
          <w:i/>
          <w:sz w:val="28"/>
          <w:szCs w:val="28"/>
        </w:rPr>
        <w:t xml:space="preserve"> сопровождения </w:t>
      </w:r>
      <w:r w:rsidRPr="000F0E01">
        <w:rPr>
          <w:rFonts w:ascii="Times New Roman" w:eastAsia="Calibri" w:hAnsi="Times New Roman" w:cs="Times New Roman"/>
          <w:sz w:val="28"/>
          <w:szCs w:val="28"/>
        </w:rPr>
        <w:t>построения и прохождения  индивидуальной профессионально-образовательной траектории /маршрута /программы в этой среде;</w:t>
      </w:r>
    </w:p>
    <w:p w14:paraId="740734E0"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i/>
          <w:sz w:val="28"/>
          <w:szCs w:val="28"/>
        </w:rPr>
        <w:t>качество управленческих условий</w:t>
      </w:r>
      <w:r w:rsidRPr="000F0E01">
        <w:rPr>
          <w:rFonts w:ascii="Times New Roman" w:eastAsia="Calibri" w:hAnsi="Times New Roman" w:cs="Times New Roman"/>
          <w:sz w:val="28"/>
          <w:szCs w:val="28"/>
        </w:rPr>
        <w:t xml:space="preserve"> для обеспечения построения и развития  социокультурной/профессионально-образовательной среды и обеспечению полноты и качества </w:t>
      </w:r>
      <w:proofErr w:type="spellStart"/>
      <w:r w:rsidRPr="000F0E01">
        <w:rPr>
          <w:rFonts w:ascii="Times New Roman" w:eastAsia="Calibri" w:hAnsi="Times New Roman" w:cs="Times New Roman"/>
          <w:sz w:val="28"/>
          <w:szCs w:val="28"/>
        </w:rPr>
        <w:t>тьюторской</w:t>
      </w:r>
      <w:proofErr w:type="spellEnd"/>
      <w:r w:rsidRPr="000F0E01">
        <w:rPr>
          <w:rFonts w:ascii="Times New Roman" w:eastAsia="Calibri" w:hAnsi="Times New Roman" w:cs="Times New Roman"/>
          <w:sz w:val="28"/>
          <w:szCs w:val="28"/>
        </w:rPr>
        <w:t xml:space="preserve"> деятельности по сопровождению индивидуального профессионально-образовательного пути наставляемого/</w:t>
      </w:r>
      <w:proofErr w:type="spellStart"/>
      <w:r w:rsidRPr="000F0E01">
        <w:rPr>
          <w:rFonts w:ascii="Times New Roman" w:eastAsia="Calibri" w:hAnsi="Times New Roman" w:cs="Times New Roman"/>
          <w:sz w:val="28"/>
          <w:szCs w:val="28"/>
        </w:rPr>
        <w:t>тьюторанта</w:t>
      </w:r>
      <w:proofErr w:type="spellEnd"/>
      <w:r w:rsidRPr="000F0E01">
        <w:rPr>
          <w:rFonts w:ascii="Times New Roman" w:eastAsia="Calibri" w:hAnsi="Times New Roman" w:cs="Times New Roman"/>
          <w:sz w:val="28"/>
          <w:szCs w:val="28"/>
        </w:rPr>
        <w:t>.</w:t>
      </w:r>
    </w:p>
    <w:p w14:paraId="53847BB8" w14:textId="77777777" w:rsidR="003E1800" w:rsidRPr="00805574" w:rsidRDefault="003E1800" w:rsidP="003E1800">
      <w:pPr>
        <w:spacing w:after="0" w:line="240" w:lineRule="auto"/>
        <w:ind w:left="720"/>
        <w:contextualSpacing/>
        <w:rPr>
          <w:rFonts w:ascii="Times New Roman" w:eastAsia="Times New Roman" w:hAnsi="Times New Roman" w:cs="Times New Roman"/>
          <w:sz w:val="24"/>
          <w:szCs w:val="24"/>
          <w:highlight w:val="green"/>
          <w:lang w:eastAsia="ru-RU"/>
        </w:rPr>
      </w:pPr>
      <w:r w:rsidRPr="00805574">
        <w:rPr>
          <w:rFonts w:ascii="Calibri" w:eastAsia="+mn-ea" w:hAnsi="Calibri" w:cs="+mn-cs"/>
          <w:noProof/>
          <w:color w:val="FFFFFF"/>
          <w:sz w:val="24"/>
          <w:szCs w:val="24"/>
          <w:highlight w:val="green"/>
          <w:lang w:eastAsia="ru-RU"/>
        </w:rPr>
        <w:drawing>
          <wp:inline distT="0" distB="0" distL="0" distR="0" wp14:anchorId="4FA64427" wp14:editId="38916DF3">
            <wp:extent cx="1524000" cy="676275"/>
            <wp:effectExtent l="0" t="0" r="0" b="9525"/>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r w:rsidRPr="00805574">
        <w:rPr>
          <w:rFonts w:ascii="Calibri" w:eastAsia="+mn-ea" w:hAnsi="Calibri" w:cs="+mn-cs"/>
          <w:noProof/>
          <w:color w:val="FFFFFF"/>
          <w:sz w:val="24"/>
          <w:szCs w:val="24"/>
          <w:highlight w:val="green"/>
          <w:lang w:eastAsia="ru-RU"/>
        </w:rPr>
        <w:drawing>
          <wp:inline distT="0" distB="0" distL="0" distR="0" wp14:anchorId="3E33DEB1" wp14:editId="66F2F6DA">
            <wp:extent cx="1619250" cy="695325"/>
            <wp:effectExtent l="0" t="0" r="0" b="9525"/>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0" cy="695325"/>
                    </a:xfrm>
                    <a:prstGeom prst="rect">
                      <a:avLst/>
                    </a:prstGeom>
                    <a:noFill/>
                    <a:ln>
                      <a:noFill/>
                    </a:ln>
                  </pic:spPr>
                </pic:pic>
              </a:graphicData>
            </a:graphic>
          </wp:inline>
        </w:drawing>
      </w:r>
      <w:r w:rsidRPr="00805574">
        <w:rPr>
          <w:rFonts w:ascii="Calibri" w:eastAsia="+mn-ea" w:hAnsi="Calibri" w:cs="+mn-cs"/>
          <w:color w:val="FFFFFF"/>
          <w:sz w:val="24"/>
          <w:szCs w:val="24"/>
          <w:highlight w:val="green"/>
          <w:lang w:eastAsia="ru-RU"/>
        </w:rPr>
        <w:t>Среда</w:t>
      </w:r>
      <w:r w:rsidRPr="00805574">
        <w:rPr>
          <w:rFonts w:ascii="Calibri" w:eastAsia="+mn-ea" w:hAnsi="Calibri" w:cs="+mn-cs"/>
          <w:noProof/>
          <w:color w:val="FFFFFF"/>
          <w:sz w:val="24"/>
          <w:szCs w:val="24"/>
          <w:highlight w:val="green"/>
          <w:lang w:eastAsia="ru-RU"/>
        </w:rPr>
        <w:drawing>
          <wp:inline distT="0" distB="0" distL="0" distR="0" wp14:anchorId="11F4FF23" wp14:editId="7EEC9171">
            <wp:extent cx="1514475" cy="638175"/>
            <wp:effectExtent l="0" t="0" r="9525" b="9525"/>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4475" cy="638175"/>
                    </a:xfrm>
                    <a:prstGeom prst="rect">
                      <a:avLst/>
                    </a:prstGeom>
                    <a:noFill/>
                    <a:ln>
                      <a:noFill/>
                    </a:ln>
                  </pic:spPr>
                </pic:pic>
              </a:graphicData>
            </a:graphic>
          </wp:inline>
        </w:drawing>
      </w:r>
    </w:p>
    <w:p w14:paraId="1C8B35E9" w14:textId="77777777" w:rsidR="003E1800" w:rsidRDefault="003E1800" w:rsidP="003E1800">
      <w:pPr>
        <w:spacing w:after="160" w:line="256"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Возможность                 Результати</w:t>
      </w:r>
      <w:r>
        <w:rPr>
          <w:rFonts w:ascii="Times New Roman" w:eastAsia="Calibri" w:hAnsi="Times New Roman" w:cs="Times New Roman"/>
          <w:sz w:val="28"/>
          <w:szCs w:val="28"/>
        </w:rPr>
        <w:t>вность             Устойчивость</w:t>
      </w:r>
    </w:p>
    <w:p w14:paraId="239FECFC" w14:textId="77777777" w:rsidR="003E1800" w:rsidRPr="000F0E01" w:rsidRDefault="003E1800" w:rsidP="003E1800">
      <w:pPr>
        <w:spacing w:after="160" w:line="256" w:lineRule="auto"/>
        <w:ind w:firstLine="567"/>
        <w:jc w:val="both"/>
        <w:rPr>
          <w:rFonts w:ascii="Times New Roman" w:eastAsia="Calibri" w:hAnsi="Times New Roman" w:cs="Times New Roman"/>
          <w:sz w:val="28"/>
          <w:szCs w:val="28"/>
        </w:rPr>
      </w:pPr>
    </w:p>
    <w:p w14:paraId="49534202" w14:textId="77777777" w:rsidR="003E1800" w:rsidRPr="000F0E01" w:rsidRDefault="003E1800" w:rsidP="003E1800">
      <w:pPr>
        <w:spacing w:after="160" w:line="256" w:lineRule="auto"/>
        <w:ind w:firstLine="567"/>
        <w:jc w:val="center"/>
        <w:rPr>
          <w:rFonts w:ascii="Times New Roman" w:eastAsia="Calibri" w:hAnsi="Times New Roman" w:cs="Times New Roman"/>
          <w:b/>
          <w:sz w:val="28"/>
          <w:szCs w:val="28"/>
        </w:rPr>
      </w:pPr>
      <w:r w:rsidRPr="000F0E01">
        <w:rPr>
          <w:rFonts w:ascii="Calibri" w:eastAsia="Calibri" w:hAnsi="Calibri" w:cs="Times New Roman"/>
          <w:noProof/>
          <w:lang w:eastAsia="ru-RU"/>
        </w:rPr>
        <w:drawing>
          <wp:anchor distT="0" distB="0" distL="114300" distR="114300" simplePos="0" relativeHeight="251678720" behindDoc="0" locked="0" layoutInCell="1" allowOverlap="1" wp14:anchorId="549490F0" wp14:editId="62892ED0">
            <wp:simplePos x="0" y="0"/>
            <wp:positionH relativeFrom="column">
              <wp:posOffset>710565</wp:posOffset>
            </wp:positionH>
            <wp:positionV relativeFrom="paragraph">
              <wp:posOffset>409575</wp:posOffset>
            </wp:positionV>
            <wp:extent cx="4229100" cy="3372485"/>
            <wp:effectExtent l="0" t="0" r="0" b="0"/>
            <wp:wrapTopAndBottom/>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3372485"/>
                    </a:xfrm>
                    <a:prstGeom prst="rect">
                      <a:avLst/>
                    </a:prstGeom>
                    <a:noFill/>
                  </pic:spPr>
                </pic:pic>
              </a:graphicData>
            </a:graphic>
            <wp14:sizeRelH relativeFrom="page">
              <wp14:pctWidth>0</wp14:pctWidth>
            </wp14:sizeRelH>
            <wp14:sizeRelV relativeFrom="page">
              <wp14:pctHeight>0</wp14:pctHeight>
            </wp14:sizeRelV>
          </wp:anchor>
        </w:drawing>
      </w:r>
      <w:r w:rsidRPr="000F0E01">
        <w:rPr>
          <w:rFonts w:ascii="Times New Roman" w:eastAsia="Calibri" w:hAnsi="Times New Roman" w:cs="Times New Roman"/>
          <w:b/>
          <w:sz w:val="28"/>
          <w:szCs w:val="28"/>
        </w:rPr>
        <w:t>Организационно-управленческие условия</w:t>
      </w:r>
    </w:p>
    <w:p w14:paraId="1A1824FD" w14:textId="77777777" w:rsidR="003E1800" w:rsidRPr="000F0E01" w:rsidRDefault="003E1800" w:rsidP="003E1800">
      <w:pPr>
        <w:spacing w:after="0" w:line="360" w:lineRule="auto"/>
        <w:ind w:firstLine="567"/>
        <w:jc w:val="both"/>
        <w:rPr>
          <w:rFonts w:ascii="Times New Roman" w:eastAsia="Calibri" w:hAnsi="Times New Roman" w:cs="Times New Roman"/>
          <w:i/>
          <w:sz w:val="28"/>
          <w:szCs w:val="28"/>
        </w:rPr>
      </w:pPr>
      <w:proofErr w:type="spellStart"/>
      <w:r w:rsidRPr="000F0E01">
        <w:rPr>
          <w:rFonts w:ascii="Times New Roman" w:eastAsia="Calibri" w:hAnsi="Times New Roman" w:cs="Times New Roman"/>
          <w:i/>
          <w:sz w:val="28"/>
          <w:szCs w:val="28"/>
        </w:rPr>
        <w:t>Стратегирование</w:t>
      </w:r>
      <w:proofErr w:type="spellEnd"/>
    </w:p>
    <w:p w14:paraId="2B4FC4B8"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Обеспечение постановки  стратегических целей образовательного учреждения в соответствии с индивидуальными профессионально-образовательными целями специалистов, с учетом запросов и особенностей социума и развития образования, в котором специалист работает.  Сам </w:t>
      </w:r>
      <w:r w:rsidRPr="000F0E01">
        <w:rPr>
          <w:rFonts w:ascii="Times New Roman" w:eastAsia="Calibri" w:hAnsi="Times New Roman" w:cs="Times New Roman"/>
          <w:sz w:val="28"/>
          <w:szCs w:val="28"/>
        </w:rPr>
        <w:lastRenderedPageBreak/>
        <w:t xml:space="preserve">процесс разработки стратегии не является разовой задачей. Должен быть организован процесс управления разработкой и корректировкой стратегии – </w:t>
      </w:r>
      <w:proofErr w:type="spellStart"/>
      <w:r w:rsidRPr="000F0E01">
        <w:rPr>
          <w:rFonts w:ascii="Times New Roman" w:eastAsia="Calibri" w:hAnsi="Times New Roman" w:cs="Times New Roman"/>
          <w:sz w:val="28"/>
          <w:szCs w:val="28"/>
        </w:rPr>
        <w:t>стратегирование</w:t>
      </w:r>
      <w:proofErr w:type="spellEnd"/>
      <w:r w:rsidRPr="000F0E01">
        <w:rPr>
          <w:rFonts w:ascii="Times New Roman" w:eastAsia="Calibri" w:hAnsi="Times New Roman" w:cs="Times New Roman"/>
          <w:sz w:val="28"/>
          <w:szCs w:val="28"/>
        </w:rPr>
        <w:t xml:space="preserve">. Процесс </w:t>
      </w:r>
      <w:proofErr w:type="spellStart"/>
      <w:r w:rsidRPr="000F0E01">
        <w:rPr>
          <w:rFonts w:ascii="Times New Roman" w:eastAsia="Calibri" w:hAnsi="Times New Roman" w:cs="Times New Roman"/>
          <w:sz w:val="28"/>
          <w:szCs w:val="28"/>
        </w:rPr>
        <w:t>стратегирования</w:t>
      </w:r>
      <w:proofErr w:type="spellEnd"/>
      <w:r w:rsidRPr="000F0E01">
        <w:rPr>
          <w:rFonts w:ascii="Times New Roman" w:eastAsia="Calibri" w:hAnsi="Times New Roman" w:cs="Times New Roman"/>
          <w:sz w:val="28"/>
          <w:szCs w:val="28"/>
        </w:rPr>
        <w:t xml:space="preserve"> осуществляется не только субъектами организации практики наставничества, а с привлечением потребителей и заказчиков услуг, партнеров.</w:t>
      </w:r>
    </w:p>
    <w:p w14:paraId="2E3A9346" w14:textId="77777777" w:rsidR="003E1800" w:rsidRPr="000F0E01" w:rsidRDefault="003E1800" w:rsidP="003E1800">
      <w:pPr>
        <w:spacing w:after="0" w:line="360" w:lineRule="auto"/>
        <w:ind w:firstLine="567"/>
        <w:jc w:val="both"/>
        <w:rPr>
          <w:rFonts w:ascii="Times New Roman" w:eastAsia="Calibri" w:hAnsi="Times New Roman" w:cs="Times New Roman"/>
          <w:i/>
          <w:sz w:val="28"/>
          <w:szCs w:val="28"/>
        </w:rPr>
      </w:pPr>
      <w:r w:rsidRPr="000F0E01">
        <w:rPr>
          <w:rFonts w:ascii="Times New Roman" w:eastAsia="Calibri" w:hAnsi="Times New Roman" w:cs="Times New Roman"/>
          <w:i/>
          <w:sz w:val="28"/>
          <w:szCs w:val="28"/>
        </w:rPr>
        <w:t>Организационная структура</w:t>
      </w:r>
    </w:p>
    <w:p w14:paraId="1830A266"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Обеспечение появления специальных позиций  (структурных подразделений), решающих задачу насыщения образовательной среды ресурсами и обеспечения планирования, контроля, учета, координации действий всех позиционеров для обеспечения индивидуальных профессионально-образовательных запросов и маршрутов. Переход от функционально-иерархических  схем организации процесса наставничества внутри учреждения к внутренним и внешним образовательным сетям.</w:t>
      </w:r>
    </w:p>
    <w:p w14:paraId="1CD2DEDA" w14:textId="77777777" w:rsidR="003E1800" w:rsidRPr="000F0E01" w:rsidRDefault="003E1800" w:rsidP="003E1800">
      <w:pPr>
        <w:spacing w:after="0" w:line="360" w:lineRule="auto"/>
        <w:ind w:firstLine="567"/>
        <w:jc w:val="both"/>
        <w:rPr>
          <w:rFonts w:ascii="Times New Roman" w:eastAsia="Calibri" w:hAnsi="Times New Roman" w:cs="Times New Roman"/>
          <w:i/>
          <w:sz w:val="28"/>
          <w:szCs w:val="28"/>
        </w:rPr>
      </w:pPr>
      <w:r w:rsidRPr="000F0E01">
        <w:rPr>
          <w:rFonts w:ascii="Times New Roman" w:eastAsia="Calibri" w:hAnsi="Times New Roman" w:cs="Times New Roman"/>
          <w:i/>
          <w:sz w:val="28"/>
          <w:szCs w:val="28"/>
        </w:rPr>
        <w:t>Системы</w:t>
      </w:r>
    </w:p>
    <w:p w14:paraId="60BC02B9"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Пересмотр базовых систем: систем планирования, учета, контроля, распределения ресурсов, принятия управленческих решений, мониторинга результативности и т.д. Введение систем формирования и учета профессионально-образовательного заказа,  координации групп разработчиков условий и средств сопровождения, системы координации и коммуникации с внешними партнёрами для реализации ИПОП, организационно-технологическое обеспечение индивидуальных профессионально-образовательных маршрутов, в </w:t>
      </w:r>
      <w:proofErr w:type="spellStart"/>
      <w:r w:rsidRPr="000F0E01">
        <w:rPr>
          <w:rFonts w:ascii="Times New Roman" w:eastAsia="Calibri" w:hAnsi="Times New Roman" w:cs="Times New Roman"/>
          <w:sz w:val="28"/>
          <w:szCs w:val="28"/>
        </w:rPr>
        <w:t>т.ч</w:t>
      </w:r>
      <w:proofErr w:type="spellEnd"/>
      <w:r w:rsidRPr="000F0E01">
        <w:rPr>
          <w:rFonts w:ascii="Times New Roman" w:eastAsia="Calibri" w:hAnsi="Times New Roman" w:cs="Times New Roman"/>
          <w:sz w:val="28"/>
          <w:szCs w:val="28"/>
        </w:rPr>
        <w:t>. с помощью информационных цифровых технологических решений, системы получения обратной связи от потребителей и т.д.</w:t>
      </w:r>
    </w:p>
    <w:p w14:paraId="27C14F85" w14:textId="77777777" w:rsidR="003E1800" w:rsidRPr="000F0E01" w:rsidRDefault="003E1800" w:rsidP="003E1800">
      <w:pPr>
        <w:spacing w:after="0" w:line="360" w:lineRule="auto"/>
        <w:ind w:firstLine="567"/>
        <w:jc w:val="both"/>
        <w:rPr>
          <w:rFonts w:ascii="Times New Roman" w:eastAsia="Calibri" w:hAnsi="Times New Roman" w:cs="Times New Roman"/>
          <w:i/>
          <w:sz w:val="28"/>
          <w:szCs w:val="28"/>
        </w:rPr>
      </w:pPr>
      <w:r w:rsidRPr="000F0E01">
        <w:rPr>
          <w:rFonts w:ascii="Times New Roman" w:eastAsia="Calibri" w:hAnsi="Times New Roman" w:cs="Times New Roman"/>
          <w:i/>
          <w:sz w:val="28"/>
          <w:szCs w:val="28"/>
        </w:rPr>
        <w:t>Персонал</w:t>
      </w:r>
    </w:p>
    <w:p w14:paraId="3E1472C4"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Дифференциация состава персонала с учетом внутренних  и внешних ресурсов для обеспечения индивидуальных профессионально-образовательных запросов и маршрутов: появление позиций наставника/</w:t>
      </w:r>
      <w:proofErr w:type="spellStart"/>
      <w:r w:rsidRPr="000F0E01">
        <w:rPr>
          <w:rFonts w:ascii="Times New Roman" w:eastAsia="Calibri" w:hAnsi="Times New Roman" w:cs="Times New Roman"/>
          <w:sz w:val="28"/>
          <w:szCs w:val="28"/>
        </w:rPr>
        <w:t>тьютора</w:t>
      </w:r>
      <w:proofErr w:type="spellEnd"/>
      <w:r w:rsidRPr="000F0E01">
        <w:rPr>
          <w:rFonts w:ascii="Times New Roman" w:eastAsia="Calibri" w:hAnsi="Times New Roman" w:cs="Times New Roman"/>
          <w:sz w:val="28"/>
          <w:szCs w:val="28"/>
        </w:rPr>
        <w:t xml:space="preserve">, менеджера, эксперта, организатора, аналитика и т.д.  Субъектом деятельности с усилением качества </w:t>
      </w:r>
      <w:proofErr w:type="spellStart"/>
      <w:r w:rsidRPr="000F0E01">
        <w:rPr>
          <w:rFonts w:ascii="Times New Roman" w:eastAsia="Calibri" w:hAnsi="Times New Roman" w:cs="Times New Roman"/>
          <w:sz w:val="28"/>
          <w:szCs w:val="28"/>
        </w:rPr>
        <w:t>наставничествыа</w:t>
      </w:r>
      <w:proofErr w:type="spellEnd"/>
      <w:r w:rsidRPr="000F0E01">
        <w:rPr>
          <w:rFonts w:ascii="Times New Roman" w:eastAsia="Calibri" w:hAnsi="Times New Roman" w:cs="Times New Roman"/>
          <w:sz w:val="28"/>
          <w:szCs w:val="28"/>
        </w:rPr>
        <w:t xml:space="preserve"> по </w:t>
      </w:r>
      <w:proofErr w:type="spellStart"/>
      <w:r w:rsidRPr="000F0E01">
        <w:rPr>
          <w:rFonts w:ascii="Times New Roman" w:eastAsia="Calibri" w:hAnsi="Times New Roman" w:cs="Times New Roman"/>
          <w:sz w:val="28"/>
          <w:szCs w:val="28"/>
        </w:rPr>
        <w:lastRenderedPageBreak/>
        <w:t>тьюторской</w:t>
      </w:r>
      <w:proofErr w:type="spellEnd"/>
      <w:r w:rsidRPr="000F0E01">
        <w:rPr>
          <w:rFonts w:ascii="Times New Roman" w:eastAsia="Calibri" w:hAnsi="Times New Roman" w:cs="Times New Roman"/>
          <w:sz w:val="28"/>
          <w:szCs w:val="28"/>
        </w:rPr>
        <w:t xml:space="preserve"> модели становится не отдельный наставник/</w:t>
      </w:r>
      <w:proofErr w:type="spellStart"/>
      <w:r w:rsidRPr="000F0E01">
        <w:rPr>
          <w:rFonts w:ascii="Times New Roman" w:eastAsia="Calibri" w:hAnsi="Times New Roman" w:cs="Times New Roman"/>
          <w:sz w:val="28"/>
          <w:szCs w:val="28"/>
        </w:rPr>
        <w:t>тьютор</w:t>
      </w:r>
      <w:proofErr w:type="spellEnd"/>
      <w:r w:rsidRPr="000F0E01">
        <w:rPr>
          <w:rFonts w:ascii="Times New Roman" w:eastAsia="Calibri" w:hAnsi="Times New Roman" w:cs="Times New Roman"/>
          <w:sz w:val="28"/>
          <w:szCs w:val="28"/>
        </w:rPr>
        <w:t xml:space="preserve">, а команда организации. </w:t>
      </w:r>
    </w:p>
    <w:p w14:paraId="31838DB0" w14:textId="77777777" w:rsidR="003E1800" w:rsidRPr="000F0E01" w:rsidRDefault="003E1800" w:rsidP="003E1800">
      <w:pPr>
        <w:spacing w:after="0" w:line="360" w:lineRule="auto"/>
        <w:ind w:firstLine="567"/>
        <w:jc w:val="both"/>
        <w:rPr>
          <w:rFonts w:ascii="Times New Roman" w:eastAsia="Calibri" w:hAnsi="Times New Roman" w:cs="Times New Roman"/>
          <w:i/>
          <w:sz w:val="28"/>
          <w:szCs w:val="28"/>
        </w:rPr>
      </w:pPr>
      <w:r w:rsidRPr="000F0E01">
        <w:rPr>
          <w:rFonts w:ascii="Times New Roman" w:eastAsia="Calibri" w:hAnsi="Times New Roman" w:cs="Times New Roman"/>
          <w:i/>
          <w:sz w:val="28"/>
          <w:szCs w:val="28"/>
        </w:rPr>
        <w:t>Навыки</w:t>
      </w:r>
    </w:p>
    <w:p w14:paraId="1EDF7387" w14:textId="77777777" w:rsidR="003E1800" w:rsidRPr="000F0E01"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 xml:space="preserve">Развитие навыков специалистов  для обеспечения реализации наставничества по </w:t>
      </w:r>
      <w:proofErr w:type="spellStart"/>
      <w:r w:rsidRPr="000F0E01">
        <w:rPr>
          <w:rFonts w:ascii="Times New Roman" w:eastAsia="Calibri" w:hAnsi="Times New Roman" w:cs="Times New Roman"/>
          <w:sz w:val="28"/>
          <w:szCs w:val="28"/>
        </w:rPr>
        <w:t>тьюторской</w:t>
      </w:r>
      <w:proofErr w:type="spellEnd"/>
      <w:r w:rsidRPr="000F0E01">
        <w:rPr>
          <w:rFonts w:ascii="Times New Roman" w:eastAsia="Calibri" w:hAnsi="Times New Roman" w:cs="Times New Roman"/>
          <w:sz w:val="28"/>
          <w:szCs w:val="28"/>
        </w:rPr>
        <w:t xml:space="preserve"> модели (в частности, для решения такой комплексной, многофакторной  задачи необходимы компетенции коллегиального проектирования, координации, рефлексии и т.д.).  Для каждой функциональной позиции, задействованной в обеспечении условий для наставничества, необходимо освоение технологий компетентностного /деятельностного образования.</w:t>
      </w:r>
    </w:p>
    <w:p w14:paraId="7D5FCCAB" w14:textId="77777777" w:rsidR="003E1800" w:rsidRPr="000F0E01" w:rsidRDefault="003E1800" w:rsidP="003E1800">
      <w:pPr>
        <w:spacing w:after="0" w:line="360" w:lineRule="auto"/>
        <w:ind w:firstLine="567"/>
        <w:jc w:val="both"/>
        <w:rPr>
          <w:rFonts w:ascii="Times New Roman" w:eastAsia="Calibri" w:hAnsi="Times New Roman" w:cs="Times New Roman"/>
          <w:i/>
          <w:sz w:val="28"/>
          <w:szCs w:val="28"/>
        </w:rPr>
      </w:pPr>
      <w:r w:rsidRPr="000F0E01">
        <w:rPr>
          <w:rFonts w:ascii="Times New Roman" w:eastAsia="Calibri" w:hAnsi="Times New Roman" w:cs="Times New Roman"/>
          <w:i/>
          <w:sz w:val="28"/>
          <w:szCs w:val="28"/>
        </w:rPr>
        <w:t>Стиль коммуникации и управления</w:t>
      </w:r>
    </w:p>
    <w:p w14:paraId="5F3BB906" w14:textId="77777777" w:rsidR="003E1800" w:rsidRDefault="003E1800" w:rsidP="003E1800">
      <w:pPr>
        <w:spacing w:after="0" w:line="360" w:lineRule="auto"/>
        <w:ind w:firstLine="567"/>
        <w:jc w:val="both"/>
        <w:rPr>
          <w:rFonts w:ascii="Times New Roman" w:eastAsia="Calibri" w:hAnsi="Times New Roman" w:cs="Times New Roman"/>
          <w:sz w:val="28"/>
          <w:szCs w:val="28"/>
        </w:rPr>
      </w:pPr>
      <w:r w:rsidRPr="000F0E01">
        <w:rPr>
          <w:rFonts w:ascii="Times New Roman" w:eastAsia="Calibri" w:hAnsi="Times New Roman" w:cs="Times New Roman"/>
          <w:sz w:val="28"/>
          <w:szCs w:val="28"/>
        </w:rPr>
        <w:t>Формирование стиля коммуникаций и корпоративной культуры учреждения в соответствии с целевыми и ценностными установками – индивидуализацией и сопровождением профессионально-образовательных маршрутов специалистов. Это значит – поддержка инициатив всех субъектов образования, взаимодействие и согласование как основа организационной культуры и стиля управления.</w:t>
      </w:r>
    </w:p>
    <w:p w14:paraId="3F39985C" w14:textId="1F96D20C" w:rsidR="00781980" w:rsidRDefault="00781980" w:rsidP="00781980">
      <w:pPr>
        <w:spacing w:after="0" w:line="240" w:lineRule="auto"/>
        <w:ind w:firstLine="708"/>
        <w:jc w:val="both"/>
        <w:rPr>
          <w:rFonts w:ascii="Times New Roman" w:hAnsi="Times New Roman" w:cs="Times New Roman"/>
          <w:sz w:val="28"/>
          <w:szCs w:val="28"/>
        </w:rPr>
      </w:pPr>
    </w:p>
    <w:p w14:paraId="737A72CF" w14:textId="77777777" w:rsidR="00217119" w:rsidRPr="007B0903" w:rsidRDefault="00217119" w:rsidP="00217119">
      <w:pPr>
        <w:shd w:val="clear" w:color="auto" w:fill="FFFFFF"/>
        <w:spacing w:after="0" w:line="360" w:lineRule="auto"/>
        <w:ind w:firstLine="708"/>
        <w:jc w:val="center"/>
        <w:textAlignment w:val="baseline"/>
        <w:rPr>
          <w:rFonts w:ascii="Times New Roman" w:eastAsia="Times New Roman" w:hAnsi="Times New Roman" w:cs="Times New Roman"/>
          <w:b/>
          <w:bCs/>
          <w:sz w:val="28"/>
          <w:szCs w:val="28"/>
          <w:lang w:eastAsia="ru-RU"/>
        </w:rPr>
      </w:pPr>
      <w:bookmarkStart w:id="14" w:name="_Hlk50891820"/>
      <w:r w:rsidRPr="007B0903">
        <w:rPr>
          <w:rFonts w:ascii="Times New Roman" w:eastAsia="Times New Roman" w:hAnsi="Times New Roman" w:cs="Times New Roman"/>
          <w:b/>
          <w:bCs/>
          <w:sz w:val="28"/>
          <w:szCs w:val="28"/>
          <w:lang w:eastAsia="ru-RU"/>
        </w:rPr>
        <w:t>Оценка эффективности наставничества</w:t>
      </w:r>
    </w:p>
    <w:bookmarkEnd w:id="14"/>
    <w:p w14:paraId="3B9370AD"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Как оценить эффективность наставничества? Чтобы правильно ее измерить, прежде всего, необходимо выявить, какие критерии являются</w:t>
      </w:r>
    </w:p>
    <w:p w14:paraId="225671E5" w14:textId="77777777" w:rsidR="00217119" w:rsidRPr="007B0903" w:rsidRDefault="00217119" w:rsidP="00217119">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gramStart"/>
      <w:r w:rsidRPr="007B0903">
        <w:rPr>
          <w:rFonts w:ascii="Times New Roman" w:eastAsia="Times New Roman" w:hAnsi="Times New Roman" w:cs="Times New Roman"/>
          <w:sz w:val="28"/>
          <w:szCs w:val="28"/>
          <w:lang w:eastAsia="ru-RU"/>
        </w:rPr>
        <w:t>главными</w:t>
      </w:r>
      <w:proofErr w:type="gramEnd"/>
      <w:r w:rsidRPr="007B0903">
        <w:rPr>
          <w:rFonts w:ascii="Times New Roman" w:eastAsia="Times New Roman" w:hAnsi="Times New Roman" w:cs="Times New Roman"/>
          <w:sz w:val="28"/>
          <w:szCs w:val="28"/>
          <w:lang w:eastAsia="ru-RU"/>
        </w:rPr>
        <w:t xml:space="preserve"> и как оценить их достижение.</w:t>
      </w:r>
    </w:p>
    <w:p w14:paraId="695C17E2"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Критерии – это показатели качества и результативности исследуемого явления. В данном случае – показатели эффективности проделанной работы. Эффективность наставничества заключается в том, насколько быстро и продуктивно удалось осуществить обучение новых сотрудников, включить этих сотрудников в деятельность </w:t>
      </w:r>
      <w:proofErr w:type="gramStart"/>
      <w:r w:rsidRPr="007B0903">
        <w:rPr>
          <w:rFonts w:ascii="Times New Roman" w:eastAsia="Times New Roman" w:hAnsi="Times New Roman" w:cs="Times New Roman"/>
          <w:sz w:val="28"/>
          <w:szCs w:val="28"/>
          <w:lang w:eastAsia="ru-RU"/>
        </w:rPr>
        <w:t>организации</w:t>
      </w:r>
      <w:proofErr w:type="gramEnd"/>
      <w:r w:rsidRPr="007B0903">
        <w:rPr>
          <w:rFonts w:ascii="Times New Roman" w:eastAsia="Times New Roman" w:hAnsi="Times New Roman" w:cs="Times New Roman"/>
          <w:sz w:val="28"/>
          <w:szCs w:val="28"/>
          <w:lang w:eastAsia="ru-RU"/>
        </w:rPr>
        <w:t xml:space="preserve"> и </w:t>
      </w:r>
      <w:proofErr w:type="gramStart"/>
      <w:r w:rsidRPr="007B0903">
        <w:rPr>
          <w:rFonts w:ascii="Times New Roman" w:eastAsia="Times New Roman" w:hAnsi="Times New Roman" w:cs="Times New Roman"/>
          <w:sz w:val="28"/>
          <w:szCs w:val="28"/>
          <w:lang w:eastAsia="ru-RU"/>
        </w:rPr>
        <w:t>какую</w:t>
      </w:r>
      <w:proofErr w:type="gramEnd"/>
      <w:r w:rsidRPr="007B0903">
        <w:rPr>
          <w:rFonts w:ascii="Times New Roman" w:eastAsia="Times New Roman" w:hAnsi="Times New Roman" w:cs="Times New Roman"/>
          <w:sz w:val="28"/>
          <w:szCs w:val="28"/>
          <w:lang w:eastAsia="ru-RU"/>
        </w:rPr>
        <w:t xml:space="preserve"> выгоду получила от этого сама организация. </w:t>
      </w:r>
    </w:p>
    <w:p w14:paraId="0D0D3410"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Критерии эффективности системы наставничества должны соответствовать следующим условиям:</w:t>
      </w:r>
    </w:p>
    <w:p w14:paraId="4E93000F" w14:textId="77777777" w:rsidR="00217119" w:rsidRPr="007B0903" w:rsidRDefault="00217119" w:rsidP="00217119">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b/>
          <w:i/>
          <w:sz w:val="28"/>
          <w:szCs w:val="28"/>
          <w:lang w:eastAsia="ru-RU"/>
        </w:rPr>
        <w:lastRenderedPageBreak/>
        <w:t>1. Достижение целей организации</w:t>
      </w:r>
      <w:r w:rsidRPr="007B0903">
        <w:rPr>
          <w:rFonts w:ascii="Times New Roman" w:eastAsia="Times New Roman" w:hAnsi="Times New Roman" w:cs="Times New Roman"/>
          <w:sz w:val="28"/>
          <w:szCs w:val="28"/>
          <w:lang w:eastAsia="ru-RU"/>
        </w:rPr>
        <w:t>. Это значит, что при развитии организации и освоении ею новых направлений деятельности необходимо в относительно короткие сроки обучить необходимым навыкам новых сотрудников (или уже имеющихся сотрудников, если им предстоит осваивать новую для себя область деятельности). В сравнительно короткие сроки сотрудники должны научиться применять новые технологии, действия и операции, чтобы достичь требуемых результатов. Достижение целей организации предполагает соотнесение и сравнение стратегических целей организации с целями внедрения системы наставничества и полученными результатами.</w:t>
      </w:r>
    </w:p>
    <w:p w14:paraId="78762CC4"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b/>
          <w:i/>
          <w:sz w:val="28"/>
          <w:szCs w:val="28"/>
          <w:lang w:eastAsia="ru-RU"/>
        </w:rPr>
      </w:pPr>
      <w:r w:rsidRPr="007B0903">
        <w:rPr>
          <w:rFonts w:ascii="Times New Roman" w:eastAsia="Times New Roman" w:hAnsi="Times New Roman" w:cs="Times New Roman"/>
          <w:b/>
          <w:i/>
          <w:sz w:val="28"/>
          <w:szCs w:val="28"/>
          <w:lang w:eastAsia="ru-RU"/>
        </w:rPr>
        <w:t>2. Соответствие профилю должности</w:t>
      </w:r>
      <w:r w:rsidRPr="007B0903">
        <w:rPr>
          <w:rFonts w:ascii="Times New Roman" w:eastAsia="Times New Roman" w:hAnsi="Times New Roman" w:cs="Times New Roman"/>
          <w:sz w:val="28"/>
          <w:szCs w:val="28"/>
          <w:lang w:eastAsia="ru-RU"/>
        </w:rPr>
        <w:t xml:space="preserve"> – сотрудники должны соответствовать занимаемой должности и успешно выполнять свои функциональные обязанности. Наставничество необходимо, чтобы ускорить и оптимизировать этот процесс, наглядно показывая и объясняя, как именно выполнять требуемые действия и операции.</w:t>
      </w:r>
    </w:p>
    <w:p w14:paraId="68A05BEE"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b/>
          <w:i/>
          <w:sz w:val="28"/>
          <w:szCs w:val="28"/>
          <w:lang w:eastAsia="ru-RU"/>
        </w:rPr>
      </w:pPr>
      <w:r w:rsidRPr="007B0903">
        <w:rPr>
          <w:rFonts w:ascii="Times New Roman" w:eastAsia="Times New Roman" w:hAnsi="Times New Roman" w:cs="Times New Roman"/>
          <w:b/>
          <w:i/>
          <w:sz w:val="28"/>
          <w:szCs w:val="28"/>
          <w:lang w:eastAsia="ru-RU"/>
        </w:rPr>
        <w:t xml:space="preserve">3. Поведенческие изменения – </w:t>
      </w:r>
      <w:r w:rsidRPr="007B0903">
        <w:rPr>
          <w:rFonts w:ascii="Times New Roman" w:eastAsia="Times New Roman" w:hAnsi="Times New Roman" w:cs="Times New Roman"/>
          <w:sz w:val="28"/>
          <w:szCs w:val="28"/>
          <w:lang w:eastAsia="ru-RU"/>
        </w:rPr>
        <w:t xml:space="preserve">речь </w:t>
      </w:r>
      <w:proofErr w:type="gramStart"/>
      <w:r w:rsidRPr="007B0903">
        <w:rPr>
          <w:rFonts w:ascii="Times New Roman" w:eastAsia="Times New Roman" w:hAnsi="Times New Roman" w:cs="Times New Roman"/>
          <w:sz w:val="28"/>
          <w:szCs w:val="28"/>
          <w:lang w:eastAsia="ru-RU"/>
        </w:rPr>
        <w:t>идет</w:t>
      </w:r>
      <w:proofErr w:type="gramEnd"/>
      <w:r w:rsidRPr="007B0903">
        <w:rPr>
          <w:rFonts w:ascii="Times New Roman" w:eastAsia="Times New Roman" w:hAnsi="Times New Roman" w:cs="Times New Roman"/>
          <w:sz w:val="28"/>
          <w:szCs w:val="28"/>
          <w:lang w:eastAsia="ru-RU"/>
        </w:rPr>
        <w:t xml:space="preserve"> прежде всего об организационном поведении людей. Сюда можно отнести такие показатели, как:</w:t>
      </w:r>
    </w:p>
    <w:p w14:paraId="6AF395B2" w14:textId="77777777" w:rsidR="00217119" w:rsidRPr="007B0903" w:rsidRDefault="00217119" w:rsidP="00217119">
      <w:pPr>
        <w:pStyle w:val="a8"/>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Мотивация для достижения запланированных результатов. Овладевая новыми знаниями, умениями и навыками, люди становятся более уверенными, компетентными и отсюда – более мотивированными на достижение новых результатов.  </w:t>
      </w:r>
      <w:proofErr w:type="gramStart"/>
      <w:r w:rsidRPr="007B0903">
        <w:rPr>
          <w:rFonts w:ascii="Times New Roman" w:eastAsia="Times New Roman" w:hAnsi="Times New Roman" w:cs="Times New Roman"/>
          <w:sz w:val="28"/>
          <w:szCs w:val="28"/>
          <w:lang w:eastAsia="ru-RU"/>
        </w:rPr>
        <w:t xml:space="preserve">Это могут быть как </w:t>
      </w:r>
      <w:proofErr w:type="spellStart"/>
      <w:r w:rsidRPr="007B0903">
        <w:rPr>
          <w:rFonts w:ascii="Times New Roman" w:eastAsia="Times New Roman" w:hAnsi="Times New Roman" w:cs="Times New Roman"/>
          <w:sz w:val="28"/>
          <w:szCs w:val="28"/>
          <w:lang w:eastAsia="ru-RU"/>
        </w:rPr>
        <w:t>экстринсивные</w:t>
      </w:r>
      <w:proofErr w:type="spellEnd"/>
      <w:r w:rsidRPr="007B0903">
        <w:rPr>
          <w:rFonts w:ascii="Times New Roman" w:eastAsia="Times New Roman" w:hAnsi="Times New Roman" w:cs="Times New Roman"/>
          <w:sz w:val="28"/>
          <w:szCs w:val="28"/>
          <w:lang w:eastAsia="ru-RU"/>
        </w:rPr>
        <w:t xml:space="preserve"> мотивы – то есть выступающие как «внешние» цели (стремление к более высоким заработкам, повышению карьерного статуса, расширению личностного влияния в своем рабочем пространстве и т.п.), так и внутренние, </w:t>
      </w:r>
      <w:proofErr w:type="spellStart"/>
      <w:r w:rsidRPr="007B0903">
        <w:rPr>
          <w:rFonts w:ascii="Times New Roman" w:eastAsia="Times New Roman" w:hAnsi="Times New Roman" w:cs="Times New Roman"/>
          <w:sz w:val="28"/>
          <w:szCs w:val="28"/>
          <w:lang w:eastAsia="ru-RU"/>
        </w:rPr>
        <w:t>интринсивные</w:t>
      </w:r>
      <w:proofErr w:type="spellEnd"/>
      <w:r w:rsidRPr="007B0903">
        <w:rPr>
          <w:rFonts w:ascii="Times New Roman" w:eastAsia="Times New Roman" w:hAnsi="Times New Roman" w:cs="Times New Roman"/>
          <w:sz w:val="28"/>
          <w:szCs w:val="28"/>
          <w:lang w:eastAsia="ru-RU"/>
        </w:rPr>
        <w:t>, или процессуально-содержательные мотивы (удовольствие от самой деятельности, открытие новых граней как самой деятельности, так и своих собственных возможностей, развитие своих способностей, благодаря которым можно осваивать новые</w:t>
      </w:r>
      <w:proofErr w:type="gramEnd"/>
      <w:r w:rsidRPr="007B0903">
        <w:rPr>
          <w:rFonts w:ascii="Times New Roman" w:eastAsia="Times New Roman" w:hAnsi="Times New Roman" w:cs="Times New Roman"/>
          <w:sz w:val="28"/>
          <w:szCs w:val="28"/>
          <w:lang w:eastAsia="ru-RU"/>
        </w:rPr>
        <w:t xml:space="preserve"> области, осуществляя то, что </w:t>
      </w:r>
      <w:proofErr w:type="gramStart"/>
      <w:r w:rsidRPr="007B0903">
        <w:rPr>
          <w:rFonts w:ascii="Times New Roman" w:eastAsia="Times New Roman" w:hAnsi="Times New Roman" w:cs="Times New Roman"/>
          <w:sz w:val="28"/>
          <w:szCs w:val="28"/>
          <w:lang w:eastAsia="ru-RU"/>
        </w:rPr>
        <w:t>в</w:t>
      </w:r>
      <w:proofErr w:type="gramEnd"/>
      <w:r w:rsidRPr="007B0903">
        <w:rPr>
          <w:rFonts w:ascii="Times New Roman" w:eastAsia="Times New Roman" w:hAnsi="Times New Roman" w:cs="Times New Roman"/>
          <w:sz w:val="28"/>
          <w:szCs w:val="28"/>
          <w:lang w:eastAsia="ru-RU"/>
        </w:rPr>
        <w:t xml:space="preserve"> </w:t>
      </w:r>
      <w:proofErr w:type="gramStart"/>
      <w:r w:rsidRPr="007B0903">
        <w:rPr>
          <w:rFonts w:ascii="Times New Roman" w:eastAsia="Times New Roman" w:hAnsi="Times New Roman" w:cs="Times New Roman"/>
          <w:sz w:val="28"/>
          <w:szCs w:val="28"/>
          <w:lang w:eastAsia="ru-RU"/>
        </w:rPr>
        <w:lastRenderedPageBreak/>
        <w:t>гуманистической</w:t>
      </w:r>
      <w:proofErr w:type="gramEnd"/>
      <w:r w:rsidRPr="007B0903">
        <w:rPr>
          <w:rFonts w:ascii="Times New Roman" w:eastAsia="Times New Roman" w:hAnsi="Times New Roman" w:cs="Times New Roman"/>
          <w:sz w:val="28"/>
          <w:szCs w:val="28"/>
          <w:lang w:eastAsia="ru-RU"/>
        </w:rPr>
        <w:t xml:space="preserve"> психологии называется самореализацией – творческое преобразование окружающего мира и самого себя). </w:t>
      </w:r>
    </w:p>
    <w:p w14:paraId="1DC2BE82" w14:textId="77777777" w:rsidR="00217119" w:rsidRPr="007B0903" w:rsidRDefault="00217119" w:rsidP="00217119">
      <w:pPr>
        <w:pStyle w:val="a8"/>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Профессиональный и личностный рост. Личностный рост – это качественный показатель, он не оценивается в системе критериев экономической эффективности; личностный рост – это изменения в представлениях человека о своих возможностях и способностях, приложение этих возможностей и способностей к различным аспектам своей жизнедеятельности. Как правило, личностный рост напрямую связан с актуализацией своего творческого потенциала, с самореализацией как в профессиональной, так и в других областях человеческой жизни в целом.</w:t>
      </w:r>
    </w:p>
    <w:p w14:paraId="531349FB" w14:textId="77777777" w:rsidR="00217119" w:rsidRPr="007B0903" w:rsidRDefault="00217119" w:rsidP="00217119">
      <w:pPr>
        <w:pStyle w:val="a8"/>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Профессиональный рост – это не только соответствие функциональным требованиям, но и «перерастание» этих требований, когда благодаря полученным знаниям, умениям и навыкам (или же профессиональным компетенциям) – работник претендует на более высокий профессиональный статус в своей организации. Профессиональный рост можно измерить в количественных показателях. Это – </w:t>
      </w:r>
      <w:r w:rsidRPr="007B0903">
        <w:rPr>
          <w:rFonts w:ascii="Times New Roman" w:eastAsia="Times New Roman" w:hAnsi="Times New Roman" w:cs="Times New Roman"/>
          <w:sz w:val="28"/>
          <w:szCs w:val="28"/>
          <w:lang w:val="en-US" w:eastAsia="ru-RU"/>
        </w:rPr>
        <w:t>KPI</w:t>
      </w:r>
      <w:r w:rsidRPr="007B0903">
        <w:rPr>
          <w:rFonts w:ascii="Times New Roman" w:eastAsia="Times New Roman" w:hAnsi="Times New Roman" w:cs="Times New Roman"/>
          <w:sz w:val="28"/>
          <w:szCs w:val="28"/>
          <w:lang w:eastAsia="ru-RU"/>
        </w:rPr>
        <w:t xml:space="preserve"> (</w:t>
      </w:r>
      <w:r w:rsidRPr="007B0903">
        <w:rPr>
          <w:rFonts w:ascii="Times New Roman" w:eastAsia="Times New Roman" w:hAnsi="Times New Roman" w:cs="Times New Roman"/>
          <w:sz w:val="28"/>
          <w:szCs w:val="28"/>
          <w:lang w:val="en-US" w:eastAsia="ru-RU"/>
        </w:rPr>
        <w:t>Key</w:t>
      </w:r>
      <w:r w:rsidRPr="007B0903">
        <w:rPr>
          <w:rFonts w:ascii="Times New Roman" w:eastAsia="Times New Roman" w:hAnsi="Times New Roman" w:cs="Times New Roman"/>
          <w:sz w:val="28"/>
          <w:szCs w:val="28"/>
          <w:lang w:eastAsia="ru-RU"/>
        </w:rPr>
        <w:t xml:space="preserve"> </w:t>
      </w:r>
      <w:r w:rsidRPr="007B0903">
        <w:rPr>
          <w:rFonts w:ascii="Times New Roman" w:eastAsia="Times New Roman" w:hAnsi="Times New Roman" w:cs="Times New Roman"/>
          <w:sz w:val="28"/>
          <w:szCs w:val="28"/>
          <w:lang w:val="en-US" w:eastAsia="ru-RU"/>
        </w:rPr>
        <w:t>Performance</w:t>
      </w:r>
      <w:r w:rsidRPr="007B0903">
        <w:rPr>
          <w:rFonts w:ascii="Times New Roman" w:eastAsia="Times New Roman" w:hAnsi="Times New Roman" w:cs="Times New Roman"/>
          <w:sz w:val="28"/>
          <w:szCs w:val="28"/>
          <w:lang w:eastAsia="ru-RU"/>
        </w:rPr>
        <w:t xml:space="preserve"> </w:t>
      </w:r>
      <w:r w:rsidRPr="007B0903">
        <w:rPr>
          <w:rFonts w:ascii="Times New Roman" w:eastAsia="Times New Roman" w:hAnsi="Times New Roman" w:cs="Times New Roman"/>
          <w:sz w:val="28"/>
          <w:szCs w:val="28"/>
          <w:lang w:val="en-US" w:eastAsia="ru-RU"/>
        </w:rPr>
        <w:t>Indicator</w:t>
      </w:r>
      <w:r w:rsidRPr="007B0903">
        <w:rPr>
          <w:rFonts w:ascii="Times New Roman" w:eastAsia="Times New Roman" w:hAnsi="Times New Roman" w:cs="Times New Roman"/>
          <w:sz w:val="28"/>
          <w:szCs w:val="28"/>
          <w:lang w:eastAsia="ru-RU"/>
        </w:rPr>
        <w:t xml:space="preserve">) – показатель достижения успеха в </w:t>
      </w:r>
      <w:proofErr w:type="gramStart"/>
      <w:r w:rsidRPr="007B0903">
        <w:rPr>
          <w:rFonts w:ascii="Times New Roman" w:eastAsia="Times New Roman" w:hAnsi="Times New Roman" w:cs="Times New Roman"/>
          <w:sz w:val="28"/>
          <w:szCs w:val="28"/>
          <w:lang w:eastAsia="ru-RU"/>
        </w:rPr>
        <w:t>определенной</w:t>
      </w:r>
      <w:proofErr w:type="gramEnd"/>
      <w:r w:rsidRPr="007B0903">
        <w:rPr>
          <w:rFonts w:ascii="Times New Roman" w:eastAsia="Times New Roman" w:hAnsi="Times New Roman" w:cs="Times New Roman"/>
          <w:sz w:val="28"/>
          <w:szCs w:val="28"/>
          <w:lang w:eastAsia="ru-RU"/>
        </w:rPr>
        <w:t xml:space="preserve"> деятельности или в достижении определенных целей. </w:t>
      </w:r>
      <w:r w:rsidRPr="007B0903">
        <w:rPr>
          <w:rFonts w:ascii="Times New Roman" w:eastAsia="Times New Roman" w:hAnsi="Times New Roman" w:cs="Times New Roman"/>
          <w:sz w:val="28"/>
          <w:szCs w:val="28"/>
          <w:lang w:val="en-US" w:eastAsia="ru-RU"/>
        </w:rPr>
        <w:t>KPI</w:t>
      </w:r>
      <w:r w:rsidRPr="007B0903">
        <w:rPr>
          <w:rFonts w:ascii="Times New Roman" w:eastAsia="Times New Roman" w:hAnsi="Times New Roman" w:cs="Times New Roman"/>
          <w:sz w:val="28"/>
          <w:szCs w:val="28"/>
          <w:lang w:eastAsia="ru-RU"/>
        </w:rPr>
        <w:t xml:space="preserve"> – это количественно измеримый индикатор фактически достигнутых результатов.</w:t>
      </w:r>
    </w:p>
    <w:p w14:paraId="260A0A56"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b/>
          <w:bCs/>
          <w:i/>
          <w:sz w:val="28"/>
          <w:szCs w:val="28"/>
          <w:lang w:eastAsia="ru-RU"/>
        </w:rPr>
      </w:pPr>
      <w:r w:rsidRPr="007B0903">
        <w:rPr>
          <w:rFonts w:ascii="Times New Roman" w:eastAsia="Times New Roman" w:hAnsi="Times New Roman" w:cs="Times New Roman"/>
          <w:b/>
          <w:bCs/>
          <w:i/>
          <w:sz w:val="28"/>
          <w:szCs w:val="28"/>
          <w:lang w:eastAsia="ru-RU"/>
        </w:rPr>
        <w:t>4. Учет мнения всех участников системы наставничества</w:t>
      </w:r>
    </w:p>
    <w:p w14:paraId="6A3B4B26"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Иными словами – это показатель степени удовлетворенности результатами профессионального </w:t>
      </w:r>
      <w:proofErr w:type="gramStart"/>
      <w:r w:rsidRPr="007B0903">
        <w:rPr>
          <w:rFonts w:ascii="Times New Roman" w:eastAsia="Times New Roman" w:hAnsi="Times New Roman" w:cs="Times New Roman"/>
          <w:sz w:val="28"/>
          <w:szCs w:val="28"/>
          <w:lang w:eastAsia="ru-RU"/>
        </w:rPr>
        <w:t>обучения</w:t>
      </w:r>
      <w:proofErr w:type="gramEnd"/>
      <w:r w:rsidRPr="007B0903">
        <w:rPr>
          <w:rFonts w:ascii="Times New Roman" w:eastAsia="Times New Roman" w:hAnsi="Times New Roman" w:cs="Times New Roman"/>
          <w:sz w:val="28"/>
          <w:szCs w:val="28"/>
          <w:lang w:eastAsia="ru-RU"/>
        </w:rPr>
        <w:t xml:space="preserve"> как самих наставников, так и их подопечных. После окончания процесса обучения важна обратная связь всех участников: что было полезным, а что «не работало», есть ли рекомендации по улучшению процесса обучения со стороны участников и т.п. Как правило, «обратная связь» осуществляется в форме анкетирования. Получив от участников их мнения о прохождении программы, о том, насколько они </w:t>
      </w:r>
      <w:r w:rsidRPr="007B0903">
        <w:rPr>
          <w:rFonts w:ascii="Times New Roman" w:eastAsia="Times New Roman" w:hAnsi="Times New Roman" w:cs="Times New Roman"/>
          <w:sz w:val="28"/>
          <w:szCs w:val="28"/>
          <w:lang w:eastAsia="ru-RU"/>
        </w:rPr>
        <w:lastRenderedPageBreak/>
        <w:t xml:space="preserve">сами, а также их непосредственные руководители оценивают полученные компетенции, можно сравнить достигнутые результаты с </w:t>
      </w:r>
      <w:proofErr w:type="gramStart"/>
      <w:r w:rsidRPr="007B0903">
        <w:rPr>
          <w:rFonts w:ascii="Times New Roman" w:eastAsia="Times New Roman" w:hAnsi="Times New Roman" w:cs="Times New Roman"/>
          <w:sz w:val="28"/>
          <w:szCs w:val="28"/>
          <w:lang w:eastAsia="ru-RU"/>
        </w:rPr>
        <w:t>ожидаемыми</w:t>
      </w:r>
      <w:proofErr w:type="gramEnd"/>
      <w:r w:rsidRPr="007B0903">
        <w:rPr>
          <w:rFonts w:ascii="Times New Roman" w:eastAsia="Times New Roman" w:hAnsi="Times New Roman" w:cs="Times New Roman"/>
          <w:sz w:val="28"/>
          <w:szCs w:val="28"/>
          <w:lang w:eastAsia="ru-RU"/>
        </w:rPr>
        <w:t>.</w:t>
      </w:r>
    </w:p>
    <w:p w14:paraId="7FBEDCB3"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7B0903">
        <w:rPr>
          <w:rFonts w:ascii="Times New Roman" w:eastAsia="Times New Roman" w:hAnsi="Times New Roman" w:cs="Times New Roman"/>
          <w:sz w:val="28"/>
          <w:szCs w:val="28"/>
          <w:lang w:eastAsia="ru-RU"/>
        </w:rPr>
        <w:t xml:space="preserve">Поскольку наставничество предполагает психолого-педагогическое взаимодействие с «новичками» в той или иной области деятельности, наставник должен применять и индивидуальный подход к обучающимся, даже если обучение предполагает «массовый охват» в онлайн-режиме: отслеживать через систему обратной связи персональные вопросы участников, их трудности и достижения, обращать внимание на их рекомендации для оптимизации процесса обучения. </w:t>
      </w:r>
      <w:proofErr w:type="gramEnd"/>
    </w:p>
    <w:p w14:paraId="5825AE72" w14:textId="77777777" w:rsidR="00217119" w:rsidRPr="00DC0509" w:rsidRDefault="00217119" w:rsidP="00217119">
      <w:pPr>
        <w:pStyle w:val="a8"/>
        <w:numPr>
          <w:ilvl w:val="0"/>
          <w:numId w:val="9"/>
        </w:numPr>
        <w:shd w:val="clear" w:color="auto" w:fill="FFFFFF"/>
        <w:spacing w:after="0" w:line="360" w:lineRule="auto"/>
        <w:jc w:val="both"/>
        <w:textAlignment w:val="baseline"/>
        <w:rPr>
          <w:rFonts w:ascii="Times New Roman" w:eastAsia="Times New Roman" w:hAnsi="Times New Roman" w:cs="Times New Roman"/>
          <w:b/>
          <w:i/>
          <w:sz w:val="28"/>
          <w:szCs w:val="28"/>
          <w:lang w:eastAsia="ru-RU"/>
        </w:rPr>
      </w:pPr>
      <w:r w:rsidRPr="00DC0509">
        <w:rPr>
          <w:rFonts w:ascii="Times New Roman" w:eastAsia="Times New Roman" w:hAnsi="Times New Roman" w:cs="Times New Roman"/>
          <w:b/>
          <w:i/>
          <w:sz w:val="28"/>
          <w:szCs w:val="28"/>
          <w:lang w:eastAsia="ru-RU"/>
        </w:rPr>
        <w:t xml:space="preserve">Экономическая эффективность </w:t>
      </w:r>
    </w:p>
    <w:p w14:paraId="38A22926" w14:textId="77777777" w:rsidR="00217119" w:rsidRPr="007B0903" w:rsidRDefault="00217119" w:rsidP="00217119">
      <w:pPr>
        <w:shd w:val="clear" w:color="auto" w:fill="FFFFFF"/>
        <w:spacing w:after="0" w:line="360" w:lineRule="auto"/>
        <w:ind w:firstLine="540"/>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Данный критерий предполагает определение той реальной выгоды, которую организация получает в результате внедрения системы наставничества. Для определения экономической эффективности необходимо вернуться к целям, которые были поставлены перед началом программы.  Чтобы оценить экономический эффект, надо рассчитать затраты на подбор персонала за определенный период и затраты на реализацию программы наставничества.  При этом должны учитываться и временные затраты руководителей, самих наставников и связанные с ними издержки. Необходимо задуматься о том, как систему наставничества сделать более качественной, позволяющей сравнительно быстро и результативно достигать стратегические цели организации.</w:t>
      </w:r>
    </w:p>
    <w:p w14:paraId="4011798F" w14:textId="77777777" w:rsidR="00217119" w:rsidRPr="007B0903" w:rsidRDefault="00217119" w:rsidP="00217119">
      <w:pPr>
        <w:shd w:val="clear" w:color="auto" w:fill="FFFFFF"/>
        <w:spacing w:after="0" w:line="360" w:lineRule="auto"/>
        <w:ind w:firstLine="540"/>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Для результативности системы наставничества необходимы следующие условия:</w:t>
      </w:r>
    </w:p>
    <w:p w14:paraId="79714C38" w14:textId="77777777" w:rsidR="00217119" w:rsidRPr="007B0903" w:rsidRDefault="00217119" w:rsidP="00217119">
      <w:pPr>
        <w:pStyle w:val="a8"/>
        <w:numPr>
          <w:ilvl w:val="0"/>
          <w:numId w:val="22"/>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u w:val="single"/>
          <w:lang w:eastAsia="ru-RU"/>
        </w:rPr>
        <w:t>Постановка конкретных, понятных для всех участников и реально достижимых целей.</w:t>
      </w:r>
      <w:r w:rsidRPr="007B0903">
        <w:rPr>
          <w:rFonts w:ascii="Times New Roman" w:eastAsia="Times New Roman" w:hAnsi="Times New Roman" w:cs="Times New Roman"/>
          <w:sz w:val="28"/>
          <w:szCs w:val="28"/>
          <w:lang w:eastAsia="ru-RU"/>
        </w:rPr>
        <w:t xml:space="preserve"> </w:t>
      </w:r>
    </w:p>
    <w:p w14:paraId="0A86086B" w14:textId="77777777" w:rsidR="00217119" w:rsidRPr="007B0903" w:rsidRDefault="00217119" w:rsidP="00217119">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По сути, цели должны быть «проверяемы» по системе критериев </w:t>
      </w:r>
      <w:r w:rsidRPr="007B0903">
        <w:rPr>
          <w:rFonts w:ascii="Times New Roman" w:eastAsia="Times New Roman" w:hAnsi="Times New Roman" w:cs="Times New Roman"/>
          <w:sz w:val="28"/>
          <w:szCs w:val="28"/>
          <w:lang w:val="en-US" w:eastAsia="ru-RU"/>
        </w:rPr>
        <w:t>SMART</w:t>
      </w:r>
      <w:r w:rsidRPr="007B0903">
        <w:rPr>
          <w:rFonts w:ascii="Times New Roman" w:eastAsia="Times New Roman" w:hAnsi="Times New Roman" w:cs="Times New Roman"/>
          <w:sz w:val="28"/>
          <w:szCs w:val="28"/>
          <w:lang w:eastAsia="ru-RU"/>
        </w:rPr>
        <w:t xml:space="preserve">. И все участники процесса должны четко понимать, как сами цели, так и свои предстоящие действия, которые приведут к достижению этих целей по сути, какими компетенциями они должны овладеть для обретения нового уровня своей профессиональной компетентности. </w:t>
      </w:r>
    </w:p>
    <w:p w14:paraId="52FD9EF3"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lastRenderedPageBreak/>
        <w:t>Например, цели для системы наставничества могут быть сформулированы следующим образом: сокращение процесса адаптации новых сотрудников до трех месяцев; увеличение числа работников, успешно прошедших адаптацию и выполнивших аттестационные задания с оценкой не ниже “хорошо” до 80% и др.</w:t>
      </w:r>
    </w:p>
    <w:p w14:paraId="66C7C550"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Задачи, которые организация планирует решить, внедряя наставничество, могут звучать так: контроль и оценка текущих результатов деятельности сотрудников; усиление мотивации к работе всех сотрудников организации и др.</w:t>
      </w:r>
    </w:p>
    <w:p w14:paraId="18E983A1" w14:textId="77777777" w:rsidR="00217119" w:rsidRPr="007B0903" w:rsidRDefault="00217119" w:rsidP="00217119">
      <w:pPr>
        <w:pStyle w:val="a8"/>
        <w:numPr>
          <w:ilvl w:val="0"/>
          <w:numId w:val="22"/>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u w:val="single"/>
          <w:lang w:eastAsia="ru-RU"/>
        </w:rPr>
        <w:t>Исследование ожиданий всех участников данного процесса</w:t>
      </w:r>
      <w:r w:rsidRPr="007B0903">
        <w:rPr>
          <w:rFonts w:ascii="Times New Roman" w:eastAsia="Times New Roman" w:hAnsi="Times New Roman" w:cs="Times New Roman"/>
          <w:sz w:val="28"/>
          <w:szCs w:val="28"/>
          <w:lang w:eastAsia="ru-RU"/>
        </w:rPr>
        <w:t xml:space="preserve">: как руководителей, так самих наставников и обучающихся. </w:t>
      </w:r>
    </w:p>
    <w:p w14:paraId="516B6ABD"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При внедрении любой новой инициативы очень важно, чтобы все сотрудники приняли ее с пониманием и более того, почувствовали собственную выгоду от ее внедрения, что и послужит значимым мотивационным фактором для овладения новыми компетенциями. Именно поэтому всем участникам процесса надо ответить на вопросы: «Что для вас важно?», «Как лучше сделать?», «Как это сделать быстрее и удобнее?». Это позволит согласовать ожидания – и руководителей организации (что именно они ждут от внедрения системы наставничества), и сотрудников, и самих наставников.</w:t>
      </w:r>
    </w:p>
    <w:p w14:paraId="20EAB7CB" w14:textId="77777777" w:rsidR="00217119" w:rsidRPr="007B0903" w:rsidRDefault="00217119" w:rsidP="00217119">
      <w:pPr>
        <w:pStyle w:val="a8"/>
        <w:numPr>
          <w:ilvl w:val="0"/>
          <w:numId w:val="22"/>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u w:val="single"/>
          <w:lang w:eastAsia="ru-RU"/>
        </w:rPr>
        <w:t>Ориентация на потребности и мотивы всех включенных в систему наставничества субъектов деятельности</w:t>
      </w:r>
      <w:r w:rsidRPr="007B0903">
        <w:rPr>
          <w:rFonts w:ascii="Times New Roman" w:eastAsia="Times New Roman" w:hAnsi="Times New Roman" w:cs="Times New Roman"/>
          <w:sz w:val="28"/>
          <w:szCs w:val="28"/>
          <w:lang w:eastAsia="ru-RU"/>
        </w:rPr>
        <w:t xml:space="preserve">. </w:t>
      </w:r>
    </w:p>
    <w:p w14:paraId="6799A622"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Это необходимый социально-психологический фактор эффективности системы наставничества. В организации всегда желательно выявлять мотивационные типы персонала, чтобы управлять ожиданиями людей. К тому же, понимать психологические типы сотрудников и присущие им основные потребности, опять же, с целью «попадания» в базовые ожидания </w:t>
      </w:r>
      <w:proofErr w:type="gramStart"/>
      <w:r w:rsidRPr="007B0903">
        <w:rPr>
          <w:rFonts w:ascii="Times New Roman" w:eastAsia="Times New Roman" w:hAnsi="Times New Roman" w:cs="Times New Roman"/>
          <w:sz w:val="28"/>
          <w:szCs w:val="28"/>
          <w:lang w:eastAsia="ru-RU"/>
        </w:rPr>
        <w:t>от</w:t>
      </w:r>
      <w:proofErr w:type="gramEnd"/>
      <w:r w:rsidRPr="007B0903">
        <w:rPr>
          <w:rFonts w:ascii="Times New Roman" w:eastAsia="Times New Roman" w:hAnsi="Times New Roman" w:cs="Times New Roman"/>
          <w:sz w:val="28"/>
          <w:szCs w:val="28"/>
          <w:lang w:eastAsia="ru-RU"/>
        </w:rPr>
        <w:t xml:space="preserve"> предстоящей деятельности. Повторимся: это желательно. Применение социально-психологических методов мотивации увеличивает шансы на повышение результативности организации в целом. </w:t>
      </w:r>
    </w:p>
    <w:p w14:paraId="0C8759D2" w14:textId="77777777" w:rsidR="00217119" w:rsidRPr="007B0903" w:rsidRDefault="00217119" w:rsidP="00217119">
      <w:pPr>
        <w:pStyle w:val="a8"/>
        <w:numPr>
          <w:ilvl w:val="0"/>
          <w:numId w:val="22"/>
        </w:numPr>
        <w:shd w:val="clear" w:color="auto" w:fill="FFFFFF"/>
        <w:spacing w:after="0" w:line="360" w:lineRule="auto"/>
        <w:jc w:val="both"/>
        <w:textAlignment w:val="baseline"/>
        <w:rPr>
          <w:rFonts w:ascii="Times New Roman" w:eastAsia="Times New Roman" w:hAnsi="Times New Roman" w:cs="Times New Roman"/>
          <w:sz w:val="28"/>
          <w:szCs w:val="28"/>
          <w:u w:val="single"/>
          <w:lang w:eastAsia="ru-RU"/>
        </w:rPr>
      </w:pPr>
      <w:r w:rsidRPr="007B0903">
        <w:rPr>
          <w:rFonts w:ascii="Times New Roman" w:eastAsia="Times New Roman" w:hAnsi="Times New Roman" w:cs="Times New Roman"/>
          <w:sz w:val="28"/>
          <w:szCs w:val="28"/>
          <w:u w:val="single"/>
          <w:lang w:eastAsia="ru-RU"/>
        </w:rPr>
        <w:lastRenderedPageBreak/>
        <w:t>Поддержка наставничества (всех участвующих сторон) со стороны руководства организации.</w:t>
      </w:r>
    </w:p>
    <w:p w14:paraId="3F8D7D3E" w14:textId="77777777" w:rsidR="00217119" w:rsidRPr="007B0903"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Это важный момент, поскольку процесс профессионального обучения требует временных, интеллектуальных и эмоциональных затрат, следовательно, необходима удобная по форме проведения и емкая, полезная по содержанию организация этого процесса. К тому же, вероятно, придется давать дополнительное свободное время его участникам. В противном случае руководители могут столкнуться с быстрым эмоциональным выгоранием сотрудников, что не будет способствовать достижению целей организации и эмоциональному принятию системы наставничества сотрудниками.</w:t>
      </w:r>
    </w:p>
    <w:p w14:paraId="320A96F4" w14:textId="77777777" w:rsidR="00217119" w:rsidRPr="00DC0509" w:rsidRDefault="00217119" w:rsidP="0021711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B0903">
        <w:rPr>
          <w:rFonts w:ascii="Times New Roman" w:eastAsia="Times New Roman" w:hAnsi="Times New Roman" w:cs="Times New Roman"/>
          <w:sz w:val="28"/>
          <w:szCs w:val="28"/>
          <w:lang w:eastAsia="ru-RU"/>
        </w:rPr>
        <w:t xml:space="preserve">Таким образом, необходим комплексный подход к внедрению системы наставничества: нужно проанализировать все составляющие системы работы с персоналом – как экономические, так и социально-психологические. Для этого следует провести предварительную как экономическую, так и психологическую диагностику ситуации для того, чтобы построить эффективную модель корпоративного обучения, а также определить и вырастить своих наставников, среди своих кадров. Впрочем, как показал опыт японского, да и в целом мирового менеджмента, - выигрывают те организации, которые активно занимаются обучением и переобучением персонала, внедряя систему наставничества на разных этапах развития самой организации. </w:t>
      </w:r>
    </w:p>
    <w:p w14:paraId="7804DAEA" w14:textId="77777777" w:rsidR="00781980" w:rsidRDefault="00781980" w:rsidP="00781980">
      <w:pPr>
        <w:spacing w:after="0" w:line="240" w:lineRule="auto"/>
        <w:ind w:firstLine="708"/>
        <w:jc w:val="both"/>
        <w:rPr>
          <w:rFonts w:ascii="Times New Roman" w:hAnsi="Times New Roman" w:cs="Times New Roman"/>
          <w:sz w:val="28"/>
          <w:szCs w:val="28"/>
        </w:rPr>
      </w:pPr>
    </w:p>
    <w:p w14:paraId="0910A864" w14:textId="5F18C357" w:rsidR="00781980" w:rsidRDefault="00781980" w:rsidP="00781980">
      <w:pPr>
        <w:spacing w:after="0" w:line="240" w:lineRule="auto"/>
        <w:ind w:firstLine="708"/>
        <w:jc w:val="both"/>
        <w:rPr>
          <w:rFonts w:ascii="Times New Roman" w:hAnsi="Times New Roman" w:cs="Times New Roman"/>
          <w:sz w:val="28"/>
          <w:szCs w:val="28"/>
        </w:rPr>
      </w:pPr>
    </w:p>
    <w:p w14:paraId="47BDA7DD" w14:textId="6D4F4AED" w:rsidR="00781980" w:rsidRDefault="00781980" w:rsidP="00D17A11">
      <w:pPr>
        <w:spacing w:after="0" w:line="240" w:lineRule="auto"/>
        <w:rPr>
          <w:rFonts w:ascii="Times New Roman" w:hAnsi="Times New Roman" w:cs="Times New Roman"/>
          <w:b/>
          <w:bCs/>
          <w:sz w:val="28"/>
          <w:szCs w:val="28"/>
        </w:rPr>
      </w:pPr>
      <w:r w:rsidRPr="00781980">
        <w:rPr>
          <w:rFonts w:ascii="Times New Roman" w:hAnsi="Times New Roman" w:cs="Times New Roman"/>
          <w:b/>
          <w:bCs/>
          <w:sz w:val="28"/>
          <w:szCs w:val="28"/>
        </w:rPr>
        <w:t>Список литературы</w:t>
      </w:r>
    </w:p>
    <w:p w14:paraId="15FA531F" w14:textId="77777777" w:rsidR="00781980" w:rsidRPr="00781980" w:rsidRDefault="00781980" w:rsidP="00781980">
      <w:pPr>
        <w:spacing w:after="0" w:line="240" w:lineRule="auto"/>
        <w:jc w:val="center"/>
        <w:rPr>
          <w:rFonts w:ascii="Times New Roman" w:hAnsi="Times New Roman" w:cs="Times New Roman"/>
          <w:b/>
          <w:bCs/>
          <w:sz w:val="28"/>
          <w:szCs w:val="28"/>
        </w:rPr>
      </w:pPr>
    </w:p>
    <w:p w14:paraId="51DDA17A" w14:textId="71386EFB" w:rsidR="00781980" w:rsidRPr="0022335E" w:rsidRDefault="00781980" w:rsidP="00BB5BF7">
      <w:pPr>
        <w:pStyle w:val="a8"/>
        <w:numPr>
          <w:ilvl w:val="0"/>
          <w:numId w:val="18"/>
        </w:numPr>
        <w:spacing w:after="0" w:line="240" w:lineRule="auto"/>
        <w:jc w:val="both"/>
        <w:rPr>
          <w:rFonts w:ascii="Times New Roman" w:hAnsi="Times New Roman" w:cs="Times New Roman"/>
          <w:sz w:val="28"/>
          <w:szCs w:val="28"/>
        </w:rPr>
      </w:pPr>
      <w:r w:rsidRPr="0022335E">
        <w:rPr>
          <w:rFonts w:ascii="Times New Roman" w:hAnsi="Times New Roman" w:cs="Times New Roman"/>
          <w:sz w:val="28"/>
          <w:szCs w:val="28"/>
        </w:rPr>
        <w:t xml:space="preserve">Аткинсон, М. Пошаговая система коучинга: Наука и искусство коучинга [Текст]: [пер. с англ.]/ Мэрилин </w:t>
      </w:r>
      <w:proofErr w:type="spellStart"/>
      <w:r w:rsidRPr="0022335E">
        <w:rPr>
          <w:rFonts w:ascii="Times New Roman" w:hAnsi="Times New Roman" w:cs="Times New Roman"/>
          <w:sz w:val="28"/>
          <w:szCs w:val="28"/>
        </w:rPr>
        <w:t>Аткинсон</w:t>
      </w:r>
      <w:proofErr w:type="spellEnd"/>
      <w:r w:rsidRPr="0022335E">
        <w:rPr>
          <w:rFonts w:ascii="Times New Roman" w:hAnsi="Times New Roman" w:cs="Times New Roman"/>
          <w:sz w:val="28"/>
          <w:szCs w:val="28"/>
        </w:rPr>
        <w:t xml:space="preserve">, Рае </w:t>
      </w:r>
      <w:proofErr w:type="spellStart"/>
      <w:r w:rsidRPr="0022335E">
        <w:rPr>
          <w:rFonts w:ascii="Times New Roman" w:hAnsi="Times New Roman" w:cs="Times New Roman"/>
          <w:sz w:val="28"/>
          <w:szCs w:val="28"/>
        </w:rPr>
        <w:t>Т.Чойс</w:t>
      </w:r>
      <w:proofErr w:type="spellEnd"/>
      <w:r w:rsidRPr="0022335E">
        <w:rPr>
          <w:rFonts w:ascii="Times New Roman" w:hAnsi="Times New Roman" w:cs="Times New Roman"/>
          <w:sz w:val="28"/>
          <w:szCs w:val="28"/>
        </w:rPr>
        <w:t xml:space="preserve">. – М.: Альпина </w:t>
      </w:r>
      <w:proofErr w:type="spellStart"/>
      <w:r w:rsidRPr="0022335E">
        <w:rPr>
          <w:rFonts w:ascii="Times New Roman" w:hAnsi="Times New Roman" w:cs="Times New Roman"/>
          <w:sz w:val="28"/>
          <w:szCs w:val="28"/>
        </w:rPr>
        <w:t>Паблишер</w:t>
      </w:r>
      <w:proofErr w:type="spellEnd"/>
      <w:r w:rsidRPr="0022335E">
        <w:rPr>
          <w:rFonts w:ascii="Times New Roman" w:hAnsi="Times New Roman" w:cs="Times New Roman"/>
          <w:sz w:val="28"/>
          <w:szCs w:val="28"/>
        </w:rPr>
        <w:t>, 2013. – 281 с.</w:t>
      </w:r>
    </w:p>
    <w:p w14:paraId="2BFCA7B1" w14:textId="77777777" w:rsidR="00F979B7" w:rsidRPr="00F979B7" w:rsidRDefault="00F979B7" w:rsidP="00F979B7">
      <w:pPr>
        <w:pStyle w:val="a8"/>
        <w:numPr>
          <w:ilvl w:val="0"/>
          <w:numId w:val="18"/>
        </w:numPr>
        <w:spacing w:after="0" w:line="240" w:lineRule="auto"/>
        <w:jc w:val="both"/>
        <w:rPr>
          <w:rFonts w:ascii="Times New Roman" w:hAnsi="Times New Roman" w:cs="Times New Roman"/>
          <w:sz w:val="28"/>
          <w:szCs w:val="28"/>
        </w:rPr>
      </w:pPr>
      <w:r w:rsidRPr="00F979B7">
        <w:rPr>
          <w:rFonts w:ascii="Times New Roman" w:hAnsi="Times New Roman" w:cs="Times New Roman"/>
          <w:sz w:val="28"/>
          <w:szCs w:val="28"/>
        </w:rPr>
        <w:t>Большой толковый словарь русского языка / С. А. Кузнецов. СПб</w:t>
      </w:r>
      <w:proofErr w:type="gramStart"/>
      <w:r w:rsidRPr="00F979B7">
        <w:rPr>
          <w:rFonts w:ascii="Times New Roman" w:hAnsi="Times New Roman" w:cs="Times New Roman"/>
          <w:sz w:val="28"/>
          <w:szCs w:val="28"/>
        </w:rPr>
        <w:t xml:space="preserve">., </w:t>
      </w:r>
      <w:proofErr w:type="gramEnd"/>
      <w:r w:rsidRPr="00F979B7">
        <w:rPr>
          <w:rFonts w:ascii="Times New Roman" w:hAnsi="Times New Roman" w:cs="Times New Roman"/>
          <w:sz w:val="28"/>
          <w:szCs w:val="28"/>
        </w:rPr>
        <w:t>2009.</w:t>
      </w:r>
    </w:p>
    <w:p w14:paraId="3E889724" w14:textId="1E71043D" w:rsidR="00781980" w:rsidRPr="0022335E" w:rsidRDefault="00781980" w:rsidP="00BB5BF7">
      <w:pPr>
        <w:pStyle w:val="a8"/>
        <w:numPr>
          <w:ilvl w:val="0"/>
          <w:numId w:val="18"/>
        </w:numPr>
        <w:spacing w:after="0" w:line="240" w:lineRule="auto"/>
        <w:jc w:val="both"/>
        <w:rPr>
          <w:rFonts w:ascii="Times New Roman" w:hAnsi="Times New Roman" w:cs="Times New Roman"/>
          <w:sz w:val="28"/>
          <w:szCs w:val="28"/>
        </w:rPr>
      </w:pPr>
      <w:r w:rsidRPr="0022335E">
        <w:rPr>
          <w:rFonts w:ascii="Times New Roman" w:hAnsi="Times New Roman" w:cs="Times New Roman"/>
          <w:sz w:val="28"/>
          <w:szCs w:val="28"/>
        </w:rPr>
        <w:t xml:space="preserve">Воробьева, Е. В. Сравнительный анализ коучинга и наставничества персонала организации, их характеристики / Е. В. Воробьева, В. А. </w:t>
      </w:r>
      <w:proofErr w:type="spellStart"/>
      <w:r w:rsidRPr="0022335E">
        <w:rPr>
          <w:rFonts w:ascii="Times New Roman" w:hAnsi="Times New Roman" w:cs="Times New Roman"/>
          <w:sz w:val="28"/>
          <w:szCs w:val="28"/>
        </w:rPr>
        <w:t>Разуменко</w:t>
      </w:r>
      <w:proofErr w:type="spellEnd"/>
      <w:r w:rsidRPr="0022335E">
        <w:rPr>
          <w:rFonts w:ascii="Times New Roman" w:hAnsi="Times New Roman" w:cs="Times New Roman"/>
          <w:sz w:val="28"/>
          <w:szCs w:val="28"/>
        </w:rPr>
        <w:t>, Н. К. Семенова. — Текст</w:t>
      </w:r>
      <w:proofErr w:type="gramStart"/>
      <w:r w:rsidRPr="0022335E">
        <w:rPr>
          <w:rFonts w:ascii="Times New Roman" w:hAnsi="Times New Roman" w:cs="Times New Roman"/>
          <w:sz w:val="28"/>
          <w:szCs w:val="28"/>
        </w:rPr>
        <w:t xml:space="preserve"> :</w:t>
      </w:r>
      <w:proofErr w:type="gramEnd"/>
      <w:r w:rsidRPr="0022335E">
        <w:rPr>
          <w:rFonts w:ascii="Times New Roman" w:hAnsi="Times New Roman" w:cs="Times New Roman"/>
          <w:sz w:val="28"/>
          <w:szCs w:val="28"/>
        </w:rPr>
        <w:t xml:space="preserve"> непосредственный // Молодой </w:t>
      </w:r>
      <w:r w:rsidRPr="0022335E">
        <w:rPr>
          <w:rFonts w:ascii="Times New Roman" w:hAnsi="Times New Roman" w:cs="Times New Roman"/>
          <w:sz w:val="28"/>
          <w:szCs w:val="28"/>
        </w:rPr>
        <w:lastRenderedPageBreak/>
        <w:t>ученый. — 2016. — № 12 (116). — С. 1193-1196. — URL: https://moluch.ru/archive/116/31385/ (дата обращения: 07.09.2020).</w:t>
      </w:r>
    </w:p>
    <w:p w14:paraId="3782F69C" w14:textId="1CD50DB2" w:rsidR="0022335E" w:rsidRPr="0022335E" w:rsidRDefault="0022335E" w:rsidP="00BB5BF7">
      <w:pPr>
        <w:pStyle w:val="a8"/>
        <w:numPr>
          <w:ilvl w:val="0"/>
          <w:numId w:val="18"/>
        </w:numPr>
        <w:spacing w:after="0" w:line="240" w:lineRule="auto"/>
        <w:jc w:val="both"/>
        <w:rPr>
          <w:rFonts w:ascii="Times New Roman" w:hAnsi="Times New Roman" w:cs="Times New Roman"/>
          <w:sz w:val="28"/>
          <w:szCs w:val="28"/>
        </w:rPr>
      </w:pPr>
      <w:r w:rsidRPr="0022335E">
        <w:rPr>
          <w:rFonts w:ascii="Times New Roman" w:hAnsi="Times New Roman" w:cs="Times New Roman"/>
          <w:sz w:val="28"/>
          <w:szCs w:val="28"/>
        </w:rPr>
        <w:t>Коняева А.П. Руководство для наставников.//Организационная психология. 2012. Т. 2. № 3. С. 67–89</w:t>
      </w:r>
    </w:p>
    <w:p w14:paraId="70AA910B" w14:textId="77777777" w:rsidR="00F979B7" w:rsidRDefault="00F979B7" w:rsidP="00BB5BF7">
      <w:pPr>
        <w:pStyle w:val="a8"/>
        <w:numPr>
          <w:ilvl w:val="0"/>
          <w:numId w:val="18"/>
        </w:numPr>
        <w:spacing w:after="0" w:line="240" w:lineRule="auto"/>
        <w:jc w:val="both"/>
        <w:rPr>
          <w:rFonts w:ascii="Times New Roman" w:hAnsi="Times New Roman" w:cs="Times New Roman"/>
          <w:sz w:val="28"/>
          <w:szCs w:val="28"/>
        </w:rPr>
      </w:pPr>
      <w:r w:rsidRPr="00F979B7">
        <w:rPr>
          <w:rFonts w:ascii="Times New Roman" w:hAnsi="Times New Roman" w:cs="Times New Roman"/>
          <w:sz w:val="28"/>
          <w:szCs w:val="28"/>
        </w:rPr>
        <w:t xml:space="preserve">Кучеренко В. А. Учение о человеке Г. И. Гурджиева в контексте духовных исканий современности : </w:t>
      </w:r>
      <w:proofErr w:type="spellStart"/>
      <w:r w:rsidRPr="00F979B7">
        <w:rPr>
          <w:rFonts w:ascii="Times New Roman" w:hAnsi="Times New Roman" w:cs="Times New Roman"/>
          <w:sz w:val="28"/>
          <w:szCs w:val="28"/>
        </w:rPr>
        <w:t>автореф</w:t>
      </w:r>
      <w:proofErr w:type="spellEnd"/>
      <w:r w:rsidRPr="00F979B7">
        <w:rPr>
          <w:rFonts w:ascii="Times New Roman" w:hAnsi="Times New Roman" w:cs="Times New Roman"/>
          <w:sz w:val="28"/>
          <w:szCs w:val="28"/>
        </w:rPr>
        <w:t xml:space="preserve">. </w:t>
      </w:r>
      <w:proofErr w:type="spellStart"/>
      <w:r w:rsidRPr="00F979B7">
        <w:rPr>
          <w:rFonts w:ascii="Times New Roman" w:hAnsi="Times New Roman" w:cs="Times New Roman"/>
          <w:sz w:val="28"/>
          <w:szCs w:val="28"/>
        </w:rPr>
        <w:t>дис</w:t>
      </w:r>
      <w:proofErr w:type="spellEnd"/>
      <w:proofErr w:type="gramStart"/>
      <w:r w:rsidRPr="00F979B7">
        <w:rPr>
          <w:rFonts w:ascii="Times New Roman" w:hAnsi="Times New Roman" w:cs="Times New Roman"/>
          <w:sz w:val="28"/>
          <w:szCs w:val="28"/>
        </w:rPr>
        <w:t xml:space="preserve">.... </w:t>
      </w:r>
      <w:proofErr w:type="gramEnd"/>
      <w:r w:rsidRPr="00F979B7">
        <w:rPr>
          <w:rFonts w:ascii="Times New Roman" w:hAnsi="Times New Roman" w:cs="Times New Roman"/>
          <w:sz w:val="28"/>
          <w:szCs w:val="28"/>
        </w:rPr>
        <w:t>канд. филос. наук. Ростов н/Д.: Рост</w:t>
      </w:r>
      <w:proofErr w:type="gramStart"/>
      <w:r w:rsidRPr="00F979B7">
        <w:rPr>
          <w:rFonts w:ascii="Times New Roman" w:hAnsi="Times New Roman" w:cs="Times New Roman"/>
          <w:sz w:val="28"/>
          <w:szCs w:val="28"/>
        </w:rPr>
        <w:t>.</w:t>
      </w:r>
      <w:proofErr w:type="gramEnd"/>
      <w:r w:rsidRPr="00F979B7">
        <w:rPr>
          <w:rFonts w:ascii="Times New Roman" w:hAnsi="Times New Roman" w:cs="Times New Roman"/>
          <w:sz w:val="28"/>
          <w:szCs w:val="28"/>
        </w:rPr>
        <w:t xml:space="preserve"> </w:t>
      </w:r>
      <w:proofErr w:type="gramStart"/>
      <w:r w:rsidRPr="00F979B7">
        <w:rPr>
          <w:rFonts w:ascii="Times New Roman" w:hAnsi="Times New Roman" w:cs="Times New Roman"/>
          <w:sz w:val="28"/>
          <w:szCs w:val="28"/>
        </w:rPr>
        <w:t>г</w:t>
      </w:r>
      <w:proofErr w:type="gramEnd"/>
      <w:r w:rsidRPr="00F979B7">
        <w:rPr>
          <w:rFonts w:ascii="Times New Roman" w:hAnsi="Times New Roman" w:cs="Times New Roman"/>
          <w:sz w:val="28"/>
          <w:szCs w:val="28"/>
        </w:rPr>
        <w:t>ос. ун-т, 2005.</w:t>
      </w:r>
      <w:r w:rsidR="00781980" w:rsidRPr="0022335E">
        <w:rPr>
          <w:rFonts w:ascii="Times New Roman" w:hAnsi="Times New Roman" w:cs="Times New Roman"/>
          <w:sz w:val="28"/>
          <w:szCs w:val="28"/>
        </w:rPr>
        <w:t>Парслоу Э., Рэй М. Коучинг в обучении: практические методы и техники. – СПб</w:t>
      </w:r>
      <w:proofErr w:type="gramStart"/>
      <w:r w:rsidR="00781980" w:rsidRPr="0022335E">
        <w:rPr>
          <w:rFonts w:ascii="Times New Roman" w:hAnsi="Times New Roman" w:cs="Times New Roman"/>
          <w:sz w:val="28"/>
          <w:szCs w:val="28"/>
        </w:rPr>
        <w:t xml:space="preserve">.: </w:t>
      </w:r>
      <w:proofErr w:type="gramEnd"/>
      <w:r w:rsidR="00781980" w:rsidRPr="0022335E">
        <w:rPr>
          <w:rFonts w:ascii="Times New Roman" w:hAnsi="Times New Roman" w:cs="Times New Roman"/>
          <w:sz w:val="28"/>
          <w:szCs w:val="28"/>
        </w:rPr>
        <w:t>Питер, 2003. – 204 с.</w:t>
      </w:r>
      <w:r w:rsidRPr="00F979B7">
        <w:rPr>
          <w:rFonts w:ascii="Times New Roman" w:hAnsi="Times New Roman" w:cs="Times New Roman"/>
          <w:sz w:val="28"/>
          <w:szCs w:val="28"/>
        </w:rPr>
        <w:t xml:space="preserve"> </w:t>
      </w:r>
    </w:p>
    <w:p w14:paraId="44889EB9" w14:textId="77777777" w:rsidR="00D17A11" w:rsidRPr="00D17A11" w:rsidRDefault="00D17A11" w:rsidP="00D17A11">
      <w:pPr>
        <w:pStyle w:val="a8"/>
        <w:numPr>
          <w:ilvl w:val="0"/>
          <w:numId w:val="18"/>
        </w:numPr>
        <w:rPr>
          <w:rFonts w:ascii="Times New Roman" w:hAnsi="Times New Roman" w:cs="Times New Roman"/>
          <w:sz w:val="28"/>
          <w:szCs w:val="28"/>
        </w:rPr>
      </w:pPr>
      <w:r w:rsidRPr="00D17A11">
        <w:rPr>
          <w:rFonts w:ascii="Times New Roman" w:hAnsi="Times New Roman" w:cs="Times New Roman"/>
          <w:sz w:val="28"/>
          <w:szCs w:val="28"/>
        </w:rPr>
        <w:t xml:space="preserve">Начинающему учителю…/Методические рекомендации для молодых специалистов системы образования Ленинградской области//Автор-составитель Т.А. </w:t>
      </w:r>
      <w:proofErr w:type="spellStart"/>
      <w:r w:rsidRPr="00D17A11">
        <w:rPr>
          <w:rFonts w:ascii="Times New Roman" w:hAnsi="Times New Roman" w:cs="Times New Roman"/>
          <w:sz w:val="28"/>
          <w:szCs w:val="28"/>
        </w:rPr>
        <w:t>Загривная</w:t>
      </w:r>
      <w:proofErr w:type="spellEnd"/>
      <w:r w:rsidRPr="00D17A11">
        <w:rPr>
          <w:rFonts w:ascii="Times New Roman" w:hAnsi="Times New Roman" w:cs="Times New Roman"/>
          <w:sz w:val="28"/>
          <w:szCs w:val="28"/>
        </w:rPr>
        <w:t>.- СПб</w:t>
      </w:r>
      <w:proofErr w:type="gramStart"/>
      <w:r w:rsidRPr="00D17A11">
        <w:rPr>
          <w:rFonts w:ascii="Times New Roman" w:hAnsi="Times New Roman" w:cs="Times New Roman"/>
          <w:sz w:val="28"/>
          <w:szCs w:val="28"/>
        </w:rPr>
        <w:t xml:space="preserve">.: </w:t>
      </w:r>
      <w:proofErr w:type="gramEnd"/>
      <w:r w:rsidRPr="00D17A11">
        <w:rPr>
          <w:rFonts w:ascii="Times New Roman" w:hAnsi="Times New Roman" w:cs="Times New Roman"/>
          <w:sz w:val="28"/>
          <w:szCs w:val="28"/>
        </w:rPr>
        <w:t>ЛОИРО,2014.-117с.</w:t>
      </w:r>
    </w:p>
    <w:p w14:paraId="3DFCDA93" w14:textId="77777777" w:rsidR="00F979B7" w:rsidRPr="00D17A11" w:rsidRDefault="00F979B7" w:rsidP="00D17A11">
      <w:pPr>
        <w:pStyle w:val="a8"/>
        <w:numPr>
          <w:ilvl w:val="0"/>
          <w:numId w:val="18"/>
        </w:numPr>
        <w:spacing w:after="0" w:line="240" w:lineRule="auto"/>
        <w:jc w:val="both"/>
        <w:rPr>
          <w:rFonts w:ascii="Times New Roman" w:hAnsi="Times New Roman" w:cs="Times New Roman"/>
          <w:sz w:val="28"/>
          <w:szCs w:val="28"/>
        </w:rPr>
      </w:pPr>
      <w:r w:rsidRPr="00D17A11">
        <w:rPr>
          <w:rFonts w:ascii="Times New Roman" w:hAnsi="Times New Roman" w:cs="Times New Roman"/>
          <w:sz w:val="28"/>
          <w:szCs w:val="28"/>
        </w:rPr>
        <w:t xml:space="preserve">Социология: Энциклопедия. — Минск: </w:t>
      </w:r>
      <w:proofErr w:type="spellStart"/>
      <w:r w:rsidRPr="00D17A11">
        <w:rPr>
          <w:rFonts w:ascii="Times New Roman" w:hAnsi="Times New Roman" w:cs="Times New Roman"/>
          <w:sz w:val="28"/>
          <w:szCs w:val="28"/>
        </w:rPr>
        <w:t>Интерпрессервис</w:t>
      </w:r>
      <w:proofErr w:type="spellEnd"/>
      <w:r w:rsidRPr="00D17A11">
        <w:rPr>
          <w:rFonts w:ascii="Times New Roman" w:hAnsi="Times New Roman" w:cs="Times New Roman"/>
          <w:sz w:val="28"/>
          <w:szCs w:val="28"/>
        </w:rPr>
        <w:t xml:space="preserve">; Книжный Дом. </w:t>
      </w:r>
      <w:proofErr w:type="gramStart"/>
      <w:r w:rsidRPr="00D17A11">
        <w:rPr>
          <w:rFonts w:ascii="Times New Roman" w:hAnsi="Times New Roman" w:cs="Times New Roman"/>
          <w:sz w:val="28"/>
          <w:szCs w:val="28"/>
        </w:rPr>
        <w:t xml:space="preserve">А.А. </w:t>
      </w:r>
      <w:proofErr w:type="spellStart"/>
      <w:r w:rsidRPr="00D17A11">
        <w:rPr>
          <w:rFonts w:ascii="Times New Roman" w:hAnsi="Times New Roman" w:cs="Times New Roman"/>
          <w:sz w:val="28"/>
          <w:szCs w:val="28"/>
        </w:rPr>
        <w:t>Грицанов</w:t>
      </w:r>
      <w:proofErr w:type="spellEnd"/>
      <w:r w:rsidRPr="00D17A11">
        <w:rPr>
          <w:rFonts w:ascii="Times New Roman" w:hAnsi="Times New Roman" w:cs="Times New Roman"/>
          <w:sz w:val="28"/>
          <w:szCs w:val="28"/>
        </w:rPr>
        <w:t xml:space="preserve">, В.Л. Абушенко, Г.М. </w:t>
      </w:r>
      <w:proofErr w:type="spellStart"/>
      <w:r w:rsidRPr="00D17A11">
        <w:rPr>
          <w:rFonts w:ascii="Times New Roman" w:hAnsi="Times New Roman" w:cs="Times New Roman"/>
          <w:sz w:val="28"/>
          <w:szCs w:val="28"/>
        </w:rPr>
        <w:t>Евелькин</w:t>
      </w:r>
      <w:proofErr w:type="spellEnd"/>
      <w:r w:rsidRPr="00D17A11">
        <w:rPr>
          <w:rFonts w:ascii="Times New Roman" w:hAnsi="Times New Roman" w:cs="Times New Roman"/>
          <w:sz w:val="28"/>
          <w:szCs w:val="28"/>
        </w:rPr>
        <w:t>, Г.Н. Соколова, О.В. Терещенко. 2003.)</w:t>
      </w:r>
      <w:proofErr w:type="gramEnd"/>
    </w:p>
    <w:p w14:paraId="4760CFAC" w14:textId="5735975E" w:rsidR="00F979B7" w:rsidRPr="00F979B7" w:rsidRDefault="00F979B7" w:rsidP="00F979B7">
      <w:pPr>
        <w:pStyle w:val="a8"/>
        <w:numPr>
          <w:ilvl w:val="0"/>
          <w:numId w:val="18"/>
        </w:numPr>
        <w:spacing w:after="0" w:line="240" w:lineRule="auto"/>
        <w:jc w:val="both"/>
        <w:rPr>
          <w:rFonts w:ascii="Times New Roman" w:hAnsi="Times New Roman" w:cs="Times New Roman"/>
          <w:sz w:val="28"/>
          <w:szCs w:val="28"/>
        </w:rPr>
      </w:pPr>
      <w:r w:rsidRPr="00F979B7">
        <w:rPr>
          <w:rFonts w:ascii="Times New Roman" w:hAnsi="Times New Roman" w:cs="Times New Roman"/>
          <w:sz w:val="28"/>
          <w:szCs w:val="28"/>
        </w:rPr>
        <w:t>Рай Л. Развитие навыков эффективного общения. СПб</w:t>
      </w:r>
      <w:proofErr w:type="gramStart"/>
      <w:r w:rsidRPr="00F979B7">
        <w:rPr>
          <w:rFonts w:ascii="Times New Roman" w:hAnsi="Times New Roman" w:cs="Times New Roman"/>
          <w:sz w:val="28"/>
          <w:szCs w:val="28"/>
        </w:rPr>
        <w:t xml:space="preserve">.: </w:t>
      </w:r>
      <w:proofErr w:type="gramEnd"/>
      <w:r w:rsidRPr="00F979B7">
        <w:rPr>
          <w:rFonts w:ascii="Times New Roman" w:hAnsi="Times New Roman" w:cs="Times New Roman"/>
          <w:sz w:val="28"/>
          <w:szCs w:val="28"/>
        </w:rPr>
        <w:t>Питер, 2002. С. 231.</w:t>
      </w:r>
    </w:p>
    <w:p w14:paraId="78F8C389" w14:textId="7A724CB0" w:rsidR="006D4030" w:rsidRPr="0057503D" w:rsidRDefault="006D4030" w:rsidP="0057503D">
      <w:pPr>
        <w:spacing w:after="0" w:line="240" w:lineRule="auto"/>
        <w:rPr>
          <w:rFonts w:ascii="Times New Roman" w:eastAsia="Calibri" w:hAnsi="Times New Roman" w:cs="Times New Roman"/>
          <w:b/>
          <w:bCs/>
          <w:sz w:val="28"/>
          <w:szCs w:val="28"/>
        </w:rPr>
      </w:pPr>
    </w:p>
    <w:p w14:paraId="0DF4E7C3" w14:textId="076BE601" w:rsidR="006D4030" w:rsidRDefault="006D4030" w:rsidP="00A43094">
      <w:pPr>
        <w:pStyle w:val="a8"/>
        <w:spacing w:after="0" w:line="240" w:lineRule="auto"/>
        <w:jc w:val="center"/>
        <w:rPr>
          <w:rFonts w:ascii="Times New Roman" w:eastAsia="Calibri" w:hAnsi="Times New Roman" w:cs="Times New Roman"/>
          <w:b/>
          <w:bCs/>
          <w:sz w:val="28"/>
          <w:szCs w:val="28"/>
        </w:rPr>
      </w:pPr>
    </w:p>
    <w:p w14:paraId="516376C0" w14:textId="6FCF7B0A" w:rsidR="006D4030" w:rsidRDefault="006D4030" w:rsidP="00A43094">
      <w:pPr>
        <w:pStyle w:val="a8"/>
        <w:spacing w:after="0" w:line="240" w:lineRule="auto"/>
        <w:jc w:val="center"/>
        <w:rPr>
          <w:rFonts w:ascii="Times New Roman" w:eastAsia="Calibri" w:hAnsi="Times New Roman" w:cs="Times New Roman"/>
          <w:b/>
          <w:bCs/>
          <w:sz w:val="28"/>
          <w:szCs w:val="28"/>
        </w:rPr>
      </w:pPr>
    </w:p>
    <w:p w14:paraId="05B01FEE" w14:textId="50C59326" w:rsidR="006D4030" w:rsidRDefault="006D4030" w:rsidP="00A43094">
      <w:pPr>
        <w:pStyle w:val="a8"/>
        <w:spacing w:after="0" w:line="240" w:lineRule="auto"/>
        <w:jc w:val="center"/>
        <w:rPr>
          <w:rFonts w:ascii="Times New Roman" w:eastAsia="Calibri" w:hAnsi="Times New Roman" w:cs="Times New Roman"/>
          <w:b/>
          <w:bCs/>
          <w:sz w:val="28"/>
          <w:szCs w:val="28"/>
        </w:rPr>
      </w:pPr>
    </w:p>
    <w:p w14:paraId="5B4DE9E7" w14:textId="77777777" w:rsidR="00217119" w:rsidRDefault="00217119" w:rsidP="00A43094">
      <w:pPr>
        <w:pStyle w:val="a8"/>
        <w:spacing w:after="0" w:line="240" w:lineRule="auto"/>
        <w:jc w:val="center"/>
        <w:rPr>
          <w:rFonts w:ascii="Times New Roman" w:eastAsia="Calibri" w:hAnsi="Times New Roman" w:cs="Times New Roman"/>
          <w:b/>
          <w:bCs/>
          <w:sz w:val="28"/>
          <w:szCs w:val="28"/>
        </w:rPr>
      </w:pPr>
    </w:p>
    <w:p w14:paraId="571325E6" w14:textId="77777777" w:rsidR="00217119" w:rsidRDefault="00217119" w:rsidP="00A43094">
      <w:pPr>
        <w:pStyle w:val="a8"/>
        <w:spacing w:after="0" w:line="240" w:lineRule="auto"/>
        <w:jc w:val="center"/>
        <w:rPr>
          <w:rFonts w:ascii="Times New Roman" w:eastAsia="Calibri" w:hAnsi="Times New Roman" w:cs="Times New Roman"/>
          <w:b/>
          <w:bCs/>
          <w:sz w:val="28"/>
          <w:szCs w:val="28"/>
        </w:rPr>
      </w:pPr>
    </w:p>
    <w:p w14:paraId="14A1C060" w14:textId="77777777" w:rsidR="00217119" w:rsidRDefault="00217119" w:rsidP="00A43094">
      <w:pPr>
        <w:pStyle w:val="a8"/>
        <w:spacing w:after="0" w:line="240" w:lineRule="auto"/>
        <w:jc w:val="center"/>
        <w:rPr>
          <w:rFonts w:ascii="Times New Roman" w:eastAsia="Calibri" w:hAnsi="Times New Roman" w:cs="Times New Roman"/>
          <w:b/>
          <w:bCs/>
          <w:sz w:val="28"/>
          <w:szCs w:val="28"/>
        </w:rPr>
      </w:pPr>
    </w:p>
    <w:p w14:paraId="46AB00A8" w14:textId="2EA92CA4" w:rsidR="006D4030" w:rsidRDefault="006D4030" w:rsidP="00A43094">
      <w:pPr>
        <w:pStyle w:val="a8"/>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Приложения</w:t>
      </w:r>
    </w:p>
    <w:p w14:paraId="2B2255B6" w14:textId="5F3F018E" w:rsidR="000B4522" w:rsidRDefault="000B4522" w:rsidP="00A43094">
      <w:pPr>
        <w:pStyle w:val="a8"/>
        <w:spacing w:after="0" w:line="240" w:lineRule="auto"/>
        <w:jc w:val="center"/>
        <w:rPr>
          <w:rFonts w:ascii="Times New Roman" w:eastAsia="Calibri" w:hAnsi="Times New Roman" w:cs="Times New Roman"/>
          <w:b/>
          <w:bCs/>
          <w:sz w:val="28"/>
          <w:szCs w:val="28"/>
        </w:rPr>
      </w:pPr>
    </w:p>
    <w:p w14:paraId="0F2B87A5" w14:textId="60487044" w:rsidR="000B4522" w:rsidRDefault="000B4522" w:rsidP="000B4522">
      <w:pPr>
        <w:pStyle w:val="a8"/>
        <w:spacing w:after="0" w:line="240" w:lineRule="auto"/>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Приложение 1</w:t>
      </w:r>
    </w:p>
    <w:p w14:paraId="5607DBBC" w14:textId="06859EE1" w:rsidR="000B4522" w:rsidRDefault="000B4522" w:rsidP="000B4522">
      <w:pPr>
        <w:pStyle w:val="a8"/>
        <w:spacing w:after="0" w:line="240" w:lineRule="auto"/>
        <w:jc w:val="right"/>
        <w:rPr>
          <w:rFonts w:ascii="Times New Roman" w:eastAsia="Calibri" w:hAnsi="Times New Roman" w:cs="Times New Roman"/>
          <w:b/>
          <w:bCs/>
          <w:sz w:val="28"/>
          <w:szCs w:val="28"/>
        </w:rPr>
      </w:pPr>
    </w:p>
    <w:p w14:paraId="1F4E7179" w14:textId="58EDB61E" w:rsidR="000B4522" w:rsidRPr="000B4522" w:rsidRDefault="000B4522" w:rsidP="000B452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r w:rsidRPr="000B4522">
        <w:rPr>
          <w:rFonts w:ascii="Times New Roman" w:eastAsia="Times New Roman" w:hAnsi="Times New Roman" w:cs="Times New Roman"/>
          <w:b/>
          <w:sz w:val="28"/>
          <w:szCs w:val="28"/>
          <w:lang w:eastAsia="ru-RU"/>
        </w:rPr>
        <w:t>«Школа молодого педагога»</w:t>
      </w:r>
      <w:r>
        <w:rPr>
          <w:rStyle w:val="a5"/>
          <w:rFonts w:ascii="Times New Roman" w:eastAsia="Times New Roman" w:hAnsi="Times New Roman" w:cs="Times New Roman"/>
          <w:b/>
          <w:sz w:val="28"/>
          <w:szCs w:val="28"/>
          <w:lang w:eastAsia="ru-RU"/>
        </w:rPr>
        <w:footnoteReference w:id="1"/>
      </w:r>
    </w:p>
    <w:p w14:paraId="3B77102D" w14:textId="2664D17B" w:rsidR="006D4030" w:rsidRPr="000B4522" w:rsidRDefault="006D4030" w:rsidP="000B4522">
      <w:pPr>
        <w:spacing w:after="0"/>
        <w:jc w:val="center"/>
        <w:rPr>
          <w:rFonts w:ascii="Times New Roman" w:eastAsia="Times New Roman" w:hAnsi="Times New Roman" w:cs="Times New Roman"/>
          <w:sz w:val="28"/>
          <w:szCs w:val="28"/>
          <w:lang w:eastAsia="ru-RU"/>
        </w:rPr>
      </w:pPr>
    </w:p>
    <w:p w14:paraId="58F29FF0" w14:textId="4E08476E" w:rsidR="0057503D" w:rsidRPr="0057503D" w:rsidRDefault="0057503D" w:rsidP="0057503D">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Обоснование проблемы</w:t>
      </w:r>
      <w:r w:rsidRPr="0057503D">
        <w:rPr>
          <w:rFonts w:ascii="Times New Roman" w:eastAsia="Times New Roman" w:hAnsi="Times New Roman" w:cs="Times New Roman"/>
          <w:b/>
          <w:sz w:val="28"/>
          <w:szCs w:val="28"/>
          <w:lang w:eastAsia="ru-RU"/>
        </w:rPr>
        <w:t>.</w:t>
      </w:r>
    </w:p>
    <w:p w14:paraId="6EEE93CD" w14:textId="77777777" w:rsidR="0057503D" w:rsidRPr="0057503D" w:rsidRDefault="0057503D" w:rsidP="0057503D">
      <w:pPr>
        <w:spacing w:after="0" w:line="360" w:lineRule="auto"/>
        <w:ind w:firstLine="709"/>
        <w:jc w:val="both"/>
        <w:rPr>
          <w:rFonts w:ascii="Times New Roman" w:eastAsia="Times New Roman" w:hAnsi="Times New Roman" w:cs="Times New Roman"/>
          <w:sz w:val="28"/>
          <w:szCs w:val="28"/>
          <w:lang w:eastAsia="ru-RU"/>
        </w:rPr>
      </w:pPr>
      <w:r w:rsidRPr="0057503D">
        <w:rPr>
          <w:rFonts w:ascii="Times New Roman" w:hAnsi="Times New Roman" w:cs="Times New Roman"/>
          <w:sz w:val="28"/>
          <w:szCs w:val="28"/>
        </w:rPr>
        <w:t xml:space="preserve">В течение 2019-2020 уч. года в школу трудоустроилось пять молодых педагогов со стажем работы менее трёх лет. Любой человек, начинающий свой профессиональный путь, испытывает затруднения, проблемы из-за отсутствия необходимого опыта. Однако с первого дня работы молодой учитель выполняет те же обязанности и несёт ту же ответственность, что и </w:t>
      </w:r>
      <w:r w:rsidRPr="0057503D">
        <w:rPr>
          <w:rFonts w:ascii="Times New Roman" w:hAnsi="Times New Roman" w:cs="Times New Roman"/>
          <w:sz w:val="28"/>
          <w:szCs w:val="28"/>
        </w:rPr>
        <w:lastRenderedPageBreak/>
        <w:t xml:space="preserve">специалист с опытом, а ученики и родители не делают скидки на неопытность. Таким образом, существует противоречие </w:t>
      </w:r>
      <w:r w:rsidRPr="0057503D">
        <w:rPr>
          <w:rFonts w:ascii="Times New Roman" w:eastAsia="Times New Roman" w:hAnsi="Times New Roman" w:cs="Times New Roman"/>
          <w:sz w:val="28"/>
          <w:szCs w:val="28"/>
          <w:lang w:eastAsia="ru-RU"/>
        </w:rPr>
        <w:t>между профессионально - педагогической подготовленностью учителя - новичка и требованиями, предъявляемыми к его педагогической деятельности.</w:t>
      </w:r>
    </w:p>
    <w:p w14:paraId="51A9029A" w14:textId="77777777" w:rsidR="0057503D" w:rsidRPr="0057503D" w:rsidRDefault="0057503D" w:rsidP="0057503D">
      <w:pPr>
        <w:spacing w:after="0" w:line="360" w:lineRule="auto"/>
        <w:ind w:firstLine="709"/>
        <w:jc w:val="both"/>
        <w:rPr>
          <w:rFonts w:ascii="Times New Roman" w:hAnsi="Times New Roman" w:cs="Times New Roman"/>
          <w:sz w:val="28"/>
          <w:szCs w:val="28"/>
        </w:rPr>
      </w:pPr>
      <w:r w:rsidRPr="0057503D">
        <w:rPr>
          <w:rFonts w:ascii="Times New Roman" w:hAnsi="Times New Roman" w:cs="Times New Roman"/>
          <w:sz w:val="28"/>
          <w:szCs w:val="28"/>
        </w:rPr>
        <w:t>В процессе работы выяснилось, что молодые педагоги нуждаются в поддержке по таким вопросам, как:</w:t>
      </w:r>
    </w:p>
    <w:p w14:paraId="5BD5B3C6" w14:textId="77777777" w:rsidR="0057503D" w:rsidRPr="0057503D" w:rsidRDefault="0057503D" w:rsidP="000B4522">
      <w:pPr>
        <w:numPr>
          <w:ilvl w:val="0"/>
          <w:numId w:val="37"/>
        </w:numPr>
        <w:spacing w:after="0" w:line="360" w:lineRule="auto"/>
        <w:jc w:val="both"/>
        <w:rPr>
          <w:rFonts w:ascii="Times New Roman" w:eastAsia="Times New Roman" w:hAnsi="Times New Roman" w:cs="Times New Roman"/>
          <w:sz w:val="28"/>
          <w:szCs w:val="28"/>
          <w:lang w:eastAsia="ru-RU"/>
        </w:rPr>
      </w:pPr>
      <w:r w:rsidRPr="0057503D">
        <w:rPr>
          <w:rFonts w:ascii="Times New Roman" w:eastAsia="Times New Roman" w:hAnsi="Times New Roman" w:cs="Times New Roman"/>
          <w:sz w:val="28"/>
          <w:szCs w:val="28"/>
          <w:lang w:eastAsia="ru-RU"/>
        </w:rPr>
        <w:t>ведение образовательного процесса;</w:t>
      </w:r>
    </w:p>
    <w:p w14:paraId="305E8700" w14:textId="77777777" w:rsidR="0057503D" w:rsidRPr="0057503D" w:rsidRDefault="0057503D" w:rsidP="000B4522">
      <w:pPr>
        <w:numPr>
          <w:ilvl w:val="0"/>
          <w:numId w:val="37"/>
        </w:numPr>
        <w:spacing w:after="0" w:line="360" w:lineRule="auto"/>
        <w:jc w:val="both"/>
        <w:rPr>
          <w:rFonts w:ascii="Times New Roman" w:eastAsia="Times New Roman" w:hAnsi="Times New Roman" w:cs="Times New Roman"/>
          <w:sz w:val="28"/>
          <w:szCs w:val="28"/>
          <w:lang w:eastAsia="ru-RU"/>
        </w:rPr>
      </w:pPr>
      <w:r w:rsidRPr="0057503D">
        <w:rPr>
          <w:rFonts w:ascii="Times New Roman" w:eastAsia="Times New Roman" w:hAnsi="Times New Roman" w:cs="Times New Roman"/>
          <w:sz w:val="28"/>
          <w:szCs w:val="28"/>
          <w:lang w:eastAsia="ru-RU"/>
        </w:rPr>
        <w:t>организация воспитательной работы;</w:t>
      </w:r>
    </w:p>
    <w:p w14:paraId="356DDD33" w14:textId="77777777" w:rsidR="0057503D" w:rsidRPr="0057503D" w:rsidRDefault="0057503D" w:rsidP="000B4522">
      <w:pPr>
        <w:numPr>
          <w:ilvl w:val="0"/>
          <w:numId w:val="37"/>
        </w:numPr>
        <w:spacing w:after="0" w:line="360" w:lineRule="auto"/>
        <w:jc w:val="both"/>
        <w:rPr>
          <w:rFonts w:ascii="Times New Roman" w:eastAsia="Times New Roman" w:hAnsi="Times New Roman" w:cs="Times New Roman"/>
          <w:sz w:val="28"/>
          <w:szCs w:val="28"/>
          <w:lang w:eastAsia="ru-RU"/>
        </w:rPr>
      </w:pPr>
      <w:r w:rsidRPr="0057503D">
        <w:rPr>
          <w:rFonts w:ascii="Times New Roman" w:eastAsia="Times New Roman" w:hAnsi="Times New Roman" w:cs="Times New Roman"/>
          <w:sz w:val="28"/>
          <w:szCs w:val="28"/>
          <w:lang w:eastAsia="ru-RU"/>
        </w:rPr>
        <w:t>установление контактов с родителями;</w:t>
      </w:r>
    </w:p>
    <w:p w14:paraId="52CBAAF8" w14:textId="77777777" w:rsidR="0057503D" w:rsidRPr="0057503D" w:rsidRDefault="0057503D" w:rsidP="000B4522">
      <w:pPr>
        <w:numPr>
          <w:ilvl w:val="0"/>
          <w:numId w:val="37"/>
        </w:numPr>
        <w:spacing w:after="0" w:line="360" w:lineRule="auto"/>
        <w:jc w:val="both"/>
        <w:rPr>
          <w:rFonts w:ascii="Times New Roman" w:eastAsia="Times New Roman" w:hAnsi="Times New Roman" w:cs="Times New Roman"/>
          <w:sz w:val="28"/>
          <w:szCs w:val="28"/>
          <w:lang w:eastAsia="ru-RU"/>
        </w:rPr>
      </w:pPr>
      <w:r w:rsidRPr="0057503D">
        <w:rPr>
          <w:rFonts w:ascii="Times New Roman" w:eastAsia="Times New Roman" w:hAnsi="Times New Roman" w:cs="Times New Roman"/>
          <w:sz w:val="28"/>
          <w:szCs w:val="28"/>
          <w:lang w:eastAsia="ru-RU"/>
        </w:rPr>
        <w:t>разработка образовательных программ;</w:t>
      </w:r>
    </w:p>
    <w:p w14:paraId="6A6AC3D5" w14:textId="77777777" w:rsidR="0057503D" w:rsidRPr="0057503D" w:rsidRDefault="0057503D" w:rsidP="000B4522">
      <w:pPr>
        <w:numPr>
          <w:ilvl w:val="0"/>
          <w:numId w:val="37"/>
        </w:numPr>
        <w:spacing w:after="0" w:line="360" w:lineRule="auto"/>
        <w:jc w:val="both"/>
        <w:rPr>
          <w:rFonts w:ascii="Times New Roman" w:eastAsia="Times New Roman" w:hAnsi="Times New Roman" w:cs="Times New Roman"/>
          <w:sz w:val="28"/>
          <w:szCs w:val="28"/>
          <w:lang w:eastAsia="ru-RU"/>
        </w:rPr>
      </w:pPr>
      <w:r w:rsidRPr="0057503D">
        <w:rPr>
          <w:rFonts w:ascii="Times New Roman" w:eastAsia="Times New Roman" w:hAnsi="Times New Roman" w:cs="Times New Roman"/>
          <w:sz w:val="28"/>
          <w:szCs w:val="28"/>
          <w:lang w:eastAsia="ru-RU"/>
        </w:rPr>
        <w:t>работа с документацией;</w:t>
      </w:r>
    </w:p>
    <w:p w14:paraId="1CE7B71F" w14:textId="77777777" w:rsidR="0057503D" w:rsidRPr="0057503D" w:rsidRDefault="0057503D" w:rsidP="000B4522">
      <w:pPr>
        <w:numPr>
          <w:ilvl w:val="0"/>
          <w:numId w:val="37"/>
        </w:numPr>
        <w:spacing w:after="0" w:line="360" w:lineRule="auto"/>
        <w:jc w:val="both"/>
        <w:rPr>
          <w:rFonts w:ascii="Times New Roman" w:eastAsia="Times New Roman" w:hAnsi="Times New Roman" w:cs="Times New Roman"/>
          <w:sz w:val="28"/>
          <w:szCs w:val="28"/>
          <w:lang w:eastAsia="ru-RU"/>
        </w:rPr>
      </w:pPr>
      <w:r w:rsidRPr="0057503D">
        <w:rPr>
          <w:rFonts w:ascii="Times New Roman" w:eastAsia="Times New Roman" w:hAnsi="Times New Roman" w:cs="Times New Roman"/>
          <w:sz w:val="28"/>
          <w:szCs w:val="28"/>
          <w:lang w:eastAsia="ru-RU"/>
        </w:rPr>
        <w:t>внеурочная и проектная деятельности;</w:t>
      </w:r>
    </w:p>
    <w:p w14:paraId="0068D398" w14:textId="77777777" w:rsidR="0057503D" w:rsidRPr="0057503D" w:rsidRDefault="0057503D" w:rsidP="000B4522">
      <w:pPr>
        <w:numPr>
          <w:ilvl w:val="0"/>
          <w:numId w:val="37"/>
        </w:numPr>
        <w:spacing w:after="0" w:line="360" w:lineRule="auto"/>
        <w:jc w:val="both"/>
        <w:rPr>
          <w:rFonts w:ascii="Times New Roman" w:eastAsia="Times New Roman" w:hAnsi="Times New Roman" w:cs="Times New Roman"/>
          <w:sz w:val="28"/>
          <w:szCs w:val="28"/>
          <w:lang w:eastAsia="ru-RU"/>
        </w:rPr>
      </w:pPr>
      <w:r w:rsidRPr="0057503D">
        <w:rPr>
          <w:rFonts w:ascii="Times New Roman" w:eastAsia="Times New Roman" w:hAnsi="Times New Roman" w:cs="Times New Roman"/>
          <w:sz w:val="28"/>
          <w:szCs w:val="28"/>
          <w:lang w:eastAsia="ru-RU"/>
        </w:rPr>
        <w:t>владение современными образовательными технологиями;</w:t>
      </w:r>
    </w:p>
    <w:p w14:paraId="508A0B97" w14:textId="77777777" w:rsidR="0057503D" w:rsidRPr="0057503D" w:rsidRDefault="0057503D" w:rsidP="000B4522">
      <w:pPr>
        <w:numPr>
          <w:ilvl w:val="0"/>
          <w:numId w:val="37"/>
        </w:numPr>
        <w:spacing w:after="0" w:line="360" w:lineRule="auto"/>
        <w:jc w:val="both"/>
        <w:rPr>
          <w:rFonts w:ascii="Times New Roman" w:eastAsia="Times New Roman" w:hAnsi="Times New Roman" w:cs="Times New Roman"/>
          <w:sz w:val="28"/>
          <w:szCs w:val="28"/>
          <w:lang w:eastAsia="ru-RU"/>
        </w:rPr>
      </w:pPr>
      <w:r w:rsidRPr="0057503D">
        <w:rPr>
          <w:rFonts w:ascii="Times New Roman" w:eastAsia="Times New Roman" w:hAnsi="Times New Roman" w:cs="Times New Roman"/>
          <w:sz w:val="28"/>
          <w:szCs w:val="28"/>
          <w:lang w:eastAsia="ru-RU"/>
        </w:rPr>
        <w:t xml:space="preserve">организация </w:t>
      </w:r>
      <w:proofErr w:type="spellStart"/>
      <w:r w:rsidRPr="0057503D">
        <w:rPr>
          <w:rFonts w:ascii="Times New Roman" w:eastAsia="Times New Roman" w:hAnsi="Times New Roman" w:cs="Times New Roman"/>
          <w:sz w:val="28"/>
          <w:szCs w:val="28"/>
          <w:lang w:eastAsia="ru-RU"/>
        </w:rPr>
        <w:t>здоровьесберегающих</w:t>
      </w:r>
      <w:proofErr w:type="spellEnd"/>
      <w:r w:rsidRPr="0057503D">
        <w:rPr>
          <w:rFonts w:ascii="Times New Roman" w:eastAsia="Times New Roman" w:hAnsi="Times New Roman" w:cs="Times New Roman"/>
          <w:sz w:val="28"/>
          <w:szCs w:val="28"/>
          <w:lang w:eastAsia="ru-RU"/>
        </w:rPr>
        <w:t xml:space="preserve"> условий образовательного процесса.</w:t>
      </w:r>
    </w:p>
    <w:p w14:paraId="17D37446" w14:textId="6165D4E0" w:rsidR="0057503D" w:rsidRPr="000B4522" w:rsidRDefault="000B4522" w:rsidP="000B45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настоящий момент с</w:t>
      </w:r>
      <w:r w:rsidR="0057503D" w:rsidRPr="0057503D">
        <w:rPr>
          <w:rFonts w:ascii="Times New Roman" w:eastAsia="Times New Roman" w:hAnsi="Times New Roman" w:cs="Times New Roman"/>
          <w:sz w:val="28"/>
          <w:szCs w:val="28"/>
          <w:lang w:eastAsia="ru-RU"/>
        </w:rPr>
        <w:t>истема сопровождения молодых специалистов в школе не сформирована</w:t>
      </w:r>
      <w:r>
        <w:rPr>
          <w:rFonts w:ascii="Times New Roman" w:eastAsia="Times New Roman" w:hAnsi="Times New Roman" w:cs="Times New Roman"/>
          <w:sz w:val="28"/>
          <w:szCs w:val="28"/>
          <w:lang w:eastAsia="ru-RU"/>
        </w:rPr>
        <w:t>,</w:t>
      </w:r>
      <w:r w:rsidR="0057503D" w:rsidRPr="0057503D">
        <w:rPr>
          <w:rFonts w:ascii="Times New Roman" w:eastAsia="Times New Roman" w:hAnsi="Times New Roman" w:cs="Times New Roman"/>
          <w:sz w:val="28"/>
          <w:szCs w:val="28"/>
          <w:lang w:eastAsia="ru-RU"/>
        </w:rPr>
        <w:t xml:space="preserve"> носит стихийный характер с эпизодическим решением возникающих проблем в вопросе формирования профессиональных компетентностей. </w:t>
      </w:r>
    </w:p>
    <w:p w14:paraId="26206F6F" w14:textId="77777777" w:rsidR="0057503D" w:rsidRPr="0057503D" w:rsidRDefault="0057503D" w:rsidP="0057503D">
      <w:pPr>
        <w:spacing w:after="0" w:line="360" w:lineRule="auto"/>
        <w:ind w:firstLine="709"/>
        <w:jc w:val="both"/>
        <w:rPr>
          <w:rFonts w:ascii="Times New Roman" w:hAnsi="Times New Roman" w:cs="Times New Roman"/>
          <w:b/>
          <w:sz w:val="28"/>
          <w:szCs w:val="28"/>
        </w:rPr>
      </w:pPr>
      <w:r w:rsidRPr="0057503D">
        <w:rPr>
          <w:rFonts w:ascii="Times New Roman" w:hAnsi="Times New Roman" w:cs="Times New Roman"/>
          <w:b/>
          <w:sz w:val="28"/>
          <w:szCs w:val="28"/>
        </w:rPr>
        <w:t>Идея проекта.</w:t>
      </w:r>
    </w:p>
    <w:p w14:paraId="025CEC54" w14:textId="1AA46F4B" w:rsidR="0057503D" w:rsidRPr="000B4522" w:rsidRDefault="0057503D" w:rsidP="000B4522">
      <w:pPr>
        <w:spacing w:after="0" w:line="360" w:lineRule="auto"/>
        <w:ind w:firstLine="709"/>
        <w:jc w:val="both"/>
        <w:rPr>
          <w:rFonts w:ascii="Times New Roman" w:hAnsi="Times New Roman" w:cs="Times New Roman"/>
          <w:sz w:val="28"/>
          <w:szCs w:val="28"/>
        </w:rPr>
      </w:pPr>
      <w:r w:rsidRPr="0057503D">
        <w:rPr>
          <w:rFonts w:ascii="Times New Roman" w:hAnsi="Times New Roman" w:cs="Times New Roman"/>
          <w:sz w:val="28"/>
          <w:szCs w:val="28"/>
        </w:rPr>
        <w:t>Анализ ситуации привёл к идее создания проекта по организации профессионального педагогического пространства под руководством опытных наставников, что позволит содействовать адресной целенаправленной работе с педагогами, находящимися на стадии вхождения в профессиональную деятельность.</w:t>
      </w:r>
    </w:p>
    <w:p w14:paraId="3E4CC8BB" w14:textId="225AE3F3" w:rsidR="0057503D" w:rsidRPr="000B4522" w:rsidRDefault="0057503D" w:rsidP="000B4522">
      <w:pPr>
        <w:spacing w:after="0" w:line="360" w:lineRule="auto"/>
        <w:ind w:firstLine="709"/>
        <w:jc w:val="both"/>
        <w:rPr>
          <w:rFonts w:ascii="Times New Roman" w:hAnsi="Times New Roman" w:cs="Times New Roman"/>
          <w:b/>
          <w:sz w:val="28"/>
          <w:szCs w:val="28"/>
        </w:rPr>
      </w:pPr>
      <w:r w:rsidRPr="0057503D">
        <w:rPr>
          <w:rFonts w:ascii="Times New Roman" w:hAnsi="Times New Roman" w:cs="Times New Roman"/>
          <w:b/>
          <w:sz w:val="28"/>
          <w:szCs w:val="28"/>
        </w:rPr>
        <w:t>Цель проекта:</w:t>
      </w:r>
      <w:r w:rsidR="000B4522">
        <w:rPr>
          <w:rFonts w:ascii="Times New Roman" w:hAnsi="Times New Roman" w:cs="Times New Roman"/>
          <w:b/>
          <w:sz w:val="28"/>
          <w:szCs w:val="28"/>
        </w:rPr>
        <w:t xml:space="preserve"> </w:t>
      </w:r>
      <w:r w:rsidRPr="0057503D">
        <w:rPr>
          <w:rFonts w:ascii="Times New Roman" w:hAnsi="Times New Roman" w:cs="Times New Roman"/>
          <w:sz w:val="28"/>
          <w:szCs w:val="28"/>
        </w:rPr>
        <w:t>повысить уровень профессиональной компетентности молодых педагогов и обеспечить условия для их успешной адаптации в коллективе посредством создания  школы молодого педагога в 2020-2021 учебном году.</w:t>
      </w:r>
    </w:p>
    <w:p w14:paraId="22BD8BAC" w14:textId="77777777" w:rsidR="0057503D" w:rsidRPr="0057503D" w:rsidRDefault="0057503D" w:rsidP="0057503D">
      <w:pPr>
        <w:spacing w:after="0" w:line="360" w:lineRule="auto"/>
        <w:ind w:firstLine="709"/>
        <w:jc w:val="both"/>
        <w:rPr>
          <w:rFonts w:ascii="Times New Roman" w:hAnsi="Times New Roman" w:cs="Times New Roman"/>
          <w:b/>
          <w:sz w:val="28"/>
          <w:szCs w:val="28"/>
        </w:rPr>
      </w:pPr>
    </w:p>
    <w:p w14:paraId="5CA401E0" w14:textId="77777777" w:rsidR="0057503D" w:rsidRPr="0057503D" w:rsidRDefault="0057503D" w:rsidP="0057503D">
      <w:pPr>
        <w:spacing w:after="0" w:line="360" w:lineRule="auto"/>
        <w:ind w:firstLine="709"/>
        <w:jc w:val="both"/>
        <w:rPr>
          <w:rFonts w:ascii="Times New Roman" w:hAnsi="Times New Roman" w:cs="Times New Roman"/>
          <w:b/>
          <w:sz w:val="28"/>
          <w:szCs w:val="28"/>
        </w:rPr>
      </w:pPr>
      <w:r w:rsidRPr="0057503D">
        <w:rPr>
          <w:rFonts w:ascii="Times New Roman" w:hAnsi="Times New Roman" w:cs="Times New Roman"/>
          <w:b/>
          <w:sz w:val="28"/>
          <w:szCs w:val="28"/>
        </w:rPr>
        <w:lastRenderedPageBreak/>
        <w:t>Задачи проекта:</w:t>
      </w:r>
    </w:p>
    <w:p w14:paraId="1AE8D7A7" w14:textId="77777777" w:rsidR="0057503D" w:rsidRPr="0057503D" w:rsidRDefault="0057503D" w:rsidP="000B4522">
      <w:pPr>
        <w:numPr>
          <w:ilvl w:val="0"/>
          <w:numId w:val="38"/>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провести диагностику затруднений молодых специалистов посредством анкетирования;</w:t>
      </w:r>
    </w:p>
    <w:p w14:paraId="71A5DD02" w14:textId="77777777" w:rsidR="0057503D" w:rsidRPr="0057503D" w:rsidRDefault="0057503D" w:rsidP="000B4522">
      <w:pPr>
        <w:numPr>
          <w:ilvl w:val="0"/>
          <w:numId w:val="38"/>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на основе анализа проведённой диагностики и возможностей школы разработать комплекс мероприятий для эффективного взаимодействия молодых педагогов с учителями – профессионалами в виде практических занятий, семинаров, мастер-классов, тренингов;</w:t>
      </w:r>
    </w:p>
    <w:p w14:paraId="031C908A" w14:textId="77777777" w:rsidR="0057503D" w:rsidRPr="0057503D" w:rsidRDefault="0057503D" w:rsidP="000B4522">
      <w:pPr>
        <w:numPr>
          <w:ilvl w:val="0"/>
          <w:numId w:val="38"/>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провести анализ работы школы молодого педагога посредством мониторинга статистических данных, анкетирования, экспертного оценивания для определения дальнейшей стратегии работы с молодыми специалистами;</w:t>
      </w:r>
    </w:p>
    <w:p w14:paraId="79E1A684" w14:textId="77777777" w:rsidR="0057503D" w:rsidRPr="0057503D" w:rsidRDefault="0057503D" w:rsidP="000B4522">
      <w:pPr>
        <w:numPr>
          <w:ilvl w:val="0"/>
          <w:numId w:val="38"/>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на сайте школы создать информационное поле о ШМП;</w:t>
      </w:r>
    </w:p>
    <w:p w14:paraId="76D80B9D" w14:textId="15ACA31C" w:rsidR="0057503D" w:rsidRPr="000B4522" w:rsidRDefault="0057503D" w:rsidP="000B4522">
      <w:pPr>
        <w:numPr>
          <w:ilvl w:val="0"/>
          <w:numId w:val="38"/>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представить презентацию проекта на итоговом педагогическом совете.</w:t>
      </w:r>
    </w:p>
    <w:p w14:paraId="59428DCE" w14:textId="77777777" w:rsidR="0057503D" w:rsidRPr="0057503D" w:rsidRDefault="0057503D" w:rsidP="0057503D">
      <w:pPr>
        <w:spacing w:after="0" w:line="360" w:lineRule="auto"/>
        <w:ind w:firstLine="709"/>
        <w:jc w:val="both"/>
        <w:rPr>
          <w:rFonts w:ascii="Times New Roman" w:hAnsi="Times New Roman" w:cs="Times New Roman"/>
          <w:sz w:val="28"/>
          <w:szCs w:val="28"/>
        </w:rPr>
      </w:pPr>
      <w:r w:rsidRPr="0057503D">
        <w:rPr>
          <w:rFonts w:ascii="Times New Roman" w:hAnsi="Times New Roman" w:cs="Times New Roman"/>
          <w:b/>
          <w:sz w:val="28"/>
          <w:szCs w:val="28"/>
        </w:rPr>
        <w:t>Формы работы:</w:t>
      </w:r>
      <w:r w:rsidRPr="0057503D">
        <w:rPr>
          <w:rFonts w:ascii="Times New Roman" w:hAnsi="Times New Roman" w:cs="Times New Roman"/>
          <w:sz w:val="28"/>
          <w:szCs w:val="28"/>
        </w:rPr>
        <w:t xml:space="preserve"> </w:t>
      </w:r>
    </w:p>
    <w:p w14:paraId="6946F6C5" w14:textId="77777777" w:rsidR="0057503D" w:rsidRPr="0057503D" w:rsidRDefault="0057503D" w:rsidP="000B4522">
      <w:pPr>
        <w:numPr>
          <w:ilvl w:val="0"/>
          <w:numId w:val="39"/>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анкетирование;</w:t>
      </w:r>
    </w:p>
    <w:p w14:paraId="6275C2B9" w14:textId="77777777" w:rsidR="0057503D" w:rsidRPr="0057503D" w:rsidRDefault="0057503D" w:rsidP="000B4522">
      <w:pPr>
        <w:numPr>
          <w:ilvl w:val="0"/>
          <w:numId w:val="39"/>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 xml:space="preserve">индивидуальные, коллективные консультации; </w:t>
      </w:r>
    </w:p>
    <w:p w14:paraId="5ABC2745" w14:textId="77777777" w:rsidR="0057503D" w:rsidRPr="0057503D" w:rsidRDefault="0057503D" w:rsidP="000B4522">
      <w:pPr>
        <w:numPr>
          <w:ilvl w:val="0"/>
          <w:numId w:val="39"/>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практические занятия;</w:t>
      </w:r>
    </w:p>
    <w:p w14:paraId="7F3B69C3" w14:textId="77777777" w:rsidR="0057503D" w:rsidRPr="0057503D" w:rsidRDefault="0057503D" w:rsidP="000B4522">
      <w:pPr>
        <w:numPr>
          <w:ilvl w:val="0"/>
          <w:numId w:val="39"/>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 xml:space="preserve">посещение уроков; </w:t>
      </w:r>
    </w:p>
    <w:p w14:paraId="25556D08" w14:textId="77777777" w:rsidR="0057503D" w:rsidRPr="0057503D" w:rsidRDefault="0057503D" w:rsidP="000B4522">
      <w:pPr>
        <w:numPr>
          <w:ilvl w:val="0"/>
          <w:numId w:val="39"/>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мастер-классы;</w:t>
      </w:r>
    </w:p>
    <w:p w14:paraId="594483E0" w14:textId="77777777" w:rsidR="0057503D" w:rsidRPr="0057503D" w:rsidRDefault="0057503D" w:rsidP="000B4522">
      <w:pPr>
        <w:numPr>
          <w:ilvl w:val="0"/>
          <w:numId w:val="39"/>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 xml:space="preserve">семинары; </w:t>
      </w:r>
    </w:p>
    <w:p w14:paraId="34841C84" w14:textId="77777777" w:rsidR="0057503D" w:rsidRPr="0057503D" w:rsidRDefault="0057503D" w:rsidP="000B4522">
      <w:pPr>
        <w:numPr>
          <w:ilvl w:val="0"/>
          <w:numId w:val="39"/>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 xml:space="preserve">тренинги; </w:t>
      </w:r>
    </w:p>
    <w:p w14:paraId="4B46BC42" w14:textId="77777777" w:rsidR="0057503D" w:rsidRPr="0057503D" w:rsidRDefault="0057503D" w:rsidP="000B4522">
      <w:pPr>
        <w:numPr>
          <w:ilvl w:val="0"/>
          <w:numId w:val="39"/>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круглый стол;</w:t>
      </w:r>
    </w:p>
    <w:p w14:paraId="6B7335D8" w14:textId="7E60CDC0" w:rsidR="0057503D" w:rsidRPr="000B4522" w:rsidRDefault="0057503D" w:rsidP="000B4522">
      <w:pPr>
        <w:numPr>
          <w:ilvl w:val="0"/>
          <w:numId w:val="39"/>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деловая игра.</w:t>
      </w:r>
    </w:p>
    <w:p w14:paraId="3DE58931" w14:textId="502131F5" w:rsidR="0057503D" w:rsidRPr="0057503D" w:rsidRDefault="0057503D" w:rsidP="0057503D">
      <w:pPr>
        <w:spacing w:after="0" w:line="360" w:lineRule="auto"/>
        <w:ind w:firstLine="709"/>
        <w:jc w:val="both"/>
        <w:rPr>
          <w:rFonts w:ascii="Times New Roman" w:hAnsi="Times New Roman" w:cs="Times New Roman"/>
          <w:b/>
          <w:sz w:val="28"/>
          <w:szCs w:val="28"/>
        </w:rPr>
      </w:pPr>
      <w:r w:rsidRPr="0057503D">
        <w:rPr>
          <w:rFonts w:ascii="Times New Roman" w:hAnsi="Times New Roman" w:cs="Times New Roman"/>
          <w:b/>
          <w:sz w:val="28"/>
          <w:szCs w:val="28"/>
        </w:rPr>
        <w:t xml:space="preserve">Кадровыми ресурсами проекта: </w:t>
      </w:r>
    </w:p>
    <w:p w14:paraId="29CD0208" w14:textId="77777777" w:rsidR="0057503D" w:rsidRPr="0057503D" w:rsidRDefault="0057503D" w:rsidP="000B4522">
      <w:pPr>
        <w:numPr>
          <w:ilvl w:val="0"/>
          <w:numId w:val="40"/>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молодые педагоги;</w:t>
      </w:r>
    </w:p>
    <w:p w14:paraId="38D3AF98" w14:textId="77777777" w:rsidR="0057503D" w:rsidRPr="0057503D" w:rsidRDefault="0057503D" w:rsidP="000B4522">
      <w:pPr>
        <w:numPr>
          <w:ilvl w:val="0"/>
          <w:numId w:val="40"/>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заместитель директора по учебно-воспитательной работе - руководитель проекта;</w:t>
      </w:r>
    </w:p>
    <w:p w14:paraId="2C042706" w14:textId="77777777" w:rsidR="0057503D" w:rsidRPr="0057503D" w:rsidRDefault="0057503D" w:rsidP="000B4522">
      <w:pPr>
        <w:numPr>
          <w:ilvl w:val="0"/>
          <w:numId w:val="40"/>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руководители методических объединений;</w:t>
      </w:r>
    </w:p>
    <w:p w14:paraId="3659CBA0" w14:textId="77777777" w:rsidR="0057503D" w:rsidRPr="0057503D" w:rsidRDefault="0057503D" w:rsidP="000B4522">
      <w:pPr>
        <w:numPr>
          <w:ilvl w:val="0"/>
          <w:numId w:val="40"/>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lastRenderedPageBreak/>
        <w:t>педагоги - наставники;</w:t>
      </w:r>
    </w:p>
    <w:p w14:paraId="596C749C" w14:textId="3AE9597B" w:rsidR="0057503D" w:rsidRPr="000B4522" w:rsidRDefault="0057503D" w:rsidP="000B4522">
      <w:pPr>
        <w:numPr>
          <w:ilvl w:val="0"/>
          <w:numId w:val="40"/>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педагог - психолог.</w:t>
      </w:r>
    </w:p>
    <w:p w14:paraId="30C275BD" w14:textId="77777777" w:rsidR="0057503D" w:rsidRPr="0057503D" w:rsidRDefault="0057503D" w:rsidP="0057503D">
      <w:pPr>
        <w:spacing w:after="0" w:line="360" w:lineRule="auto"/>
        <w:ind w:firstLine="709"/>
        <w:jc w:val="both"/>
        <w:rPr>
          <w:rFonts w:ascii="Times New Roman" w:hAnsi="Times New Roman" w:cs="Times New Roman"/>
          <w:sz w:val="28"/>
          <w:szCs w:val="28"/>
        </w:rPr>
      </w:pPr>
      <w:r w:rsidRPr="0057503D">
        <w:rPr>
          <w:rFonts w:ascii="Times New Roman" w:hAnsi="Times New Roman" w:cs="Times New Roman"/>
          <w:b/>
          <w:sz w:val="28"/>
          <w:szCs w:val="28"/>
        </w:rPr>
        <w:t>Информационно-методическое обеспечение проекта</w:t>
      </w:r>
      <w:r w:rsidRPr="0057503D">
        <w:rPr>
          <w:rFonts w:ascii="Times New Roman" w:hAnsi="Times New Roman" w:cs="Times New Roman"/>
          <w:sz w:val="28"/>
          <w:szCs w:val="28"/>
        </w:rPr>
        <w:t>:</w:t>
      </w:r>
    </w:p>
    <w:p w14:paraId="2F2BB12C" w14:textId="77777777" w:rsidR="0057503D" w:rsidRPr="0057503D" w:rsidRDefault="0057503D" w:rsidP="000B4522">
      <w:pPr>
        <w:numPr>
          <w:ilvl w:val="0"/>
          <w:numId w:val="41"/>
        </w:numPr>
        <w:spacing w:after="0" w:line="360" w:lineRule="auto"/>
        <w:rPr>
          <w:rFonts w:ascii="Times New Roman" w:hAnsi="Times New Roman" w:cs="Times New Roman"/>
          <w:sz w:val="28"/>
          <w:szCs w:val="28"/>
        </w:rPr>
      </w:pPr>
      <w:r w:rsidRPr="0057503D">
        <w:rPr>
          <w:rFonts w:ascii="Times New Roman" w:hAnsi="Times New Roman" w:cs="Times New Roman"/>
          <w:sz w:val="28"/>
          <w:szCs w:val="28"/>
        </w:rPr>
        <w:t xml:space="preserve">Интернет-ресурсы  </w:t>
      </w:r>
      <w:hyperlink r:id="rId21" w:history="1">
        <w:r w:rsidRPr="0057503D">
          <w:rPr>
            <w:rFonts w:ascii="Times New Roman" w:hAnsi="Times New Roman" w:cs="Times New Roman"/>
            <w:sz w:val="28"/>
            <w:szCs w:val="28"/>
            <w:u w:val="single"/>
          </w:rPr>
          <w:t>https://fgos.ru/</w:t>
        </w:r>
      </w:hyperlink>
      <w:r w:rsidRPr="0057503D">
        <w:rPr>
          <w:rFonts w:ascii="Times New Roman" w:hAnsi="Times New Roman" w:cs="Times New Roman"/>
          <w:sz w:val="28"/>
          <w:szCs w:val="28"/>
        </w:rPr>
        <w:t xml:space="preserve">;  </w:t>
      </w:r>
      <w:hyperlink r:id="rId22" w:history="1">
        <w:r w:rsidRPr="0057503D">
          <w:rPr>
            <w:rFonts w:ascii="Times New Roman" w:hAnsi="Times New Roman" w:cs="Times New Roman"/>
            <w:sz w:val="28"/>
            <w:szCs w:val="28"/>
            <w:u w:val="single"/>
          </w:rPr>
          <w:t>https://урок.рф/</w:t>
        </w:r>
      </w:hyperlink>
      <w:r w:rsidRPr="0057503D">
        <w:rPr>
          <w:rFonts w:ascii="Times New Roman" w:hAnsi="Times New Roman" w:cs="Times New Roman"/>
          <w:sz w:val="28"/>
          <w:szCs w:val="28"/>
        </w:rPr>
        <w:t xml:space="preserve">; </w:t>
      </w:r>
      <w:hyperlink r:id="rId23" w:history="1">
        <w:r w:rsidRPr="0057503D">
          <w:rPr>
            <w:rFonts w:ascii="Times New Roman" w:hAnsi="Times New Roman" w:cs="Times New Roman"/>
            <w:sz w:val="28"/>
            <w:szCs w:val="28"/>
            <w:u w:val="single"/>
          </w:rPr>
          <w:t>http://1сентября.рф/</w:t>
        </w:r>
      </w:hyperlink>
      <w:r w:rsidRPr="0057503D">
        <w:rPr>
          <w:rFonts w:ascii="Times New Roman" w:hAnsi="Times New Roman" w:cs="Times New Roman"/>
          <w:sz w:val="28"/>
          <w:szCs w:val="28"/>
        </w:rPr>
        <w:t xml:space="preserve">;  </w:t>
      </w:r>
      <w:hyperlink r:id="rId24" w:history="1">
        <w:r w:rsidRPr="0057503D">
          <w:rPr>
            <w:rFonts w:ascii="Times New Roman" w:hAnsi="Times New Roman" w:cs="Times New Roman"/>
            <w:sz w:val="28"/>
            <w:szCs w:val="28"/>
            <w:u w:val="single"/>
          </w:rPr>
          <w:t>https://edu-ikt.ru/</w:t>
        </w:r>
      </w:hyperlink>
      <w:r w:rsidRPr="0057503D">
        <w:rPr>
          <w:rFonts w:ascii="Times New Roman" w:hAnsi="Times New Roman" w:cs="Times New Roman"/>
          <w:sz w:val="28"/>
          <w:szCs w:val="28"/>
        </w:rPr>
        <w:t xml:space="preserve">;   </w:t>
      </w:r>
      <w:hyperlink r:id="rId25" w:history="1">
        <w:r w:rsidRPr="0057503D">
          <w:rPr>
            <w:rFonts w:ascii="Times New Roman" w:hAnsi="Times New Roman" w:cs="Times New Roman"/>
            <w:sz w:val="28"/>
            <w:szCs w:val="28"/>
            <w:u w:val="single"/>
          </w:rPr>
          <w:t>http://www.fipi.ru/</w:t>
        </w:r>
      </w:hyperlink>
      <w:r w:rsidRPr="0057503D">
        <w:rPr>
          <w:rFonts w:ascii="Times New Roman" w:hAnsi="Times New Roman" w:cs="Times New Roman"/>
          <w:sz w:val="28"/>
          <w:szCs w:val="28"/>
        </w:rPr>
        <w:t xml:space="preserve">; </w:t>
      </w:r>
      <w:hyperlink r:id="rId26" w:history="1">
        <w:r w:rsidRPr="0057503D">
          <w:rPr>
            <w:rFonts w:ascii="Times New Roman" w:hAnsi="Times New Roman" w:cs="Times New Roman"/>
            <w:sz w:val="28"/>
            <w:szCs w:val="28"/>
            <w:u w:val="single"/>
          </w:rPr>
          <w:t>http://school-collection.edu.ru/</w:t>
        </w:r>
      </w:hyperlink>
      <w:r w:rsidRPr="0057503D">
        <w:rPr>
          <w:rFonts w:ascii="Times New Roman" w:hAnsi="Times New Roman" w:cs="Times New Roman"/>
          <w:sz w:val="28"/>
          <w:szCs w:val="28"/>
        </w:rPr>
        <w:t xml:space="preserve">;  </w:t>
      </w:r>
      <w:hyperlink r:id="rId27" w:history="1">
        <w:r w:rsidRPr="0057503D">
          <w:rPr>
            <w:rFonts w:ascii="Times New Roman" w:hAnsi="Times New Roman" w:cs="Times New Roman"/>
            <w:sz w:val="28"/>
            <w:szCs w:val="28"/>
            <w:u w:val="single"/>
          </w:rPr>
          <w:t>http://pedsovet.org/</w:t>
        </w:r>
      </w:hyperlink>
      <w:r w:rsidRPr="0057503D">
        <w:rPr>
          <w:rFonts w:ascii="Times New Roman" w:hAnsi="Times New Roman" w:cs="Times New Roman"/>
          <w:sz w:val="28"/>
          <w:szCs w:val="28"/>
        </w:rPr>
        <w:t xml:space="preserve">; </w:t>
      </w:r>
      <w:hyperlink r:id="rId28" w:history="1">
        <w:r w:rsidRPr="0057503D">
          <w:rPr>
            <w:rFonts w:ascii="Times New Roman" w:hAnsi="Times New Roman" w:cs="Times New Roman"/>
            <w:sz w:val="28"/>
            <w:szCs w:val="28"/>
            <w:u w:val="single"/>
          </w:rPr>
          <w:t>http://interneturok.ru/</w:t>
        </w:r>
      </w:hyperlink>
      <w:r w:rsidRPr="0057503D">
        <w:rPr>
          <w:rFonts w:ascii="Times New Roman" w:hAnsi="Times New Roman" w:cs="Times New Roman"/>
          <w:sz w:val="28"/>
          <w:szCs w:val="28"/>
        </w:rPr>
        <w:t xml:space="preserve">;  </w:t>
      </w:r>
      <w:hyperlink r:id="rId29" w:history="1">
        <w:r w:rsidRPr="0057503D">
          <w:rPr>
            <w:rFonts w:ascii="Times New Roman" w:hAnsi="Times New Roman" w:cs="Times New Roman"/>
            <w:sz w:val="28"/>
            <w:szCs w:val="28"/>
            <w:u w:val="single"/>
          </w:rPr>
          <w:t>http://www.krasnogvard-nmc.spb.ru/</w:t>
        </w:r>
      </w:hyperlink>
      <w:r w:rsidRPr="0057503D">
        <w:rPr>
          <w:rFonts w:ascii="Times New Roman" w:hAnsi="Times New Roman" w:cs="Times New Roman"/>
          <w:sz w:val="28"/>
          <w:szCs w:val="28"/>
        </w:rPr>
        <w:t>;</w:t>
      </w:r>
    </w:p>
    <w:p w14:paraId="3A38B2D6" w14:textId="77777777" w:rsidR="0057503D" w:rsidRPr="0057503D" w:rsidRDefault="0057503D" w:rsidP="000B4522">
      <w:pPr>
        <w:numPr>
          <w:ilvl w:val="0"/>
          <w:numId w:val="41"/>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создание методических пособий, рекомендаций для молодых педагогов;</w:t>
      </w:r>
    </w:p>
    <w:p w14:paraId="03AEF90A" w14:textId="7F54BA54" w:rsidR="0057503D" w:rsidRPr="000B4522" w:rsidRDefault="0057503D" w:rsidP="000B4522">
      <w:pPr>
        <w:numPr>
          <w:ilvl w:val="0"/>
          <w:numId w:val="41"/>
        </w:numPr>
        <w:spacing w:after="0" w:line="360" w:lineRule="auto"/>
        <w:jc w:val="both"/>
        <w:rPr>
          <w:rFonts w:ascii="Times New Roman" w:hAnsi="Times New Roman" w:cs="Times New Roman"/>
          <w:sz w:val="28"/>
          <w:szCs w:val="28"/>
        </w:rPr>
      </w:pPr>
      <w:r w:rsidRPr="0057503D">
        <w:rPr>
          <w:rFonts w:ascii="Times New Roman" w:hAnsi="Times New Roman" w:cs="Times New Roman"/>
          <w:sz w:val="28"/>
          <w:szCs w:val="28"/>
        </w:rPr>
        <w:t>создание информационной среды на сайте ОУ.</w:t>
      </w:r>
    </w:p>
    <w:p w14:paraId="64C862EB" w14:textId="707D1AC7" w:rsidR="0057503D" w:rsidRPr="000B4522" w:rsidRDefault="0057503D" w:rsidP="000B4522">
      <w:pPr>
        <w:spacing w:after="0" w:line="360" w:lineRule="auto"/>
        <w:ind w:firstLine="709"/>
        <w:jc w:val="both"/>
        <w:rPr>
          <w:rFonts w:ascii="Times New Roman" w:hAnsi="Times New Roman" w:cs="Times New Roman"/>
          <w:sz w:val="28"/>
          <w:szCs w:val="28"/>
        </w:rPr>
      </w:pPr>
      <w:r w:rsidRPr="0057503D">
        <w:rPr>
          <w:rFonts w:ascii="Times New Roman" w:hAnsi="Times New Roman" w:cs="Times New Roman"/>
          <w:b/>
          <w:sz w:val="28"/>
          <w:szCs w:val="28"/>
        </w:rPr>
        <w:t>Материально-технические ресурсы:</w:t>
      </w:r>
      <w:r w:rsidRPr="0057503D">
        <w:rPr>
          <w:rFonts w:ascii="Times New Roman" w:hAnsi="Times New Roman" w:cs="Times New Roman"/>
          <w:sz w:val="28"/>
          <w:szCs w:val="28"/>
        </w:rPr>
        <w:t xml:space="preserve"> для реализации проекта используется материально-техническая база школы.</w:t>
      </w:r>
    </w:p>
    <w:p w14:paraId="51100223" w14:textId="0A7944A6" w:rsidR="0057503D" w:rsidRPr="0057503D" w:rsidRDefault="0057503D" w:rsidP="000B4522">
      <w:pPr>
        <w:spacing w:after="0" w:line="360" w:lineRule="auto"/>
        <w:ind w:firstLine="709"/>
        <w:jc w:val="center"/>
        <w:rPr>
          <w:rFonts w:ascii="Times New Roman" w:hAnsi="Times New Roman" w:cs="Times New Roman"/>
          <w:b/>
          <w:sz w:val="28"/>
          <w:szCs w:val="28"/>
        </w:rPr>
      </w:pPr>
      <w:r w:rsidRPr="0057503D">
        <w:rPr>
          <w:rFonts w:ascii="Times New Roman" w:hAnsi="Times New Roman" w:cs="Times New Roman"/>
          <w:b/>
          <w:sz w:val="28"/>
          <w:szCs w:val="28"/>
        </w:rPr>
        <w:t>Этапы реализации проекта:</w:t>
      </w:r>
    </w:p>
    <w:tbl>
      <w:tblPr>
        <w:tblStyle w:val="af3"/>
        <w:tblW w:w="0" w:type="auto"/>
        <w:tblLayout w:type="fixed"/>
        <w:tblLook w:val="04A0" w:firstRow="1" w:lastRow="0" w:firstColumn="1" w:lastColumn="0" w:noHBand="0" w:noVBand="1"/>
      </w:tblPr>
      <w:tblGrid>
        <w:gridCol w:w="3318"/>
        <w:gridCol w:w="694"/>
        <w:gridCol w:w="695"/>
        <w:gridCol w:w="695"/>
        <w:gridCol w:w="695"/>
        <w:gridCol w:w="694"/>
        <w:gridCol w:w="695"/>
        <w:gridCol w:w="695"/>
        <w:gridCol w:w="695"/>
        <w:gridCol w:w="695"/>
      </w:tblGrid>
      <w:tr w:rsidR="0057503D" w:rsidRPr="0057503D" w14:paraId="1E34633C" w14:textId="77777777" w:rsidTr="0057503D">
        <w:trPr>
          <w:cantSplit/>
          <w:trHeight w:val="1248"/>
        </w:trPr>
        <w:tc>
          <w:tcPr>
            <w:tcW w:w="3318" w:type="dxa"/>
            <w:shd w:val="clear" w:color="auto" w:fill="FFFFFF" w:themeFill="background1"/>
            <w:vAlign w:val="center"/>
          </w:tcPr>
          <w:p w14:paraId="6E2EDE17" w14:textId="77777777" w:rsidR="0057503D" w:rsidRPr="0057503D" w:rsidRDefault="0057503D" w:rsidP="0057503D">
            <w:pPr>
              <w:spacing w:line="360" w:lineRule="auto"/>
              <w:jc w:val="center"/>
              <w:rPr>
                <w:rFonts w:ascii="Times New Roman" w:hAnsi="Times New Roman" w:cs="Times New Roman"/>
                <w:b/>
                <w:sz w:val="28"/>
                <w:szCs w:val="28"/>
              </w:rPr>
            </w:pPr>
            <w:r w:rsidRPr="0057503D">
              <w:rPr>
                <w:rFonts w:ascii="Times New Roman" w:hAnsi="Times New Roman" w:cs="Times New Roman"/>
                <w:b/>
                <w:sz w:val="28"/>
                <w:szCs w:val="28"/>
              </w:rPr>
              <w:t>Этап</w:t>
            </w:r>
          </w:p>
        </w:tc>
        <w:tc>
          <w:tcPr>
            <w:tcW w:w="694" w:type="dxa"/>
            <w:shd w:val="clear" w:color="auto" w:fill="FFFFFF" w:themeFill="background1"/>
            <w:textDirection w:val="btLr"/>
          </w:tcPr>
          <w:p w14:paraId="170B0F58" w14:textId="77777777" w:rsidR="0057503D" w:rsidRPr="0057503D" w:rsidRDefault="0057503D" w:rsidP="0057503D">
            <w:pPr>
              <w:spacing w:line="360" w:lineRule="auto"/>
              <w:ind w:left="113" w:right="113"/>
              <w:jc w:val="both"/>
              <w:rPr>
                <w:rFonts w:ascii="Times New Roman" w:hAnsi="Times New Roman" w:cs="Times New Roman"/>
                <w:b/>
                <w:sz w:val="28"/>
                <w:szCs w:val="28"/>
              </w:rPr>
            </w:pPr>
            <w:r w:rsidRPr="0057503D">
              <w:rPr>
                <w:rFonts w:ascii="Times New Roman" w:hAnsi="Times New Roman" w:cs="Times New Roman"/>
                <w:b/>
                <w:sz w:val="28"/>
                <w:szCs w:val="28"/>
              </w:rPr>
              <w:t>сентябрь</w:t>
            </w:r>
          </w:p>
        </w:tc>
        <w:tc>
          <w:tcPr>
            <w:tcW w:w="695" w:type="dxa"/>
            <w:shd w:val="clear" w:color="auto" w:fill="FFFFFF" w:themeFill="background1"/>
            <w:textDirection w:val="btLr"/>
          </w:tcPr>
          <w:p w14:paraId="1E586788" w14:textId="77777777" w:rsidR="0057503D" w:rsidRPr="0057503D" w:rsidRDefault="0057503D" w:rsidP="0057503D">
            <w:pPr>
              <w:spacing w:line="360" w:lineRule="auto"/>
              <w:ind w:left="113" w:right="113"/>
              <w:jc w:val="both"/>
              <w:rPr>
                <w:rFonts w:ascii="Times New Roman" w:hAnsi="Times New Roman" w:cs="Times New Roman"/>
                <w:b/>
                <w:sz w:val="28"/>
                <w:szCs w:val="28"/>
              </w:rPr>
            </w:pPr>
            <w:r w:rsidRPr="0057503D">
              <w:rPr>
                <w:rFonts w:ascii="Times New Roman" w:hAnsi="Times New Roman" w:cs="Times New Roman"/>
                <w:b/>
                <w:sz w:val="28"/>
                <w:szCs w:val="28"/>
              </w:rPr>
              <w:t>октябрь</w:t>
            </w:r>
          </w:p>
        </w:tc>
        <w:tc>
          <w:tcPr>
            <w:tcW w:w="695" w:type="dxa"/>
            <w:shd w:val="clear" w:color="auto" w:fill="FFFFFF" w:themeFill="background1"/>
            <w:textDirection w:val="btLr"/>
          </w:tcPr>
          <w:p w14:paraId="4088879A" w14:textId="77777777" w:rsidR="0057503D" w:rsidRPr="0057503D" w:rsidRDefault="0057503D" w:rsidP="0057503D">
            <w:pPr>
              <w:spacing w:line="360" w:lineRule="auto"/>
              <w:ind w:left="113" w:right="113"/>
              <w:jc w:val="both"/>
              <w:rPr>
                <w:rFonts w:ascii="Times New Roman" w:hAnsi="Times New Roman" w:cs="Times New Roman"/>
                <w:b/>
                <w:sz w:val="28"/>
                <w:szCs w:val="28"/>
              </w:rPr>
            </w:pPr>
            <w:r w:rsidRPr="0057503D">
              <w:rPr>
                <w:rFonts w:ascii="Times New Roman" w:hAnsi="Times New Roman" w:cs="Times New Roman"/>
                <w:b/>
                <w:sz w:val="28"/>
                <w:szCs w:val="28"/>
              </w:rPr>
              <w:t>ноябрь</w:t>
            </w:r>
          </w:p>
        </w:tc>
        <w:tc>
          <w:tcPr>
            <w:tcW w:w="695" w:type="dxa"/>
            <w:shd w:val="clear" w:color="auto" w:fill="FFFFFF" w:themeFill="background1"/>
            <w:textDirection w:val="btLr"/>
          </w:tcPr>
          <w:p w14:paraId="50C6E574" w14:textId="77777777" w:rsidR="0057503D" w:rsidRPr="0057503D" w:rsidRDefault="0057503D" w:rsidP="0057503D">
            <w:pPr>
              <w:spacing w:line="360" w:lineRule="auto"/>
              <w:ind w:left="113" w:right="113"/>
              <w:jc w:val="both"/>
              <w:rPr>
                <w:rFonts w:ascii="Times New Roman" w:hAnsi="Times New Roman" w:cs="Times New Roman"/>
                <w:b/>
                <w:sz w:val="28"/>
                <w:szCs w:val="28"/>
              </w:rPr>
            </w:pPr>
            <w:r w:rsidRPr="0057503D">
              <w:rPr>
                <w:rFonts w:ascii="Times New Roman" w:hAnsi="Times New Roman" w:cs="Times New Roman"/>
                <w:b/>
                <w:sz w:val="28"/>
                <w:szCs w:val="28"/>
              </w:rPr>
              <w:t>декабрь</w:t>
            </w:r>
          </w:p>
        </w:tc>
        <w:tc>
          <w:tcPr>
            <w:tcW w:w="694" w:type="dxa"/>
            <w:shd w:val="clear" w:color="auto" w:fill="FFFFFF" w:themeFill="background1"/>
            <w:textDirection w:val="btLr"/>
          </w:tcPr>
          <w:p w14:paraId="795D6A0E" w14:textId="77777777" w:rsidR="0057503D" w:rsidRPr="0057503D" w:rsidRDefault="0057503D" w:rsidP="0057503D">
            <w:pPr>
              <w:spacing w:line="360" w:lineRule="auto"/>
              <w:ind w:left="113" w:right="113"/>
              <w:jc w:val="both"/>
              <w:rPr>
                <w:rFonts w:ascii="Times New Roman" w:hAnsi="Times New Roman" w:cs="Times New Roman"/>
                <w:b/>
                <w:sz w:val="28"/>
                <w:szCs w:val="28"/>
              </w:rPr>
            </w:pPr>
            <w:r w:rsidRPr="0057503D">
              <w:rPr>
                <w:rFonts w:ascii="Times New Roman" w:hAnsi="Times New Roman" w:cs="Times New Roman"/>
                <w:b/>
                <w:sz w:val="28"/>
                <w:szCs w:val="28"/>
              </w:rPr>
              <w:t>январь</w:t>
            </w:r>
          </w:p>
        </w:tc>
        <w:tc>
          <w:tcPr>
            <w:tcW w:w="695" w:type="dxa"/>
            <w:shd w:val="clear" w:color="auto" w:fill="FFFFFF" w:themeFill="background1"/>
            <w:textDirection w:val="btLr"/>
          </w:tcPr>
          <w:p w14:paraId="0FBA8FE7" w14:textId="77777777" w:rsidR="0057503D" w:rsidRPr="0057503D" w:rsidRDefault="0057503D" w:rsidP="0057503D">
            <w:pPr>
              <w:spacing w:line="360" w:lineRule="auto"/>
              <w:ind w:left="113" w:right="113"/>
              <w:jc w:val="both"/>
              <w:rPr>
                <w:rFonts w:ascii="Times New Roman" w:hAnsi="Times New Roman" w:cs="Times New Roman"/>
                <w:b/>
                <w:sz w:val="28"/>
                <w:szCs w:val="28"/>
              </w:rPr>
            </w:pPr>
            <w:r w:rsidRPr="0057503D">
              <w:rPr>
                <w:rFonts w:ascii="Times New Roman" w:hAnsi="Times New Roman" w:cs="Times New Roman"/>
                <w:b/>
                <w:sz w:val="28"/>
                <w:szCs w:val="28"/>
              </w:rPr>
              <w:t>февраль</w:t>
            </w:r>
          </w:p>
        </w:tc>
        <w:tc>
          <w:tcPr>
            <w:tcW w:w="695" w:type="dxa"/>
            <w:shd w:val="clear" w:color="auto" w:fill="FFFFFF" w:themeFill="background1"/>
            <w:textDirection w:val="btLr"/>
          </w:tcPr>
          <w:p w14:paraId="032F4B4B" w14:textId="77777777" w:rsidR="0057503D" w:rsidRPr="0057503D" w:rsidRDefault="0057503D" w:rsidP="0057503D">
            <w:pPr>
              <w:spacing w:line="360" w:lineRule="auto"/>
              <w:ind w:left="113" w:right="113"/>
              <w:jc w:val="both"/>
              <w:rPr>
                <w:rFonts w:ascii="Times New Roman" w:hAnsi="Times New Roman" w:cs="Times New Roman"/>
                <w:b/>
                <w:sz w:val="28"/>
                <w:szCs w:val="28"/>
              </w:rPr>
            </w:pPr>
            <w:r w:rsidRPr="0057503D">
              <w:rPr>
                <w:rFonts w:ascii="Times New Roman" w:hAnsi="Times New Roman" w:cs="Times New Roman"/>
                <w:b/>
                <w:sz w:val="28"/>
                <w:szCs w:val="28"/>
              </w:rPr>
              <w:t>март</w:t>
            </w:r>
          </w:p>
        </w:tc>
        <w:tc>
          <w:tcPr>
            <w:tcW w:w="695" w:type="dxa"/>
            <w:shd w:val="clear" w:color="auto" w:fill="FFFFFF" w:themeFill="background1"/>
            <w:textDirection w:val="btLr"/>
          </w:tcPr>
          <w:p w14:paraId="48681C77" w14:textId="77777777" w:rsidR="0057503D" w:rsidRPr="0057503D" w:rsidRDefault="0057503D" w:rsidP="0057503D">
            <w:pPr>
              <w:spacing w:line="360" w:lineRule="auto"/>
              <w:ind w:left="113" w:right="113"/>
              <w:jc w:val="both"/>
              <w:rPr>
                <w:rFonts w:ascii="Times New Roman" w:hAnsi="Times New Roman" w:cs="Times New Roman"/>
                <w:b/>
                <w:sz w:val="28"/>
                <w:szCs w:val="28"/>
              </w:rPr>
            </w:pPr>
            <w:r w:rsidRPr="0057503D">
              <w:rPr>
                <w:rFonts w:ascii="Times New Roman" w:hAnsi="Times New Roman" w:cs="Times New Roman"/>
                <w:b/>
                <w:sz w:val="28"/>
                <w:szCs w:val="28"/>
              </w:rPr>
              <w:t>апрель</w:t>
            </w:r>
          </w:p>
        </w:tc>
        <w:tc>
          <w:tcPr>
            <w:tcW w:w="695" w:type="dxa"/>
            <w:shd w:val="clear" w:color="auto" w:fill="FFFFFF" w:themeFill="background1"/>
            <w:textDirection w:val="btLr"/>
          </w:tcPr>
          <w:p w14:paraId="5D18DF1E" w14:textId="77777777" w:rsidR="0057503D" w:rsidRPr="0057503D" w:rsidRDefault="0057503D" w:rsidP="0057503D">
            <w:pPr>
              <w:spacing w:line="360" w:lineRule="auto"/>
              <w:ind w:left="113" w:right="113"/>
              <w:jc w:val="both"/>
              <w:rPr>
                <w:rFonts w:ascii="Times New Roman" w:hAnsi="Times New Roman" w:cs="Times New Roman"/>
                <w:b/>
                <w:sz w:val="28"/>
                <w:szCs w:val="28"/>
              </w:rPr>
            </w:pPr>
            <w:r w:rsidRPr="0057503D">
              <w:rPr>
                <w:rFonts w:ascii="Times New Roman" w:hAnsi="Times New Roman" w:cs="Times New Roman"/>
                <w:b/>
                <w:sz w:val="28"/>
                <w:szCs w:val="28"/>
              </w:rPr>
              <w:t>май</w:t>
            </w:r>
          </w:p>
        </w:tc>
      </w:tr>
      <w:tr w:rsidR="0057503D" w:rsidRPr="0057503D" w14:paraId="4C2D7518" w14:textId="77777777" w:rsidTr="0057503D">
        <w:trPr>
          <w:trHeight w:val="1248"/>
        </w:trPr>
        <w:tc>
          <w:tcPr>
            <w:tcW w:w="3318" w:type="dxa"/>
          </w:tcPr>
          <w:p w14:paraId="5ACFA666" w14:textId="77777777" w:rsidR="0057503D" w:rsidRPr="0057503D" w:rsidRDefault="0057503D" w:rsidP="0057503D">
            <w:pPr>
              <w:spacing w:line="360" w:lineRule="auto"/>
              <w:rPr>
                <w:rFonts w:ascii="Times New Roman" w:hAnsi="Times New Roman" w:cs="Times New Roman"/>
                <w:b/>
                <w:sz w:val="28"/>
                <w:szCs w:val="28"/>
              </w:rPr>
            </w:pPr>
            <w:r w:rsidRPr="0057503D">
              <w:rPr>
                <w:rFonts w:ascii="Times New Roman" w:hAnsi="Times New Roman" w:cs="Times New Roman"/>
                <w:b/>
                <w:sz w:val="28"/>
                <w:szCs w:val="28"/>
              </w:rPr>
              <w:t>1 этап</w:t>
            </w:r>
          </w:p>
          <w:p w14:paraId="6B2F7A55" w14:textId="77777777" w:rsidR="0057503D" w:rsidRPr="0057503D" w:rsidRDefault="0057503D" w:rsidP="0057503D">
            <w:pPr>
              <w:spacing w:line="360" w:lineRule="auto"/>
              <w:rPr>
                <w:rFonts w:ascii="Times New Roman" w:hAnsi="Times New Roman" w:cs="Times New Roman"/>
                <w:b/>
                <w:sz w:val="28"/>
                <w:szCs w:val="28"/>
              </w:rPr>
            </w:pPr>
            <w:r w:rsidRPr="0057503D">
              <w:rPr>
                <w:rFonts w:ascii="Times New Roman" w:hAnsi="Times New Roman" w:cs="Times New Roman"/>
                <w:sz w:val="28"/>
                <w:szCs w:val="28"/>
              </w:rPr>
              <w:t>Диагностика затруднений молодых специалистов</w:t>
            </w:r>
          </w:p>
        </w:tc>
        <w:tc>
          <w:tcPr>
            <w:tcW w:w="694" w:type="dxa"/>
            <w:shd w:val="clear" w:color="auto" w:fill="FFFFFF" w:themeFill="background1"/>
          </w:tcPr>
          <w:p w14:paraId="17750292" w14:textId="77777777" w:rsidR="0057503D" w:rsidRPr="0057503D" w:rsidRDefault="0057503D" w:rsidP="0057503D">
            <w:pPr>
              <w:spacing w:line="360" w:lineRule="auto"/>
              <w:ind w:left="360"/>
              <w:jc w:val="both"/>
              <w:rPr>
                <w:rFonts w:ascii="Times New Roman" w:hAnsi="Times New Roman" w:cs="Times New Roman"/>
                <w:b/>
                <w:sz w:val="28"/>
                <w:szCs w:val="28"/>
              </w:rPr>
            </w:pPr>
            <w:r w:rsidRPr="0057503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C90D1D3" wp14:editId="6ACE7260">
                      <wp:simplePos x="0" y="0"/>
                      <wp:positionH relativeFrom="column">
                        <wp:posOffset>-62865</wp:posOffset>
                      </wp:positionH>
                      <wp:positionV relativeFrom="paragraph">
                        <wp:posOffset>220980</wp:posOffset>
                      </wp:positionV>
                      <wp:extent cx="409575" cy="323850"/>
                      <wp:effectExtent l="0" t="0" r="28575" b="19050"/>
                      <wp:wrapNone/>
                      <wp:docPr id="6" name="Солнце 6"/>
                      <wp:cNvGraphicFramePr/>
                      <a:graphic xmlns:a="http://schemas.openxmlformats.org/drawingml/2006/main">
                        <a:graphicData uri="http://schemas.microsoft.com/office/word/2010/wordprocessingShape">
                          <wps:wsp>
                            <wps:cNvSpPr/>
                            <wps:spPr>
                              <a:xfrm>
                                <a:off x="0" y="0"/>
                                <a:ext cx="409575" cy="323850"/>
                              </a:xfrm>
                              <a:prstGeom prst="su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15CF1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6" o:spid="_x0000_s1026" type="#_x0000_t183" style="position:absolute;margin-left:-4.95pt;margin-top:17.4pt;width:3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" fillcolor="#4f81bd" strokecolor="#385d8a" strokeweight="2pt"/>
                  </w:pict>
                </mc:Fallback>
              </mc:AlternateContent>
            </w:r>
          </w:p>
        </w:tc>
        <w:tc>
          <w:tcPr>
            <w:tcW w:w="695" w:type="dxa"/>
          </w:tcPr>
          <w:p w14:paraId="7EF05FE5"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669BD19F"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02C59D4D" w14:textId="77777777" w:rsidR="0057503D" w:rsidRPr="0057503D" w:rsidRDefault="0057503D" w:rsidP="0057503D">
            <w:pPr>
              <w:spacing w:line="360" w:lineRule="auto"/>
              <w:jc w:val="both"/>
              <w:rPr>
                <w:rFonts w:ascii="Times New Roman" w:hAnsi="Times New Roman" w:cs="Times New Roman"/>
                <w:b/>
                <w:sz w:val="28"/>
                <w:szCs w:val="28"/>
              </w:rPr>
            </w:pPr>
          </w:p>
        </w:tc>
        <w:tc>
          <w:tcPr>
            <w:tcW w:w="694" w:type="dxa"/>
          </w:tcPr>
          <w:p w14:paraId="723052F5"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42EB85DB"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607AEEE9"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672C3E01"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275392A4" w14:textId="77777777" w:rsidR="0057503D" w:rsidRPr="0057503D" w:rsidRDefault="0057503D" w:rsidP="0057503D">
            <w:pPr>
              <w:spacing w:line="360" w:lineRule="auto"/>
              <w:jc w:val="both"/>
              <w:rPr>
                <w:rFonts w:ascii="Times New Roman" w:hAnsi="Times New Roman" w:cs="Times New Roman"/>
                <w:b/>
                <w:sz w:val="28"/>
                <w:szCs w:val="28"/>
              </w:rPr>
            </w:pPr>
          </w:p>
        </w:tc>
      </w:tr>
      <w:tr w:rsidR="0057503D" w:rsidRPr="0057503D" w14:paraId="374F8C4B" w14:textId="77777777" w:rsidTr="0057503D">
        <w:trPr>
          <w:trHeight w:val="1269"/>
        </w:trPr>
        <w:tc>
          <w:tcPr>
            <w:tcW w:w="3318" w:type="dxa"/>
          </w:tcPr>
          <w:p w14:paraId="06F1F98E" w14:textId="77777777" w:rsidR="0057503D" w:rsidRPr="0057503D" w:rsidRDefault="0057503D" w:rsidP="0057503D">
            <w:pPr>
              <w:spacing w:line="360" w:lineRule="auto"/>
              <w:rPr>
                <w:rFonts w:ascii="Times New Roman" w:hAnsi="Times New Roman" w:cs="Times New Roman"/>
                <w:b/>
                <w:sz w:val="28"/>
                <w:szCs w:val="28"/>
              </w:rPr>
            </w:pPr>
            <w:r w:rsidRPr="0057503D">
              <w:rPr>
                <w:rFonts w:ascii="Times New Roman" w:hAnsi="Times New Roman" w:cs="Times New Roman"/>
                <w:b/>
                <w:sz w:val="28"/>
                <w:szCs w:val="28"/>
              </w:rPr>
              <w:t>2 этап</w:t>
            </w:r>
          </w:p>
          <w:p w14:paraId="0BFF7C47" w14:textId="77777777" w:rsidR="0057503D" w:rsidRPr="0057503D" w:rsidRDefault="0057503D" w:rsidP="0057503D">
            <w:pPr>
              <w:spacing w:line="360" w:lineRule="auto"/>
              <w:rPr>
                <w:rFonts w:ascii="Times New Roman" w:hAnsi="Times New Roman" w:cs="Times New Roman"/>
                <w:b/>
                <w:sz w:val="28"/>
                <w:szCs w:val="28"/>
              </w:rPr>
            </w:pPr>
            <w:r w:rsidRPr="0057503D">
              <w:rPr>
                <w:rFonts w:ascii="Times New Roman" w:hAnsi="Times New Roman" w:cs="Times New Roman"/>
                <w:sz w:val="28"/>
                <w:szCs w:val="28"/>
              </w:rPr>
              <w:t>Разработка стратегии работы с молодыми специалистами</w:t>
            </w:r>
          </w:p>
        </w:tc>
        <w:tc>
          <w:tcPr>
            <w:tcW w:w="694" w:type="dxa"/>
            <w:shd w:val="clear" w:color="auto" w:fill="FFFFFF" w:themeFill="background1"/>
          </w:tcPr>
          <w:p w14:paraId="634F7267" w14:textId="77777777" w:rsidR="0057503D" w:rsidRPr="0057503D" w:rsidRDefault="0057503D" w:rsidP="0057503D">
            <w:pPr>
              <w:spacing w:line="360" w:lineRule="auto"/>
              <w:jc w:val="both"/>
              <w:rPr>
                <w:rFonts w:ascii="Times New Roman" w:hAnsi="Times New Roman" w:cs="Times New Roman"/>
                <w:b/>
                <w:sz w:val="28"/>
                <w:szCs w:val="28"/>
              </w:rPr>
            </w:pPr>
            <w:r w:rsidRPr="0057503D">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D06CE34" wp14:editId="59216825">
                      <wp:simplePos x="0" y="0"/>
                      <wp:positionH relativeFrom="column">
                        <wp:posOffset>-53340</wp:posOffset>
                      </wp:positionH>
                      <wp:positionV relativeFrom="paragraph">
                        <wp:posOffset>226060</wp:posOffset>
                      </wp:positionV>
                      <wp:extent cx="409575" cy="323850"/>
                      <wp:effectExtent l="0" t="0" r="28575" b="19050"/>
                      <wp:wrapNone/>
                      <wp:docPr id="8" name="Солнце 8"/>
                      <wp:cNvGraphicFramePr/>
                      <a:graphic xmlns:a="http://schemas.openxmlformats.org/drawingml/2006/main">
                        <a:graphicData uri="http://schemas.microsoft.com/office/word/2010/wordprocessingShape">
                          <wps:wsp>
                            <wps:cNvSpPr/>
                            <wps:spPr>
                              <a:xfrm>
                                <a:off x="0" y="0"/>
                                <a:ext cx="409575" cy="323850"/>
                              </a:xfrm>
                              <a:prstGeom prst="su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012474" id="Солнце 8" o:spid="_x0000_s1026" type="#_x0000_t183" style="position:absolute;margin-left:-4.2pt;margin-top:17.8pt;width:32.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" fillcolor="#4f81bd" strokecolor="#385d8a" strokeweight="2pt"/>
                  </w:pict>
                </mc:Fallback>
              </mc:AlternateContent>
            </w:r>
          </w:p>
        </w:tc>
        <w:tc>
          <w:tcPr>
            <w:tcW w:w="695" w:type="dxa"/>
          </w:tcPr>
          <w:p w14:paraId="79E4C59C"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587DFCF6"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745E5CFB" w14:textId="77777777" w:rsidR="0057503D" w:rsidRPr="0057503D" w:rsidRDefault="0057503D" w:rsidP="0057503D">
            <w:pPr>
              <w:spacing w:line="360" w:lineRule="auto"/>
              <w:jc w:val="both"/>
              <w:rPr>
                <w:rFonts w:ascii="Times New Roman" w:hAnsi="Times New Roman" w:cs="Times New Roman"/>
                <w:b/>
                <w:sz w:val="28"/>
                <w:szCs w:val="28"/>
              </w:rPr>
            </w:pPr>
          </w:p>
        </w:tc>
        <w:tc>
          <w:tcPr>
            <w:tcW w:w="694" w:type="dxa"/>
          </w:tcPr>
          <w:p w14:paraId="6321ED70"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279EBD07"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0FC67922"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4C21BAAF"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4503A14B" w14:textId="77777777" w:rsidR="0057503D" w:rsidRPr="0057503D" w:rsidRDefault="0057503D" w:rsidP="0057503D">
            <w:pPr>
              <w:spacing w:line="360" w:lineRule="auto"/>
              <w:jc w:val="both"/>
              <w:rPr>
                <w:rFonts w:ascii="Times New Roman" w:hAnsi="Times New Roman" w:cs="Times New Roman"/>
                <w:b/>
                <w:sz w:val="28"/>
                <w:szCs w:val="28"/>
              </w:rPr>
            </w:pPr>
          </w:p>
        </w:tc>
      </w:tr>
      <w:tr w:rsidR="0057503D" w:rsidRPr="0057503D" w14:paraId="63B1DD38" w14:textId="77777777" w:rsidTr="0057503D">
        <w:trPr>
          <w:trHeight w:val="1269"/>
        </w:trPr>
        <w:tc>
          <w:tcPr>
            <w:tcW w:w="3318" w:type="dxa"/>
          </w:tcPr>
          <w:p w14:paraId="01C5EF1E" w14:textId="77777777" w:rsidR="0057503D" w:rsidRPr="0057503D" w:rsidRDefault="0057503D" w:rsidP="0057503D">
            <w:pPr>
              <w:spacing w:line="360" w:lineRule="auto"/>
              <w:rPr>
                <w:rFonts w:ascii="Times New Roman" w:hAnsi="Times New Roman" w:cs="Times New Roman"/>
                <w:b/>
                <w:sz w:val="28"/>
                <w:szCs w:val="28"/>
              </w:rPr>
            </w:pPr>
            <w:r w:rsidRPr="0057503D">
              <w:rPr>
                <w:rFonts w:ascii="Times New Roman" w:hAnsi="Times New Roman" w:cs="Times New Roman"/>
                <w:b/>
                <w:sz w:val="28"/>
                <w:szCs w:val="28"/>
              </w:rPr>
              <w:t>3 этап</w:t>
            </w:r>
          </w:p>
          <w:p w14:paraId="21730B85" w14:textId="77777777" w:rsidR="0057503D" w:rsidRPr="0057503D" w:rsidRDefault="0057503D" w:rsidP="0057503D">
            <w:pPr>
              <w:spacing w:line="360" w:lineRule="auto"/>
              <w:rPr>
                <w:rFonts w:ascii="Times New Roman" w:hAnsi="Times New Roman" w:cs="Times New Roman"/>
                <w:b/>
                <w:sz w:val="28"/>
                <w:szCs w:val="28"/>
              </w:rPr>
            </w:pPr>
            <w:r w:rsidRPr="0057503D">
              <w:rPr>
                <w:rFonts w:ascii="Times New Roman" w:hAnsi="Times New Roman" w:cs="Times New Roman"/>
                <w:sz w:val="28"/>
                <w:szCs w:val="28"/>
              </w:rPr>
              <w:t>Практическая реализация проекта</w:t>
            </w:r>
          </w:p>
        </w:tc>
        <w:tc>
          <w:tcPr>
            <w:tcW w:w="694" w:type="dxa"/>
          </w:tcPr>
          <w:p w14:paraId="558DBAF2" w14:textId="77777777" w:rsidR="0057503D" w:rsidRPr="0057503D" w:rsidRDefault="0057503D" w:rsidP="0057503D">
            <w:pPr>
              <w:spacing w:line="360" w:lineRule="auto"/>
              <w:jc w:val="both"/>
              <w:rPr>
                <w:rFonts w:ascii="Times New Roman" w:hAnsi="Times New Roman" w:cs="Times New Roman"/>
                <w:b/>
                <w:sz w:val="28"/>
                <w:szCs w:val="28"/>
              </w:rPr>
            </w:pPr>
            <w:r w:rsidRPr="0057503D">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1A549AD" wp14:editId="6D0863D0">
                      <wp:simplePos x="0" y="0"/>
                      <wp:positionH relativeFrom="column">
                        <wp:posOffset>356235</wp:posOffset>
                      </wp:positionH>
                      <wp:positionV relativeFrom="paragraph">
                        <wp:posOffset>280670</wp:posOffset>
                      </wp:positionV>
                      <wp:extent cx="409575" cy="323850"/>
                      <wp:effectExtent l="0" t="0" r="28575" b="19050"/>
                      <wp:wrapNone/>
                      <wp:docPr id="9" name="Солнце 9"/>
                      <wp:cNvGraphicFramePr/>
                      <a:graphic xmlns:a="http://schemas.openxmlformats.org/drawingml/2006/main">
                        <a:graphicData uri="http://schemas.microsoft.com/office/word/2010/wordprocessingShape">
                          <wps:wsp>
                            <wps:cNvSpPr/>
                            <wps:spPr>
                              <a:xfrm>
                                <a:off x="0" y="0"/>
                                <a:ext cx="409575" cy="323850"/>
                              </a:xfrm>
                              <a:prstGeom prst="su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2DBB5" id="Солнце 9" o:spid="_x0000_s1026" type="#_x0000_t183" style="position:absolute;margin-left:28.05pt;margin-top:22.1pt;width:3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" fillcolor="#4f81bd" strokecolor="#385d8a" strokeweight="2pt"/>
                  </w:pict>
                </mc:Fallback>
              </mc:AlternateContent>
            </w:r>
          </w:p>
        </w:tc>
        <w:tc>
          <w:tcPr>
            <w:tcW w:w="695" w:type="dxa"/>
            <w:shd w:val="clear" w:color="auto" w:fill="FFFFFF" w:themeFill="background1"/>
          </w:tcPr>
          <w:p w14:paraId="3949A749" w14:textId="77777777" w:rsidR="0057503D" w:rsidRPr="0057503D" w:rsidRDefault="0057503D" w:rsidP="0057503D">
            <w:pPr>
              <w:spacing w:line="360" w:lineRule="auto"/>
              <w:jc w:val="both"/>
              <w:rPr>
                <w:rFonts w:ascii="Times New Roman" w:hAnsi="Times New Roman" w:cs="Times New Roman"/>
                <w:b/>
                <w:sz w:val="28"/>
                <w:szCs w:val="28"/>
              </w:rPr>
            </w:pPr>
            <w:r w:rsidRPr="0057503D">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5EA070A" wp14:editId="2E1CFACD">
                      <wp:simplePos x="0" y="0"/>
                      <wp:positionH relativeFrom="column">
                        <wp:posOffset>363220</wp:posOffset>
                      </wp:positionH>
                      <wp:positionV relativeFrom="paragraph">
                        <wp:posOffset>280670</wp:posOffset>
                      </wp:positionV>
                      <wp:extent cx="409575" cy="323850"/>
                      <wp:effectExtent l="0" t="0" r="28575" b="19050"/>
                      <wp:wrapNone/>
                      <wp:docPr id="11" name="Солнце 11"/>
                      <wp:cNvGraphicFramePr/>
                      <a:graphic xmlns:a="http://schemas.openxmlformats.org/drawingml/2006/main">
                        <a:graphicData uri="http://schemas.microsoft.com/office/word/2010/wordprocessingShape">
                          <wps:wsp>
                            <wps:cNvSpPr/>
                            <wps:spPr>
                              <a:xfrm>
                                <a:off x="0" y="0"/>
                                <a:ext cx="409575" cy="323850"/>
                              </a:xfrm>
                              <a:prstGeom prst="su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5E4B0" id="Солнце 11" o:spid="_x0000_s1026" type="#_x0000_t183" style="position:absolute;margin-left:28.6pt;margin-top:22.1pt;width:32.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" fillcolor="#4f81bd" strokecolor="#385d8a" strokeweight="2pt"/>
                  </w:pict>
                </mc:Fallback>
              </mc:AlternateContent>
            </w:r>
          </w:p>
        </w:tc>
        <w:tc>
          <w:tcPr>
            <w:tcW w:w="695" w:type="dxa"/>
            <w:shd w:val="clear" w:color="auto" w:fill="FFFFFF" w:themeFill="background1"/>
          </w:tcPr>
          <w:p w14:paraId="59A37F66"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shd w:val="clear" w:color="auto" w:fill="FFFFFF" w:themeFill="background1"/>
          </w:tcPr>
          <w:p w14:paraId="705B4AC3" w14:textId="77777777" w:rsidR="0057503D" w:rsidRPr="0057503D" w:rsidRDefault="0057503D" w:rsidP="0057503D">
            <w:pPr>
              <w:spacing w:line="360" w:lineRule="auto"/>
              <w:jc w:val="both"/>
              <w:rPr>
                <w:rFonts w:ascii="Times New Roman" w:hAnsi="Times New Roman" w:cs="Times New Roman"/>
                <w:b/>
                <w:sz w:val="28"/>
                <w:szCs w:val="28"/>
              </w:rPr>
            </w:pPr>
            <w:r w:rsidRPr="0057503D">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8CE612B" wp14:editId="1072682B">
                      <wp:simplePos x="0" y="0"/>
                      <wp:positionH relativeFrom="column">
                        <wp:posOffset>-52705</wp:posOffset>
                      </wp:positionH>
                      <wp:positionV relativeFrom="paragraph">
                        <wp:posOffset>280670</wp:posOffset>
                      </wp:positionV>
                      <wp:extent cx="409575" cy="323850"/>
                      <wp:effectExtent l="0" t="0" r="28575" b="19050"/>
                      <wp:wrapNone/>
                      <wp:docPr id="17" name="Солнце 17"/>
                      <wp:cNvGraphicFramePr/>
                      <a:graphic xmlns:a="http://schemas.openxmlformats.org/drawingml/2006/main">
                        <a:graphicData uri="http://schemas.microsoft.com/office/word/2010/wordprocessingShape">
                          <wps:wsp>
                            <wps:cNvSpPr/>
                            <wps:spPr>
                              <a:xfrm>
                                <a:off x="0" y="0"/>
                                <a:ext cx="409575" cy="323850"/>
                              </a:xfrm>
                              <a:prstGeom prst="su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55F9B" id="Солнце 17" o:spid="_x0000_s1026" type="#_x0000_t183" style="position:absolute;margin-left:-4.15pt;margin-top:22.1pt;width:32.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" fillcolor="#4f81bd" strokecolor="#385d8a" strokeweight="2pt"/>
                  </w:pict>
                </mc:Fallback>
              </mc:AlternateContent>
            </w:r>
            <w:r w:rsidRPr="0057503D">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0130048" wp14:editId="43FE88A6">
                      <wp:simplePos x="0" y="0"/>
                      <wp:positionH relativeFrom="column">
                        <wp:posOffset>356870</wp:posOffset>
                      </wp:positionH>
                      <wp:positionV relativeFrom="paragraph">
                        <wp:posOffset>280670</wp:posOffset>
                      </wp:positionV>
                      <wp:extent cx="409575" cy="323850"/>
                      <wp:effectExtent l="0" t="0" r="28575" b="19050"/>
                      <wp:wrapNone/>
                      <wp:docPr id="15" name="Солнце 15"/>
                      <wp:cNvGraphicFramePr/>
                      <a:graphic xmlns:a="http://schemas.openxmlformats.org/drawingml/2006/main">
                        <a:graphicData uri="http://schemas.microsoft.com/office/word/2010/wordprocessingShape">
                          <wps:wsp>
                            <wps:cNvSpPr/>
                            <wps:spPr>
                              <a:xfrm>
                                <a:off x="0" y="0"/>
                                <a:ext cx="409575" cy="323850"/>
                              </a:xfrm>
                              <a:prstGeom prst="su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14C86" id="Солнце 15" o:spid="_x0000_s1026" type="#_x0000_t183" style="position:absolute;margin-left:28.1pt;margin-top:22.1pt;width:32.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" fillcolor="#4f81bd" strokecolor="#385d8a" strokeweight="2pt"/>
                  </w:pict>
                </mc:Fallback>
              </mc:AlternateContent>
            </w:r>
          </w:p>
        </w:tc>
        <w:tc>
          <w:tcPr>
            <w:tcW w:w="694" w:type="dxa"/>
            <w:shd w:val="clear" w:color="auto" w:fill="FFFFFF" w:themeFill="background1"/>
          </w:tcPr>
          <w:p w14:paraId="79500B74"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shd w:val="clear" w:color="auto" w:fill="FFFFFF" w:themeFill="background1"/>
          </w:tcPr>
          <w:p w14:paraId="0ED461A5" w14:textId="77777777" w:rsidR="0057503D" w:rsidRPr="0057503D" w:rsidRDefault="0057503D" w:rsidP="0057503D">
            <w:pPr>
              <w:spacing w:line="360" w:lineRule="auto"/>
              <w:jc w:val="both"/>
              <w:rPr>
                <w:rFonts w:ascii="Times New Roman" w:hAnsi="Times New Roman" w:cs="Times New Roman"/>
                <w:b/>
                <w:sz w:val="28"/>
                <w:szCs w:val="28"/>
              </w:rPr>
            </w:pPr>
            <w:r w:rsidRPr="0057503D">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6CD0E84" wp14:editId="53B298FF">
                      <wp:simplePos x="0" y="0"/>
                      <wp:positionH relativeFrom="column">
                        <wp:posOffset>-58420</wp:posOffset>
                      </wp:positionH>
                      <wp:positionV relativeFrom="paragraph">
                        <wp:posOffset>280670</wp:posOffset>
                      </wp:positionV>
                      <wp:extent cx="409575" cy="323850"/>
                      <wp:effectExtent l="0" t="0" r="28575" b="19050"/>
                      <wp:wrapNone/>
                      <wp:docPr id="16" name="Солнце 16"/>
                      <wp:cNvGraphicFramePr/>
                      <a:graphic xmlns:a="http://schemas.openxmlformats.org/drawingml/2006/main">
                        <a:graphicData uri="http://schemas.microsoft.com/office/word/2010/wordprocessingShape">
                          <wps:wsp>
                            <wps:cNvSpPr/>
                            <wps:spPr>
                              <a:xfrm>
                                <a:off x="0" y="0"/>
                                <a:ext cx="409575" cy="323850"/>
                              </a:xfrm>
                              <a:prstGeom prst="su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F5A7A" id="Солнце 16" o:spid="_x0000_s1026" type="#_x0000_t183" style="position:absolute;margin-left:-4.6pt;margin-top:22.1pt;width:32.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" fillcolor="#4f81bd" strokecolor="#385d8a" strokeweight="2pt"/>
                  </w:pict>
                </mc:Fallback>
              </mc:AlternateContent>
            </w:r>
            <w:r w:rsidRPr="0057503D">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5A44D93" wp14:editId="0B40B934">
                      <wp:simplePos x="0" y="0"/>
                      <wp:positionH relativeFrom="column">
                        <wp:posOffset>360680</wp:posOffset>
                      </wp:positionH>
                      <wp:positionV relativeFrom="paragraph">
                        <wp:posOffset>280670</wp:posOffset>
                      </wp:positionV>
                      <wp:extent cx="409575" cy="323850"/>
                      <wp:effectExtent l="0" t="0" r="28575" b="19050"/>
                      <wp:wrapNone/>
                      <wp:docPr id="12" name="Солнце 12"/>
                      <wp:cNvGraphicFramePr/>
                      <a:graphic xmlns:a="http://schemas.openxmlformats.org/drawingml/2006/main">
                        <a:graphicData uri="http://schemas.microsoft.com/office/word/2010/wordprocessingShape">
                          <wps:wsp>
                            <wps:cNvSpPr/>
                            <wps:spPr>
                              <a:xfrm>
                                <a:off x="0" y="0"/>
                                <a:ext cx="409575" cy="323850"/>
                              </a:xfrm>
                              <a:prstGeom prst="su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A7709" id="Солнце 12" o:spid="_x0000_s1026" type="#_x0000_t183" style="position:absolute;margin-left:28.4pt;margin-top:22.1pt;width:32.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" fillcolor="#4f81bd" strokecolor="#385d8a" strokeweight="2pt"/>
                  </w:pict>
                </mc:Fallback>
              </mc:AlternateContent>
            </w:r>
          </w:p>
        </w:tc>
        <w:tc>
          <w:tcPr>
            <w:tcW w:w="695" w:type="dxa"/>
            <w:shd w:val="clear" w:color="auto" w:fill="FFFFFF" w:themeFill="background1"/>
          </w:tcPr>
          <w:p w14:paraId="04B2BE34"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shd w:val="clear" w:color="auto" w:fill="FFFFFF" w:themeFill="background1"/>
          </w:tcPr>
          <w:p w14:paraId="58377A66" w14:textId="77777777" w:rsidR="0057503D" w:rsidRPr="0057503D" w:rsidRDefault="0057503D" w:rsidP="0057503D">
            <w:pPr>
              <w:spacing w:line="360" w:lineRule="auto"/>
              <w:jc w:val="both"/>
              <w:rPr>
                <w:rFonts w:ascii="Times New Roman" w:hAnsi="Times New Roman" w:cs="Times New Roman"/>
                <w:b/>
                <w:sz w:val="28"/>
                <w:szCs w:val="28"/>
              </w:rPr>
            </w:pPr>
            <w:r w:rsidRPr="0057503D">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D0DA73A" wp14:editId="1FD543C6">
                      <wp:simplePos x="0" y="0"/>
                      <wp:positionH relativeFrom="column">
                        <wp:posOffset>-64770</wp:posOffset>
                      </wp:positionH>
                      <wp:positionV relativeFrom="paragraph">
                        <wp:posOffset>280670</wp:posOffset>
                      </wp:positionV>
                      <wp:extent cx="409575" cy="323850"/>
                      <wp:effectExtent l="0" t="0" r="28575" b="19050"/>
                      <wp:wrapNone/>
                      <wp:docPr id="13" name="Солнце 13"/>
                      <wp:cNvGraphicFramePr/>
                      <a:graphic xmlns:a="http://schemas.openxmlformats.org/drawingml/2006/main">
                        <a:graphicData uri="http://schemas.microsoft.com/office/word/2010/wordprocessingShape">
                          <wps:wsp>
                            <wps:cNvSpPr/>
                            <wps:spPr>
                              <a:xfrm>
                                <a:off x="0" y="0"/>
                                <a:ext cx="409575" cy="323850"/>
                              </a:xfrm>
                              <a:prstGeom prst="su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57278" id="Солнце 13" o:spid="_x0000_s1026" type="#_x0000_t183" style="position:absolute;margin-left:-5.1pt;margin-top:22.1pt;width:32.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" fillcolor="#4f81bd" strokecolor="#385d8a" strokeweight="2pt"/>
                  </w:pict>
                </mc:Fallback>
              </mc:AlternateContent>
            </w:r>
          </w:p>
        </w:tc>
        <w:tc>
          <w:tcPr>
            <w:tcW w:w="695" w:type="dxa"/>
          </w:tcPr>
          <w:p w14:paraId="635F8D05" w14:textId="77777777" w:rsidR="0057503D" w:rsidRPr="0057503D" w:rsidRDefault="0057503D" w:rsidP="0057503D">
            <w:pPr>
              <w:spacing w:line="360" w:lineRule="auto"/>
              <w:jc w:val="both"/>
              <w:rPr>
                <w:rFonts w:ascii="Times New Roman" w:hAnsi="Times New Roman" w:cs="Times New Roman"/>
                <w:b/>
                <w:sz w:val="28"/>
                <w:szCs w:val="28"/>
              </w:rPr>
            </w:pPr>
          </w:p>
        </w:tc>
      </w:tr>
      <w:tr w:rsidR="0057503D" w:rsidRPr="0057503D" w14:paraId="249B6FB8" w14:textId="77777777" w:rsidTr="0057503D">
        <w:trPr>
          <w:trHeight w:val="1269"/>
        </w:trPr>
        <w:tc>
          <w:tcPr>
            <w:tcW w:w="3318" w:type="dxa"/>
          </w:tcPr>
          <w:p w14:paraId="39809678" w14:textId="77777777" w:rsidR="0057503D" w:rsidRPr="0057503D" w:rsidRDefault="0057503D" w:rsidP="0057503D">
            <w:pPr>
              <w:spacing w:line="360" w:lineRule="auto"/>
              <w:rPr>
                <w:rFonts w:ascii="Times New Roman" w:hAnsi="Times New Roman" w:cs="Times New Roman"/>
                <w:b/>
                <w:sz w:val="28"/>
                <w:szCs w:val="28"/>
              </w:rPr>
            </w:pPr>
            <w:r w:rsidRPr="0057503D">
              <w:rPr>
                <w:rFonts w:ascii="Times New Roman" w:hAnsi="Times New Roman" w:cs="Times New Roman"/>
                <w:b/>
                <w:sz w:val="28"/>
                <w:szCs w:val="28"/>
              </w:rPr>
              <w:t>4 этап</w:t>
            </w:r>
          </w:p>
          <w:p w14:paraId="15194D5E" w14:textId="77777777" w:rsidR="0057503D" w:rsidRPr="0057503D" w:rsidRDefault="0057503D" w:rsidP="0057503D">
            <w:pPr>
              <w:spacing w:line="360" w:lineRule="auto"/>
              <w:rPr>
                <w:rFonts w:ascii="Times New Roman" w:hAnsi="Times New Roman" w:cs="Times New Roman"/>
                <w:b/>
                <w:sz w:val="28"/>
                <w:szCs w:val="28"/>
              </w:rPr>
            </w:pPr>
            <w:r w:rsidRPr="0057503D">
              <w:rPr>
                <w:rFonts w:ascii="Times New Roman" w:hAnsi="Times New Roman" w:cs="Times New Roman"/>
                <w:sz w:val="28"/>
                <w:szCs w:val="28"/>
              </w:rPr>
              <w:t xml:space="preserve">Анализ результатов. Определение эффективности </w:t>
            </w:r>
            <w:r w:rsidRPr="0057503D">
              <w:rPr>
                <w:rFonts w:ascii="Times New Roman" w:hAnsi="Times New Roman" w:cs="Times New Roman"/>
                <w:sz w:val="28"/>
                <w:szCs w:val="28"/>
              </w:rPr>
              <w:lastRenderedPageBreak/>
              <w:t>реализации проекта</w:t>
            </w:r>
          </w:p>
        </w:tc>
        <w:tc>
          <w:tcPr>
            <w:tcW w:w="694" w:type="dxa"/>
          </w:tcPr>
          <w:p w14:paraId="06B9C57A"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1FD980E2"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76323457"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7F0EF06D" w14:textId="77777777" w:rsidR="0057503D" w:rsidRPr="0057503D" w:rsidRDefault="0057503D" w:rsidP="0057503D">
            <w:pPr>
              <w:spacing w:line="360" w:lineRule="auto"/>
              <w:jc w:val="both"/>
              <w:rPr>
                <w:rFonts w:ascii="Times New Roman" w:hAnsi="Times New Roman" w:cs="Times New Roman"/>
                <w:b/>
                <w:sz w:val="28"/>
                <w:szCs w:val="28"/>
              </w:rPr>
            </w:pPr>
          </w:p>
        </w:tc>
        <w:tc>
          <w:tcPr>
            <w:tcW w:w="694" w:type="dxa"/>
          </w:tcPr>
          <w:p w14:paraId="7B2A8B7E"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2A365164"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00DD4379" w14:textId="77777777" w:rsidR="0057503D" w:rsidRPr="0057503D" w:rsidRDefault="0057503D" w:rsidP="0057503D">
            <w:pPr>
              <w:spacing w:line="360" w:lineRule="auto"/>
              <w:jc w:val="both"/>
              <w:rPr>
                <w:rFonts w:ascii="Times New Roman" w:hAnsi="Times New Roman" w:cs="Times New Roman"/>
                <w:b/>
                <w:sz w:val="28"/>
                <w:szCs w:val="28"/>
              </w:rPr>
            </w:pPr>
          </w:p>
        </w:tc>
        <w:tc>
          <w:tcPr>
            <w:tcW w:w="695" w:type="dxa"/>
          </w:tcPr>
          <w:p w14:paraId="437219C7" w14:textId="77777777" w:rsidR="0057503D" w:rsidRPr="0057503D" w:rsidRDefault="0057503D" w:rsidP="0057503D">
            <w:pPr>
              <w:spacing w:line="360" w:lineRule="auto"/>
              <w:jc w:val="both"/>
              <w:rPr>
                <w:rFonts w:ascii="Times New Roman" w:hAnsi="Times New Roman" w:cs="Times New Roman"/>
                <w:b/>
                <w:sz w:val="28"/>
                <w:szCs w:val="28"/>
              </w:rPr>
            </w:pPr>
            <w:r w:rsidRPr="0057503D">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395C564" wp14:editId="33C26B97">
                      <wp:simplePos x="0" y="0"/>
                      <wp:positionH relativeFrom="column">
                        <wp:posOffset>344805</wp:posOffset>
                      </wp:positionH>
                      <wp:positionV relativeFrom="paragraph">
                        <wp:posOffset>249555</wp:posOffset>
                      </wp:positionV>
                      <wp:extent cx="409575" cy="323850"/>
                      <wp:effectExtent l="0" t="0" r="28575" b="19050"/>
                      <wp:wrapNone/>
                      <wp:docPr id="18" name="Солнце 18"/>
                      <wp:cNvGraphicFramePr/>
                      <a:graphic xmlns:a="http://schemas.openxmlformats.org/drawingml/2006/main">
                        <a:graphicData uri="http://schemas.microsoft.com/office/word/2010/wordprocessingShape">
                          <wps:wsp>
                            <wps:cNvSpPr/>
                            <wps:spPr>
                              <a:xfrm>
                                <a:off x="0" y="0"/>
                                <a:ext cx="409575" cy="323850"/>
                              </a:xfrm>
                              <a:prstGeom prst="su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20DC3" id="Солнце 18" o:spid="_x0000_s1026" type="#_x0000_t183" style="position:absolute;margin-left:27.15pt;margin-top:19.65pt;width:32.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" fillcolor="#4f81bd" strokecolor="#385d8a" strokeweight="2pt"/>
                  </w:pict>
                </mc:Fallback>
              </mc:AlternateContent>
            </w:r>
          </w:p>
        </w:tc>
        <w:tc>
          <w:tcPr>
            <w:tcW w:w="695" w:type="dxa"/>
            <w:shd w:val="clear" w:color="auto" w:fill="FFFFFF" w:themeFill="background1"/>
          </w:tcPr>
          <w:p w14:paraId="0B53B034" w14:textId="77777777" w:rsidR="0057503D" w:rsidRPr="0057503D" w:rsidRDefault="0057503D" w:rsidP="0057503D">
            <w:pPr>
              <w:spacing w:line="360" w:lineRule="auto"/>
              <w:jc w:val="both"/>
              <w:rPr>
                <w:rFonts w:ascii="Times New Roman" w:hAnsi="Times New Roman" w:cs="Times New Roman"/>
                <w:b/>
                <w:sz w:val="28"/>
                <w:szCs w:val="28"/>
              </w:rPr>
            </w:pPr>
          </w:p>
        </w:tc>
      </w:tr>
    </w:tbl>
    <w:p w14:paraId="7A199B7D" w14:textId="77777777" w:rsidR="0057503D" w:rsidRPr="0057503D" w:rsidRDefault="0057503D" w:rsidP="0057503D">
      <w:pPr>
        <w:spacing w:after="0" w:line="360" w:lineRule="auto"/>
        <w:ind w:firstLine="709"/>
        <w:jc w:val="both"/>
        <w:rPr>
          <w:rFonts w:ascii="Times New Roman" w:hAnsi="Times New Roman" w:cs="Times New Roman"/>
          <w:b/>
          <w:sz w:val="28"/>
          <w:szCs w:val="28"/>
        </w:rPr>
      </w:pPr>
    </w:p>
    <w:p w14:paraId="436F0CB6" w14:textId="77777777" w:rsidR="0057503D" w:rsidRPr="0057503D" w:rsidRDefault="0057503D" w:rsidP="0057503D">
      <w:pPr>
        <w:spacing w:after="0" w:line="360" w:lineRule="auto"/>
        <w:jc w:val="center"/>
        <w:rPr>
          <w:rFonts w:ascii="Times New Roman" w:hAnsi="Times New Roman" w:cs="Times New Roman"/>
          <w:b/>
          <w:sz w:val="28"/>
          <w:szCs w:val="28"/>
        </w:rPr>
      </w:pPr>
      <w:r w:rsidRPr="0057503D">
        <w:rPr>
          <w:rFonts w:ascii="Times New Roman" w:hAnsi="Times New Roman" w:cs="Times New Roman"/>
          <w:b/>
          <w:sz w:val="28"/>
          <w:szCs w:val="28"/>
        </w:rPr>
        <w:t>1 этап</w:t>
      </w:r>
    </w:p>
    <w:p w14:paraId="1647772A" w14:textId="77777777" w:rsidR="0057503D" w:rsidRPr="0057503D" w:rsidRDefault="0057503D" w:rsidP="0057503D">
      <w:pPr>
        <w:spacing w:after="0" w:line="360" w:lineRule="auto"/>
        <w:jc w:val="center"/>
        <w:rPr>
          <w:rFonts w:ascii="Times New Roman" w:hAnsi="Times New Roman" w:cs="Times New Roman"/>
          <w:b/>
          <w:sz w:val="28"/>
          <w:szCs w:val="28"/>
        </w:rPr>
      </w:pPr>
      <w:r w:rsidRPr="0057503D">
        <w:rPr>
          <w:rFonts w:ascii="Times New Roman" w:hAnsi="Times New Roman" w:cs="Times New Roman"/>
          <w:b/>
          <w:sz w:val="28"/>
          <w:szCs w:val="28"/>
        </w:rPr>
        <w:t>Диагностика затруднений молодых специалистов</w:t>
      </w:r>
    </w:p>
    <w:p w14:paraId="4EB33FF4" w14:textId="77777777" w:rsidR="0057503D" w:rsidRPr="0057503D" w:rsidRDefault="0057503D" w:rsidP="0057503D">
      <w:pPr>
        <w:spacing w:after="0" w:line="360" w:lineRule="auto"/>
        <w:jc w:val="center"/>
        <w:rPr>
          <w:rFonts w:ascii="Times New Roman" w:hAnsi="Times New Roman" w:cs="Times New Roman"/>
          <w:b/>
          <w:sz w:val="28"/>
          <w:szCs w:val="28"/>
        </w:rPr>
      </w:pPr>
    </w:p>
    <w:tbl>
      <w:tblPr>
        <w:tblStyle w:val="af3"/>
        <w:tblW w:w="0" w:type="auto"/>
        <w:tblLayout w:type="fixed"/>
        <w:tblLook w:val="04A0" w:firstRow="1" w:lastRow="0" w:firstColumn="1" w:lastColumn="0" w:noHBand="0" w:noVBand="1"/>
      </w:tblPr>
      <w:tblGrid>
        <w:gridCol w:w="675"/>
        <w:gridCol w:w="2835"/>
        <w:gridCol w:w="1515"/>
        <w:gridCol w:w="1515"/>
        <w:gridCol w:w="1515"/>
        <w:gridCol w:w="1516"/>
      </w:tblGrid>
      <w:tr w:rsidR="0057503D" w:rsidRPr="0057503D" w14:paraId="70D64EA5" w14:textId="77777777" w:rsidTr="0057503D">
        <w:tc>
          <w:tcPr>
            <w:tcW w:w="675" w:type="dxa"/>
            <w:vAlign w:val="center"/>
          </w:tcPr>
          <w:p w14:paraId="4DA9483C"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 xml:space="preserve">№ </w:t>
            </w:r>
            <w:proofErr w:type="gramStart"/>
            <w:r w:rsidRPr="000B4522">
              <w:rPr>
                <w:rFonts w:ascii="Times New Roman" w:hAnsi="Times New Roman" w:cs="Times New Roman"/>
                <w:b/>
                <w:sz w:val="24"/>
                <w:szCs w:val="24"/>
              </w:rPr>
              <w:t>п</w:t>
            </w:r>
            <w:proofErr w:type="gramEnd"/>
            <w:r w:rsidRPr="000B4522">
              <w:rPr>
                <w:rFonts w:ascii="Times New Roman" w:hAnsi="Times New Roman" w:cs="Times New Roman"/>
                <w:b/>
                <w:sz w:val="24"/>
                <w:szCs w:val="24"/>
              </w:rPr>
              <w:t>/п</w:t>
            </w:r>
          </w:p>
        </w:tc>
        <w:tc>
          <w:tcPr>
            <w:tcW w:w="2835" w:type="dxa"/>
            <w:vAlign w:val="center"/>
          </w:tcPr>
          <w:p w14:paraId="72450268"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Задачи этапа</w:t>
            </w:r>
          </w:p>
        </w:tc>
        <w:tc>
          <w:tcPr>
            <w:tcW w:w="1515" w:type="dxa"/>
            <w:vAlign w:val="center"/>
          </w:tcPr>
          <w:p w14:paraId="5C7A3D1A"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Срок</w:t>
            </w:r>
          </w:p>
        </w:tc>
        <w:tc>
          <w:tcPr>
            <w:tcW w:w="1515" w:type="dxa"/>
            <w:vAlign w:val="center"/>
          </w:tcPr>
          <w:p w14:paraId="5886E8E2"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Ответственный</w:t>
            </w:r>
          </w:p>
        </w:tc>
        <w:tc>
          <w:tcPr>
            <w:tcW w:w="1515" w:type="dxa"/>
            <w:vAlign w:val="center"/>
          </w:tcPr>
          <w:p w14:paraId="4AA10928"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Результат</w:t>
            </w:r>
          </w:p>
        </w:tc>
        <w:tc>
          <w:tcPr>
            <w:tcW w:w="1516" w:type="dxa"/>
            <w:vAlign w:val="center"/>
          </w:tcPr>
          <w:p w14:paraId="1EE92251"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Ресурсы</w:t>
            </w:r>
          </w:p>
        </w:tc>
      </w:tr>
      <w:tr w:rsidR="0057503D" w:rsidRPr="0057503D" w14:paraId="5A768B98" w14:textId="77777777" w:rsidTr="0057503D">
        <w:trPr>
          <w:trHeight w:val="2484"/>
        </w:trPr>
        <w:tc>
          <w:tcPr>
            <w:tcW w:w="675" w:type="dxa"/>
          </w:tcPr>
          <w:p w14:paraId="68940C3F"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w:t>
            </w:r>
          </w:p>
        </w:tc>
        <w:tc>
          <w:tcPr>
            <w:tcW w:w="2835" w:type="dxa"/>
          </w:tcPr>
          <w:p w14:paraId="12A6B3EB" w14:textId="77777777" w:rsidR="0057503D" w:rsidRPr="000B4522" w:rsidRDefault="0057503D" w:rsidP="0057503D">
            <w:pPr>
              <w:spacing w:line="360" w:lineRule="auto"/>
              <w:rPr>
                <w:rFonts w:ascii="Times New Roman" w:hAnsi="Times New Roman" w:cs="Times New Roman"/>
                <w:sz w:val="24"/>
                <w:szCs w:val="24"/>
                <w:lang w:eastAsia="ru-RU"/>
              </w:rPr>
            </w:pPr>
            <w:r w:rsidRPr="000B4522">
              <w:rPr>
                <w:rFonts w:ascii="Times New Roman" w:hAnsi="Times New Roman" w:cs="Times New Roman"/>
                <w:sz w:val="24"/>
                <w:szCs w:val="24"/>
                <w:lang w:eastAsia="ru-RU"/>
              </w:rPr>
              <w:t>Создание нормативно-правовой документации по организации работы с молодыми педагогами</w:t>
            </w:r>
          </w:p>
          <w:p w14:paraId="2050E87C" w14:textId="77777777" w:rsidR="0057503D" w:rsidRPr="000B4522" w:rsidRDefault="0057503D" w:rsidP="0057503D">
            <w:pPr>
              <w:spacing w:line="360" w:lineRule="auto"/>
              <w:rPr>
                <w:rFonts w:ascii="Times New Roman" w:hAnsi="Times New Roman" w:cs="Times New Roman"/>
                <w:b/>
                <w:sz w:val="24"/>
                <w:szCs w:val="24"/>
              </w:rPr>
            </w:pPr>
          </w:p>
        </w:tc>
        <w:tc>
          <w:tcPr>
            <w:tcW w:w="1515" w:type="dxa"/>
          </w:tcPr>
          <w:p w14:paraId="5AF393AB"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01.09.-04.09.</w:t>
            </w:r>
          </w:p>
        </w:tc>
        <w:tc>
          <w:tcPr>
            <w:tcW w:w="1515" w:type="dxa"/>
          </w:tcPr>
          <w:p w14:paraId="4D74F0EB"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Заместитель директора по учебно-воспитательной работе</w:t>
            </w:r>
          </w:p>
        </w:tc>
        <w:tc>
          <w:tcPr>
            <w:tcW w:w="1515" w:type="dxa"/>
          </w:tcPr>
          <w:p w14:paraId="1A4B537F"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Положение о ШМП. Решение вопроса о материальном стимулировании членов команды.</w:t>
            </w:r>
          </w:p>
        </w:tc>
        <w:tc>
          <w:tcPr>
            <w:tcW w:w="1516" w:type="dxa"/>
          </w:tcPr>
          <w:p w14:paraId="56CEE6BC"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Нормативно-правовое обеспечение Финансовые ресурсы.</w:t>
            </w:r>
          </w:p>
        </w:tc>
      </w:tr>
      <w:tr w:rsidR="0057503D" w:rsidRPr="0057503D" w14:paraId="3B0A56DE" w14:textId="77777777" w:rsidTr="0057503D">
        <w:trPr>
          <w:trHeight w:val="2484"/>
        </w:trPr>
        <w:tc>
          <w:tcPr>
            <w:tcW w:w="675" w:type="dxa"/>
          </w:tcPr>
          <w:p w14:paraId="10D62322"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2</w:t>
            </w:r>
          </w:p>
        </w:tc>
        <w:tc>
          <w:tcPr>
            <w:tcW w:w="2835" w:type="dxa"/>
          </w:tcPr>
          <w:p w14:paraId="020E8BD3" w14:textId="77777777" w:rsidR="0057503D" w:rsidRPr="000B4522" w:rsidRDefault="0057503D" w:rsidP="0057503D">
            <w:pPr>
              <w:spacing w:line="360" w:lineRule="auto"/>
              <w:rPr>
                <w:rFonts w:ascii="Times New Roman" w:hAnsi="Times New Roman" w:cs="Times New Roman"/>
                <w:sz w:val="24"/>
                <w:szCs w:val="24"/>
                <w:lang w:eastAsia="ru-RU"/>
              </w:rPr>
            </w:pPr>
            <w:r w:rsidRPr="000B4522">
              <w:rPr>
                <w:rFonts w:ascii="Times New Roman" w:hAnsi="Times New Roman" w:cs="Times New Roman"/>
                <w:sz w:val="24"/>
                <w:szCs w:val="24"/>
                <w:lang w:eastAsia="ru-RU"/>
              </w:rPr>
              <w:t>Выбор материалов для социометрических исследований. Анкетирование молодых педагогов.</w:t>
            </w:r>
          </w:p>
          <w:p w14:paraId="0316C12C" w14:textId="77777777" w:rsidR="0057503D" w:rsidRPr="000B4522" w:rsidRDefault="0057503D" w:rsidP="0057503D">
            <w:pPr>
              <w:spacing w:line="360" w:lineRule="auto"/>
              <w:rPr>
                <w:rFonts w:ascii="Times New Roman" w:hAnsi="Times New Roman" w:cs="Times New Roman"/>
                <w:b/>
                <w:sz w:val="24"/>
                <w:szCs w:val="24"/>
              </w:rPr>
            </w:pPr>
          </w:p>
        </w:tc>
        <w:tc>
          <w:tcPr>
            <w:tcW w:w="1515" w:type="dxa"/>
          </w:tcPr>
          <w:p w14:paraId="1AFD6C36"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07.09.-11.09.</w:t>
            </w:r>
          </w:p>
        </w:tc>
        <w:tc>
          <w:tcPr>
            <w:tcW w:w="1515" w:type="dxa"/>
          </w:tcPr>
          <w:p w14:paraId="072D1913"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Педагог-психолог</w:t>
            </w:r>
          </w:p>
        </w:tc>
        <w:tc>
          <w:tcPr>
            <w:tcW w:w="1515" w:type="dxa"/>
          </w:tcPr>
          <w:p w14:paraId="6827A858"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Анализ потребностей молодых специалистов</w:t>
            </w:r>
          </w:p>
        </w:tc>
        <w:tc>
          <w:tcPr>
            <w:tcW w:w="1516" w:type="dxa"/>
          </w:tcPr>
          <w:p w14:paraId="54722BE2"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Информационные ресурсы</w:t>
            </w:r>
          </w:p>
        </w:tc>
      </w:tr>
      <w:tr w:rsidR="0057503D" w:rsidRPr="0057503D" w14:paraId="5E64B7FF" w14:textId="77777777" w:rsidTr="0057503D">
        <w:trPr>
          <w:trHeight w:val="2484"/>
        </w:trPr>
        <w:tc>
          <w:tcPr>
            <w:tcW w:w="675" w:type="dxa"/>
          </w:tcPr>
          <w:p w14:paraId="16B34D5B"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3</w:t>
            </w:r>
          </w:p>
        </w:tc>
        <w:tc>
          <w:tcPr>
            <w:tcW w:w="2835" w:type="dxa"/>
          </w:tcPr>
          <w:p w14:paraId="77AB5334" w14:textId="77777777" w:rsidR="0057503D" w:rsidRPr="000B4522" w:rsidRDefault="0057503D" w:rsidP="0057503D">
            <w:pPr>
              <w:spacing w:line="360" w:lineRule="auto"/>
              <w:rPr>
                <w:rFonts w:ascii="Times New Roman" w:hAnsi="Times New Roman" w:cs="Times New Roman"/>
                <w:sz w:val="24"/>
                <w:szCs w:val="24"/>
                <w:lang w:eastAsia="ru-RU"/>
              </w:rPr>
            </w:pPr>
            <w:r w:rsidRPr="000B4522">
              <w:rPr>
                <w:rFonts w:ascii="Times New Roman" w:hAnsi="Times New Roman" w:cs="Times New Roman"/>
                <w:sz w:val="24"/>
                <w:szCs w:val="24"/>
                <w:lang w:eastAsia="ru-RU"/>
              </w:rPr>
              <w:t>Посещение уроков молодых специалистов для выявления уровня профессиональной компетентности.</w:t>
            </w:r>
          </w:p>
          <w:p w14:paraId="02A3E61C" w14:textId="77777777" w:rsidR="0057503D" w:rsidRPr="000B4522" w:rsidRDefault="0057503D" w:rsidP="0057503D">
            <w:pPr>
              <w:spacing w:line="360" w:lineRule="auto"/>
              <w:rPr>
                <w:rFonts w:ascii="Times New Roman" w:hAnsi="Times New Roman" w:cs="Times New Roman"/>
                <w:b/>
                <w:sz w:val="24"/>
                <w:szCs w:val="24"/>
              </w:rPr>
            </w:pPr>
          </w:p>
        </w:tc>
        <w:tc>
          <w:tcPr>
            <w:tcW w:w="1515" w:type="dxa"/>
          </w:tcPr>
          <w:p w14:paraId="64BF6928"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14.09.-18.09.</w:t>
            </w:r>
          </w:p>
        </w:tc>
        <w:tc>
          <w:tcPr>
            <w:tcW w:w="1515" w:type="dxa"/>
          </w:tcPr>
          <w:p w14:paraId="1E320B16"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Заместитель директора по учебно-воспитательной работе</w:t>
            </w:r>
          </w:p>
        </w:tc>
        <w:tc>
          <w:tcPr>
            <w:tcW w:w="1515" w:type="dxa"/>
          </w:tcPr>
          <w:p w14:paraId="00E01686"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Анализ потребностей молодых специалистов</w:t>
            </w:r>
          </w:p>
        </w:tc>
        <w:tc>
          <w:tcPr>
            <w:tcW w:w="1516" w:type="dxa"/>
          </w:tcPr>
          <w:p w14:paraId="2FCCC9C1" w14:textId="77777777" w:rsidR="0057503D" w:rsidRPr="000B4522" w:rsidRDefault="0057503D" w:rsidP="0057503D">
            <w:pPr>
              <w:spacing w:line="360" w:lineRule="auto"/>
              <w:rPr>
                <w:rFonts w:ascii="Times New Roman" w:hAnsi="Times New Roman" w:cs="Times New Roman"/>
                <w:b/>
                <w:sz w:val="24"/>
                <w:szCs w:val="24"/>
              </w:rPr>
            </w:pPr>
            <w:r w:rsidRPr="000B4522">
              <w:rPr>
                <w:rFonts w:ascii="Times New Roman" w:hAnsi="Times New Roman" w:cs="Times New Roman"/>
                <w:sz w:val="24"/>
                <w:szCs w:val="24"/>
              </w:rPr>
              <w:t>Методические ресурсы</w:t>
            </w:r>
          </w:p>
        </w:tc>
      </w:tr>
    </w:tbl>
    <w:p w14:paraId="58F39088" w14:textId="77777777" w:rsidR="0057503D" w:rsidRPr="0057503D" w:rsidRDefault="0057503D" w:rsidP="0057503D">
      <w:pPr>
        <w:spacing w:after="0" w:line="360" w:lineRule="auto"/>
        <w:rPr>
          <w:rFonts w:ascii="Times New Roman" w:hAnsi="Times New Roman" w:cs="Times New Roman"/>
          <w:b/>
          <w:sz w:val="28"/>
          <w:szCs w:val="28"/>
        </w:rPr>
      </w:pPr>
    </w:p>
    <w:p w14:paraId="12FCA04E" w14:textId="77777777" w:rsidR="0057503D" w:rsidRPr="0057503D" w:rsidRDefault="0057503D" w:rsidP="0057503D">
      <w:pPr>
        <w:spacing w:after="0" w:line="360" w:lineRule="auto"/>
        <w:jc w:val="both"/>
        <w:rPr>
          <w:rFonts w:ascii="Times New Roman" w:hAnsi="Times New Roman" w:cs="Times New Roman"/>
          <w:b/>
          <w:sz w:val="28"/>
          <w:szCs w:val="28"/>
        </w:rPr>
      </w:pPr>
    </w:p>
    <w:p w14:paraId="009E7D39" w14:textId="77777777" w:rsidR="0057503D" w:rsidRPr="0057503D" w:rsidRDefault="0057503D" w:rsidP="0057503D">
      <w:pPr>
        <w:spacing w:after="0" w:line="360" w:lineRule="auto"/>
        <w:jc w:val="center"/>
        <w:rPr>
          <w:rFonts w:ascii="Times New Roman" w:hAnsi="Times New Roman" w:cs="Times New Roman"/>
          <w:b/>
          <w:sz w:val="28"/>
          <w:szCs w:val="28"/>
        </w:rPr>
      </w:pPr>
      <w:r w:rsidRPr="0057503D">
        <w:rPr>
          <w:rFonts w:ascii="Times New Roman" w:hAnsi="Times New Roman" w:cs="Times New Roman"/>
          <w:b/>
          <w:sz w:val="28"/>
          <w:szCs w:val="28"/>
        </w:rPr>
        <w:t>2 этап</w:t>
      </w:r>
    </w:p>
    <w:p w14:paraId="5B369F9D" w14:textId="77777777" w:rsidR="0057503D" w:rsidRPr="0057503D" w:rsidRDefault="0057503D" w:rsidP="0057503D">
      <w:pPr>
        <w:spacing w:after="0" w:line="360" w:lineRule="auto"/>
        <w:jc w:val="center"/>
        <w:rPr>
          <w:rFonts w:ascii="Times New Roman" w:hAnsi="Times New Roman" w:cs="Times New Roman"/>
          <w:b/>
          <w:sz w:val="28"/>
          <w:szCs w:val="28"/>
        </w:rPr>
      </w:pPr>
      <w:r w:rsidRPr="0057503D">
        <w:rPr>
          <w:rFonts w:ascii="Times New Roman" w:hAnsi="Times New Roman" w:cs="Times New Roman"/>
          <w:b/>
          <w:sz w:val="28"/>
          <w:szCs w:val="28"/>
        </w:rPr>
        <w:t>Разработка стратегии работы с молодыми специалистами</w:t>
      </w:r>
    </w:p>
    <w:p w14:paraId="599634CF" w14:textId="77777777" w:rsidR="0057503D" w:rsidRPr="0057503D" w:rsidRDefault="0057503D" w:rsidP="0057503D">
      <w:pPr>
        <w:spacing w:after="0" w:line="360" w:lineRule="auto"/>
        <w:jc w:val="center"/>
        <w:rPr>
          <w:rFonts w:ascii="Times New Roman" w:hAnsi="Times New Roman" w:cs="Times New Roman"/>
          <w:b/>
          <w:sz w:val="28"/>
          <w:szCs w:val="28"/>
        </w:rPr>
      </w:pPr>
    </w:p>
    <w:tbl>
      <w:tblPr>
        <w:tblStyle w:val="af3"/>
        <w:tblW w:w="0" w:type="auto"/>
        <w:tblLayout w:type="fixed"/>
        <w:tblLook w:val="04A0" w:firstRow="1" w:lastRow="0" w:firstColumn="1" w:lastColumn="0" w:noHBand="0" w:noVBand="1"/>
      </w:tblPr>
      <w:tblGrid>
        <w:gridCol w:w="675"/>
        <w:gridCol w:w="2835"/>
        <w:gridCol w:w="1515"/>
        <w:gridCol w:w="1515"/>
        <w:gridCol w:w="1515"/>
        <w:gridCol w:w="1516"/>
      </w:tblGrid>
      <w:tr w:rsidR="0057503D" w:rsidRPr="0057503D" w14:paraId="2B939EE8" w14:textId="77777777" w:rsidTr="0057503D">
        <w:tc>
          <w:tcPr>
            <w:tcW w:w="675" w:type="dxa"/>
            <w:vAlign w:val="center"/>
          </w:tcPr>
          <w:p w14:paraId="7274C848"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 xml:space="preserve">№ </w:t>
            </w:r>
            <w:proofErr w:type="gramStart"/>
            <w:r w:rsidRPr="000B4522">
              <w:rPr>
                <w:rFonts w:ascii="Times New Roman" w:hAnsi="Times New Roman" w:cs="Times New Roman"/>
                <w:b/>
                <w:sz w:val="24"/>
                <w:szCs w:val="24"/>
              </w:rPr>
              <w:t>п</w:t>
            </w:r>
            <w:proofErr w:type="gramEnd"/>
            <w:r w:rsidRPr="000B4522">
              <w:rPr>
                <w:rFonts w:ascii="Times New Roman" w:hAnsi="Times New Roman" w:cs="Times New Roman"/>
                <w:b/>
                <w:sz w:val="24"/>
                <w:szCs w:val="24"/>
              </w:rPr>
              <w:t>/п</w:t>
            </w:r>
          </w:p>
        </w:tc>
        <w:tc>
          <w:tcPr>
            <w:tcW w:w="2835" w:type="dxa"/>
            <w:vAlign w:val="center"/>
          </w:tcPr>
          <w:p w14:paraId="05345F41"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Задачи этапа</w:t>
            </w:r>
          </w:p>
        </w:tc>
        <w:tc>
          <w:tcPr>
            <w:tcW w:w="1515" w:type="dxa"/>
            <w:vAlign w:val="center"/>
          </w:tcPr>
          <w:p w14:paraId="45370612"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Срок</w:t>
            </w:r>
          </w:p>
        </w:tc>
        <w:tc>
          <w:tcPr>
            <w:tcW w:w="1515" w:type="dxa"/>
            <w:vAlign w:val="center"/>
          </w:tcPr>
          <w:p w14:paraId="6AF0C8FD"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Ответственный</w:t>
            </w:r>
          </w:p>
        </w:tc>
        <w:tc>
          <w:tcPr>
            <w:tcW w:w="1515" w:type="dxa"/>
            <w:vAlign w:val="center"/>
          </w:tcPr>
          <w:p w14:paraId="325B73B1"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Результат</w:t>
            </w:r>
          </w:p>
        </w:tc>
        <w:tc>
          <w:tcPr>
            <w:tcW w:w="1516" w:type="dxa"/>
            <w:vAlign w:val="center"/>
          </w:tcPr>
          <w:p w14:paraId="797228C9"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Ресурсы</w:t>
            </w:r>
          </w:p>
        </w:tc>
      </w:tr>
      <w:tr w:rsidR="0057503D" w:rsidRPr="0057503D" w14:paraId="5F662ABC" w14:textId="77777777" w:rsidTr="0057503D">
        <w:trPr>
          <w:trHeight w:val="2484"/>
        </w:trPr>
        <w:tc>
          <w:tcPr>
            <w:tcW w:w="675" w:type="dxa"/>
          </w:tcPr>
          <w:p w14:paraId="5943F5BC"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w:t>
            </w:r>
          </w:p>
        </w:tc>
        <w:tc>
          <w:tcPr>
            <w:tcW w:w="2835" w:type="dxa"/>
          </w:tcPr>
          <w:p w14:paraId="1F3703C4" w14:textId="77777777" w:rsidR="0057503D" w:rsidRPr="000B4522" w:rsidRDefault="0057503D" w:rsidP="0057503D">
            <w:pPr>
              <w:spacing w:line="360" w:lineRule="auto"/>
              <w:jc w:val="both"/>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 xml:space="preserve">Формирование рабочей группы по организации проекта. </w:t>
            </w:r>
          </w:p>
          <w:p w14:paraId="1C984135" w14:textId="77777777" w:rsidR="0057503D" w:rsidRPr="000B4522" w:rsidRDefault="0057503D" w:rsidP="0057503D">
            <w:pPr>
              <w:spacing w:line="360" w:lineRule="auto"/>
              <w:jc w:val="both"/>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Выбор и назначение наставников.</w:t>
            </w:r>
          </w:p>
          <w:p w14:paraId="180A6147" w14:textId="77777777" w:rsidR="0057503D" w:rsidRPr="000B4522" w:rsidRDefault="0057503D" w:rsidP="0057503D">
            <w:pPr>
              <w:spacing w:line="360" w:lineRule="auto"/>
              <w:rPr>
                <w:rFonts w:ascii="Times New Roman" w:hAnsi="Times New Roman" w:cs="Times New Roman"/>
                <w:b/>
                <w:sz w:val="24"/>
                <w:szCs w:val="24"/>
              </w:rPr>
            </w:pPr>
          </w:p>
        </w:tc>
        <w:tc>
          <w:tcPr>
            <w:tcW w:w="1515" w:type="dxa"/>
          </w:tcPr>
          <w:p w14:paraId="61429E28"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21.09.-25.09.</w:t>
            </w:r>
          </w:p>
        </w:tc>
        <w:tc>
          <w:tcPr>
            <w:tcW w:w="1515" w:type="dxa"/>
          </w:tcPr>
          <w:p w14:paraId="53BA5BAB"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Заместитель директора по учебно-воспитательной работе</w:t>
            </w:r>
          </w:p>
        </w:tc>
        <w:tc>
          <w:tcPr>
            <w:tcW w:w="1515" w:type="dxa"/>
          </w:tcPr>
          <w:p w14:paraId="2F5B819E"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Заседание рабочей группы</w:t>
            </w:r>
          </w:p>
        </w:tc>
        <w:tc>
          <w:tcPr>
            <w:tcW w:w="1516" w:type="dxa"/>
          </w:tcPr>
          <w:p w14:paraId="648863B6"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Кадровые ресурсы</w:t>
            </w:r>
          </w:p>
        </w:tc>
      </w:tr>
      <w:tr w:rsidR="0057503D" w:rsidRPr="0057503D" w14:paraId="1EFE2A0B" w14:textId="77777777" w:rsidTr="0057503D">
        <w:trPr>
          <w:trHeight w:val="2484"/>
        </w:trPr>
        <w:tc>
          <w:tcPr>
            <w:tcW w:w="675" w:type="dxa"/>
          </w:tcPr>
          <w:p w14:paraId="6D826488"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2</w:t>
            </w:r>
          </w:p>
        </w:tc>
        <w:tc>
          <w:tcPr>
            <w:tcW w:w="2835" w:type="dxa"/>
          </w:tcPr>
          <w:p w14:paraId="3E57A75F" w14:textId="77777777" w:rsidR="0057503D" w:rsidRPr="000B4522" w:rsidRDefault="0057503D" w:rsidP="0057503D">
            <w:pPr>
              <w:spacing w:line="360" w:lineRule="auto"/>
              <w:jc w:val="both"/>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Планирование деятельности.</w:t>
            </w:r>
          </w:p>
          <w:p w14:paraId="43BCCBFE" w14:textId="77777777" w:rsidR="0057503D" w:rsidRPr="000B4522" w:rsidRDefault="0057503D" w:rsidP="0057503D">
            <w:pPr>
              <w:spacing w:line="360" w:lineRule="auto"/>
              <w:rPr>
                <w:rFonts w:ascii="Times New Roman" w:hAnsi="Times New Roman" w:cs="Times New Roman"/>
                <w:b/>
                <w:sz w:val="24"/>
                <w:szCs w:val="24"/>
              </w:rPr>
            </w:pPr>
            <w:r w:rsidRPr="000B4522">
              <w:rPr>
                <w:rFonts w:ascii="Times New Roman" w:eastAsia="Times New Roman" w:hAnsi="Times New Roman" w:cs="Times New Roman"/>
                <w:sz w:val="24"/>
                <w:szCs w:val="24"/>
                <w:lang w:eastAsia="ru-RU"/>
              </w:rPr>
              <w:t xml:space="preserve">Выбор форм оказания помощи  на основе анализа потребностей молодых педагогов. </w:t>
            </w:r>
          </w:p>
        </w:tc>
        <w:tc>
          <w:tcPr>
            <w:tcW w:w="1515" w:type="dxa"/>
          </w:tcPr>
          <w:p w14:paraId="3CEA9901"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28.09.-02.10.</w:t>
            </w:r>
          </w:p>
        </w:tc>
        <w:tc>
          <w:tcPr>
            <w:tcW w:w="1515" w:type="dxa"/>
          </w:tcPr>
          <w:p w14:paraId="0EFC8B04"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Все члены рабочей группы</w:t>
            </w:r>
          </w:p>
        </w:tc>
        <w:tc>
          <w:tcPr>
            <w:tcW w:w="1515" w:type="dxa"/>
          </w:tcPr>
          <w:p w14:paraId="096DCF28"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План работы по практической реализации проекта</w:t>
            </w:r>
          </w:p>
        </w:tc>
        <w:tc>
          <w:tcPr>
            <w:tcW w:w="1516" w:type="dxa"/>
          </w:tcPr>
          <w:p w14:paraId="54B0D592"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Информационно-методические ресурсы</w:t>
            </w:r>
          </w:p>
        </w:tc>
      </w:tr>
    </w:tbl>
    <w:p w14:paraId="179F9FF8" w14:textId="77777777" w:rsidR="0057503D" w:rsidRPr="0057503D" w:rsidRDefault="0057503D" w:rsidP="0057503D">
      <w:pPr>
        <w:spacing w:after="0" w:line="360" w:lineRule="auto"/>
        <w:jc w:val="both"/>
        <w:rPr>
          <w:rFonts w:ascii="Times New Roman" w:hAnsi="Times New Roman" w:cs="Times New Roman"/>
          <w:b/>
          <w:sz w:val="28"/>
          <w:szCs w:val="28"/>
        </w:rPr>
      </w:pPr>
    </w:p>
    <w:p w14:paraId="61C8BADE" w14:textId="77777777" w:rsidR="0057503D" w:rsidRPr="0057503D" w:rsidRDefault="0057503D" w:rsidP="0057503D">
      <w:pPr>
        <w:spacing w:after="0" w:line="360" w:lineRule="auto"/>
        <w:jc w:val="center"/>
        <w:rPr>
          <w:rFonts w:ascii="Times New Roman" w:hAnsi="Times New Roman" w:cs="Times New Roman"/>
          <w:b/>
          <w:sz w:val="28"/>
          <w:szCs w:val="28"/>
        </w:rPr>
      </w:pPr>
      <w:r w:rsidRPr="0057503D">
        <w:rPr>
          <w:rFonts w:ascii="Times New Roman" w:hAnsi="Times New Roman" w:cs="Times New Roman"/>
          <w:b/>
          <w:sz w:val="28"/>
          <w:szCs w:val="28"/>
        </w:rPr>
        <w:t>3 этап</w:t>
      </w:r>
    </w:p>
    <w:p w14:paraId="6CB5C551" w14:textId="77777777" w:rsidR="0057503D" w:rsidRPr="0057503D" w:rsidRDefault="0057503D" w:rsidP="0057503D">
      <w:pPr>
        <w:spacing w:after="0" w:line="360" w:lineRule="auto"/>
        <w:jc w:val="center"/>
        <w:rPr>
          <w:rFonts w:ascii="Times New Roman" w:hAnsi="Times New Roman" w:cs="Times New Roman"/>
          <w:b/>
          <w:sz w:val="28"/>
          <w:szCs w:val="28"/>
        </w:rPr>
      </w:pPr>
      <w:r w:rsidRPr="0057503D">
        <w:rPr>
          <w:rFonts w:ascii="Times New Roman" w:hAnsi="Times New Roman" w:cs="Times New Roman"/>
          <w:b/>
          <w:sz w:val="28"/>
          <w:szCs w:val="28"/>
        </w:rPr>
        <w:t>Практическая реализация проекта</w:t>
      </w:r>
    </w:p>
    <w:p w14:paraId="145F9922" w14:textId="77777777" w:rsidR="0057503D" w:rsidRPr="0057503D" w:rsidRDefault="0057503D" w:rsidP="0057503D">
      <w:pPr>
        <w:spacing w:after="0" w:line="360" w:lineRule="auto"/>
        <w:jc w:val="center"/>
        <w:rPr>
          <w:rFonts w:ascii="Times New Roman" w:hAnsi="Times New Roman" w:cs="Times New Roman"/>
          <w:b/>
          <w:sz w:val="28"/>
          <w:szCs w:val="28"/>
        </w:rPr>
      </w:pPr>
    </w:p>
    <w:p w14:paraId="328265A0" w14:textId="77777777" w:rsidR="0057503D" w:rsidRPr="0057503D" w:rsidRDefault="0057503D" w:rsidP="0057503D">
      <w:pPr>
        <w:spacing w:after="0" w:line="360" w:lineRule="auto"/>
        <w:ind w:firstLine="709"/>
        <w:jc w:val="center"/>
        <w:rPr>
          <w:rFonts w:ascii="Times New Roman" w:hAnsi="Times New Roman" w:cs="Times New Roman"/>
          <w:b/>
          <w:sz w:val="28"/>
          <w:szCs w:val="28"/>
        </w:rPr>
      </w:pPr>
      <w:r w:rsidRPr="0057503D">
        <w:rPr>
          <w:rFonts w:ascii="Times New Roman" w:hAnsi="Times New Roman" w:cs="Times New Roman"/>
          <w:b/>
          <w:sz w:val="28"/>
          <w:szCs w:val="28"/>
        </w:rPr>
        <w:t>Содержание и формы работы ШМП:</w:t>
      </w:r>
    </w:p>
    <w:p w14:paraId="4F816E69" w14:textId="77777777" w:rsidR="0057503D" w:rsidRPr="0057503D" w:rsidRDefault="0057503D" w:rsidP="0057503D">
      <w:pPr>
        <w:spacing w:after="0" w:line="360" w:lineRule="auto"/>
        <w:rPr>
          <w:rFonts w:ascii="Times New Roman" w:hAnsi="Times New Roman" w:cs="Times New Roman"/>
          <w:b/>
          <w:sz w:val="28"/>
          <w:szCs w:val="28"/>
        </w:rPr>
      </w:pPr>
    </w:p>
    <w:tbl>
      <w:tblPr>
        <w:tblStyle w:val="af3"/>
        <w:tblW w:w="0" w:type="auto"/>
        <w:tblLook w:val="04A0" w:firstRow="1" w:lastRow="0" w:firstColumn="1" w:lastColumn="0" w:noHBand="0" w:noVBand="1"/>
      </w:tblPr>
      <w:tblGrid>
        <w:gridCol w:w="684"/>
        <w:gridCol w:w="1651"/>
        <w:gridCol w:w="3443"/>
        <w:gridCol w:w="1501"/>
        <w:gridCol w:w="2292"/>
      </w:tblGrid>
      <w:tr w:rsidR="0057503D" w:rsidRPr="0057503D" w14:paraId="5C6EC5E0" w14:textId="77777777" w:rsidTr="0057503D">
        <w:tc>
          <w:tcPr>
            <w:tcW w:w="684" w:type="dxa"/>
          </w:tcPr>
          <w:p w14:paraId="33759055"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 xml:space="preserve">№ </w:t>
            </w:r>
            <w:proofErr w:type="gramStart"/>
            <w:r w:rsidRPr="000B4522">
              <w:rPr>
                <w:rFonts w:ascii="Times New Roman" w:hAnsi="Times New Roman" w:cs="Times New Roman"/>
                <w:b/>
                <w:sz w:val="24"/>
                <w:szCs w:val="24"/>
              </w:rPr>
              <w:t>п</w:t>
            </w:r>
            <w:proofErr w:type="gramEnd"/>
            <w:r w:rsidRPr="000B4522">
              <w:rPr>
                <w:rFonts w:ascii="Times New Roman" w:hAnsi="Times New Roman" w:cs="Times New Roman"/>
                <w:b/>
                <w:sz w:val="24"/>
                <w:szCs w:val="24"/>
              </w:rPr>
              <w:t>/п</w:t>
            </w:r>
          </w:p>
        </w:tc>
        <w:tc>
          <w:tcPr>
            <w:tcW w:w="1651" w:type="dxa"/>
          </w:tcPr>
          <w:p w14:paraId="402ECCB8"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Форма проведения</w:t>
            </w:r>
          </w:p>
        </w:tc>
        <w:tc>
          <w:tcPr>
            <w:tcW w:w="3443" w:type="dxa"/>
          </w:tcPr>
          <w:p w14:paraId="5E707F64"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Мероприятие</w:t>
            </w:r>
          </w:p>
        </w:tc>
        <w:tc>
          <w:tcPr>
            <w:tcW w:w="1501" w:type="dxa"/>
          </w:tcPr>
          <w:p w14:paraId="1CD40349"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Дата проведения</w:t>
            </w:r>
          </w:p>
        </w:tc>
        <w:tc>
          <w:tcPr>
            <w:tcW w:w="2292" w:type="dxa"/>
          </w:tcPr>
          <w:p w14:paraId="0C8EC6D6"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Ответственный</w:t>
            </w:r>
          </w:p>
        </w:tc>
      </w:tr>
      <w:tr w:rsidR="0057503D" w:rsidRPr="0057503D" w14:paraId="1786EF2D" w14:textId="77777777" w:rsidTr="0057503D">
        <w:tc>
          <w:tcPr>
            <w:tcW w:w="684" w:type="dxa"/>
          </w:tcPr>
          <w:p w14:paraId="20A9FCD1"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w:t>
            </w:r>
          </w:p>
        </w:tc>
        <w:tc>
          <w:tcPr>
            <w:tcW w:w="1651" w:type="dxa"/>
          </w:tcPr>
          <w:p w14:paraId="34549A9E"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Коллективная консультация</w:t>
            </w:r>
          </w:p>
        </w:tc>
        <w:tc>
          <w:tcPr>
            <w:tcW w:w="3443" w:type="dxa"/>
          </w:tcPr>
          <w:p w14:paraId="2CBC7E2F"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 xml:space="preserve">Работа с документацией (классный журнал, журнал </w:t>
            </w:r>
            <w:proofErr w:type="spellStart"/>
            <w:r w:rsidRPr="000B4522">
              <w:rPr>
                <w:rFonts w:ascii="Times New Roman" w:hAnsi="Times New Roman" w:cs="Times New Roman"/>
                <w:sz w:val="24"/>
                <w:szCs w:val="24"/>
              </w:rPr>
              <w:t>обучающегосяся</w:t>
            </w:r>
            <w:proofErr w:type="spellEnd"/>
            <w:r w:rsidRPr="000B4522">
              <w:rPr>
                <w:rFonts w:ascii="Times New Roman" w:hAnsi="Times New Roman" w:cs="Times New Roman"/>
                <w:sz w:val="24"/>
                <w:szCs w:val="24"/>
              </w:rPr>
              <w:t xml:space="preserve"> на дому, журнал внеурочной деятельности, ЭЖ, личные дела </w:t>
            </w:r>
            <w:proofErr w:type="gramStart"/>
            <w:r w:rsidRPr="000B4522">
              <w:rPr>
                <w:rFonts w:ascii="Times New Roman" w:hAnsi="Times New Roman" w:cs="Times New Roman"/>
                <w:sz w:val="24"/>
                <w:szCs w:val="24"/>
              </w:rPr>
              <w:t>обучающихся</w:t>
            </w:r>
            <w:proofErr w:type="gramEnd"/>
            <w:r w:rsidRPr="000B4522">
              <w:rPr>
                <w:rFonts w:ascii="Times New Roman" w:hAnsi="Times New Roman" w:cs="Times New Roman"/>
                <w:sz w:val="24"/>
                <w:szCs w:val="24"/>
              </w:rPr>
              <w:t>)</w:t>
            </w:r>
          </w:p>
        </w:tc>
        <w:tc>
          <w:tcPr>
            <w:tcW w:w="1501" w:type="dxa"/>
          </w:tcPr>
          <w:p w14:paraId="5641A24C"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05.10.-09.10.</w:t>
            </w:r>
          </w:p>
        </w:tc>
        <w:tc>
          <w:tcPr>
            <w:tcW w:w="2292" w:type="dxa"/>
          </w:tcPr>
          <w:p w14:paraId="2EFC138E"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Заместитель директора по учебно-воспитательной работе</w:t>
            </w:r>
          </w:p>
        </w:tc>
      </w:tr>
      <w:tr w:rsidR="0057503D" w:rsidRPr="0057503D" w14:paraId="652B8273" w14:textId="77777777" w:rsidTr="0057503D">
        <w:tc>
          <w:tcPr>
            <w:tcW w:w="684" w:type="dxa"/>
          </w:tcPr>
          <w:p w14:paraId="2E925ADB"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2</w:t>
            </w:r>
          </w:p>
        </w:tc>
        <w:tc>
          <w:tcPr>
            <w:tcW w:w="1651" w:type="dxa"/>
          </w:tcPr>
          <w:p w14:paraId="3FB43E4D"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Коллективная консультация</w:t>
            </w:r>
          </w:p>
        </w:tc>
        <w:tc>
          <w:tcPr>
            <w:tcW w:w="3443" w:type="dxa"/>
          </w:tcPr>
          <w:p w14:paraId="00C6F967"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 xml:space="preserve">Работа с документацией (должностная инструкция, СанПин, нормативно-правовая </w:t>
            </w:r>
            <w:r w:rsidRPr="000B4522">
              <w:rPr>
                <w:rFonts w:ascii="Times New Roman" w:hAnsi="Times New Roman" w:cs="Times New Roman"/>
                <w:sz w:val="24"/>
                <w:szCs w:val="24"/>
              </w:rPr>
              <w:lastRenderedPageBreak/>
              <w:t>документация)</w:t>
            </w:r>
          </w:p>
        </w:tc>
        <w:tc>
          <w:tcPr>
            <w:tcW w:w="1501" w:type="dxa"/>
          </w:tcPr>
          <w:p w14:paraId="6C5A8755"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lastRenderedPageBreak/>
              <w:t>12.10.-16.10.</w:t>
            </w:r>
          </w:p>
        </w:tc>
        <w:tc>
          <w:tcPr>
            <w:tcW w:w="2292" w:type="dxa"/>
          </w:tcPr>
          <w:p w14:paraId="6806BA71"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Заместитель директора по учебно-</w:t>
            </w:r>
            <w:r w:rsidRPr="000B4522">
              <w:rPr>
                <w:rFonts w:ascii="Times New Roman" w:hAnsi="Times New Roman" w:cs="Times New Roman"/>
                <w:sz w:val="24"/>
                <w:szCs w:val="24"/>
              </w:rPr>
              <w:lastRenderedPageBreak/>
              <w:t>воспитательной работе</w:t>
            </w:r>
          </w:p>
        </w:tc>
      </w:tr>
      <w:tr w:rsidR="0057503D" w:rsidRPr="0057503D" w14:paraId="0A287A11" w14:textId="77777777" w:rsidTr="0057503D">
        <w:tc>
          <w:tcPr>
            <w:tcW w:w="684" w:type="dxa"/>
          </w:tcPr>
          <w:p w14:paraId="51386A37"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lastRenderedPageBreak/>
              <w:t>3</w:t>
            </w:r>
          </w:p>
        </w:tc>
        <w:tc>
          <w:tcPr>
            <w:tcW w:w="1651" w:type="dxa"/>
          </w:tcPr>
          <w:p w14:paraId="7C4FA428"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Игровой тренинг</w:t>
            </w:r>
          </w:p>
        </w:tc>
        <w:tc>
          <w:tcPr>
            <w:tcW w:w="3443" w:type="dxa"/>
          </w:tcPr>
          <w:p w14:paraId="16598D1E"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Школа мастерства молодого педагога</w:t>
            </w:r>
          </w:p>
        </w:tc>
        <w:tc>
          <w:tcPr>
            <w:tcW w:w="1501" w:type="dxa"/>
          </w:tcPr>
          <w:p w14:paraId="048771AC"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19.10.-23.10.</w:t>
            </w:r>
          </w:p>
        </w:tc>
        <w:tc>
          <w:tcPr>
            <w:tcW w:w="2292" w:type="dxa"/>
          </w:tcPr>
          <w:p w14:paraId="5B2088AF"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 - психолог</w:t>
            </w:r>
          </w:p>
        </w:tc>
      </w:tr>
      <w:tr w:rsidR="0057503D" w:rsidRPr="0057503D" w14:paraId="7CA9B2D0" w14:textId="77777777" w:rsidTr="0057503D">
        <w:tc>
          <w:tcPr>
            <w:tcW w:w="684" w:type="dxa"/>
          </w:tcPr>
          <w:p w14:paraId="4DDFA582"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4</w:t>
            </w:r>
          </w:p>
        </w:tc>
        <w:tc>
          <w:tcPr>
            <w:tcW w:w="1651" w:type="dxa"/>
          </w:tcPr>
          <w:p w14:paraId="17DD4312"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 xml:space="preserve">Практическое занятие </w:t>
            </w:r>
          </w:p>
        </w:tc>
        <w:tc>
          <w:tcPr>
            <w:tcW w:w="3443" w:type="dxa"/>
          </w:tcPr>
          <w:p w14:paraId="1E62D106"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Современные требования к уроку</w:t>
            </w:r>
          </w:p>
        </w:tc>
        <w:tc>
          <w:tcPr>
            <w:tcW w:w="1501" w:type="dxa"/>
          </w:tcPr>
          <w:p w14:paraId="4FF99198"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02.11.-06.11.</w:t>
            </w:r>
          </w:p>
        </w:tc>
        <w:tc>
          <w:tcPr>
            <w:tcW w:w="2292" w:type="dxa"/>
          </w:tcPr>
          <w:p w14:paraId="345359D3"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Педагог-наставник</w:t>
            </w:r>
          </w:p>
        </w:tc>
      </w:tr>
      <w:tr w:rsidR="0057503D" w:rsidRPr="0057503D" w14:paraId="5FF42D73" w14:textId="77777777" w:rsidTr="0057503D">
        <w:tc>
          <w:tcPr>
            <w:tcW w:w="684" w:type="dxa"/>
          </w:tcPr>
          <w:p w14:paraId="153DDA7D"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5</w:t>
            </w:r>
          </w:p>
        </w:tc>
        <w:tc>
          <w:tcPr>
            <w:tcW w:w="1651" w:type="dxa"/>
          </w:tcPr>
          <w:p w14:paraId="00F3A9E2"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Коллективная консультация</w:t>
            </w:r>
          </w:p>
        </w:tc>
        <w:tc>
          <w:tcPr>
            <w:tcW w:w="3443" w:type="dxa"/>
          </w:tcPr>
          <w:p w14:paraId="1EC8E69F"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 xml:space="preserve">Контроль и оценка знаний </w:t>
            </w:r>
            <w:proofErr w:type="spellStart"/>
            <w:r w:rsidRPr="000B4522">
              <w:rPr>
                <w:rFonts w:ascii="Times New Roman" w:hAnsi="Times New Roman" w:cs="Times New Roman"/>
                <w:sz w:val="24"/>
                <w:szCs w:val="24"/>
              </w:rPr>
              <w:t>обучащихся</w:t>
            </w:r>
            <w:proofErr w:type="spellEnd"/>
          </w:p>
        </w:tc>
        <w:tc>
          <w:tcPr>
            <w:tcW w:w="1501" w:type="dxa"/>
          </w:tcPr>
          <w:p w14:paraId="1C4418FD"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09.11.-13.11.</w:t>
            </w:r>
          </w:p>
        </w:tc>
        <w:tc>
          <w:tcPr>
            <w:tcW w:w="2292" w:type="dxa"/>
          </w:tcPr>
          <w:p w14:paraId="7B7F5BDD"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Руководитель МО</w:t>
            </w:r>
          </w:p>
        </w:tc>
      </w:tr>
      <w:tr w:rsidR="0057503D" w:rsidRPr="0057503D" w14:paraId="5CA10DBC" w14:textId="77777777" w:rsidTr="0057503D">
        <w:tc>
          <w:tcPr>
            <w:tcW w:w="684" w:type="dxa"/>
          </w:tcPr>
          <w:p w14:paraId="35807643"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6</w:t>
            </w:r>
          </w:p>
        </w:tc>
        <w:tc>
          <w:tcPr>
            <w:tcW w:w="1651" w:type="dxa"/>
          </w:tcPr>
          <w:p w14:paraId="1C45A7E2"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Урок</w:t>
            </w:r>
          </w:p>
        </w:tc>
        <w:tc>
          <w:tcPr>
            <w:tcW w:w="3443" w:type="dxa"/>
          </w:tcPr>
          <w:p w14:paraId="37463DC7"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Посещение уроков молодых специалистов</w:t>
            </w:r>
          </w:p>
        </w:tc>
        <w:tc>
          <w:tcPr>
            <w:tcW w:w="1501" w:type="dxa"/>
          </w:tcPr>
          <w:p w14:paraId="1CBCC95F"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16.11.-20.11.</w:t>
            </w:r>
          </w:p>
        </w:tc>
        <w:tc>
          <w:tcPr>
            <w:tcW w:w="2292" w:type="dxa"/>
          </w:tcPr>
          <w:p w14:paraId="1185FF55"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Педагоги-наставники</w:t>
            </w:r>
          </w:p>
        </w:tc>
      </w:tr>
      <w:tr w:rsidR="0057503D" w:rsidRPr="0057503D" w14:paraId="1A7A908D" w14:textId="77777777" w:rsidTr="0057503D">
        <w:tc>
          <w:tcPr>
            <w:tcW w:w="684" w:type="dxa"/>
          </w:tcPr>
          <w:p w14:paraId="2998C56E"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7</w:t>
            </w:r>
          </w:p>
        </w:tc>
        <w:tc>
          <w:tcPr>
            <w:tcW w:w="1651" w:type="dxa"/>
          </w:tcPr>
          <w:p w14:paraId="64DAE885"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Открытый урок</w:t>
            </w:r>
          </w:p>
        </w:tc>
        <w:tc>
          <w:tcPr>
            <w:tcW w:w="3443" w:type="dxa"/>
          </w:tcPr>
          <w:p w14:paraId="3D17352C"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 xml:space="preserve">Мастер-классы </w:t>
            </w:r>
          </w:p>
        </w:tc>
        <w:tc>
          <w:tcPr>
            <w:tcW w:w="1501" w:type="dxa"/>
          </w:tcPr>
          <w:p w14:paraId="3E5FA051"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23.11.-27.11.</w:t>
            </w:r>
          </w:p>
        </w:tc>
        <w:tc>
          <w:tcPr>
            <w:tcW w:w="2292" w:type="dxa"/>
          </w:tcPr>
          <w:p w14:paraId="75961A44"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Педагоги-наставники</w:t>
            </w:r>
          </w:p>
        </w:tc>
      </w:tr>
      <w:tr w:rsidR="0057503D" w:rsidRPr="0057503D" w14:paraId="353AB147" w14:textId="77777777" w:rsidTr="0057503D">
        <w:tc>
          <w:tcPr>
            <w:tcW w:w="684" w:type="dxa"/>
          </w:tcPr>
          <w:p w14:paraId="6B082FC9"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8</w:t>
            </w:r>
          </w:p>
        </w:tc>
        <w:tc>
          <w:tcPr>
            <w:tcW w:w="1651" w:type="dxa"/>
          </w:tcPr>
          <w:p w14:paraId="341E258F"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Практическое занятие</w:t>
            </w:r>
          </w:p>
        </w:tc>
        <w:tc>
          <w:tcPr>
            <w:tcW w:w="3443" w:type="dxa"/>
          </w:tcPr>
          <w:p w14:paraId="0393BC64"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Формы работы с родителями</w:t>
            </w:r>
          </w:p>
        </w:tc>
        <w:tc>
          <w:tcPr>
            <w:tcW w:w="1501" w:type="dxa"/>
          </w:tcPr>
          <w:p w14:paraId="55AEE8D9"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30.11.-04.12.</w:t>
            </w:r>
          </w:p>
        </w:tc>
        <w:tc>
          <w:tcPr>
            <w:tcW w:w="2292" w:type="dxa"/>
          </w:tcPr>
          <w:p w14:paraId="3227A03A"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Руководитель МО</w:t>
            </w:r>
          </w:p>
        </w:tc>
      </w:tr>
      <w:tr w:rsidR="0057503D" w:rsidRPr="0057503D" w14:paraId="5E5BD620" w14:textId="77777777" w:rsidTr="0057503D">
        <w:tc>
          <w:tcPr>
            <w:tcW w:w="684" w:type="dxa"/>
          </w:tcPr>
          <w:p w14:paraId="27AFD353"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9</w:t>
            </w:r>
          </w:p>
        </w:tc>
        <w:tc>
          <w:tcPr>
            <w:tcW w:w="1651" w:type="dxa"/>
          </w:tcPr>
          <w:p w14:paraId="1F4AEB86"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Семинар</w:t>
            </w:r>
          </w:p>
        </w:tc>
        <w:tc>
          <w:tcPr>
            <w:tcW w:w="3443" w:type="dxa"/>
          </w:tcPr>
          <w:p w14:paraId="183A3B64"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 xml:space="preserve">Системно - деятельностный подход в обучении </w:t>
            </w:r>
          </w:p>
        </w:tc>
        <w:tc>
          <w:tcPr>
            <w:tcW w:w="1501" w:type="dxa"/>
          </w:tcPr>
          <w:p w14:paraId="0D05184A"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07.12.-11.12.</w:t>
            </w:r>
          </w:p>
        </w:tc>
        <w:tc>
          <w:tcPr>
            <w:tcW w:w="2292" w:type="dxa"/>
          </w:tcPr>
          <w:p w14:paraId="178181C3"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Руководитель МО</w:t>
            </w:r>
          </w:p>
        </w:tc>
      </w:tr>
      <w:tr w:rsidR="0057503D" w:rsidRPr="0057503D" w14:paraId="504CDBA4" w14:textId="77777777" w:rsidTr="0057503D">
        <w:tc>
          <w:tcPr>
            <w:tcW w:w="684" w:type="dxa"/>
          </w:tcPr>
          <w:p w14:paraId="043283FD"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10</w:t>
            </w:r>
          </w:p>
        </w:tc>
        <w:tc>
          <w:tcPr>
            <w:tcW w:w="1651" w:type="dxa"/>
          </w:tcPr>
          <w:p w14:paraId="20FE25C7"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Игровой тренинг</w:t>
            </w:r>
          </w:p>
        </w:tc>
        <w:tc>
          <w:tcPr>
            <w:tcW w:w="3443" w:type="dxa"/>
          </w:tcPr>
          <w:p w14:paraId="50FC04DB"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Школа мастерства молодого педагога</w:t>
            </w:r>
          </w:p>
        </w:tc>
        <w:tc>
          <w:tcPr>
            <w:tcW w:w="1501" w:type="dxa"/>
          </w:tcPr>
          <w:p w14:paraId="6F531CEC"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14.12.-18.12.</w:t>
            </w:r>
          </w:p>
        </w:tc>
        <w:tc>
          <w:tcPr>
            <w:tcW w:w="2292" w:type="dxa"/>
          </w:tcPr>
          <w:p w14:paraId="628981FE"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 - психолог</w:t>
            </w:r>
          </w:p>
        </w:tc>
      </w:tr>
      <w:tr w:rsidR="0057503D" w:rsidRPr="0057503D" w14:paraId="2F60B466" w14:textId="77777777" w:rsidTr="0057503D">
        <w:tc>
          <w:tcPr>
            <w:tcW w:w="684" w:type="dxa"/>
          </w:tcPr>
          <w:p w14:paraId="2F9311C6"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11</w:t>
            </w:r>
          </w:p>
        </w:tc>
        <w:tc>
          <w:tcPr>
            <w:tcW w:w="1651" w:type="dxa"/>
          </w:tcPr>
          <w:p w14:paraId="381DA1B0"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Круглый стол</w:t>
            </w:r>
          </w:p>
        </w:tc>
        <w:tc>
          <w:tcPr>
            <w:tcW w:w="3443" w:type="dxa"/>
          </w:tcPr>
          <w:p w14:paraId="63D09EB9"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Уверенный шаг в будущее</w:t>
            </w:r>
          </w:p>
        </w:tc>
        <w:tc>
          <w:tcPr>
            <w:tcW w:w="1501" w:type="dxa"/>
          </w:tcPr>
          <w:p w14:paraId="55660B7A"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18.01.-22.01.</w:t>
            </w:r>
          </w:p>
        </w:tc>
        <w:tc>
          <w:tcPr>
            <w:tcW w:w="2292" w:type="dxa"/>
          </w:tcPr>
          <w:p w14:paraId="46D33338"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Заместитель директора по учебно-воспитательной работе</w:t>
            </w:r>
          </w:p>
        </w:tc>
      </w:tr>
      <w:tr w:rsidR="0057503D" w:rsidRPr="0057503D" w14:paraId="1FBF573D" w14:textId="77777777" w:rsidTr="0057503D">
        <w:tc>
          <w:tcPr>
            <w:tcW w:w="684" w:type="dxa"/>
          </w:tcPr>
          <w:p w14:paraId="2BF58AB7"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12</w:t>
            </w:r>
          </w:p>
        </w:tc>
        <w:tc>
          <w:tcPr>
            <w:tcW w:w="1651" w:type="dxa"/>
          </w:tcPr>
          <w:p w14:paraId="05D76A46"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Практическое занятие</w:t>
            </w:r>
          </w:p>
        </w:tc>
        <w:tc>
          <w:tcPr>
            <w:tcW w:w="3443" w:type="dxa"/>
          </w:tcPr>
          <w:p w14:paraId="3414A019"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Классный час как урок взаимопонимания</w:t>
            </w:r>
          </w:p>
        </w:tc>
        <w:tc>
          <w:tcPr>
            <w:tcW w:w="1501" w:type="dxa"/>
          </w:tcPr>
          <w:p w14:paraId="164EC06B"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18.01.-22.01.</w:t>
            </w:r>
          </w:p>
        </w:tc>
        <w:tc>
          <w:tcPr>
            <w:tcW w:w="2292" w:type="dxa"/>
          </w:tcPr>
          <w:p w14:paraId="66387A79"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Педагог-наставник</w:t>
            </w:r>
          </w:p>
        </w:tc>
      </w:tr>
      <w:tr w:rsidR="0057503D" w:rsidRPr="0057503D" w14:paraId="43E9F4A1" w14:textId="77777777" w:rsidTr="0057503D">
        <w:tc>
          <w:tcPr>
            <w:tcW w:w="684" w:type="dxa"/>
          </w:tcPr>
          <w:p w14:paraId="0A828C7D"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13</w:t>
            </w:r>
          </w:p>
        </w:tc>
        <w:tc>
          <w:tcPr>
            <w:tcW w:w="1651" w:type="dxa"/>
          </w:tcPr>
          <w:p w14:paraId="4D545C45"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Практическое занятие</w:t>
            </w:r>
          </w:p>
        </w:tc>
        <w:tc>
          <w:tcPr>
            <w:tcW w:w="3443" w:type="dxa"/>
          </w:tcPr>
          <w:p w14:paraId="38649A22"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Организация  внеурочной деятельности</w:t>
            </w:r>
          </w:p>
        </w:tc>
        <w:tc>
          <w:tcPr>
            <w:tcW w:w="1501" w:type="dxa"/>
          </w:tcPr>
          <w:p w14:paraId="0679E6BE"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01.02.-05.02.</w:t>
            </w:r>
          </w:p>
        </w:tc>
        <w:tc>
          <w:tcPr>
            <w:tcW w:w="2292" w:type="dxa"/>
          </w:tcPr>
          <w:p w14:paraId="0D95B914"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Педагог-наставник</w:t>
            </w:r>
          </w:p>
        </w:tc>
      </w:tr>
      <w:tr w:rsidR="0057503D" w:rsidRPr="0057503D" w14:paraId="78D4A28B" w14:textId="77777777" w:rsidTr="0057503D">
        <w:tc>
          <w:tcPr>
            <w:tcW w:w="684" w:type="dxa"/>
          </w:tcPr>
          <w:p w14:paraId="015A9F75"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14</w:t>
            </w:r>
          </w:p>
        </w:tc>
        <w:tc>
          <w:tcPr>
            <w:tcW w:w="1651" w:type="dxa"/>
          </w:tcPr>
          <w:p w14:paraId="0CA3EC40"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Открытый урок</w:t>
            </w:r>
          </w:p>
        </w:tc>
        <w:tc>
          <w:tcPr>
            <w:tcW w:w="3443" w:type="dxa"/>
          </w:tcPr>
          <w:p w14:paraId="07AB1531"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Мастер-классы</w:t>
            </w:r>
          </w:p>
        </w:tc>
        <w:tc>
          <w:tcPr>
            <w:tcW w:w="1501" w:type="dxa"/>
          </w:tcPr>
          <w:p w14:paraId="4958B1C9"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08.02.-12.02.</w:t>
            </w:r>
          </w:p>
        </w:tc>
        <w:tc>
          <w:tcPr>
            <w:tcW w:w="2292" w:type="dxa"/>
          </w:tcPr>
          <w:p w14:paraId="6AA937F5"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Педагоги-наставники</w:t>
            </w:r>
          </w:p>
        </w:tc>
      </w:tr>
      <w:tr w:rsidR="0057503D" w:rsidRPr="0057503D" w14:paraId="259C7683" w14:textId="77777777" w:rsidTr="0057503D">
        <w:tc>
          <w:tcPr>
            <w:tcW w:w="684" w:type="dxa"/>
          </w:tcPr>
          <w:p w14:paraId="106CA7F5"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15</w:t>
            </w:r>
          </w:p>
        </w:tc>
        <w:tc>
          <w:tcPr>
            <w:tcW w:w="1651" w:type="dxa"/>
          </w:tcPr>
          <w:p w14:paraId="3374266A"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Урок</w:t>
            </w:r>
          </w:p>
        </w:tc>
        <w:tc>
          <w:tcPr>
            <w:tcW w:w="3443" w:type="dxa"/>
          </w:tcPr>
          <w:p w14:paraId="09F28422"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Посещение уроков молодых специалистов</w:t>
            </w:r>
          </w:p>
        </w:tc>
        <w:tc>
          <w:tcPr>
            <w:tcW w:w="1501" w:type="dxa"/>
          </w:tcPr>
          <w:p w14:paraId="37C3B4BD"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15.02.-19.02.</w:t>
            </w:r>
          </w:p>
        </w:tc>
        <w:tc>
          <w:tcPr>
            <w:tcW w:w="2292" w:type="dxa"/>
          </w:tcPr>
          <w:p w14:paraId="69F98CD3"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Заместитель директора по учебно-воспитательной работе</w:t>
            </w:r>
          </w:p>
        </w:tc>
      </w:tr>
      <w:tr w:rsidR="0057503D" w:rsidRPr="0057503D" w14:paraId="744CBEE0" w14:textId="77777777" w:rsidTr="0057503D">
        <w:tc>
          <w:tcPr>
            <w:tcW w:w="684" w:type="dxa"/>
          </w:tcPr>
          <w:p w14:paraId="7E7B3CBA"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lastRenderedPageBreak/>
              <w:t>16</w:t>
            </w:r>
          </w:p>
        </w:tc>
        <w:tc>
          <w:tcPr>
            <w:tcW w:w="1651" w:type="dxa"/>
          </w:tcPr>
          <w:p w14:paraId="58D5B42A"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Семинар</w:t>
            </w:r>
          </w:p>
        </w:tc>
        <w:tc>
          <w:tcPr>
            <w:tcW w:w="3443" w:type="dxa"/>
          </w:tcPr>
          <w:p w14:paraId="196D8E32"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 xml:space="preserve">Современные образовательные технологии для </w:t>
            </w:r>
            <w:proofErr w:type="gramStart"/>
            <w:r w:rsidRPr="000B4522">
              <w:rPr>
                <w:rFonts w:ascii="Times New Roman" w:hAnsi="Times New Roman" w:cs="Times New Roman"/>
                <w:sz w:val="24"/>
                <w:szCs w:val="24"/>
              </w:rPr>
              <w:t>обучающихся</w:t>
            </w:r>
            <w:proofErr w:type="gramEnd"/>
            <w:r w:rsidRPr="000B4522">
              <w:rPr>
                <w:rFonts w:ascii="Times New Roman" w:hAnsi="Times New Roman" w:cs="Times New Roman"/>
                <w:sz w:val="24"/>
                <w:szCs w:val="24"/>
              </w:rPr>
              <w:t xml:space="preserve"> с ОВЗ</w:t>
            </w:r>
          </w:p>
        </w:tc>
        <w:tc>
          <w:tcPr>
            <w:tcW w:w="1501" w:type="dxa"/>
          </w:tcPr>
          <w:p w14:paraId="1AF4CCF6"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15.03.-19.03.</w:t>
            </w:r>
          </w:p>
        </w:tc>
        <w:tc>
          <w:tcPr>
            <w:tcW w:w="2292" w:type="dxa"/>
          </w:tcPr>
          <w:p w14:paraId="3C67C712"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Руководитель МО</w:t>
            </w:r>
          </w:p>
        </w:tc>
      </w:tr>
      <w:tr w:rsidR="0057503D" w:rsidRPr="0057503D" w14:paraId="76DA2573" w14:textId="77777777" w:rsidTr="0057503D">
        <w:tc>
          <w:tcPr>
            <w:tcW w:w="684" w:type="dxa"/>
          </w:tcPr>
          <w:p w14:paraId="3F438033"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17</w:t>
            </w:r>
          </w:p>
        </w:tc>
        <w:tc>
          <w:tcPr>
            <w:tcW w:w="1651" w:type="dxa"/>
          </w:tcPr>
          <w:p w14:paraId="1B9A02DD"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Игровой тренинг</w:t>
            </w:r>
          </w:p>
        </w:tc>
        <w:tc>
          <w:tcPr>
            <w:tcW w:w="3443" w:type="dxa"/>
          </w:tcPr>
          <w:p w14:paraId="7E6CA60F"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Школа мастерства молодого педагога</w:t>
            </w:r>
          </w:p>
        </w:tc>
        <w:tc>
          <w:tcPr>
            <w:tcW w:w="1501" w:type="dxa"/>
          </w:tcPr>
          <w:p w14:paraId="292B7C1F"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22.03.-26.03.</w:t>
            </w:r>
          </w:p>
        </w:tc>
        <w:tc>
          <w:tcPr>
            <w:tcW w:w="2292" w:type="dxa"/>
          </w:tcPr>
          <w:p w14:paraId="04456FAE"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 - психолог</w:t>
            </w:r>
          </w:p>
        </w:tc>
      </w:tr>
      <w:tr w:rsidR="0057503D" w:rsidRPr="0057503D" w14:paraId="16CC1A00" w14:textId="77777777" w:rsidTr="0057503D">
        <w:tc>
          <w:tcPr>
            <w:tcW w:w="684" w:type="dxa"/>
          </w:tcPr>
          <w:p w14:paraId="29DB924F"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18</w:t>
            </w:r>
          </w:p>
        </w:tc>
        <w:tc>
          <w:tcPr>
            <w:tcW w:w="1651" w:type="dxa"/>
          </w:tcPr>
          <w:p w14:paraId="678898F8"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Практическое занятие</w:t>
            </w:r>
          </w:p>
        </w:tc>
        <w:tc>
          <w:tcPr>
            <w:tcW w:w="3443" w:type="dxa"/>
          </w:tcPr>
          <w:p w14:paraId="7E614BBD"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Организация проектно-исследовательской деятельности</w:t>
            </w:r>
          </w:p>
        </w:tc>
        <w:tc>
          <w:tcPr>
            <w:tcW w:w="1501" w:type="dxa"/>
          </w:tcPr>
          <w:p w14:paraId="75A39635"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05.04.-09.04.</w:t>
            </w:r>
          </w:p>
        </w:tc>
        <w:tc>
          <w:tcPr>
            <w:tcW w:w="2292" w:type="dxa"/>
          </w:tcPr>
          <w:p w14:paraId="1FC65589"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Педагог-наставник</w:t>
            </w:r>
          </w:p>
        </w:tc>
      </w:tr>
      <w:tr w:rsidR="0057503D" w:rsidRPr="0057503D" w14:paraId="310175C4" w14:textId="77777777" w:rsidTr="0057503D">
        <w:tc>
          <w:tcPr>
            <w:tcW w:w="684" w:type="dxa"/>
          </w:tcPr>
          <w:p w14:paraId="2F0E3271"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19</w:t>
            </w:r>
          </w:p>
        </w:tc>
        <w:tc>
          <w:tcPr>
            <w:tcW w:w="1651" w:type="dxa"/>
          </w:tcPr>
          <w:p w14:paraId="4EB1D49E"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Открытый урок</w:t>
            </w:r>
          </w:p>
        </w:tc>
        <w:tc>
          <w:tcPr>
            <w:tcW w:w="3443" w:type="dxa"/>
          </w:tcPr>
          <w:p w14:paraId="17369AC0"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Открытые уроки молодых специалистов</w:t>
            </w:r>
          </w:p>
        </w:tc>
        <w:tc>
          <w:tcPr>
            <w:tcW w:w="1501" w:type="dxa"/>
          </w:tcPr>
          <w:p w14:paraId="24DB7A10"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15.04.-23.04.</w:t>
            </w:r>
          </w:p>
        </w:tc>
        <w:tc>
          <w:tcPr>
            <w:tcW w:w="2292" w:type="dxa"/>
          </w:tcPr>
          <w:p w14:paraId="12E68824"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Молодые педагоги</w:t>
            </w:r>
          </w:p>
        </w:tc>
      </w:tr>
      <w:tr w:rsidR="0057503D" w:rsidRPr="0057503D" w14:paraId="6385DFDE" w14:textId="77777777" w:rsidTr="0057503D">
        <w:tc>
          <w:tcPr>
            <w:tcW w:w="684" w:type="dxa"/>
          </w:tcPr>
          <w:p w14:paraId="200FABE2"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20</w:t>
            </w:r>
          </w:p>
        </w:tc>
        <w:tc>
          <w:tcPr>
            <w:tcW w:w="1651" w:type="dxa"/>
          </w:tcPr>
          <w:p w14:paraId="1441C21D"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Итоговое мероприятие</w:t>
            </w:r>
          </w:p>
        </w:tc>
        <w:tc>
          <w:tcPr>
            <w:tcW w:w="3443" w:type="dxa"/>
          </w:tcPr>
          <w:p w14:paraId="39C0912D"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Конкурсная развлекательная программа «Наша надежда»</w:t>
            </w:r>
          </w:p>
        </w:tc>
        <w:tc>
          <w:tcPr>
            <w:tcW w:w="1501" w:type="dxa"/>
          </w:tcPr>
          <w:p w14:paraId="2B8E3F7E"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май</w:t>
            </w:r>
          </w:p>
        </w:tc>
        <w:tc>
          <w:tcPr>
            <w:tcW w:w="2292" w:type="dxa"/>
          </w:tcPr>
          <w:p w14:paraId="0B269DF1"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 - психолог</w:t>
            </w:r>
          </w:p>
        </w:tc>
      </w:tr>
    </w:tbl>
    <w:p w14:paraId="21EA4621" w14:textId="77777777" w:rsidR="0057503D" w:rsidRPr="0057503D" w:rsidRDefault="0057503D" w:rsidP="0057503D">
      <w:pPr>
        <w:spacing w:after="0" w:line="360" w:lineRule="auto"/>
        <w:jc w:val="center"/>
        <w:rPr>
          <w:rFonts w:ascii="Times New Roman" w:hAnsi="Times New Roman" w:cs="Times New Roman"/>
          <w:b/>
          <w:sz w:val="28"/>
          <w:szCs w:val="28"/>
        </w:rPr>
      </w:pPr>
    </w:p>
    <w:p w14:paraId="33912AD8" w14:textId="77777777" w:rsidR="0057503D" w:rsidRPr="0057503D" w:rsidRDefault="0057503D" w:rsidP="0057503D">
      <w:pPr>
        <w:spacing w:after="0" w:line="360" w:lineRule="auto"/>
        <w:jc w:val="center"/>
        <w:rPr>
          <w:rFonts w:ascii="Times New Roman" w:hAnsi="Times New Roman" w:cs="Times New Roman"/>
          <w:b/>
          <w:sz w:val="28"/>
          <w:szCs w:val="28"/>
        </w:rPr>
      </w:pPr>
      <w:r w:rsidRPr="0057503D">
        <w:rPr>
          <w:rFonts w:ascii="Times New Roman" w:hAnsi="Times New Roman" w:cs="Times New Roman"/>
          <w:b/>
          <w:sz w:val="28"/>
          <w:szCs w:val="28"/>
        </w:rPr>
        <w:t>4 этап</w:t>
      </w:r>
    </w:p>
    <w:p w14:paraId="6325658D" w14:textId="77777777" w:rsidR="0057503D" w:rsidRPr="0057503D" w:rsidRDefault="0057503D" w:rsidP="0057503D">
      <w:pPr>
        <w:spacing w:after="0" w:line="360" w:lineRule="auto"/>
        <w:jc w:val="center"/>
        <w:rPr>
          <w:rFonts w:ascii="Times New Roman" w:hAnsi="Times New Roman" w:cs="Times New Roman"/>
          <w:b/>
          <w:sz w:val="28"/>
          <w:szCs w:val="28"/>
        </w:rPr>
      </w:pPr>
      <w:r w:rsidRPr="0057503D">
        <w:rPr>
          <w:rFonts w:ascii="Times New Roman" w:hAnsi="Times New Roman" w:cs="Times New Roman"/>
          <w:b/>
          <w:sz w:val="28"/>
          <w:szCs w:val="28"/>
        </w:rPr>
        <w:t xml:space="preserve">Анализ результатов. </w:t>
      </w:r>
    </w:p>
    <w:p w14:paraId="2CB5BE32" w14:textId="77777777" w:rsidR="0057503D" w:rsidRPr="0057503D" w:rsidRDefault="0057503D" w:rsidP="0057503D">
      <w:pPr>
        <w:spacing w:after="0" w:line="360" w:lineRule="auto"/>
        <w:jc w:val="center"/>
        <w:rPr>
          <w:rFonts w:ascii="Times New Roman" w:hAnsi="Times New Roman" w:cs="Times New Roman"/>
          <w:b/>
          <w:sz w:val="28"/>
          <w:szCs w:val="28"/>
        </w:rPr>
      </w:pPr>
      <w:r w:rsidRPr="0057503D">
        <w:rPr>
          <w:rFonts w:ascii="Times New Roman" w:hAnsi="Times New Roman" w:cs="Times New Roman"/>
          <w:b/>
          <w:sz w:val="28"/>
          <w:szCs w:val="28"/>
        </w:rPr>
        <w:t>Определение эффективности реализации проекта.</w:t>
      </w:r>
    </w:p>
    <w:p w14:paraId="534E5430" w14:textId="77777777" w:rsidR="0057503D" w:rsidRPr="0057503D" w:rsidRDefault="0057503D" w:rsidP="0057503D">
      <w:pPr>
        <w:spacing w:after="0" w:line="360" w:lineRule="auto"/>
        <w:jc w:val="center"/>
        <w:rPr>
          <w:rFonts w:ascii="Times New Roman" w:hAnsi="Times New Roman" w:cs="Times New Roman"/>
          <w:b/>
          <w:sz w:val="28"/>
          <w:szCs w:val="28"/>
        </w:rPr>
      </w:pPr>
    </w:p>
    <w:tbl>
      <w:tblPr>
        <w:tblStyle w:val="af3"/>
        <w:tblW w:w="0" w:type="auto"/>
        <w:tblLayout w:type="fixed"/>
        <w:tblLook w:val="04A0" w:firstRow="1" w:lastRow="0" w:firstColumn="1" w:lastColumn="0" w:noHBand="0" w:noVBand="1"/>
      </w:tblPr>
      <w:tblGrid>
        <w:gridCol w:w="675"/>
        <w:gridCol w:w="2835"/>
        <w:gridCol w:w="1515"/>
        <w:gridCol w:w="1515"/>
        <w:gridCol w:w="1515"/>
        <w:gridCol w:w="1516"/>
      </w:tblGrid>
      <w:tr w:rsidR="0057503D" w:rsidRPr="000B4522" w14:paraId="2C1C644D" w14:textId="77777777" w:rsidTr="0057503D">
        <w:tc>
          <w:tcPr>
            <w:tcW w:w="675" w:type="dxa"/>
            <w:vAlign w:val="center"/>
          </w:tcPr>
          <w:p w14:paraId="7F008EF9"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 xml:space="preserve">№ </w:t>
            </w:r>
            <w:proofErr w:type="gramStart"/>
            <w:r w:rsidRPr="000B4522">
              <w:rPr>
                <w:rFonts w:ascii="Times New Roman" w:hAnsi="Times New Roman" w:cs="Times New Roman"/>
                <w:b/>
                <w:sz w:val="24"/>
                <w:szCs w:val="24"/>
              </w:rPr>
              <w:t>п</w:t>
            </w:r>
            <w:proofErr w:type="gramEnd"/>
            <w:r w:rsidRPr="000B4522">
              <w:rPr>
                <w:rFonts w:ascii="Times New Roman" w:hAnsi="Times New Roman" w:cs="Times New Roman"/>
                <w:b/>
                <w:sz w:val="24"/>
                <w:szCs w:val="24"/>
              </w:rPr>
              <w:t>/п</w:t>
            </w:r>
          </w:p>
        </w:tc>
        <w:tc>
          <w:tcPr>
            <w:tcW w:w="2835" w:type="dxa"/>
            <w:vAlign w:val="center"/>
          </w:tcPr>
          <w:p w14:paraId="5379E8FB"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Задачи этапа</w:t>
            </w:r>
          </w:p>
        </w:tc>
        <w:tc>
          <w:tcPr>
            <w:tcW w:w="1515" w:type="dxa"/>
            <w:vAlign w:val="center"/>
          </w:tcPr>
          <w:p w14:paraId="06EBCF36"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Срок</w:t>
            </w:r>
          </w:p>
        </w:tc>
        <w:tc>
          <w:tcPr>
            <w:tcW w:w="1515" w:type="dxa"/>
            <w:vAlign w:val="center"/>
          </w:tcPr>
          <w:p w14:paraId="1F78FEEB"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Ответственный</w:t>
            </w:r>
          </w:p>
        </w:tc>
        <w:tc>
          <w:tcPr>
            <w:tcW w:w="1515" w:type="dxa"/>
            <w:vAlign w:val="center"/>
          </w:tcPr>
          <w:p w14:paraId="7FD84EF7"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Результат</w:t>
            </w:r>
          </w:p>
        </w:tc>
        <w:tc>
          <w:tcPr>
            <w:tcW w:w="1516" w:type="dxa"/>
            <w:vAlign w:val="center"/>
          </w:tcPr>
          <w:p w14:paraId="285A5284" w14:textId="77777777" w:rsidR="0057503D" w:rsidRPr="000B4522" w:rsidRDefault="0057503D" w:rsidP="0057503D">
            <w:pPr>
              <w:spacing w:line="360" w:lineRule="auto"/>
              <w:jc w:val="center"/>
              <w:rPr>
                <w:rFonts w:ascii="Times New Roman" w:hAnsi="Times New Roman" w:cs="Times New Roman"/>
                <w:b/>
                <w:sz w:val="24"/>
                <w:szCs w:val="24"/>
              </w:rPr>
            </w:pPr>
            <w:r w:rsidRPr="000B4522">
              <w:rPr>
                <w:rFonts w:ascii="Times New Roman" w:hAnsi="Times New Roman" w:cs="Times New Roman"/>
                <w:b/>
                <w:sz w:val="24"/>
                <w:szCs w:val="24"/>
              </w:rPr>
              <w:t>Ресурсы</w:t>
            </w:r>
          </w:p>
        </w:tc>
      </w:tr>
      <w:tr w:rsidR="0057503D" w:rsidRPr="000B4522" w14:paraId="422F87A4" w14:textId="77777777" w:rsidTr="0057503D">
        <w:trPr>
          <w:trHeight w:val="1975"/>
        </w:trPr>
        <w:tc>
          <w:tcPr>
            <w:tcW w:w="675" w:type="dxa"/>
          </w:tcPr>
          <w:p w14:paraId="5840A959"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w:t>
            </w:r>
          </w:p>
        </w:tc>
        <w:tc>
          <w:tcPr>
            <w:tcW w:w="2835" w:type="dxa"/>
          </w:tcPr>
          <w:p w14:paraId="43ADB132" w14:textId="77777777" w:rsidR="0057503D" w:rsidRPr="000B4522" w:rsidRDefault="0057503D" w:rsidP="0057503D">
            <w:pPr>
              <w:spacing w:line="360" w:lineRule="auto"/>
              <w:jc w:val="both"/>
              <w:rPr>
                <w:rFonts w:ascii="Times New Roman" w:hAnsi="Times New Roman" w:cs="Times New Roman"/>
                <w:b/>
                <w:sz w:val="24"/>
                <w:szCs w:val="24"/>
              </w:rPr>
            </w:pPr>
            <w:r w:rsidRPr="000B4522">
              <w:rPr>
                <w:rFonts w:ascii="Times New Roman" w:hAnsi="Times New Roman" w:cs="Times New Roman"/>
                <w:sz w:val="24"/>
                <w:szCs w:val="24"/>
              </w:rPr>
              <w:t>Анализ статистических данных</w:t>
            </w:r>
          </w:p>
        </w:tc>
        <w:tc>
          <w:tcPr>
            <w:tcW w:w="1515" w:type="dxa"/>
          </w:tcPr>
          <w:p w14:paraId="79739A49"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03.05.-07.05.</w:t>
            </w:r>
          </w:p>
        </w:tc>
        <w:tc>
          <w:tcPr>
            <w:tcW w:w="1515" w:type="dxa"/>
          </w:tcPr>
          <w:p w14:paraId="62F2DB87"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Заместитель директора по учебно-воспитательной работе</w:t>
            </w:r>
          </w:p>
        </w:tc>
        <w:tc>
          <w:tcPr>
            <w:tcW w:w="1515" w:type="dxa"/>
          </w:tcPr>
          <w:p w14:paraId="19DCB15F"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Аналитическая справка о результатах мониторинга</w:t>
            </w:r>
          </w:p>
        </w:tc>
        <w:tc>
          <w:tcPr>
            <w:tcW w:w="1516" w:type="dxa"/>
          </w:tcPr>
          <w:p w14:paraId="428D4F7F"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Информационные ресурсы</w:t>
            </w:r>
          </w:p>
        </w:tc>
      </w:tr>
      <w:tr w:rsidR="0057503D" w:rsidRPr="000B4522" w14:paraId="53FF7D82" w14:textId="77777777" w:rsidTr="0057503D">
        <w:trPr>
          <w:trHeight w:val="1974"/>
        </w:trPr>
        <w:tc>
          <w:tcPr>
            <w:tcW w:w="675" w:type="dxa"/>
          </w:tcPr>
          <w:p w14:paraId="34736383"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2</w:t>
            </w:r>
          </w:p>
        </w:tc>
        <w:tc>
          <w:tcPr>
            <w:tcW w:w="2835" w:type="dxa"/>
          </w:tcPr>
          <w:p w14:paraId="49BD76A0" w14:textId="77777777" w:rsidR="0057503D" w:rsidRPr="000B4522" w:rsidRDefault="0057503D" w:rsidP="0057503D">
            <w:pPr>
              <w:spacing w:line="360" w:lineRule="auto"/>
              <w:jc w:val="both"/>
              <w:rPr>
                <w:rFonts w:ascii="Times New Roman" w:hAnsi="Times New Roman" w:cs="Times New Roman"/>
                <w:sz w:val="24"/>
                <w:szCs w:val="24"/>
              </w:rPr>
            </w:pPr>
            <w:r w:rsidRPr="000B4522">
              <w:rPr>
                <w:rFonts w:ascii="Times New Roman" w:hAnsi="Times New Roman" w:cs="Times New Roman"/>
                <w:sz w:val="24"/>
                <w:szCs w:val="24"/>
              </w:rPr>
              <w:t>Анкетирование молодых педагогов</w:t>
            </w:r>
          </w:p>
          <w:p w14:paraId="047CB065" w14:textId="77777777" w:rsidR="0057503D" w:rsidRPr="000B4522" w:rsidRDefault="0057503D" w:rsidP="0057503D">
            <w:pPr>
              <w:spacing w:line="360" w:lineRule="auto"/>
              <w:rPr>
                <w:rFonts w:ascii="Times New Roman" w:hAnsi="Times New Roman" w:cs="Times New Roman"/>
                <w:b/>
                <w:sz w:val="24"/>
                <w:szCs w:val="24"/>
              </w:rPr>
            </w:pPr>
          </w:p>
        </w:tc>
        <w:tc>
          <w:tcPr>
            <w:tcW w:w="1515" w:type="dxa"/>
          </w:tcPr>
          <w:p w14:paraId="3E87C51E"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10.05.-14.05.</w:t>
            </w:r>
          </w:p>
        </w:tc>
        <w:tc>
          <w:tcPr>
            <w:tcW w:w="1515" w:type="dxa"/>
          </w:tcPr>
          <w:p w14:paraId="79A1F31A"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Педагог-психолог</w:t>
            </w:r>
          </w:p>
        </w:tc>
        <w:tc>
          <w:tcPr>
            <w:tcW w:w="1515" w:type="dxa"/>
          </w:tcPr>
          <w:p w14:paraId="54F8192A"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Аналитическая справка по результатам анкетирования</w:t>
            </w:r>
          </w:p>
        </w:tc>
        <w:tc>
          <w:tcPr>
            <w:tcW w:w="1516" w:type="dxa"/>
          </w:tcPr>
          <w:p w14:paraId="4CEA4FAD"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Информационные ресурсы</w:t>
            </w:r>
          </w:p>
        </w:tc>
      </w:tr>
      <w:tr w:rsidR="0057503D" w:rsidRPr="000B4522" w14:paraId="491493E0" w14:textId="77777777" w:rsidTr="0057503D">
        <w:trPr>
          <w:trHeight w:val="2484"/>
        </w:trPr>
        <w:tc>
          <w:tcPr>
            <w:tcW w:w="675" w:type="dxa"/>
          </w:tcPr>
          <w:p w14:paraId="0B7EC004"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lastRenderedPageBreak/>
              <w:t>3</w:t>
            </w:r>
          </w:p>
        </w:tc>
        <w:tc>
          <w:tcPr>
            <w:tcW w:w="2835" w:type="dxa"/>
          </w:tcPr>
          <w:p w14:paraId="1899207D" w14:textId="77777777" w:rsidR="0057503D" w:rsidRPr="000B4522" w:rsidRDefault="0057503D" w:rsidP="0057503D">
            <w:pPr>
              <w:spacing w:line="360" w:lineRule="auto"/>
              <w:jc w:val="both"/>
              <w:rPr>
                <w:rFonts w:ascii="Times New Roman" w:hAnsi="Times New Roman" w:cs="Times New Roman"/>
                <w:sz w:val="24"/>
                <w:szCs w:val="24"/>
              </w:rPr>
            </w:pPr>
            <w:r w:rsidRPr="000B4522">
              <w:rPr>
                <w:rFonts w:ascii="Times New Roman" w:hAnsi="Times New Roman" w:cs="Times New Roman"/>
                <w:sz w:val="24"/>
                <w:szCs w:val="24"/>
              </w:rPr>
              <w:t>Экспертное оценивание</w:t>
            </w:r>
          </w:p>
          <w:p w14:paraId="45801661" w14:textId="77777777" w:rsidR="0057503D" w:rsidRPr="000B4522" w:rsidRDefault="0057503D" w:rsidP="0057503D">
            <w:pPr>
              <w:spacing w:line="360" w:lineRule="auto"/>
              <w:rPr>
                <w:rFonts w:ascii="Times New Roman" w:hAnsi="Times New Roman" w:cs="Times New Roman"/>
                <w:b/>
                <w:sz w:val="24"/>
                <w:szCs w:val="24"/>
              </w:rPr>
            </w:pPr>
          </w:p>
        </w:tc>
        <w:tc>
          <w:tcPr>
            <w:tcW w:w="1515" w:type="dxa"/>
          </w:tcPr>
          <w:p w14:paraId="5DE75F34"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10.05.-14.05.</w:t>
            </w:r>
          </w:p>
        </w:tc>
        <w:tc>
          <w:tcPr>
            <w:tcW w:w="1515" w:type="dxa"/>
          </w:tcPr>
          <w:p w14:paraId="103C312D"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Педагоги-наставники. Руководители методических объединений.</w:t>
            </w:r>
          </w:p>
        </w:tc>
        <w:tc>
          <w:tcPr>
            <w:tcW w:w="1515" w:type="dxa"/>
          </w:tcPr>
          <w:p w14:paraId="7037324F"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Анализ результатов работы. Создание методических пособий, рекомендаций для молодых педагогов. Выступление на заседаниях МО.</w:t>
            </w:r>
          </w:p>
        </w:tc>
        <w:tc>
          <w:tcPr>
            <w:tcW w:w="1516" w:type="dxa"/>
          </w:tcPr>
          <w:p w14:paraId="1091EBED" w14:textId="77777777" w:rsidR="0057503D" w:rsidRPr="000B4522" w:rsidRDefault="0057503D" w:rsidP="0057503D">
            <w:pPr>
              <w:spacing w:line="360" w:lineRule="auto"/>
              <w:rPr>
                <w:rFonts w:ascii="Times New Roman" w:hAnsi="Times New Roman" w:cs="Times New Roman"/>
                <w:b/>
                <w:sz w:val="24"/>
                <w:szCs w:val="24"/>
              </w:rPr>
            </w:pPr>
            <w:r w:rsidRPr="000B4522">
              <w:rPr>
                <w:rFonts w:ascii="Times New Roman" w:hAnsi="Times New Roman" w:cs="Times New Roman"/>
                <w:sz w:val="24"/>
                <w:szCs w:val="24"/>
              </w:rPr>
              <w:t>Кадровые ресурсы</w:t>
            </w:r>
          </w:p>
        </w:tc>
      </w:tr>
      <w:tr w:rsidR="0057503D" w:rsidRPr="000B4522" w14:paraId="7C142E26" w14:textId="77777777" w:rsidTr="0057503D">
        <w:trPr>
          <w:trHeight w:val="1625"/>
        </w:trPr>
        <w:tc>
          <w:tcPr>
            <w:tcW w:w="675" w:type="dxa"/>
          </w:tcPr>
          <w:p w14:paraId="3579DBBB"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4</w:t>
            </w:r>
          </w:p>
        </w:tc>
        <w:tc>
          <w:tcPr>
            <w:tcW w:w="2835" w:type="dxa"/>
          </w:tcPr>
          <w:p w14:paraId="1EEF693B" w14:textId="77777777" w:rsidR="0057503D" w:rsidRPr="000B4522" w:rsidRDefault="0057503D" w:rsidP="0057503D">
            <w:pPr>
              <w:spacing w:line="360" w:lineRule="auto"/>
              <w:jc w:val="both"/>
              <w:rPr>
                <w:rFonts w:ascii="Times New Roman" w:hAnsi="Times New Roman" w:cs="Times New Roman"/>
                <w:sz w:val="24"/>
                <w:szCs w:val="24"/>
              </w:rPr>
            </w:pPr>
            <w:r w:rsidRPr="000B4522">
              <w:rPr>
                <w:rFonts w:ascii="Times New Roman" w:hAnsi="Times New Roman" w:cs="Times New Roman"/>
                <w:sz w:val="24"/>
                <w:szCs w:val="24"/>
              </w:rPr>
              <w:t xml:space="preserve">Публикация открытого информационного доклада на сайте ОУ </w:t>
            </w:r>
          </w:p>
          <w:p w14:paraId="61A4BD2B" w14:textId="77777777" w:rsidR="0057503D" w:rsidRPr="000B4522" w:rsidRDefault="0057503D" w:rsidP="0057503D">
            <w:pPr>
              <w:spacing w:line="360" w:lineRule="auto"/>
              <w:jc w:val="both"/>
              <w:rPr>
                <w:rFonts w:ascii="Times New Roman" w:hAnsi="Times New Roman" w:cs="Times New Roman"/>
                <w:sz w:val="24"/>
                <w:szCs w:val="24"/>
              </w:rPr>
            </w:pPr>
          </w:p>
        </w:tc>
        <w:tc>
          <w:tcPr>
            <w:tcW w:w="1515" w:type="dxa"/>
          </w:tcPr>
          <w:p w14:paraId="07FA186E"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17.05.-21.05.</w:t>
            </w:r>
          </w:p>
        </w:tc>
        <w:tc>
          <w:tcPr>
            <w:tcW w:w="1515" w:type="dxa"/>
          </w:tcPr>
          <w:p w14:paraId="2087E677"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Заместитель директора по учебно-воспитательной работе</w:t>
            </w:r>
          </w:p>
        </w:tc>
        <w:tc>
          <w:tcPr>
            <w:tcW w:w="1515" w:type="dxa"/>
          </w:tcPr>
          <w:p w14:paraId="18A1270B"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Доклад с фотоотчётом о работе ШМП</w:t>
            </w:r>
          </w:p>
        </w:tc>
        <w:tc>
          <w:tcPr>
            <w:tcW w:w="1516" w:type="dxa"/>
          </w:tcPr>
          <w:p w14:paraId="7963933B"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Информационные ресурсы</w:t>
            </w:r>
          </w:p>
        </w:tc>
      </w:tr>
      <w:tr w:rsidR="0057503D" w:rsidRPr="000B4522" w14:paraId="63B66FA5" w14:textId="77777777" w:rsidTr="0057503D">
        <w:trPr>
          <w:trHeight w:val="1625"/>
        </w:trPr>
        <w:tc>
          <w:tcPr>
            <w:tcW w:w="675" w:type="dxa"/>
          </w:tcPr>
          <w:p w14:paraId="2D3B616A"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5</w:t>
            </w:r>
          </w:p>
        </w:tc>
        <w:tc>
          <w:tcPr>
            <w:tcW w:w="2835" w:type="dxa"/>
          </w:tcPr>
          <w:p w14:paraId="5A14F1DA" w14:textId="77777777" w:rsidR="0057503D" w:rsidRPr="000B4522" w:rsidRDefault="0057503D" w:rsidP="0057503D">
            <w:pPr>
              <w:spacing w:line="360" w:lineRule="auto"/>
              <w:jc w:val="both"/>
              <w:rPr>
                <w:rFonts w:ascii="Times New Roman" w:hAnsi="Times New Roman" w:cs="Times New Roman"/>
                <w:sz w:val="24"/>
                <w:szCs w:val="24"/>
              </w:rPr>
            </w:pPr>
            <w:r w:rsidRPr="000B4522">
              <w:rPr>
                <w:rFonts w:ascii="Times New Roman" w:hAnsi="Times New Roman" w:cs="Times New Roman"/>
                <w:sz w:val="24"/>
                <w:szCs w:val="24"/>
              </w:rPr>
              <w:t>Презентация проекта на педагогическом совете</w:t>
            </w:r>
          </w:p>
        </w:tc>
        <w:tc>
          <w:tcPr>
            <w:tcW w:w="1515" w:type="dxa"/>
          </w:tcPr>
          <w:p w14:paraId="708F29EF"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31.05.</w:t>
            </w:r>
          </w:p>
        </w:tc>
        <w:tc>
          <w:tcPr>
            <w:tcW w:w="1515" w:type="dxa"/>
          </w:tcPr>
          <w:p w14:paraId="3F48ABB0"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Заместитель директора по учебно-воспитательной работе</w:t>
            </w:r>
          </w:p>
        </w:tc>
        <w:tc>
          <w:tcPr>
            <w:tcW w:w="1515" w:type="dxa"/>
          </w:tcPr>
          <w:p w14:paraId="61EF4E23"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Презентация</w:t>
            </w:r>
          </w:p>
        </w:tc>
        <w:tc>
          <w:tcPr>
            <w:tcW w:w="1516" w:type="dxa"/>
          </w:tcPr>
          <w:p w14:paraId="34956E55" w14:textId="77777777" w:rsidR="0057503D" w:rsidRPr="000B4522" w:rsidRDefault="0057503D" w:rsidP="0057503D">
            <w:pPr>
              <w:spacing w:line="360" w:lineRule="auto"/>
              <w:rPr>
                <w:rFonts w:ascii="Times New Roman" w:hAnsi="Times New Roman" w:cs="Times New Roman"/>
                <w:sz w:val="24"/>
                <w:szCs w:val="24"/>
              </w:rPr>
            </w:pPr>
            <w:r w:rsidRPr="000B4522">
              <w:rPr>
                <w:rFonts w:ascii="Times New Roman" w:hAnsi="Times New Roman" w:cs="Times New Roman"/>
                <w:sz w:val="24"/>
                <w:szCs w:val="24"/>
              </w:rPr>
              <w:t>Информационные ресурсы</w:t>
            </w:r>
          </w:p>
        </w:tc>
      </w:tr>
    </w:tbl>
    <w:p w14:paraId="68E5F2B1" w14:textId="77777777" w:rsidR="0057503D" w:rsidRPr="0057503D" w:rsidRDefault="0057503D" w:rsidP="0057503D">
      <w:pPr>
        <w:spacing w:after="0" w:line="360" w:lineRule="auto"/>
        <w:ind w:left="720"/>
        <w:contextualSpacing/>
        <w:jc w:val="both"/>
        <w:rPr>
          <w:rFonts w:ascii="Times New Roman" w:eastAsia="Times New Roman" w:hAnsi="Times New Roman" w:cs="Times New Roman"/>
          <w:b/>
          <w:sz w:val="28"/>
          <w:szCs w:val="28"/>
          <w:lang w:eastAsia="ru-RU"/>
        </w:rPr>
      </w:pPr>
    </w:p>
    <w:p w14:paraId="589C63C4" w14:textId="77777777" w:rsidR="0057503D" w:rsidRPr="0057503D" w:rsidRDefault="0057503D" w:rsidP="0057503D">
      <w:pPr>
        <w:spacing w:after="0" w:line="360" w:lineRule="auto"/>
        <w:ind w:left="720"/>
        <w:contextualSpacing/>
        <w:jc w:val="center"/>
        <w:rPr>
          <w:rFonts w:ascii="Times New Roman" w:hAnsi="Times New Roman" w:cs="Times New Roman"/>
          <w:b/>
          <w:sz w:val="28"/>
          <w:szCs w:val="28"/>
          <w:shd w:val="clear" w:color="auto" w:fill="FFFFFF"/>
        </w:rPr>
      </w:pPr>
      <w:r w:rsidRPr="0057503D">
        <w:rPr>
          <w:rFonts w:ascii="Times New Roman" w:hAnsi="Times New Roman" w:cs="Times New Roman"/>
          <w:b/>
          <w:sz w:val="28"/>
          <w:szCs w:val="28"/>
          <w:shd w:val="clear" w:color="auto" w:fill="FFFFFF"/>
        </w:rPr>
        <w:t>SWOT-BEEM анализ</w:t>
      </w:r>
    </w:p>
    <w:p w14:paraId="02AC2C86" w14:textId="77777777" w:rsidR="0057503D" w:rsidRPr="0057503D" w:rsidRDefault="0057503D" w:rsidP="0057503D">
      <w:pPr>
        <w:spacing w:after="0" w:line="360" w:lineRule="auto"/>
        <w:ind w:left="720"/>
        <w:contextualSpacing/>
        <w:jc w:val="center"/>
        <w:rPr>
          <w:rFonts w:ascii="Times New Roman" w:hAnsi="Times New Roman" w:cs="Times New Roman"/>
          <w:b/>
          <w:sz w:val="28"/>
          <w:szCs w:val="28"/>
          <w:shd w:val="clear" w:color="auto" w:fill="FFFFFF"/>
        </w:rPr>
      </w:pPr>
    </w:p>
    <w:tbl>
      <w:tblPr>
        <w:tblStyle w:val="af3"/>
        <w:tblW w:w="0" w:type="auto"/>
        <w:tblInd w:w="-34" w:type="dxa"/>
        <w:tblLook w:val="04A0" w:firstRow="1" w:lastRow="0" w:firstColumn="1" w:lastColumn="0" w:noHBand="0" w:noVBand="1"/>
      </w:tblPr>
      <w:tblGrid>
        <w:gridCol w:w="4802"/>
        <w:gridCol w:w="4803"/>
      </w:tblGrid>
      <w:tr w:rsidR="0057503D" w:rsidRPr="0057503D" w14:paraId="6B212149" w14:textId="77777777" w:rsidTr="0057503D">
        <w:tc>
          <w:tcPr>
            <w:tcW w:w="4802" w:type="dxa"/>
          </w:tcPr>
          <w:p w14:paraId="2234CDC0" w14:textId="77777777" w:rsidR="0057503D" w:rsidRPr="000B4522" w:rsidRDefault="0057503D" w:rsidP="0057503D">
            <w:pPr>
              <w:spacing w:line="360" w:lineRule="auto"/>
              <w:contextualSpacing/>
              <w:jc w:val="center"/>
              <w:rPr>
                <w:rFonts w:ascii="Times New Roman" w:hAnsi="Times New Roman" w:cs="Times New Roman"/>
                <w:b/>
                <w:sz w:val="24"/>
                <w:szCs w:val="24"/>
                <w:shd w:val="clear" w:color="auto" w:fill="FFFFFF"/>
              </w:rPr>
            </w:pPr>
            <w:r w:rsidRPr="000B4522">
              <w:rPr>
                <w:rFonts w:ascii="Times New Roman" w:hAnsi="Times New Roman" w:cs="Times New Roman"/>
                <w:b/>
                <w:sz w:val="24"/>
                <w:szCs w:val="24"/>
                <w:shd w:val="clear" w:color="auto" w:fill="FFFFFF"/>
              </w:rPr>
              <w:t>SWOT</w:t>
            </w:r>
          </w:p>
        </w:tc>
        <w:tc>
          <w:tcPr>
            <w:tcW w:w="4803" w:type="dxa"/>
          </w:tcPr>
          <w:p w14:paraId="5EC5F3A6" w14:textId="77777777" w:rsidR="0057503D" w:rsidRPr="000B4522" w:rsidRDefault="0057503D" w:rsidP="0057503D">
            <w:pPr>
              <w:spacing w:line="360" w:lineRule="auto"/>
              <w:contextualSpacing/>
              <w:jc w:val="center"/>
              <w:rPr>
                <w:rFonts w:ascii="Times New Roman" w:eastAsia="Times New Roman" w:hAnsi="Times New Roman" w:cs="Times New Roman"/>
                <w:b/>
                <w:sz w:val="24"/>
                <w:szCs w:val="24"/>
                <w:lang w:eastAsia="ru-RU"/>
              </w:rPr>
            </w:pPr>
            <w:r w:rsidRPr="000B4522">
              <w:rPr>
                <w:rFonts w:ascii="Times New Roman" w:hAnsi="Times New Roman" w:cs="Times New Roman"/>
                <w:b/>
                <w:sz w:val="24"/>
                <w:szCs w:val="24"/>
                <w:shd w:val="clear" w:color="auto" w:fill="FFFFFF"/>
              </w:rPr>
              <w:t>BEEM</w:t>
            </w:r>
          </w:p>
        </w:tc>
      </w:tr>
      <w:tr w:rsidR="0057503D" w:rsidRPr="0057503D" w14:paraId="6B1B7041" w14:textId="77777777" w:rsidTr="0057503D">
        <w:tc>
          <w:tcPr>
            <w:tcW w:w="4802" w:type="dxa"/>
          </w:tcPr>
          <w:p w14:paraId="7106E2A1" w14:textId="77777777" w:rsidR="0057503D" w:rsidRPr="000B4522" w:rsidRDefault="0057503D" w:rsidP="0057503D">
            <w:pPr>
              <w:spacing w:line="360" w:lineRule="auto"/>
              <w:contextualSpacing/>
              <w:jc w:val="center"/>
              <w:rPr>
                <w:rFonts w:ascii="Times New Roman" w:eastAsia="Times New Roman" w:hAnsi="Times New Roman" w:cs="Times New Roman"/>
                <w:b/>
                <w:sz w:val="24"/>
                <w:szCs w:val="24"/>
                <w:lang w:eastAsia="ru-RU"/>
              </w:rPr>
            </w:pPr>
            <w:r w:rsidRPr="000B4522">
              <w:rPr>
                <w:rFonts w:ascii="Times New Roman" w:hAnsi="Times New Roman" w:cs="Times New Roman"/>
                <w:b/>
                <w:sz w:val="24"/>
                <w:szCs w:val="24"/>
                <w:shd w:val="clear" w:color="auto" w:fill="FFFFFF"/>
              </w:rPr>
              <w:t>Сильные внутренние стороны</w:t>
            </w:r>
          </w:p>
        </w:tc>
        <w:tc>
          <w:tcPr>
            <w:tcW w:w="4803" w:type="dxa"/>
          </w:tcPr>
          <w:p w14:paraId="30313718" w14:textId="77777777" w:rsidR="0057503D" w:rsidRPr="000B4522" w:rsidRDefault="0057503D" w:rsidP="0057503D">
            <w:pPr>
              <w:spacing w:line="360" w:lineRule="auto"/>
              <w:contextualSpacing/>
              <w:jc w:val="center"/>
              <w:rPr>
                <w:rFonts w:ascii="Times New Roman" w:eastAsia="Times New Roman" w:hAnsi="Times New Roman" w:cs="Times New Roman"/>
                <w:b/>
                <w:sz w:val="24"/>
                <w:szCs w:val="24"/>
                <w:lang w:eastAsia="ru-RU"/>
              </w:rPr>
            </w:pPr>
            <w:r w:rsidRPr="000B4522">
              <w:rPr>
                <w:rFonts w:ascii="Times New Roman" w:eastAsia="Times New Roman" w:hAnsi="Times New Roman" w:cs="Times New Roman"/>
                <w:b/>
                <w:sz w:val="24"/>
                <w:szCs w:val="24"/>
                <w:lang w:eastAsia="ru-RU"/>
              </w:rPr>
              <w:t xml:space="preserve">Как использовать </w:t>
            </w:r>
          </w:p>
        </w:tc>
      </w:tr>
      <w:tr w:rsidR="0057503D" w:rsidRPr="0057503D" w14:paraId="25616F6E" w14:textId="77777777" w:rsidTr="0057503D">
        <w:tc>
          <w:tcPr>
            <w:tcW w:w="4802" w:type="dxa"/>
          </w:tcPr>
          <w:p w14:paraId="16AE53F8" w14:textId="77777777" w:rsidR="0057503D" w:rsidRPr="000B4522" w:rsidRDefault="0057503D" w:rsidP="0057503D">
            <w:pPr>
              <w:numPr>
                <w:ilvl w:val="0"/>
                <w:numId w:val="31"/>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 xml:space="preserve">Высокий профессионализм педагогических кадров </w:t>
            </w:r>
          </w:p>
        </w:tc>
        <w:tc>
          <w:tcPr>
            <w:tcW w:w="4803" w:type="dxa"/>
          </w:tcPr>
          <w:p w14:paraId="38D8095E" w14:textId="77777777" w:rsidR="0057503D" w:rsidRPr="000B4522" w:rsidRDefault="0057503D" w:rsidP="0057503D">
            <w:pPr>
              <w:numPr>
                <w:ilvl w:val="0"/>
                <w:numId w:val="31"/>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Усвоение молодыми специалистами нормативно-профессиональных требований и ценностей</w:t>
            </w:r>
          </w:p>
          <w:p w14:paraId="52EC1E6F" w14:textId="77777777" w:rsidR="0057503D" w:rsidRPr="000B4522" w:rsidRDefault="0057503D" w:rsidP="0057503D">
            <w:pPr>
              <w:numPr>
                <w:ilvl w:val="0"/>
                <w:numId w:val="31"/>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Овладение основами мастерства</w:t>
            </w:r>
          </w:p>
          <w:p w14:paraId="47586682" w14:textId="77777777" w:rsidR="0057503D" w:rsidRPr="000B4522" w:rsidRDefault="0057503D" w:rsidP="0057503D">
            <w:pPr>
              <w:numPr>
                <w:ilvl w:val="0"/>
                <w:numId w:val="31"/>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 xml:space="preserve">Создание методических пособий, </w:t>
            </w:r>
            <w:r w:rsidRPr="000B4522">
              <w:rPr>
                <w:rFonts w:ascii="Times New Roman" w:eastAsia="Times New Roman" w:hAnsi="Times New Roman" w:cs="Times New Roman"/>
                <w:sz w:val="24"/>
                <w:szCs w:val="24"/>
                <w:lang w:eastAsia="ru-RU"/>
              </w:rPr>
              <w:lastRenderedPageBreak/>
              <w:t>рекомендаций для молодых педагогов</w:t>
            </w:r>
          </w:p>
        </w:tc>
      </w:tr>
      <w:tr w:rsidR="0057503D" w:rsidRPr="0057503D" w14:paraId="39AC2464" w14:textId="77777777" w:rsidTr="0057503D">
        <w:tc>
          <w:tcPr>
            <w:tcW w:w="4802" w:type="dxa"/>
          </w:tcPr>
          <w:p w14:paraId="25FC9F83" w14:textId="77777777" w:rsidR="0057503D" w:rsidRPr="000B4522" w:rsidRDefault="0057503D" w:rsidP="0057503D">
            <w:pPr>
              <w:numPr>
                <w:ilvl w:val="0"/>
                <w:numId w:val="31"/>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lastRenderedPageBreak/>
              <w:t>Высокий авторитет заместителя директора по учебно-воспитательной работе</w:t>
            </w:r>
          </w:p>
        </w:tc>
        <w:tc>
          <w:tcPr>
            <w:tcW w:w="4803" w:type="dxa"/>
          </w:tcPr>
          <w:p w14:paraId="6780222E" w14:textId="77777777" w:rsidR="0057503D" w:rsidRPr="000B4522" w:rsidRDefault="0057503D" w:rsidP="0057503D">
            <w:pPr>
              <w:numPr>
                <w:ilvl w:val="0"/>
                <w:numId w:val="31"/>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Исполнительное и ответственное отношение сотрудников к поставленным задачам</w:t>
            </w:r>
          </w:p>
        </w:tc>
      </w:tr>
      <w:tr w:rsidR="0057503D" w:rsidRPr="0057503D" w14:paraId="4FA986C2" w14:textId="77777777" w:rsidTr="0057503D">
        <w:tc>
          <w:tcPr>
            <w:tcW w:w="4802" w:type="dxa"/>
          </w:tcPr>
          <w:p w14:paraId="1BFCD677" w14:textId="77777777" w:rsidR="0057503D" w:rsidRPr="000B4522" w:rsidRDefault="0057503D" w:rsidP="0057503D">
            <w:pPr>
              <w:numPr>
                <w:ilvl w:val="0"/>
                <w:numId w:val="32"/>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Сплочённость и работоспособность коллектива</w:t>
            </w:r>
          </w:p>
        </w:tc>
        <w:tc>
          <w:tcPr>
            <w:tcW w:w="4803" w:type="dxa"/>
          </w:tcPr>
          <w:p w14:paraId="4DBC474E" w14:textId="77777777" w:rsidR="0057503D" w:rsidRPr="000B4522" w:rsidRDefault="0057503D" w:rsidP="0057503D">
            <w:pPr>
              <w:numPr>
                <w:ilvl w:val="0"/>
                <w:numId w:val="32"/>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Создание атмосферы сотрудничества,</w:t>
            </w:r>
          </w:p>
          <w:p w14:paraId="4B085E64" w14:textId="36A83828" w:rsidR="0057503D" w:rsidRPr="000B4522" w:rsidRDefault="0057503D" w:rsidP="0057503D">
            <w:pPr>
              <w:spacing w:line="360" w:lineRule="auto"/>
              <w:ind w:left="720"/>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 xml:space="preserve">построение партнёрских взаимоотношений </w:t>
            </w:r>
          </w:p>
          <w:p w14:paraId="1B1A011D" w14:textId="77777777" w:rsidR="0057503D" w:rsidRPr="000B4522" w:rsidRDefault="0057503D" w:rsidP="0057503D">
            <w:pPr>
              <w:numPr>
                <w:ilvl w:val="0"/>
                <w:numId w:val="32"/>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Привлечение молодых педагогов к участию в жизни коллектива</w:t>
            </w:r>
          </w:p>
        </w:tc>
      </w:tr>
      <w:tr w:rsidR="0057503D" w:rsidRPr="0057503D" w14:paraId="0D580129" w14:textId="77777777" w:rsidTr="0057503D">
        <w:tc>
          <w:tcPr>
            <w:tcW w:w="4802" w:type="dxa"/>
          </w:tcPr>
          <w:p w14:paraId="35A3966C" w14:textId="77777777" w:rsidR="0057503D" w:rsidRPr="000B4522" w:rsidRDefault="0057503D" w:rsidP="0057503D">
            <w:pPr>
              <w:spacing w:line="360" w:lineRule="auto"/>
              <w:contextualSpacing/>
              <w:jc w:val="center"/>
              <w:rPr>
                <w:rFonts w:ascii="Times New Roman" w:eastAsia="Times New Roman" w:hAnsi="Times New Roman" w:cs="Times New Roman"/>
                <w:b/>
                <w:sz w:val="24"/>
                <w:szCs w:val="24"/>
                <w:lang w:eastAsia="ru-RU"/>
              </w:rPr>
            </w:pPr>
            <w:r w:rsidRPr="000B4522">
              <w:rPr>
                <w:rFonts w:ascii="Times New Roman" w:hAnsi="Times New Roman" w:cs="Times New Roman"/>
                <w:b/>
                <w:sz w:val="24"/>
                <w:szCs w:val="24"/>
                <w:shd w:val="clear" w:color="auto" w:fill="FFFFFF"/>
              </w:rPr>
              <w:t>Слабые внутренние стороны</w:t>
            </w:r>
          </w:p>
        </w:tc>
        <w:tc>
          <w:tcPr>
            <w:tcW w:w="4803" w:type="dxa"/>
          </w:tcPr>
          <w:p w14:paraId="5FCE6DD2" w14:textId="77777777" w:rsidR="0057503D" w:rsidRPr="000B4522" w:rsidRDefault="0057503D" w:rsidP="0057503D">
            <w:pPr>
              <w:spacing w:line="360" w:lineRule="auto"/>
              <w:contextualSpacing/>
              <w:jc w:val="center"/>
              <w:rPr>
                <w:rFonts w:ascii="Times New Roman" w:eastAsia="Times New Roman" w:hAnsi="Times New Roman" w:cs="Times New Roman"/>
                <w:b/>
                <w:sz w:val="24"/>
                <w:szCs w:val="24"/>
                <w:lang w:eastAsia="ru-RU"/>
              </w:rPr>
            </w:pPr>
            <w:r w:rsidRPr="000B4522">
              <w:rPr>
                <w:rFonts w:ascii="Times New Roman" w:eastAsia="Times New Roman" w:hAnsi="Times New Roman" w:cs="Times New Roman"/>
                <w:b/>
                <w:sz w:val="24"/>
                <w:szCs w:val="24"/>
                <w:lang w:eastAsia="ru-RU"/>
              </w:rPr>
              <w:t xml:space="preserve">Как устранить </w:t>
            </w:r>
          </w:p>
        </w:tc>
      </w:tr>
      <w:tr w:rsidR="0057503D" w:rsidRPr="0057503D" w14:paraId="6A6DB6DB" w14:textId="77777777" w:rsidTr="0057503D">
        <w:tc>
          <w:tcPr>
            <w:tcW w:w="4802" w:type="dxa"/>
          </w:tcPr>
          <w:p w14:paraId="04313CA4" w14:textId="77777777" w:rsidR="0057503D" w:rsidRPr="000B4522" w:rsidRDefault="0057503D" w:rsidP="0057503D">
            <w:pPr>
              <w:numPr>
                <w:ilvl w:val="0"/>
                <w:numId w:val="33"/>
              </w:numPr>
              <w:spacing w:line="360" w:lineRule="auto"/>
              <w:contextualSpacing/>
              <w:rPr>
                <w:rFonts w:ascii="Times New Roman" w:hAnsi="Times New Roman" w:cs="Times New Roman"/>
                <w:sz w:val="24"/>
                <w:szCs w:val="24"/>
                <w:shd w:val="clear" w:color="auto" w:fill="FFFFFF"/>
              </w:rPr>
            </w:pPr>
            <w:r w:rsidRPr="000B4522">
              <w:rPr>
                <w:rFonts w:ascii="Times New Roman" w:hAnsi="Times New Roman" w:cs="Times New Roman"/>
                <w:sz w:val="24"/>
                <w:szCs w:val="24"/>
                <w:shd w:val="clear" w:color="auto" w:fill="FFFFFF"/>
              </w:rPr>
              <w:t xml:space="preserve">Особенности </w:t>
            </w:r>
            <w:proofErr w:type="gramStart"/>
            <w:r w:rsidRPr="000B4522">
              <w:rPr>
                <w:rFonts w:ascii="Times New Roman" w:hAnsi="Times New Roman" w:cs="Times New Roman"/>
                <w:sz w:val="24"/>
                <w:szCs w:val="24"/>
                <w:shd w:val="clear" w:color="auto" w:fill="FFFFFF"/>
              </w:rPr>
              <w:t>обучающихся</w:t>
            </w:r>
            <w:proofErr w:type="gramEnd"/>
            <w:r w:rsidRPr="000B4522">
              <w:rPr>
                <w:rFonts w:ascii="Times New Roman" w:hAnsi="Times New Roman" w:cs="Times New Roman"/>
                <w:sz w:val="24"/>
                <w:szCs w:val="24"/>
                <w:shd w:val="clear" w:color="auto" w:fill="FFFFFF"/>
              </w:rPr>
              <w:t xml:space="preserve"> – дети с ОВЗ</w:t>
            </w:r>
          </w:p>
        </w:tc>
        <w:tc>
          <w:tcPr>
            <w:tcW w:w="4803" w:type="dxa"/>
          </w:tcPr>
          <w:p w14:paraId="6FF022A3" w14:textId="77777777" w:rsidR="0057503D" w:rsidRPr="000B4522" w:rsidRDefault="0057503D" w:rsidP="0057503D">
            <w:pPr>
              <w:numPr>
                <w:ilvl w:val="0"/>
                <w:numId w:val="33"/>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 xml:space="preserve">Повышение уровня психолого-педагогической компетентности педагогов в работе с </w:t>
            </w:r>
            <w:proofErr w:type="gramStart"/>
            <w:r w:rsidRPr="000B4522">
              <w:rPr>
                <w:rFonts w:ascii="Times New Roman" w:eastAsia="Times New Roman" w:hAnsi="Times New Roman" w:cs="Times New Roman"/>
                <w:sz w:val="24"/>
                <w:szCs w:val="24"/>
                <w:lang w:eastAsia="ru-RU"/>
              </w:rPr>
              <w:t>обучающимися</w:t>
            </w:r>
            <w:proofErr w:type="gramEnd"/>
            <w:r w:rsidRPr="000B4522">
              <w:rPr>
                <w:rFonts w:ascii="Times New Roman" w:eastAsia="Times New Roman" w:hAnsi="Times New Roman" w:cs="Times New Roman"/>
                <w:sz w:val="24"/>
                <w:szCs w:val="24"/>
                <w:lang w:eastAsia="ru-RU"/>
              </w:rPr>
              <w:t xml:space="preserve"> с ОВЗ</w:t>
            </w:r>
          </w:p>
        </w:tc>
      </w:tr>
      <w:tr w:rsidR="0057503D" w:rsidRPr="0057503D" w14:paraId="12FA4FAA" w14:textId="77777777" w:rsidTr="0057503D">
        <w:tc>
          <w:tcPr>
            <w:tcW w:w="4802" w:type="dxa"/>
          </w:tcPr>
          <w:p w14:paraId="0E0CE247" w14:textId="77777777" w:rsidR="0057503D" w:rsidRPr="000B4522" w:rsidRDefault="0057503D" w:rsidP="0057503D">
            <w:pPr>
              <w:numPr>
                <w:ilvl w:val="0"/>
                <w:numId w:val="33"/>
              </w:numPr>
              <w:spacing w:line="360" w:lineRule="auto"/>
              <w:contextualSpacing/>
              <w:rPr>
                <w:rFonts w:ascii="Times New Roman" w:hAnsi="Times New Roman" w:cs="Times New Roman"/>
                <w:sz w:val="24"/>
                <w:szCs w:val="24"/>
                <w:shd w:val="clear" w:color="auto" w:fill="FFFFFF"/>
              </w:rPr>
            </w:pPr>
            <w:r w:rsidRPr="000B4522">
              <w:rPr>
                <w:rFonts w:ascii="Times New Roman" w:hAnsi="Times New Roman" w:cs="Times New Roman"/>
                <w:sz w:val="24"/>
                <w:szCs w:val="24"/>
                <w:shd w:val="clear" w:color="auto" w:fill="FFFFFF"/>
              </w:rPr>
              <w:t>Высокая нагрузка на педагогов</w:t>
            </w:r>
          </w:p>
        </w:tc>
        <w:tc>
          <w:tcPr>
            <w:tcW w:w="4803" w:type="dxa"/>
          </w:tcPr>
          <w:p w14:paraId="1F5174CB" w14:textId="77777777" w:rsidR="0057503D" w:rsidRPr="000B4522" w:rsidRDefault="0057503D" w:rsidP="0057503D">
            <w:pPr>
              <w:numPr>
                <w:ilvl w:val="0"/>
                <w:numId w:val="33"/>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Распределение обязанностей</w:t>
            </w:r>
          </w:p>
        </w:tc>
      </w:tr>
      <w:tr w:rsidR="0057503D" w:rsidRPr="0057503D" w14:paraId="710C155F" w14:textId="77777777" w:rsidTr="0057503D">
        <w:tc>
          <w:tcPr>
            <w:tcW w:w="4802" w:type="dxa"/>
          </w:tcPr>
          <w:p w14:paraId="27CEDDEA" w14:textId="77777777" w:rsidR="0057503D" w:rsidRPr="000B4522" w:rsidRDefault="0057503D" w:rsidP="0057503D">
            <w:pPr>
              <w:numPr>
                <w:ilvl w:val="0"/>
                <w:numId w:val="33"/>
              </w:numPr>
              <w:spacing w:line="360" w:lineRule="auto"/>
              <w:contextualSpacing/>
              <w:rPr>
                <w:rFonts w:ascii="Times New Roman" w:hAnsi="Times New Roman" w:cs="Times New Roman"/>
                <w:sz w:val="24"/>
                <w:szCs w:val="24"/>
                <w:shd w:val="clear" w:color="auto" w:fill="FFFFFF"/>
              </w:rPr>
            </w:pPr>
            <w:r w:rsidRPr="000B4522">
              <w:rPr>
                <w:rFonts w:ascii="Times New Roman" w:hAnsi="Times New Roman" w:cs="Times New Roman"/>
                <w:sz w:val="24"/>
                <w:szCs w:val="24"/>
                <w:shd w:val="clear" w:color="auto" w:fill="FFFFFF"/>
              </w:rPr>
              <w:t>Низкая материально-техническая база школы</w:t>
            </w:r>
          </w:p>
        </w:tc>
        <w:tc>
          <w:tcPr>
            <w:tcW w:w="4803" w:type="dxa"/>
          </w:tcPr>
          <w:p w14:paraId="4624137A" w14:textId="77777777" w:rsidR="0057503D" w:rsidRPr="000B4522" w:rsidRDefault="0057503D" w:rsidP="0057503D">
            <w:pPr>
              <w:numPr>
                <w:ilvl w:val="0"/>
                <w:numId w:val="33"/>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Обеспечение ШМП необходимым оборудованием</w:t>
            </w:r>
          </w:p>
        </w:tc>
      </w:tr>
      <w:tr w:rsidR="0057503D" w:rsidRPr="0057503D" w14:paraId="04F66267" w14:textId="77777777" w:rsidTr="0057503D">
        <w:tc>
          <w:tcPr>
            <w:tcW w:w="4802" w:type="dxa"/>
          </w:tcPr>
          <w:p w14:paraId="779CC67C" w14:textId="77777777" w:rsidR="0057503D" w:rsidRPr="000B4522" w:rsidRDefault="0057503D" w:rsidP="0057503D">
            <w:pPr>
              <w:spacing w:line="360" w:lineRule="auto"/>
              <w:contextualSpacing/>
              <w:jc w:val="center"/>
              <w:rPr>
                <w:rFonts w:ascii="Times New Roman" w:hAnsi="Times New Roman" w:cs="Times New Roman"/>
                <w:b/>
                <w:sz w:val="24"/>
                <w:szCs w:val="24"/>
                <w:shd w:val="clear" w:color="auto" w:fill="FFFFFF"/>
              </w:rPr>
            </w:pPr>
            <w:r w:rsidRPr="000B4522">
              <w:rPr>
                <w:rFonts w:ascii="Times New Roman" w:hAnsi="Times New Roman" w:cs="Times New Roman"/>
                <w:b/>
                <w:sz w:val="24"/>
                <w:szCs w:val="24"/>
                <w:shd w:val="clear" w:color="auto" w:fill="FFFFFF"/>
              </w:rPr>
              <w:t>Внешние возможности</w:t>
            </w:r>
          </w:p>
        </w:tc>
        <w:tc>
          <w:tcPr>
            <w:tcW w:w="4803" w:type="dxa"/>
          </w:tcPr>
          <w:p w14:paraId="54776F51" w14:textId="77777777" w:rsidR="0057503D" w:rsidRPr="000B4522" w:rsidRDefault="0057503D" w:rsidP="0057503D">
            <w:pPr>
              <w:spacing w:line="360" w:lineRule="auto"/>
              <w:contextualSpacing/>
              <w:jc w:val="center"/>
              <w:rPr>
                <w:rFonts w:ascii="Times New Roman" w:eastAsia="Times New Roman" w:hAnsi="Times New Roman" w:cs="Times New Roman"/>
                <w:b/>
                <w:sz w:val="24"/>
                <w:szCs w:val="24"/>
                <w:lang w:eastAsia="ru-RU"/>
              </w:rPr>
            </w:pPr>
            <w:r w:rsidRPr="000B4522">
              <w:rPr>
                <w:rFonts w:ascii="Times New Roman" w:eastAsia="Times New Roman" w:hAnsi="Times New Roman" w:cs="Times New Roman"/>
                <w:b/>
                <w:sz w:val="24"/>
                <w:szCs w:val="24"/>
                <w:lang w:eastAsia="ru-RU"/>
              </w:rPr>
              <w:t xml:space="preserve">Как использовать </w:t>
            </w:r>
          </w:p>
        </w:tc>
      </w:tr>
      <w:tr w:rsidR="0057503D" w:rsidRPr="0057503D" w14:paraId="53E1BE12" w14:textId="77777777" w:rsidTr="0057503D">
        <w:tc>
          <w:tcPr>
            <w:tcW w:w="4802" w:type="dxa"/>
          </w:tcPr>
          <w:p w14:paraId="7B29B313" w14:textId="77777777" w:rsidR="0057503D" w:rsidRPr="000B4522" w:rsidRDefault="0057503D" w:rsidP="0057503D">
            <w:pPr>
              <w:numPr>
                <w:ilvl w:val="0"/>
                <w:numId w:val="34"/>
              </w:numPr>
              <w:spacing w:line="360" w:lineRule="auto"/>
              <w:contextualSpacing/>
              <w:rPr>
                <w:rFonts w:ascii="Times New Roman" w:hAnsi="Times New Roman" w:cs="Times New Roman"/>
                <w:sz w:val="24"/>
                <w:szCs w:val="24"/>
                <w:shd w:val="clear" w:color="auto" w:fill="FFFFFF"/>
              </w:rPr>
            </w:pPr>
            <w:r w:rsidRPr="000B4522">
              <w:rPr>
                <w:rFonts w:ascii="Times New Roman" w:hAnsi="Times New Roman" w:cs="Times New Roman"/>
                <w:sz w:val="24"/>
                <w:szCs w:val="24"/>
                <w:shd w:val="clear" w:color="auto" w:fill="FFFFFF"/>
              </w:rPr>
              <w:t>Создание информационного поля о ШМП на сайте ОУ</w:t>
            </w:r>
          </w:p>
        </w:tc>
        <w:tc>
          <w:tcPr>
            <w:tcW w:w="4803" w:type="dxa"/>
          </w:tcPr>
          <w:p w14:paraId="09C7DFCF" w14:textId="77777777" w:rsidR="0057503D" w:rsidRPr="000B4522" w:rsidRDefault="0057503D" w:rsidP="0057503D">
            <w:pPr>
              <w:numPr>
                <w:ilvl w:val="0"/>
                <w:numId w:val="35"/>
              </w:numPr>
              <w:spacing w:line="360" w:lineRule="auto"/>
              <w:contextualSpacing/>
              <w:rPr>
                <w:rFonts w:ascii="Times New Roman" w:eastAsia="Times New Roman" w:hAnsi="Times New Roman" w:cs="Times New Roman"/>
                <w:sz w:val="24"/>
                <w:szCs w:val="24"/>
                <w:lang w:eastAsia="ru-RU"/>
              </w:rPr>
            </w:pPr>
            <w:r w:rsidRPr="000B4522">
              <w:rPr>
                <w:rFonts w:ascii="Times New Roman" w:hAnsi="Times New Roman" w:cs="Times New Roman"/>
                <w:sz w:val="24"/>
                <w:szCs w:val="24"/>
                <w:shd w:val="clear" w:color="auto" w:fill="FFFFFF"/>
              </w:rPr>
              <w:t>Формирование положительного имиджа ОУ</w:t>
            </w:r>
          </w:p>
        </w:tc>
      </w:tr>
      <w:tr w:rsidR="0057503D" w:rsidRPr="0057503D" w14:paraId="09561479" w14:textId="77777777" w:rsidTr="0057503D">
        <w:tc>
          <w:tcPr>
            <w:tcW w:w="4802" w:type="dxa"/>
          </w:tcPr>
          <w:p w14:paraId="1645A962" w14:textId="77777777" w:rsidR="0057503D" w:rsidRPr="000B4522" w:rsidRDefault="0057503D" w:rsidP="0057503D">
            <w:pPr>
              <w:numPr>
                <w:ilvl w:val="0"/>
                <w:numId w:val="34"/>
              </w:numPr>
              <w:spacing w:line="360" w:lineRule="auto"/>
              <w:contextualSpacing/>
              <w:rPr>
                <w:rFonts w:ascii="Times New Roman" w:hAnsi="Times New Roman" w:cs="Times New Roman"/>
                <w:sz w:val="24"/>
                <w:szCs w:val="24"/>
                <w:shd w:val="clear" w:color="auto" w:fill="FFFFFF"/>
              </w:rPr>
            </w:pPr>
            <w:r w:rsidRPr="000B4522">
              <w:rPr>
                <w:rFonts w:ascii="Times New Roman" w:hAnsi="Times New Roman" w:cs="Times New Roman"/>
                <w:sz w:val="24"/>
                <w:szCs w:val="24"/>
                <w:shd w:val="clear" w:color="auto" w:fill="FFFFFF"/>
              </w:rPr>
              <w:t>Участие в конкурсах молодых педагогов</w:t>
            </w:r>
          </w:p>
        </w:tc>
        <w:tc>
          <w:tcPr>
            <w:tcW w:w="4803" w:type="dxa"/>
          </w:tcPr>
          <w:p w14:paraId="097FDD36" w14:textId="77777777" w:rsidR="0057503D" w:rsidRPr="000B4522" w:rsidRDefault="0057503D" w:rsidP="0057503D">
            <w:pPr>
              <w:numPr>
                <w:ilvl w:val="0"/>
                <w:numId w:val="35"/>
              </w:numPr>
              <w:spacing w:line="360" w:lineRule="auto"/>
              <w:contextualSpacing/>
              <w:rPr>
                <w:rFonts w:ascii="Times New Roman" w:eastAsia="Times New Roman" w:hAnsi="Times New Roman" w:cs="Times New Roman"/>
                <w:sz w:val="24"/>
                <w:szCs w:val="24"/>
                <w:lang w:eastAsia="ru-RU"/>
              </w:rPr>
            </w:pPr>
            <w:r w:rsidRPr="000B4522">
              <w:rPr>
                <w:rFonts w:ascii="Times New Roman" w:hAnsi="Times New Roman" w:cs="Times New Roman"/>
                <w:sz w:val="24"/>
                <w:szCs w:val="24"/>
                <w:shd w:val="clear" w:color="auto" w:fill="FFFFFF"/>
              </w:rPr>
              <w:t>Формирование положительного имиджа ОУ</w:t>
            </w:r>
          </w:p>
        </w:tc>
      </w:tr>
      <w:tr w:rsidR="0057503D" w:rsidRPr="0057503D" w14:paraId="04D3F116" w14:textId="77777777" w:rsidTr="0057503D">
        <w:tc>
          <w:tcPr>
            <w:tcW w:w="4802" w:type="dxa"/>
          </w:tcPr>
          <w:p w14:paraId="465C0DBE" w14:textId="77777777" w:rsidR="0057503D" w:rsidRPr="000B4522" w:rsidRDefault="0057503D" w:rsidP="0057503D">
            <w:pPr>
              <w:numPr>
                <w:ilvl w:val="0"/>
                <w:numId w:val="34"/>
              </w:numPr>
              <w:spacing w:line="360" w:lineRule="auto"/>
              <w:contextualSpacing/>
              <w:rPr>
                <w:rFonts w:ascii="Times New Roman" w:hAnsi="Times New Roman" w:cs="Times New Roman"/>
                <w:b/>
                <w:sz w:val="24"/>
                <w:szCs w:val="24"/>
                <w:shd w:val="clear" w:color="auto" w:fill="FFFFFF"/>
              </w:rPr>
            </w:pPr>
            <w:r w:rsidRPr="000B4522">
              <w:rPr>
                <w:rFonts w:ascii="Times New Roman" w:hAnsi="Times New Roman" w:cs="Times New Roman"/>
                <w:sz w:val="24"/>
                <w:szCs w:val="24"/>
              </w:rPr>
              <w:t xml:space="preserve">Публикация опыта работы педагогических работников в методических журналах, </w:t>
            </w:r>
            <w:proofErr w:type="gramStart"/>
            <w:r w:rsidRPr="000B4522">
              <w:rPr>
                <w:rFonts w:ascii="Times New Roman" w:hAnsi="Times New Roman" w:cs="Times New Roman"/>
                <w:sz w:val="24"/>
                <w:szCs w:val="24"/>
              </w:rPr>
              <w:t>Интернет-сообществах</w:t>
            </w:r>
            <w:proofErr w:type="gramEnd"/>
          </w:p>
        </w:tc>
        <w:tc>
          <w:tcPr>
            <w:tcW w:w="4803" w:type="dxa"/>
          </w:tcPr>
          <w:p w14:paraId="54881D2C" w14:textId="77777777" w:rsidR="0057503D" w:rsidRPr="000B4522" w:rsidRDefault="0057503D" w:rsidP="0057503D">
            <w:pPr>
              <w:numPr>
                <w:ilvl w:val="0"/>
                <w:numId w:val="35"/>
              </w:numPr>
              <w:spacing w:line="360" w:lineRule="auto"/>
              <w:contextualSpacing/>
              <w:rPr>
                <w:rFonts w:ascii="Times New Roman" w:eastAsia="Times New Roman" w:hAnsi="Times New Roman" w:cs="Times New Roman"/>
                <w:sz w:val="24"/>
                <w:szCs w:val="24"/>
                <w:lang w:eastAsia="ru-RU"/>
              </w:rPr>
            </w:pPr>
            <w:r w:rsidRPr="000B4522">
              <w:rPr>
                <w:rFonts w:ascii="Times New Roman" w:hAnsi="Times New Roman" w:cs="Times New Roman"/>
                <w:sz w:val="24"/>
                <w:szCs w:val="24"/>
                <w:shd w:val="clear" w:color="auto" w:fill="FFFFFF"/>
              </w:rPr>
              <w:t>Формирование положительного имиджа ОУ</w:t>
            </w:r>
          </w:p>
        </w:tc>
      </w:tr>
      <w:tr w:rsidR="0057503D" w:rsidRPr="0057503D" w14:paraId="7D6E3F5C" w14:textId="77777777" w:rsidTr="0057503D">
        <w:tc>
          <w:tcPr>
            <w:tcW w:w="4802" w:type="dxa"/>
          </w:tcPr>
          <w:p w14:paraId="51D49323" w14:textId="77777777" w:rsidR="0057503D" w:rsidRPr="000B4522" w:rsidRDefault="0057503D" w:rsidP="0057503D">
            <w:pPr>
              <w:spacing w:line="360" w:lineRule="auto"/>
              <w:contextualSpacing/>
              <w:jc w:val="center"/>
              <w:rPr>
                <w:rFonts w:ascii="Times New Roman" w:hAnsi="Times New Roman" w:cs="Times New Roman"/>
                <w:b/>
                <w:sz w:val="24"/>
                <w:szCs w:val="24"/>
                <w:shd w:val="clear" w:color="auto" w:fill="FFFFFF"/>
              </w:rPr>
            </w:pPr>
            <w:r w:rsidRPr="000B4522">
              <w:rPr>
                <w:rFonts w:ascii="Times New Roman" w:hAnsi="Times New Roman" w:cs="Times New Roman"/>
                <w:b/>
                <w:sz w:val="24"/>
                <w:szCs w:val="24"/>
                <w:shd w:val="clear" w:color="auto" w:fill="FFFFFF"/>
              </w:rPr>
              <w:t>Внешние угрозы</w:t>
            </w:r>
          </w:p>
        </w:tc>
        <w:tc>
          <w:tcPr>
            <w:tcW w:w="4803" w:type="dxa"/>
          </w:tcPr>
          <w:p w14:paraId="631D7DC1" w14:textId="77777777" w:rsidR="0057503D" w:rsidRPr="000B4522" w:rsidRDefault="0057503D" w:rsidP="0057503D">
            <w:pPr>
              <w:spacing w:line="360" w:lineRule="auto"/>
              <w:contextualSpacing/>
              <w:jc w:val="center"/>
              <w:rPr>
                <w:rFonts w:ascii="Times New Roman" w:eastAsia="Times New Roman" w:hAnsi="Times New Roman" w:cs="Times New Roman"/>
                <w:b/>
                <w:sz w:val="24"/>
                <w:szCs w:val="24"/>
                <w:lang w:eastAsia="ru-RU"/>
              </w:rPr>
            </w:pPr>
            <w:r w:rsidRPr="000B4522">
              <w:rPr>
                <w:rFonts w:ascii="Times New Roman" w:eastAsia="Times New Roman" w:hAnsi="Times New Roman" w:cs="Times New Roman"/>
                <w:b/>
                <w:sz w:val="24"/>
                <w:szCs w:val="24"/>
                <w:lang w:eastAsia="ru-RU"/>
              </w:rPr>
              <w:t xml:space="preserve">Как минимизировать </w:t>
            </w:r>
          </w:p>
        </w:tc>
      </w:tr>
      <w:tr w:rsidR="0057503D" w:rsidRPr="0057503D" w14:paraId="536A42A4" w14:textId="77777777" w:rsidTr="0057503D">
        <w:tc>
          <w:tcPr>
            <w:tcW w:w="4802" w:type="dxa"/>
          </w:tcPr>
          <w:p w14:paraId="09819BFE" w14:textId="77777777" w:rsidR="0057503D" w:rsidRPr="000B4522" w:rsidRDefault="0057503D" w:rsidP="0057503D">
            <w:pPr>
              <w:numPr>
                <w:ilvl w:val="0"/>
                <w:numId w:val="35"/>
              </w:numPr>
              <w:spacing w:line="360" w:lineRule="auto"/>
              <w:contextualSpacing/>
              <w:rPr>
                <w:rFonts w:ascii="Times New Roman" w:hAnsi="Times New Roman" w:cs="Times New Roman"/>
                <w:sz w:val="24"/>
                <w:szCs w:val="24"/>
                <w:shd w:val="clear" w:color="auto" w:fill="FFFFFF"/>
              </w:rPr>
            </w:pPr>
            <w:r w:rsidRPr="000B4522">
              <w:rPr>
                <w:rFonts w:ascii="Times New Roman" w:hAnsi="Times New Roman" w:cs="Times New Roman"/>
                <w:sz w:val="24"/>
                <w:szCs w:val="24"/>
                <w:shd w:val="clear" w:color="auto" w:fill="FFFFFF"/>
              </w:rPr>
              <w:t>Эпидемиологическая обстановка в стране</w:t>
            </w:r>
          </w:p>
        </w:tc>
        <w:tc>
          <w:tcPr>
            <w:tcW w:w="4803" w:type="dxa"/>
          </w:tcPr>
          <w:p w14:paraId="4C4A2495" w14:textId="77777777" w:rsidR="0057503D" w:rsidRPr="000B4522" w:rsidRDefault="0057503D" w:rsidP="0057503D">
            <w:pPr>
              <w:numPr>
                <w:ilvl w:val="0"/>
                <w:numId w:val="35"/>
              </w:numPr>
              <w:spacing w:line="360" w:lineRule="auto"/>
              <w:contextualSpacing/>
              <w:rPr>
                <w:rFonts w:ascii="Times New Roman" w:eastAsia="Times New Roman" w:hAnsi="Times New Roman" w:cs="Times New Roman"/>
                <w:sz w:val="24"/>
                <w:szCs w:val="24"/>
                <w:lang w:eastAsia="ru-RU"/>
              </w:rPr>
            </w:pPr>
            <w:r w:rsidRPr="000B4522">
              <w:rPr>
                <w:rFonts w:ascii="Times New Roman" w:eastAsia="Times New Roman" w:hAnsi="Times New Roman" w:cs="Times New Roman"/>
                <w:sz w:val="24"/>
                <w:szCs w:val="24"/>
                <w:lang w:eastAsia="ru-RU"/>
              </w:rPr>
              <w:t>Дистанционное обучение</w:t>
            </w:r>
          </w:p>
        </w:tc>
      </w:tr>
    </w:tbl>
    <w:p w14:paraId="2E8B779A" w14:textId="77777777" w:rsidR="0057503D" w:rsidRPr="0057503D" w:rsidRDefault="0057503D" w:rsidP="0057503D">
      <w:pPr>
        <w:spacing w:after="0" w:line="360" w:lineRule="auto"/>
        <w:ind w:left="720"/>
        <w:contextualSpacing/>
        <w:jc w:val="center"/>
        <w:rPr>
          <w:rFonts w:ascii="Times New Roman" w:eastAsia="Times New Roman" w:hAnsi="Times New Roman" w:cs="Times New Roman"/>
          <w:b/>
          <w:sz w:val="28"/>
          <w:szCs w:val="28"/>
          <w:lang w:eastAsia="ru-RU"/>
        </w:rPr>
      </w:pPr>
    </w:p>
    <w:p w14:paraId="3778299C" w14:textId="77777777" w:rsidR="0057503D" w:rsidRPr="0057503D" w:rsidRDefault="0057503D" w:rsidP="0057503D">
      <w:pPr>
        <w:spacing w:after="0" w:line="360" w:lineRule="auto"/>
        <w:ind w:left="720"/>
        <w:contextualSpacing/>
        <w:jc w:val="center"/>
        <w:rPr>
          <w:rFonts w:ascii="Times New Roman" w:eastAsia="Times New Roman" w:hAnsi="Times New Roman" w:cs="Times New Roman"/>
          <w:b/>
          <w:sz w:val="28"/>
          <w:szCs w:val="28"/>
          <w:lang w:eastAsia="ru-RU"/>
        </w:rPr>
      </w:pPr>
      <w:r w:rsidRPr="0057503D">
        <w:rPr>
          <w:rFonts w:ascii="Times New Roman" w:eastAsia="Times New Roman" w:hAnsi="Times New Roman" w:cs="Times New Roman"/>
          <w:b/>
          <w:sz w:val="28"/>
          <w:szCs w:val="28"/>
          <w:lang w:eastAsia="ru-RU"/>
        </w:rPr>
        <w:t>Смета проекта</w:t>
      </w:r>
    </w:p>
    <w:p w14:paraId="17E11746" w14:textId="77777777" w:rsidR="0057503D" w:rsidRPr="0057503D" w:rsidRDefault="0057503D" w:rsidP="0057503D">
      <w:pPr>
        <w:spacing w:after="0" w:line="360" w:lineRule="auto"/>
        <w:ind w:left="720"/>
        <w:contextualSpacing/>
        <w:jc w:val="center"/>
        <w:rPr>
          <w:rFonts w:ascii="Times New Roman" w:eastAsia="Times New Roman" w:hAnsi="Times New Roman" w:cs="Times New Roman"/>
          <w:b/>
          <w:sz w:val="28"/>
          <w:szCs w:val="28"/>
          <w:lang w:eastAsia="ru-RU"/>
        </w:rPr>
      </w:pPr>
    </w:p>
    <w:tbl>
      <w:tblPr>
        <w:tblStyle w:val="af3"/>
        <w:tblW w:w="0" w:type="auto"/>
        <w:tblInd w:w="-34" w:type="dxa"/>
        <w:tblLook w:val="04A0" w:firstRow="1" w:lastRow="0" w:firstColumn="1" w:lastColumn="0" w:noHBand="0" w:noVBand="1"/>
      </w:tblPr>
      <w:tblGrid>
        <w:gridCol w:w="3403"/>
        <w:gridCol w:w="6202"/>
      </w:tblGrid>
      <w:tr w:rsidR="0057503D" w:rsidRPr="000B4522" w14:paraId="605FBADA" w14:textId="77777777" w:rsidTr="0057503D">
        <w:tc>
          <w:tcPr>
            <w:tcW w:w="3403" w:type="dxa"/>
          </w:tcPr>
          <w:p w14:paraId="3146847D" w14:textId="77777777" w:rsidR="0057503D" w:rsidRPr="000B4522" w:rsidRDefault="0057503D" w:rsidP="0057503D">
            <w:pPr>
              <w:spacing w:line="360" w:lineRule="auto"/>
              <w:contextualSpacing/>
              <w:rPr>
                <w:rFonts w:ascii="Times New Roman" w:eastAsia="Times New Roman" w:hAnsi="Times New Roman" w:cs="Times New Roman"/>
                <w:b/>
                <w:sz w:val="24"/>
                <w:szCs w:val="24"/>
                <w:lang w:eastAsia="ru-RU"/>
              </w:rPr>
            </w:pPr>
            <w:r w:rsidRPr="000B4522">
              <w:rPr>
                <w:rFonts w:ascii="Times New Roman" w:eastAsia="Times New Roman" w:hAnsi="Times New Roman" w:cs="Times New Roman"/>
                <w:b/>
                <w:sz w:val="24"/>
                <w:szCs w:val="24"/>
                <w:lang w:eastAsia="ru-RU"/>
              </w:rPr>
              <w:lastRenderedPageBreak/>
              <w:t>Компьютерное оборудование, оргтехника</w:t>
            </w:r>
          </w:p>
        </w:tc>
        <w:tc>
          <w:tcPr>
            <w:tcW w:w="6202" w:type="dxa"/>
          </w:tcPr>
          <w:p w14:paraId="795581C1" w14:textId="77777777" w:rsidR="0057503D" w:rsidRPr="000B4522" w:rsidRDefault="0057503D" w:rsidP="0057503D">
            <w:pPr>
              <w:spacing w:line="360" w:lineRule="auto"/>
              <w:ind w:firstLine="459"/>
              <w:rPr>
                <w:rFonts w:ascii="Times New Roman" w:eastAsia="Times New Roman" w:hAnsi="Times New Roman" w:cs="Times New Roman"/>
                <w:b/>
                <w:sz w:val="24"/>
                <w:szCs w:val="24"/>
                <w:lang w:eastAsia="ru-RU"/>
              </w:rPr>
            </w:pPr>
            <w:r w:rsidRPr="000B4522">
              <w:rPr>
                <w:rFonts w:ascii="Times New Roman" w:hAnsi="Times New Roman" w:cs="Times New Roman"/>
                <w:sz w:val="24"/>
                <w:szCs w:val="24"/>
              </w:rPr>
              <w:t xml:space="preserve">Для реализации проекта используется материально-техническая база школы </w:t>
            </w:r>
          </w:p>
        </w:tc>
      </w:tr>
      <w:tr w:rsidR="0057503D" w:rsidRPr="000B4522" w14:paraId="51FC2928" w14:textId="77777777" w:rsidTr="0057503D">
        <w:tc>
          <w:tcPr>
            <w:tcW w:w="3403" w:type="dxa"/>
          </w:tcPr>
          <w:p w14:paraId="53903335" w14:textId="77777777" w:rsidR="0057503D" w:rsidRPr="000B4522" w:rsidRDefault="0057503D" w:rsidP="0057503D">
            <w:pPr>
              <w:spacing w:line="360" w:lineRule="auto"/>
              <w:rPr>
                <w:rFonts w:ascii="Times New Roman" w:hAnsi="Times New Roman" w:cs="Times New Roman"/>
                <w:b/>
                <w:sz w:val="24"/>
                <w:szCs w:val="24"/>
              </w:rPr>
            </w:pPr>
            <w:r w:rsidRPr="000B4522">
              <w:rPr>
                <w:rFonts w:ascii="Times New Roman" w:hAnsi="Times New Roman" w:cs="Times New Roman"/>
                <w:b/>
                <w:sz w:val="24"/>
                <w:szCs w:val="24"/>
              </w:rPr>
              <w:t>Зарплата</w:t>
            </w:r>
          </w:p>
          <w:p w14:paraId="5E095550" w14:textId="77777777" w:rsidR="0057503D" w:rsidRPr="000B4522" w:rsidRDefault="0057503D" w:rsidP="0057503D">
            <w:pPr>
              <w:spacing w:line="360" w:lineRule="auto"/>
              <w:contextualSpacing/>
              <w:jc w:val="center"/>
              <w:rPr>
                <w:rFonts w:ascii="Times New Roman" w:eastAsia="Times New Roman" w:hAnsi="Times New Roman" w:cs="Times New Roman"/>
                <w:b/>
                <w:sz w:val="24"/>
                <w:szCs w:val="24"/>
                <w:lang w:eastAsia="ru-RU"/>
              </w:rPr>
            </w:pPr>
          </w:p>
        </w:tc>
        <w:tc>
          <w:tcPr>
            <w:tcW w:w="6202" w:type="dxa"/>
          </w:tcPr>
          <w:p w14:paraId="271ACED5" w14:textId="77777777" w:rsidR="0057503D" w:rsidRPr="000B4522" w:rsidRDefault="0057503D" w:rsidP="0057503D">
            <w:pPr>
              <w:spacing w:line="360" w:lineRule="auto"/>
              <w:ind w:firstLine="459"/>
              <w:rPr>
                <w:rFonts w:ascii="Times New Roman" w:hAnsi="Times New Roman" w:cs="Times New Roman"/>
                <w:sz w:val="24"/>
                <w:szCs w:val="24"/>
              </w:rPr>
            </w:pPr>
            <w:r w:rsidRPr="000B4522">
              <w:rPr>
                <w:rFonts w:ascii="Times New Roman" w:hAnsi="Times New Roman" w:cs="Times New Roman"/>
                <w:sz w:val="24"/>
                <w:szCs w:val="24"/>
              </w:rPr>
              <w:t xml:space="preserve">Материальное симулирование участников проекта будет осуществляться из </w:t>
            </w:r>
            <w:proofErr w:type="spellStart"/>
            <w:r w:rsidRPr="000B4522">
              <w:rPr>
                <w:rFonts w:ascii="Times New Roman" w:hAnsi="Times New Roman" w:cs="Times New Roman"/>
                <w:sz w:val="24"/>
                <w:szCs w:val="24"/>
              </w:rPr>
              <w:t>надтарифного</w:t>
            </w:r>
            <w:proofErr w:type="spellEnd"/>
            <w:r w:rsidRPr="000B4522">
              <w:rPr>
                <w:rFonts w:ascii="Times New Roman" w:hAnsi="Times New Roman" w:cs="Times New Roman"/>
                <w:sz w:val="24"/>
                <w:szCs w:val="24"/>
              </w:rPr>
              <w:t xml:space="preserve"> фонда в соответствии с Положением о показателях и критериях эффективности деятельности педагогических и руководящих работников ГБОУ школы № 609 Красногвардейского района Санкт-Петербурга от 31.08.2015 и Положением о порядке установления доплат за работу, не входящую в круг основных обязанностей, надбавок за сложность, напряженность ГБ</w:t>
            </w:r>
            <w:proofErr w:type="gramStart"/>
            <w:r w:rsidRPr="000B4522">
              <w:rPr>
                <w:rFonts w:ascii="Times New Roman" w:hAnsi="Times New Roman" w:cs="Times New Roman"/>
                <w:sz w:val="24"/>
                <w:szCs w:val="24"/>
              </w:rPr>
              <w:t>С(</w:t>
            </w:r>
            <w:proofErr w:type="gramEnd"/>
            <w:r w:rsidRPr="000B4522">
              <w:rPr>
                <w:rFonts w:ascii="Times New Roman" w:hAnsi="Times New Roman" w:cs="Times New Roman"/>
                <w:sz w:val="24"/>
                <w:szCs w:val="24"/>
              </w:rPr>
              <w:t xml:space="preserve">К)ОУ школы №609 Красногвардейского района от 30.12.2013. </w:t>
            </w:r>
          </w:p>
          <w:p w14:paraId="4A7D8304" w14:textId="77777777" w:rsidR="0057503D" w:rsidRPr="000B4522" w:rsidRDefault="0057503D" w:rsidP="0057503D">
            <w:pPr>
              <w:spacing w:line="360" w:lineRule="auto"/>
              <w:ind w:firstLine="459"/>
              <w:rPr>
                <w:rFonts w:ascii="Times New Roman" w:hAnsi="Times New Roman" w:cs="Times New Roman"/>
                <w:sz w:val="24"/>
                <w:szCs w:val="24"/>
              </w:rPr>
            </w:pPr>
            <w:r w:rsidRPr="000B4522">
              <w:rPr>
                <w:rFonts w:ascii="Times New Roman" w:hAnsi="Times New Roman" w:cs="Times New Roman"/>
                <w:sz w:val="24"/>
                <w:szCs w:val="24"/>
              </w:rPr>
              <w:t>В Учреждении установлена балльная система определения качества эффективности деятельности труда работника, при которой каждому критерию оценки соответствует определенное количество баллов.</w:t>
            </w:r>
          </w:p>
          <w:p w14:paraId="4C180ECA" w14:textId="77777777" w:rsidR="0057503D" w:rsidRPr="000B4522" w:rsidRDefault="0057503D" w:rsidP="0057503D">
            <w:pPr>
              <w:spacing w:line="360" w:lineRule="auto"/>
              <w:ind w:firstLine="459"/>
              <w:rPr>
                <w:rFonts w:ascii="Times New Roman" w:eastAsia="Times New Roman" w:hAnsi="Times New Roman" w:cs="Times New Roman"/>
                <w:b/>
                <w:sz w:val="24"/>
                <w:szCs w:val="24"/>
                <w:lang w:eastAsia="ru-RU"/>
              </w:rPr>
            </w:pPr>
            <w:r w:rsidRPr="000B4522">
              <w:rPr>
                <w:rFonts w:ascii="Times New Roman" w:hAnsi="Times New Roman" w:cs="Times New Roman"/>
                <w:sz w:val="24"/>
                <w:szCs w:val="24"/>
              </w:rPr>
              <w:t xml:space="preserve">Период, на который устанавливаются доплаты и надбавки, их размер определяется Комиссией по рассмотрению установления доплат и </w:t>
            </w:r>
            <w:proofErr w:type="gramStart"/>
            <w:r w:rsidRPr="000B4522">
              <w:rPr>
                <w:rFonts w:ascii="Times New Roman" w:hAnsi="Times New Roman" w:cs="Times New Roman"/>
                <w:sz w:val="24"/>
                <w:szCs w:val="24"/>
              </w:rPr>
              <w:t>надбавок</w:t>
            </w:r>
            <w:proofErr w:type="gramEnd"/>
            <w:r w:rsidRPr="000B4522">
              <w:rPr>
                <w:rFonts w:ascii="Times New Roman" w:hAnsi="Times New Roman" w:cs="Times New Roman"/>
                <w:sz w:val="24"/>
                <w:szCs w:val="24"/>
              </w:rPr>
              <w:t xml:space="preserve">  и утверждаются приказом директора школы.</w:t>
            </w:r>
          </w:p>
        </w:tc>
      </w:tr>
      <w:tr w:rsidR="0057503D" w:rsidRPr="000B4522" w14:paraId="791E3ED2" w14:textId="77777777" w:rsidTr="0057503D">
        <w:tc>
          <w:tcPr>
            <w:tcW w:w="3403" w:type="dxa"/>
          </w:tcPr>
          <w:p w14:paraId="51C3D233" w14:textId="77777777" w:rsidR="0057503D" w:rsidRPr="000B4522" w:rsidRDefault="0057503D" w:rsidP="0057503D">
            <w:pPr>
              <w:spacing w:line="360" w:lineRule="auto"/>
              <w:rPr>
                <w:rFonts w:ascii="Times New Roman" w:eastAsia="Times New Roman" w:hAnsi="Times New Roman" w:cs="Times New Roman"/>
                <w:b/>
                <w:sz w:val="24"/>
                <w:szCs w:val="24"/>
                <w:lang w:eastAsia="ru-RU"/>
              </w:rPr>
            </w:pPr>
            <w:r w:rsidRPr="000B4522">
              <w:rPr>
                <w:rFonts w:ascii="Times New Roman" w:hAnsi="Times New Roman" w:cs="Times New Roman"/>
                <w:b/>
                <w:sz w:val="24"/>
                <w:szCs w:val="24"/>
              </w:rPr>
              <w:t>Канцелярские расходы</w:t>
            </w:r>
          </w:p>
        </w:tc>
        <w:tc>
          <w:tcPr>
            <w:tcW w:w="6202" w:type="dxa"/>
          </w:tcPr>
          <w:p w14:paraId="6063D33B"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3000 руб.</w:t>
            </w:r>
          </w:p>
          <w:p w14:paraId="70AB5D11" w14:textId="77777777" w:rsidR="0057503D" w:rsidRPr="000B4522" w:rsidRDefault="0057503D" w:rsidP="0057503D">
            <w:pPr>
              <w:spacing w:line="360" w:lineRule="auto"/>
              <w:contextualSpacing/>
              <w:rPr>
                <w:rFonts w:ascii="Times New Roman" w:eastAsia="Times New Roman" w:hAnsi="Times New Roman" w:cs="Times New Roman"/>
                <w:b/>
                <w:sz w:val="24"/>
                <w:szCs w:val="24"/>
                <w:lang w:eastAsia="ru-RU"/>
              </w:rPr>
            </w:pPr>
          </w:p>
        </w:tc>
      </w:tr>
      <w:tr w:rsidR="0057503D" w:rsidRPr="000B4522" w14:paraId="5E638FE8" w14:textId="77777777" w:rsidTr="0057503D">
        <w:tc>
          <w:tcPr>
            <w:tcW w:w="3403" w:type="dxa"/>
          </w:tcPr>
          <w:p w14:paraId="185D02FD" w14:textId="77777777" w:rsidR="0057503D" w:rsidRPr="000B4522" w:rsidRDefault="0057503D" w:rsidP="0057503D">
            <w:pPr>
              <w:spacing w:line="360" w:lineRule="auto"/>
              <w:rPr>
                <w:rFonts w:ascii="Times New Roman" w:hAnsi="Times New Roman" w:cs="Times New Roman"/>
                <w:b/>
                <w:sz w:val="24"/>
                <w:szCs w:val="24"/>
              </w:rPr>
            </w:pPr>
            <w:r w:rsidRPr="000B4522">
              <w:rPr>
                <w:rFonts w:ascii="Times New Roman" w:hAnsi="Times New Roman" w:cs="Times New Roman"/>
                <w:b/>
                <w:sz w:val="24"/>
                <w:szCs w:val="24"/>
              </w:rPr>
              <w:t xml:space="preserve">Сертификаты. </w:t>
            </w:r>
          </w:p>
          <w:p w14:paraId="434871C3" w14:textId="77777777" w:rsidR="0057503D" w:rsidRPr="000B4522" w:rsidRDefault="0057503D" w:rsidP="0057503D">
            <w:pPr>
              <w:spacing w:line="360" w:lineRule="auto"/>
              <w:rPr>
                <w:rFonts w:ascii="Times New Roman" w:eastAsia="Times New Roman" w:hAnsi="Times New Roman" w:cs="Times New Roman"/>
                <w:b/>
                <w:sz w:val="24"/>
                <w:szCs w:val="24"/>
                <w:lang w:eastAsia="ru-RU"/>
              </w:rPr>
            </w:pPr>
            <w:r w:rsidRPr="000B4522">
              <w:rPr>
                <w:rFonts w:ascii="Times New Roman" w:hAnsi="Times New Roman" w:cs="Times New Roman"/>
                <w:b/>
                <w:sz w:val="24"/>
                <w:szCs w:val="24"/>
              </w:rPr>
              <w:t>Рамки для сертификатов.</w:t>
            </w:r>
          </w:p>
        </w:tc>
        <w:tc>
          <w:tcPr>
            <w:tcW w:w="6202" w:type="dxa"/>
          </w:tcPr>
          <w:p w14:paraId="4D41151D"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1000 руб.</w:t>
            </w:r>
          </w:p>
          <w:p w14:paraId="54D3DA1E" w14:textId="77777777" w:rsidR="0057503D" w:rsidRPr="000B4522" w:rsidRDefault="0057503D" w:rsidP="0057503D">
            <w:pPr>
              <w:spacing w:line="360" w:lineRule="auto"/>
              <w:contextualSpacing/>
              <w:jc w:val="center"/>
              <w:rPr>
                <w:rFonts w:ascii="Times New Roman" w:eastAsia="Times New Roman" w:hAnsi="Times New Roman" w:cs="Times New Roman"/>
                <w:b/>
                <w:sz w:val="24"/>
                <w:szCs w:val="24"/>
                <w:lang w:eastAsia="ru-RU"/>
              </w:rPr>
            </w:pPr>
          </w:p>
        </w:tc>
      </w:tr>
      <w:tr w:rsidR="0057503D" w:rsidRPr="000B4522" w14:paraId="73E4AA75" w14:textId="77777777" w:rsidTr="0057503D">
        <w:tc>
          <w:tcPr>
            <w:tcW w:w="3403" w:type="dxa"/>
          </w:tcPr>
          <w:p w14:paraId="2C949D69" w14:textId="77777777" w:rsidR="0057503D" w:rsidRPr="000B4522" w:rsidRDefault="0057503D" w:rsidP="0057503D">
            <w:pPr>
              <w:spacing w:line="360" w:lineRule="auto"/>
              <w:rPr>
                <w:rFonts w:ascii="Times New Roman" w:eastAsia="Times New Roman" w:hAnsi="Times New Roman" w:cs="Times New Roman"/>
                <w:b/>
                <w:sz w:val="24"/>
                <w:szCs w:val="24"/>
                <w:lang w:eastAsia="ru-RU"/>
              </w:rPr>
            </w:pPr>
            <w:r w:rsidRPr="000B4522">
              <w:rPr>
                <w:rFonts w:ascii="Times New Roman" w:hAnsi="Times New Roman" w:cs="Times New Roman"/>
                <w:b/>
                <w:sz w:val="24"/>
                <w:szCs w:val="24"/>
              </w:rPr>
              <w:t>Призы для итогового мероприятия «Наша надежда»</w:t>
            </w:r>
          </w:p>
        </w:tc>
        <w:tc>
          <w:tcPr>
            <w:tcW w:w="6202" w:type="dxa"/>
          </w:tcPr>
          <w:p w14:paraId="5C678EB9"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5000 руб.</w:t>
            </w:r>
          </w:p>
          <w:p w14:paraId="0BDB3749" w14:textId="77777777" w:rsidR="0057503D" w:rsidRPr="000B4522" w:rsidRDefault="0057503D" w:rsidP="0057503D">
            <w:pPr>
              <w:spacing w:line="360" w:lineRule="auto"/>
              <w:contextualSpacing/>
              <w:jc w:val="center"/>
              <w:rPr>
                <w:rFonts w:ascii="Times New Roman" w:eastAsia="Times New Roman" w:hAnsi="Times New Roman" w:cs="Times New Roman"/>
                <w:b/>
                <w:sz w:val="24"/>
                <w:szCs w:val="24"/>
                <w:lang w:eastAsia="ru-RU"/>
              </w:rPr>
            </w:pPr>
          </w:p>
        </w:tc>
      </w:tr>
      <w:tr w:rsidR="0057503D" w:rsidRPr="000B4522" w14:paraId="2EA75D7A" w14:textId="77777777" w:rsidTr="0057503D">
        <w:tc>
          <w:tcPr>
            <w:tcW w:w="3403" w:type="dxa"/>
          </w:tcPr>
          <w:p w14:paraId="266C3A86" w14:textId="77777777" w:rsidR="0057503D" w:rsidRPr="000B4522" w:rsidRDefault="0057503D" w:rsidP="0057503D">
            <w:pPr>
              <w:spacing w:line="360" w:lineRule="auto"/>
              <w:rPr>
                <w:rFonts w:ascii="Times New Roman" w:hAnsi="Times New Roman" w:cs="Times New Roman"/>
                <w:b/>
                <w:sz w:val="24"/>
                <w:szCs w:val="24"/>
              </w:rPr>
            </w:pPr>
            <w:r w:rsidRPr="000B4522">
              <w:rPr>
                <w:rFonts w:ascii="Times New Roman" w:hAnsi="Times New Roman" w:cs="Times New Roman"/>
                <w:b/>
                <w:sz w:val="24"/>
                <w:szCs w:val="24"/>
              </w:rPr>
              <w:t>Итого:</w:t>
            </w:r>
          </w:p>
        </w:tc>
        <w:tc>
          <w:tcPr>
            <w:tcW w:w="6202" w:type="dxa"/>
          </w:tcPr>
          <w:p w14:paraId="210DEF70" w14:textId="77777777" w:rsidR="0057503D" w:rsidRPr="000B4522" w:rsidRDefault="0057503D" w:rsidP="0057503D">
            <w:pPr>
              <w:spacing w:line="360" w:lineRule="auto"/>
              <w:jc w:val="center"/>
              <w:rPr>
                <w:rFonts w:ascii="Times New Roman" w:hAnsi="Times New Roman" w:cs="Times New Roman"/>
                <w:sz w:val="24"/>
                <w:szCs w:val="24"/>
              </w:rPr>
            </w:pPr>
            <w:r w:rsidRPr="000B4522">
              <w:rPr>
                <w:rFonts w:ascii="Times New Roman" w:hAnsi="Times New Roman" w:cs="Times New Roman"/>
                <w:sz w:val="24"/>
                <w:szCs w:val="24"/>
              </w:rPr>
              <w:t>9000 руб.</w:t>
            </w:r>
          </w:p>
        </w:tc>
      </w:tr>
    </w:tbl>
    <w:p w14:paraId="2582B7F8" w14:textId="77777777" w:rsidR="0057503D" w:rsidRPr="0057503D" w:rsidRDefault="0057503D" w:rsidP="000B4522">
      <w:pPr>
        <w:spacing w:after="0" w:line="360" w:lineRule="auto"/>
        <w:contextualSpacing/>
        <w:rPr>
          <w:rFonts w:ascii="Times New Roman" w:eastAsia="Times New Roman" w:hAnsi="Times New Roman" w:cs="Times New Roman"/>
          <w:b/>
          <w:sz w:val="28"/>
          <w:szCs w:val="28"/>
          <w:lang w:eastAsia="ru-RU"/>
        </w:rPr>
      </w:pPr>
    </w:p>
    <w:p w14:paraId="22D86E27" w14:textId="77777777" w:rsidR="0057503D" w:rsidRPr="0057503D" w:rsidRDefault="0057503D" w:rsidP="0057503D">
      <w:pPr>
        <w:spacing w:after="0" w:line="360" w:lineRule="auto"/>
        <w:ind w:left="720"/>
        <w:contextualSpacing/>
        <w:jc w:val="center"/>
        <w:rPr>
          <w:rFonts w:ascii="Times New Roman" w:eastAsia="Times New Roman" w:hAnsi="Times New Roman" w:cs="Times New Roman"/>
          <w:b/>
          <w:sz w:val="28"/>
          <w:szCs w:val="28"/>
          <w:lang w:eastAsia="ru-RU"/>
        </w:rPr>
      </w:pPr>
      <w:r w:rsidRPr="0057503D">
        <w:rPr>
          <w:rFonts w:ascii="Times New Roman" w:eastAsia="Times New Roman" w:hAnsi="Times New Roman" w:cs="Times New Roman"/>
          <w:b/>
          <w:sz w:val="28"/>
          <w:szCs w:val="28"/>
          <w:lang w:eastAsia="ru-RU"/>
        </w:rPr>
        <w:t>Ожидаемые результаты проекта:</w:t>
      </w:r>
    </w:p>
    <w:p w14:paraId="64068577" w14:textId="77777777" w:rsidR="0057503D" w:rsidRPr="0057503D" w:rsidRDefault="0057503D" w:rsidP="0057503D">
      <w:pPr>
        <w:spacing w:after="0" w:line="360" w:lineRule="auto"/>
        <w:ind w:left="720"/>
        <w:contextualSpacing/>
        <w:jc w:val="center"/>
        <w:rPr>
          <w:rFonts w:ascii="Times New Roman" w:eastAsia="Times New Roman" w:hAnsi="Times New Roman" w:cs="Times New Roman"/>
          <w:b/>
          <w:sz w:val="28"/>
          <w:szCs w:val="28"/>
          <w:lang w:eastAsia="ru-RU"/>
        </w:rPr>
      </w:pPr>
    </w:p>
    <w:p w14:paraId="693B0204" w14:textId="77777777" w:rsidR="0057503D" w:rsidRPr="0057503D" w:rsidRDefault="0057503D" w:rsidP="0057503D">
      <w:pPr>
        <w:spacing w:after="0" w:line="360" w:lineRule="auto"/>
        <w:ind w:firstLine="709"/>
        <w:jc w:val="both"/>
        <w:rPr>
          <w:rFonts w:ascii="Times New Roman" w:hAnsi="Times New Roman" w:cs="Times New Roman"/>
          <w:sz w:val="28"/>
          <w:szCs w:val="28"/>
          <w:lang w:eastAsia="ru-RU"/>
        </w:rPr>
      </w:pPr>
      <w:r w:rsidRPr="0057503D">
        <w:rPr>
          <w:rFonts w:ascii="Times New Roman" w:hAnsi="Times New Roman" w:cs="Times New Roman"/>
          <w:sz w:val="28"/>
          <w:szCs w:val="28"/>
          <w:lang w:eastAsia="ru-RU"/>
        </w:rPr>
        <w:t xml:space="preserve">Предполагается, что в результате реализации проекта «Школа молодого педагога» молодые специалисты будут способны: </w:t>
      </w:r>
    </w:p>
    <w:p w14:paraId="17C940DA" w14:textId="77777777" w:rsidR="0057503D" w:rsidRPr="0057503D" w:rsidRDefault="0057503D" w:rsidP="0057503D">
      <w:pPr>
        <w:numPr>
          <w:ilvl w:val="0"/>
          <w:numId w:val="36"/>
        </w:numPr>
        <w:spacing w:after="0" w:line="360" w:lineRule="auto"/>
        <w:jc w:val="both"/>
        <w:rPr>
          <w:rFonts w:ascii="Times New Roman" w:hAnsi="Times New Roman" w:cs="Times New Roman"/>
          <w:sz w:val="28"/>
          <w:szCs w:val="28"/>
          <w:lang w:eastAsia="ru-RU"/>
        </w:rPr>
      </w:pPr>
      <w:r w:rsidRPr="0057503D">
        <w:rPr>
          <w:rFonts w:ascii="Times New Roman" w:hAnsi="Times New Roman" w:cs="Times New Roman"/>
          <w:sz w:val="28"/>
          <w:szCs w:val="28"/>
          <w:lang w:eastAsia="ru-RU"/>
        </w:rPr>
        <w:lastRenderedPageBreak/>
        <w:t>Осмыслить свою роль в обществе через знакомство с нормативно-правовой базой, необходимой для работы учителя.</w:t>
      </w:r>
    </w:p>
    <w:p w14:paraId="1EC9A62B" w14:textId="77777777" w:rsidR="0057503D" w:rsidRPr="0057503D" w:rsidRDefault="0057503D" w:rsidP="0057503D">
      <w:pPr>
        <w:numPr>
          <w:ilvl w:val="0"/>
          <w:numId w:val="36"/>
        </w:numPr>
        <w:spacing w:after="0" w:line="360" w:lineRule="auto"/>
        <w:jc w:val="both"/>
        <w:rPr>
          <w:rFonts w:ascii="Times New Roman" w:hAnsi="Times New Roman" w:cs="Times New Roman"/>
          <w:sz w:val="28"/>
          <w:szCs w:val="28"/>
          <w:lang w:eastAsia="ru-RU"/>
        </w:rPr>
      </w:pPr>
      <w:r w:rsidRPr="0057503D">
        <w:rPr>
          <w:rFonts w:ascii="Times New Roman" w:hAnsi="Times New Roman" w:cs="Times New Roman"/>
          <w:sz w:val="28"/>
          <w:szCs w:val="28"/>
          <w:lang w:eastAsia="ru-RU"/>
        </w:rPr>
        <w:t>Применять различные методические приемы в своей профессиональной деятельности, адекватно адаптируя их к реальным образовательным ситуациям.</w:t>
      </w:r>
    </w:p>
    <w:p w14:paraId="38F87139" w14:textId="77777777" w:rsidR="0057503D" w:rsidRPr="0057503D" w:rsidRDefault="0057503D" w:rsidP="0057503D">
      <w:pPr>
        <w:numPr>
          <w:ilvl w:val="0"/>
          <w:numId w:val="36"/>
        </w:numPr>
        <w:spacing w:after="0" w:line="360" w:lineRule="auto"/>
        <w:jc w:val="both"/>
        <w:rPr>
          <w:rFonts w:ascii="Times New Roman" w:hAnsi="Times New Roman" w:cs="Times New Roman"/>
          <w:sz w:val="28"/>
          <w:szCs w:val="28"/>
          <w:lang w:eastAsia="ru-RU"/>
        </w:rPr>
      </w:pPr>
      <w:r w:rsidRPr="0057503D">
        <w:rPr>
          <w:rFonts w:ascii="Times New Roman" w:hAnsi="Times New Roman" w:cs="Times New Roman"/>
          <w:sz w:val="28"/>
          <w:szCs w:val="28"/>
          <w:lang w:eastAsia="ru-RU"/>
        </w:rPr>
        <w:t>Проводить анализ и рефлексию деятельности, выявлять причины своих профессиональных затруднений и выбирать методы их устранения.</w:t>
      </w:r>
    </w:p>
    <w:p w14:paraId="2E1C7AFD" w14:textId="77777777" w:rsidR="0057503D" w:rsidRPr="0057503D" w:rsidRDefault="0057503D" w:rsidP="0057503D">
      <w:pPr>
        <w:numPr>
          <w:ilvl w:val="0"/>
          <w:numId w:val="36"/>
        </w:numPr>
        <w:spacing w:after="0" w:line="360" w:lineRule="auto"/>
        <w:jc w:val="both"/>
        <w:rPr>
          <w:rFonts w:ascii="Times New Roman" w:hAnsi="Times New Roman" w:cs="Times New Roman"/>
          <w:sz w:val="28"/>
          <w:szCs w:val="28"/>
          <w:lang w:eastAsia="ru-RU"/>
        </w:rPr>
      </w:pPr>
      <w:r w:rsidRPr="0057503D">
        <w:rPr>
          <w:rFonts w:ascii="Times New Roman" w:hAnsi="Times New Roman" w:cs="Times New Roman"/>
          <w:sz w:val="28"/>
          <w:szCs w:val="28"/>
          <w:lang w:eastAsia="ru-RU"/>
        </w:rPr>
        <w:t>Грамотно планировать работу по осуществлению связи школы с семьей, центрами дополнительного образования, общественными организациями.</w:t>
      </w:r>
    </w:p>
    <w:p w14:paraId="15A7093D" w14:textId="77777777" w:rsidR="0057503D" w:rsidRPr="0057503D" w:rsidRDefault="0057503D" w:rsidP="0057503D">
      <w:pPr>
        <w:numPr>
          <w:ilvl w:val="0"/>
          <w:numId w:val="36"/>
        </w:numPr>
        <w:spacing w:after="0" w:line="360" w:lineRule="auto"/>
        <w:jc w:val="both"/>
        <w:rPr>
          <w:rFonts w:ascii="Times New Roman" w:hAnsi="Times New Roman" w:cs="Times New Roman"/>
          <w:sz w:val="28"/>
          <w:szCs w:val="28"/>
          <w:lang w:eastAsia="ru-RU"/>
        </w:rPr>
      </w:pPr>
      <w:r w:rsidRPr="0057503D">
        <w:rPr>
          <w:rFonts w:ascii="Times New Roman" w:hAnsi="Times New Roman" w:cs="Times New Roman"/>
          <w:sz w:val="28"/>
          <w:szCs w:val="28"/>
          <w:lang w:eastAsia="ru-RU"/>
        </w:rPr>
        <w:t>Выстроить психологический контакт с педагогическим, ученическим, родительским коллективами.</w:t>
      </w:r>
    </w:p>
    <w:p w14:paraId="441A2E05" w14:textId="77777777" w:rsidR="0057503D" w:rsidRPr="0057503D" w:rsidRDefault="0057503D" w:rsidP="0057503D">
      <w:pPr>
        <w:numPr>
          <w:ilvl w:val="0"/>
          <w:numId w:val="36"/>
        </w:numPr>
        <w:spacing w:after="0" w:line="360" w:lineRule="auto"/>
        <w:jc w:val="both"/>
        <w:rPr>
          <w:rFonts w:ascii="Times New Roman" w:hAnsi="Times New Roman" w:cs="Times New Roman"/>
          <w:sz w:val="28"/>
          <w:szCs w:val="28"/>
          <w:lang w:eastAsia="ru-RU"/>
        </w:rPr>
      </w:pPr>
      <w:r w:rsidRPr="0057503D">
        <w:rPr>
          <w:rFonts w:ascii="Times New Roman" w:hAnsi="Times New Roman" w:cs="Times New Roman"/>
          <w:sz w:val="28"/>
          <w:szCs w:val="28"/>
          <w:lang w:eastAsia="ru-RU"/>
        </w:rPr>
        <w:t>Грамотно презентовать и предъявлять себя, как специалиста и свою профессиональную деятельность через современные формы.</w:t>
      </w:r>
    </w:p>
    <w:p w14:paraId="3B644CE2" w14:textId="77777777" w:rsidR="0057503D" w:rsidRPr="0057503D" w:rsidRDefault="0057503D" w:rsidP="0057503D">
      <w:pPr>
        <w:numPr>
          <w:ilvl w:val="0"/>
          <w:numId w:val="36"/>
        </w:numPr>
        <w:spacing w:after="0" w:line="360" w:lineRule="auto"/>
        <w:jc w:val="both"/>
        <w:rPr>
          <w:rFonts w:ascii="Times New Roman" w:hAnsi="Times New Roman" w:cs="Times New Roman"/>
          <w:sz w:val="28"/>
          <w:szCs w:val="28"/>
          <w:lang w:eastAsia="ru-RU"/>
        </w:rPr>
      </w:pPr>
      <w:r w:rsidRPr="0057503D">
        <w:rPr>
          <w:rFonts w:ascii="Times New Roman" w:hAnsi="Times New Roman" w:cs="Times New Roman"/>
          <w:sz w:val="28"/>
          <w:szCs w:val="28"/>
          <w:lang w:eastAsia="ru-RU"/>
        </w:rPr>
        <w:t>Участвовать в профессиональных мероприятиях: конкурсах, семинарах, конференциях.</w:t>
      </w:r>
    </w:p>
    <w:p w14:paraId="11E6567E" w14:textId="77777777" w:rsidR="0057503D" w:rsidRPr="0057503D" w:rsidRDefault="0057503D" w:rsidP="0057503D">
      <w:pPr>
        <w:numPr>
          <w:ilvl w:val="0"/>
          <w:numId w:val="36"/>
        </w:numPr>
        <w:spacing w:after="0" w:line="360" w:lineRule="auto"/>
        <w:jc w:val="both"/>
        <w:rPr>
          <w:rFonts w:ascii="Times New Roman" w:hAnsi="Times New Roman" w:cs="Times New Roman"/>
          <w:sz w:val="28"/>
          <w:szCs w:val="28"/>
          <w:lang w:eastAsia="ru-RU"/>
        </w:rPr>
      </w:pPr>
      <w:r w:rsidRPr="0057503D">
        <w:rPr>
          <w:rFonts w:ascii="Times New Roman" w:hAnsi="Times New Roman" w:cs="Times New Roman"/>
          <w:sz w:val="28"/>
          <w:szCs w:val="28"/>
          <w:lang w:eastAsia="ru-RU"/>
        </w:rPr>
        <w:t>Использовать в работе электронные ресурсы в целях самообразования и саморазвития.</w:t>
      </w:r>
    </w:p>
    <w:p w14:paraId="7CF31EA7" w14:textId="77777777" w:rsidR="0092150B" w:rsidRPr="0092150B" w:rsidRDefault="0092150B" w:rsidP="0092150B">
      <w:pPr>
        <w:pStyle w:val="a8"/>
        <w:spacing w:after="0" w:line="240" w:lineRule="auto"/>
        <w:jc w:val="right"/>
        <w:rPr>
          <w:rFonts w:ascii="Times New Roman" w:eastAsia="Calibri" w:hAnsi="Times New Roman" w:cs="Times New Roman"/>
          <w:b/>
          <w:sz w:val="28"/>
          <w:szCs w:val="28"/>
        </w:rPr>
      </w:pPr>
    </w:p>
    <w:p w14:paraId="15EBF770" w14:textId="77777777" w:rsidR="0092150B" w:rsidRPr="0092150B" w:rsidRDefault="0092150B" w:rsidP="0092150B">
      <w:pPr>
        <w:pStyle w:val="a8"/>
        <w:spacing w:after="0" w:line="240" w:lineRule="auto"/>
        <w:jc w:val="right"/>
        <w:rPr>
          <w:rFonts w:ascii="Times New Roman" w:eastAsia="Calibri" w:hAnsi="Times New Roman" w:cs="Times New Roman"/>
          <w:b/>
          <w:sz w:val="28"/>
          <w:szCs w:val="28"/>
        </w:rPr>
      </w:pPr>
      <w:r w:rsidRPr="0092150B">
        <w:rPr>
          <w:rFonts w:ascii="Times New Roman" w:eastAsia="Calibri" w:hAnsi="Times New Roman" w:cs="Times New Roman"/>
          <w:b/>
          <w:sz w:val="28"/>
          <w:szCs w:val="28"/>
        </w:rPr>
        <w:t>Приложение 2</w:t>
      </w:r>
    </w:p>
    <w:p w14:paraId="18804674"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p>
    <w:p w14:paraId="0C1B7D8D" w14:textId="77777777" w:rsidR="0092150B" w:rsidRPr="0092150B" w:rsidRDefault="0092150B" w:rsidP="0092150B">
      <w:pPr>
        <w:pStyle w:val="a8"/>
        <w:spacing w:after="0" w:line="240" w:lineRule="auto"/>
        <w:jc w:val="center"/>
        <w:rPr>
          <w:rFonts w:ascii="Times New Roman" w:eastAsia="Calibri" w:hAnsi="Times New Roman" w:cs="Times New Roman"/>
          <w:b/>
          <w:sz w:val="28"/>
          <w:szCs w:val="28"/>
        </w:rPr>
      </w:pPr>
      <w:r w:rsidRPr="0092150B">
        <w:rPr>
          <w:rFonts w:ascii="Times New Roman" w:eastAsia="Calibri" w:hAnsi="Times New Roman" w:cs="Times New Roman"/>
          <w:b/>
          <w:sz w:val="28"/>
          <w:szCs w:val="28"/>
        </w:rPr>
        <w:t>АНКЕТА ДЛЯ МОЛОДОГО УЧИТЕЛЯ</w:t>
      </w:r>
    </w:p>
    <w:p w14:paraId="15AC408C"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p>
    <w:p w14:paraId="0C3508CA"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1. Какие аспекты педагогической деятельности Вас более всего беспокоят?</w:t>
      </w:r>
    </w:p>
    <w:p w14:paraId="699EDD43"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2. Считаете ли Вы для себя необходимой помощь педагога-наставника?</w:t>
      </w:r>
    </w:p>
    <w:p w14:paraId="0E9B2FCE"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3. Насколько легко Вы вступаете в контакты с окружающими?</w:t>
      </w:r>
    </w:p>
    <w:p w14:paraId="7285AADB"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4. Какова вероятность того, что Вы обидитесь на справедливую критику?</w:t>
      </w:r>
    </w:p>
    <w:p w14:paraId="0CF8762B"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 xml:space="preserve">5. Выразите в процентах возможный вклад педагога-наставника в Ваше профессиональное становление (Этот вопрос особенно важен для выбора роли педагога-наставника: «проводник», «защитник интересов», «кумир», «консультант» или «контролер».) </w:t>
      </w:r>
    </w:p>
    <w:p w14:paraId="32DA0499"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6. Каких конкретно результатов Вы ожидаете от взаимоотношений с педагогом-наставником?</w:t>
      </w:r>
    </w:p>
    <w:p w14:paraId="70EF252A"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lastRenderedPageBreak/>
        <w:t xml:space="preserve">7. </w:t>
      </w:r>
      <w:proofErr w:type="gramStart"/>
      <w:r w:rsidRPr="0092150B">
        <w:rPr>
          <w:rFonts w:ascii="Times New Roman" w:eastAsia="Calibri" w:hAnsi="Times New Roman" w:cs="Times New Roman"/>
          <w:sz w:val="28"/>
          <w:szCs w:val="28"/>
        </w:rPr>
        <w:t>Какие качества наставника Вами могли бы быть наиболее востребованы: сопереживание, чувствительность, строгость, проницательность, авторитетность, серьезность, уважение к личности, пунктуальность, самокритичность,   поощрение  инициативы,  требовательность,  внимательность... (список можно продолжить)?</w:t>
      </w:r>
      <w:proofErr w:type="gramEnd"/>
    </w:p>
    <w:p w14:paraId="2171B651"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8. Вам достаточно взаимодействия с педагогом-наставником на работе или Вы хотели бы общаться с ним в неформальной обстановке?</w:t>
      </w:r>
    </w:p>
    <w:p w14:paraId="226C1739"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9. Кто из членов педагогического коллектива школы оптимальным образом подходит на роль Вашего наставника? Что заставляет Вас так думать?</w:t>
      </w:r>
    </w:p>
    <w:p w14:paraId="27C3985C"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10. Вы готовы учиться и совершенствовать свой профессионализм?</w:t>
      </w:r>
    </w:p>
    <w:p w14:paraId="15B8D32C"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p>
    <w:p w14:paraId="6E89F8FA" w14:textId="77777777" w:rsidR="0092150B" w:rsidRPr="0092150B" w:rsidRDefault="0092150B" w:rsidP="0092150B">
      <w:pPr>
        <w:pStyle w:val="a8"/>
        <w:spacing w:after="0" w:line="240" w:lineRule="auto"/>
        <w:jc w:val="right"/>
        <w:rPr>
          <w:rFonts w:ascii="Times New Roman" w:eastAsia="Calibri" w:hAnsi="Times New Roman" w:cs="Times New Roman"/>
          <w:b/>
          <w:sz w:val="28"/>
          <w:szCs w:val="28"/>
        </w:rPr>
      </w:pPr>
      <w:r w:rsidRPr="0092150B">
        <w:rPr>
          <w:rFonts w:ascii="Times New Roman" w:eastAsia="Calibri" w:hAnsi="Times New Roman" w:cs="Times New Roman"/>
          <w:b/>
          <w:sz w:val="28"/>
          <w:szCs w:val="28"/>
        </w:rPr>
        <w:t>Приложение 3</w:t>
      </w:r>
    </w:p>
    <w:p w14:paraId="3E217F4A"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p>
    <w:p w14:paraId="261D0616"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p>
    <w:p w14:paraId="427F496B" w14:textId="18BD8C21" w:rsidR="0092150B" w:rsidRPr="0092150B" w:rsidRDefault="0092150B" w:rsidP="0092150B">
      <w:pPr>
        <w:pStyle w:val="a8"/>
        <w:spacing w:after="0" w:line="240" w:lineRule="auto"/>
        <w:jc w:val="center"/>
        <w:rPr>
          <w:rFonts w:ascii="Times New Roman" w:eastAsia="Calibri" w:hAnsi="Times New Roman" w:cs="Times New Roman"/>
          <w:b/>
          <w:sz w:val="28"/>
          <w:szCs w:val="28"/>
        </w:rPr>
      </w:pPr>
      <w:r w:rsidRPr="0092150B">
        <w:rPr>
          <w:rFonts w:ascii="Times New Roman" w:eastAsia="Calibri" w:hAnsi="Times New Roman" w:cs="Times New Roman"/>
          <w:b/>
          <w:sz w:val="28"/>
          <w:szCs w:val="28"/>
        </w:rPr>
        <w:t>АНКЕТА</w:t>
      </w:r>
    </w:p>
    <w:p w14:paraId="28305607" w14:textId="77777777" w:rsidR="0092150B" w:rsidRPr="0092150B" w:rsidRDefault="0092150B" w:rsidP="0092150B">
      <w:pPr>
        <w:pStyle w:val="a8"/>
        <w:spacing w:after="0" w:line="240" w:lineRule="auto"/>
        <w:jc w:val="center"/>
        <w:rPr>
          <w:rFonts w:ascii="Times New Roman" w:eastAsia="Calibri" w:hAnsi="Times New Roman" w:cs="Times New Roman"/>
          <w:b/>
          <w:sz w:val="28"/>
          <w:szCs w:val="28"/>
        </w:rPr>
      </w:pPr>
      <w:r w:rsidRPr="0092150B">
        <w:rPr>
          <w:rFonts w:ascii="Times New Roman" w:eastAsia="Calibri" w:hAnsi="Times New Roman" w:cs="Times New Roman"/>
          <w:b/>
          <w:sz w:val="28"/>
          <w:szCs w:val="28"/>
        </w:rPr>
        <w:t>для молодых педагогов</w:t>
      </w:r>
    </w:p>
    <w:p w14:paraId="6161214F"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1. Удовлетворяет ли вас уровень вашей профессиональной подготовки?</w:t>
      </w:r>
    </w:p>
    <w:p w14:paraId="6647BA93"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Да </w:t>
      </w:r>
    </w:p>
    <w:p w14:paraId="68CD824D"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Нет </w:t>
      </w:r>
    </w:p>
    <w:p w14:paraId="2F0CA934"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Частично </w:t>
      </w:r>
    </w:p>
    <w:p w14:paraId="13C3F294"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 xml:space="preserve">2.Каких знаний, умений, навыков или способностей вам не хватало в начальный период педагогической деятельности (допишите)?________________________________________ </w:t>
      </w:r>
    </w:p>
    <w:p w14:paraId="5F3DE491"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3. В каких направлениях организации учебно-¬воспитательного процесса вы испытываете трудности?</w:t>
      </w:r>
    </w:p>
    <w:p w14:paraId="64766F7B"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в календарно¬-тематическом планировании </w:t>
      </w:r>
    </w:p>
    <w:p w14:paraId="2E9FB599"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r>
      <w:proofErr w:type="gramStart"/>
      <w:r w:rsidRPr="0092150B">
        <w:rPr>
          <w:rFonts w:ascii="Times New Roman" w:eastAsia="Calibri" w:hAnsi="Times New Roman" w:cs="Times New Roman"/>
          <w:sz w:val="28"/>
          <w:szCs w:val="28"/>
        </w:rPr>
        <w:t>проведении</w:t>
      </w:r>
      <w:proofErr w:type="gramEnd"/>
      <w:r w:rsidRPr="0092150B">
        <w:rPr>
          <w:rFonts w:ascii="Times New Roman" w:eastAsia="Calibri" w:hAnsi="Times New Roman" w:cs="Times New Roman"/>
          <w:sz w:val="28"/>
          <w:szCs w:val="28"/>
        </w:rPr>
        <w:t xml:space="preserve"> уроков </w:t>
      </w:r>
    </w:p>
    <w:p w14:paraId="40068859"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r>
      <w:proofErr w:type="gramStart"/>
      <w:r w:rsidRPr="0092150B">
        <w:rPr>
          <w:rFonts w:ascii="Times New Roman" w:eastAsia="Calibri" w:hAnsi="Times New Roman" w:cs="Times New Roman"/>
          <w:sz w:val="28"/>
          <w:szCs w:val="28"/>
        </w:rPr>
        <w:t>проведении</w:t>
      </w:r>
      <w:proofErr w:type="gramEnd"/>
      <w:r w:rsidRPr="0092150B">
        <w:rPr>
          <w:rFonts w:ascii="Times New Roman" w:eastAsia="Calibri" w:hAnsi="Times New Roman" w:cs="Times New Roman"/>
          <w:sz w:val="28"/>
          <w:szCs w:val="28"/>
        </w:rPr>
        <w:t xml:space="preserve"> внеклассных мероприятий </w:t>
      </w:r>
    </w:p>
    <w:p w14:paraId="55A98909"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r>
      <w:proofErr w:type="gramStart"/>
      <w:r w:rsidRPr="0092150B">
        <w:rPr>
          <w:rFonts w:ascii="Times New Roman" w:eastAsia="Calibri" w:hAnsi="Times New Roman" w:cs="Times New Roman"/>
          <w:sz w:val="28"/>
          <w:szCs w:val="28"/>
        </w:rPr>
        <w:t>общении</w:t>
      </w:r>
      <w:proofErr w:type="gramEnd"/>
      <w:r w:rsidRPr="0092150B">
        <w:rPr>
          <w:rFonts w:ascii="Times New Roman" w:eastAsia="Calibri" w:hAnsi="Times New Roman" w:cs="Times New Roman"/>
          <w:sz w:val="28"/>
          <w:szCs w:val="28"/>
        </w:rPr>
        <w:t xml:space="preserve"> с коллегами, администрацией </w:t>
      </w:r>
    </w:p>
    <w:p w14:paraId="63FAFBC7"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r>
      <w:proofErr w:type="gramStart"/>
      <w:r w:rsidRPr="0092150B">
        <w:rPr>
          <w:rFonts w:ascii="Times New Roman" w:eastAsia="Calibri" w:hAnsi="Times New Roman" w:cs="Times New Roman"/>
          <w:sz w:val="28"/>
          <w:szCs w:val="28"/>
        </w:rPr>
        <w:t>общении</w:t>
      </w:r>
      <w:proofErr w:type="gramEnd"/>
      <w:r w:rsidRPr="0092150B">
        <w:rPr>
          <w:rFonts w:ascii="Times New Roman" w:eastAsia="Calibri" w:hAnsi="Times New Roman" w:cs="Times New Roman"/>
          <w:sz w:val="28"/>
          <w:szCs w:val="28"/>
        </w:rPr>
        <w:t xml:space="preserve"> с учащимися, их родителями </w:t>
      </w:r>
    </w:p>
    <w:p w14:paraId="2E99F582"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другое (допишите) _________________________________________________________ </w:t>
      </w:r>
    </w:p>
    <w:p w14:paraId="636C4B80"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4. Представляет ли для вас трудность:</w:t>
      </w:r>
      <w:r w:rsidRPr="0092150B">
        <w:rPr>
          <w:rFonts w:ascii="Times New Roman" w:eastAsia="Calibri" w:hAnsi="Times New Roman" w:cs="Times New Roman"/>
          <w:sz w:val="28"/>
          <w:szCs w:val="28"/>
        </w:rPr>
        <w:tab/>
      </w:r>
    </w:p>
    <w:p w14:paraId="4C994E15"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формулировать цели урока </w:t>
      </w:r>
    </w:p>
    <w:p w14:paraId="30555AA4"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выбирать соответствующие методы и методические приемы для реализации целей урока </w:t>
      </w:r>
    </w:p>
    <w:p w14:paraId="55830557"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мотивировать деятельность учащихся </w:t>
      </w:r>
    </w:p>
    <w:p w14:paraId="1E70CA8D"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формулировать вопросы </w:t>
      </w:r>
      <w:proofErr w:type="gramStart"/>
      <w:r w:rsidRPr="0092150B">
        <w:rPr>
          <w:rFonts w:ascii="Times New Roman" w:eastAsia="Calibri" w:hAnsi="Times New Roman" w:cs="Times New Roman"/>
          <w:sz w:val="28"/>
          <w:szCs w:val="28"/>
        </w:rPr>
        <w:t>проблемного</w:t>
      </w:r>
      <w:proofErr w:type="gramEnd"/>
      <w:r w:rsidRPr="0092150B">
        <w:rPr>
          <w:rFonts w:ascii="Times New Roman" w:eastAsia="Calibri" w:hAnsi="Times New Roman" w:cs="Times New Roman"/>
          <w:sz w:val="28"/>
          <w:szCs w:val="28"/>
        </w:rPr>
        <w:t xml:space="preserve"> характера </w:t>
      </w:r>
    </w:p>
    <w:p w14:paraId="681744EF"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создавать проблемн</w:t>
      </w:r>
      <w:proofErr w:type="gramStart"/>
      <w:r w:rsidRPr="0092150B">
        <w:rPr>
          <w:rFonts w:ascii="Times New Roman" w:eastAsia="Calibri" w:hAnsi="Times New Roman" w:cs="Times New Roman"/>
          <w:sz w:val="28"/>
          <w:szCs w:val="28"/>
        </w:rPr>
        <w:t>о-</w:t>
      </w:r>
      <w:proofErr w:type="gramEnd"/>
      <w:r w:rsidRPr="0092150B">
        <w:rPr>
          <w:rFonts w:ascii="Times New Roman" w:eastAsia="Calibri" w:hAnsi="Times New Roman" w:cs="Times New Roman"/>
          <w:sz w:val="28"/>
          <w:szCs w:val="28"/>
        </w:rPr>
        <w:t xml:space="preserve"> ¬поисковые ситуации в обучении </w:t>
      </w:r>
    </w:p>
    <w:p w14:paraId="5FBC6A20"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подготавливать для учащихся задания различной степени трудности </w:t>
      </w:r>
    </w:p>
    <w:p w14:paraId="5A403DA4"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активизировать учащихся в обучении </w:t>
      </w:r>
    </w:p>
    <w:p w14:paraId="6D89AB9F"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организовывать сотрудничество между учащимися </w:t>
      </w:r>
    </w:p>
    <w:p w14:paraId="5589D3F1"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организовывать само¬ и взаимоконтроль учащихся </w:t>
      </w:r>
    </w:p>
    <w:p w14:paraId="2394B505"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lastRenderedPageBreak/>
        <w:t>•</w:t>
      </w:r>
      <w:r w:rsidRPr="0092150B">
        <w:rPr>
          <w:rFonts w:ascii="Times New Roman" w:eastAsia="Calibri" w:hAnsi="Times New Roman" w:cs="Times New Roman"/>
          <w:sz w:val="28"/>
          <w:szCs w:val="28"/>
        </w:rPr>
        <w:tab/>
        <w:t xml:space="preserve">организовывать своевременный контроль и коррекцию ЗУН учащихся </w:t>
      </w:r>
    </w:p>
    <w:p w14:paraId="1AF14CF2"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развивать творческие способности учащихся </w:t>
      </w:r>
    </w:p>
    <w:p w14:paraId="3621A85F"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другое (допишите)__________________________________________________________ </w:t>
      </w:r>
    </w:p>
    <w:p w14:paraId="444510CA"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5. 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w:t>
      </w:r>
    </w:p>
    <w:p w14:paraId="28A1EBC7"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r>
      <w:proofErr w:type="spellStart"/>
      <w:proofErr w:type="gramStart"/>
      <w:r w:rsidRPr="0092150B">
        <w:rPr>
          <w:rFonts w:ascii="Times New Roman" w:eastAsia="Calibri" w:hAnsi="Times New Roman" w:cs="Times New Roman"/>
          <w:sz w:val="28"/>
          <w:szCs w:val="28"/>
        </w:rPr>
        <w:t>c</w:t>
      </w:r>
      <w:proofErr w:type="gramEnd"/>
      <w:r w:rsidRPr="0092150B">
        <w:rPr>
          <w:rFonts w:ascii="Times New Roman" w:eastAsia="Calibri" w:hAnsi="Times New Roman" w:cs="Times New Roman"/>
          <w:sz w:val="28"/>
          <w:szCs w:val="28"/>
        </w:rPr>
        <w:t>амообразованию</w:t>
      </w:r>
      <w:proofErr w:type="spellEnd"/>
      <w:r w:rsidRPr="0092150B">
        <w:rPr>
          <w:rFonts w:ascii="Times New Roman" w:eastAsia="Calibri" w:hAnsi="Times New Roman" w:cs="Times New Roman"/>
          <w:sz w:val="28"/>
          <w:szCs w:val="28"/>
        </w:rPr>
        <w:t xml:space="preserve"> </w:t>
      </w:r>
    </w:p>
    <w:p w14:paraId="66DEF553"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практико-ориентированному семинару </w:t>
      </w:r>
    </w:p>
    <w:p w14:paraId="12766EA9"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курсам повышения квалификации </w:t>
      </w:r>
    </w:p>
    <w:p w14:paraId="64800662"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мастер-¬классам </w:t>
      </w:r>
    </w:p>
    <w:p w14:paraId="1E81D843"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творческим лабораториям </w:t>
      </w:r>
    </w:p>
    <w:p w14:paraId="76524313"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индивидуальной помощи со стороны наставника </w:t>
      </w:r>
    </w:p>
    <w:p w14:paraId="4CE42DB5"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предметным кафедрам </w:t>
      </w:r>
    </w:p>
    <w:p w14:paraId="68BA51B1"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школе молодого специалиста </w:t>
      </w:r>
    </w:p>
    <w:p w14:paraId="4EDCE471"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другое (допишите)________________________________________________________</w:t>
      </w:r>
    </w:p>
    <w:p w14:paraId="0B34A788"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 xml:space="preserve">6. Если бы вам предоставили возможность выбора практико-ориентированных семинаров для повышения своей профессиональной компетентности, </w:t>
      </w:r>
      <w:proofErr w:type="gramStart"/>
      <w:r w:rsidRPr="0092150B">
        <w:rPr>
          <w:rFonts w:ascii="Times New Roman" w:eastAsia="Calibri" w:hAnsi="Times New Roman" w:cs="Times New Roman"/>
          <w:sz w:val="28"/>
          <w:szCs w:val="28"/>
        </w:rPr>
        <w:t>то</w:t>
      </w:r>
      <w:proofErr w:type="gramEnd"/>
      <w:r w:rsidRPr="0092150B">
        <w:rPr>
          <w:rFonts w:ascii="Times New Roman" w:eastAsia="Calibri" w:hAnsi="Times New Roman" w:cs="Times New Roman"/>
          <w:sz w:val="28"/>
          <w:szCs w:val="28"/>
        </w:rPr>
        <w:t xml:space="preserve"> в каком из них вы приняли бы участие в первую, во вторую и т. д. очередь (пронумеруйте в порядке выбора):</w:t>
      </w:r>
    </w:p>
    <w:p w14:paraId="7E0BD622"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типы уроков, методика их подготовки и проведения </w:t>
      </w:r>
    </w:p>
    <w:p w14:paraId="2722CC5E"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методы обучения и их эффективное использование в образовательном процессе </w:t>
      </w:r>
    </w:p>
    <w:p w14:paraId="7D06E8EB"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приемы активизации </w:t>
      </w:r>
      <w:proofErr w:type="spellStart"/>
      <w:r w:rsidRPr="0092150B">
        <w:rPr>
          <w:rFonts w:ascii="Times New Roman" w:eastAsia="Calibri" w:hAnsi="Times New Roman" w:cs="Times New Roman"/>
          <w:sz w:val="28"/>
          <w:szCs w:val="28"/>
        </w:rPr>
        <w:t>учебно</w:t>
      </w:r>
      <w:proofErr w:type="spellEnd"/>
      <w:r w:rsidRPr="0092150B">
        <w:rPr>
          <w:rFonts w:ascii="Times New Roman" w:eastAsia="Calibri" w:hAnsi="Times New Roman" w:cs="Times New Roman"/>
          <w:sz w:val="28"/>
          <w:szCs w:val="28"/>
        </w:rPr>
        <w:t xml:space="preserve">¬-познавательной деятельности учащихся </w:t>
      </w:r>
    </w:p>
    <w:p w14:paraId="0D22771C"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учет и оценка знаний учащихся </w:t>
      </w:r>
    </w:p>
    <w:p w14:paraId="7E402AD6"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психолого-¬педагогические особенности учащихся разных возрастов </w:t>
      </w:r>
    </w:p>
    <w:p w14:paraId="7EB84062"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урегулирование конфликтных ситуаций </w:t>
      </w:r>
    </w:p>
    <w:p w14:paraId="7D8AFE7D"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формы работы с родителями </w:t>
      </w:r>
    </w:p>
    <w:p w14:paraId="5851EA3C"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формы и методы педагогического сотрудничества с учащимися </w:t>
      </w:r>
    </w:p>
    <w:p w14:paraId="5993DE21" w14:textId="77777777" w:rsidR="0092150B" w:rsidRPr="0092150B" w:rsidRDefault="0092150B" w:rsidP="0092150B">
      <w:pPr>
        <w:pStyle w:val="a8"/>
        <w:spacing w:after="0" w:line="240" w:lineRule="auto"/>
        <w:jc w:val="both"/>
        <w:rPr>
          <w:rFonts w:ascii="Times New Roman" w:eastAsia="Calibri" w:hAnsi="Times New Roman" w:cs="Times New Roman"/>
          <w:sz w:val="28"/>
          <w:szCs w:val="28"/>
        </w:rPr>
      </w:pPr>
      <w:r w:rsidRPr="0092150B">
        <w:rPr>
          <w:rFonts w:ascii="Times New Roman" w:eastAsia="Calibri" w:hAnsi="Times New Roman" w:cs="Times New Roman"/>
          <w:sz w:val="28"/>
          <w:szCs w:val="28"/>
        </w:rPr>
        <w:t>•</w:t>
      </w:r>
      <w:r w:rsidRPr="0092150B">
        <w:rPr>
          <w:rFonts w:ascii="Times New Roman" w:eastAsia="Calibri" w:hAnsi="Times New Roman" w:cs="Times New Roman"/>
          <w:sz w:val="28"/>
          <w:szCs w:val="28"/>
        </w:rPr>
        <w:tab/>
        <w:t xml:space="preserve">другое (допишите) ________________________________________________________ </w:t>
      </w:r>
    </w:p>
    <w:p w14:paraId="7A8BF2BD" w14:textId="77777777" w:rsidR="006E6BE9" w:rsidRPr="00C6525A" w:rsidRDefault="006E6BE9" w:rsidP="00C6525A">
      <w:pPr>
        <w:pStyle w:val="a8"/>
        <w:spacing w:after="0" w:line="240" w:lineRule="auto"/>
        <w:jc w:val="both"/>
        <w:rPr>
          <w:rFonts w:ascii="Times New Roman" w:eastAsia="Calibri" w:hAnsi="Times New Roman" w:cs="Times New Roman"/>
          <w:sz w:val="28"/>
          <w:szCs w:val="28"/>
        </w:rPr>
      </w:pPr>
    </w:p>
    <w:sectPr w:rsidR="006E6BE9" w:rsidRPr="00C6525A" w:rsidSect="002700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30306" w14:textId="77777777" w:rsidR="00D92080" w:rsidRDefault="00D92080" w:rsidP="008D26A3">
      <w:pPr>
        <w:spacing w:after="0" w:line="240" w:lineRule="auto"/>
      </w:pPr>
      <w:r>
        <w:separator/>
      </w:r>
    </w:p>
  </w:endnote>
  <w:endnote w:type="continuationSeparator" w:id="0">
    <w:p w14:paraId="54F1E58F" w14:textId="77777777" w:rsidR="00D92080" w:rsidRDefault="00D92080" w:rsidP="008D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DECF5" w14:textId="77777777" w:rsidR="00D92080" w:rsidRDefault="00D92080" w:rsidP="008D26A3">
      <w:pPr>
        <w:spacing w:after="0" w:line="240" w:lineRule="auto"/>
      </w:pPr>
      <w:r>
        <w:separator/>
      </w:r>
    </w:p>
  </w:footnote>
  <w:footnote w:type="continuationSeparator" w:id="0">
    <w:p w14:paraId="7480DA91" w14:textId="77777777" w:rsidR="00D92080" w:rsidRDefault="00D92080" w:rsidP="008D26A3">
      <w:pPr>
        <w:spacing w:after="0" w:line="240" w:lineRule="auto"/>
      </w:pPr>
      <w:r>
        <w:continuationSeparator/>
      </w:r>
    </w:p>
  </w:footnote>
  <w:footnote w:id="1">
    <w:p w14:paraId="32707ED5" w14:textId="6FB89CB0" w:rsidR="00892194" w:rsidRPr="000B4522" w:rsidRDefault="00892194" w:rsidP="000B4522">
      <w:pPr>
        <w:pStyle w:val="a3"/>
        <w:jc w:val="both"/>
        <w:rPr>
          <w:rFonts w:ascii="Times New Roman" w:hAnsi="Times New Roman" w:cs="Times New Roman"/>
        </w:rPr>
      </w:pPr>
      <w:r w:rsidRPr="000B4522">
        <w:rPr>
          <w:rStyle w:val="a5"/>
          <w:rFonts w:ascii="Times New Roman" w:hAnsi="Times New Roman" w:cs="Times New Roman"/>
        </w:rPr>
        <w:footnoteRef/>
      </w:r>
      <w:r w:rsidRPr="000B4522">
        <w:rPr>
          <w:rFonts w:ascii="Times New Roman" w:hAnsi="Times New Roman" w:cs="Times New Roman"/>
        </w:rPr>
        <w:t xml:space="preserve"> Проект «Школа молодого педагога» на примере ГБОУ школы №609 Красногвардейского района г. Санкт-Петербурга был выполнен  в рамках обучения по дополнительной профессиональной образовательной программе профессиональной переподготовки «Менеджмент в образовании» ЛОИРО Харитоновой Ольгой Николаевной, учителем ГБОУ школа № 609 Красногвардейского района Санкт-Петербурга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25B"/>
    <w:multiLevelType w:val="hybridMultilevel"/>
    <w:tmpl w:val="C5C83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3460D"/>
    <w:multiLevelType w:val="hybridMultilevel"/>
    <w:tmpl w:val="69B49234"/>
    <w:lvl w:ilvl="0" w:tplc="DE98F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81984"/>
    <w:multiLevelType w:val="hybridMultilevel"/>
    <w:tmpl w:val="10E6AE34"/>
    <w:lvl w:ilvl="0" w:tplc="DE98F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67B6B"/>
    <w:multiLevelType w:val="hybridMultilevel"/>
    <w:tmpl w:val="1DC223B2"/>
    <w:lvl w:ilvl="0" w:tplc="DE98FC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ED16CD"/>
    <w:multiLevelType w:val="hybridMultilevel"/>
    <w:tmpl w:val="BFF0D4B8"/>
    <w:lvl w:ilvl="0" w:tplc="DE98FC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954F25"/>
    <w:multiLevelType w:val="hybridMultilevel"/>
    <w:tmpl w:val="EF589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740407"/>
    <w:multiLevelType w:val="hybridMultilevel"/>
    <w:tmpl w:val="22FA3F9C"/>
    <w:lvl w:ilvl="0" w:tplc="55E0C7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C06EF6"/>
    <w:multiLevelType w:val="hybridMultilevel"/>
    <w:tmpl w:val="431CF640"/>
    <w:lvl w:ilvl="0" w:tplc="DE98FC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A83ED4"/>
    <w:multiLevelType w:val="hybridMultilevel"/>
    <w:tmpl w:val="F22E89DC"/>
    <w:lvl w:ilvl="0" w:tplc="DE98FC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40F422B"/>
    <w:multiLevelType w:val="hybridMultilevel"/>
    <w:tmpl w:val="15E44C8C"/>
    <w:lvl w:ilvl="0" w:tplc="8C344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E4272EA"/>
    <w:multiLevelType w:val="hybridMultilevel"/>
    <w:tmpl w:val="6CB4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5B36AA"/>
    <w:multiLevelType w:val="hybridMultilevel"/>
    <w:tmpl w:val="9474B8CA"/>
    <w:lvl w:ilvl="0" w:tplc="DE98FC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E624290"/>
    <w:multiLevelType w:val="hybridMultilevel"/>
    <w:tmpl w:val="B2342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49577E"/>
    <w:multiLevelType w:val="hybridMultilevel"/>
    <w:tmpl w:val="C3F04AB2"/>
    <w:lvl w:ilvl="0" w:tplc="E3084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E41188"/>
    <w:multiLevelType w:val="hybridMultilevel"/>
    <w:tmpl w:val="B2701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69555B"/>
    <w:multiLevelType w:val="hybridMultilevel"/>
    <w:tmpl w:val="80CC9D82"/>
    <w:lvl w:ilvl="0" w:tplc="DE98F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F034A9"/>
    <w:multiLevelType w:val="hybridMultilevel"/>
    <w:tmpl w:val="5416250C"/>
    <w:lvl w:ilvl="0" w:tplc="DE98F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011DDA"/>
    <w:multiLevelType w:val="hybridMultilevel"/>
    <w:tmpl w:val="D732463E"/>
    <w:lvl w:ilvl="0" w:tplc="DE98FCE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2D21146A"/>
    <w:multiLevelType w:val="hybridMultilevel"/>
    <w:tmpl w:val="03EA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C75761"/>
    <w:multiLevelType w:val="hybridMultilevel"/>
    <w:tmpl w:val="7408E42C"/>
    <w:lvl w:ilvl="0" w:tplc="8A824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9B392D"/>
    <w:multiLevelType w:val="hybridMultilevel"/>
    <w:tmpl w:val="756E8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C17DB4"/>
    <w:multiLevelType w:val="hybridMultilevel"/>
    <w:tmpl w:val="6098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E60AD2"/>
    <w:multiLevelType w:val="hybridMultilevel"/>
    <w:tmpl w:val="15E44C8C"/>
    <w:lvl w:ilvl="0" w:tplc="8C344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59A5C3A"/>
    <w:multiLevelType w:val="hybridMultilevel"/>
    <w:tmpl w:val="E8C8CDAE"/>
    <w:lvl w:ilvl="0" w:tplc="DE98FCE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85C30FC"/>
    <w:multiLevelType w:val="hybridMultilevel"/>
    <w:tmpl w:val="06D0AB2E"/>
    <w:lvl w:ilvl="0" w:tplc="DE98FCE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8DA2801"/>
    <w:multiLevelType w:val="hybridMultilevel"/>
    <w:tmpl w:val="12B88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407DF7"/>
    <w:multiLevelType w:val="hybridMultilevel"/>
    <w:tmpl w:val="8ED88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B757A3"/>
    <w:multiLevelType w:val="hybridMultilevel"/>
    <w:tmpl w:val="93F81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BA2DCB"/>
    <w:multiLevelType w:val="hybridMultilevel"/>
    <w:tmpl w:val="FD82EFEC"/>
    <w:lvl w:ilvl="0" w:tplc="DE98FC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9">
    <w:nsid w:val="4E084BB9"/>
    <w:multiLevelType w:val="hybridMultilevel"/>
    <w:tmpl w:val="7054BB86"/>
    <w:lvl w:ilvl="0" w:tplc="DE98F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4547F"/>
    <w:multiLevelType w:val="hybridMultilevel"/>
    <w:tmpl w:val="A3AC6C82"/>
    <w:lvl w:ilvl="0" w:tplc="DE98FC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FF833CB"/>
    <w:multiLevelType w:val="hybridMultilevel"/>
    <w:tmpl w:val="5D6A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012C4D"/>
    <w:multiLevelType w:val="hybridMultilevel"/>
    <w:tmpl w:val="B538BD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C3E7439"/>
    <w:multiLevelType w:val="hybridMultilevel"/>
    <w:tmpl w:val="960E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D75AFB"/>
    <w:multiLevelType w:val="hybridMultilevel"/>
    <w:tmpl w:val="4D148E70"/>
    <w:lvl w:ilvl="0" w:tplc="DE98F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A17409"/>
    <w:multiLevelType w:val="hybridMultilevel"/>
    <w:tmpl w:val="87AA2F36"/>
    <w:lvl w:ilvl="0" w:tplc="DE98F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197272"/>
    <w:multiLevelType w:val="multilevel"/>
    <w:tmpl w:val="8A9C2A42"/>
    <w:lvl w:ilvl="0">
      <w:start w:val="14"/>
      <w:numFmt w:val="decimal"/>
      <w:lvlText w:val="%1."/>
      <w:lvlJc w:val="left"/>
      <w:pPr>
        <w:ind w:left="576" w:hanging="57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5EC4ECA"/>
    <w:multiLevelType w:val="hybridMultilevel"/>
    <w:tmpl w:val="A6742696"/>
    <w:lvl w:ilvl="0" w:tplc="DE98FC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70C056C"/>
    <w:multiLevelType w:val="hybridMultilevel"/>
    <w:tmpl w:val="7662EC52"/>
    <w:lvl w:ilvl="0" w:tplc="DE98FC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9">
    <w:nsid w:val="6CB110E4"/>
    <w:multiLevelType w:val="hybridMultilevel"/>
    <w:tmpl w:val="7248ACFA"/>
    <w:lvl w:ilvl="0" w:tplc="DE98FC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0">
    <w:nsid w:val="6E1B4680"/>
    <w:multiLevelType w:val="hybridMultilevel"/>
    <w:tmpl w:val="CFBA884C"/>
    <w:lvl w:ilvl="0" w:tplc="DE98F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6B5FF7"/>
    <w:multiLevelType w:val="hybridMultilevel"/>
    <w:tmpl w:val="C43A8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1F060C"/>
    <w:multiLevelType w:val="hybridMultilevel"/>
    <w:tmpl w:val="9D600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E02693"/>
    <w:multiLevelType w:val="hybridMultilevel"/>
    <w:tmpl w:val="FDB6D99C"/>
    <w:lvl w:ilvl="0" w:tplc="DE98FC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27"/>
  </w:num>
  <w:num w:numId="2">
    <w:abstractNumId w:val="38"/>
  </w:num>
  <w:num w:numId="3">
    <w:abstractNumId w:val="43"/>
  </w:num>
  <w:num w:numId="4">
    <w:abstractNumId w:val="7"/>
  </w:num>
  <w:num w:numId="5">
    <w:abstractNumId w:val="34"/>
  </w:num>
  <w:num w:numId="6">
    <w:abstractNumId w:val="4"/>
  </w:num>
  <w:num w:numId="7">
    <w:abstractNumId w:val="8"/>
  </w:num>
  <w:num w:numId="8">
    <w:abstractNumId w:val="3"/>
  </w:num>
  <w:num w:numId="9">
    <w:abstractNumId w:val="6"/>
  </w:num>
  <w:num w:numId="10">
    <w:abstractNumId w:val="39"/>
  </w:num>
  <w:num w:numId="11">
    <w:abstractNumId w:val="28"/>
  </w:num>
  <w:num w:numId="12">
    <w:abstractNumId w:val="30"/>
  </w:num>
  <w:num w:numId="13">
    <w:abstractNumId w:val="22"/>
  </w:num>
  <w:num w:numId="14">
    <w:abstractNumId w:val="2"/>
  </w:num>
  <w:num w:numId="15">
    <w:abstractNumId w:val="35"/>
  </w:num>
  <w:num w:numId="16">
    <w:abstractNumId w:val="1"/>
  </w:num>
  <w:num w:numId="17">
    <w:abstractNumId w:val="15"/>
  </w:num>
  <w:num w:numId="18">
    <w:abstractNumId w:val="9"/>
  </w:num>
  <w:num w:numId="19">
    <w:abstractNumId w:val="0"/>
  </w:num>
  <w:num w:numId="20">
    <w:abstractNumId w:val="29"/>
  </w:num>
  <w:num w:numId="21">
    <w:abstractNumId w:val="40"/>
  </w:num>
  <w:num w:numId="22">
    <w:abstractNumId w:val="16"/>
  </w:num>
  <w:num w:numId="23">
    <w:abstractNumId w:val="32"/>
  </w:num>
  <w:num w:numId="24">
    <w:abstractNumId w:val="10"/>
  </w:num>
  <w:num w:numId="25">
    <w:abstractNumId w:val="26"/>
  </w:num>
  <w:num w:numId="26">
    <w:abstractNumId w:val="21"/>
  </w:num>
  <w:num w:numId="27">
    <w:abstractNumId w:val="5"/>
  </w:num>
  <w:num w:numId="28">
    <w:abstractNumId w:val="41"/>
  </w:num>
  <w:num w:numId="29">
    <w:abstractNumId w:val="20"/>
  </w:num>
  <w:num w:numId="30">
    <w:abstractNumId w:val="31"/>
  </w:num>
  <w:num w:numId="31">
    <w:abstractNumId w:val="25"/>
  </w:num>
  <w:num w:numId="32">
    <w:abstractNumId w:val="33"/>
  </w:num>
  <w:num w:numId="33">
    <w:abstractNumId w:val="42"/>
  </w:num>
  <w:num w:numId="34">
    <w:abstractNumId w:val="12"/>
  </w:num>
  <w:num w:numId="35">
    <w:abstractNumId w:val="14"/>
  </w:num>
  <w:num w:numId="36">
    <w:abstractNumId w:val="18"/>
  </w:num>
  <w:num w:numId="37">
    <w:abstractNumId w:val="17"/>
  </w:num>
  <w:num w:numId="38">
    <w:abstractNumId w:val="37"/>
  </w:num>
  <w:num w:numId="39">
    <w:abstractNumId w:val="24"/>
  </w:num>
  <w:num w:numId="40">
    <w:abstractNumId w:val="11"/>
  </w:num>
  <w:num w:numId="41">
    <w:abstractNumId w:val="23"/>
  </w:num>
  <w:num w:numId="42">
    <w:abstractNumId w:val="19"/>
  </w:num>
  <w:num w:numId="43">
    <w:abstractNumId w:val="13"/>
  </w:num>
  <w:num w:numId="44">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83"/>
    <w:rsid w:val="00002FAB"/>
    <w:rsid w:val="00004C02"/>
    <w:rsid w:val="00011E44"/>
    <w:rsid w:val="00026BFE"/>
    <w:rsid w:val="000304CD"/>
    <w:rsid w:val="00046148"/>
    <w:rsid w:val="000552A5"/>
    <w:rsid w:val="00070A53"/>
    <w:rsid w:val="00083A5B"/>
    <w:rsid w:val="000B15DF"/>
    <w:rsid w:val="000B4522"/>
    <w:rsid w:val="000C6F9C"/>
    <w:rsid w:val="000F03C8"/>
    <w:rsid w:val="000F585D"/>
    <w:rsid w:val="001161DD"/>
    <w:rsid w:val="00122F17"/>
    <w:rsid w:val="001374FB"/>
    <w:rsid w:val="001417CC"/>
    <w:rsid w:val="00145241"/>
    <w:rsid w:val="001557F4"/>
    <w:rsid w:val="0016207E"/>
    <w:rsid w:val="0016258D"/>
    <w:rsid w:val="00162744"/>
    <w:rsid w:val="001666BF"/>
    <w:rsid w:val="00183E0B"/>
    <w:rsid w:val="001A612F"/>
    <w:rsid w:val="001B7835"/>
    <w:rsid w:val="001C6987"/>
    <w:rsid w:val="001E4320"/>
    <w:rsid w:val="001E7D6F"/>
    <w:rsid w:val="00217119"/>
    <w:rsid w:val="0022335E"/>
    <w:rsid w:val="002341C4"/>
    <w:rsid w:val="00245B10"/>
    <w:rsid w:val="002529DC"/>
    <w:rsid w:val="00253E8D"/>
    <w:rsid w:val="0025408A"/>
    <w:rsid w:val="002700BA"/>
    <w:rsid w:val="002965DA"/>
    <w:rsid w:val="002B1BCD"/>
    <w:rsid w:val="002B4A18"/>
    <w:rsid w:val="002D6609"/>
    <w:rsid w:val="002D7817"/>
    <w:rsid w:val="00300FA7"/>
    <w:rsid w:val="0031077B"/>
    <w:rsid w:val="003127FE"/>
    <w:rsid w:val="00313789"/>
    <w:rsid w:val="0031729F"/>
    <w:rsid w:val="0031797F"/>
    <w:rsid w:val="0032288E"/>
    <w:rsid w:val="00337604"/>
    <w:rsid w:val="00342A0C"/>
    <w:rsid w:val="00343716"/>
    <w:rsid w:val="003506A9"/>
    <w:rsid w:val="00352B2C"/>
    <w:rsid w:val="003958B4"/>
    <w:rsid w:val="003A0EF5"/>
    <w:rsid w:val="003A1FFF"/>
    <w:rsid w:val="003A2145"/>
    <w:rsid w:val="003A5B3B"/>
    <w:rsid w:val="003B067F"/>
    <w:rsid w:val="003B2B80"/>
    <w:rsid w:val="003B57FA"/>
    <w:rsid w:val="003B597D"/>
    <w:rsid w:val="003C087D"/>
    <w:rsid w:val="003C1C17"/>
    <w:rsid w:val="003C2D56"/>
    <w:rsid w:val="003E1800"/>
    <w:rsid w:val="003E5F42"/>
    <w:rsid w:val="003F3931"/>
    <w:rsid w:val="003F66A3"/>
    <w:rsid w:val="00400EB4"/>
    <w:rsid w:val="004239C9"/>
    <w:rsid w:val="00432E4F"/>
    <w:rsid w:val="00433775"/>
    <w:rsid w:val="0043571E"/>
    <w:rsid w:val="0043587A"/>
    <w:rsid w:val="00452AA9"/>
    <w:rsid w:val="00460B6A"/>
    <w:rsid w:val="00476A86"/>
    <w:rsid w:val="00477427"/>
    <w:rsid w:val="0048257F"/>
    <w:rsid w:val="004902FC"/>
    <w:rsid w:val="004A4D82"/>
    <w:rsid w:val="004A5FE6"/>
    <w:rsid w:val="004A7E0C"/>
    <w:rsid w:val="004D1C6A"/>
    <w:rsid w:val="004E24DD"/>
    <w:rsid w:val="004E2FC5"/>
    <w:rsid w:val="004F4FD9"/>
    <w:rsid w:val="004F6148"/>
    <w:rsid w:val="005163BF"/>
    <w:rsid w:val="005208DA"/>
    <w:rsid w:val="0052695F"/>
    <w:rsid w:val="00530D9F"/>
    <w:rsid w:val="0053612D"/>
    <w:rsid w:val="00547057"/>
    <w:rsid w:val="005512DA"/>
    <w:rsid w:val="0056028D"/>
    <w:rsid w:val="00572F1D"/>
    <w:rsid w:val="00574A3F"/>
    <w:rsid w:val="0057503D"/>
    <w:rsid w:val="00575889"/>
    <w:rsid w:val="00585C30"/>
    <w:rsid w:val="005A71C1"/>
    <w:rsid w:val="005B2FA4"/>
    <w:rsid w:val="005B6C46"/>
    <w:rsid w:val="005C53FF"/>
    <w:rsid w:val="005C587A"/>
    <w:rsid w:val="005D5B26"/>
    <w:rsid w:val="005E55EC"/>
    <w:rsid w:val="005F4233"/>
    <w:rsid w:val="005F73DD"/>
    <w:rsid w:val="005F7D03"/>
    <w:rsid w:val="00602555"/>
    <w:rsid w:val="006052EB"/>
    <w:rsid w:val="00606209"/>
    <w:rsid w:val="00612678"/>
    <w:rsid w:val="0063492D"/>
    <w:rsid w:val="00640374"/>
    <w:rsid w:val="006406FA"/>
    <w:rsid w:val="00644FC2"/>
    <w:rsid w:val="00651EC9"/>
    <w:rsid w:val="00661885"/>
    <w:rsid w:val="00662231"/>
    <w:rsid w:val="00662F54"/>
    <w:rsid w:val="00672D9C"/>
    <w:rsid w:val="00673243"/>
    <w:rsid w:val="006775DC"/>
    <w:rsid w:val="00682A93"/>
    <w:rsid w:val="00693286"/>
    <w:rsid w:val="00693447"/>
    <w:rsid w:val="006954F4"/>
    <w:rsid w:val="006A5E15"/>
    <w:rsid w:val="006B3506"/>
    <w:rsid w:val="006B3F4D"/>
    <w:rsid w:val="006B4CFD"/>
    <w:rsid w:val="006D2A0A"/>
    <w:rsid w:val="006D4030"/>
    <w:rsid w:val="006E1639"/>
    <w:rsid w:val="006E6BE9"/>
    <w:rsid w:val="00704A15"/>
    <w:rsid w:val="00711E7A"/>
    <w:rsid w:val="0072178C"/>
    <w:rsid w:val="007449A4"/>
    <w:rsid w:val="00756593"/>
    <w:rsid w:val="00772A82"/>
    <w:rsid w:val="00775394"/>
    <w:rsid w:val="0077707A"/>
    <w:rsid w:val="00781980"/>
    <w:rsid w:val="00790322"/>
    <w:rsid w:val="00790BC2"/>
    <w:rsid w:val="00792C0A"/>
    <w:rsid w:val="00795578"/>
    <w:rsid w:val="0079699B"/>
    <w:rsid w:val="007B0903"/>
    <w:rsid w:val="007B6E8D"/>
    <w:rsid w:val="007C31A3"/>
    <w:rsid w:val="007D7A8A"/>
    <w:rsid w:val="007E1A14"/>
    <w:rsid w:val="007F16D8"/>
    <w:rsid w:val="00802060"/>
    <w:rsid w:val="00822262"/>
    <w:rsid w:val="00856622"/>
    <w:rsid w:val="00860783"/>
    <w:rsid w:val="00860846"/>
    <w:rsid w:val="008623DA"/>
    <w:rsid w:val="00873F29"/>
    <w:rsid w:val="008817CD"/>
    <w:rsid w:val="00885775"/>
    <w:rsid w:val="008862C7"/>
    <w:rsid w:val="00892194"/>
    <w:rsid w:val="00896139"/>
    <w:rsid w:val="008A20B8"/>
    <w:rsid w:val="008A3E8F"/>
    <w:rsid w:val="008A6076"/>
    <w:rsid w:val="008B0A67"/>
    <w:rsid w:val="008D26A3"/>
    <w:rsid w:val="008D5FF2"/>
    <w:rsid w:val="008D657F"/>
    <w:rsid w:val="008F08F2"/>
    <w:rsid w:val="008F3BD5"/>
    <w:rsid w:val="00920A8B"/>
    <w:rsid w:val="0092150B"/>
    <w:rsid w:val="00933604"/>
    <w:rsid w:val="00933A45"/>
    <w:rsid w:val="009421FF"/>
    <w:rsid w:val="00945188"/>
    <w:rsid w:val="00945ABD"/>
    <w:rsid w:val="0096632D"/>
    <w:rsid w:val="0097060B"/>
    <w:rsid w:val="0098329F"/>
    <w:rsid w:val="00985BE1"/>
    <w:rsid w:val="009929CE"/>
    <w:rsid w:val="0099527C"/>
    <w:rsid w:val="0099795C"/>
    <w:rsid w:val="009C65F7"/>
    <w:rsid w:val="009D55AF"/>
    <w:rsid w:val="009E3ACC"/>
    <w:rsid w:val="00A04962"/>
    <w:rsid w:val="00A05AD8"/>
    <w:rsid w:val="00A24A60"/>
    <w:rsid w:val="00A25AE1"/>
    <w:rsid w:val="00A2601C"/>
    <w:rsid w:val="00A3241C"/>
    <w:rsid w:val="00A35766"/>
    <w:rsid w:val="00A36CD8"/>
    <w:rsid w:val="00A43094"/>
    <w:rsid w:val="00A44D72"/>
    <w:rsid w:val="00A62234"/>
    <w:rsid w:val="00A6237F"/>
    <w:rsid w:val="00A7653B"/>
    <w:rsid w:val="00A867EE"/>
    <w:rsid w:val="00A9369C"/>
    <w:rsid w:val="00AA107D"/>
    <w:rsid w:val="00AA3519"/>
    <w:rsid w:val="00AB083C"/>
    <w:rsid w:val="00AB5279"/>
    <w:rsid w:val="00AD1DFF"/>
    <w:rsid w:val="00AD7CF1"/>
    <w:rsid w:val="00AE3432"/>
    <w:rsid w:val="00AF7AA8"/>
    <w:rsid w:val="00B20123"/>
    <w:rsid w:val="00B449F1"/>
    <w:rsid w:val="00B450E0"/>
    <w:rsid w:val="00B51495"/>
    <w:rsid w:val="00B52853"/>
    <w:rsid w:val="00B606E8"/>
    <w:rsid w:val="00B61E0A"/>
    <w:rsid w:val="00B634F9"/>
    <w:rsid w:val="00B81453"/>
    <w:rsid w:val="00B82D60"/>
    <w:rsid w:val="00B9169A"/>
    <w:rsid w:val="00B9238D"/>
    <w:rsid w:val="00BB3271"/>
    <w:rsid w:val="00BB5BF7"/>
    <w:rsid w:val="00BB6A9D"/>
    <w:rsid w:val="00BC655C"/>
    <w:rsid w:val="00BE4113"/>
    <w:rsid w:val="00BF5243"/>
    <w:rsid w:val="00C00D64"/>
    <w:rsid w:val="00C021EE"/>
    <w:rsid w:val="00C112CE"/>
    <w:rsid w:val="00C37116"/>
    <w:rsid w:val="00C55E9E"/>
    <w:rsid w:val="00C56A7E"/>
    <w:rsid w:val="00C633C4"/>
    <w:rsid w:val="00C6525A"/>
    <w:rsid w:val="00C73FEE"/>
    <w:rsid w:val="00C740D4"/>
    <w:rsid w:val="00C820FD"/>
    <w:rsid w:val="00C85734"/>
    <w:rsid w:val="00CB5642"/>
    <w:rsid w:val="00CB7BF9"/>
    <w:rsid w:val="00CC37A3"/>
    <w:rsid w:val="00CC45A5"/>
    <w:rsid w:val="00CC517D"/>
    <w:rsid w:val="00CC772E"/>
    <w:rsid w:val="00CD2083"/>
    <w:rsid w:val="00CD293F"/>
    <w:rsid w:val="00CD39EE"/>
    <w:rsid w:val="00CD6210"/>
    <w:rsid w:val="00CF248E"/>
    <w:rsid w:val="00D057E3"/>
    <w:rsid w:val="00D16349"/>
    <w:rsid w:val="00D17A11"/>
    <w:rsid w:val="00D17B22"/>
    <w:rsid w:val="00D32BFF"/>
    <w:rsid w:val="00D41119"/>
    <w:rsid w:val="00D43BAD"/>
    <w:rsid w:val="00D52353"/>
    <w:rsid w:val="00D76845"/>
    <w:rsid w:val="00D86B0D"/>
    <w:rsid w:val="00D92080"/>
    <w:rsid w:val="00DA7C41"/>
    <w:rsid w:val="00DB18BA"/>
    <w:rsid w:val="00DB4090"/>
    <w:rsid w:val="00DC0509"/>
    <w:rsid w:val="00DC5E41"/>
    <w:rsid w:val="00DD6FFD"/>
    <w:rsid w:val="00DE44B9"/>
    <w:rsid w:val="00DE5AB6"/>
    <w:rsid w:val="00DF1236"/>
    <w:rsid w:val="00DF44FF"/>
    <w:rsid w:val="00E06C67"/>
    <w:rsid w:val="00E14E27"/>
    <w:rsid w:val="00E25E28"/>
    <w:rsid w:val="00E46F28"/>
    <w:rsid w:val="00E51BDF"/>
    <w:rsid w:val="00E54841"/>
    <w:rsid w:val="00E63A82"/>
    <w:rsid w:val="00E679AF"/>
    <w:rsid w:val="00E721A8"/>
    <w:rsid w:val="00E75471"/>
    <w:rsid w:val="00E91DD8"/>
    <w:rsid w:val="00E95D88"/>
    <w:rsid w:val="00EA6A6D"/>
    <w:rsid w:val="00ED6FFB"/>
    <w:rsid w:val="00EE0359"/>
    <w:rsid w:val="00EE65AC"/>
    <w:rsid w:val="00EF783B"/>
    <w:rsid w:val="00F07F05"/>
    <w:rsid w:val="00F23054"/>
    <w:rsid w:val="00F369C9"/>
    <w:rsid w:val="00F43D5D"/>
    <w:rsid w:val="00F47E47"/>
    <w:rsid w:val="00F50FFC"/>
    <w:rsid w:val="00F562AB"/>
    <w:rsid w:val="00F5745D"/>
    <w:rsid w:val="00F6149B"/>
    <w:rsid w:val="00F642F5"/>
    <w:rsid w:val="00F86D57"/>
    <w:rsid w:val="00F87B40"/>
    <w:rsid w:val="00F92C70"/>
    <w:rsid w:val="00F95B43"/>
    <w:rsid w:val="00F979B7"/>
    <w:rsid w:val="00FA22A7"/>
    <w:rsid w:val="00FC3BCC"/>
    <w:rsid w:val="00FE4636"/>
    <w:rsid w:val="00FE4837"/>
    <w:rsid w:val="00FE5672"/>
    <w:rsid w:val="00FF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26A3"/>
    <w:pPr>
      <w:spacing w:after="0" w:line="240" w:lineRule="auto"/>
    </w:pPr>
    <w:rPr>
      <w:sz w:val="20"/>
      <w:szCs w:val="20"/>
    </w:rPr>
  </w:style>
  <w:style w:type="character" w:customStyle="1" w:styleId="a4">
    <w:name w:val="Текст сноски Знак"/>
    <w:basedOn w:val="a0"/>
    <w:link w:val="a3"/>
    <w:uiPriority w:val="99"/>
    <w:semiHidden/>
    <w:rsid w:val="008D26A3"/>
    <w:rPr>
      <w:sz w:val="20"/>
      <w:szCs w:val="20"/>
    </w:rPr>
  </w:style>
  <w:style w:type="character" w:styleId="a5">
    <w:name w:val="footnote reference"/>
    <w:basedOn w:val="a0"/>
    <w:uiPriority w:val="99"/>
    <w:semiHidden/>
    <w:unhideWhenUsed/>
    <w:rsid w:val="008D26A3"/>
    <w:rPr>
      <w:vertAlign w:val="superscript"/>
    </w:rPr>
  </w:style>
  <w:style w:type="paragraph" w:styleId="a6">
    <w:name w:val="Balloon Text"/>
    <w:basedOn w:val="a"/>
    <w:link w:val="a7"/>
    <w:uiPriority w:val="99"/>
    <w:semiHidden/>
    <w:unhideWhenUsed/>
    <w:rsid w:val="001B78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835"/>
    <w:rPr>
      <w:rFonts w:ascii="Tahoma" w:hAnsi="Tahoma" w:cs="Tahoma"/>
      <w:sz w:val="16"/>
      <w:szCs w:val="16"/>
    </w:rPr>
  </w:style>
  <w:style w:type="paragraph" w:styleId="a8">
    <w:name w:val="List Paragraph"/>
    <w:basedOn w:val="a"/>
    <w:uiPriority w:val="34"/>
    <w:qFormat/>
    <w:rsid w:val="001B7835"/>
    <w:pPr>
      <w:ind w:left="720"/>
      <w:contextualSpacing/>
    </w:pPr>
  </w:style>
  <w:style w:type="paragraph" w:styleId="a9">
    <w:name w:val="header"/>
    <w:basedOn w:val="a"/>
    <w:link w:val="aa"/>
    <w:uiPriority w:val="99"/>
    <w:unhideWhenUsed/>
    <w:rsid w:val="00CB7B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7BF9"/>
  </w:style>
  <w:style w:type="paragraph" w:styleId="ab">
    <w:name w:val="footer"/>
    <w:basedOn w:val="a"/>
    <w:link w:val="ac"/>
    <w:uiPriority w:val="99"/>
    <w:unhideWhenUsed/>
    <w:rsid w:val="00CB7B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7BF9"/>
  </w:style>
  <w:style w:type="character" w:styleId="ad">
    <w:name w:val="Hyperlink"/>
    <w:basedOn w:val="a0"/>
    <w:uiPriority w:val="99"/>
    <w:unhideWhenUsed/>
    <w:rsid w:val="00AA107D"/>
    <w:rPr>
      <w:color w:val="0000FF" w:themeColor="hyperlink"/>
      <w:u w:val="single"/>
    </w:rPr>
  </w:style>
  <w:style w:type="character" w:styleId="ae">
    <w:name w:val="annotation reference"/>
    <w:basedOn w:val="a0"/>
    <w:uiPriority w:val="99"/>
    <w:semiHidden/>
    <w:unhideWhenUsed/>
    <w:rsid w:val="006052EB"/>
    <w:rPr>
      <w:sz w:val="16"/>
      <w:szCs w:val="16"/>
    </w:rPr>
  </w:style>
  <w:style w:type="paragraph" w:styleId="af">
    <w:name w:val="annotation text"/>
    <w:basedOn w:val="a"/>
    <w:link w:val="af0"/>
    <w:uiPriority w:val="99"/>
    <w:semiHidden/>
    <w:unhideWhenUsed/>
    <w:rsid w:val="006052EB"/>
    <w:pPr>
      <w:spacing w:line="240" w:lineRule="auto"/>
    </w:pPr>
    <w:rPr>
      <w:sz w:val="20"/>
      <w:szCs w:val="20"/>
    </w:rPr>
  </w:style>
  <w:style w:type="character" w:customStyle="1" w:styleId="af0">
    <w:name w:val="Текст примечания Знак"/>
    <w:basedOn w:val="a0"/>
    <w:link w:val="af"/>
    <w:uiPriority w:val="99"/>
    <w:semiHidden/>
    <w:rsid w:val="006052EB"/>
    <w:rPr>
      <w:sz w:val="20"/>
      <w:szCs w:val="20"/>
    </w:rPr>
  </w:style>
  <w:style w:type="paragraph" w:styleId="af1">
    <w:name w:val="annotation subject"/>
    <w:basedOn w:val="af"/>
    <w:next w:val="af"/>
    <w:link w:val="af2"/>
    <w:uiPriority w:val="99"/>
    <w:semiHidden/>
    <w:unhideWhenUsed/>
    <w:rsid w:val="006052EB"/>
    <w:rPr>
      <w:b/>
      <w:bCs/>
    </w:rPr>
  </w:style>
  <w:style w:type="character" w:customStyle="1" w:styleId="af2">
    <w:name w:val="Тема примечания Знак"/>
    <w:basedOn w:val="af0"/>
    <w:link w:val="af1"/>
    <w:uiPriority w:val="99"/>
    <w:semiHidden/>
    <w:rsid w:val="006052EB"/>
    <w:rPr>
      <w:b/>
      <w:bCs/>
      <w:sz w:val="20"/>
      <w:szCs w:val="20"/>
    </w:rPr>
  </w:style>
  <w:style w:type="paragraph" w:customStyle="1" w:styleId="ConsPlusNormal">
    <w:name w:val="ConsPlusNormal"/>
    <w:rsid w:val="00432E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f3">
    <w:name w:val="Table Grid"/>
    <w:basedOn w:val="a1"/>
    <w:uiPriority w:val="59"/>
    <w:rsid w:val="0057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semiHidden/>
    <w:unhideWhenUsed/>
    <w:rsid w:val="003E1800"/>
    <w:rPr>
      <w:rFonts w:ascii="Times New Roman" w:hAnsi="Times New Roman" w:cs="Times New Roman"/>
      <w:sz w:val="24"/>
      <w:szCs w:val="24"/>
    </w:rPr>
  </w:style>
  <w:style w:type="table" w:customStyle="1" w:styleId="1">
    <w:name w:val="Сетка таблицы1"/>
    <w:basedOn w:val="a1"/>
    <w:next w:val="af3"/>
    <w:uiPriority w:val="39"/>
    <w:rsid w:val="003E18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26A3"/>
    <w:pPr>
      <w:spacing w:after="0" w:line="240" w:lineRule="auto"/>
    </w:pPr>
    <w:rPr>
      <w:sz w:val="20"/>
      <w:szCs w:val="20"/>
    </w:rPr>
  </w:style>
  <w:style w:type="character" w:customStyle="1" w:styleId="a4">
    <w:name w:val="Текст сноски Знак"/>
    <w:basedOn w:val="a0"/>
    <w:link w:val="a3"/>
    <w:uiPriority w:val="99"/>
    <w:semiHidden/>
    <w:rsid w:val="008D26A3"/>
    <w:rPr>
      <w:sz w:val="20"/>
      <w:szCs w:val="20"/>
    </w:rPr>
  </w:style>
  <w:style w:type="character" w:styleId="a5">
    <w:name w:val="footnote reference"/>
    <w:basedOn w:val="a0"/>
    <w:uiPriority w:val="99"/>
    <w:semiHidden/>
    <w:unhideWhenUsed/>
    <w:rsid w:val="008D26A3"/>
    <w:rPr>
      <w:vertAlign w:val="superscript"/>
    </w:rPr>
  </w:style>
  <w:style w:type="paragraph" w:styleId="a6">
    <w:name w:val="Balloon Text"/>
    <w:basedOn w:val="a"/>
    <w:link w:val="a7"/>
    <w:uiPriority w:val="99"/>
    <w:semiHidden/>
    <w:unhideWhenUsed/>
    <w:rsid w:val="001B78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835"/>
    <w:rPr>
      <w:rFonts w:ascii="Tahoma" w:hAnsi="Tahoma" w:cs="Tahoma"/>
      <w:sz w:val="16"/>
      <w:szCs w:val="16"/>
    </w:rPr>
  </w:style>
  <w:style w:type="paragraph" w:styleId="a8">
    <w:name w:val="List Paragraph"/>
    <w:basedOn w:val="a"/>
    <w:uiPriority w:val="34"/>
    <w:qFormat/>
    <w:rsid w:val="001B7835"/>
    <w:pPr>
      <w:ind w:left="720"/>
      <w:contextualSpacing/>
    </w:pPr>
  </w:style>
  <w:style w:type="paragraph" w:styleId="a9">
    <w:name w:val="header"/>
    <w:basedOn w:val="a"/>
    <w:link w:val="aa"/>
    <w:uiPriority w:val="99"/>
    <w:unhideWhenUsed/>
    <w:rsid w:val="00CB7B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7BF9"/>
  </w:style>
  <w:style w:type="paragraph" w:styleId="ab">
    <w:name w:val="footer"/>
    <w:basedOn w:val="a"/>
    <w:link w:val="ac"/>
    <w:uiPriority w:val="99"/>
    <w:unhideWhenUsed/>
    <w:rsid w:val="00CB7B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7BF9"/>
  </w:style>
  <w:style w:type="character" w:styleId="ad">
    <w:name w:val="Hyperlink"/>
    <w:basedOn w:val="a0"/>
    <w:uiPriority w:val="99"/>
    <w:unhideWhenUsed/>
    <w:rsid w:val="00AA107D"/>
    <w:rPr>
      <w:color w:val="0000FF" w:themeColor="hyperlink"/>
      <w:u w:val="single"/>
    </w:rPr>
  </w:style>
  <w:style w:type="character" w:styleId="ae">
    <w:name w:val="annotation reference"/>
    <w:basedOn w:val="a0"/>
    <w:uiPriority w:val="99"/>
    <w:semiHidden/>
    <w:unhideWhenUsed/>
    <w:rsid w:val="006052EB"/>
    <w:rPr>
      <w:sz w:val="16"/>
      <w:szCs w:val="16"/>
    </w:rPr>
  </w:style>
  <w:style w:type="paragraph" w:styleId="af">
    <w:name w:val="annotation text"/>
    <w:basedOn w:val="a"/>
    <w:link w:val="af0"/>
    <w:uiPriority w:val="99"/>
    <w:semiHidden/>
    <w:unhideWhenUsed/>
    <w:rsid w:val="006052EB"/>
    <w:pPr>
      <w:spacing w:line="240" w:lineRule="auto"/>
    </w:pPr>
    <w:rPr>
      <w:sz w:val="20"/>
      <w:szCs w:val="20"/>
    </w:rPr>
  </w:style>
  <w:style w:type="character" w:customStyle="1" w:styleId="af0">
    <w:name w:val="Текст примечания Знак"/>
    <w:basedOn w:val="a0"/>
    <w:link w:val="af"/>
    <w:uiPriority w:val="99"/>
    <w:semiHidden/>
    <w:rsid w:val="006052EB"/>
    <w:rPr>
      <w:sz w:val="20"/>
      <w:szCs w:val="20"/>
    </w:rPr>
  </w:style>
  <w:style w:type="paragraph" w:styleId="af1">
    <w:name w:val="annotation subject"/>
    <w:basedOn w:val="af"/>
    <w:next w:val="af"/>
    <w:link w:val="af2"/>
    <w:uiPriority w:val="99"/>
    <w:semiHidden/>
    <w:unhideWhenUsed/>
    <w:rsid w:val="006052EB"/>
    <w:rPr>
      <w:b/>
      <w:bCs/>
    </w:rPr>
  </w:style>
  <w:style w:type="character" w:customStyle="1" w:styleId="af2">
    <w:name w:val="Тема примечания Знак"/>
    <w:basedOn w:val="af0"/>
    <w:link w:val="af1"/>
    <w:uiPriority w:val="99"/>
    <w:semiHidden/>
    <w:rsid w:val="006052EB"/>
    <w:rPr>
      <w:b/>
      <w:bCs/>
      <w:sz w:val="20"/>
      <w:szCs w:val="20"/>
    </w:rPr>
  </w:style>
  <w:style w:type="paragraph" w:customStyle="1" w:styleId="ConsPlusNormal">
    <w:name w:val="ConsPlusNormal"/>
    <w:rsid w:val="00432E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f3">
    <w:name w:val="Table Grid"/>
    <w:basedOn w:val="a1"/>
    <w:uiPriority w:val="59"/>
    <w:rsid w:val="0057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semiHidden/>
    <w:unhideWhenUsed/>
    <w:rsid w:val="003E1800"/>
    <w:rPr>
      <w:rFonts w:ascii="Times New Roman" w:hAnsi="Times New Roman" w:cs="Times New Roman"/>
      <w:sz w:val="24"/>
      <w:szCs w:val="24"/>
    </w:rPr>
  </w:style>
  <w:style w:type="table" w:customStyle="1" w:styleId="1">
    <w:name w:val="Сетка таблицы1"/>
    <w:basedOn w:val="a1"/>
    <w:next w:val="af3"/>
    <w:uiPriority w:val="39"/>
    <w:rsid w:val="003E18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073">
      <w:bodyDiv w:val="1"/>
      <w:marLeft w:val="0"/>
      <w:marRight w:val="0"/>
      <w:marTop w:val="0"/>
      <w:marBottom w:val="0"/>
      <w:divBdr>
        <w:top w:val="none" w:sz="0" w:space="0" w:color="auto"/>
        <w:left w:val="none" w:sz="0" w:space="0" w:color="auto"/>
        <w:bottom w:val="none" w:sz="0" w:space="0" w:color="auto"/>
        <w:right w:val="none" w:sz="0" w:space="0" w:color="auto"/>
      </w:divBdr>
    </w:div>
    <w:div w:id="238489962">
      <w:bodyDiv w:val="1"/>
      <w:marLeft w:val="0"/>
      <w:marRight w:val="0"/>
      <w:marTop w:val="0"/>
      <w:marBottom w:val="0"/>
      <w:divBdr>
        <w:top w:val="none" w:sz="0" w:space="0" w:color="auto"/>
        <w:left w:val="none" w:sz="0" w:space="0" w:color="auto"/>
        <w:bottom w:val="none" w:sz="0" w:space="0" w:color="auto"/>
        <w:right w:val="none" w:sz="0" w:space="0" w:color="auto"/>
      </w:divBdr>
    </w:div>
    <w:div w:id="513610639">
      <w:bodyDiv w:val="1"/>
      <w:marLeft w:val="0"/>
      <w:marRight w:val="0"/>
      <w:marTop w:val="0"/>
      <w:marBottom w:val="0"/>
      <w:divBdr>
        <w:top w:val="none" w:sz="0" w:space="0" w:color="auto"/>
        <w:left w:val="none" w:sz="0" w:space="0" w:color="auto"/>
        <w:bottom w:val="none" w:sz="0" w:space="0" w:color="auto"/>
        <w:right w:val="none" w:sz="0" w:space="0" w:color="auto"/>
      </w:divBdr>
    </w:div>
    <w:div w:id="914782129">
      <w:bodyDiv w:val="1"/>
      <w:marLeft w:val="0"/>
      <w:marRight w:val="0"/>
      <w:marTop w:val="0"/>
      <w:marBottom w:val="0"/>
      <w:divBdr>
        <w:top w:val="none" w:sz="0" w:space="0" w:color="auto"/>
        <w:left w:val="none" w:sz="0" w:space="0" w:color="auto"/>
        <w:bottom w:val="none" w:sz="0" w:space="0" w:color="auto"/>
        <w:right w:val="none" w:sz="0" w:space="0" w:color="auto"/>
      </w:divBdr>
    </w:div>
    <w:div w:id="1096904035">
      <w:bodyDiv w:val="1"/>
      <w:marLeft w:val="0"/>
      <w:marRight w:val="0"/>
      <w:marTop w:val="0"/>
      <w:marBottom w:val="0"/>
      <w:divBdr>
        <w:top w:val="none" w:sz="0" w:space="0" w:color="auto"/>
        <w:left w:val="none" w:sz="0" w:space="0" w:color="auto"/>
        <w:bottom w:val="none" w:sz="0" w:space="0" w:color="auto"/>
        <w:right w:val="none" w:sz="0" w:space="0" w:color="auto"/>
      </w:divBdr>
    </w:div>
    <w:div w:id="167833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png"/><Relationship Id="rId26"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s://fgos.ru/"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hyperlink" Target="http://www.fipi.ru/" TargetMode="External"/><Relationship Id="rId2" Type="http://schemas.openxmlformats.org/officeDocument/2006/relationships/numbering" Target="numbering.xml"/><Relationship Id="rId16" Type="http://schemas.openxmlformats.org/officeDocument/2006/relationships/hyperlink" Target="https://loiro.ru/projects/tsentr-razvitiya-tyutorskikh-praktik/" TargetMode="External"/><Relationship Id="rId20" Type="http://schemas.openxmlformats.org/officeDocument/2006/relationships/image" Target="media/image6.png"/><Relationship Id="rId29" Type="http://schemas.openxmlformats.org/officeDocument/2006/relationships/hyperlink" Target="http://www.krasnogvard-nmc.s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edu-ikt.ru/"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1&#1089;&#1077;&#1085;&#1090;&#1103;&#1073;&#1088;&#1103;.&#1088;&#1092;/" TargetMode="External"/><Relationship Id="rId28" Type="http://schemas.openxmlformats.org/officeDocument/2006/relationships/hyperlink" Target="http://interneturok.ru/"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s://&#1091;&#1088;&#1086;&#1082;.&#1088;&#1092;/" TargetMode="External"/><Relationship Id="rId27" Type="http://schemas.openxmlformats.org/officeDocument/2006/relationships/hyperlink" Target="http://pedsovet.org/"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05A55-A0B1-4212-AF5A-6E1C6E2DD621}"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ru-RU"/>
        </a:p>
      </dgm:t>
    </dgm:pt>
    <dgm:pt modelId="{B780DE58-3229-4D0F-8180-B4A7C2606F4C}">
      <dgm:prSet phldrT="[Текст]" custT="1">
        <dgm:style>
          <a:lnRef idx="2">
            <a:schemeClr val="dk1"/>
          </a:lnRef>
          <a:fillRef idx="1">
            <a:schemeClr val="lt1"/>
          </a:fillRef>
          <a:effectRef idx="0">
            <a:schemeClr val="dk1"/>
          </a:effectRef>
          <a:fontRef idx="minor">
            <a:schemeClr val="dk1"/>
          </a:fontRef>
        </dgm:style>
      </dgm:prSet>
      <dgm:spPr>
        <a:xfrm>
          <a:off x="1260376" y="841823"/>
          <a:ext cx="924327" cy="768244"/>
        </a:xfrm>
        <a:solidFill>
          <a:sysClr val="window" lastClr="FFFFFF"/>
        </a:solidFill>
        <a:ln w="12700" cap="flat" cmpd="sng" algn="ctr">
          <a:solidFill>
            <a:sysClr val="windowText" lastClr="000000"/>
          </a:solidFill>
          <a:prstDash val="solid"/>
          <a:miter lim="800000"/>
        </a:ln>
        <a:effectLst/>
      </dgm:spPr>
      <dgm:t>
        <a:bodyPr/>
        <a:lstStyle/>
        <a:p>
          <a:pPr algn="ctr"/>
          <a:r>
            <a:rPr lang="ru-RU" sz="1100" b="0" dirty="0" smtClean="0">
              <a:solidFill>
                <a:sysClr val="windowText" lastClr="000000"/>
              </a:solidFill>
              <a:latin typeface="Arial" pitchFamily="34" charset="0"/>
              <a:ea typeface="+mn-ea"/>
              <a:cs typeface="Arial" pitchFamily="34" charset="0"/>
            </a:rPr>
            <a:t>Смысл</a:t>
          </a:r>
        </a:p>
        <a:p>
          <a:pPr algn="ctr"/>
          <a:r>
            <a:rPr lang="ru-RU" sz="1100" b="0" dirty="0" smtClean="0">
              <a:solidFill>
                <a:sysClr val="windowText" lastClr="000000"/>
              </a:solidFill>
              <a:latin typeface="Arial" pitchFamily="34" charset="0"/>
              <a:ea typeface="+mn-ea"/>
              <a:cs typeface="Arial" pitchFamily="34" charset="0"/>
            </a:rPr>
            <a:t>Проба</a:t>
          </a:r>
          <a:endParaRPr lang="ru-RU" sz="1100" b="0" dirty="0">
            <a:solidFill>
              <a:sysClr val="windowText" lastClr="000000"/>
            </a:solidFill>
            <a:latin typeface="Arial" pitchFamily="34" charset="0"/>
            <a:ea typeface="+mn-ea"/>
            <a:cs typeface="Arial" pitchFamily="34" charset="0"/>
          </a:endParaRPr>
        </a:p>
      </dgm:t>
    </dgm:pt>
    <dgm:pt modelId="{21739D8A-2445-4193-96C7-191438906E55}" type="parTrans" cxnId="{8960191B-BF9A-45E7-9C0B-04F26AFCBF64}">
      <dgm:prSet/>
      <dgm:spPr/>
      <dgm:t>
        <a:bodyPr/>
        <a:lstStyle/>
        <a:p>
          <a:pPr algn="ctr"/>
          <a:endParaRPr lang="ru-RU" sz="900"/>
        </a:p>
      </dgm:t>
    </dgm:pt>
    <dgm:pt modelId="{FCCE72DB-08EE-4CD2-91B8-BE8647138E59}" type="sibTrans" cxnId="{8960191B-BF9A-45E7-9C0B-04F26AFCBF64}">
      <dgm:prSet/>
      <dgm:spPr/>
      <dgm:t>
        <a:bodyPr/>
        <a:lstStyle/>
        <a:p>
          <a:pPr algn="ctr"/>
          <a:endParaRPr lang="ru-RU" sz="900"/>
        </a:p>
      </dgm:t>
    </dgm:pt>
    <dgm:pt modelId="{992E8FE1-37B0-4A86-8D06-A1E0EB51CAD6}">
      <dgm:prSet phldrT="[Текст]" custT="1">
        <dgm:style>
          <a:lnRef idx="2">
            <a:schemeClr val="dk1"/>
          </a:lnRef>
          <a:fillRef idx="1">
            <a:schemeClr val="lt1"/>
          </a:fillRef>
          <a:effectRef idx="0">
            <a:schemeClr val="dk1"/>
          </a:effectRef>
          <a:fontRef idx="minor">
            <a:schemeClr val="dk1"/>
          </a:fontRef>
        </dgm:style>
      </dgm:prSet>
      <dgm:spPr>
        <a:xfrm>
          <a:off x="71424" y="155116"/>
          <a:ext cx="1946348" cy="1468330"/>
        </a:xfrm>
        <a:solidFill>
          <a:sysClr val="window" lastClr="FFFFFF"/>
        </a:solidFill>
        <a:ln w="12700" cap="flat" cmpd="sng" algn="ctr">
          <a:solidFill>
            <a:sysClr val="windowText" lastClr="000000"/>
          </a:solidFill>
          <a:prstDash val="solid"/>
          <a:miter lim="800000"/>
        </a:ln>
        <a:effectLst/>
      </dgm:spPr>
      <dgm:t>
        <a:bodyPr/>
        <a:lstStyle/>
        <a:p>
          <a:pPr algn="l">
            <a:lnSpc>
              <a:spcPct val="100000"/>
            </a:lnSpc>
            <a:spcAft>
              <a:spcPts val="0"/>
            </a:spcAft>
          </a:pPr>
          <a:r>
            <a:rPr lang="ru-RU" sz="900" b="0" dirty="0" smtClean="0">
              <a:solidFill>
                <a:sysClr val="windowText" lastClr="000000">
                  <a:hueOff val="0"/>
                  <a:satOff val="0"/>
                  <a:lumOff val="0"/>
                  <a:alphaOff val="0"/>
                </a:sysClr>
              </a:solidFill>
              <a:latin typeface="Arial" pitchFamily="34" charset="0"/>
              <a:ea typeface="+mn-ea"/>
              <a:cs typeface="Arial" pitchFamily="34" charset="0"/>
            </a:rPr>
            <a:t>Места осмысления, получения и рефлексии нового опыта деятельности: спец.курсы по вхождению в новое, стажировки, </a:t>
          </a:r>
          <a:r>
            <a:rPr lang="ru-RU" sz="900" b="0" dirty="0" err="1" smtClean="0">
              <a:solidFill>
                <a:sysClr val="windowText" lastClr="000000">
                  <a:hueOff val="0"/>
                  <a:satOff val="0"/>
                  <a:lumOff val="0"/>
                  <a:alphaOff val="0"/>
                </a:sysClr>
              </a:solidFill>
              <a:latin typeface="Arial" pitchFamily="34" charset="0"/>
              <a:ea typeface="+mn-ea"/>
              <a:cs typeface="Arial" pitchFamily="34" charset="0"/>
            </a:rPr>
            <a:t>волонтерство</a:t>
          </a:r>
          <a:r>
            <a:rPr lang="ru-RU" sz="900" b="0" dirty="0" smtClean="0">
              <a:solidFill>
                <a:sysClr val="windowText" lastClr="000000">
                  <a:hueOff val="0"/>
                  <a:satOff val="0"/>
                  <a:lumOff val="0"/>
                  <a:alphaOff val="0"/>
                </a:sysClr>
              </a:solidFill>
              <a:latin typeface="Arial" pitchFamily="34" charset="0"/>
              <a:ea typeface="+mn-ea"/>
              <a:cs typeface="Arial" pitchFamily="34" charset="0"/>
            </a:rPr>
            <a:t>, события</a:t>
          </a:r>
          <a:r>
            <a:rPr lang="ru-RU" sz="1050" b="0" dirty="0" smtClean="0">
              <a:solidFill>
                <a:sysClr val="windowText" lastClr="000000">
                  <a:hueOff val="0"/>
                  <a:satOff val="0"/>
                  <a:lumOff val="0"/>
                  <a:alphaOff val="0"/>
                </a:sysClr>
              </a:solidFill>
              <a:latin typeface="Arial" pitchFamily="34" charset="0"/>
              <a:ea typeface="+mn-ea"/>
              <a:cs typeface="Arial" pitchFamily="34" charset="0"/>
            </a:rPr>
            <a:t>…</a:t>
          </a:r>
          <a:endParaRPr lang="ru-RU" sz="1050" b="0" dirty="0">
            <a:solidFill>
              <a:sysClr val="windowText" lastClr="000000">
                <a:hueOff val="0"/>
                <a:satOff val="0"/>
                <a:lumOff val="0"/>
                <a:alphaOff val="0"/>
              </a:sysClr>
            </a:solidFill>
            <a:latin typeface="Arial" pitchFamily="34" charset="0"/>
            <a:ea typeface="+mn-ea"/>
            <a:cs typeface="Arial" pitchFamily="34" charset="0"/>
          </a:endParaRPr>
        </a:p>
      </dgm:t>
    </dgm:pt>
    <dgm:pt modelId="{93417BAC-1E31-4C47-A8BF-767423AA032E}" type="parTrans" cxnId="{F7DABC5A-7A4A-4E00-A22A-2501A2FDE7F7}">
      <dgm:prSet/>
      <dgm:spPr/>
      <dgm:t>
        <a:bodyPr/>
        <a:lstStyle/>
        <a:p>
          <a:pPr algn="ctr"/>
          <a:endParaRPr lang="ru-RU" sz="900"/>
        </a:p>
      </dgm:t>
    </dgm:pt>
    <dgm:pt modelId="{37FAE1E4-21D2-41D1-9E5E-275E0718E9C6}" type="sibTrans" cxnId="{F7DABC5A-7A4A-4E00-A22A-2501A2FDE7F7}">
      <dgm:prSet/>
      <dgm:spPr/>
      <dgm:t>
        <a:bodyPr/>
        <a:lstStyle/>
        <a:p>
          <a:pPr algn="ctr"/>
          <a:endParaRPr lang="ru-RU" sz="900"/>
        </a:p>
      </dgm:t>
    </dgm:pt>
    <dgm:pt modelId="{FB04BAF3-72C7-4E86-9FCA-FFAD14DB6132}">
      <dgm:prSet phldrT="[Текст]" custT="1">
        <dgm:style>
          <a:lnRef idx="2">
            <a:schemeClr val="dk1"/>
          </a:lnRef>
          <a:fillRef idx="1">
            <a:schemeClr val="lt1"/>
          </a:fillRef>
          <a:effectRef idx="0">
            <a:schemeClr val="dk1"/>
          </a:effectRef>
          <a:fontRef idx="minor">
            <a:schemeClr val="dk1"/>
          </a:fontRef>
        </dgm:style>
      </dgm:prSet>
      <dgm:spPr>
        <a:xfrm rot="5400000">
          <a:off x="2431534" y="788731"/>
          <a:ext cx="768244" cy="847291"/>
        </a:xfrm>
        <a:solidFill>
          <a:sysClr val="window" lastClr="FFFFFF"/>
        </a:solidFill>
        <a:ln w="12700" cap="flat" cmpd="sng" algn="ctr">
          <a:solidFill>
            <a:sysClr val="windowText" lastClr="000000"/>
          </a:solidFill>
          <a:prstDash val="solid"/>
          <a:miter lim="800000"/>
        </a:ln>
        <a:effectLst/>
      </dgm:spPr>
      <dgm:t>
        <a:bodyPr/>
        <a:lstStyle/>
        <a:p>
          <a:pPr algn="ctr"/>
          <a:r>
            <a:rPr lang="ru-RU" sz="1100" b="0" dirty="0" smtClean="0">
              <a:solidFill>
                <a:sysClr val="windowText" lastClr="000000"/>
              </a:solidFill>
              <a:latin typeface="Arial" pitchFamily="34" charset="0"/>
              <a:ea typeface="+mn-ea"/>
              <a:cs typeface="Arial" pitchFamily="34" charset="0"/>
            </a:rPr>
            <a:t>Заказ</a:t>
          </a:r>
          <a:endParaRPr lang="ru-RU" sz="1100" b="0" dirty="0">
            <a:solidFill>
              <a:sysClr val="windowText" lastClr="000000"/>
            </a:solidFill>
            <a:latin typeface="Arial" pitchFamily="34" charset="0"/>
            <a:ea typeface="+mn-ea"/>
            <a:cs typeface="Arial" pitchFamily="34" charset="0"/>
          </a:endParaRPr>
        </a:p>
      </dgm:t>
    </dgm:pt>
    <dgm:pt modelId="{B76F847F-3F2C-4A4E-BF20-101DF5BCB9CE}" type="parTrans" cxnId="{6D19C2E8-B18C-45A9-AE92-CB75016DF3B4}">
      <dgm:prSet/>
      <dgm:spPr/>
      <dgm:t>
        <a:bodyPr/>
        <a:lstStyle/>
        <a:p>
          <a:pPr algn="ctr"/>
          <a:endParaRPr lang="ru-RU" sz="900"/>
        </a:p>
      </dgm:t>
    </dgm:pt>
    <dgm:pt modelId="{4F44D23D-5CEC-4492-BDB4-55CFF1EB1083}" type="sibTrans" cxnId="{6D19C2E8-B18C-45A9-AE92-CB75016DF3B4}">
      <dgm:prSet/>
      <dgm:spPr/>
      <dgm:t>
        <a:bodyPr/>
        <a:lstStyle/>
        <a:p>
          <a:pPr algn="ctr"/>
          <a:endParaRPr lang="ru-RU" sz="900"/>
        </a:p>
      </dgm:t>
    </dgm:pt>
    <dgm:pt modelId="{24997D29-D298-4F53-8041-F0CCABE95EAF}">
      <dgm:prSet phldrT="[Текст]" custT="1">
        <dgm:style>
          <a:lnRef idx="2">
            <a:schemeClr val="dk1"/>
          </a:lnRef>
          <a:fillRef idx="1">
            <a:schemeClr val="lt1"/>
          </a:fillRef>
          <a:effectRef idx="0">
            <a:schemeClr val="dk1"/>
          </a:effectRef>
          <a:fontRef idx="minor">
            <a:schemeClr val="dk1"/>
          </a:fontRef>
        </dgm:style>
      </dgm:prSet>
      <dgm:spPr>
        <a:xfrm>
          <a:off x="2541460" y="145870"/>
          <a:ext cx="2127444" cy="1452927"/>
        </a:xfrm>
        <a:solidFill>
          <a:sysClr val="window" lastClr="FFFFFF"/>
        </a:solidFill>
        <a:ln w="12700" cap="flat" cmpd="sng" algn="ctr">
          <a:solidFill>
            <a:sysClr val="windowText" lastClr="000000"/>
          </a:solidFill>
          <a:prstDash val="solid"/>
          <a:miter lim="800000"/>
        </a:ln>
        <a:effectLst/>
      </dgm:spPr>
      <dgm:t>
        <a:bodyPr/>
        <a:lstStyle/>
        <a:p>
          <a:pPr algn="l"/>
          <a:r>
            <a:rPr lang="ru-RU" sz="900" b="0" dirty="0" smtClean="0">
              <a:solidFill>
                <a:sysClr val="windowText" lastClr="000000">
                  <a:hueOff val="0"/>
                  <a:satOff val="0"/>
                  <a:lumOff val="0"/>
                  <a:alphaOff val="0"/>
                </a:sysClr>
              </a:solidFill>
              <a:latin typeface="Arial" pitchFamily="34" charset="0"/>
              <a:ea typeface="+mn-ea"/>
              <a:cs typeface="Arial" pitchFamily="34" charset="0"/>
            </a:rPr>
            <a:t>Места проявления собственного интереса, заказа, постановки целей         образования: консультации, события</a:t>
          </a:r>
          <a:r>
            <a:rPr lang="ru-RU" sz="900" dirty="0" smtClean="0">
              <a:solidFill>
                <a:sysClr val="windowText" lastClr="000000">
                  <a:hueOff val="0"/>
                  <a:satOff val="0"/>
                  <a:lumOff val="0"/>
                  <a:alphaOff val="0"/>
                </a:sysClr>
              </a:solidFill>
              <a:latin typeface="Arial" pitchFamily="34" charset="0"/>
              <a:ea typeface="+mn-ea"/>
              <a:cs typeface="Arial" pitchFamily="34" charset="0"/>
            </a:rPr>
            <a:t>, семинары-тренинги, рефлексивные и проектные семинары  </a:t>
          </a:r>
          <a:r>
            <a:rPr lang="ru-RU" sz="900" dirty="0" smtClean="0">
              <a:solidFill>
                <a:sysClr val="windowText" lastClr="000000">
                  <a:hueOff val="0"/>
                  <a:satOff val="0"/>
                  <a:lumOff val="0"/>
                  <a:alphaOff val="0"/>
                </a:sysClr>
              </a:solidFill>
              <a:latin typeface="Calibri"/>
              <a:ea typeface="+mn-ea"/>
              <a:cs typeface="+mn-cs"/>
            </a:rPr>
            <a:t>     </a:t>
          </a:r>
          <a:endParaRPr lang="ru-RU" sz="900" dirty="0">
            <a:solidFill>
              <a:sysClr val="windowText" lastClr="000000">
                <a:hueOff val="0"/>
                <a:satOff val="0"/>
                <a:lumOff val="0"/>
                <a:alphaOff val="0"/>
              </a:sysClr>
            </a:solidFill>
            <a:latin typeface="Calibri"/>
            <a:ea typeface="+mn-ea"/>
            <a:cs typeface="+mn-cs"/>
          </a:endParaRPr>
        </a:p>
      </dgm:t>
    </dgm:pt>
    <dgm:pt modelId="{E60D1EB7-B34D-4DF4-A146-477C7544DD39}" type="parTrans" cxnId="{905B3482-4B9B-4C92-9D3A-DF41D0B63C31}">
      <dgm:prSet/>
      <dgm:spPr/>
      <dgm:t>
        <a:bodyPr/>
        <a:lstStyle/>
        <a:p>
          <a:pPr algn="ctr"/>
          <a:endParaRPr lang="ru-RU" sz="900"/>
        </a:p>
      </dgm:t>
    </dgm:pt>
    <dgm:pt modelId="{BF764273-B35D-4CC8-ADF0-C112832A398C}" type="sibTrans" cxnId="{905B3482-4B9B-4C92-9D3A-DF41D0B63C31}">
      <dgm:prSet/>
      <dgm:spPr/>
      <dgm:t>
        <a:bodyPr/>
        <a:lstStyle/>
        <a:p>
          <a:pPr algn="ctr"/>
          <a:endParaRPr lang="ru-RU" sz="900"/>
        </a:p>
      </dgm:t>
    </dgm:pt>
    <dgm:pt modelId="{6A09A2DA-62C0-4A83-8198-DB1E49E4AF9A}">
      <dgm:prSet phldrT="[Текст]" custT="1">
        <dgm:style>
          <a:lnRef idx="2">
            <a:schemeClr val="dk1"/>
          </a:lnRef>
          <a:fillRef idx="1">
            <a:schemeClr val="lt1"/>
          </a:fillRef>
          <a:effectRef idx="0">
            <a:schemeClr val="dk1"/>
          </a:effectRef>
          <a:fontRef idx="minor">
            <a:schemeClr val="dk1"/>
          </a:fontRef>
        </dgm:style>
      </dgm:prSet>
      <dgm:spPr>
        <a:xfrm rot="10800000">
          <a:off x="2365115" y="1646390"/>
          <a:ext cx="875225" cy="748642"/>
        </a:xfrm>
        <a:solidFill>
          <a:sysClr val="window" lastClr="FFFFFF"/>
        </a:solidFill>
        <a:ln w="12700" cap="flat" cmpd="sng" algn="ctr">
          <a:solidFill>
            <a:sysClr val="windowText" lastClr="000000"/>
          </a:solidFill>
          <a:prstDash val="solid"/>
          <a:miter lim="800000"/>
        </a:ln>
        <a:effectLst/>
      </dgm:spPr>
      <dgm:t>
        <a:bodyPr/>
        <a:lstStyle/>
        <a:p>
          <a:pPr algn="ctr"/>
          <a:r>
            <a:rPr lang="ru-RU" sz="1100" b="0" dirty="0" smtClean="0">
              <a:solidFill>
                <a:sysClr val="windowText" lastClr="000000"/>
              </a:solidFill>
              <a:latin typeface="Arial" pitchFamily="34" charset="0"/>
              <a:ea typeface="+mn-ea"/>
              <a:cs typeface="Arial" pitchFamily="34" charset="0"/>
            </a:rPr>
            <a:t>Освое-ние</a:t>
          </a:r>
          <a:endParaRPr lang="ru-RU" sz="1100" b="0" dirty="0">
            <a:solidFill>
              <a:sysClr val="windowText" lastClr="000000"/>
            </a:solidFill>
            <a:latin typeface="Arial" pitchFamily="34" charset="0"/>
            <a:ea typeface="+mn-ea"/>
            <a:cs typeface="Arial" pitchFamily="34" charset="0"/>
          </a:endParaRPr>
        </a:p>
      </dgm:t>
    </dgm:pt>
    <dgm:pt modelId="{74E9D218-D80E-4DE9-829B-5F141CBD805A}" type="parTrans" cxnId="{4A262736-5725-483A-B25A-58DE8BADB0D3}">
      <dgm:prSet/>
      <dgm:spPr/>
      <dgm:t>
        <a:bodyPr/>
        <a:lstStyle/>
        <a:p>
          <a:pPr algn="ctr"/>
          <a:endParaRPr lang="ru-RU" sz="900"/>
        </a:p>
      </dgm:t>
    </dgm:pt>
    <dgm:pt modelId="{A7833FAB-8252-4338-986A-48E91A54B6AE}" type="sibTrans" cxnId="{4A262736-5725-483A-B25A-58DE8BADB0D3}">
      <dgm:prSet/>
      <dgm:spPr/>
      <dgm:t>
        <a:bodyPr/>
        <a:lstStyle/>
        <a:p>
          <a:pPr algn="ctr"/>
          <a:endParaRPr lang="ru-RU" sz="900"/>
        </a:p>
      </dgm:t>
    </dgm:pt>
    <dgm:pt modelId="{616969CE-0AE7-4BC4-B2AE-4A71B682B7CB}">
      <dgm:prSet phldrT="[Текст]" custT="1">
        <dgm:style>
          <a:lnRef idx="2">
            <a:schemeClr val="dk1"/>
          </a:lnRef>
          <a:fillRef idx="1">
            <a:schemeClr val="lt1"/>
          </a:fillRef>
          <a:effectRef idx="0">
            <a:schemeClr val="dk1"/>
          </a:effectRef>
          <a:fontRef idx="minor">
            <a:schemeClr val="dk1"/>
          </a:fontRef>
        </dgm:style>
      </dgm:prSet>
      <dgm:spPr>
        <a:xfrm>
          <a:off x="2492748" y="1690960"/>
          <a:ext cx="2174361" cy="1198977"/>
        </a:xfrm>
        <a:solidFill>
          <a:sysClr val="window" lastClr="FFFFFF"/>
        </a:solidFill>
        <a:ln w="12700" cap="flat" cmpd="sng" algn="ctr">
          <a:solidFill>
            <a:sysClr val="windowText" lastClr="000000"/>
          </a:solidFill>
          <a:prstDash val="solid"/>
          <a:miter lim="800000"/>
        </a:ln>
        <a:effectLst/>
      </dgm:spPr>
      <dgm:t>
        <a:bodyPr/>
        <a:lstStyle/>
        <a:p>
          <a:pPr algn="l"/>
          <a:r>
            <a:rPr lang="ru-RU" sz="900" b="0" dirty="0" smtClean="0">
              <a:solidFill>
                <a:sysClr val="windowText" lastClr="000000">
                  <a:hueOff val="0"/>
                  <a:satOff val="0"/>
                  <a:lumOff val="0"/>
                  <a:alphaOff val="0"/>
                </a:sysClr>
              </a:solidFill>
              <a:latin typeface="Arial" pitchFamily="34" charset="0"/>
              <a:ea typeface="+mn-ea"/>
              <a:cs typeface="Arial" pitchFamily="34" charset="0"/>
            </a:rPr>
            <a:t>Образовательные программы на основе </a:t>
          </a:r>
          <a:r>
            <a:rPr lang="ru-RU" sz="900" b="0" dirty="0" err="1" smtClean="0">
              <a:solidFill>
                <a:sysClr val="windowText" lastClr="000000">
                  <a:hueOff val="0"/>
                  <a:satOff val="0"/>
                  <a:lumOff val="0"/>
                  <a:alphaOff val="0"/>
                </a:sysClr>
              </a:solidFill>
              <a:latin typeface="Arial" pitchFamily="34" charset="0"/>
              <a:ea typeface="+mn-ea"/>
              <a:cs typeface="Arial" pitchFamily="34" charset="0"/>
            </a:rPr>
            <a:t>современных образовательных технологий</a:t>
          </a:r>
          <a:r>
            <a:rPr lang="ru-RU" sz="900" b="0" dirty="0" smtClean="0">
              <a:solidFill>
                <a:sysClr val="windowText" lastClr="000000">
                  <a:hueOff val="0"/>
                  <a:satOff val="0"/>
                  <a:lumOff val="0"/>
                  <a:alphaOff val="0"/>
                </a:sysClr>
              </a:solidFill>
              <a:latin typeface="Arial" pitchFamily="34" charset="0"/>
              <a:ea typeface="+mn-ea"/>
              <a:cs typeface="Arial" pitchFamily="34" charset="0"/>
            </a:rPr>
            <a:t> и индивидуальных учебных планов</a:t>
          </a:r>
          <a:endParaRPr lang="ru-RU" sz="900" b="0" dirty="0">
            <a:solidFill>
              <a:sysClr val="windowText" lastClr="000000">
                <a:hueOff val="0"/>
                <a:satOff val="0"/>
                <a:lumOff val="0"/>
                <a:alphaOff val="0"/>
              </a:sysClr>
            </a:solidFill>
            <a:latin typeface="Arial" pitchFamily="34" charset="0"/>
            <a:ea typeface="+mn-ea"/>
            <a:cs typeface="Arial" pitchFamily="34" charset="0"/>
          </a:endParaRPr>
        </a:p>
      </dgm:t>
    </dgm:pt>
    <dgm:pt modelId="{8985BC15-DE8D-4092-9ED6-676C7EDD9A08}" type="parTrans" cxnId="{EB5962D6-17B0-4F10-94F2-60ABB767C3D4}">
      <dgm:prSet/>
      <dgm:spPr/>
      <dgm:t>
        <a:bodyPr/>
        <a:lstStyle/>
        <a:p>
          <a:pPr algn="ctr"/>
          <a:endParaRPr lang="ru-RU" sz="900"/>
        </a:p>
      </dgm:t>
    </dgm:pt>
    <dgm:pt modelId="{F5977EF4-EE75-4411-BA89-CF73F72C70A6}" type="sibTrans" cxnId="{EB5962D6-17B0-4F10-94F2-60ABB767C3D4}">
      <dgm:prSet/>
      <dgm:spPr/>
      <dgm:t>
        <a:bodyPr/>
        <a:lstStyle/>
        <a:p>
          <a:pPr algn="ctr"/>
          <a:endParaRPr lang="ru-RU" sz="900"/>
        </a:p>
      </dgm:t>
    </dgm:pt>
    <dgm:pt modelId="{8A1D5BB4-9696-4075-A9F7-273FB289F1EF}">
      <dgm:prSet phldrT="[Текст]" custT="1">
        <dgm:style>
          <a:lnRef idx="2">
            <a:schemeClr val="dk1"/>
          </a:lnRef>
          <a:fillRef idx="1">
            <a:schemeClr val="lt1"/>
          </a:fillRef>
          <a:effectRef idx="0">
            <a:schemeClr val="dk1"/>
          </a:effectRef>
          <a:fontRef idx="minor">
            <a:schemeClr val="dk1"/>
          </a:fontRef>
        </dgm:style>
      </dgm:prSet>
      <dgm:spPr>
        <a:xfrm>
          <a:off x="2492748" y="1690960"/>
          <a:ext cx="2174361" cy="1198977"/>
        </a:xfrm>
        <a:solidFill>
          <a:sysClr val="window" lastClr="FFFFFF"/>
        </a:solidFill>
        <a:ln w="12700" cap="flat" cmpd="sng" algn="ctr">
          <a:solidFill>
            <a:sysClr val="windowText" lastClr="000000"/>
          </a:solidFill>
          <a:prstDash val="solid"/>
          <a:miter lim="800000"/>
        </a:ln>
        <a:effectLst/>
      </dgm:spPr>
      <dgm:t>
        <a:bodyPr/>
        <a:lstStyle/>
        <a:p>
          <a:pPr algn="ctr"/>
          <a:endParaRPr lang="ru-RU" sz="900" dirty="0">
            <a:solidFill>
              <a:sysClr val="windowText" lastClr="000000">
                <a:hueOff val="0"/>
                <a:satOff val="0"/>
                <a:lumOff val="0"/>
                <a:alphaOff val="0"/>
              </a:sysClr>
            </a:solidFill>
            <a:latin typeface="Calibri"/>
            <a:ea typeface="+mn-ea"/>
            <a:cs typeface="+mn-cs"/>
          </a:endParaRPr>
        </a:p>
      </dgm:t>
    </dgm:pt>
    <dgm:pt modelId="{A7169F1F-8DDF-4EBE-BF4D-895C7F3DB651}" type="parTrans" cxnId="{E172A26B-C6D3-4DAD-89F7-FDEB9CC589BE}">
      <dgm:prSet/>
      <dgm:spPr/>
      <dgm:t>
        <a:bodyPr/>
        <a:lstStyle/>
        <a:p>
          <a:pPr algn="ctr"/>
          <a:endParaRPr lang="ru-RU" sz="900"/>
        </a:p>
      </dgm:t>
    </dgm:pt>
    <dgm:pt modelId="{4E6DA934-5C0A-4CE0-9717-92A7C34AB464}" type="sibTrans" cxnId="{E172A26B-C6D3-4DAD-89F7-FDEB9CC589BE}">
      <dgm:prSet/>
      <dgm:spPr/>
      <dgm:t>
        <a:bodyPr/>
        <a:lstStyle/>
        <a:p>
          <a:pPr algn="ctr"/>
          <a:endParaRPr lang="ru-RU" sz="900"/>
        </a:p>
      </dgm:t>
    </dgm:pt>
    <dgm:pt modelId="{B6FACA87-B025-4EA3-B699-15A95A686FE9}">
      <dgm:prSet phldrT="[Текст]" custT="1">
        <dgm:style>
          <a:lnRef idx="2">
            <a:schemeClr val="dk1"/>
          </a:lnRef>
          <a:fillRef idx="1">
            <a:schemeClr val="lt1"/>
          </a:fillRef>
          <a:effectRef idx="0">
            <a:schemeClr val="dk1"/>
          </a:effectRef>
          <a:fontRef idx="minor">
            <a:schemeClr val="dk1"/>
          </a:fontRef>
        </dgm:style>
      </dgm:prSet>
      <dgm:spPr>
        <a:xfrm>
          <a:off x="42304" y="1717704"/>
          <a:ext cx="2021156" cy="1225923"/>
        </a:xfrm>
        <a:solidFill>
          <a:sysClr val="window" lastClr="FFFFFF"/>
        </a:solidFill>
        <a:ln w="12700" cap="flat" cmpd="sng" algn="ctr">
          <a:solidFill>
            <a:sysClr val="windowText" lastClr="000000"/>
          </a:solidFill>
          <a:prstDash val="solid"/>
          <a:miter lim="800000"/>
        </a:ln>
        <a:effectLst/>
      </dgm:spPr>
      <dgm:t>
        <a:bodyPr/>
        <a:lstStyle/>
        <a:p>
          <a:pPr algn="ctr"/>
          <a:endParaRPr lang="ru-RU" sz="900" dirty="0">
            <a:solidFill>
              <a:sysClr val="windowText" lastClr="000000">
                <a:hueOff val="0"/>
                <a:satOff val="0"/>
                <a:lumOff val="0"/>
                <a:alphaOff val="0"/>
              </a:sysClr>
            </a:solidFill>
            <a:latin typeface="Calibri"/>
            <a:ea typeface="+mn-ea"/>
            <a:cs typeface="+mn-cs"/>
          </a:endParaRPr>
        </a:p>
      </dgm:t>
    </dgm:pt>
    <dgm:pt modelId="{C95B58A8-875D-480C-BC03-352F8159818B}" type="parTrans" cxnId="{388A6FD7-7BE9-417E-8929-038B9D0CD4F7}">
      <dgm:prSet/>
      <dgm:spPr/>
      <dgm:t>
        <a:bodyPr/>
        <a:lstStyle/>
        <a:p>
          <a:pPr algn="ctr"/>
          <a:endParaRPr lang="ru-RU" sz="900"/>
        </a:p>
      </dgm:t>
    </dgm:pt>
    <dgm:pt modelId="{16E62D62-DD0A-4D87-8E6D-6385F2C82A4C}" type="sibTrans" cxnId="{388A6FD7-7BE9-417E-8929-038B9D0CD4F7}">
      <dgm:prSet/>
      <dgm:spPr/>
      <dgm:t>
        <a:bodyPr/>
        <a:lstStyle/>
        <a:p>
          <a:pPr algn="ctr"/>
          <a:endParaRPr lang="ru-RU" sz="900"/>
        </a:p>
      </dgm:t>
    </dgm:pt>
    <dgm:pt modelId="{F69D15C8-F5B1-4066-AB7F-90D296E67C37}">
      <dgm:prSet phldrT="[Текст]" custT="1">
        <dgm:style>
          <a:lnRef idx="2">
            <a:schemeClr val="dk1"/>
          </a:lnRef>
          <a:fillRef idx="1">
            <a:schemeClr val="lt1"/>
          </a:fillRef>
          <a:effectRef idx="0">
            <a:schemeClr val="dk1"/>
          </a:effectRef>
          <a:fontRef idx="minor">
            <a:schemeClr val="dk1"/>
          </a:fontRef>
        </dgm:style>
      </dgm:prSet>
      <dgm:spPr>
        <a:xfrm>
          <a:off x="42304" y="1717704"/>
          <a:ext cx="2021156" cy="1225923"/>
        </a:xfrm>
        <a:solidFill>
          <a:sysClr val="window" lastClr="FFFFFF"/>
        </a:solidFill>
        <a:ln w="12700" cap="flat" cmpd="sng" algn="ctr">
          <a:solidFill>
            <a:sysClr val="windowText" lastClr="000000"/>
          </a:solidFill>
          <a:prstDash val="solid"/>
          <a:miter lim="800000"/>
        </a:ln>
        <a:effectLst/>
      </dgm:spPr>
      <dgm:t>
        <a:bodyPr/>
        <a:lstStyle/>
        <a:p>
          <a:pPr algn="l"/>
          <a:r>
            <a:rPr lang="ru-RU" sz="900" b="0" dirty="0" smtClean="0">
              <a:solidFill>
                <a:sysClr val="windowText" lastClr="000000">
                  <a:hueOff val="0"/>
                  <a:satOff val="0"/>
                  <a:lumOff val="0"/>
                  <a:alphaOff val="0"/>
                </a:sysClr>
              </a:solidFill>
              <a:latin typeface="Arial" pitchFamily="34" charset="0"/>
              <a:ea typeface="+mn-ea"/>
              <a:cs typeface="Arial" pitchFamily="34" charset="0"/>
            </a:rPr>
            <a:t>Проекты: образовательные</a:t>
          </a:r>
          <a:r>
            <a:rPr lang="ru-RU" sz="900" dirty="0" smtClean="0">
              <a:solidFill>
                <a:sysClr val="windowText" lastClr="000000">
                  <a:hueOff val="0"/>
                  <a:satOff val="0"/>
                  <a:lumOff val="0"/>
                  <a:alphaOff val="0"/>
                </a:sysClr>
              </a:solidFill>
              <a:latin typeface="Arial" pitchFamily="34" charset="0"/>
              <a:ea typeface="+mn-ea"/>
              <a:cs typeface="Arial" pitchFamily="34" charset="0"/>
            </a:rPr>
            <a:t>, профессиональные, социальные</a:t>
          </a:r>
          <a:endParaRPr lang="ru-RU" sz="900" dirty="0">
            <a:solidFill>
              <a:sysClr val="windowText" lastClr="000000">
                <a:hueOff val="0"/>
                <a:satOff val="0"/>
                <a:lumOff val="0"/>
                <a:alphaOff val="0"/>
              </a:sysClr>
            </a:solidFill>
            <a:latin typeface="Arial" pitchFamily="34" charset="0"/>
            <a:ea typeface="+mn-ea"/>
            <a:cs typeface="Arial" pitchFamily="34" charset="0"/>
          </a:endParaRPr>
        </a:p>
      </dgm:t>
    </dgm:pt>
    <dgm:pt modelId="{77500D4D-C883-4EE9-B208-75017F745A7B}" type="sibTrans" cxnId="{68DA666A-B8DA-4742-A7FB-8A1EF15B7C7A}">
      <dgm:prSet/>
      <dgm:spPr/>
      <dgm:t>
        <a:bodyPr/>
        <a:lstStyle/>
        <a:p>
          <a:pPr algn="ctr"/>
          <a:endParaRPr lang="ru-RU" sz="900"/>
        </a:p>
      </dgm:t>
    </dgm:pt>
    <dgm:pt modelId="{35E46D55-198C-4E9E-B22A-8A8C845982E2}" type="parTrans" cxnId="{68DA666A-B8DA-4742-A7FB-8A1EF15B7C7A}">
      <dgm:prSet/>
      <dgm:spPr/>
      <dgm:t>
        <a:bodyPr/>
        <a:lstStyle/>
        <a:p>
          <a:pPr algn="ctr"/>
          <a:endParaRPr lang="ru-RU" sz="900"/>
        </a:p>
      </dgm:t>
    </dgm:pt>
    <dgm:pt modelId="{5D84C2C4-106A-426B-A5E1-A5FDD9351ED6}">
      <dgm:prSet phldrT="[Текст]" custT="1">
        <dgm:style>
          <a:lnRef idx="2">
            <a:schemeClr val="dk1"/>
          </a:lnRef>
          <a:fillRef idx="1">
            <a:schemeClr val="lt1"/>
          </a:fillRef>
          <a:effectRef idx="0">
            <a:schemeClr val="dk1"/>
          </a:effectRef>
          <a:fontRef idx="minor">
            <a:schemeClr val="dk1"/>
          </a:fontRef>
        </dgm:style>
      </dgm:prSet>
      <dgm:spPr>
        <a:xfrm>
          <a:off x="42304" y="1717704"/>
          <a:ext cx="2021156" cy="1225923"/>
        </a:xfrm>
        <a:solidFill>
          <a:sysClr val="window" lastClr="FFFFFF"/>
        </a:solidFill>
        <a:ln w="12700" cap="flat" cmpd="sng" algn="ctr">
          <a:solidFill>
            <a:sysClr val="windowText" lastClr="000000"/>
          </a:solidFill>
          <a:prstDash val="solid"/>
          <a:miter lim="800000"/>
        </a:ln>
        <a:effectLst/>
      </dgm:spPr>
      <dgm:t>
        <a:bodyPr/>
        <a:lstStyle/>
        <a:p>
          <a:pPr algn="l"/>
          <a:r>
            <a:rPr lang="ru-RU" sz="900" b="0" dirty="0" smtClean="0">
              <a:solidFill>
                <a:sysClr val="windowText" lastClr="000000">
                  <a:hueOff val="0"/>
                  <a:satOff val="0"/>
                  <a:lumOff val="0"/>
                  <a:alphaOff val="0"/>
                </a:sysClr>
              </a:solidFill>
              <a:latin typeface="Arial" pitchFamily="34" charset="0"/>
              <a:ea typeface="+mn-ea"/>
              <a:cs typeface="Arial" pitchFamily="34" charset="0"/>
            </a:rPr>
            <a:t>Практики</a:t>
          </a:r>
          <a:endParaRPr lang="ru-RU" sz="900" b="0" dirty="0">
            <a:solidFill>
              <a:sysClr val="windowText" lastClr="000000">
                <a:hueOff val="0"/>
                <a:satOff val="0"/>
                <a:lumOff val="0"/>
                <a:alphaOff val="0"/>
              </a:sysClr>
            </a:solidFill>
            <a:latin typeface="Arial" pitchFamily="34" charset="0"/>
            <a:ea typeface="+mn-ea"/>
            <a:cs typeface="Arial" pitchFamily="34" charset="0"/>
          </a:endParaRPr>
        </a:p>
      </dgm:t>
    </dgm:pt>
    <dgm:pt modelId="{7EA33C96-B8F8-4164-83F2-A150FE9DAD54}" type="sibTrans" cxnId="{EAAD4B4E-AD99-4A0D-922D-4F529997E7C8}">
      <dgm:prSet/>
      <dgm:spPr/>
      <dgm:t>
        <a:bodyPr/>
        <a:lstStyle/>
        <a:p>
          <a:pPr algn="ctr"/>
          <a:endParaRPr lang="ru-RU" sz="900"/>
        </a:p>
      </dgm:t>
    </dgm:pt>
    <dgm:pt modelId="{7E1968DC-B51C-4966-B1A1-887CE1767DB8}" type="parTrans" cxnId="{EAAD4B4E-AD99-4A0D-922D-4F529997E7C8}">
      <dgm:prSet/>
      <dgm:spPr/>
      <dgm:t>
        <a:bodyPr/>
        <a:lstStyle/>
        <a:p>
          <a:pPr algn="ctr"/>
          <a:endParaRPr lang="ru-RU" sz="900"/>
        </a:p>
      </dgm:t>
    </dgm:pt>
    <dgm:pt modelId="{234298DB-8923-4D3E-94F7-09309713A4DE}">
      <dgm:prSet phldrT="[Текст]" custT="1">
        <dgm:style>
          <a:lnRef idx="2">
            <a:schemeClr val="dk1"/>
          </a:lnRef>
          <a:fillRef idx="1">
            <a:schemeClr val="lt1"/>
          </a:fillRef>
          <a:effectRef idx="0">
            <a:schemeClr val="dk1"/>
          </a:effectRef>
          <a:fontRef idx="minor">
            <a:schemeClr val="dk1"/>
          </a:fontRef>
        </dgm:style>
      </dgm:prSet>
      <dgm:spPr>
        <a:xfrm>
          <a:off x="42304" y="1717704"/>
          <a:ext cx="2021156" cy="1225923"/>
        </a:xfrm>
        <a:solidFill>
          <a:sysClr val="window" lastClr="FFFFFF"/>
        </a:solidFill>
        <a:ln w="12700" cap="flat" cmpd="sng" algn="ctr">
          <a:solidFill>
            <a:sysClr val="windowText" lastClr="000000"/>
          </a:solidFill>
          <a:prstDash val="solid"/>
          <a:miter lim="800000"/>
        </a:ln>
        <a:effectLst/>
      </dgm:spPr>
      <dgm:t>
        <a:bodyPr/>
        <a:lstStyle/>
        <a:p>
          <a:pPr algn="l"/>
          <a:r>
            <a:rPr lang="ru-RU" sz="900" b="0" dirty="0" smtClean="0">
              <a:solidFill>
                <a:sysClr val="windowText" lastClr="000000">
                  <a:hueOff val="0"/>
                  <a:satOff val="0"/>
                  <a:lumOff val="0"/>
                  <a:alphaOff val="0"/>
                </a:sysClr>
              </a:solidFill>
              <a:latin typeface="Arial" pitchFamily="34" charset="0"/>
              <a:ea typeface="+mn-ea"/>
              <a:cs typeface="Arial" pitchFamily="34" charset="0"/>
            </a:rPr>
            <a:t>Исследования</a:t>
          </a:r>
          <a:endParaRPr lang="ru-RU" sz="900" b="0" dirty="0">
            <a:solidFill>
              <a:sysClr val="windowText" lastClr="000000">
                <a:hueOff val="0"/>
                <a:satOff val="0"/>
                <a:lumOff val="0"/>
                <a:alphaOff val="0"/>
              </a:sysClr>
            </a:solidFill>
            <a:latin typeface="Arial" pitchFamily="34" charset="0"/>
            <a:ea typeface="+mn-ea"/>
            <a:cs typeface="Arial" pitchFamily="34" charset="0"/>
          </a:endParaRPr>
        </a:p>
      </dgm:t>
    </dgm:pt>
    <dgm:pt modelId="{16472D67-73DE-48FF-AB07-FE82C268E4EB}" type="sibTrans" cxnId="{D42D984A-4093-4694-933A-6016688F78D2}">
      <dgm:prSet/>
      <dgm:spPr/>
      <dgm:t>
        <a:bodyPr/>
        <a:lstStyle/>
        <a:p>
          <a:pPr algn="ctr"/>
          <a:endParaRPr lang="ru-RU" sz="900"/>
        </a:p>
      </dgm:t>
    </dgm:pt>
    <dgm:pt modelId="{6A0179BC-406C-4646-A1FB-39053862ECDB}" type="parTrans" cxnId="{D42D984A-4093-4694-933A-6016688F78D2}">
      <dgm:prSet/>
      <dgm:spPr/>
      <dgm:t>
        <a:bodyPr/>
        <a:lstStyle/>
        <a:p>
          <a:pPr algn="ctr"/>
          <a:endParaRPr lang="ru-RU" sz="900"/>
        </a:p>
      </dgm:t>
    </dgm:pt>
    <dgm:pt modelId="{761E1BEF-17A4-4DE6-8C8C-3819D9E8E2FB}">
      <dgm:prSet phldrT="[Текст]" custT="1">
        <dgm:style>
          <a:lnRef idx="2">
            <a:schemeClr val="dk1"/>
          </a:lnRef>
          <a:fillRef idx="1">
            <a:schemeClr val="lt1"/>
          </a:fillRef>
          <a:effectRef idx="0">
            <a:schemeClr val="dk1"/>
          </a:effectRef>
          <a:fontRef idx="minor">
            <a:schemeClr val="dk1"/>
          </a:fontRef>
        </dgm:style>
      </dgm:prSet>
      <dgm:spPr>
        <a:xfrm rot="16200000">
          <a:off x="1369936" y="1548760"/>
          <a:ext cx="748616" cy="924314"/>
        </a:xfrm>
        <a:solidFill>
          <a:sysClr val="window" lastClr="FFFFFF"/>
        </a:solidFill>
        <a:ln w="12700" cap="flat" cmpd="sng" algn="ctr">
          <a:solidFill>
            <a:sysClr val="windowText" lastClr="000000"/>
          </a:solidFill>
          <a:prstDash val="solid"/>
          <a:miter lim="800000"/>
        </a:ln>
        <a:effectLst/>
      </dgm:spPr>
      <dgm:t>
        <a:bodyPr/>
        <a:lstStyle/>
        <a:p>
          <a:pPr algn="ctr"/>
          <a:r>
            <a:rPr lang="ru-RU" sz="1100" b="0" dirty="0" smtClean="0">
              <a:solidFill>
                <a:sysClr val="windowText" lastClr="000000"/>
              </a:solidFill>
              <a:latin typeface="Arial" pitchFamily="34" charset="0"/>
              <a:ea typeface="+mn-ea"/>
              <a:cs typeface="Arial" pitchFamily="34" charset="0"/>
            </a:rPr>
            <a:t>Приме-</a:t>
          </a:r>
          <a:r>
            <a:rPr lang="ru-RU" sz="1100" b="0" dirty="0" err="1" smtClean="0">
              <a:solidFill>
                <a:sysClr val="windowText" lastClr="000000"/>
              </a:solidFill>
              <a:latin typeface="Arial" pitchFamily="34" charset="0"/>
              <a:ea typeface="+mn-ea"/>
              <a:cs typeface="Arial" pitchFamily="34" charset="0"/>
            </a:rPr>
            <a:t>нение</a:t>
          </a:r>
          <a:endParaRPr lang="ru-RU" sz="1100" b="0" dirty="0">
            <a:solidFill>
              <a:sysClr val="windowText" lastClr="000000"/>
            </a:solidFill>
            <a:latin typeface="Arial" pitchFamily="34" charset="0"/>
            <a:ea typeface="+mn-ea"/>
            <a:cs typeface="Arial" pitchFamily="34" charset="0"/>
          </a:endParaRPr>
        </a:p>
      </dgm:t>
    </dgm:pt>
    <dgm:pt modelId="{A2A02096-AFE8-4BD6-AEDD-AFA67D8AA32C}" type="sibTrans" cxnId="{50AE55F8-F760-48D6-A68C-02532A651181}">
      <dgm:prSet/>
      <dgm:spPr/>
      <dgm:t>
        <a:bodyPr/>
        <a:lstStyle/>
        <a:p>
          <a:pPr algn="ctr"/>
          <a:endParaRPr lang="ru-RU" sz="900"/>
        </a:p>
      </dgm:t>
    </dgm:pt>
    <dgm:pt modelId="{2AAD960B-F5A3-4821-8CB6-881479A09934}" type="parTrans" cxnId="{50AE55F8-F760-48D6-A68C-02532A651181}">
      <dgm:prSet/>
      <dgm:spPr/>
      <dgm:t>
        <a:bodyPr/>
        <a:lstStyle/>
        <a:p>
          <a:pPr algn="ctr"/>
          <a:endParaRPr lang="ru-RU" sz="900"/>
        </a:p>
      </dgm:t>
    </dgm:pt>
    <dgm:pt modelId="{E3F9AED2-36F0-4EFB-83BD-B52FBE91B047}" type="pres">
      <dgm:prSet presAssocID="{F7805A55-A0B1-4212-AF5A-6E1C6E2DD621}" presName="cycleMatrixDiagram" presStyleCnt="0">
        <dgm:presLayoutVars>
          <dgm:chMax val="1"/>
          <dgm:dir/>
          <dgm:animLvl val="lvl"/>
          <dgm:resizeHandles val="exact"/>
        </dgm:presLayoutVars>
      </dgm:prSet>
      <dgm:spPr/>
      <dgm:t>
        <a:bodyPr/>
        <a:lstStyle/>
        <a:p>
          <a:endParaRPr lang="ru-RU"/>
        </a:p>
      </dgm:t>
    </dgm:pt>
    <dgm:pt modelId="{A27C4902-6E82-4F71-9386-3BB75DA206B9}" type="pres">
      <dgm:prSet presAssocID="{F7805A55-A0B1-4212-AF5A-6E1C6E2DD621}" presName="children" presStyleCnt="0"/>
      <dgm:spPr/>
      <dgm:t>
        <a:bodyPr/>
        <a:lstStyle/>
        <a:p>
          <a:endParaRPr lang="ru-RU"/>
        </a:p>
      </dgm:t>
    </dgm:pt>
    <dgm:pt modelId="{5F371CBB-7AF4-4FD3-A04E-EB3B6D79F077}" type="pres">
      <dgm:prSet presAssocID="{F7805A55-A0B1-4212-AF5A-6E1C6E2DD621}" presName="child1group" presStyleCnt="0"/>
      <dgm:spPr/>
      <dgm:t>
        <a:bodyPr/>
        <a:lstStyle/>
        <a:p>
          <a:endParaRPr lang="ru-RU"/>
        </a:p>
      </dgm:t>
    </dgm:pt>
    <dgm:pt modelId="{1DCAA37D-B6A7-463A-99EB-6EA8150DD0C8}" type="pres">
      <dgm:prSet presAssocID="{F7805A55-A0B1-4212-AF5A-6E1C6E2DD621}" presName="child1" presStyleLbl="bgAcc1" presStyleIdx="0" presStyleCnt="4" custScaleX="130637" custScaleY="152141" custLinFactNeighborX="-6524" custLinFactNeighborY="32724"/>
      <dgm:spPr>
        <a:prstGeom prst="roundRect">
          <a:avLst>
            <a:gd name="adj" fmla="val 10000"/>
          </a:avLst>
        </a:prstGeom>
      </dgm:spPr>
      <dgm:t>
        <a:bodyPr/>
        <a:lstStyle/>
        <a:p>
          <a:endParaRPr lang="ru-RU"/>
        </a:p>
      </dgm:t>
    </dgm:pt>
    <dgm:pt modelId="{31CDE497-E489-4BFC-8EBC-98555D308ED9}" type="pres">
      <dgm:prSet presAssocID="{F7805A55-A0B1-4212-AF5A-6E1C6E2DD621}" presName="child1Text" presStyleLbl="bgAcc1" presStyleIdx="0" presStyleCnt="4">
        <dgm:presLayoutVars>
          <dgm:bulletEnabled val="1"/>
        </dgm:presLayoutVars>
      </dgm:prSet>
      <dgm:spPr/>
      <dgm:t>
        <a:bodyPr/>
        <a:lstStyle/>
        <a:p>
          <a:endParaRPr lang="ru-RU"/>
        </a:p>
      </dgm:t>
    </dgm:pt>
    <dgm:pt modelId="{B997789E-CCFC-4BF9-B44D-CF2107253439}" type="pres">
      <dgm:prSet presAssocID="{F7805A55-A0B1-4212-AF5A-6E1C6E2DD621}" presName="child2group" presStyleCnt="0"/>
      <dgm:spPr/>
      <dgm:t>
        <a:bodyPr/>
        <a:lstStyle/>
        <a:p>
          <a:endParaRPr lang="ru-RU"/>
        </a:p>
      </dgm:t>
    </dgm:pt>
    <dgm:pt modelId="{E2330A0E-9F46-41D0-B8FB-E44E2641CEBF}" type="pres">
      <dgm:prSet presAssocID="{F7805A55-A0B1-4212-AF5A-6E1C6E2DD621}" presName="child2" presStyleLbl="bgAcc1" presStyleIdx="1" presStyleCnt="4" custScaleX="142792" custScaleY="150545" custLinFactNeighborX="2182" custLinFactNeighborY="30968"/>
      <dgm:spPr>
        <a:prstGeom prst="roundRect">
          <a:avLst>
            <a:gd name="adj" fmla="val 10000"/>
          </a:avLst>
        </a:prstGeom>
      </dgm:spPr>
      <dgm:t>
        <a:bodyPr/>
        <a:lstStyle/>
        <a:p>
          <a:endParaRPr lang="ru-RU"/>
        </a:p>
      </dgm:t>
    </dgm:pt>
    <dgm:pt modelId="{A9AFF0AB-F2BE-464A-86F1-9F23BB6D41BF}" type="pres">
      <dgm:prSet presAssocID="{F7805A55-A0B1-4212-AF5A-6E1C6E2DD621}" presName="child2Text" presStyleLbl="bgAcc1" presStyleIdx="1" presStyleCnt="4">
        <dgm:presLayoutVars>
          <dgm:bulletEnabled val="1"/>
        </dgm:presLayoutVars>
      </dgm:prSet>
      <dgm:spPr/>
      <dgm:t>
        <a:bodyPr/>
        <a:lstStyle/>
        <a:p>
          <a:endParaRPr lang="ru-RU"/>
        </a:p>
      </dgm:t>
    </dgm:pt>
    <dgm:pt modelId="{B33C95F3-4D18-48FC-9173-A1D9925F82CE}" type="pres">
      <dgm:prSet presAssocID="{F7805A55-A0B1-4212-AF5A-6E1C6E2DD621}" presName="child3group" presStyleCnt="0"/>
      <dgm:spPr/>
      <dgm:t>
        <a:bodyPr/>
        <a:lstStyle/>
        <a:p>
          <a:endParaRPr lang="ru-RU"/>
        </a:p>
      </dgm:t>
    </dgm:pt>
    <dgm:pt modelId="{A40DEF12-3D5D-43F5-9F03-3D59F5F797E5}" type="pres">
      <dgm:prSet presAssocID="{F7805A55-A0B1-4212-AF5A-6E1C6E2DD621}" presName="child3" presStyleLbl="bgAcc1" presStyleIdx="2" presStyleCnt="4" custScaleX="145941" custScaleY="124232" custLinFactNeighborX="487" custLinFactNeighborY="-34594"/>
      <dgm:spPr>
        <a:prstGeom prst="roundRect">
          <a:avLst>
            <a:gd name="adj" fmla="val 10000"/>
          </a:avLst>
        </a:prstGeom>
      </dgm:spPr>
      <dgm:t>
        <a:bodyPr/>
        <a:lstStyle/>
        <a:p>
          <a:endParaRPr lang="ru-RU"/>
        </a:p>
      </dgm:t>
    </dgm:pt>
    <dgm:pt modelId="{F07C5D09-E594-4510-9477-DB472E52BA22}" type="pres">
      <dgm:prSet presAssocID="{F7805A55-A0B1-4212-AF5A-6E1C6E2DD621}" presName="child3Text" presStyleLbl="bgAcc1" presStyleIdx="2" presStyleCnt="4">
        <dgm:presLayoutVars>
          <dgm:bulletEnabled val="1"/>
        </dgm:presLayoutVars>
      </dgm:prSet>
      <dgm:spPr/>
      <dgm:t>
        <a:bodyPr/>
        <a:lstStyle/>
        <a:p>
          <a:endParaRPr lang="ru-RU"/>
        </a:p>
      </dgm:t>
    </dgm:pt>
    <dgm:pt modelId="{B8625DAF-52F2-434F-B757-5347A1621020}" type="pres">
      <dgm:prSet presAssocID="{F7805A55-A0B1-4212-AF5A-6E1C6E2DD621}" presName="child4group" presStyleCnt="0"/>
      <dgm:spPr/>
      <dgm:t>
        <a:bodyPr/>
        <a:lstStyle/>
        <a:p>
          <a:endParaRPr lang="ru-RU"/>
        </a:p>
      </dgm:t>
    </dgm:pt>
    <dgm:pt modelId="{0E1098C3-51CE-4A77-87B2-2DD61094EB59}" type="pres">
      <dgm:prSet presAssocID="{F7805A55-A0B1-4212-AF5A-6E1C6E2DD621}" presName="child4" presStyleLbl="bgAcc1" presStyleIdx="3" presStyleCnt="4" custScaleX="135658" custScaleY="127024" custLinFactNeighborX="-5968" custLinFactNeighborY="-30427"/>
      <dgm:spPr>
        <a:prstGeom prst="roundRect">
          <a:avLst>
            <a:gd name="adj" fmla="val 10000"/>
          </a:avLst>
        </a:prstGeom>
      </dgm:spPr>
      <dgm:t>
        <a:bodyPr/>
        <a:lstStyle/>
        <a:p>
          <a:endParaRPr lang="ru-RU"/>
        </a:p>
      </dgm:t>
    </dgm:pt>
    <dgm:pt modelId="{5ABE12FB-D7E6-4988-8D20-987EC8FA7697}" type="pres">
      <dgm:prSet presAssocID="{F7805A55-A0B1-4212-AF5A-6E1C6E2DD621}" presName="child4Text" presStyleLbl="bgAcc1" presStyleIdx="3" presStyleCnt="4">
        <dgm:presLayoutVars>
          <dgm:bulletEnabled val="1"/>
        </dgm:presLayoutVars>
      </dgm:prSet>
      <dgm:spPr/>
      <dgm:t>
        <a:bodyPr/>
        <a:lstStyle/>
        <a:p>
          <a:endParaRPr lang="ru-RU"/>
        </a:p>
      </dgm:t>
    </dgm:pt>
    <dgm:pt modelId="{CB1534F1-9B72-488E-90FD-DD1E58275525}" type="pres">
      <dgm:prSet presAssocID="{F7805A55-A0B1-4212-AF5A-6E1C6E2DD621}" presName="childPlaceholder" presStyleCnt="0"/>
      <dgm:spPr/>
      <dgm:t>
        <a:bodyPr/>
        <a:lstStyle/>
        <a:p>
          <a:endParaRPr lang="ru-RU"/>
        </a:p>
      </dgm:t>
    </dgm:pt>
    <dgm:pt modelId="{E9543F24-7935-4651-9171-E9F763BF7020}" type="pres">
      <dgm:prSet presAssocID="{F7805A55-A0B1-4212-AF5A-6E1C6E2DD621}" presName="circle" presStyleCnt="0"/>
      <dgm:spPr/>
      <dgm:t>
        <a:bodyPr/>
        <a:lstStyle/>
        <a:p>
          <a:endParaRPr lang="ru-RU"/>
        </a:p>
      </dgm:t>
    </dgm:pt>
    <dgm:pt modelId="{104EB1F2-D067-4D6E-BE36-C05D04A62F1A}" type="pres">
      <dgm:prSet presAssocID="{F7805A55-A0B1-4212-AF5A-6E1C6E2DD621}" presName="quadrant1" presStyleLbl="node1" presStyleIdx="0" presStyleCnt="4" custScaleX="70780" custScaleY="58828" custLinFactNeighborX="775" custLinFactNeighborY="28392">
        <dgm:presLayoutVars>
          <dgm:chMax val="1"/>
          <dgm:bulletEnabled val="1"/>
        </dgm:presLayoutVars>
      </dgm:prSet>
      <dgm:spPr>
        <a:prstGeom prst="pieWedge">
          <a:avLst/>
        </a:prstGeom>
      </dgm:spPr>
      <dgm:t>
        <a:bodyPr/>
        <a:lstStyle/>
        <a:p>
          <a:endParaRPr lang="ru-RU"/>
        </a:p>
      </dgm:t>
    </dgm:pt>
    <dgm:pt modelId="{CFA69E82-8A00-4627-BEC2-D4C9BC20D27E}" type="pres">
      <dgm:prSet presAssocID="{F7805A55-A0B1-4212-AF5A-6E1C6E2DD621}" presName="quadrant2" presStyleLbl="node1" presStyleIdx="1" presStyleCnt="4" custScaleX="64881" custScaleY="58828" custLinFactNeighborX="-20139" custLinFactNeighborY="27353">
        <dgm:presLayoutVars>
          <dgm:chMax val="1"/>
          <dgm:bulletEnabled val="1"/>
        </dgm:presLayoutVars>
      </dgm:prSet>
      <dgm:spPr>
        <a:prstGeom prst="pieWedge">
          <a:avLst/>
        </a:prstGeom>
      </dgm:spPr>
      <dgm:t>
        <a:bodyPr/>
        <a:lstStyle/>
        <a:p>
          <a:endParaRPr lang="ru-RU"/>
        </a:p>
      </dgm:t>
    </dgm:pt>
    <dgm:pt modelId="{D090A2AC-E483-49D5-B035-21B1BBB14FA9}" type="pres">
      <dgm:prSet presAssocID="{F7805A55-A0B1-4212-AF5A-6E1C6E2DD621}" presName="quadrant3" presStyleLbl="node1" presStyleIdx="2" presStyleCnt="4" custScaleX="67020" custScaleY="57327" custLinFactNeighborX="-21129" custLinFactNeighborY="-15368">
        <dgm:presLayoutVars>
          <dgm:chMax val="1"/>
          <dgm:bulletEnabled val="1"/>
        </dgm:presLayoutVars>
      </dgm:prSet>
      <dgm:spPr>
        <a:prstGeom prst="pieWedge">
          <a:avLst/>
        </a:prstGeom>
      </dgm:spPr>
      <dgm:t>
        <a:bodyPr/>
        <a:lstStyle/>
        <a:p>
          <a:endParaRPr lang="ru-RU"/>
        </a:p>
      </dgm:t>
    </dgm:pt>
    <dgm:pt modelId="{C28D6866-6624-47A4-9F93-F168ECA3D962}" type="pres">
      <dgm:prSet presAssocID="{F7805A55-A0B1-4212-AF5A-6E1C6E2DD621}" presName="quadrant4" presStyleLbl="node1" presStyleIdx="3" presStyleCnt="4" custScaleX="70779" custScaleY="57325" custLinFactNeighborX="2437" custLinFactNeighborY="-16118">
        <dgm:presLayoutVars>
          <dgm:chMax val="1"/>
          <dgm:bulletEnabled val="1"/>
        </dgm:presLayoutVars>
      </dgm:prSet>
      <dgm:spPr>
        <a:prstGeom prst="pieWedge">
          <a:avLst/>
        </a:prstGeom>
      </dgm:spPr>
      <dgm:t>
        <a:bodyPr/>
        <a:lstStyle/>
        <a:p>
          <a:endParaRPr lang="ru-RU"/>
        </a:p>
      </dgm:t>
    </dgm:pt>
    <dgm:pt modelId="{C02AB140-92DD-40CA-9860-2A6A439622F0}" type="pres">
      <dgm:prSet presAssocID="{F7805A55-A0B1-4212-AF5A-6E1C6E2DD621}" presName="quadrantPlaceholder" presStyleCnt="0"/>
      <dgm:spPr/>
      <dgm:t>
        <a:bodyPr/>
        <a:lstStyle/>
        <a:p>
          <a:endParaRPr lang="ru-RU"/>
        </a:p>
      </dgm:t>
    </dgm:pt>
    <dgm:pt modelId="{430D3D88-63DB-4BD3-B115-2446852EB01D}" type="pres">
      <dgm:prSet presAssocID="{F7805A55-A0B1-4212-AF5A-6E1C6E2DD621}" presName="center1" presStyleLbl="fgShp" presStyleIdx="0" presStyleCnt="2" custScaleX="102816" custScaleY="62395" custLinFactNeighborX="-20347" custLinFactNeighborY="16810"/>
      <dgm:spPr>
        <a:xfrm>
          <a:off x="2072002" y="1406478"/>
          <a:ext cx="463585" cy="244636"/>
        </a:xfrm>
        <a:prstGeom prst="circularArrow">
          <a:avLst/>
        </a:prstGeom>
        <a:solidFill>
          <a:sysClr val="windowText" lastClr="000000"/>
        </a:solidFill>
        <a:ln w="9525" cap="flat" cmpd="sng" algn="ctr">
          <a:solidFill>
            <a:scrgbClr r="0" g="0" b="0"/>
          </a:solidFill>
          <a:prstDash val="solid"/>
          <a:miter lim="800000"/>
        </a:ln>
        <a:effectLst/>
      </dgm:spPr>
      <dgm:t>
        <a:bodyPr/>
        <a:lstStyle/>
        <a:p>
          <a:endParaRPr lang="ru-RU"/>
        </a:p>
      </dgm:t>
    </dgm:pt>
    <dgm:pt modelId="{A142E566-6FFA-4322-B2B2-900C6A383187}" type="pres">
      <dgm:prSet presAssocID="{F7805A55-A0B1-4212-AF5A-6E1C6E2DD621}" presName="center2" presStyleLbl="fgShp" presStyleIdx="1" presStyleCnt="2" custScaleX="108032" custScaleY="63783" custLinFactNeighborX="-20895" custLinFactNeighborY="20765"/>
      <dgm:spPr>
        <a:xfrm rot="10800000">
          <a:off x="2057772" y="1570062"/>
          <a:ext cx="487103" cy="250078"/>
        </a:xfrm>
        <a:prstGeom prst="circularArrow">
          <a:avLst/>
        </a:prstGeom>
        <a:solidFill>
          <a:sysClr val="windowText" lastClr="000000"/>
        </a:solidFill>
        <a:ln w="12700" cap="flat" cmpd="sng" algn="ctr">
          <a:solidFill>
            <a:scrgbClr r="0" g="0" b="0"/>
          </a:solidFill>
          <a:prstDash val="solid"/>
          <a:miter lim="800000"/>
        </a:ln>
        <a:effectLst/>
      </dgm:spPr>
      <dgm:t>
        <a:bodyPr/>
        <a:lstStyle/>
        <a:p>
          <a:endParaRPr lang="ru-RU"/>
        </a:p>
      </dgm:t>
    </dgm:pt>
  </dgm:ptLst>
  <dgm:cxnLst>
    <dgm:cxn modelId="{90736FEC-83AB-482C-AF88-EB5BBA4C2CF5}" type="presOf" srcId="{F69D15C8-F5B1-4066-AB7F-90D296E67C37}" destId="{0E1098C3-51CE-4A77-87B2-2DD61094EB59}" srcOrd="0" destOrd="2" presId="urn:microsoft.com/office/officeart/2005/8/layout/cycle4#1"/>
    <dgm:cxn modelId="{85755EB3-FA74-4E10-9D77-557209A29529}" type="presOf" srcId="{8A1D5BB4-9696-4075-A9F7-273FB289F1EF}" destId="{F07C5D09-E594-4510-9477-DB472E52BA22}" srcOrd="1" destOrd="1" presId="urn:microsoft.com/office/officeart/2005/8/layout/cycle4#1"/>
    <dgm:cxn modelId="{15CCBE58-7A1E-492F-B46F-C4B8481BE4A1}" type="presOf" srcId="{24997D29-D298-4F53-8041-F0CCABE95EAF}" destId="{A9AFF0AB-F2BE-464A-86F1-9F23BB6D41BF}" srcOrd="1" destOrd="0" presId="urn:microsoft.com/office/officeart/2005/8/layout/cycle4#1"/>
    <dgm:cxn modelId="{EB5962D6-17B0-4F10-94F2-60ABB767C3D4}" srcId="{6A09A2DA-62C0-4A83-8198-DB1E49E4AF9A}" destId="{616969CE-0AE7-4BC4-B2AE-4A71B682B7CB}" srcOrd="0" destOrd="0" parTransId="{8985BC15-DE8D-4092-9ED6-676C7EDD9A08}" sibTransId="{F5977EF4-EE75-4411-BA89-CF73F72C70A6}"/>
    <dgm:cxn modelId="{F7DABC5A-7A4A-4E00-A22A-2501A2FDE7F7}" srcId="{B780DE58-3229-4D0F-8180-B4A7C2606F4C}" destId="{992E8FE1-37B0-4A86-8D06-A1E0EB51CAD6}" srcOrd="0" destOrd="0" parTransId="{93417BAC-1E31-4C47-A8BF-767423AA032E}" sibTransId="{37FAE1E4-21D2-41D1-9E5E-275E0718E9C6}"/>
    <dgm:cxn modelId="{C39884F6-3B1C-4F0F-9684-1F703139DB6A}" type="presOf" srcId="{992E8FE1-37B0-4A86-8D06-A1E0EB51CAD6}" destId="{1DCAA37D-B6A7-463A-99EB-6EA8150DD0C8}" srcOrd="0" destOrd="0" presId="urn:microsoft.com/office/officeart/2005/8/layout/cycle4#1"/>
    <dgm:cxn modelId="{B5AE80AD-9867-4479-A5B1-92201548E8C5}" type="presOf" srcId="{F7805A55-A0B1-4212-AF5A-6E1C6E2DD621}" destId="{E3F9AED2-36F0-4EFB-83BD-B52FBE91B047}" srcOrd="0" destOrd="0" presId="urn:microsoft.com/office/officeart/2005/8/layout/cycle4#1"/>
    <dgm:cxn modelId="{D42D984A-4093-4694-933A-6016688F78D2}" srcId="{761E1BEF-17A4-4DE6-8C8C-3819D9E8E2FB}" destId="{234298DB-8923-4D3E-94F7-09309713A4DE}" srcOrd="0" destOrd="0" parTransId="{6A0179BC-406C-4646-A1FB-39053862ECDB}" sibTransId="{16472D67-73DE-48FF-AB07-FE82C268E4EB}"/>
    <dgm:cxn modelId="{8B4E355A-0558-43AB-B8EF-FB320DDF01C7}" type="presOf" srcId="{F69D15C8-F5B1-4066-AB7F-90D296E67C37}" destId="{5ABE12FB-D7E6-4988-8D20-987EC8FA7697}" srcOrd="1" destOrd="2" presId="urn:microsoft.com/office/officeart/2005/8/layout/cycle4#1"/>
    <dgm:cxn modelId="{E172A26B-C6D3-4DAD-89F7-FDEB9CC589BE}" srcId="{6A09A2DA-62C0-4A83-8198-DB1E49E4AF9A}" destId="{8A1D5BB4-9696-4075-A9F7-273FB289F1EF}" srcOrd="1" destOrd="0" parTransId="{A7169F1F-8DDF-4EBE-BF4D-895C7F3DB651}" sibTransId="{4E6DA934-5C0A-4CE0-9717-92A7C34AB464}"/>
    <dgm:cxn modelId="{64840161-2CC3-45F8-B886-E94217993B9A}" type="presOf" srcId="{616969CE-0AE7-4BC4-B2AE-4A71B682B7CB}" destId="{A40DEF12-3D5D-43F5-9F03-3D59F5F797E5}" srcOrd="0" destOrd="0" presId="urn:microsoft.com/office/officeart/2005/8/layout/cycle4#1"/>
    <dgm:cxn modelId="{C12C038C-CEBF-46F9-AF68-9301C6E17BA5}" type="presOf" srcId="{FB04BAF3-72C7-4E86-9FCA-FFAD14DB6132}" destId="{CFA69E82-8A00-4627-BEC2-D4C9BC20D27E}" srcOrd="0" destOrd="0" presId="urn:microsoft.com/office/officeart/2005/8/layout/cycle4#1"/>
    <dgm:cxn modelId="{AB44690E-DB77-43E7-9961-9221DAC3BDAD}" type="presOf" srcId="{234298DB-8923-4D3E-94F7-09309713A4DE}" destId="{5ABE12FB-D7E6-4988-8D20-987EC8FA7697}" srcOrd="1" destOrd="0" presId="urn:microsoft.com/office/officeart/2005/8/layout/cycle4#1"/>
    <dgm:cxn modelId="{4A262736-5725-483A-B25A-58DE8BADB0D3}" srcId="{F7805A55-A0B1-4212-AF5A-6E1C6E2DD621}" destId="{6A09A2DA-62C0-4A83-8198-DB1E49E4AF9A}" srcOrd="2" destOrd="0" parTransId="{74E9D218-D80E-4DE9-829B-5F141CBD805A}" sibTransId="{A7833FAB-8252-4338-986A-48E91A54B6AE}"/>
    <dgm:cxn modelId="{68DA666A-B8DA-4742-A7FB-8A1EF15B7C7A}" srcId="{761E1BEF-17A4-4DE6-8C8C-3819D9E8E2FB}" destId="{F69D15C8-F5B1-4066-AB7F-90D296E67C37}" srcOrd="2" destOrd="0" parTransId="{35E46D55-198C-4E9E-B22A-8A8C845982E2}" sibTransId="{77500D4D-C883-4EE9-B208-75017F745A7B}"/>
    <dgm:cxn modelId="{8960191B-BF9A-45E7-9C0B-04F26AFCBF64}" srcId="{F7805A55-A0B1-4212-AF5A-6E1C6E2DD621}" destId="{B780DE58-3229-4D0F-8180-B4A7C2606F4C}" srcOrd="0" destOrd="0" parTransId="{21739D8A-2445-4193-96C7-191438906E55}" sibTransId="{FCCE72DB-08EE-4CD2-91B8-BE8647138E59}"/>
    <dgm:cxn modelId="{A5816D14-3E88-4DEF-A5E4-0D1EB5AA3892}" type="presOf" srcId="{B780DE58-3229-4D0F-8180-B4A7C2606F4C}" destId="{104EB1F2-D067-4D6E-BE36-C05D04A62F1A}" srcOrd="0" destOrd="0" presId="urn:microsoft.com/office/officeart/2005/8/layout/cycle4#1"/>
    <dgm:cxn modelId="{7FE59BE7-2DBE-4362-9FAD-AA3866DC8700}" type="presOf" srcId="{234298DB-8923-4D3E-94F7-09309713A4DE}" destId="{0E1098C3-51CE-4A77-87B2-2DD61094EB59}" srcOrd="0" destOrd="0" presId="urn:microsoft.com/office/officeart/2005/8/layout/cycle4#1"/>
    <dgm:cxn modelId="{A4B387E9-BF3A-4DD9-9F8A-D7E9379C2C21}" type="presOf" srcId="{B6FACA87-B025-4EA3-B699-15A95A686FE9}" destId="{0E1098C3-51CE-4A77-87B2-2DD61094EB59}" srcOrd="0" destOrd="3" presId="urn:microsoft.com/office/officeart/2005/8/layout/cycle4#1"/>
    <dgm:cxn modelId="{50AE55F8-F760-48D6-A68C-02532A651181}" srcId="{F7805A55-A0B1-4212-AF5A-6E1C6E2DD621}" destId="{761E1BEF-17A4-4DE6-8C8C-3819D9E8E2FB}" srcOrd="3" destOrd="0" parTransId="{2AAD960B-F5A3-4821-8CB6-881479A09934}" sibTransId="{A2A02096-AFE8-4BD6-AEDD-AFA67D8AA32C}"/>
    <dgm:cxn modelId="{BE7F3854-39B5-4F1F-9E31-2E55349E6FE8}" type="presOf" srcId="{5D84C2C4-106A-426B-A5E1-A5FDD9351ED6}" destId="{5ABE12FB-D7E6-4988-8D20-987EC8FA7697}" srcOrd="1" destOrd="1" presId="urn:microsoft.com/office/officeart/2005/8/layout/cycle4#1"/>
    <dgm:cxn modelId="{3C2B52E4-EB74-4DDB-B526-83963A2B40F4}" type="presOf" srcId="{24997D29-D298-4F53-8041-F0CCABE95EAF}" destId="{E2330A0E-9F46-41D0-B8FB-E44E2641CEBF}" srcOrd="0" destOrd="0" presId="urn:microsoft.com/office/officeart/2005/8/layout/cycle4#1"/>
    <dgm:cxn modelId="{DBA8274F-98E1-424B-8FA8-505DC9E4FB67}" type="presOf" srcId="{6A09A2DA-62C0-4A83-8198-DB1E49E4AF9A}" destId="{D090A2AC-E483-49D5-B035-21B1BBB14FA9}" srcOrd="0" destOrd="0" presId="urn:microsoft.com/office/officeart/2005/8/layout/cycle4#1"/>
    <dgm:cxn modelId="{C0038B2A-68D7-4D88-B592-C36AF7C88579}" type="presOf" srcId="{616969CE-0AE7-4BC4-B2AE-4A71B682B7CB}" destId="{F07C5D09-E594-4510-9477-DB472E52BA22}" srcOrd="1" destOrd="0" presId="urn:microsoft.com/office/officeart/2005/8/layout/cycle4#1"/>
    <dgm:cxn modelId="{905B3482-4B9B-4C92-9D3A-DF41D0B63C31}" srcId="{FB04BAF3-72C7-4E86-9FCA-FFAD14DB6132}" destId="{24997D29-D298-4F53-8041-F0CCABE95EAF}" srcOrd="0" destOrd="0" parTransId="{E60D1EB7-B34D-4DF4-A146-477C7544DD39}" sibTransId="{BF764273-B35D-4CC8-ADF0-C112832A398C}"/>
    <dgm:cxn modelId="{D1474CD9-72B8-4C01-9D3D-BEC3EDCBD9B9}" type="presOf" srcId="{761E1BEF-17A4-4DE6-8C8C-3819D9E8E2FB}" destId="{C28D6866-6624-47A4-9F93-F168ECA3D962}" srcOrd="0" destOrd="0" presId="urn:microsoft.com/office/officeart/2005/8/layout/cycle4#1"/>
    <dgm:cxn modelId="{388A6FD7-7BE9-417E-8929-038B9D0CD4F7}" srcId="{761E1BEF-17A4-4DE6-8C8C-3819D9E8E2FB}" destId="{B6FACA87-B025-4EA3-B699-15A95A686FE9}" srcOrd="3" destOrd="0" parTransId="{C95B58A8-875D-480C-BC03-352F8159818B}" sibTransId="{16E62D62-DD0A-4D87-8E6D-6385F2C82A4C}"/>
    <dgm:cxn modelId="{6D19C2E8-B18C-45A9-AE92-CB75016DF3B4}" srcId="{F7805A55-A0B1-4212-AF5A-6E1C6E2DD621}" destId="{FB04BAF3-72C7-4E86-9FCA-FFAD14DB6132}" srcOrd="1" destOrd="0" parTransId="{B76F847F-3F2C-4A4E-BF20-101DF5BCB9CE}" sibTransId="{4F44D23D-5CEC-4492-BDB4-55CFF1EB1083}"/>
    <dgm:cxn modelId="{D8EDC1FD-9C5B-4AD5-8568-264100109B6E}" type="presOf" srcId="{8A1D5BB4-9696-4075-A9F7-273FB289F1EF}" destId="{A40DEF12-3D5D-43F5-9F03-3D59F5F797E5}" srcOrd="0" destOrd="1" presId="urn:microsoft.com/office/officeart/2005/8/layout/cycle4#1"/>
    <dgm:cxn modelId="{D5B0013F-0214-427E-BECB-55C74238B9D1}" type="presOf" srcId="{992E8FE1-37B0-4A86-8D06-A1E0EB51CAD6}" destId="{31CDE497-E489-4BFC-8EBC-98555D308ED9}" srcOrd="1" destOrd="0" presId="urn:microsoft.com/office/officeart/2005/8/layout/cycle4#1"/>
    <dgm:cxn modelId="{1B81C932-87CA-4C92-8916-044BE2838FCC}" type="presOf" srcId="{B6FACA87-B025-4EA3-B699-15A95A686FE9}" destId="{5ABE12FB-D7E6-4988-8D20-987EC8FA7697}" srcOrd="1" destOrd="3" presId="urn:microsoft.com/office/officeart/2005/8/layout/cycle4#1"/>
    <dgm:cxn modelId="{EAAD4B4E-AD99-4A0D-922D-4F529997E7C8}" srcId="{761E1BEF-17A4-4DE6-8C8C-3819D9E8E2FB}" destId="{5D84C2C4-106A-426B-A5E1-A5FDD9351ED6}" srcOrd="1" destOrd="0" parTransId="{7E1968DC-B51C-4966-B1A1-887CE1767DB8}" sibTransId="{7EA33C96-B8F8-4164-83F2-A150FE9DAD54}"/>
    <dgm:cxn modelId="{7C22939E-F41D-4892-9FA8-B8DEDD7929DB}" type="presOf" srcId="{5D84C2C4-106A-426B-A5E1-A5FDD9351ED6}" destId="{0E1098C3-51CE-4A77-87B2-2DD61094EB59}" srcOrd="0" destOrd="1" presId="urn:microsoft.com/office/officeart/2005/8/layout/cycle4#1"/>
    <dgm:cxn modelId="{8D464F5A-2786-4471-B01C-E2C464CB6E07}" type="presParOf" srcId="{E3F9AED2-36F0-4EFB-83BD-B52FBE91B047}" destId="{A27C4902-6E82-4F71-9386-3BB75DA206B9}" srcOrd="0" destOrd="0" presId="urn:microsoft.com/office/officeart/2005/8/layout/cycle4#1"/>
    <dgm:cxn modelId="{52881E0E-66FB-449E-8FCF-E3D71EC083A7}" type="presParOf" srcId="{A27C4902-6E82-4F71-9386-3BB75DA206B9}" destId="{5F371CBB-7AF4-4FD3-A04E-EB3B6D79F077}" srcOrd="0" destOrd="0" presId="urn:microsoft.com/office/officeart/2005/8/layout/cycle4#1"/>
    <dgm:cxn modelId="{2072761E-10D7-4EF1-A4F4-F3BFAA29AE72}" type="presParOf" srcId="{5F371CBB-7AF4-4FD3-A04E-EB3B6D79F077}" destId="{1DCAA37D-B6A7-463A-99EB-6EA8150DD0C8}" srcOrd="0" destOrd="0" presId="urn:microsoft.com/office/officeart/2005/8/layout/cycle4#1"/>
    <dgm:cxn modelId="{30BA8204-43FE-45FB-B0A6-BB1CCB940F62}" type="presParOf" srcId="{5F371CBB-7AF4-4FD3-A04E-EB3B6D79F077}" destId="{31CDE497-E489-4BFC-8EBC-98555D308ED9}" srcOrd="1" destOrd="0" presId="urn:microsoft.com/office/officeart/2005/8/layout/cycle4#1"/>
    <dgm:cxn modelId="{F2FDCA25-01C5-42FB-A69E-2EA929476D48}" type="presParOf" srcId="{A27C4902-6E82-4F71-9386-3BB75DA206B9}" destId="{B997789E-CCFC-4BF9-B44D-CF2107253439}" srcOrd="1" destOrd="0" presId="urn:microsoft.com/office/officeart/2005/8/layout/cycle4#1"/>
    <dgm:cxn modelId="{B45EE2AB-E017-4695-BF76-51E4119EF602}" type="presParOf" srcId="{B997789E-CCFC-4BF9-B44D-CF2107253439}" destId="{E2330A0E-9F46-41D0-B8FB-E44E2641CEBF}" srcOrd="0" destOrd="0" presId="urn:microsoft.com/office/officeart/2005/8/layout/cycle4#1"/>
    <dgm:cxn modelId="{6CB0AF34-3E2D-447E-8678-AD684AACD687}" type="presParOf" srcId="{B997789E-CCFC-4BF9-B44D-CF2107253439}" destId="{A9AFF0AB-F2BE-464A-86F1-9F23BB6D41BF}" srcOrd="1" destOrd="0" presId="urn:microsoft.com/office/officeart/2005/8/layout/cycle4#1"/>
    <dgm:cxn modelId="{0BDBDA3A-A824-472C-BC0A-A04AD53BD63D}" type="presParOf" srcId="{A27C4902-6E82-4F71-9386-3BB75DA206B9}" destId="{B33C95F3-4D18-48FC-9173-A1D9925F82CE}" srcOrd="2" destOrd="0" presId="urn:microsoft.com/office/officeart/2005/8/layout/cycle4#1"/>
    <dgm:cxn modelId="{CC4D1D56-F585-4742-98C7-DFD4D5E9ED6D}" type="presParOf" srcId="{B33C95F3-4D18-48FC-9173-A1D9925F82CE}" destId="{A40DEF12-3D5D-43F5-9F03-3D59F5F797E5}" srcOrd="0" destOrd="0" presId="urn:microsoft.com/office/officeart/2005/8/layout/cycle4#1"/>
    <dgm:cxn modelId="{D055794B-EA2E-409C-9A0E-3341719EF9A3}" type="presParOf" srcId="{B33C95F3-4D18-48FC-9173-A1D9925F82CE}" destId="{F07C5D09-E594-4510-9477-DB472E52BA22}" srcOrd="1" destOrd="0" presId="urn:microsoft.com/office/officeart/2005/8/layout/cycle4#1"/>
    <dgm:cxn modelId="{21885CF7-76E3-4D42-8F59-02AA30169FA7}" type="presParOf" srcId="{A27C4902-6E82-4F71-9386-3BB75DA206B9}" destId="{B8625DAF-52F2-434F-B757-5347A1621020}" srcOrd="3" destOrd="0" presId="urn:microsoft.com/office/officeart/2005/8/layout/cycle4#1"/>
    <dgm:cxn modelId="{13C48731-5906-419D-B6DB-3EA2D7F30557}" type="presParOf" srcId="{B8625DAF-52F2-434F-B757-5347A1621020}" destId="{0E1098C3-51CE-4A77-87B2-2DD61094EB59}" srcOrd="0" destOrd="0" presId="urn:microsoft.com/office/officeart/2005/8/layout/cycle4#1"/>
    <dgm:cxn modelId="{8BD11EF8-B3CC-4DB7-B4AD-39D01F4C4BA8}" type="presParOf" srcId="{B8625DAF-52F2-434F-B757-5347A1621020}" destId="{5ABE12FB-D7E6-4988-8D20-987EC8FA7697}" srcOrd="1" destOrd="0" presId="urn:microsoft.com/office/officeart/2005/8/layout/cycle4#1"/>
    <dgm:cxn modelId="{D08293A4-7B97-4F8B-8289-812932CCF4A3}" type="presParOf" srcId="{A27C4902-6E82-4F71-9386-3BB75DA206B9}" destId="{CB1534F1-9B72-488E-90FD-DD1E58275525}" srcOrd="4" destOrd="0" presId="urn:microsoft.com/office/officeart/2005/8/layout/cycle4#1"/>
    <dgm:cxn modelId="{323EA05E-8538-49C5-BA2C-2A3D52FF9A32}" type="presParOf" srcId="{E3F9AED2-36F0-4EFB-83BD-B52FBE91B047}" destId="{E9543F24-7935-4651-9171-E9F763BF7020}" srcOrd="1" destOrd="0" presId="urn:microsoft.com/office/officeart/2005/8/layout/cycle4#1"/>
    <dgm:cxn modelId="{946E980B-F3FF-4FDF-890C-3C9445068FA9}" type="presParOf" srcId="{E9543F24-7935-4651-9171-E9F763BF7020}" destId="{104EB1F2-D067-4D6E-BE36-C05D04A62F1A}" srcOrd="0" destOrd="0" presId="urn:microsoft.com/office/officeart/2005/8/layout/cycle4#1"/>
    <dgm:cxn modelId="{8D90D36C-E919-4ED6-9FD3-D4E16B25A3AF}" type="presParOf" srcId="{E9543F24-7935-4651-9171-E9F763BF7020}" destId="{CFA69E82-8A00-4627-BEC2-D4C9BC20D27E}" srcOrd="1" destOrd="0" presId="urn:microsoft.com/office/officeart/2005/8/layout/cycle4#1"/>
    <dgm:cxn modelId="{6CCEDBC6-4838-4F06-8FE0-680DB320DF04}" type="presParOf" srcId="{E9543F24-7935-4651-9171-E9F763BF7020}" destId="{D090A2AC-E483-49D5-B035-21B1BBB14FA9}" srcOrd="2" destOrd="0" presId="urn:microsoft.com/office/officeart/2005/8/layout/cycle4#1"/>
    <dgm:cxn modelId="{6A29AEE9-DF97-483A-8F08-06BE5189F718}" type="presParOf" srcId="{E9543F24-7935-4651-9171-E9F763BF7020}" destId="{C28D6866-6624-47A4-9F93-F168ECA3D962}" srcOrd="3" destOrd="0" presId="urn:microsoft.com/office/officeart/2005/8/layout/cycle4#1"/>
    <dgm:cxn modelId="{A7D7B7BF-7966-481C-8565-F7777C8CCBB6}" type="presParOf" srcId="{E9543F24-7935-4651-9171-E9F763BF7020}" destId="{C02AB140-92DD-40CA-9860-2A6A439622F0}" srcOrd="4" destOrd="0" presId="urn:microsoft.com/office/officeart/2005/8/layout/cycle4#1"/>
    <dgm:cxn modelId="{68AC0DB1-538E-442B-8BD8-DEEA3370409E}" type="presParOf" srcId="{E3F9AED2-36F0-4EFB-83BD-B52FBE91B047}" destId="{430D3D88-63DB-4BD3-B115-2446852EB01D}" srcOrd="2" destOrd="0" presId="urn:microsoft.com/office/officeart/2005/8/layout/cycle4#1"/>
    <dgm:cxn modelId="{46B833E4-CF4D-45E8-A95A-7298FB9C362F}" type="presParOf" srcId="{E3F9AED2-36F0-4EFB-83BD-B52FBE91B047}" destId="{A142E566-6FFA-4322-B2B2-900C6A383187}" srcOrd="3" destOrd="0" presId="urn:microsoft.com/office/officeart/2005/8/layout/cycle4#1"/>
  </dgm:cxnLst>
  <dgm:bg/>
  <dgm:whole>
    <a:ln w="12700"/>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0DEF12-3D5D-43F5-9F03-3D59F5F797E5}">
      <dsp:nvSpPr>
        <dsp:cNvPr id="0" name=""/>
        <dsp:cNvSpPr/>
      </dsp:nvSpPr>
      <dsp:spPr>
        <a:xfrm>
          <a:off x="2492748" y="1690960"/>
          <a:ext cx="2174361" cy="1198977"/>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b="0" kern="1200" dirty="0" smtClean="0">
              <a:solidFill>
                <a:sysClr val="windowText" lastClr="000000">
                  <a:hueOff val="0"/>
                  <a:satOff val="0"/>
                  <a:lumOff val="0"/>
                  <a:alphaOff val="0"/>
                </a:sysClr>
              </a:solidFill>
              <a:latin typeface="Arial" pitchFamily="34" charset="0"/>
              <a:ea typeface="+mn-ea"/>
              <a:cs typeface="Arial" pitchFamily="34" charset="0"/>
            </a:rPr>
            <a:t>Образовательные программы на основе </a:t>
          </a:r>
          <a:r>
            <a:rPr lang="ru-RU" sz="900" b="0" kern="1200" dirty="0" err="1" smtClean="0">
              <a:solidFill>
                <a:sysClr val="windowText" lastClr="000000">
                  <a:hueOff val="0"/>
                  <a:satOff val="0"/>
                  <a:lumOff val="0"/>
                  <a:alphaOff val="0"/>
                </a:sysClr>
              </a:solidFill>
              <a:latin typeface="Arial" pitchFamily="34" charset="0"/>
              <a:ea typeface="+mn-ea"/>
              <a:cs typeface="Arial" pitchFamily="34" charset="0"/>
            </a:rPr>
            <a:t>современных образовательных технологий</a:t>
          </a:r>
          <a:r>
            <a:rPr lang="ru-RU" sz="900" b="0" kern="1200" dirty="0" smtClean="0">
              <a:solidFill>
                <a:sysClr val="windowText" lastClr="000000">
                  <a:hueOff val="0"/>
                  <a:satOff val="0"/>
                  <a:lumOff val="0"/>
                  <a:alphaOff val="0"/>
                </a:sysClr>
              </a:solidFill>
              <a:latin typeface="Arial" pitchFamily="34" charset="0"/>
              <a:ea typeface="+mn-ea"/>
              <a:cs typeface="Arial" pitchFamily="34" charset="0"/>
            </a:rPr>
            <a:t> и индивидуальных учебных планов</a:t>
          </a:r>
          <a:endParaRPr lang="ru-RU" sz="900" b="0" kern="1200" dirty="0">
            <a:solidFill>
              <a:sysClr val="windowText" lastClr="000000">
                <a:hueOff val="0"/>
                <a:satOff val="0"/>
                <a:lumOff val="0"/>
                <a:alphaOff val="0"/>
              </a:sysClr>
            </a:solidFill>
            <a:latin typeface="Arial" pitchFamily="34" charset="0"/>
            <a:ea typeface="+mn-ea"/>
            <a:cs typeface="Arial" pitchFamily="34" charset="0"/>
          </a:endParaRPr>
        </a:p>
        <a:p>
          <a:pPr marL="57150" lvl="1" indent="-57150" algn="ctr" defTabSz="400050">
            <a:lnSpc>
              <a:spcPct val="90000"/>
            </a:lnSpc>
            <a:spcBef>
              <a:spcPct val="0"/>
            </a:spcBef>
            <a:spcAft>
              <a:spcPct val="15000"/>
            </a:spcAft>
            <a:buChar char="••"/>
          </a:pPr>
          <a:endParaRPr lang="ru-RU" sz="900" kern="1200" dirty="0">
            <a:solidFill>
              <a:sysClr val="windowText" lastClr="000000">
                <a:hueOff val="0"/>
                <a:satOff val="0"/>
                <a:lumOff val="0"/>
                <a:alphaOff val="0"/>
              </a:sysClr>
            </a:solidFill>
            <a:latin typeface="Calibri"/>
            <a:ea typeface="+mn-ea"/>
            <a:cs typeface="+mn-cs"/>
          </a:endParaRPr>
        </a:p>
      </dsp:txBody>
      <dsp:txXfrm>
        <a:off x="3171394" y="2017043"/>
        <a:ext cx="1469377" cy="846556"/>
      </dsp:txXfrm>
    </dsp:sp>
    <dsp:sp modelId="{0E1098C3-51CE-4A77-87B2-2DD61094EB59}">
      <dsp:nvSpPr>
        <dsp:cNvPr id="0" name=""/>
        <dsp:cNvSpPr/>
      </dsp:nvSpPr>
      <dsp:spPr>
        <a:xfrm>
          <a:off x="42304" y="1717704"/>
          <a:ext cx="2021156" cy="1225923"/>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b="0" kern="1200" dirty="0" smtClean="0">
              <a:solidFill>
                <a:sysClr val="windowText" lastClr="000000">
                  <a:hueOff val="0"/>
                  <a:satOff val="0"/>
                  <a:lumOff val="0"/>
                  <a:alphaOff val="0"/>
                </a:sysClr>
              </a:solidFill>
              <a:latin typeface="Arial" pitchFamily="34" charset="0"/>
              <a:ea typeface="+mn-ea"/>
              <a:cs typeface="Arial" pitchFamily="34" charset="0"/>
            </a:rPr>
            <a:t>Исследования</a:t>
          </a:r>
          <a:endParaRPr lang="ru-RU" sz="900" b="0" kern="1200" dirty="0">
            <a:solidFill>
              <a:sysClr val="windowText" lastClr="000000">
                <a:hueOff val="0"/>
                <a:satOff val="0"/>
                <a:lumOff val="0"/>
                <a:alphaOff val="0"/>
              </a:sysClr>
            </a:solidFill>
            <a:latin typeface="Arial" pitchFamily="34" charset="0"/>
            <a:ea typeface="+mn-ea"/>
            <a:cs typeface="Arial" pitchFamily="34" charset="0"/>
          </a:endParaRPr>
        </a:p>
        <a:p>
          <a:pPr marL="57150" lvl="1" indent="-57150" algn="l" defTabSz="400050">
            <a:lnSpc>
              <a:spcPct val="90000"/>
            </a:lnSpc>
            <a:spcBef>
              <a:spcPct val="0"/>
            </a:spcBef>
            <a:spcAft>
              <a:spcPct val="15000"/>
            </a:spcAft>
            <a:buChar char="••"/>
          </a:pPr>
          <a:r>
            <a:rPr lang="ru-RU" sz="900" b="0" kern="1200" dirty="0" smtClean="0">
              <a:solidFill>
                <a:sysClr val="windowText" lastClr="000000">
                  <a:hueOff val="0"/>
                  <a:satOff val="0"/>
                  <a:lumOff val="0"/>
                  <a:alphaOff val="0"/>
                </a:sysClr>
              </a:solidFill>
              <a:latin typeface="Arial" pitchFamily="34" charset="0"/>
              <a:ea typeface="+mn-ea"/>
              <a:cs typeface="Arial" pitchFamily="34" charset="0"/>
            </a:rPr>
            <a:t>Практики</a:t>
          </a:r>
          <a:endParaRPr lang="ru-RU" sz="900" b="0" kern="1200" dirty="0">
            <a:solidFill>
              <a:sysClr val="windowText" lastClr="000000">
                <a:hueOff val="0"/>
                <a:satOff val="0"/>
                <a:lumOff val="0"/>
                <a:alphaOff val="0"/>
              </a:sysClr>
            </a:solidFill>
            <a:latin typeface="Arial" pitchFamily="34" charset="0"/>
            <a:ea typeface="+mn-ea"/>
            <a:cs typeface="Arial" pitchFamily="34" charset="0"/>
          </a:endParaRPr>
        </a:p>
        <a:p>
          <a:pPr marL="57150" lvl="1" indent="-57150" algn="l" defTabSz="400050">
            <a:lnSpc>
              <a:spcPct val="90000"/>
            </a:lnSpc>
            <a:spcBef>
              <a:spcPct val="0"/>
            </a:spcBef>
            <a:spcAft>
              <a:spcPct val="15000"/>
            </a:spcAft>
            <a:buChar char="••"/>
          </a:pPr>
          <a:r>
            <a:rPr lang="ru-RU" sz="900" b="0" kern="1200" dirty="0" smtClean="0">
              <a:solidFill>
                <a:sysClr val="windowText" lastClr="000000">
                  <a:hueOff val="0"/>
                  <a:satOff val="0"/>
                  <a:lumOff val="0"/>
                  <a:alphaOff val="0"/>
                </a:sysClr>
              </a:solidFill>
              <a:latin typeface="Arial" pitchFamily="34" charset="0"/>
              <a:ea typeface="+mn-ea"/>
              <a:cs typeface="Arial" pitchFamily="34" charset="0"/>
            </a:rPr>
            <a:t>Проекты: образовательные</a:t>
          </a:r>
          <a:r>
            <a:rPr lang="ru-RU" sz="900" kern="1200" dirty="0" smtClean="0">
              <a:solidFill>
                <a:sysClr val="windowText" lastClr="000000">
                  <a:hueOff val="0"/>
                  <a:satOff val="0"/>
                  <a:lumOff val="0"/>
                  <a:alphaOff val="0"/>
                </a:sysClr>
              </a:solidFill>
              <a:latin typeface="Arial" pitchFamily="34" charset="0"/>
              <a:ea typeface="+mn-ea"/>
              <a:cs typeface="Arial" pitchFamily="34" charset="0"/>
            </a:rPr>
            <a:t>, профессиональные, социальные</a:t>
          </a:r>
          <a:endParaRPr lang="ru-RU" sz="900" kern="1200" dirty="0">
            <a:solidFill>
              <a:sysClr val="windowText" lastClr="000000">
                <a:hueOff val="0"/>
                <a:satOff val="0"/>
                <a:lumOff val="0"/>
                <a:alphaOff val="0"/>
              </a:sysClr>
            </a:solidFill>
            <a:latin typeface="Arial" pitchFamily="34" charset="0"/>
            <a:ea typeface="+mn-ea"/>
            <a:cs typeface="Arial" pitchFamily="34" charset="0"/>
          </a:endParaRPr>
        </a:p>
        <a:p>
          <a:pPr marL="57150" lvl="1" indent="-57150" algn="ctr" defTabSz="400050">
            <a:lnSpc>
              <a:spcPct val="90000"/>
            </a:lnSpc>
            <a:spcBef>
              <a:spcPct val="0"/>
            </a:spcBef>
            <a:spcAft>
              <a:spcPct val="15000"/>
            </a:spcAft>
            <a:buChar char="••"/>
          </a:pPr>
          <a:endParaRPr lang="ru-RU" sz="900" kern="1200" dirty="0">
            <a:solidFill>
              <a:sysClr val="windowText" lastClr="000000">
                <a:hueOff val="0"/>
                <a:satOff val="0"/>
                <a:lumOff val="0"/>
                <a:alphaOff val="0"/>
              </a:sysClr>
            </a:solidFill>
            <a:latin typeface="Calibri"/>
            <a:ea typeface="+mn-ea"/>
            <a:cs typeface="+mn-cs"/>
          </a:endParaRPr>
        </a:p>
      </dsp:txBody>
      <dsp:txXfrm>
        <a:off x="69234" y="2051114"/>
        <a:ext cx="1360949" cy="865582"/>
      </dsp:txXfrm>
    </dsp:sp>
    <dsp:sp modelId="{E2330A0E-9F46-41D0-B8FB-E44E2641CEBF}">
      <dsp:nvSpPr>
        <dsp:cNvPr id="0" name=""/>
        <dsp:cNvSpPr/>
      </dsp:nvSpPr>
      <dsp:spPr>
        <a:xfrm>
          <a:off x="2541460" y="145870"/>
          <a:ext cx="2127444" cy="1452927"/>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b="0" kern="1200" dirty="0" smtClean="0">
              <a:solidFill>
                <a:sysClr val="windowText" lastClr="000000">
                  <a:hueOff val="0"/>
                  <a:satOff val="0"/>
                  <a:lumOff val="0"/>
                  <a:alphaOff val="0"/>
                </a:sysClr>
              </a:solidFill>
              <a:latin typeface="Arial" pitchFamily="34" charset="0"/>
              <a:ea typeface="+mn-ea"/>
              <a:cs typeface="Arial" pitchFamily="34" charset="0"/>
            </a:rPr>
            <a:t>Места проявления собственного интереса, заказа, постановки целей         образования: консультации, события</a:t>
          </a:r>
          <a:r>
            <a:rPr lang="ru-RU" sz="900" kern="1200" dirty="0" smtClean="0">
              <a:solidFill>
                <a:sysClr val="windowText" lastClr="000000">
                  <a:hueOff val="0"/>
                  <a:satOff val="0"/>
                  <a:lumOff val="0"/>
                  <a:alphaOff val="0"/>
                </a:sysClr>
              </a:solidFill>
              <a:latin typeface="Arial" pitchFamily="34" charset="0"/>
              <a:ea typeface="+mn-ea"/>
              <a:cs typeface="Arial" pitchFamily="34" charset="0"/>
            </a:rPr>
            <a:t>, семинары-тренинги, рефлексивные и проектные семинары  </a:t>
          </a:r>
          <a:r>
            <a:rPr lang="ru-RU" sz="900" kern="1200" dirty="0" smtClean="0">
              <a:solidFill>
                <a:sysClr val="windowText" lastClr="000000">
                  <a:hueOff val="0"/>
                  <a:satOff val="0"/>
                  <a:lumOff val="0"/>
                  <a:alphaOff val="0"/>
                </a:sysClr>
              </a:solidFill>
              <a:latin typeface="Calibri"/>
              <a:ea typeface="+mn-ea"/>
              <a:cs typeface="+mn-cs"/>
            </a:rPr>
            <a:t>     </a:t>
          </a:r>
          <a:endParaRPr lang="ru-RU" sz="900" kern="1200" dirty="0">
            <a:solidFill>
              <a:sysClr val="windowText" lastClr="000000">
                <a:hueOff val="0"/>
                <a:satOff val="0"/>
                <a:lumOff val="0"/>
                <a:alphaOff val="0"/>
              </a:sysClr>
            </a:solidFill>
            <a:latin typeface="Calibri"/>
            <a:ea typeface="+mn-ea"/>
            <a:cs typeface="+mn-cs"/>
          </a:endParaRPr>
        </a:p>
      </dsp:txBody>
      <dsp:txXfrm>
        <a:off x="3211609" y="177786"/>
        <a:ext cx="1425379" cy="1025863"/>
      </dsp:txXfrm>
    </dsp:sp>
    <dsp:sp modelId="{1DCAA37D-B6A7-463A-99EB-6EA8150DD0C8}">
      <dsp:nvSpPr>
        <dsp:cNvPr id="0" name=""/>
        <dsp:cNvSpPr/>
      </dsp:nvSpPr>
      <dsp:spPr>
        <a:xfrm>
          <a:off x="71424" y="155116"/>
          <a:ext cx="1946348" cy="1468330"/>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t" anchorCtr="0">
          <a:noAutofit/>
        </a:bodyPr>
        <a:lstStyle/>
        <a:p>
          <a:pPr marL="57150" lvl="1" indent="-57150" algn="l" defTabSz="400050">
            <a:lnSpc>
              <a:spcPct val="100000"/>
            </a:lnSpc>
            <a:spcBef>
              <a:spcPct val="0"/>
            </a:spcBef>
            <a:spcAft>
              <a:spcPts val="0"/>
            </a:spcAft>
            <a:buChar char="••"/>
          </a:pPr>
          <a:r>
            <a:rPr lang="ru-RU" sz="900" b="0" kern="1200" dirty="0" smtClean="0">
              <a:solidFill>
                <a:sysClr val="windowText" lastClr="000000">
                  <a:hueOff val="0"/>
                  <a:satOff val="0"/>
                  <a:lumOff val="0"/>
                  <a:alphaOff val="0"/>
                </a:sysClr>
              </a:solidFill>
              <a:latin typeface="Arial" pitchFamily="34" charset="0"/>
              <a:ea typeface="+mn-ea"/>
              <a:cs typeface="Arial" pitchFamily="34" charset="0"/>
            </a:rPr>
            <a:t>Места осмысления, получения и рефлексии нового опыта деятельности: спец.курсы по вхождению в новое, стажировки, </a:t>
          </a:r>
          <a:r>
            <a:rPr lang="ru-RU" sz="900" b="0" kern="1200" dirty="0" err="1" smtClean="0">
              <a:solidFill>
                <a:sysClr val="windowText" lastClr="000000">
                  <a:hueOff val="0"/>
                  <a:satOff val="0"/>
                  <a:lumOff val="0"/>
                  <a:alphaOff val="0"/>
                </a:sysClr>
              </a:solidFill>
              <a:latin typeface="Arial" pitchFamily="34" charset="0"/>
              <a:ea typeface="+mn-ea"/>
              <a:cs typeface="Arial" pitchFamily="34" charset="0"/>
            </a:rPr>
            <a:t>волонтерство</a:t>
          </a:r>
          <a:r>
            <a:rPr lang="ru-RU" sz="900" b="0" kern="1200" dirty="0" smtClean="0">
              <a:solidFill>
                <a:sysClr val="windowText" lastClr="000000">
                  <a:hueOff val="0"/>
                  <a:satOff val="0"/>
                  <a:lumOff val="0"/>
                  <a:alphaOff val="0"/>
                </a:sysClr>
              </a:solidFill>
              <a:latin typeface="Arial" pitchFamily="34" charset="0"/>
              <a:ea typeface="+mn-ea"/>
              <a:cs typeface="Arial" pitchFamily="34" charset="0"/>
            </a:rPr>
            <a:t>, события</a:t>
          </a:r>
          <a:r>
            <a:rPr lang="ru-RU" sz="1050" b="0" kern="1200" dirty="0" smtClean="0">
              <a:solidFill>
                <a:sysClr val="windowText" lastClr="000000">
                  <a:hueOff val="0"/>
                  <a:satOff val="0"/>
                  <a:lumOff val="0"/>
                  <a:alphaOff val="0"/>
                </a:sysClr>
              </a:solidFill>
              <a:latin typeface="Arial" pitchFamily="34" charset="0"/>
              <a:ea typeface="+mn-ea"/>
              <a:cs typeface="Arial" pitchFamily="34" charset="0"/>
            </a:rPr>
            <a:t>…</a:t>
          </a:r>
          <a:endParaRPr lang="ru-RU" sz="1050" b="0" kern="1200" dirty="0">
            <a:solidFill>
              <a:sysClr val="windowText" lastClr="000000">
                <a:hueOff val="0"/>
                <a:satOff val="0"/>
                <a:lumOff val="0"/>
                <a:alphaOff val="0"/>
              </a:sysClr>
            </a:solidFill>
            <a:latin typeface="Arial" pitchFamily="34" charset="0"/>
            <a:ea typeface="+mn-ea"/>
            <a:cs typeface="Arial" pitchFamily="34" charset="0"/>
          </a:endParaRPr>
        </a:p>
      </dsp:txBody>
      <dsp:txXfrm>
        <a:off x="103678" y="187370"/>
        <a:ext cx="1297936" cy="1036739"/>
      </dsp:txXfrm>
    </dsp:sp>
    <dsp:sp modelId="{104EB1F2-D067-4D6E-BE36-C05D04A62F1A}">
      <dsp:nvSpPr>
        <dsp:cNvPr id="0" name=""/>
        <dsp:cNvSpPr/>
      </dsp:nvSpPr>
      <dsp:spPr>
        <a:xfrm>
          <a:off x="1260376" y="841823"/>
          <a:ext cx="924327" cy="768244"/>
        </a:xfrm>
        <a:prstGeom prst="pieWedge">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dirty="0" smtClean="0">
              <a:solidFill>
                <a:sysClr val="windowText" lastClr="000000"/>
              </a:solidFill>
              <a:latin typeface="Arial" pitchFamily="34" charset="0"/>
              <a:ea typeface="+mn-ea"/>
              <a:cs typeface="Arial" pitchFamily="34" charset="0"/>
            </a:rPr>
            <a:t>Смысл</a:t>
          </a:r>
        </a:p>
        <a:p>
          <a:pPr lvl="0" algn="ctr" defTabSz="488950">
            <a:lnSpc>
              <a:spcPct val="90000"/>
            </a:lnSpc>
            <a:spcBef>
              <a:spcPct val="0"/>
            </a:spcBef>
            <a:spcAft>
              <a:spcPct val="35000"/>
            </a:spcAft>
          </a:pPr>
          <a:r>
            <a:rPr lang="ru-RU" sz="1100" b="0" kern="1200" dirty="0" smtClean="0">
              <a:solidFill>
                <a:sysClr val="windowText" lastClr="000000"/>
              </a:solidFill>
              <a:latin typeface="Arial" pitchFamily="34" charset="0"/>
              <a:ea typeface="+mn-ea"/>
              <a:cs typeface="Arial" pitchFamily="34" charset="0"/>
            </a:rPr>
            <a:t>Проба</a:t>
          </a:r>
          <a:endParaRPr lang="ru-RU" sz="1100" b="0" kern="1200" dirty="0">
            <a:solidFill>
              <a:sysClr val="windowText" lastClr="000000"/>
            </a:solidFill>
            <a:latin typeface="Arial" pitchFamily="34" charset="0"/>
            <a:ea typeface="+mn-ea"/>
            <a:cs typeface="Arial" pitchFamily="34" charset="0"/>
          </a:endParaRPr>
        </a:p>
      </dsp:txBody>
      <dsp:txXfrm>
        <a:off x="1531105" y="1066836"/>
        <a:ext cx="653598" cy="543231"/>
      </dsp:txXfrm>
    </dsp:sp>
    <dsp:sp modelId="{CFA69E82-8A00-4627-BEC2-D4C9BC20D27E}">
      <dsp:nvSpPr>
        <dsp:cNvPr id="0" name=""/>
        <dsp:cNvSpPr/>
      </dsp:nvSpPr>
      <dsp:spPr>
        <a:xfrm rot="5400000">
          <a:off x="2431534" y="788731"/>
          <a:ext cx="768244" cy="847291"/>
        </a:xfrm>
        <a:prstGeom prst="pieWedge">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dirty="0" smtClean="0">
              <a:solidFill>
                <a:sysClr val="windowText" lastClr="000000"/>
              </a:solidFill>
              <a:latin typeface="Arial" pitchFamily="34" charset="0"/>
              <a:ea typeface="+mn-ea"/>
              <a:cs typeface="Arial" pitchFamily="34" charset="0"/>
            </a:rPr>
            <a:t>Заказ</a:t>
          </a:r>
          <a:endParaRPr lang="ru-RU" sz="1100" b="0" kern="1200" dirty="0">
            <a:solidFill>
              <a:sysClr val="windowText" lastClr="000000"/>
            </a:solidFill>
            <a:latin typeface="Arial" pitchFamily="34" charset="0"/>
            <a:ea typeface="+mn-ea"/>
            <a:cs typeface="Arial" pitchFamily="34" charset="0"/>
          </a:endParaRPr>
        </a:p>
      </dsp:txBody>
      <dsp:txXfrm rot="-5400000">
        <a:off x="2392011" y="1053268"/>
        <a:ext cx="599125" cy="543231"/>
      </dsp:txXfrm>
    </dsp:sp>
    <dsp:sp modelId="{D090A2AC-E483-49D5-B035-21B1BBB14FA9}">
      <dsp:nvSpPr>
        <dsp:cNvPr id="0" name=""/>
        <dsp:cNvSpPr/>
      </dsp:nvSpPr>
      <dsp:spPr>
        <a:xfrm rot="10800000">
          <a:off x="2365115" y="1646390"/>
          <a:ext cx="875225" cy="748642"/>
        </a:xfrm>
        <a:prstGeom prst="pieWedge">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dirty="0" smtClean="0">
              <a:solidFill>
                <a:sysClr val="windowText" lastClr="000000"/>
              </a:solidFill>
              <a:latin typeface="Arial" pitchFamily="34" charset="0"/>
              <a:ea typeface="+mn-ea"/>
              <a:cs typeface="Arial" pitchFamily="34" charset="0"/>
            </a:rPr>
            <a:t>Освое-ние</a:t>
          </a:r>
          <a:endParaRPr lang="ru-RU" sz="1100" b="0" kern="1200" dirty="0">
            <a:solidFill>
              <a:sysClr val="windowText" lastClr="000000"/>
            </a:solidFill>
            <a:latin typeface="Arial" pitchFamily="34" charset="0"/>
            <a:ea typeface="+mn-ea"/>
            <a:cs typeface="Arial" pitchFamily="34" charset="0"/>
          </a:endParaRPr>
        </a:p>
      </dsp:txBody>
      <dsp:txXfrm rot="10800000">
        <a:off x="2365115" y="1646390"/>
        <a:ext cx="618878" cy="529370"/>
      </dsp:txXfrm>
    </dsp:sp>
    <dsp:sp modelId="{C28D6866-6624-47A4-9F93-F168ECA3D962}">
      <dsp:nvSpPr>
        <dsp:cNvPr id="0" name=""/>
        <dsp:cNvSpPr/>
      </dsp:nvSpPr>
      <dsp:spPr>
        <a:xfrm rot="16200000">
          <a:off x="1369936" y="1548760"/>
          <a:ext cx="748616" cy="924314"/>
        </a:xfrm>
        <a:prstGeom prst="pieWedge">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dirty="0" smtClean="0">
              <a:solidFill>
                <a:sysClr val="windowText" lastClr="000000"/>
              </a:solidFill>
              <a:latin typeface="Arial" pitchFamily="34" charset="0"/>
              <a:ea typeface="+mn-ea"/>
              <a:cs typeface="Arial" pitchFamily="34" charset="0"/>
            </a:rPr>
            <a:t>Приме-</a:t>
          </a:r>
          <a:r>
            <a:rPr lang="ru-RU" sz="1100" b="0" kern="1200" dirty="0" err="1" smtClean="0">
              <a:solidFill>
                <a:sysClr val="windowText" lastClr="000000"/>
              </a:solidFill>
              <a:latin typeface="Arial" pitchFamily="34" charset="0"/>
              <a:ea typeface="+mn-ea"/>
              <a:cs typeface="Arial" pitchFamily="34" charset="0"/>
            </a:rPr>
            <a:t>нение</a:t>
          </a:r>
          <a:endParaRPr lang="ru-RU" sz="1100" b="0" kern="1200" dirty="0">
            <a:solidFill>
              <a:sysClr val="windowText" lastClr="000000"/>
            </a:solidFill>
            <a:latin typeface="Arial" pitchFamily="34" charset="0"/>
            <a:ea typeface="+mn-ea"/>
            <a:cs typeface="Arial" pitchFamily="34" charset="0"/>
          </a:endParaRPr>
        </a:p>
      </dsp:txBody>
      <dsp:txXfrm rot="5400000">
        <a:off x="1552812" y="1636609"/>
        <a:ext cx="653589" cy="529351"/>
      </dsp:txXfrm>
    </dsp:sp>
    <dsp:sp modelId="{430D3D88-63DB-4BD3-B115-2446852EB01D}">
      <dsp:nvSpPr>
        <dsp:cNvPr id="0" name=""/>
        <dsp:cNvSpPr/>
      </dsp:nvSpPr>
      <dsp:spPr>
        <a:xfrm>
          <a:off x="2072002" y="1406478"/>
          <a:ext cx="463585" cy="244636"/>
        </a:xfrm>
        <a:prstGeom prst="circularArrow">
          <a:avLst/>
        </a:prstGeom>
        <a:solidFill>
          <a:sysClr val="windowText" lastClr="000000"/>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sp>
    <dsp:sp modelId="{A142E566-6FFA-4322-B2B2-900C6A383187}">
      <dsp:nvSpPr>
        <dsp:cNvPr id="0" name=""/>
        <dsp:cNvSpPr/>
      </dsp:nvSpPr>
      <dsp:spPr>
        <a:xfrm rot="10800000">
          <a:off x="2057772" y="1570062"/>
          <a:ext cx="487103" cy="250078"/>
        </a:xfrm>
        <a:prstGeom prst="circularArrow">
          <a:avLst/>
        </a:prstGeom>
        <a:solidFill>
          <a:sysClr val="windowText" lastClr="000000"/>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E59A-6D6C-4223-93E7-29187B6A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59</Pages>
  <Words>13071</Words>
  <Characters>74507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Рогозина</dc:creator>
  <cp:lastModifiedBy>Пользователь Windows</cp:lastModifiedBy>
  <cp:revision>14</cp:revision>
  <dcterms:created xsi:type="dcterms:W3CDTF">2020-09-27T06:14:00Z</dcterms:created>
  <dcterms:modified xsi:type="dcterms:W3CDTF">2020-10-01T12:11:00Z</dcterms:modified>
</cp:coreProperties>
</file>