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27" w:rsidRDefault="004B2B27" w:rsidP="004B2B2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8.Позиция «Анализ и адресные рекомендации»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75"/>
        <w:gridCol w:w="4796"/>
      </w:tblGrid>
      <w:tr w:rsidR="004B2B27" w:rsidTr="00CC098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27" w:rsidRDefault="004B2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рекомендуется сделать</w:t>
            </w:r>
          </w:p>
        </w:tc>
      </w:tr>
      <w:tr w:rsidR="004B2B27" w:rsidTr="00CC098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27" w:rsidRDefault="004B2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27" w:rsidRDefault="004B2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ЛОИРО</w:t>
            </w:r>
          </w:p>
        </w:tc>
      </w:tr>
      <w:tr w:rsidR="004B2B27" w:rsidTr="00CC098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27" w:rsidRDefault="004B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B27" w:rsidRDefault="004B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комитета в районы  «О результатах мониторинга деятельности ММС», в котором раздайте всем структурам ответственность за выполнение необходимых мер, не забудьте про муниципалитеты.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2B27" w:rsidRDefault="004B2B27">
            <w:pPr>
              <w:tabs>
                <w:tab w:val="left" w:pos="319"/>
              </w:tabs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Анализ результатов деятельности ММС</w:t>
            </w:r>
          </w:p>
          <w:p w:rsidR="004B2B27" w:rsidRDefault="004B2B27">
            <w:pPr>
              <w:tabs>
                <w:tab w:val="left" w:pos="319"/>
              </w:tabs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вставьте несколько примеров с названиями районов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городов (хотя бы где положительный опыт)</w:t>
            </w:r>
          </w:p>
          <w:p w:rsidR="004B2B27" w:rsidRDefault="004B2B27">
            <w:pPr>
              <w:tabs>
                <w:tab w:val="left" w:pos="319"/>
              </w:tabs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B27" w:rsidTr="00CC098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27" w:rsidRDefault="004B2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Сделайте распоряжение  по результатам проведения этого мониторинга, приложите справку, распределить ответственность  всех структур.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2B27" w:rsidRDefault="004B2B27">
            <w:pPr>
              <w:tabs>
                <w:tab w:val="left" w:pos="39"/>
                <w:tab w:val="left" w:pos="319"/>
              </w:tabs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Сводная информация о наличии научных руководителей в образовательных организациях, а также о закреплении руководителей в части научно-методического и инновационного сопровождения образовательных организаций Ленинградской области</w:t>
            </w:r>
          </w:p>
          <w:p w:rsidR="004B2B27" w:rsidRDefault="004B2B27">
            <w:pPr>
              <w:tabs>
                <w:tab w:val="left" w:pos="39"/>
                <w:tab w:val="left" w:pos="319"/>
              </w:tabs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B27" w:rsidRDefault="004B2B27">
            <w:pPr>
              <w:tabs>
                <w:tab w:val="left" w:pos="39"/>
                <w:tab w:val="left" w:pos="319"/>
              </w:tabs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Сделайте аналитическую справку по результатам анализа данной информации (небольшую по объему) – немного общей характеристики, что хорошо, что плохо, что нужно сделать.</w:t>
            </w:r>
          </w:p>
          <w:p w:rsidR="004B2B27" w:rsidRDefault="004B2B27">
            <w:pPr>
              <w:tabs>
                <w:tab w:val="left" w:pos="39"/>
                <w:tab w:val="left" w:pos="319"/>
              </w:tabs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B27" w:rsidTr="00CC098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27" w:rsidRDefault="004B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сделать распоряжение  по итогам этого анализа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B2B27" w:rsidRDefault="004B2B27">
            <w:pPr>
              <w:tabs>
                <w:tab w:val="left" w:pos="18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актуальности направлений научно-методического и инновационного  сопровождения образовательных организаций  - оформить как аналитический документ.  </w:t>
            </w:r>
          </w:p>
        </w:tc>
      </w:tr>
      <w:tr w:rsidR="004B2B27" w:rsidTr="00CC098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27" w:rsidRDefault="004B2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B2B27" w:rsidRDefault="004B2B27">
            <w:pPr>
              <w:tabs>
                <w:tab w:val="left" w:pos="181"/>
              </w:tabs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Разработайте методические рекомендации по поддержке молодых педагогов и реализации программ наставничества. Хотя в предыдущем документе есть блок по наставничеству, но он «притянут». Отдельные рекомендации позволят взять один балл по табл. 47.</w:t>
            </w:r>
          </w:p>
        </w:tc>
      </w:tr>
    </w:tbl>
    <w:p w:rsidR="004B2B27" w:rsidRDefault="004B2B27" w:rsidP="004B2B27"/>
    <w:p w:rsidR="00CC0986" w:rsidRDefault="00CC0986" w:rsidP="00CC0986">
      <w:pPr>
        <w:tabs>
          <w:tab w:val="left" w:pos="319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>
        <w:rPr>
          <w:rFonts w:ascii="Times New Roman" w:eastAsia="Calibri" w:hAnsi="Times New Roman" w:cs="Times New Roman"/>
          <w:sz w:val="24"/>
          <w:szCs w:val="24"/>
          <w:highlight w:val="green"/>
        </w:rPr>
        <w:t>Анализ результатов деятельности ММС</w:t>
      </w:r>
    </w:p>
    <w:p w:rsidR="0096523F" w:rsidRPr="0096523F" w:rsidRDefault="0096523F" w:rsidP="00CC0986">
      <w:pPr>
        <w:tabs>
          <w:tab w:val="left" w:pos="319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6523F" w:rsidRPr="00BF0AB4" w:rsidRDefault="0096523F" w:rsidP="0096523F">
      <w:pPr>
        <w:tabs>
          <w:tab w:val="left" w:pos="319"/>
        </w:tabs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AB4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</w:p>
    <w:p w:rsidR="0096523F" w:rsidRPr="00BF0AB4" w:rsidRDefault="0096523F" w:rsidP="0096523F">
      <w:pPr>
        <w:tabs>
          <w:tab w:val="left" w:pos="319"/>
        </w:tabs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AB4">
        <w:rPr>
          <w:rFonts w:ascii="Times New Roman" w:eastAsia="Calibri" w:hAnsi="Times New Roman" w:cs="Times New Roman"/>
          <w:b/>
          <w:sz w:val="28"/>
          <w:szCs w:val="28"/>
        </w:rPr>
        <w:t>результатов деятельности муниципальной методической службы Ленинградской области в 2019 – 2020 учебном году</w:t>
      </w:r>
    </w:p>
    <w:p w:rsidR="0096523F" w:rsidRPr="00BF0AB4" w:rsidRDefault="0096523F" w:rsidP="0096523F">
      <w:pPr>
        <w:tabs>
          <w:tab w:val="left" w:pos="319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23F" w:rsidRPr="00BF0AB4" w:rsidRDefault="0096523F" w:rsidP="00BF0AB4">
      <w:pPr>
        <w:tabs>
          <w:tab w:val="left" w:pos="319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0AB4">
        <w:rPr>
          <w:rFonts w:ascii="Times New Roman" w:eastAsia="Calibri" w:hAnsi="Times New Roman" w:cs="Times New Roman"/>
          <w:b/>
          <w:sz w:val="28"/>
          <w:szCs w:val="28"/>
        </w:rPr>
        <w:t>1.Меры, принятые КОПО и ЛОИРО по повышению профессионального уровня р</w:t>
      </w:r>
      <w:r w:rsidR="00BF0AB4">
        <w:rPr>
          <w:rFonts w:ascii="Times New Roman" w:eastAsia="Calibri" w:hAnsi="Times New Roman" w:cs="Times New Roman"/>
          <w:b/>
          <w:sz w:val="28"/>
          <w:szCs w:val="28"/>
        </w:rPr>
        <w:t>уководителей и специалистов ММС:</w:t>
      </w:r>
    </w:p>
    <w:p w:rsidR="006C38FF" w:rsidRPr="00BF0AB4" w:rsidRDefault="00A842CA" w:rsidP="00941D27">
      <w:pPr>
        <w:tabs>
          <w:tab w:val="left" w:pos="319"/>
        </w:tabs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AB4">
        <w:rPr>
          <w:rFonts w:ascii="Times New Roman" w:hAnsi="Times New Roman" w:cs="Times New Roman"/>
          <w:sz w:val="28"/>
          <w:szCs w:val="28"/>
        </w:rPr>
        <w:t>-</w:t>
      </w:r>
      <w:r w:rsidR="006C38FF" w:rsidRPr="00BF0AB4">
        <w:rPr>
          <w:rFonts w:ascii="Times New Roman" w:hAnsi="Times New Roman" w:cs="Times New Roman"/>
          <w:sz w:val="28"/>
          <w:szCs w:val="28"/>
        </w:rPr>
        <w:t xml:space="preserve"> корпоративная экспертиза муниципальных нормативных  документов по работе ММС;</w:t>
      </w:r>
    </w:p>
    <w:p w:rsidR="0096523F" w:rsidRPr="00BF0AB4" w:rsidRDefault="006C38FF" w:rsidP="00941D27">
      <w:pPr>
        <w:tabs>
          <w:tab w:val="left" w:pos="319"/>
        </w:tabs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A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842CA" w:rsidRPr="00BF0AB4">
        <w:rPr>
          <w:rFonts w:ascii="Times New Roman" w:hAnsi="Times New Roman" w:cs="Times New Roman"/>
          <w:sz w:val="28"/>
          <w:szCs w:val="28"/>
        </w:rPr>
        <w:t xml:space="preserve">выездные </w:t>
      </w:r>
      <w:r w:rsidRPr="00BF0AB4">
        <w:rPr>
          <w:rFonts w:ascii="Times New Roman" w:hAnsi="Times New Roman" w:cs="Times New Roman"/>
          <w:sz w:val="28"/>
          <w:szCs w:val="28"/>
        </w:rPr>
        <w:t xml:space="preserve">образовательные сессии по </w:t>
      </w:r>
      <w:r w:rsidR="00A842CA" w:rsidRPr="00BF0AB4">
        <w:rPr>
          <w:rFonts w:ascii="Times New Roman" w:hAnsi="Times New Roman" w:cs="Times New Roman"/>
          <w:sz w:val="28"/>
          <w:szCs w:val="28"/>
        </w:rPr>
        <w:t xml:space="preserve">изучению и </w:t>
      </w:r>
      <w:r w:rsidRPr="00BF0AB4">
        <w:rPr>
          <w:rFonts w:ascii="Times New Roman" w:hAnsi="Times New Roman" w:cs="Times New Roman"/>
          <w:sz w:val="28"/>
          <w:szCs w:val="28"/>
        </w:rPr>
        <w:t>представлен</w:t>
      </w:r>
      <w:r w:rsidR="00A842CA" w:rsidRPr="00BF0AB4">
        <w:rPr>
          <w:rFonts w:ascii="Times New Roman" w:hAnsi="Times New Roman" w:cs="Times New Roman"/>
          <w:sz w:val="28"/>
          <w:szCs w:val="28"/>
        </w:rPr>
        <w:t>ию</w:t>
      </w:r>
      <w:r w:rsidRPr="00BF0AB4">
        <w:rPr>
          <w:rFonts w:ascii="Times New Roman" w:hAnsi="Times New Roman" w:cs="Times New Roman"/>
          <w:sz w:val="28"/>
          <w:szCs w:val="28"/>
        </w:rPr>
        <w:t xml:space="preserve"> опыт</w:t>
      </w:r>
      <w:r w:rsidR="00A842CA" w:rsidRPr="00BF0AB4">
        <w:rPr>
          <w:rFonts w:ascii="Times New Roman" w:hAnsi="Times New Roman" w:cs="Times New Roman"/>
          <w:sz w:val="28"/>
          <w:szCs w:val="28"/>
        </w:rPr>
        <w:t>а</w:t>
      </w:r>
      <w:r w:rsidRPr="00BF0AB4">
        <w:rPr>
          <w:rFonts w:ascii="Times New Roman" w:hAnsi="Times New Roman" w:cs="Times New Roman"/>
          <w:sz w:val="28"/>
          <w:szCs w:val="28"/>
        </w:rPr>
        <w:t xml:space="preserve"> работы руководителей ММС Всеволожского</w:t>
      </w:r>
      <w:r w:rsidR="00FB0454" w:rsidRPr="00BF0AB4">
        <w:rPr>
          <w:rFonts w:ascii="Times New Roman" w:hAnsi="Times New Roman" w:cs="Times New Roman"/>
          <w:sz w:val="28"/>
          <w:szCs w:val="28"/>
        </w:rPr>
        <w:t xml:space="preserve"> (Н.Н. Терешкова)</w:t>
      </w:r>
      <w:r w:rsidRPr="00BF0A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0AB4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BF0AB4">
        <w:rPr>
          <w:rFonts w:ascii="Times New Roman" w:hAnsi="Times New Roman" w:cs="Times New Roman"/>
          <w:sz w:val="28"/>
          <w:szCs w:val="28"/>
        </w:rPr>
        <w:t xml:space="preserve"> </w:t>
      </w:r>
      <w:r w:rsidR="00FB0454" w:rsidRPr="00BF0AB4">
        <w:rPr>
          <w:rFonts w:ascii="Times New Roman" w:hAnsi="Times New Roman" w:cs="Times New Roman"/>
          <w:sz w:val="28"/>
          <w:szCs w:val="28"/>
        </w:rPr>
        <w:t xml:space="preserve">(О.С. Дмитриева) </w:t>
      </w:r>
      <w:r w:rsidRPr="00BF0AB4">
        <w:rPr>
          <w:rFonts w:ascii="Times New Roman" w:hAnsi="Times New Roman" w:cs="Times New Roman"/>
          <w:sz w:val="28"/>
          <w:szCs w:val="28"/>
        </w:rPr>
        <w:t>муниципальных районов: сентябрь 2019 года, январь 2020 года</w:t>
      </w:r>
      <w:r w:rsidR="00A842CA" w:rsidRPr="00BF0AB4">
        <w:rPr>
          <w:rFonts w:ascii="Times New Roman" w:hAnsi="Times New Roman" w:cs="Times New Roman"/>
          <w:sz w:val="28"/>
          <w:szCs w:val="28"/>
        </w:rPr>
        <w:t>;</w:t>
      </w:r>
      <w:r w:rsidRPr="00BF0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314" w:rsidRPr="00BF0AB4" w:rsidRDefault="00F33314" w:rsidP="00941D27">
      <w:pPr>
        <w:tabs>
          <w:tab w:val="left" w:pos="319"/>
        </w:tabs>
        <w:ind w:right="282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AB4">
        <w:rPr>
          <w:rFonts w:ascii="Times New Roman" w:hAnsi="Times New Roman" w:cs="Times New Roman"/>
          <w:sz w:val="28"/>
          <w:szCs w:val="28"/>
        </w:rPr>
        <w:t xml:space="preserve">-курсы повышения профессиональной квалификации руководителей и методистов ММС «Актуальные вопросы развития  региональной системы образования» (72 часа) </w:t>
      </w:r>
      <w:r w:rsidRPr="00BF0A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0AB4">
        <w:rPr>
          <w:rFonts w:ascii="Times New Roman" w:hAnsi="Times New Roman" w:cs="Times New Roman"/>
          <w:sz w:val="28"/>
          <w:szCs w:val="28"/>
        </w:rPr>
        <w:t xml:space="preserve">очно-заочной форме с применением дистанционных образовательных технологий проведены курсы повышения </w:t>
      </w:r>
      <w:r w:rsidRPr="00BF0AB4">
        <w:rPr>
          <w:rFonts w:ascii="Times New Roman" w:hAnsi="Times New Roman" w:cs="Times New Roman"/>
          <w:sz w:val="28"/>
          <w:szCs w:val="28"/>
          <w:lang w:eastAsia="ru-RU"/>
        </w:rPr>
        <w:t>период (декабрь 2019 год);</w:t>
      </w:r>
    </w:p>
    <w:p w:rsidR="00FD1C70" w:rsidRPr="00BF0AB4" w:rsidRDefault="00941D27" w:rsidP="00941D27">
      <w:pPr>
        <w:tabs>
          <w:tab w:val="left" w:pos="319"/>
        </w:tabs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AB4">
        <w:rPr>
          <w:rFonts w:ascii="Times New Roman" w:hAnsi="Times New Roman" w:cs="Times New Roman"/>
          <w:sz w:val="28"/>
          <w:szCs w:val="28"/>
        </w:rPr>
        <w:t>-</w:t>
      </w:r>
      <w:r w:rsidR="00FD1C70" w:rsidRPr="00BF0AB4">
        <w:rPr>
          <w:rFonts w:ascii="Times New Roman" w:hAnsi="Times New Roman" w:cs="Times New Roman"/>
          <w:sz w:val="28"/>
          <w:szCs w:val="28"/>
        </w:rPr>
        <w:t>подготовка и проведение совместно с ММС стратегической (проектной) сессии по реализации национального проекта «Образование» на тему «Наставничество. Путь к профессиональному успеху. Завуч». Участники -  62 завуча школ Ленинградской области (группа начинающих и группа опытных завучей-наставников) на базе Выборгского района (28-29 февраля 2020 года);</w:t>
      </w:r>
    </w:p>
    <w:p w:rsidR="00FD1C70" w:rsidRPr="00BF0AB4" w:rsidRDefault="00FD1C70" w:rsidP="00941D27">
      <w:pPr>
        <w:tabs>
          <w:tab w:val="left" w:pos="319"/>
        </w:tabs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AB4">
        <w:rPr>
          <w:rFonts w:ascii="Times New Roman" w:hAnsi="Times New Roman" w:cs="Times New Roman"/>
          <w:sz w:val="28"/>
          <w:szCs w:val="28"/>
        </w:rPr>
        <w:t>-информационный ресурс для  руководителей ММС: раздел «Система методической работы» на сайте ЛОИРО;</w:t>
      </w:r>
    </w:p>
    <w:p w:rsidR="00FD1C70" w:rsidRPr="00BF0AB4" w:rsidRDefault="00FD1C70" w:rsidP="00941D27">
      <w:pPr>
        <w:tabs>
          <w:tab w:val="left" w:pos="319"/>
        </w:tabs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AB4">
        <w:rPr>
          <w:rFonts w:ascii="Times New Roman" w:hAnsi="Times New Roman" w:cs="Times New Roman"/>
          <w:sz w:val="28"/>
          <w:szCs w:val="28"/>
        </w:rPr>
        <w:t>-образовательные семинары-совещания для руководителей ММС «Актуальные вопросы деятельности ММС по реализации Национального проекта «Образования» (третья среда каждого месяца);</w:t>
      </w:r>
    </w:p>
    <w:p w:rsidR="00F51BD7" w:rsidRPr="00BF0AB4" w:rsidRDefault="00F51BD7" w:rsidP="00941D27">
      <w:pPr>
        <w:tabs>
          <w:tab w:val="left" w:pos="319"/>
        </w:tabs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AB4">
        <w:rPr>
          <w:rFonts w:ascii="Times New Roman" w:hAnsi="Times New Roman" w:cs="Times New Roman"/>
          <w:sz w:val="28"/>
          <w:szCs w:val="28"/>
        </w:rPr>
        <w:t>-расширенный региональный методический совет по работе ММС, ОО в период самоизоляции в режиме он</w:t>
      </w:r>
      <w:r w:rsidR="00941D27" w:rsidRPr="00BF0A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0AB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941D27" w:rsidRPr="00BF0AB4">
        <w:rPr>
          <w:rFonts w:ascii="Times New Roman" w:hAnsi="Times New Roman" w:cs="Times New Roman"/>
          <w:sz w:val="28"/>
          <w:szCs w:val="28"/>
        </w:rPr>
        <w:t>: опыт организации дистанционного обучения школьников, дистанционного взаимодействия в системе образования. Проведено 6  заседаний в режиме он-</w:t>
      </w:r>
      <w:proofErr w:type="spellStart"/>
      <w:r w:rsidR="00941D27" w:rsidRPr="00BF0AB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941D27" w:rsidRPr="00BF0AB4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="00941D27" w:rsidRPr="00BF0AB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41D27" w:rsidRPr="00BF0AB4">
        <w:rPr>
          <w:rFonts w:ascii="Times New Roman" w:hAnsi="Times New Roman" w:cs="Times New Roman"/>
          <w:sz w:val="28"/>
          <w:szCs w:val="28"/>
        </w:rPr>
        <w:t xml:space="preserve"> с участием около 600 руководителей, педагогов ОО, методистов, специалистов КОПО, ЛОИРО (март-июнь 2020 года).</w:t>
      </w:r>
    </w:p>
    <w:p w:rsidR="00DC094F" w:rsidRPr="00BF0AB4" w:rsidRDefault="00DC094F" w:rsidP="00941D27">
      <w:pPr>
        <w:tabs>
          <w:tab w:val="left" w:pos="319"/>
        </w:tabs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94F" w:rsidRPr="00BF0AB4" w:rsidRDefault="00DC094F" w:rsidP="00941D27">
      <w:pPr>
        <w:tabs>
          <w:tab w:val="left" w:pos="319"/>
        </w:tabs>
        <w:ind w:right="28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0AB4">
        <w:rPr>
          <w:rFonts w:ascii="Times New Roman" w:hAnsi="Times New Roman" w:cs="Times New Roman"/>
          <w:b/>
          <w:sz w:val="28"/>
          <w:szCs w:val="28"/>
        </w:rPr>
        <w:t>2. Проведение мониторинга деятельности ММС.</w:t>
      </w:r>
    </w:p>
    <w:p w:rsidR="00C23B76" w:rsidRPr="00BF0AB4" w:rsidRDefault="00DC094F" w:rsidP="00127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мониторинга позволяют говорить о том, что ММС перестраиваются на </w:t>
      </w:r>
      <w:r w:rsidR="004E219D"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</w:t>
      </w:r>
      <w:r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4E219D"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ориентаци</w:t>
      </w:r>
      <w:r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E219D"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спрос, как со стороны образовательных учреждений в целом, так и на спрос личности каждого учителя. </w:t>
      </w:r>
      <w:proofErr w:type="gramStart"/>
      <w:r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е, в </w:t>
      </w:r>
      <w:r w:rsidR="004E219D"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очередь</w:t>
      </w:r>
      <w:r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219D"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общей и профессиональной культуры </w:t>
      </w:r>
      <w:r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="004E219D"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методических служб, создание условий, обеспечивающих соответствие методической работы запросам и потребностям педагогов и руководителей учреждений образования; разработку новых структурно-функциональных моделей методических служб, способных решать задачи непрерывного совершенствования форм, методов и направлений методической деятельности; личностно-ориентированный, дифференцированный подход к организации образовательного процесса на всех ступенях его осуществления.</w:t>
      </w:r>
      <w:proofErr w:type="gramEnd"/>
      <w:r w:rsidR="00ED2C35"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деятельности  ММС, представленные  в таблице №1, показывают, среди </w:t>
      </w:r>
      <w:r w:rsidR="00ED2C35"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приоритетных направлений ММС</w:t>
      </w:r>
      <w:r w:rsidR="00C23B76"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молодыми учителями, сетевыми сообществами, районными </w:t>
      </w:r>
      <w:r w:rsidR="00C23B76"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 предметников, классных руководителей, воспитателей ДОУ, педагогов дополнительного образования детей. Серьезное внимание  к информационным ресурсам дало результат: Сайты муниципальной методической службы, Сайты профессиональных объединений педагогов</w:t>
      </w:r>
      <w:r w:rsidR="00127534"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(сетевых сообществ) </w:t>
      </w:r>
      <w:r w:rsidR="00C23B76"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созданы и используются во всех муниципальных образовательных системах.</w:t>
      </w:r>
    </w:p>
    <w:p w:rsidR="004E219D" w:rsidRPr="00BF0AB4" w:rsidRDefault="004E219D" w:rsidP="004E219D">
      <w:pPr>
        <w:tabs>
          <w:tab w:val="left" w:pos="319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B4616A" w:rsidRPr="00BF0AB4" w:rsidRDefault="00DC094F" w:rsidP="00B461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Таблица 1. </w:t>
      </w:r>
      <w:r w:rsidRPr="00BF0A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 w:rsidR="00B4616A" w:rsidRPr="00BF0A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езультат</w:t>
      </w:r>
      <w:r w:rsidRPr="00BF0A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</w:t>
      </w:r>
      <w:r w:rsidR="00B4616A" w:rsidRPr="00BF0A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методических объединений и профессиональных сообществ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3827"/>
      </w:tblGrid>
      <w:tr w:rsidR="00B4616A" w:rsidRPr="00BF0AB4" w:rsidTr="00D1704D">
        <w:tc>
          <w:tcPr>
            <w:tcW w:w="5070" w:type="dxa"/>
          </w:tcPr>
          <w:p w:rsidR="00B4616A" w:rsidRPr="00BF0AB4" w:rsidRDefault="00B4616A" w:rsidP="00D17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Формы и направления деятельности</w:t>
            </w:r>
          </w:p>
        </w:tc>
        <w:tc>
          <w:tcPr>
            <w:tcW w:w="3827" w:type="dxa"/>
          </w:tcPr>
          <w:p w:rsidR="00B4616A" w:rsidRPr="00BF0AB4" w:rsidRDefault="00B4616A" w:rsidP="00D17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Результаты</w:t>
            </w:r>
          </w:p>
        </w:tc>
      </w:tr>
      <w:tr w:rsidR="00B4616A" w:rsidRPr="00BF0AB4" w:rsidTr="00D1704D">
        <w:tc>
          <w:tcPr>
            <w:tcW w:w="5070" w:type="dxa"/>
          </w:tcPr>
          <w:p w:rsidR="00B4616A" w:rsidRPr="00BF0AB4" w:rsidRDefault="00B4616A" w:rsidP="00D17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Муниципальная Школа молодого педагога</w:t>
            </w:r>
          </w:p>
        </w:tc>
        <w:tc>
          <w:tcPr>
            <w:tcW w:w="3827" w:type="dxa"/>
          </w:tcPr>
          <w:p w:rsidR="00B4616A" w:rsidRPr="00BF0AB4" w:rsidRDefault="00B4616A" w:rsidP="00D17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 ММС</w:t>
            </w:r>
          </w:p>
        </w:tc>
      </w:tr>
      <w:tr w:rsidR="00B4616A" w:rsidRPr="00BF0AB4" w:rsidTr="00D1704D">
        <w:tc>
          <w:tcPr>
            <w:tcW w:w="5070" w:type="dxa"/>
          </w:tcPr>
          <w:p w:rsidR="00B4616A" w:rsidRPr="00BF0AB4" w:rsidRDefault="00B4616A" w:rsidP="00D17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Школа молодого педагога в ОУ</w:t>
            </w:r>
          </w:p>
        </w:tc>
        <w:tc>
          <w:tcPr>
            <w:tcW w:w="3827" w:type="dxa"/>
          </w:tcPr>
          <w:p w:rsidR="00B4616A" w:rsidRPr="00BF0AB4" w:rsidRDefault="00B4616A" w:rsidP="00D17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86%</w:t>
            </w:r>
          </w:p>
        </w:tc>
      </w:tr>
      <w:tr w:rsidR="00B4616A" w:rsidRPr="00BF0AB4" w:rsidTr="00D1704D">
        <w:tc>
          <w:tcPr>
            <w:tcW w:w="5070" w:type="dxa"/>
          </w:tcPr>
          <w:p w:rsidR="00B4616A" w:rsidRPr="00BF0AB4" w:rsidRDefault="00B4616A" w:rsidP="00D17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Наставничество в </w:t>
            </w:r>
            <w:proofErr w:type="gramStart"/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небольших</w:t>
            </w:r>
            <w:proofErr w:type="gramEnd"/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ОУ </w:t>
            </w:r>
          </w:p>
        </w:tc>
        <w:tc>
          <w:tcPr>
            <w:tcW w:w="3827" w:type="dxa"/>
          </w:tcPr>
          <w:p w:rsidR="00B4616A" w:rsidRPr="00BF0AB4" w:rsidRDefault="00B4616A" w:rsidP="00D17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14%</w:t>
            </w:r>
          </w:p>
        </w:tc>
      </w:tr>
      <w:tr w:rsidR="00B4616A" w:rsidRPr="00BF0AB4" w:rsidTr="00D1704D">
        <w:tc>
          <w:tcPr>
            <w:tcW w:w="5070" w:type="dxa"/>
          </w:tcPr>
          <w:p w:rsidR="00B4616A" w:rsidRPr="00BF0AB4" w:rsidRDefault="00B4616A" w:rsidP="00D17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Группы ММС </w:t>
            </w:r>
            <w:proofErr w:type="spellStart"/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B4616A" w:rsidRPr="00BF0AB4" w:rsidRDefault="00B4616A" w:rsidP="00D17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100% </w:t>
            </w:r>
          </w:p>
          <w:p w:rsidR="00B4616A" w:rsidRPr="00BF0AB4" w:rsidRDefault="00B4616A" w:rsidP="00D17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3-5 до 28 групп</w:t>
            </w:r>
          </w:p>
        </w:tc>
      </w:tr>
      <w:tr w:rsidR="00B4616A" w:rsidRPr="00BF0AB4" w:rsidTr="00D1704D">
        <w:tc>
          <w:tcPr>
            <w:tcW w:w="5070" w:type="dxa"/>
          </w:tcPr>
          <w:p w:rsidR="00B4616A" w:rsidRPr="00BF0AB4" w:rsidRDefault="00B4616A" w:rsidP="00D17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Районные МО предметников, классных руководителей, воспитателей ДОУ, педагогов ДО детей</w:t>
            </w:r>
          </w:p>
        </w:tc>
        <w:tc>
          <w:tcPr>
            <w:tcW w:w="3827" w:type="dxa"/>
          </w:tcPr>
          <w:p w:rsidR="00B4616A" w:rsidRPr="00BF0AB4" w:rsidRDefault="00B4616A" w:rsidP="00D17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</w:tr>
      <w:tr w:rsidR="00B4616A" w:rsidRPr="00BF0AB4" w:rsidTr="00D1704D">
        <w:tc>
          <w:tcPr>
            <w:tcW w:w="5070" w:type="dxa"/>
          </w:tcPr>
          <w:p w:rsidR="00B4616A" w:rsidRPr="00BF0AB4" w:rsidRDefault="00B4616A" w:rsidP="00D17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Сайт муниципальной методической службы</w:t>
            </w:r>
          </w:p>
        </w:tc>
        <w:tc>
          <w:tcPr>
            <w:tcW w:w="3827" w:type="dxa"/>
          </w:tcPr>
          <w:p w:rsidR="00B4616A" w:rsidRPr="00BF0AB4" w:rsidRDefault="00B4616A" w:rsidP="00D17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</w:tr>
      <w:tr w:rsidR="00B4616A" w:rsidRPr="00BF0AB4" w:rsidTr="00D1704D">
        <w:tc>
          <w:tcPr>
            <w:tcW w:w="5070" w:type="dxa"/>
          </w:tcPr>
          <w:p w:rsidR="00B4616A" w:rsidRPr="00BF0AB4" w:rsidRDefault="00B4616A" w:rsidP="00D17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Сайт профессиональных объединений педагогов</w:t>
            </w:r>
          </w:p>
          <w:p w:rsidR="00B4616A" w:rsidRPr="00BF0AB4" w:rsidRDefault="00B4616A" w:rsidP="00D17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(сетевых сообществ) </w:t>
            </w:r>
          </w:p>
        </w:tc>
        <w:tc>
          <w:tcPr>
            <w:tcW w:w="3827" w:type="dxa"/>
          </w:tcPr>
          <w:p w:rsidR="00B4616A" w:rsidRPr="00BF0AB4" w:rsidRDefault="00B4616A" w:rsidP="00D17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100% </w:t>
            </w:r>
          </w:p>
          <w:p w:rsidR="00B4616A" w:rsidRPr="00BF0AB4" w:rsidRDefault="00B4616A" w:rsidP="00D17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Предметные  и междисциплинарные  сообщества (например, биологов, экологов, лесничества) и др.</w:t>
            </w:r>
          </w:p>
        </w:tc>
      </w:tr>
    </w:tbl>
    <w:p w:rsidR="00B4616A" w:rsidRPr="00BF0AB4" w:rsidRDefault="00B4616A" w:rsidP="00B461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69A" w:rsidRPr="00BF0AB4" w:rsidRDefault="0031569A" w:rsidP="003156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AB4">
        <w:rPr>
          <w:rFonts w:ascii="Times New Roman" w:hAnsi="Times New Roman" w:cs="Times New Roman"/>
          <w:sz w:val="28"/>
          <w:szCs w:val="28"/>
        </w:rPr>
        <w:t>Данные проведенного мониторинга позволяют увидеть тенденцию роста показателей   числа вовлеченных педагогов и руководителей ОУ в инновационную деятельность, сетевые профессиональные сообщества, в работу с молодыми педагогами по повышению из профессионального уровня, что является одним из результатов деятельности муниципальных методических объединений предметников и других категорий педагогических работников, а также организаций-партнеров других ведомств.</w:t>
      </w:r>
    </w:p>
    <w:p w:rsidR="0031569A" w:rsidRPr="00BF0AB4" w:rsidRDefault="0031569A" w:rsidP="00B4616A">
      <w:pPr>
        <w:jc w:val="both"/>
        <w:rPr>
          <w:rFonts w:ascii="Times New Roman" w:hAnsi="Times New Roman" w:cs="Times New Roman"/>
          <w:sz w:val="28"/>
          <w:szCs w:val="28"/>
        </w:rPr>
      </w:pP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Мониторинг показал также рост числа сетевых педагогических сообществ, которые ф</w:t>
      </w:r>
      <w:r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ормируют единое информационное поле, доступное для каждого </w:t>
      </w:r>
      <w:r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специалиста, организацию неформальной и формальной коммуникации на любые интересующие темы, инициируют виртуальное взаимодействие в создании условий для реального общения, а также обмен опытом, распространение эффективных практик и поддержку инициатив.</w:t>
      </w:r>
    </w:p>
    <w:p w:rsidR="00B4616A" w:rsidRPr="00BF0AB4" w:rsidRDefault="00B4616A" w:rsidP="00CC5B8A">
      <w:pPr>
        <w:jc w:val="both"/>
        <w:rPr>
          <w:rFonts w:ascii="Times New Roman" w:hAnsi="Times New Roman" w:cs="Times New Roman"/>
          <w:sz w:val="28"/>
          <w:szCs w:val="28"/>
        </w:rPr>
      </w:pPr>
      <w:r w:rsidRPr="00BF0AB4">
        <w:rPr>
          <w:rFonts w:ascii="Times New Roman" w:hAnsi="Times New Roman" w:cs="Times New Roman"/>
          <w:sz w:val="28"/>
          <w:szCs w:val="28"/>
        </w:rPr>
        <w:t>Проведенный анализ позволил сделать вывод</w:t>
      </w:r>
      <w:r w:rsidR="00CC5B8A" w:rsidRPr="00BF0AB4">
        <w:rPr>
          <w:rFonts w:ascii="Times New Roman" w:hAnsi="Times New Roman" w:cs="Times New Roman"/>
          <w:sz w:val="28"/>
          <w:szCs w:val="28"/>
        </w:rPr>
        <w:t>ы</w:t>
      </w:r>
      <w:r w:rsidRPr="00BF0AB4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31569A" w:rsidRPr="00BF0AB4">
        <w:rPr>
          <w:rFonts w:ascii="Times New Roman" w:hAnsi="Times New Roman" w:cs="Times New Roman"/>
          <w:sz w:val="28"/>
          <w:szCs w:val="28"/>
        </w:rPr>
        <w:t xml:space="preserve"> необходимо совершенствовать в работе ММС</w:t>
      </w:r>
      <w:r w:rsidRPr="00BF0AB4">
        <w:rPr>
          <w:rFonts w:ascii="Times New Roman" w:hAnsi="Times New Roman" w:cs="Times New Roman"/>
          <w:sz w:val="28"/>
          <w:szCs w:val="28"/>
        </w:rPr>
        <w:t>:</w:t>
      </w:r>
    </w:p>
    <w:p w:rsidR="00B4616A" w:rsidRPr="00BF0AB4" w:rsidRDefault="00B4616A" w:rsidP="00CC5B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AB4">
        <w:rPr>
          <w:rFonts w:ascii="Times New Roman" w:hAnsi="Times New Roman" w:cs="Times New Roman"/>
          <w:sz w:val="28"/>
          <w:szCs w:val="28"/>
        </w:rPr>
        <w:t xml:space="preserve">-на заседаниях районных методических объединений </w:t>
      </w:r>
      <w:r w:rsidR="0031569A" w:rsidRPr="00BF0AB4">
        <w:rPr>
          <w:rFonts w:ascii="Times New Roman" w:hAnsi="Times New Roman" w:cs="Times New Roman"/>
          <w:sz w:val="28"/>
          <w:szCs w:val="28"/>
        </w:rPr>
        <w:t>необходимо больше внимания уделя</w:t>
      </w:r>
      <w:r w:rsidRPr="00BF0AB4">
        <w:rPr>
          <w:rFonts w:ascii="Times New Roman" w:hAnsi="Times New Roman" w:cs="Times New Roman"/>
          <w:sz w:val="28"/>
          <w:szCs w:val="28"/>
        </w:rPr>
        <w:t>ть роли методического совета образовательного учреждения, как координатора и эксперта деятельности школьных методических объединений;</w:t>
      </w:r>
    </w:p>
    <w:p w:rsidR="00B4616A" w:rsidRPr="00BF0AB4" w:rsidRDefault="00B4616A" w:rsidP="00CC5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-обратить внимание муниципальных методических объединений:</w:t>
      </w:r>
    </w:p>
    <w:p w:rsidR="00B4616A" w:rsidRPr="00BF0AB4" w:rsidRDefault="00B4616A" w:rsidP="00CC5B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более тесную связь с методическими объединениями образовательных учреждений, которые хотя и характеризуются некоторой предметной локальностью, но в то же время создают уникальную образовательную среду, способную стать полем проявления творческой активности педагогов;</w:t>
      </w:r>
    </w:p>
    <w:p w:rsidR="00B4616A" w:rsidRPr="00BF0AB4" w:rsidRDefault="00B4616A" w:rsidP="00CC5B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  организацию внеклассной деятельности учащихся по предмету, систематически проводить анализ результатов образовательного процесса по своему направлению, активизировать и обеспечивать участие обучающихся в школьных, районных соревнованиях, конкурсах, олимпиадах; </w:t>
      </w:r>
    </w:p>
    <w:p w:rsidR="00BF0AB4" w:rsidRPr="00BF0AB4" w:rsidRDefault="00B4616A" w:rsidP="00CC5B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 создание банка данных по вопросам функционирования муниципальных методических объединений с использованием различных видов носителей информации, а также оптимизацию системы</w:t>
      </w: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информационного обеспечения деятельности </w:t>
      </w:r>
      <w:r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методических объединений.</w:t>
      </w:r>
      <w:bookmarkStart w:id="0" w:name="_GoBack"/>
      <w:bookmarkEnd w:id="0"/>
    </w:p>
    <w:p w:rsidR="000703CB" w:rsidRPr="00BF0AB4" w:rsidRDefault="0031569A" w:rsidP="003156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0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3.Из транслируемого </w:t>
      </w:r>
      <w:r w:rsidR="00BF0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региональной системе образования </w:t>
      </w:r>
      <w:r w:rsidRPr="00BF0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перспективного опыта работы ММС в 2019-2020 учебном году.</w:t>
      </w:r>
    </w:p>
    <w:p w:rsidR="00C75E7D" w:rsidRPr="00BF0AB4" w:rsidRDefault="00C75E7D" w:rsidP="000703CB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AB4">
        <w:rPr>
          <w:rFonts w:ascii="Times New Roman" w:eastAsia="Calibri" w:hAnsi="Times New Roman" w:cs="Times New Roman"/>
          <w:sz w:val="28"/>
          <w:szCs w:val="28"/>
        </w:rPr>
        <w:t xml:space="preserve">В 2019-2020 году  руководители ММС в соответствии с планом работы провели выездные образовательные сессии с целью изучения опыта работы муниципальной службы Всеволожского района (руководитель Н.Н. Терешкова)  и муниципальной службы </w:t>
      </w:r>
      <w:proofErr w:type="spellStart"/>
      <w:r w:rsidRPr="00BF0AB4">
        <w:rPr>
          <w:rFonts w:ascii="Times New Roman" w:eastAsia="Calibri" w:hAnsi="Times New Roman" w:cs="Times New Roman"/>
          <w:sz w:val="28"/>
          <w:szCs w:val="28"/>
        </w:rPr>
        <w:t>Киришского</w:t>
      </w:r>
      <w:proofErr w:type="spellEnd"/>
      <w:r w:rsidRPr="00BF0AB4">
        <w:rPr>
          <w:rFonts w:ascii="Times New Roman" w:eastAsia="Calibri" w:hAnsi="Times New Roman" w:cs="Times New Roman"/>
          <w:sz w:val="28"/>
          <w:szCs w:val="28"/>
        </w:rPr>
        <w:t xml:space="preserve"> района (руководитель О.С. Дмитриева). Трансляция инновационного опыта работы вызвала большой профессиональный интерес специалистов ММС.</w:t>
      </w:r>
    </w:p>
    <w:p w:rsidR="00C72E0B" w:rsidRPr="00BF0AB4" w:rsidRDefault="00C75E7D" w:rsidP="000703CB">
      <w:pPr>
        <w:pStyle w:val="ae"/>
        <w:numPr>
          <w:ilvl w:val="0"/>
          <w:numId w:val="7"/>
        </w:numPr>
        <w:tabs>
          <w:tab w:val="left" w:pos="31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AB4">
        <w:rPr>
          <w:rFonts w:ascii="Times New Roman" w:eastAsia="Calibri" w:hAnsi="Times New Roman" w:cs="Times New Roman"/>
          <w:sz w:val="28"/>
          <w:szCs w:val="28"/>
        </w:rPr>
        <w:t>В связи с режимом самоизоляции, переход</w:t>
      </w:r>
      <w:r w:rsidR="00CC5B8A" w:rsidRPr="00BF0AB4">
        <w:rPr>
          <w:rFonts w:ascii="Times New Roman" w:eastAsia="Calibri" w:hAnsi="Times New Roman" w:cs="Times New Roman"/>
          <w:sz w:val="28"/>
          <w:szCs w:val="28"/>
        </w:rPr>
        <w:t>ом</w:t>
      </w:r>
      <w:r w:rsidRPr="00BF0AB4">
        <w:rPr>
          <w:rFonts w:ascii="Times New Roman" w:eastAsia="Calibri" w:hAnsi="Times New Roman" w:cs="Times New Roman"/>
          <w:sz w:val="28"/>
          <w:szCs w:val="28"/>
        </w:rPr>
        <w:t xml:space="preserve"> на удаленную работу взаимодействие ММС продолжилось в интерактивной форме </w:t>
      </w:r>
      <w:r w:rsidR="0084360E" w:rsidRPr="00BF0AB4">
        <w:rPr>
          <w:rFonts w:ascii="Times New Roman" w:eastAsia="Calibri" w:hAnsi="Times New Roman" w:cs="Times New Roman"/>
          <w:sz w:val="28"/>
          <w:szCs w:val="28"/>
        </w:rPr>
        <w:t>–</w:t>
      </w:r>
      <w:r w:rsidRPr="00BF0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60E" w:rsidRPr="00BF0AB4">
        <w:rPr>
          <w:rFonts w:ascii="Times New Roman" w:eastAsia="Calibri" w:hAnsi="Times New Roman" w:cs="Times New Roman"/>
          <w:sz w:val="28"/>
          <w:szCs w:val="28"/>
        </w:rPr>
        <w:t xml:space="preserve">расширенном региональном методическом совете на платформе </w:t>
      </w:r>
      <w:r w:rsidR="0084360E" w:rsidRPr="00BF0AB4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="0084360E" w:rsidRPr="00BF0AB4">
        <w:rPr>
          <w:rFonts w:ascii="Times New Roman" w:eastAsia="Calibri" w:hAnsi="Times New Roman" w:cs="Times New Roman"/>
          <w:sz w:val="28"/>
          <w:szCs w:val="28"/>
        </w:rPr>
        <w:t xml:space="preserve">. Цель работы регионального методического совета – оказание  научно-методической помощи и поддержки работы не только ММС, но и руководителей школ с высокими, низкими образовательными </w:t>
      </w:r>
      <w:r w:rsidR="0084360E" w:rsidRPr="00BF0AB4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результатами, которые принимали участие в работе. Всего за март-июнь 2020 года в работе приняли участие более 600 руководителей школ, методистов, специалистов МОУО, ЛОИРО, КОПО.</w:t>
      </w:r>
      <w:r w:rsidR="00CC5B8A" w:rsidRPr="00BF0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60E" w:rsidRPr="00BF0AB4">
        <w:rPr>
          <w:rFonts w:ascii="Times New Roman" w:eastAsia="Calibri" w:hAnsi="Times New Roman" w:cs="Times New Roman"/>
          <w:sz w:val="28"/>
          <w:szCs w:val="28"/>
        </w:rPr>
        <w:t xml:space="preserve">В рубрике совета «Методическая панорама» был представлен инновационный опыт работы руководителей и ММС </w:t>
      </w:r>
      <w:proofErr w:type="spellStart"/>
      <w:r w:rsidR="0084360E" w:rsidRPr="00BF0AB4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84360E" w:rsidRPr="00BF0AB4">
        <w:rPr>
          <w:rFonts w:ascii="Times New Roman" w:eastAsia="Calibri" w:hAnsi="Times New Roman" w:cs="Times New Roman"/>
          <w:sz w:val="28"/>
          <w:szCs w:val="28"/>
        </w:rPr>
        <w:t xml:space="preserve">, Гатчинского, </w:t>
      </w:r>
      <w:proofErr w:type="spellStart"/>
      <w:r w:rsidR="0084360E" w:rsidRPr="00BF0AB4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="0084360E" w:rsidRPr="00BF0AB4">
        <w:rPr>
          <w:rFonts w:ascii="Times New Roman" w:eastAsia="Calibri" w:hAnsi="Times New Roman" w:cs="Times New Roman"/>
          <w:sz w:val="28"/>
          <w:szCs w:val="28"/>
        </w:rPr>
        <w:t xml:space="preserve">, Выборгского, </w:t>
      </w:r>
      <w:proofErr w:type="spellStart"/>
      <w:r w:rsidR="0084360E" w:rsidRPr="00BF0AB4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="00CC5B8A" w:rsidRPr="00BF0A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C5B8A" w:rsidRPr="00BF0AB4">
        <w:rPr>
          <w:rFonts w:ascii="Times New Roman" w:eastAsia="Calibri" w:hAnsi="Times New Roman" w:cs="Times New Roman"/>
          <w:sz w:val="28"/>
          <w:szCs w:val="28"/>
        </w:rPr>
        <w:t>Кингисеппского</w:t>
      </w:r>
      <w:proofErr w:type="spellEnd"/>
      <w:r w:rsidR="00CC5B8A" w:rsidRPr="00BF0A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C5B8A" w:rsidRPr="00BF0AB4">
        <w:rPr>
          <w:rFonts w:ascii="Times New Roman" w:eastAsia="Calibri" w:hAnsi="Times New Roman" w:cs="Times New Roman"/>
          <w:sz w:val="28"/>
          <w:szCs w:val="28"/>
        </w:rPr>
        <w:t>Киришского</w:t>
      </w:r>
      <w:proofErr w:type="spellEnd"/>
      <w:r w:rsidR="00CC5B8A" w:rsidRPr="00BF0AB4">
        <w:rPr>
          <w:rFonts w:ascii="Times New Roman" w:eastAsia="Calibri" w:hAnsi="Times New Roman" w:cs="Times New Roman"/>
          <w:sz w:val="28"/>
          <w:szCs w:val="28"/>
        </w:rPr>
        <w:t xml:space="preserve"> районов,</w:t>
      </w:r>
      <w:r w:rsidR="0084360E" w:rsidRPr="00BF0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4360E" w:rsidRPr="00BF0AB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84360E" w:rsidRPr="00BF0AB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84360E" w:rsidRPr="00BF0AB4">
        <w:rPr>
          <w:rFonts w:ascii="Times New Roman" w:eastAsia="Calibri" w:hAnsi="Times New Roman" w:cs="Times New Roman"/>
          <w:sz w:val="28"/>
          <w:szCs w:val="28"/>
        </w:rPr>
        <w:t>основый</w:t>
      </w:r>
      <w:proofErr w:type="spellEnd"/>
      <w:r w:rsidR="0084360E" w:rsidRPr="00BF0AB4">
        <w:rPr>
          <w:rFonts w:ascii="Times New Roman" w:eastAsia="Calibri" w:hAnsi="Times New Roman" w:cs="Times New Roman"/>
          <w:sz w:val="28"/>
          <w:szCs w:val="28"/>
        </w:rPr>
        <w:t xml:space="preserve"> Бор</w:t>
      </w:r>
      <w:r w:rsidR="00CC5B8A" w:rsidRPr="00BF0AB4">
        <w:rPr>
          <w:rFonts w:ascii="Times New Roman" w:eastAsia="Calibri" w:hAnsi="Times New Roman" w:cs="Times New Roman"/>
          <w:sz w:val="28"/>
          <w:szCs w:val="28"/>
        </w:rPr>
        <w:t>.</w:t>
      </w:r>
      <w:r w:rsidR="0084360E" w:rsidRPr="00BF0AB4">
        <w:rPr>
          <w:rFonts w:ascii="Times New Roman" w:eastAsia="Calibri" w:hAnsi="Times New Roman" w:cs="Times New Roman"/>
          <w:sz w:val="28"/>
          <w:szCs w:val="28"/>
        </w:rPr>
        <w:t xml:space="preserve"> Среди основных тем – организация дистанционного обучения школьников, управленческий опыт школ с высокими образовательными результатами, проекты и дорожные карты школ с низкими </w:t>
      </w:r>
      <w:r w:rsidR="000703CB" w:rsidRPr="00BF0AB4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 </w:t>
      </w:r>
      <w:r w:rsidR="0084360E" w:rsidRPr="00BF0AB4">
        <w:rPr>
          <w:rFonts w:ascii="Times New Roman" w:eastAsia="Calibri" w:hAnsi="Times New Roman" w:cs="Times New Roman"/>
          <w:sz w:val="28"/>
          <w:szCs w:val="28"/>
        </w:rPr>
        <w:t xml:space="preserve">результатами. </w:t>
      </w:r>
      <w:r w:rsidR="00F537C0" w:rsidRPr="00BF0AB4">
        <w:rPr>
          <w:rFonts w:ascii="Times New Roman" w:eastAsia="Calibri" w:hAnsi="Times New Roman" w:cs="Times New Roman"/>
          <w:sz w:val="28"/>
          <w:szCs w:val="28"/>
        </w:rPr>
        <w:t xml:space="preserve">Работа методического совета получила высокую оценку участников и явилась вкладом в общую профессиональную копилку по управлению ОО в условиях </w:t>
      </w:r>
      <w:r w:rsidR="00C72E0B" w:rsidRPr="00BF0AB4">
        <w:rPr>
          <w:rFonts w:ascii="Times New Roman" w:eastAsia="Calibri" w:hAnsi="Times New Roman" w:cs="Times New Roman"/>
          <w:sz w:val="28"/>
          <w:szCs w:val="28"/>
        </w:rPr>
        <w:t>дистанционного обучения и общения.</w:t>
      </w:r>
    </w:p>
    <w:p w:rsidR="001A7204" w:rsidRPr="00BF0AB4" w:rsidRDefault="000703CB" w:rsidP="00BF0AB4">
      <w:pPr>
        <w:pStyle w:val="ae"/>
        <w:numPr>
          <w:ilvl w:val="0"/>
          <w:numId w:val="7"/>
        </w:numPr>
        <w:tabs>
          <w:tab w:val="left" w:pos="319"/>
        </w:tabs>
        <w:jc w:val="both"/>
        <w:rPr>
          <w:i/>
          <w:sz w:val="28"/>
          <w:szCs w:val="28"/>
        </w:rPr>
      </w:pPr>
      <w:proofErr w:type="gramStart"/>
      <w:r w:rsidRPr="00BF0AB4">
        <w:rPr>
          <w:rFonts w:ascii="Times New Roman" w:hAnsi="Times New Roman" w:cs="Times New Roman"/>
          <w:sz w:val="28"/>
          <w:szCs w:val="28"/>
        </w:rPr>
        <w:t xml:space="preserve">Работа муниципальных методических консилиумов и советов во всех муниципальных системах образования была направлена на оказание адресной консультативно-методической помощи учреждениям и отдельным педагогам в определении «проблемных точек» и изыскание внутренних резервов для роста как в обучении и воспитании детей, так и в осуществлении </w:t>
      </w:r>
      <w:proofErr w:type="spellStart"/>
      <w:r w:rsidRPr="00BF0AB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F0AB4">
        <w:rPr>
          <w:rFonts w:ascii="Times New Roman" w:hAnsi="Times New Roman" w:cs="Times New Roman"/>
          <w:sz w:val="28"/>
          <w:szCs w:val="28"/>
        </w:rPr>
        <w:t xml:space="preserve"> контроля, организации методической работы, а также на о</w:t>
      </w:r>
      <w:r w:rsidR="00C72E0B" w:rsidRPr="00BF0AB4">
        <w:rPr>
          <w:rFonts w:ascii="Times New Roman" w:hAnsi="Times New Roman" w:cs="Times New Roman"/>
          <w:sz w:val="28"/>
          <w:szCs w:val="28"/>
        </w:rPr>
        <w:t>казание методической и консультативной помощи образовательным учреждениям и отдельным педагогам</w:t>
      </w:r>
      <w:proofErr w:type="gramEnd"/>
      <w:r w:rsidR="00C72E0B" w:rsidRPr="00BF0AB4">
        <w:rPr>
          <w:rFonts w:ascii="Times New Roman" w:hAnsi="Times New Roman" w:cs="Times New Roman"/>
          <w:sz w:val="28"/>
          <w:szCs w:val="28"/>
        </w:rPr>
        <w:t xml:space="preserve"> по вопросам объективного </w:t>
      </w:r>
      <w:r w:rsidR="001A7204" w:rsidRPr="00BF0AB4">
        <w:rPr>
          <w:rFonts w:ascii="Times New Roman" w:hAnsi="Times New Roman" w:cs="Times New Roman"/>
          <w:sz w:val="28"/>
          <w:szCs w:val="28"/>
        </w:rPr>
        <w:t xml:space="preserve">оценивания при проведении оценочных процедур, поддержку </w:t>
      </w:r>
      <w:r w:rsidR="00BF0AB4">
        <w:rPr>
          <w:rFonts w:ascii="Times New Roman" w:hAnsi="Times New Roman" w:cs="Times New Roman"/>
          <w:sz w:val="28"/>
          <w:szCs w:val="28"/>
        </w:rPr>
        <w:t>ОО</w:t>
      </w:r>
      <w:r w:rsidR="001A7204" w:rsidRPr="00BF0AB4">
        <w:rPr>
          <w:rFonts w:ascii="Times New Roman" w:hAnsi="Times New Roman" w:cs="Times New Roman"/>
          <w:sz w:val="28"/>
          <w:szCs w:val="28"/>
        </w:rPr>
        <w:t xml:space="preserve"> с низкими результатами обучения, с признаками низкой объективности при проведении оценочных процедур через организацию работы муниципального методического консилиума. </w:t>
      </w:r>
    </w:p>
    <w:p w:rsidR="001A7204" w:rsidRPr="00BF0AB4" w:rsidRDefault="001A7204" w:rsidP="001A7204">
      <w:pPr>
        <w:pStyle w:val="ad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BF0AB4">
        <w:rPr>
          <w:sz w:val="28"/>
          <w:szCs w:val="28"/>
        </w:rPr>
        <w:t xml:space="preserve">В 100% ММС разработаны и реализуются «дорожной карты» внедрения в муниципальной образовательной системе национальной системы учительского роста, организации работы с молодыми специалистами </w:t>
      </w:r>
      <w:proofErr w:type="gramStart"/>
      <w:r w:rsidRPr="00BF0AB4">
        <w:rPr>
          <w:sz w:val="28"/>
          <w:szCs w:val="28"/>
        </w:rPr>
        <w:t>в</w:t>
      </w:r>
      <w:proofErr w:type="gramEnd"/>
      <w:r w:rsidRPr="00BF0AB4">
        <w:rPr>
          <w:sz w:val="28"/>
          <w:szCs w:val="28"/>
        </w:rPr>
        <w:t xml:space="preserve"> </w:t>
      </w:r>
      <w:proofErr w:type="gramStart"/>
      <w:r w:rsidRPr="00BF0AB4">
        <w:rPr>
          <w:sz w:val="28"/>
          <w:szCs w:val="28"/>
        </w:rPr>
        <w:t>рамках</w:t>
      </w:r>
      <w:proofErr w:type="gramEnd"/>
      <w:r w:rsidRPr="00BF0AB4">
        <w:rPr>
          <w:sz w:val="28"/>
          <w:szCs w:val="28"/>
        </w:rPr>
        <w:t xml:space="preserve"> федерального проекта «Учитель будущего»: </w:t>
      </w:r>
      <w:proofErr w:type="gramStart"/>
      <w:r w:rsidRPr="00BF0AB4">
        <w:rPr>
          <w:sz w:val="28"/>
          <w:szCs w:val="28"/>
        </w:rPr>
        <w:t>День молодого специалиста под девизом «От дебюта – к бенефису»; Акция «Методический поезд» «Наставники - молодым»; семинар-практикум «Школа молодого педагога»; конкурс «Педагогический дебют» в рамках фестиваля педагогического мастерства «Профессиональный успех»  и др. </w:t>
      </w:r>
      <w:proofErr w:type="gramEnd"/>
    </w:p>
    <w:p w:rsidR="00BF7E3D" w:rsidRPr="00BF0AB4" w:rsidRDefault="00BF7E3D" w:rsidP="00BF7E3D">
      <w:pPr>
        <w:pStyle w:val="ad"/>
        <w:spacing w:line="276" w:lineRule="auto"/>
        <w:rPr>
          <w:sz w:val="28"/>
          <w:szCs w:val="28"/>
        </w:rPr>
      </w:pPr>
    </w:p>
    <w:p w:rsidR="00BF7E3D" w:rsidRPr="00BF0AB4" w:rsidRDefault="00BF7E3D" w:rsidP="00B866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AB4">
        <w:rPr>
          <w:rFonts w:ascii="Times New Roman" w:hAnsi="Times New Roman" w:cs="Times New Roman"/>
          <w:sz w:val="28"/>
          <w:szCs w:val="28"/>
        </w:rPr>
        <w:t xml:space="preserve">Данные проведенного мониторинга позволяют увидеть тенденцию роста показателей   числа вовлеченных педагогов и руководителей ОУ в инновационную деятельность, сетевые профессиональные сообщества, в работу с молодыми педагогами по повышению из профессионального уровня, что </w:t>
      </w:r>
      <w:r w:rsidRPr="00BF0AB4">
        <w:rPr>
          <w:rFonts w:ascii="Times New Roman" w:hAnsi="Times New Roman" w:cs="Times New Roman"/>
          <w:sz w:val="28"/>
          <w:szCs w:val="28"/>
        </w:rPr>
        <w:lastRenderedPageBreak/>
        <w:t>является одним из результатов деятельности муниципальных методических объединений предметников и других категорий педагогических работников, а также организаций-партнеров других ведомств.</w:t>
      </w:r>
    </w:p>
    <w:p w:rsidR="00BF7E3D" w:rsidRPr="00BF0AB4" w:rsidRDefault="00BF7E3D" w:rsidP="00B866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Мониторинг показал также рост числа сетевых педагогических сообществ, которые ф</w:t>
      </w:r>
      <w:r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ормируют единое информационное поле, доступное для каждого специалиста, организацию неформальной и формальной коммуникации на любые интересующие темы, инициируют виртуальное взаимодействие в создании условий для реального общения, а также обмен опытом, распространение эффективных практик и поддержку инициатив.</w:t>
      </w:r>
    </w:p>
    <w:p w:rsidR="00B86622" w:rsidRPr="00BF0AB4" w:rsidRDefault="00B86622" w:rsidP="005372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4.Задачи совершенствования работы ММС в условиях реализации национального проекта «Образование»</w:t>
      </w:r>
      <w:r w:rsidR="00537240" w:rsidRPr="00BF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37240" w:rsidRPr="00BF0AB4" w:rsidRDefault="00537240" w:rsidP="00537240">
      <w:pPr>
        <w:jc w:val="both"/>
        <w:rPr>
          <w:rFonts w:ascii="Times New Roman" w:hAnsi="Times New Roman" w:cs="Times New Roman"/>
          <w:sz w:val="28"/>
          <w:szCs w:val="28"/>
        </w:rPr>
      </w:pPr>
      <w:r w:rsidRPr="00BF0AB4">
        <w:rPr>
          <w:rFonts w:ascii="Times New Roman" w:hAnsi="Times New Roman" w:cs="Times New Roman"/>
          <w:sz w:val="28"/>
          <w:szCs w:val="28"/>
        </w:rPr>
        <w:t xml:space="preserve">-проектирование эффективной муниципальной системы методического </w:t>
      </w:r>
      <w:proofErr w:type="gramStart"/>
      <w:r w:rsidRPr="00BF0AB4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Pr="00BF0AB4">
        <w:rPr>
          <w:rFonts w:ascii="Times New Roman" w:hAnsi="Times New Roman" w:cs="Times New Roman"/>
          <w:sz w:val="28"/>
          <w:szCs w:val="28"/>
        </w:rPr>
        <w:t xml:space="preserve"> как отдельных педагогов, так и образовательных организаций, имеющих низкие или необъективные результаты или функционирующие в неблагоприятных социальных условиях.</w:t>
      </w:r>
    </w:p>
    <w:p w:rsidR="00B86622" w:rsidRPr="00BF0AB4" w:rsidRDefault="00B86622" w:rsidP="005372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AB4">
        <w:rPr>
          <w:rFonts w:ascii="Times New Roman" w:hAnsi="Times New Roman" w:cs="Times New Roman"/>
          <w:sz w:val="28"/>
          <w:szCs w:val="28"/>
          <w:shd w:val="clear" w:color="auto" w:fill="FFFFFF"/>
        </w:rPr>
        <w:t>-прове</w:t>
      </w:r>
      <w:r w:rsidRPr="00BF0AB4">
        <w:rPr>
          <w:rFonts w:ascii="Times New Roman" w:hAnsi="Times New Roman" w:cs="Times New Roman"/>
          <w:sz w:val="28"/>
          <w:szCs w:val="28"/>
          <w:shd w:val="clear" w:color="auto" w:fill="FFFFFF"/>
        </w:rPr>
        <w:t>дение апробации</w:t>
      </w:r>
      <w:r w:rsidRPr="00BF0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новой модели  системы диагностики профессиональных дефицитов молодого педагога и разработки плана его самообразования с участием наставников;</w:t>
      </w:r>
    </w:p>
    <w:p w:rsidR="00521F2C" w:rsidRPr="00BF0AB4" w:rsidRDefault="00521F2C" w:rsidP="00537240">
      <w:pPr>
        <w:jc w:val="both"/>
        <w:rPr>
          <w:rFonts w:ascii="Times New Roman" w:hAnsi="Times New Roman" w:cs="Times New Roman"/>
          <w:sz w:val="28"/>
          <w:szCs w:val="28"/>
        </w:rPr>
      </w:pPr>
      <w:r w:rsidRPr="00BF0AB4">
        <w:rPr>
          <w:rFonts w:ascii="Times New Roman" w:hAnsi="Times New Roman" w:cs="Times New Roman"/>
          <w:sz w:val="28"/>
          <w:szCs w:val="28"/>
        </w:rPr>
        <w:t>-создание в муниципальной образовательной среде точек роста для профессионального и карьерного лифта педагогов, в том числе через аттестацию педагогов и руководителей образовательных учреждений;</w:t>
      </w:r>
    </w:p>
    <w:p w:rsidR="00521F2C" w:rsidRDefault="00B86622" w:rsidP="00BF0AB4">
      <w:pPr>
        <w:pStyle w:val="ad"/>
        <w:spacing w:line="276" w:lineRule="auto"/>
        <w:ind w:firstLine="0"/>
        <w:rPr>
          <w:sz w:val="28"/>
          <w:szCs w:val="28"/>
        </w:rPr>
      </w:pPr>
      <w:r w:rsidRPr="00BF0AB4">
        <w:rPr>
          <w:sz w:val="28"/>
          <w:szCs w:val="28"/>
          <w:shd w:val="clear" w:color="auto" w:fill="FFFFFF"/>
        </w:rPr>
        <w:t>-</w:t>
      </w:r>
      <w:r w:rsidR="00A0516F" w:rsidRPr="00BF0AB4">
        <w:rPr>
          <w:sz w:val="28"/>
          <w:szCs w:val="28"/>
        </w:rPr>
        <w:t>внедрение интерактивных и практико-ориентированных форм повышения профессиональной и методической компетентности педагогов через он-</w:t>
      </w:r>
      <w:proofErr w:type="spellStart"/>
      <w:r w:rsidR="00A0516F" w:rsidRPr="00BF0AB4">
        <w:rPr>
          <w:sz w:val="28"/>
          <w:szCs w:val="28"/>
        </w:rPr>
        <w:t>лайн</w:t>
      </w:r>
      <w:proofErr w:type="spellEnd"/>
      <w:r w:rsidR="00A0516F" w:rsidRPr="00BF0AB4">
        <w:rPr>
          <w:sz w:val="28"/>
          <w:szCs w:val="28"/>
        </w:rPr>
        <w:t xml:space="preserve"> консультирование, функционирование информационных электронных ресурсов РМО в сети Интернет (в социальной сети </w:t>
      </w:r>
      <w:proofErr w:type="spellStart"/>
      <w:r w:rsidR="00A0516F" w:rsidRPr="00BF0AB4">
        <w:rPr>
          <w:sz w:val="28"/>
          <w:szCs w:val="28"/>
        </w:rPr>
        <w:t>ВКонтак</w:t>
      </w:r>
      <w:r w:rsidR="00A0516F" w:rsidRPr="00BF0AB4">
        <w:rPr>
          <w:sz w:val="28"/>
          <w:szCs w:val="28"/>
        </w:rPr>
        <w:t>те</w:t>
      </w:r>
      <w:proofErr w:type="spellEnd"/>
      <w:r w:rsidR="00A0516F" w:rsidRPr="00BF0AB4">
        <w:rPr>
          <w:sz w:val="28"/>
          <w:szCs w:val="28"/>
        </w:rPr>
        <w:t>);</w:t>
      </w:r>
    </w:p>
    <w:p w:rsidR="00BF0AB4" w:rsidRPr="00BF0AB4" w:rsidRDefault="00BF0AB4" w:rsidP="00BF0AB4">
      <w:pPr>
        <w:pStyle w:val="ad"/>
        <w:spacing w:line="276" w:lineRule="auto"/>
        <w:ind w:firstLine="0"/>
        <w:rPr>
          <w:sz w:val="28"/>
          <w:szCs w:val="28"/>
        </w:rPr>
      </w:pPr>
    </w:p>
    <w:p w:rsidR="00A0516F" w:rsidRPr="00BF0AB4" w:rsidRDefault="00A0516F" w:rsidP="00BF0AB4">
      <w:pPr>
        <w:pStyle w:val="ad"/>
        <w:spacing w:line="276" w:lineRule="auto"/>
        <w:ind w:firstLine="0"/>
        <w:rPr>
          <w:sz w:val="28"/>
          <w:szCs w:val="28"/>
        </w:rPr>
      </w:pPr>
      <w:r w:rsidRPr="00BF0AB4">
        <w:rPr>
          <w:sz w:val="28"/>
          <w:szCs w:val="28"/>
        </w:rPr>
        <w:t>-выявление потребностей педагогических работников муниципальной системы образования в методической помощи через анкетирование на различных методических мероприятиях  и внесение изменений в  планы проведения районных методических мероприятий на основе анализа потребностей;</w:t>
      </w:r>
    </w:p>
    <w:p w:rsidR="00521F2C" w:rsidRPr="00BF0AB4" w:rsidRDefault="00521F2C" w:rsidP="00521F2C">
      <w:pPr>
        <w:pStyle w:val="ad"/>
        <w:spacing w:line="276" w:lineRule="auto"/>
        <w:ind w:firstLine="0"/>
        <w:rPr>
          <w:sz w:val="28"/>
          <w:szCs w:val="28"/>
        </w:rPr>
      </w:pPr>
    </w:p>
    <w:p w:rsidR="00A0516F" w:rsidRPr="00BF0AB4" w:rsidRDefault="00A0516F" w:rsidP="00521F2C">
      <w:pPr>
        <w:pStyle w:val="ad"/>
        <w:spacing w:line="276" w:lineRule="auto"/>
        <w:ind w:firstLine="0"/>
        <w:rPr>
          <w:sz w:val="28"/>
          <w:szCs w:val="28"/>
        </w:rPr>
      </w:pPr>
      <w:r w:rsidRPr="00BF0AB4">
        <w:rPr>
          <w:sz w:val="28"/>
          <w:szCs w:val="28"/>
        </w:rPr>
        <w:t xml:space="preserve">-представление лучших </w:t>
      </w:r>
      <w:proofErr w:type="gramStart"/>
      <w:r w:rsidRPr="00BF0AB4">
        <w:rPr>
          <w:sz w:val="28"/>
          <w:szCs w:val="28"/>
        </w:rPr>
        <w:t>форм внутрикорпоративного повышения квалификации педагогов об</w:t>
      </w:r>
      <w:r w:rsidR="00521F2C" w:rsidRPr="00BF0AB4">
        <w:rPr>
          <w:sz w:val="28"/>
          <w:szCs w:val="28"/>
        </w:rPr>
        <w:t>разовательных учреждений района</w:t>
      </w:r>
      <w:proofErr w:type="gramEnd"/>
      <w:r w:rsidR="00521F2C" w:rsidRPr="00BF0AB4">
        <w:rPr>
          <w:sz w:val="28"/>
          <w:szCs w:val="28"/>
        </w:rPr>
        <w:t>;</w:t>
      </w:r>
    </w:p>
    <w:p w:rsidR="00521F2C" w:rsidRPr="00BF0AB4" w:rsidRDefault="00521F2C" w:rsidP="00521F2C">
      <w:pPr>
        <w:pStyle w:val="ad"/>
        <w:spacing w:line="276" w:lineRule="auto"/>
        <w:ind w:firstLine="0"/>
        <w:rPr>
          <w:sz w:val="28"/>
          <w:szCs w:val="28"/>
        </w:rPr>
      </w:pPr>
    </w:p>
    <w:p w:rsidR="00A0516F" w:rsidRPr="00BF0AB4" w:rsidRDefault="00A0516F" w:rsidP="00521F2C">
      <w:pPr>
        <w:pStyle w:val="ad"/>
        <w:spacing w:line="276" w:lineRule="auto"/>
        <w:ind w:firstLine="0"/>
        <w:rPr>
          <w:sz w:val="28"/>
          <w:szCs w:val="28"/>
        </w:rPr>
      </w:pPr>
      <w:r w:rsidRPr="00BF0AB4">
        <w:rPr>
          <w:sz w:val="28"/>
          <w:szCs w:val="28"/>
        </w:rPr>
        <w:t xml:space="preserve">-создание системы методического консалтинга и </w:t>
      </w:r>
      <w:proofErr w:type="spellStart"/>
      <w:r w:rsidRPr="00BF0AB4">
        <w:rPr>
          <w:sz w:val="28"/>
          <w:szCs w:val="28"/>
        </w:rPr>
        <w:t>тьюторства</w:t>
      </w:r>
      <w:proofErr w:type="spellEnd"/>
      <w:r w:rsidRPr="00BF0AB4">
        <w:rPr>
          <w:sz w:val="28"/>
          <w:szCs w:val="28"/>
        </w:rPr>
        <w:t xml:space="preserve"> педагогов образовательных учреждений муниципальной системы образования по вопросам </w:t>
      </w:r>
      <w:r w:rsidRPr="00BF0AB4">
        <w:rPr>
          <w:sz w:val="28"/>
          <w:szCs w:val="28"/>
        </w:rPr>
        <w:lastRenderedPageBreak/>
        <w:t xml:space="preserve">реализации ФГОС и выстраивания преемственности между уровнями общего образования; </w:t>
      </w:r>
    </w:p>
    <w:p w:rsidR="00521F2C" w:rsidRPr="00BF0AB4" w:rsidRDefault="00521F2C" w:rsidP="00521F2C">
      <w:pPr>
        <w:pStyle w:val="ad"/>
        <w:spacing w:line="276" w:lineRule="auto"/>
        <w:ind w:firstLine="0"/>
        <w:rPr>
          <w:sz w:val="28"/>
          <w:szCs w:val="28"/>
        </w:rPr>
      </w:pPr>
    </w:p>
    <w:p w:rsidR="00521F2C" w:rsidRPr="00BF0AB4" w:rsidRDefault="00521F2C" w:rsidP="00521F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-оптимизация системы информационного обеспечения деятельности молодого педагога на муниципальном уровне;</w:t>
      </w: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мотивационных условий участия молодого педагога в конкурсах профессионал</w:t>
      </w: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ьного мастерства разного уровня;</w:t>
      </w:r>
    </w:p>
    <w:p w:rsidR="00521F2C" w:rsidRPr="00BF0AB4" w:rsidRDefault="00521F2C" w:rsidP="00521F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1F2C" w:rsidRPr="00BF0AB4" w:rsidRDefault="00521F2C" w:rsidP="00521F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-совершенствование дистанционного формата общения и взаимодействия на уровне муниципальной системы образования между ММС и ОО, педагогическим сообществом, в организации образовательного процесса, сетевых сообществах;</w:t>
      </w:r>
    </w:p>
    <w:p w:rsidR="00521F2C" w:rsidRPr="00BF0AB4" w:rsidRDefault="00521F2C" w:rsidP="00521F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1F2C" w:rsidRPr="00BF0AB4" w:rsidRDefault="00521F2C" w:rsidP="00521F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-повышение профессионального уровня руководителей и специалистов ММС с использованием дистанционного формата обучения (корпоративное обучение, обучение на рабочем месте, </w:t>
      </w:r>
      <w:proofErr w:type="spellStart"/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коучинг</w:t>
      </w:r>
      <w:proofErr w:type="spellEnd"/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горизонтальное обучение, повышение квалификации в ЛОИРО и других учреждениях дополнительного образования взрослых)</w:t>
      </w:r>
    </w:p>
    <w:p w:rsidR="00521F2C" w:rsidRPr="00BF0AB4" w:rsidRDefault="00521F2C" w:rsidP="00521F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6622" w:rsidRPr="00BF0AB4" w:rsidRDefault="00B86622" w:rsidP="00521F2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622" w:rsidRPr="00BF0AB4" w:rsidRDefault="00B86622" w:rsidP="00521F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6622" w:rsidRPr="00BF0AB4" w:rsidRDefault="00B86622" w:rsidP="00B866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6622" w:rsidRPr="00BF0AB4" w:rsidRDefault="00B86622" w:rsidP="00B866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6622" w:rsidRPr="00BF0AB4" w:rsidRDefault="00B86622" w:rsidP="00B8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3D" w:rsidRPr="00BF0AB4" w:rsidRDefault="00BF7E3D" w:rsidP="00B8662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7E3D" w:rsidRPr="00BF0AB4" w:rsidRDefault="00BF7E3D" w:rsidP="00B86622">
      <w:pPr>
        <w:spacing w:after="0"/>
        <w:ind w:left="-142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E3D" w:rsidRPr="00BF0AB4" w:rsidRDefault="00BF7E3D" w:rsidP="00BF7E3D">
      <w:pPr>
        <w:pStyle w:val="ad"/>
        <w:spacing w:line="276" w:lineRule="auto"/>
        <w:rPr>
          <w:sz w:val="28"/>
          <w:szCs w:val="28"/>
        </w:rPr>
      </w:pPr>
    </w:p>
    <w:p w:rsidR="001A7204" w:rsidRPr="00BF0AB4" w:rsidRDefault="001A7204" w:rsidP="001A7204">
      <w:pPr>
        <w:pStyle w:val="ad"/>
        <w:spacing w:line="276" w:lineRule="auto"/>
        <w:ind w:left="720" w:firstLine="0"/>
        <w:rPr>
          <w:sz w:val="28"/>
          <w:szCs w:val="28"/>
        </w:rPr>
      </w:pPr>
    </w:p>
    <w:p w:rsidR="001A7204" w:rsidRPr="00BF0AB4" w:rsidRDefault="001A7204" w:rsidP="00A0516F">
      <w:pPr>
        <w:tabs>
          <w:tab w:val="left" w:pos="319"/>
        </w:tabs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FE" w:rsidRPr="00BF0AB4" w:rsidRDefault="000765FE" w:rsidP="00A051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204" w:rsidRPr="00BF0AB4" w:rsidRDefault="001A7204" w:rsidP="005821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A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0542" w:rsidRDefault="00470542" w:rsidP="00470542">
      <w:pPr>
        <w:rPr>
          <w:color w:val="000000"/>
        </w:rPr>
      </w:pPr>
    </w:p>
    <w:p w:rsidR="00470542" w:rsidRDefault="00470542" w:rsidP="00470542">
      <w:pPr>
        <w:rPr>
          <w:color w:val="000000"/>
        </w:rPr>
      </w:pPr>
    </w:p>
    <w:p w:rsidR="00470542" w:rsidRDefault="00470542" w:rsidP="00470542">
      <w:pPr>
        <w:rPr>
          <w:color w:val="000000"/>
        </w:rPr>
      </w:pPr>
    </w:p>
    <w:p w:rsidR="00470542" w:rsidRDefault="00470542" w:rsidP="00470542">
      <w:pPr>
        <w:rPr>
          <w:color w:val="000000"/>
        </w:rPr>
      </w:pPr>
    </w:p>
    <w:p w:rsidR="00470542" w:rsidRDefault="00470542" w:rsidP="00470542">
      <w:pPr>
        <w:rPr>
          <w:color w:val="000000"/>
        </w:rPr>
      </w:pPr>
    </w:p>
    <w:p w:rsidR="00470542" w:rsidRDefault="00470542" w:rsidP="00470542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B00F3C" w:rsidRDefault="00B00F3C" w:rsidP="00B00F3C">
      <w:pPr>
        <w:rPr>
          <w:color w:val="000000"/>
        </w:rPr>
      </w:pPr>
    </w:p>
    <w:p w:rsidR="00EF0AAA" w:rsidRDefault="00EF0AAA"/>
    <w:sectPr w:rsidR="00EF0AAA" w:rsidSect="00C75E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B54"/>
    <w:multiLevelType w:val="hybridMultilevel"/>
    <w:tmpl w:val="260C010E"/>
    <w:lvl w:ilvl="0" w:tplc="5748CAC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6EFF"/>
    <w:multiLevelType w:val="hybridMultilevel"/>
    <w:tmpl w:val="EBF4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74553"/>
    <w:multiLevelType w:val="hybridMultilevel"/>
    <w:tmpl w:val="668C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49A9"/>
    <w:multiLevelType w:val="hybridMultilevel"/>
    <w:tmpl w:val="A96AFC9E"/>
    <w:lvl w:ilvl="0" w:tplc="0194C64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41CC8"/>
    <w:multiLevelType w:val="multilevel"/>
    <w:tmpl w:val="10F874B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4DAE4DF5"/>
    <w:multiLevelType w:val="hybridMultilevel"/>
    <w:tmpl w:val="0714E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C545C"/>
    <w:multiLevelType w:val="multilevel"/>
    <w:tmpl w:val="3454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E3"/>
    <w:rsid w:val="000703CB"/>
    <w:rsid w:val="000765FE"/>
    <w:rsid w:val="00127534"/>
    <w:rsid w:val="001A7204"/>
    <w:rsid w:val="0031569A"/>
    <w:rsid w:val="004434DB"/>
    <w:rsid w:val="00470542"/>
    <w:rsid w:val="004B2B27"/>
    <w:rsid w:val="004E219D"/>
    <w:rsid w:val="00521F2C"/>
    <w:rsid w:val="00537240"/>
    <w:rsid w:val="00541FF5"/>
    <w:rsid w:val="00582152"/>
    <w:rsid w:val="005D259D"/>
    <w:rsid w:val="006C38FF"/>
    <w:rsid w:val="006D0234"/>
    <w:rsid w:val="00787BF4"/>
    <w:rsid w:val="0084360E"/>
    <w:rsid w:val="00930762"/>
    <w:rsid w:val="00941D27"/>
    <w:rsid w:val="0096523F"/>
    <w:rsid w:val="00A0516F"/>
    <w:rsid w:val="00A719E3"/>
    <w:rsid w:val="00A842CA"/>
    <w:rsid w:val="00B00F3C"/>
    <w:rsid w:val="00B4616A"/>
    <w:rsid w:val="00B86622"/>
    <w:rsid w:val="00BB09D9"/>
    <w:rsid w:val="00BF0AB4"/>
    <w:rsid w:val="00BF7E3D"/>
    <w:rsid w:val="00C23B76"/>
    <w:rsid w:val="00C72E0B"/>
    <w:rsid w:val="00C75E7D"/>
    <w:rsid w:val="00CC0986"/>
    <w:rsid w:val="00CC1C8E"/>
    <w:rsid w:val="00CC5B8A"/>
    <w:rsid w:val="00DC094F"/>
    <w:rsid w:val="00E433F4"/>
    <w:rsid w:val="00ED2C35"/>
    <w:rsid w:val="00EF0AAA"/>
    <w:rsid w:val="00F33314"/>
    <w:rsid w:val="00F51BD7"/>
    <w:rsid w:val="00F537C0"/>
    <w:rsid w:val="00FB0454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B2B27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4B2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подпункт"/>
    <w:basedOn w:val="a2"/>
    <w:qFormat/>
    <w:rsid w:val="00B00F3C"/>
    <w:pPr>
      <w:numPr>
        <w:ilvl w:val="1"/>
        <w:numId w:val="1"/>
      </w:numPr>
      <w:tabs>
        <w:tab w:val="left" w:pos="993"/>
      </w:tabs>
      <w:spacing w:before="60" w:after="0" w:line="240" w:lineRule="auto"/>
      <w:ind w:left="0" w:firstLine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очка"/>
    <w:basedOn w:val="a1"/>
    <w:link w:val="a8"/>
    <w:uiPriority w:val="99"/>
    <w:qFormat/>
    <w:rsid w:val="00B00F3C"/>
    <w:pPr>
      <w:numPr>
        <w:ilvl w:val="0"/>
        <w:numId w:val="0"/>
      </w:numPr>
      <w:tabs>
        <w:tab w:val="clear" w:pos="993"/>
        <w:tab w:val="left" w:pos="284"/>
      </w:tabs>
    </w:pPr>
    <w:rPr>
      <w:snapToGrid w:val="0"/>
      <w:sz w:val="22"/>
    </w:rPr>
  </w:style>
  <w:style w:type="character" w:customStyle="1" w:styleId="a8">
    <w:name w:val="черточка Знак"/>
    <w:link w:val="a7"/>
    <w:uiPriority w:val="99"/>
    <w:rsid w:val="00B00F3C"/>
    <w:rPr>
      <w:rFonts w:ascii="Times New Roman" w:eastAsia="Times New Roman" w:hAnsi="Times New Roman" w:cs="Times New Roman"/>
      <w:snapToGrid w:val="0"/>
      <w:szCs w:val="24"/>
      <w:lang w:eastAsia="ru-RU"/>
    </w:rPr>
  </w:style>
  <w:style w:type="paragraph" w:customStyle="1" w:styleId="1">
    <w:name w:val="под1"/>
    <w:basedOn w:val="a1"/>
    <w:qFormat/>
    <w:rsid w:val="00B00F3C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0">
    <w:name w:val="пункты"/>
    <w:basedOn w:val="a2"/>
    <w:link w:val="a9"/>
    <w:qFormat/>
    <w:rsid w:val="00B00F3C"/>
    <w:pPr>
      <w:numPr>
        <w:numId w:val="1"/>
      </w:numPr>
      <w:tabs>
        <w:tab w:val="left" w:pos="426"/>
        <w:tab w:val="left" w:pos="1560"/>
      </w:tabs>
      <w:spacing w:before="60" w:after="0" w:line="240" w:lineRule="auto"/>
      <w:ind w:left="0" w:firstLine="142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9">
    <w:name w:val="пункты Знак"/>
    <w:basedOn w:val="a3"/>
    <w:link w:val="a0"/>
    <w:rsid w:val="00B00F3C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a">
    <w:name w:val="текст таб"/>
    <w:basedOn w:val="a2"/>
    <w:link w:val="ab"/>
    <w:qFormat/>
    <w:rsid w:val="00B00F3C"/>
    <w:pPr>
      <w:tabs>
        <w:tab w:val="left" w:pos="851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текст таб Знак"/>
    <w:basedOn w:val="a3"/>
    <w:link w:val="aa"/>
    <w:rsid w:val="00B00F3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дефис"/>
    <w:basedOn w:val="a7"/>
    <w:link w:val="ac"/>
    <w:qFormat/>
    <w:rsid w:val="00B00F3C"/>
    <w:pPr>
      <w:numPr>
        <w:numId w:val="2"/>
      </w:numPr>
      <w:ind w:left="284" w:hanging="284"/>
    </w:pPr>
  </w:style>
  <w:style w:type="character" w:customStyle="1" w:styleId="ac">
    <w:name w:val="дефис Знак"/>
    <w:basedOn w:val="a8"/>
    <w:link w:val="a"/>
    <w:rsid w:val="00B00F3C"/>
    <w:rPr>
      <w:rFonts w:ascii="Times New Roman" w:eastAsia="Times New Roman" w:hAnsi="Times New Roman" w:cs="Times New Roman"/>
      <w:snapToGrid w:val="0"/>
      <w:szCs w:val="24"/>
      <w:lang w:eastAsia="ru-RU"/>
    </w:rPr>
  </w:style>
  <w:style w:type="paragraph" w:customStyle="1" w:styleId="ad">
    <w:name w:val="абзац"/>
    <w:basedOn w:val="ae"/>
    <w:link w:val="af"/>
    <w:qFormat/>
    <w:rsid w:val="00B00F3C"/>
    <w:p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Cs w:val="26"/>
      <w:lang w:eastAsia="ru-RU"/>
    </w:rPr>
  </w:style>
  <w:style w:type="character" w:customStyle="1" w:styleId="af">
    <w:name w:val="абзац Знак"/>
    <w:link w:val="ad"/>
    <w:rsid w:val="00B00F3C"/>
    <w:rPr>
      <w:rFonts w:ascii="Times New Roman" w:eastAsia="Times New Roman" w:hAnsi="Times New Roman" w:cs="Times New Roman"/>
      <w:szCs w:val="26"/>
      <w:lang w:eastAsia="ru-RU"/>
    </w:rPr>
  </w:style>
  <w:style w:type="paragraph" w:styleId="ae">
    <w:name w:val="List Paragraph"/>
    <w:basedOn w:val="a2"/>
    <w:uiPriority w:val="34"/>
    <w:qFormat/>
    <w:rsid w:val="00B00F3C"/>
    <w:pPr>
      <w:ind w:left="720"/>
      <w:contextualSpacing/>
    </w:pPr>
  </w:style>
  <w:style w:type="character" w:customStyle="1" w:styleId="2">
    <w:name w:val="приложение2 Знак"/>
    <w:link w:val="20"/>
    <w:locked/>
    <w:rsid w:val="00470542"/>
    <w:rPr>
      <w:rFonts w:eastAsia="Times New Roman"/>
      <w:sz w:val="26"/>
      <w:szCs w:val="26"/>
    </w:rPr>
  </w:style>
  <w:style w:type="paragraph" w:customStyle="1" w:styleId="20">
    <w:name w:val="приложение2"/>
    <w:basedOn w:val="a2"/>
    <w:link w:val="2"/>
    <w:qFormat/>
    <w:rsid w:val="00470542"/>
    <w:pPr>
      <w:tabs>
        <w:tab w:val="left" w:pos="1100"/>
      </w:tabs>
      <w:spacing w:after="0" w:line="240" w:lineRule="auto"/>
      <w:ind w:left="5103"/>
    </w:pPr>
    <w:rPr>
      <w:rFonts w:eastAsia="Times New Roman"/>
      <w:sz w:val="26"/>
      <w:szCs w:val="26"/>
    </w:rPr>
  </w:style>
  <w:style w:type="paragraph" w:customStyle="1" w:styleId="article">
    <w:name w:val="article"/>
    <w:basedOn w:val="a2"/>
    <w:rsid w:val="0007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3"/>
    <w:uiPriority w:val="22"/>
    <w:qFormat/>
    <w:rsid w:val="000765FE"/>
    <w:rPr>
      <w:b/>
      <w:bCs/>
    </w:rPr>
  </w:style>
  <w:style w:type="paragraph" w:customStyle="1" w:styleId="af1">
    <w:name w:val="текст"/>
    <w:basedOn w:val="a2"/>
    <w:link w:val="af2"/>
    <w:qFormat/>
    <w:rsid w:val="000765FE"/>
    <w:pPr>
      <w:spacing w:after="0" w:line="240" w:lineRule="auto"/>
      <w:ind w:left="142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текст Знак"/>
    <w:basedOn w:val="a3"/>
    <w:link w:val="af1"/>
    <w:rsid w:val="00076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2"/>
    <w:link w:val="af4"/>
    <w:uiPriority w:val="99"/>
    <w:semiHidden/>
    <w:unhideWhenUsed/>
    <w:rsid w:val="00B4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B4616A"/>
    <w:rPr>
      <w:rFonts w:ascii="Tahoma" w:hAnsi="Tahoma" w:cs="Tahoma"/>
      <w:sz w:val="16"/>
      <w:szCs w:val="16"/>
    </w:rPr>
  </w:style>
  <w:style w:type="paragraph" w:customStyle="1" w:styleId="af5">
    <w:name w:val="пункт"/>
    <w:basedOn w:val="ae"/>
    <w:link w:val="af6"/>
    <w:qFormat/>
    <w:rsid w:val="00BF7E3D"/>
    <w:pPr>
      <w:tabs>
        <w:tab w:val="left" w:pos="993"/>
      </w:tabs>
      <w:spacing w:before="120"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ункт Знак"/>
    <w:basedOn w:val="a3"/>
    <w:link w:val="af5"/>
    <w:rsid w:val="00BF7E3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B2B27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4B2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подпункт"/>
    <w:basedOn w:val="a2"/>
    <w:qFormat/>
    <w:rsid w:val="00B00F3C"/>
    <w:pPr>
      <w:numPr>
        <w:ilvl w:val="1"/>
        <w:numId w:val="1"/>
      </w:numPr>
      <w:tabs>
        <w:tab w:val="left" w:pos="993"/>
      </w:tabs>
      <w:spacing w:before="60" w:after="0" w:line="240" w:lineRule="auto"/>
      <w:ind w:left="0" w:firstLine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очка"/>
    <w:basedOn w:val="a1"/>
    <w:link w:val="a8"/>
    <w:uiPriority w:val="99"/>
    <w:qFormat/>
    <w:rsid w:val="00B00F3C"/>
    <w:pPr>
      <w:numPr>
        <w:ilvl w:val="0"/>
        <w:numId w:val="0"/>
      </w:numPr>
      <w:tabs>
        <w:tab w:val="clear" w:pos="993"/>
        <w:tab w:val="left" w:pos="284"/>
      </w:tabs>
    </w:pPr>
    <w:rPr>
      <w:snapToGrid w:val="0"/>
      <w:sz w:val="22"/>
    </w:rPr>
  </w:style>
  <w:style w:type="character" w:customStyle="1" w:styleId="a8">
    <w:name w:val="черточка Знак"/>
    <w:link w:val="a7"/>
    <w:uiPriority w:val="99"/>
    <w:rsid w:val="00B00F3C"/>
    <w:rPr>
      <w:rFonts w:ascii="Times New Roman" w:eastAsia="Times New Roman" w:hAnsi="Times New Roman" w:cs="Times New Roman"/>
      <w:snapToGrid w:val="0"/>
      <w:szCs w:val="24"/>
      <w:lang w:eastAsia="ru-RU"/>
    </w:rPr>
  </w:style>
  <w:style w:type="paragraph" w:customStyle="1" w:styleId="1">
    <w:name w:val="под1"/>
    <w:basedOn w:val="a1"/>
    <w:qFormat/>
    <w:rsid w:val="00B00F3C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0">
    <w:name w:val="пункты"/>
    <w:basedOn w:val="a2"/>
    <w:link w:val="a9"/>
    <w:qFormat/>
    <w:rsid w:val="00B00F3C"/>
    <w:pPr>
      <w:numPr>
        <w:numId w:val="1"/>
      </w:numPr>
      <w:tabs>
        <w:tab w:val="left" w:pos="426"/>
        <w:tab w:val="left" w:pos="1560"/>
      </w:tabs>
      <w:spacing w:before="60" w:after="0" w:line="240" w:lineRule="auto"/>
      <w:ind w:left="0" w:firstLine="142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9">
    <w:name w:val="пункты Знак"/>
    <w:basedOn w:val="a3"/>
    <w:link w:val="a0"/>
    <w:rsid w:val="00B00F3C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a">
    <w:name w:val="текст таб"/>
    <w:basedOn w:val="a2"/>
    <w:link w:val="ab"/>
    <w:qFormat/>
    <w:rsid w:val="00B00F3C"/>
    <w:pPr>
      <w:tabs>
        <w:tab w:val="left" w:pos="851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текст таб Знак"/>
    <w:basedOn w:val="a3"/>
    <w:link w:val="aa"/>
    <w:rsid w:val="00B00F3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дефис"/>
    <w:basedOn w:val="a7"/>
    <w:link w:val="ac"/>
    <w:qFormat/>
    <w:rsid w:val="00B00F3C"/>
    <w:pPr>
      <w:numPr>
        <w:numId w:val="2"/>
      </w:numPr>
      <w:ind w:left="284" w:hanging="284"/>
    </w:pPr>
  </w:style>
  <w:style w:type="character" w:customStyle="1" w:styleId="ac">
    <w:name w:val="дефис Знак"/>
    <w:basedOn w:val="a8"/>
    <w:link w:val="a"/>
    <w:rsid w:val="00B00F3C"/>
    <w:rPr>
      <w:rFonts w:ascii="Times New Roman" w:eastAsia="Times New Roman" w:hAnsi="Times New Roman" w:cs="Times New Roman"/>
      <w:snapToGrid w:val="0"/>
      <w:szCs w:val="24"/>
      <w:lang w:eastAsia="ru-RU"/>
    </w:rPr>
  </w:style>
  <w:style w:type="paragraph" w:customStyle="1" w:styleId="ad">
    <w:name w:val="абзац"/>
    <w:basedOn w:val="ae"/>
    <w:link w:val="af"/>
    <w:qFormat/>
    <w:rsid w:val="00B00F3C"/>
    <w:p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Cs w:val="26"/>
      <w:lang w:eastAsia="ru-RU"/>
    </w:rPr>
  </w:style>
  <w:style w:type="character" w:customStyle="1" w:styleId="af">
    <w:name w:val="абзац Знак"/>
    <w:link w:val="ad"/>
    <w:rsid w:val="00B00F3C"/>
    <w:rPr>
      <w:rFonts w:ascii="Times New Roman" w:eastAsia="Times New Roman" w:hAnsi="Times New Roman" w:cs="Times New Roman"/>
      <w:szCs w:val="26"/>
      <w:lang w:eastAsia="ru-RU"/>
    </w:rPr>
  </w:style>
  <w:style w:type="paragraph" w:styleId="ae">
    <w:name w:val="List Paragraph"/>
    <w:basedOn w:val="a2"/>
    <w:uiPriority w:val="34"/>
    <w:qFormat/>
    <w:rsid w:val="00B00F3C"/>
    <w:pPr>
      <w:ind w:left="720"/>
      <w:contextualSpacing/>
    </w:pPr>
  </w:style>
  <w:style w:type="character" w:customStyle="1" w:styleId="2">
    <w:name w:val="приложение2 Знак"/>
    <w:link w:val="20"/>
    <w:locked/>
    <w:rsid w:val="00470542"/>
    <w:rPr>
      <w:rFonts w:eastAsia="Times New Roman"/>
      <w:sz w:val="26"/>
      <w:szCs w:val="26"/>
    </w:rPr>
  </w:style>
  <w:style w:type="paragraph" w:customStyle="1" w:styleId="20">
    <w:name w:val="приложение2"/>
    <w:basedOn w:val="a2"/>
    <w:link w:val="2"/>
    <w:qFormat/>
    <w:rsid w:val="00470542"/>
    <w:pPr>
      <w:tabs>
        <w:tab w:val="left" w:pos="1100"/>
      </w:tabs>
      <w:spacing w:after="0" w:line="240" w:lineRule="auto"/>
      <w:ind w:left="5103"/>
    </w:pPr>
    <w:rPr>
      <w:rFonts w:eastAsia="Times New Roman"/>
      <w:sz w:val="26"/>
      <w:szCs w:val="26"/>
    </w:rPr>
  </w:style>
  <w:style w:type="paragraph" w:customStyle="1" w:styleId="article">
    <w:name w:val="article"/>
    <w:basedOn w:val="a2"/>
    <w:rsid w:val="0007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3"/>
    <w:uiPriority w:val="22"/>
    <w:qFormat/>
    <w:rsid w:val="000765FE"/>
    <w:rPr>
      <w:b/>
      <w:bCs/>
    </w:rPr>
  </w:style>
  <w:style w:type="paragraph" w:customStyle="1" w:styleId="af1">
    <w:name w:val="текст"/>
    <w:basedOn w:val="a2"/>
    <w:link w:val="af2"/>
    <w:qFormat/>
    <w:rsid w:val="000765FE"/>
    <w:pPr>
      <w:spacing w:after="0" w:line="240" w:lineRule="auto"/>
      <w:ind w:left="142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текст Знак"/>
    <w:basedOn w:val="a3"/>
    <w:link w:val="af1"/>
    <w:rsid w:val="00076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2"/>
    <w:link w:val="af4"/>
    <w:uiPriority w:val="99"/>
    <w:semiHidden/>
    <w:unhideWhenUsed/>
    <w:rsid w:val="00B4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B4616A"/>
    <w:rPr>
      <w:rFonts w:ascii="Tahoma" w:hAnsi="Tahoma" w:cs="Tahoma"/>
      <w:sz w:val="16"/>
      <w:szCs w:val="16"/>
    </w:rPr>
  </w:style>
  <w:style w:type="paragraph" w:customStyle="1" w:styleId="af5">
    <w:name w:val="пункт"/>
    <w:basedOn w:val="ae"/>
    <w:link w:val="af6"/>
    <w:qFormat/>
    <w:rsid w:val="00BF7E3D"/>
    <w:pPr>
      <w:tabs>
        <w:tab w:val="left" w:pos="993"/>
      </w:tabs>
      <w:spacing w:before="120"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ункт Знак"/>
    <w:basedOn w:val="a3"/>
    <w:link w:val="af5"/>
    <w:rsid w:val="00BF7E3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451F-E6A1-44CF-932C-EDB55D6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30</cp:revision>
  <dcterms:created xsi:type="dcterms:W3CDTF">2020-07-24T11:08:00Z</dcterms:created>
  <dcterms:modified xsi:type="dcterms:W3CDTF">2020-07-26T18:04:00Z</dcterms:modified>
</cp:coreProperties>
</file>