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6" w:rsidRDefault="00603426" w:rsidP="00895D10">
      <w:pPr>
        <w:spacing w:line="235" w:lineRule="auto"/>
        <w:ind w:right="-28"/>
        <w:jc w:val="center"/>
        <w:rPr>
          <w:rFonts w:eastAsia="Times New Roman"/>
          <w:b/>
          <w:bCs/>
          <w:sz w:val="26"/>
          <w:szCs w:val="26"/>
        </w:rPr>
      </w:pPr>
      <w:r w:rsidRPr="004138DE">
        <w:rPr>
          <w:rFonts w:eastAsia="Times New Roman"/>
          <w:b/>
          <w:bCs/>
          <w:sz w:val="26"/>
          <w:szCs w:val="26"/>
        </w:rPr>
        <w:t>Инструктив</w:t>
      </w:r>
      <w:r w:rsidR="00895D10" w:rsidRPr="004138DE">
        <w:rPr>
          <w:rFonts w:eastAsia="Times New Roman"/>
          <w:b/>
          <w:bCs/>
          <w:sz w:val="26"/>
          <w:szCs w:val="26"/>
        </w:rPr>
        <w:t xml:space="preserve">но-методические рекомендации о преподавании предмета «Технология» </w:t>
      </w:r>
      <w:r w:rsidRPr="004138DE">
        <w:rPr>
          <w:rFonts w:eastAsia="Times New Roman"/>
          <w:b/>
          <w:bCs/>
          <w:sz w:val="26"/>
          <w:szCs w:val="26"/>
        </w:rPr>
        <w:t>при реализации основных общеобразовательных программ общего образования в общеобразовательных организациях Ленинградской области в 201</w:t>
      </w:r>
      <w:r w:rsidR="00D01B72" w:rsidRPr="00D01B72">
        <w:rPr>
          <w:rFonts w:eastAsia="Times New Roman"/>
          <w:b/>
          <w:bCs/>
          <w:sz w:val="26"/>
          <w:szCs w:val="26"/>
        </w:rPr>
        <w:t>8</w:t>
      </w:r>
      <w:r w:rsidR="00D01B72">
        <w:rPr>
          <w:rFonts w:eastAsia="Times New Roman"/>
          <w:b/>
          <w:bCs/>
          <w:sz w:val="26"/>
          <w:szCs w:val="26"/>
        </w:rPr>
        <w:t>-201</w:t>
      </w:r>
      <w:r w:rsidR="00D01B72" w:rsidRPr="00D01B72">
        <w:rPr>
          <w:rFonts w:eastAsia="Times New Roman"/>
          <w:b/>
          <w:bCs/>
          <w:sz w:val="26"/>
          <w:szCs w:val="26"/>
        </w:rPr>
        <w:t>9</w:t>
      </w:r>
      <w:r w:rsidRPr="004138DE">
        <w:rPr>
          <w:rFonts w:eastAsia="Times New Roman"/>
          <w:b/>
          <w:bCs/>
          <w:sz w:val="26"/>
          <w:szCs w:val="26"/>
        </w:rPr>
        <w:t xml:space="preserve"> учебном году</w:t>
      </w:r>
      <w:r w:rsidR="00895D10" w:rsidRPr="004138DE">
        <w:rPr>
          <w:rFonts w:eastAsia="Times New Roman"/>
          <w:b/>
          <w:bCs/>
          <w:sz w:val="26"/>
          <w:szCs w:val="26"/>
        </w:rPr>
        <w:t xml:space="preserve"> </w:t>
      </w:r>
      <w:r w:rsidRPr="004138DE">
        <w:rPr>
          <w:rFonts w:eastAsia="Times New Roman"/>
          <w:b/>
          <w:bCs/>
          <w:sz w:val="26"/>
          <w:szCs w:val="26"/>
        </w:rPr>
        <w:t>условиях введения федеральных государственных образовательных стандартов общего образования</w:t>
      </w:r>
    </w:p>
    <w:p w:rsidR="00DF6556" w:rsidRDefault="00DF6556" w:rsidP="003914CE">
      <w:pPr>
        <w:spacing w:line="276" w:lineRule="auto"/>
        <w:ind w:right="-28"/>
        <w:jc w:val="center"/>
        <w:rPr>
          <w:rFonts w:eastAsia="Times New Roman"/>
          <w:b/>
          <w:bCs/>
          <w:sz w:val="26"/>
          <w:szCs w:val="26"/>
        </w:rPr>
      </w:pPr>
    </w:p>
    <w:p w:rsidR="00DF6556" w:rsidRDefault="00DF6556" w:rsidP="003914CE">
      <w:pPr>
        <w:pStyle w:val="af2"/>
        <w:spacing w:line="276" w:lineRule="auto"/>
        <w:ind w:firstLine="568"/>
        <w:rPr>
          <w:rFonts w:ascii="Times New Roman" w:hAnsi="Times New Roman"/>
        </w:rPr>
      </w:pPr>
      <w:proofErr w:type="gramStart"/>
      <w:r w:rsidRPr="00A079FC">
        <w:rPr>
          <w:rFonts w:ascii="Times New Roman" w:hAnsi="Times New Roman"/>
        </w:rPr>
        <w:t xml:space="preserve">Данные рекомендации разработаны для педагогов, реализующих федеральный государственный образовательный стандарт основного общего образования (Приказ </w:t>
      </w:r>
      <w:proofErr w:type="spellStart"/>
      <w:r w:rsidRPr="00A079FC">
        <w:rPr>
          <w:rFonts w:ascii="Times New Roman" w:hAnsi="Times New Roman"/>
        </w:rPr>
        <w:t>Минобрнауки</w:t>
      </w:r>
      <w:proofErr w:type="spellEnd"/>
      <w:r w:rsidRPr="00A079FC">
        <w:rPr>
          <w:rFonts w:ascii="Times New Roman" w:hAnsi="Times New Roman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  и федеральный компонент государственных образовательных стандартов общего образования (Приказ Министерства образования Российской Федерации</w:t>
      </w:r>
      <w:proofErr w:type="gramEnd"/>
      <w:r w:rsidRPr="00A079FC">
        <w:rPr>
          <w:rFonts w:ascii="Times New Roman" w:hAnsi="Times New Roman"/>
        </w:rPr>
        <w:t xml:space="preserve"> от 5 марта 2004 г. № 1089 «О внесении изменений в федеральный компонент государственных образовательных стандартов начального общего, основного общего и среднего </w:t>
      </w:r>
      <w:proofErr w:type="gramStart"/>
      <w:r w:rsidRPr="00A079FC">
        <w:rPr>
          <w:rFonts w:ascii="Times New Roman" w:hAnsi="Times New Roman"/>
        </w:rPr>
        <w:t>(полного) общего образования» (в ред. от 03.06.2008 N 164, от 31.08.2009 N 320, от 19.10.2009 N 427, от 10.11.2011 N 2643, от 24.01.2012 № 39, от 31.01.2012. № 69 от 23.06.2015 г. № 609)</w:t>
      </w:r>
      <w:proofErr w:type="gramEnd"/>
    </w:p>
    <w:p w:rsidR="007952C9" w:rsidRPr="00A079FC" w:rsidRDefault="007952C9" w:rsidP="003914CE">
      <w:pPr>
        <w:pStyle w:val="af2"/>
        <w:spacing w:line="276" w:lineRule="auto"/>
        <w:ind w:firstLine="568"/>
        <w:jc w:val="both"/>
        <w:rPr>
          <w:rFonts w:ascii="Times New Roman" w:hAnsi="Times New Roman"/>
        </w:rPr>
      </w:pPr>
    </w:p>
    <w:p w:rsidR="00603426" w:rsidRPr="004B6A34" w:rsidRDefault="00603426" w:rsidP="003914CE">
      <w:pPr>
        <w:spacing w:line="276" w:lineRule="auto"/>
        <w:jc w:val="center"/>
        <w:rPr>
          <w:sz w:val="18"/>
          <w:szCs w:val="20"/>
        </w:rPr>
      </w:pPr>
    </w:p>
    <w:p w:rsidR="00E03421" w:rsidRPr="004B6A34" w:rsidRDefault="00E03421" w:rsidP="003914CE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03421">
        <w:rPr>
          <w:rFonts w:ascii="Times New Roman" w:hAnsi="Times New Roman"/>
          <w:b/>
          <w:sz w:val="24"/>
          <w:szCs w:val="28"/>
        </w:rPr>
        <w:t>ФГОС основного общего образования по «ТЕХНОЛОГИИ»</w:t>
      </w:r>
    </w:p>
    <w:p w:rsidR="00984C06" w:rsidRDefault="00984C06" w:rsidP="003914CE">
      <w:pPr>
        <w:spacing w:line="276" w:lineRule="auto"/>
        <w:ind w:firstLine="567"/>
        <w:jc w:val="both"/>
      </w:pPr>
      <w:proofErr w:type="gramStart"/>
      <w:r>
        <w:t>Необходимым условием для формирования инновацио</w:t>
      </w:r>
      <w:r w:rsidR="001820DB">
        <w:t>н</w:t>
      </w:r>
      <w:r>
        <w:t xml:space="preserve">ной экономики </w:t>
      </w:r>
      <w:r w:rsidR="001820DB">
        <w:t>г</w:t>
      </w:r>
      <w:r>
        <w:t xml:space="preserve">осударства является модернизация системы образования, </w:t>
      </w:r>
      <w:r w:rsidR="001820DB">
        <w:t>в том числе и системы общего образования, которая должна осуществляться через создание: эффективных механизмов обновления качества общего образования, разработки и внедрения ФГОС для всех его уровней, внедрения современных образовательных технологий, «обновления содержания и методов обучения в областях низкой конкурентоспособности Российской школы (технология, иностранные языки, социальные науки)»;</w:t>
      </w:r>
      <w:proofErr w:type="gramEnd"/>
      <w:r w:rsidR="001820DB">
        <w:t xml:space="preserve"> «формирования в школах высокотехнологической среды для преподавания (высокоскоростной интернет, цифровые ресурсы нового поколения, виртуальные учебные лаборатории и др.)»</w:t>
      </w:r>
      <w:r w:rsidR="003A6DA0">
        <w:t xml:space="preserve"> и т.д.</w:t>
      </w:r>
    </w:p>
    <w:p w:rsidR="003A6DA0" w:rsidRDefault="003A6DA0" w:rsidP="003914CE">
      <w:pPr>
        <w:spacing w:line="276" w:lineRule="auto"/>
        <w:ind w:firstLine="567"/>
        <w:jc w:val="both"/>
      </w:pPr>
      <w:r>
        <w:t xml:space="preserve">Особое место в решении этой задачи занимает технологическое образование, охватывающее широкий круг вопросов и научных основах </w:t>
      </w:r>
      <w:proofErr w:type="spellStart"/>
      <w:r>
        <w:t>техносферы</w:t>
      </w:r>
      <w:proofErr w:type="spellEnd"/>
      <w:r>
        <w:t xml:space="preserve"> и направленное на социализацию профессиональной деятельности </w:t>
      </w:r>
      <w:r w:rsidR="001F49FD">
        <w:t>человека с учетом развития ведущих направлений информационных и высоких технологий.</w:t>
      </w:r>
    </w:p>
    <w:p w:rsidR="001F49FD" w:rsidRDefault="001F49FD" w:rsidP="003914CE">
      <w:pPr>
        <w:spacing w:line="276" w:lineRule="auto"/>
        <w:ind w:firstLine="567"/>
        <w:jc w:val="both"/>
      </w:pPr>
      <w:proofErr w:type="gramStart"/>
      <w:r>
        <w:t xml:space="preserve">Анализ отечественного и зарубежного опыта трудового обучения и технологического образования указывает на смену ведущей парадигмы технологического образования: концепция поддерживающего, </w:t>
      </w:r>
      <w:proofErr w:type="spellStart"/>
      <w:r>
        <w:t>практикоориентированного</w:t>
      </w:r>
      <w:proofErr w:type="spellEnd"/>
      <w:r>
        <w:t xml:space="preserve"> образования постепенно уступает место концепции опережающего  технологического образования, целью которого становится формирование технологической культуры через освоение фундаментальных основ технологии, развитие творческих способностей обучаемых на основе применения активных методов обучения с сохранением профессиональной направленности обучения на рыночно востребованные специальности.</w:t>
      </w:r>
      <w:proofErr w:type="gramEnd"/>
    </w:p>
    <w:p w:rsidR="001E56E2" w:rsidRDefault="001E56E2" w:rsidP="003914CE">
      <w:pPr>
        <w:spacing w:line="276" w:lineRule="auto"/>
        <w:ind w:firstLine="567"/>
        <w:jc w:val="both"/>
      </w:pPr>
      <w:proofErr w:type="gramStart"/>
      <w:r>
        <w:t>Становится насущной необходимостью модернизация содержания и технологий</w:t>
      </w:r>
      <w:r w:rsidR="003402C2">
        <w:t xml:space="preserve"> обучения учебного предмета «Технология», который является необходимым компонентом общего образования, создаёт необходимые условия для технологического образования школьников, выполняет системообразующую функцию формирования компетенций и универсальных учебных действий, интегрирует в своем содержании знания и умения всех предметов общего образования, предоставляя учащимся возможность применить их в конкретной предметно-преобразующей практической деятельности.</w:t>
      </w:r>
      <w:proofErr w:type="gramEnd"/>
    </w:p>
    <w:p w:rsidR="003402C2" w:rsidRDefault="003402C2" w:rsidP="003914CE">
      <w:pPr>
        <w:spacing w:line="276" w:lineRule="auto"/>
        <w:ind w:firstLine="567"/>
        <w:jc w:val="both"/>
      </w:pPr>
      <w:proofErr w:type="gramStart"/>
      <w:r>
        <w:t xml:space="preserve">На основании поручения Президента РФ В.В. Путина от 4 мая 2016 г.,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РФ от 18 апреля 2016 г. № 317 "О реализации Национальной технологической инициативы") и Программы «Цифровая экономика Российской Федерации», </w:t>
      </w:r>
      <w:r>
        <w:lastRenderedPageBreak/>
        <w:t>утвержденной Распоряжением Правительства Российской Федерации от</w:t>
      </w:r>
      <w:proofErr w:type="gramEnd"/>
      <w:r>
        <w:t xml:space="preserve"> 28 июля 2017 г. № 1632-р была разработана новая </w:t>
      </w:r>
      <w:r w:rsidRPr="00984C06">
        <w:rPr>
          <w:i/>
        </w:rPr>
        <w:t>версия</w:t>
      </w:r>
      <w:r>
        <w:t xml:space="preserve"> Концепции развития предметной области «Технология» </w:t>
      </w:r>
    </w:p>
    <w:p w:rsidR="00BD3E30" w:rsidRDefault="00984C06" w:rsidP="003914CE">
      <w:pPr>
        <w:spacing w:line="276" w:lineRule="auto"/>
        <w:ind w:firstLine="567"/>
        <w:jc w:val="both"/>
      </w:pPr>
      <w:proofErr w:type="gramStart"/>
      <w:r w:rsidRPr="00984C06">
        <w:t>Концепция предметной области «Технология» в организациях, реализующих основные общеобразовательные программы</w:t>
      </w:r>
      <w:r>
        <w:t xml:space="preserve"> </w:t>
      </w:r>
      <w:r w:rsidRPr="00984C06">
        <w:t xml:space="preserve">представляет собой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984C06">
        <w:t>метапредметными</w:t>
      </w:r>
      <w:proofErr w:type="spellEnd"/>
      <w:r w:rsidRPr="00984C06">
        <w:t>, навыками XXI века, в рамках освоения основных общеобразовательных программ (далее по тексту – технологическое образование) в образовательных организациях.</w:t>
      </w:r>
      <w:proofErr w:type="gramEnd"/>
      <w:r>
        <w:t xml:space="preserve"> </w:t>
      </w:r>
      <w:r w:rsidR="00BD3E30">
        <w:t>Сама концепция еще не утверждена.</w:t>
      </w:r>
      <w:r>
        <w:t xml:space="preserve"> </w:t>
      </w:r>
    </w:p>
    <w:p w:rsidR="00984C06" w:rsidRDefault="003402C2" w:rsidP="003914CE">
      <w:pPr>
        <w:spacing w:line="276" w:lineRule="auto"/>
        <w:ind w:firstLine="567"/>
        <w:jc w:val="both"/>
      </w:pPr>
      <w:r>
        <w:t>Последнюю версию  концепции: текст и ее обсуждение можно посмотреть</w:t>
      </w:r>
      <w:r w:rsidR="00E4523D">
        <w:t>,</w:t>
      </w:r>
      <w:r>
        <w:t xml:space="preserve"> перейдя по ссылке: </w:t>
      </w:r>
      <w:hyperlink r:id="rId9" w:history="1">
        <w:r w:rsidRPr="00AC01CE">
          <w:rPr>
            <w:rStyle w:val="af0"/>
          </w:rPr>
          <w:t>https://www.preobra.ru/improject-1590</w:t>
        </w:r>
      </w:hyperlink>
      <w:r>
        <w:t>.</w:t>
      </w:r>
    </w:p>
    <w:p w:rsidR="000C0817" w:rsidRPr="00A079FC" w:rsidRDefault="004A0ED0" w:rsidP="003914CE">
      <w:pPr>
        <w:spacing w:line="276" w:lineRule="auto"/>
        <w:ind w:firstLine="567"/>
        <w:jc w:val="both"/>
      </w:pPr>
      <w:r w:rsidRPr="00A079FC"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</w:t>
      </w:r>
      <w:proofErr w:type="spellStart"/>
      <w:r w:rsidRPr="00A079FC">
        <w:t>предметнопреобразующей</w:t>
      </w:r>
      <w:proofErr w:type="spellEnd"/>
      <w:r w:rsidRPr="00A079FC">
        <w:t xml:space="preserve">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0C0817" w:rsidRPr="00A079FC" w:rsidRDefault="004A0ED0" w:rsidP="003914CE">
      <w:pPr>
        <w:spacing w:line="276" w:lineRule="auto"/>
        <w:ind w:firstLine="567"/>
        <w:jc w:val="both"/>
      </w:pPr>
      <w:r w:rsidRPr="00A079FC"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0C0817" w:rsidRPr="00A079FC" w:rsidRDefault="004A0ED0" w:rsidP="003914CE">
      <w:pPr>
        <w:spacing w:line="276" w:lineRule="auto"/>
        <w:ind w:firstLine="567"/>
        <w:jc w:val="both"/>
      </w:pPr>
      <w:r w:rsidRPr="00A079FC"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A079FC"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A079FC"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A079FC">
        <w:t>обучающимися</w:t>
      </w:r>
      <w:proofErr w:type="gramEnd"/>
      <w:r w:rsidRPr="00A079FC">
        <w:t xml:space="preserve"> принципов и алгоритмов проектной деятельности. </w:t>
      </w:r>
    </w:p>
    <w:p w:rsidR="000C0817" w:rsidRDefault="004A0ED0" w:rsidP="003914CE">
      <w:pPr>
        <w:spacing w:line="276" w:lineRule="auto"/>
        <w:ind w:firstLine="567"/>
        <w:jc w:val="both"/>
      </w:pPr>
      <w:r w:rsidRPr="00A079FC"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</w:t>
      </w:r>
      <w:r w:rsidRPr="00A079FC">
        <w:lastRenderedPageBreak/>
        <w:t>отражающего смену жизненных ре</w:t>
      </w:r>
      <w:r w:rsidR="00E4523D">
        <w:t>алий, формирует пространство, в</w:t>
      </w:r>
      <w:r w:rsidRPr="00A079FC">
        <w:t xml:space="preserve"> котором происходит сопоставление </w:t>
      </w:r>
      <w:proofErr w:type="gramStart"/>
      <w:r w:rsidRPr="00A079FC">
        <w:t>обучающим</w:t>
      </w:r>
      <w:r w:rsidR="00E4523D">
        <w:t>и</w:t>
      </w:r>
      <w:r w:rsidRPr="00A079FC">
        <w:t>ся</w:t>
      </w:r>
      <w:proofErr w:type="gramEnd"/>
      <w:r w:rsidRPr="00A079FC">
        <w:t xml:space="preserve"> собственных стремлений, полученного опыта уче</w:t>
      </w:r>
      <w:r w:rsidR="008C1D21">
        <w:t>бной деятельности.</w:t>
      </w:r>
    </w:p>
    <w:p w:rsidR="000254AE" w:rsidRDefault="00E4523D" w:rsidP="003914CE">
      <w:pPr>
        <w:spacing w:line="276" w:lineRule="auto"/>
        <w:ind w:firstLine="567"/>
        <w:jc w:val="both"/>
      </w:pPr>
      <w:r>
        <w:t xml:space="preserve">В </w:t>
      </w:r>
      <w:r w:rsidR="000254AE">
        <w:t xml:space="preserve">ФГОС </w:t>
      </w:r>
      <w:r>
        <w:t xml:space="preserve">ОО </w:t>
      </w:r>
      <w:r w:rsidR="000254AE">
        <w:t>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</w:t>
      </w:r>
      <w:r>
        <w:t xml:space="preserve"> ОО</w:t>
      </w:r>
      <w:r w:rsidR="000254AE">
        <w:t xml:space="preserve"> учителю нужно ориентироваться на достижение школьниками трех групп планируемых образовательных результатов, которые должны быть сформулированы в виде</w:t>
      </w:r>
      <w:r>
        <w:t xml:space="preserve"> </w:t>
      </w:r>
      <w:r w:rsidRPr="008C1D21">
        <w:t>образовательных результатов</w:t>
      </w:r>
      <w:r w:rsidR="000254AE" w:rsidRPr="008C1D21">
        <w:t>.</w:t>
      </w:r>
    </w:p>
    <w:p w:rsidR="000254AE" w:rsidRPr="00A079FC" w:rsidRDefault="000254AE" w:rsidP="003914CE">
      <w:pPr>
        <w:spacing w:line="276" w:lineRule="auto"/>
        <w:ind w:firstLine="567"/>
        <w:jc w:val="both"/>
      </w:pPr>
      <w:r>
        <w:t xml:space="preserve">Эти требования должны найти свое отражение в описании хода урока. </w:t>
      </w:r>
    </w:p>
    <w:p w:rsidR="00323AD0" w:rsidRPr="00A079FC" w:rsidRDefault="000254AE" w:rsidP="003914CE">
      <w:pPr>
        <w:spacing w:line="276" w:lineRule="auto"/>
        <w:ind w:firstLine="567"/>
        <w:jc w:val="both"/>
      </w:pPr>
      <w:r>
        <w:t>З</w:t>
      </w:r>
      <w:r w:rsidRPr="000254AE">
        <w:t>апись</w:t>
      </w:r>
      <w:r>
        <w:t xml:space="preserve"> </w:t>
      </w:r>
      <w:r w:rsidRPr="000254AE">
        <w:t>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  <w:r>
        <w:t xml:space="preserve">  </w:t>
      </w:r>
      <w:r w:rsidR="005701C7" w:rsidRPr="005701C7">
        <w:rPr>
          <w:b/>
        </w:rPr>
        <w:t>Приложение №1</w:t>
      </w:r>
      <w:r w:rsidR="00E4523D" w:rsidRPr="005701C7">
        <w:rPr>
          <w:b/>
        </w:rPr>
        <w:t xml:space="preserve"> </w:t>
      </w:r>
    </w:p>
    <w:p w:rsidR="00BC69DB" w:rsidRPr="00A079FC" w:rsidRDefault="00BC69DB" w:rsidP="00856616">
      <w:pPr>
        <w:ind w:firstLine="567"/>
        <w:jc w:val="center"/>
      </w:pPr>
    </w:p>
    <w:p w:rsidR="00895D10" w:rsidRPr="00391063" w:rsidRDefault="00895D10" w:rsidP="007C1252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1063">
        <w:rPr>
          <w:rFonts w:ascii="Times New Roman" w:eastAsia="Times New Roman" w:hAnsi="Times New Roman"/>
          <w:b/>
          <w:bCs/>
          <w:sz w:val="24"/>
        </w:rPr>
        <w:t>Нормативные, инструктивные и методические документы,</w:t>
      </w:r>
      <w:r w:rsidR="000C0817" w:rsidRPr="00391063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391063">
        <w:rPr>
          <w:rFonts w:ascii="Times New Roman" w:eastAsia="Times New Roman" w:hAnsi="Times New Roman"/>
          <w:b/>
          <w:bCs/>
          <w:sz w:val="24"/>
        </w:rPr>
        <w:t>обеспечивающие организацию образовательного процесса по предмету «Технология»</w:t>
      </w:r>
    </w:p>
    <w:p w:rsidR="00906BCE" w:rsidRPr="00A079FC" w:rsidRDefault="00906BCE" w:rsidP="00906BCE">
      <w:pPr>
        <w:spacing w:line="234" w:lineRule="auto"/>
        <w:ind w:firstLine="567"/>
        <w:jc w:val="both"/>
        <w:rPr>
          <w:rFonts w:eastAsia="Times New Roman"/>
        </w:rPr>
      </w:pPr>
      <w:r w:rsidRPr="00A079FC">
        <w:rPr>
          <w:rFonts w:eastAsia="Times New Roman"/>
        </w:rPr>
        <w:t>При организации преподавания предмета «Технология» образовательные организации в обязательном порядке руководствуются следующими нормативными документами:</w:t>
      </w:r>
    </w:p>
    <w:p w:rsidR="006048C8" w:rsidRPr="00A079FC" w:rsidRDefault="006048C8" w:rsidP="00906BCE">
      <w:pPr>
        <w:spacing w:line="234" w:lineRule="auto"/>
        <w:ind w:firstLine="567"/>
        <w:jc w:val="both"/>
        <w:rPr>
          <w:rFonts w:eastAsia="Times New Roman"/>
        </w:rPr>
      </w:pPr>
    </w:p>
    <w:p w:rsidR="00906BCE" w:rsidRPr="00E70DBC" w:rsidRDefault="00906BCE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Закон Российской Федерации от 29 декабря 2012 года №273 – ФЗ (ред. от </w:t>
      </w:r>
      <w:r w:rsidR="0016366F" w:rsidRPr="00E70DBC">
        <w:rPr>
          <w:rStyle w:val="af5"/>
          <w:rFonts w:ascii="Times New Roman" w:hAnsi="Times New Roman"/>
          <w:i w:val="0"/>
        </w:rPr>
        <w:t>29</w:t>
      </w:r>
      <w:r w:rsidRPr="00E70DBC">
        <w:rPr>
          <w:rStyle w:val="af5"/>
          <w:rFonts w:ascii="Times New Roman" w:hAnsi="Times New Roman"/>
          <w:i w:val="0"/>
        </w:rPr>
        <w:t>.</w:t>
      </w:r>
      <w:r w:rsidR="0016366F" w:rsidRPr="00E70DBC">
        <w:rPr>
          <w:rStyle w:val="af5"/>
          <w:rFonts w:ascii="Times New Roman" w:hAnsi="Times New Roman"/>
          <w:i w:val="0"/>
        </w:rPr>
        <w:t>12</w:t>
      </w:r>
      <w:r w:rsidRPr="00E70DBC">
        <w:rPr>
          <w:rStyle w:val="af5"/>
          <w:rFonts w:ascii="Times New Roman" w:hAnsi="Times New Roman"/>
          <w:i w:val="0"/>
        </w:rPr>
        <w:t>.201</w:t>
      </w:r>
      <w:r w:rsidR="0016366F" w:rsidRPr="00E70DBC">
        <w:rPr>
          <w:rStyle w:val="af5"/>
          <w:rFonts w:ascii="Times New Roman" w:hAnsi="Times New Roman"/>
          <w:i w:val="0"/>
        </w:rPr>
        <w:t>7</w:t>
      </w:r>
      <w:r w:rsidRPr="00E70DBC">
        <w:rPr>
          <w:rStyle w:val="af5"/>
          <w:rFonts w:ascii="Times New Roman" w:hAnsi="Times New Roman"/>
          <w:i w:val="0"/>
        </w:rPr>
        <w:t>) "Об образовании в Российской Федерации".</w:t>
      </w:r>
    </w:p>
    <w:p w:rsidR="008D57AE" w:rsidRPr="00E70DBC" w:rsidRDefault="008D57AE" w:rsidP="00E70DBC">
      <w:pPr>
        <w:pStyle w:val="ac"/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</w:p>
    <w:p w:rsidR="002C2EA9" w:rsidRPr="00E70DBC" w:rsidRDefault="002A7987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Министерства образования и науки Российской Федерации от 30.08.2013 г. № 1015 (ред. от </w:t>
      </w:r>
      <w:r w:rsidR="009E2104" w:rsidRPr="00E70DBC">
        <w:rPr>
          <w:rStyle w:val="af5"/>
          <w:rFonts w:ascii="Times New Roman" w:hAnsi="Times New Roman"/>
          <w:i w:val="0"/>
        </w:rPr>
        <w:t>17</w:t>
      </w:r>
      <w:r w:rsidRPr="00E70DBC">
        <w:rPr>
          <w:rStyle w:val="af5"/>
          <w:rFonts w:ascii="Times New Roman" w:hAnsi="Times New Roman"/>
          <w:i w:val="0"/>
        </w:rPr>
        <w:t>.0</w:t>
      </w:r>
      <w:r w:rsidR="009E2104" w:rsidRPr="00E70DBC">
        <w:rPr>
          <w:rStyle w:val="af5"/>
          <w:rFonts w:ascii="Times New Roman" w:hAnsi="Times New Roman"/>
          <w:i w:val="0"/>
        </w:rPr>
        <w:t>7</w:t>
      </w:r>
      <w:r w:rsidRPr="00E70DBC">
        <w:rPr>
          <w:rStyle w:val="af5"/>
          <w:rFonts w:ascii="Times New Roman" w:hAnsi="Times New Roman"/>
          <w:i w:val="0"/>
        </w:rPr>
        <w:t>.201</w:t>
      </w:r>
      <w:r w:rsidR="009E2104" w:rsidRPr="00E70DBC">
        <w:rPr>
          <w:rStyle w:val="af5"/>
          <w:rFonts w:ascii="Times New Roman" w:hAnsi="Times New Roman"/>
          <w:i w:val="0"/>
        </w:rPr>
        <w:t>5</w:t>
      </w:r>
      <w:r w:rsidRPr="00E70DBC">
        <w:rPr>
          <w:rStyle w:val="af5"/>
          <w:rFonts w:ascii="Times New Roman" w:hAnsi="Times New Roman"/>
          <w:i w:val="0"/>
        </w:rPr>
        <w:t xml:space="preserve">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</w:t>
      </w:r>
    </w:p>
    <w:p w:rsidR="006B4FF2" w:rsidRPr="00E70DBC" w:rsidRDefault="00160ED4" w:rsidP="00E70DBC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Приказ Министерства образования</w:t>
      </w:r>
      <w:r w:rsidR="008D57AE" w:rsidRPr="00E70DBC">
        <w:rPr>
          <w:rStyle w:val="af5"/>
          <w:i w:val="0"/>
        </w:rPr>
        <w:t xml:space="preserve"> Российской Федерации от 09.03.</w:t>
      </w:r>
      <w:r w:rsidRPr="00E70DBC">
        <w:rPr>
          <w:rStyle w:val="af5"/>
          <w:i w:val="0"/>
        </w:rPr>
        <w:t>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4E1ECF" w:rsidRPr="00E70DBC">
        <w:rPr>
          <w:rStyle w:val="af5"/>
          <w:i w:val="0"/>
        </w:rPr>
        <w:t xml:space="preserve"> </w:t>
      </w:r>
      <w:r w:rsidR="00906BCE" w:rsidRPr="00E70DBC">
        <w:rPr>
          <w:rStyle w:val="af5"/>
          <w:i w:val="0"/>
        </w:rPr>
        <w:t>(в ред. Приказо</w:t>
      </w:r>
      <w:r w:rsidR="002A7987" w:rsidRPr="00E70DBC">
        <w:rPr>
          <w:rStyle w:val="af5"/>
          <w:i w:val="0"/>
        </w:rPr>
        <w:t xml:space="preserve">в </w:t>
      </w:r>
      <w:proofErr w:type="spellStart"/>
      <w:r w:rsidR="002A7987" w:rsidRPr="00E70DBC">
        <w:rPr>
          <w:rStyle w:val="af5"/>
          <w:i w:val="0"/>
        </w:rPr>
        <w:t>Минобрнауки</w:t>
      </w:r>
      <w:proofErr w:type="spellEnd"/>
      <w:r w:rsidR="002A7987" w:rsidRPr="00E70DBC">
        <w:rPr>
          <w:rStyle w:val="af5"/>
          <w:i w:val="0"/>
        </w:rPr>
        <w:t xml:space="preserve"> РФ от 20.08.2008 № 241, от 30.08.2010 №</w:t>
      </w:r>
      <w:r w:rsidR="00906BCE" w:rsidRPr="00E70DBC">
        <w:rPr>
          <w:rStyle w:val="af5"/>
          <w:i w:val="0"/>
        </w:rPr>
        <w:t xml:space="preserve"> 889, от </w:t>
      </w:r>
      <w:r w:rsidR="002A7987" w:rsidRPr="00E70DBC">
        <w:rPr>
          <w:rStyle w:val="af5"/>
          <w:i w:val="0"/>
        </w:rPr>
        <w:t xml:space="preserve">03.06.2011 № 1994, </w:t>
      </w:r>
      <w:proofErr w:type="gramStart"/>
      <w:r w:rsidR="002A7987" w:rsidRPr="00E70DBC">
        <w:rPr>
          <w:rStyle w:val="af5"/>
          <w:i w:val="0"/>
        </w:rPr>
        <w:t>от</w:t>
      </w:r>
      <w:proofErr w:type="gramEnd"/>
      <w:r w:rsidR="002A7987" w:rsidRPr="00E70DBC">
        <w:rPr>
          <w:rStyle w:val="af5"/>
          <w:i w:val="0"/>
        </w:rPr>
        <w:t xml:space="preserve"> 01.02.2012 №</w:t>
      </w:r>
      <w:r w:rsidR="00906BCE" w:rsidRPr="00E70DBC">
        <w:rPr>
          <w:rStyle w:val="af5"/>
          <w:i w:val="0"/>
        </w:rPr>
        <w:t xml:space="preserve"> 74);</w:t>
      </w:r>
      <w:r w:rsidR="006B4FF2" w:rsidRPr="00E70DBC">
        <w:rPr>
          <w:rStyle w:val="af5"/>
          <w:i w:val="0"/>
        </w:rPr>
        <w:t xml:space="preserve"> </w:t>
      </w:r>
    </w:p>
    <w:p w:rsidR="008D57AE" w:rsidRPr="00E70DBC" w:rsidRDefault="008D57AE" w:rsidP="00E70DBC">
      <w:p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</w:rPr>
      </w:pPr>
    </w:p>
    <w:p w:rsidR="005701C7" w:rsidRPr="00E70DBC" w:rsidRDefault="006B4FF2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№19644)</w:t>
      </w:r>
    </w:p>
    <w:p w:rsidR="005701C7" w:rsidRPr="00E70DB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</w:rPr>
      </w:pPr>
    </w:p>
    <w:p w:rsidR="008B10B1" w:rsidRPr="00E70DBC" w:rsidRDefault="008B10B1" w:rsidP="00E70DBC">
      <w:pPr>
        <w:pStyle w:val="ac"/>
        <w:numPr>
          <w:ilvl w:val="0"/>
          <w:numId w:val="1"/>
        </w:numPr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Министерства образования и науки Российской Федерации от 17.05.2012 г. № 413 (в </w:t>
      </w:r>
      <w:r w:rsidR="004E1ECF" w:rsidRPr="00E70DBC">
        <w:rPr>
          <w:rStyle w:val="af5"/>
          <w:rFonts w:ascii="Times New Roman" w:hAnsi="Times New Roman"/>
          <w:i w:val="0"/>
        </w:rPr>
        <w:t xml:space="preserve">ред. Приказов </w:t>
      </w:r>
      <w:proofErr w:type="spellStart"/>
      <w:r w:rsidR="004E1ECF"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="004E1ECF" w:rsidRPr="00E70DBC">
        <w:rPr>
          <w:rStyle w:val="af5"/>
          <w:rFonts w:ascii="Times New Roman" w:hAnsi="Times New Roman"/>
          <w:i w:val="0"/>
        </w:rPr>
        <w:t xml:space="preserve"> РФ</w:t>
      </w:r>
      <w:r w:rsidRPr="00E70DBC">
        <w:rPr>
          <w:rStyle w:val="af5"/>
          <w:rFonts w:ascii="Times New Roman" w:hAnsi="Times New Roman"/>
          <w:i w:val="0"/>
        </w:rPr>
        <w:t xml:space="preserve"> от </w:t>
      </w:r>
      <w:r w:rsidR="008D57AE" w:rsidRPr="00E70DBC">
        <w:rPr>
          <w:rStyle w:val="af5"/>
          <w:rFonts w:ascii="Times New Roman" w:hAnsi="Times New Roman"/>
          <w:i w:val="0"/>
        </w:rPr>
        <w:t>29.</w:t>
      </w:r>
      <w:r w:rsidR="004E1ECF" w:rsidRPr="00E70DBC">
        <w:rPr>
          <w:rStyle w:val="af5"/>
          <w:rFonts w:ascii="Times New Roman" w:hAnsi="Times New Roman"/>
          <w:i w:val="0"/>
        </w:rPr>
        <w:t>12.2014 г. № 1645,</w:t>
      </w:r>
      <w:r w:rsidRPr="00E70DBC">
        <w:rPr>
          <w:rStyle w:val="af5"/>
          <w:rFonts w:ascii="Times New Roman" w:hAnsi="Times New Roman"/>
          <w:i w:val="0"/>
        </w:rPr>
        <w:t xml:space="preserve"> от 31.12.2015 г. № 1578</w:t>
      </w:r>
      <w:r w:rsidR="004E1ECF" w:rsidRPr="00E70DBC">
        <w:rPr>
          <w:rStyle w:val="af5"/>
          <w:rFonts w:ascii="Times New Roman" w:hAnsi="Times New Roman"/>
          <w:i w:val="0"/>
        </w:rPr>
        <w:t>, от 29.06.2017 г.</w:t>
      </w:r>
      <w:r w:rsidR="002423B4" w:rsidRPr="00E70DBC">
        <w:rPr>
          <w:rStyle w:val="af5"/>
          <w:rFonts w:ascii="Times New Roman" w:hAnsi="Times New Roman"/>
          <w:i w:val="0"/>
        </w:rPr>
        <w:t xml:space="preserve"> №613</w:t>
      </w:r>
      <w:r w:rsidRPr="00E70DBC">
        <w:rPr>
          <w:rStyle w:val="af5"/>
          <w:rFonts w:ascii="Times New Roman" w:hAnsi="Times New Roman"/>
          <w:i w:val="0"/>
        </w:rPr>
        <w:t>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</w:p>
    <w:p w:rsidR="005701C7" w:rsidRPr="00E70DBC" w:rsidRDefault="005701C7" w:rsidP="00E70DBC">
      <w:pPr>
        <w:pStyle w:val="ac"/>
        <w:spacing w:line="276" w:lineRule="auto"/>
        <w:ind w:left="426"/>
        <w:rPr>
          <w:rStyle w:val="af5"/>
          <w:rFonts w:ascii="Times New Roman" w:hAnsi="Times New Roman"/>
          <w:i w:val="0"/>
        </w:rPr>
      </w:pPr>
    </w:p>
    <w:p w:rsidR="008B10B1" w:rsidRPr="00E70DBC" w:rsidRDefault="00564C77" w:rsidP="00E70DBC">
      <w:pPr>
        <w:pStyle w:val="ac"/>
        <w:numPr>
          <w:ilvl w:val="0"/>
          <w:numId w:val="1"/>
        </w:numPr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Приказ Министерства образования и науки Российской Федерации от 19.12.2014 года № 15</w:t>
      </w:r>
      <w:r w:rsidR="003B3471" w:rsidRPr="00E70DBC">
        <w:rPr>
          <w:rStyle w:val="af5"/>
          <w:rFonts w:ascii="Times New Roman" w:hAnsi="Times New Roman"/>
          <w:i w:val="0"/>
        </w:rPr>
        <w:t>99 (вступил в силу с 01.09.</w:t>
      </w:r>
      <w:r w:rsidRPr="00E70DBC">
        <w:rPr>
          <w:rStyle w:val="af5"/>
          <w:rFonts w:ascii="Times New Roman" w:hAnsi="Times New Roman"/>
          <w:i w:val="0"/>
        </w:rPr>
        <w:t>2016 года) «Об утверждении ф</w:t>
      </w:r>
      <w:r w:rsidR="008B10B1" w:rsidRPr="00E70DBC">
        <w:rPr>
          <w:rStyle w:val="af5"/>
          <w:rFonts w:ascii="Times New Roman" w:hAnsi="Times New Roman"/>
          <w:i w:val="0"/>
        </w:rPr>
        <w:t>едеральн</w:t>
      </w:r>
      <w:r w:rsidRPr="00E70DBC">
        <w:rPr>
          <w:rStyle w:val="af5"/>
          <w:rFonts w:ascii="Times New Roman" w:hAnsi="Times New Roman"/>
          <w:i w:val="0"/>
        </w:rPr>
        <w:t>ого</w:t>
      </w:r>
      <w:r w:rsidR="008B10B1" w:rsidRPr="00E70DBC">
        <w:rPr>
          <w:rStyle w:val="af5"/>
          <w:rFonts w:ascii="Times New Roman" w:hAnsi="Times New Roman"/>
          <w:i w:val="0"/>
        </w:rPr>
        <w:t xml:space="preserve"> государственн</w:t>
      </w:r>
      <w:r w:rsidRPr="00E70DBC">
        <w:rPr>
          <w:rStyle w:val="af5"/>
          <w:rFonts w:ascii="Times New Roman" w:hAnsi="Times New Roman"/>
          <w:i w:val="0"/>
        </w:rPr>
        <w:t>ого</w:t>
      </w:r>
      <w:r w:rsidR="008B10B1" w:rsidRPr="00E70DBC">
        <w:rPr>
          <w:rStyle w:val="af5"/>
          <w:rFonts w:ascii="Times New Roman" w:hAnsi="Times New Roman"/>
          <w:i w:val="0"/>
        </w:rPr>
        <w:t xml:space="preserve"> образовательн</w:t>
      </w:r>
      <w:r w:rsidRPr="00E70DBC">
        <w:rPr>
          <w:rStyle w:val="af5"/>
          <w:rFonts w:ascii="Times New Roman" w:hAnsi="Times New Roman"/>
          <w:i w:val="0"/>
        </w:rPr>
        <w:t>ого</w:t>
      </w:r>
      <w:r w:rsidR="008B10B1" w:rsidRPr="00E70DBC">
        <w:rPr>
          <w:rStyle w:val="af5"/>
          <w:rFonts w:ascii="Times New Roman" w:hAnsi="Times New Roman"/>
          <w:i w:val="0"/>
        </w:rPr>
        <w:t xml:space="preserve"> стандарт</w:t>
      </w:r>
      <w:r w:rsidRPr="00E70DBC">
        <w:rPr>
          <w:rStyle w:val="af5"/>
          <w:rFonts w:ascii="Times New Roman" w:hAnsi="Times New Roman"/>
          <w:i w:val="0"/>
        </w:rPr>
        <w:t>а</w:t>
      </w:r>
      <w:r w:rsidR="008B10B1" w:rsidRPr="00E70DBC">
        <w:rPr>
          <w:rStyle w:val="af5"/>
          <w:rFonts w:ascii="Times New Roman" w:hAnsi="Times New Roman"/>
          <w:i w:val="0"/>
        </w:rPr>
        <w:t xml:space="preserve"> образования </w:t>
      </w:r>
      <w:proofErr w:type="gramStart"/>
      <w:r w:rsidR="008B10B1" w:rsidRPr="00E70DBC">
        <w:rPr>
          <w:rStyle w:val="af5"/>
          <w:rFonts w:ascii="Times New Roman" w:hAnsi="Times New Roman"/>
          <w:i w:val="0"/>
        </w:rPr>
        <w:t>обучающихся</w:t>
      </w:r>
      <w:proofErr w:type="gramEnd"/>
      <w:r w:rsidR="008B10B1" w:rsidRPr="00E70DBC">
        <w:rPr>
          <w:rStyle w:val="af5"/>
          <w:rFonts w:ascii="Times New Roman" w:hAnsi="Times New Roman"/>
          <w:i w:val="0"/>
        </w:rPr>
        <w:t xml:space="preserve"> с умственной отсталостью </w:t>
      </w:r>
      <w:r w:rsidRPr="00E70DBC">
        <w:rPr>
          <w:rStyle w:val="af5"/>
          <w:rFonts w:ascii="Times New Roman" w:hAnsi="Times New Roman"/>
          <w:i w:val="0"/>
        </w:rPr>
        <w:t>(интеллектуальными нарушениями;</w:t>
      </w:r>
    </w:p>
    <w:p w:rsidR="005701C7" w:rsidRPr="00E70DBC" w:rsidRDefault="005701C7" w:rsidP="00E70DBC">
      <w:pPr>
        <w:pStyle w:val="ac"/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4138DE" w:rsidRPr="00E70DBC" w:rsidRDefault="008B10B1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lastRenderedPageBreak/>
        <w:t>Приказ Министерства образования и науки Российской Федерации от 05.03.2004 г. № 1089</w:t>
      </w:r>
      <w:r w:rsidR="000C0AFE" w:rsidRPr="00E70DBC">
        <w:rPr>
          <w:rStyle w:val="af5"/>
          <w:rFonts w:ascii="Times New Roman" w:hAnsi="Times New Roman"/>
          <w:i w:val="0"/>
        </w:rPr>
        <w:t xml:space="preserve"> (ред. от 07.06.2017)</w:t>
      </w:r>
      <w:r w:rsidRPr="00E70DBC">
        <w:rPr>
          <w:rStyle w:val="af5"/>
          <w:rFonts w:ascii="Times New Roman" w:hAnsi="Times New Roman"/>
          <w:i w:val="0"/>
        </w:rPr>
        <w:t xml:space="preserve">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  <w:r w:rsidR="00C82DEB" w:rsidRPr="00E70DBC">
        <w:rPr>
          <w:rStyle w:val="af5"/>
          <w:rFonts w:ascii="Times New Roman" w:hAnsi="Times New Roman"/>
          <w:i w:val="0"/>
        </w:rPr>
        <w:t>;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AD62AB" w:rsidRPr="00E70DBC" w:rsidRDefault="00AD62AB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EE3D61" w:rsidRPr="00E70DBC" w:rsidRDefault="00EE3D61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 № 1644 от 29</w:t>
      </w:r>
      <w:r w:rsidR="00E00E1A" w:rsidRPr="00E70DBC">
        <w:rPr>
          <w:rStyle w:val="af5"/>
          <w:rFonts w:ascii="Times New Roman" w:hAnsi="Times New Roman"/>
          <w:i w:val="0"/>
        </w:rPr>
        <w:t>.12.</w:t>
      </w:r>
      <w:r w:rsidRPr="00E70DBC">
        <w:rPr>
          <w:rStyle w:val="af5"/>
          <w:rFonts w:ascii="Times New Roman" w:hAnsi="Times New Roman"/>
          <w:i w:val="0"/>
        </w:rPr>
        <w:t>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414187" w:rsidRPr="00E70DBC" w:rsidRDefault="00414187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="00E00E1A" w:rsidRPr="00E70DBC">
        <w:rPr>
          <w:rStyle w:val="af5"/>
          <w:rFonts w:ascii="Times New Roman" w:hAnsi="Times New Roman"/>
          <w:i w:val="0"/>
        </w:rPr>
        <w:t xml:space="preserve"> России от 31.12.</w:t>
      </w:r>
      <w:r w:rsidRPr="00E70DBC">
        <w:rPr>
          <w:rStyle w:val="af5"/>
          <w:rFonts w:ascii="Times New Roman" w:hAnsi="Times New Roman"/>
          <w:i w:val="0"/>
        </w:rPr>
        <w:t>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86438C" w:rsidRPr="00E70DBC" w:rsidRDefault="007A2536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1/15)</w:t>
      </w:r>
      <w:r w:rsidR="00E1265B" w:rsidRPr="00E70DBC">
        <w:rPr>
          <w:rStyle w:val="af5"/>
          <w:rFonts w:ascii="Times New Roman" w:hAnsi="Times New Roman"/>
          <w:i w:val="0"/>
        </w:rPr>
        <w:t xml:space="preserve"> (</w:t>
      </w:r>
      <w:hyperlink r:id="rId10" w:history="1">
        <w:r w:rsidR="00E1265B" w:rsidRPr="00E70DBC">
          <w:rPr>
            <w:rStyle w:val="af5"/>
            <w:rFonts w:ascii="Times New Roman" w:hAnsi="Times New Roman"/>
            <w:i w:val="0"/>
          </w:rPr>
          <w:t>www.fgosreestr.ru</w:t>
        </w:r>
      </w:hyperlink>
      <w:r w:rsidR="00E1265B" w:rsidRPr="00E70DBC">
        <w:rPr>
          <w:rStyle w:val="af5"/>
          <w:rFonts w:ascii="Times New Roman" w:hAnsi="Times New Roman"/>
          <w:i w:val="0"/>
        </w:rPr>
        <w:t>)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5701C7" w:rsidRPr="00E70DBC" w:rsidRDefault="00CD685C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 (</w:t>
      </w:r>
      <w:hyperlink r:id="rId11" w:history="1">
        <w:r w:rsidRPr="00E70DBC">
          <w:rPr>
            <w:rStyle w:val="af5"/>
            <w:rFonts w:ascii="Times New Roman" w:hAnsi="Times New Roman"/>
            <w:i w:val="0"/>
          </w:rPr>
          <w:t>www.fgosreestr.ru</w:t>
        </w:r>
      </w:hyperlink>
      <w:r w:rsidRPr="00E70DBC">
        <w:rPr>
          <w:rStyle w:val="af5"/>
          <w:rFonts w:ascii="Times New Roman" w:hAnsi="Times New Roman"/>
          <w:i w:val="0"/>
        </w:rPr>
        <w:t>)</w:t>
      </w:r>
    </w:p>
    <w:p w:rsidR="005701C7" w:rsidRPr="00E70DB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</w:rPr>
      </w:pPr>
    </w:p>
    <w:p w:rsidR="00F505B1" w:rsidRPr="00E70DBC" w:rsidRDefault="00F505B1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Приказ Министерства образования и науки Российской Федерации (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России) от 28.12.2010 г. №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6048C8" w:rsidRPr="00E70DBC" w:rsidRDefault="006048C8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4871A8" w:rsidRPr="00E70DBC" w:rsidRDefault="004871A8" w:rsidP="00E70DB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Федеральный закон от 24.07.98. № 124-ФЗ (ред. от 02.12.2013г.) «Об основных гарантиях прав ребенка в Российской Федерации»</w:t>
      </w:r>
      <w:r w:rsidR="00FF7C7A" w:rsidRPr="00E70DBC">
        <w:rPr>
          <w:rStyle w:val="af5"/>
          <w:rFonts w:ascii="Times New Roman" w:hAnsi="Times New Roman"/>
          <w:i w:val="0"/>
        </w:rPr>
        <w:t xml:space="preserve"> (в ред.  Федерального закона от 18.04. 2018  г.  №85-ФЗ, от  4.06.2018  г.  №136-ФЗ)</w:t>
      </w:r>
      <w:r w:rsidRPr="00E70DBC">
        <w:rPr>
          <w:rStyle w:val="af5"/>
          <w:rFonts w:ascii="Times New Roman" w:hAnsi="Times New Roman"/>
          <w:i w:val="0"/>
        </w:rPr>
        <w:t>;</w:t>
      </w:r>
    </w:p>
    <w:p w:rsidR="005701C7" w:rsidRPr="00E70DBC" w:rsidRDefault="005701C7" w:rsidP="00E70DB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af5"/>
          <w:i w:val="0"/>
        </w:rPr>
      </w:pPr>
    </w:p>
    <w:p w:rsidR="00A9653C" w:rsidRPr="00E70DBC" w:rsidRDefault="00EA10BC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>П</w:t>
      </w:r>
      <w:r w:rsidR="00194E90" w:rsidRPr="00E70DBC">
        <w:rPr>
          <w:rStyle w:val="af5"/>
          <w:rFonts w:ascii="Times New Roman" w:hAnsi="Times New Roman"/>
          <w:i w:val="0"/>
        </w:rPr>
        <w:t>риказ Министерства образования Российской Феде</w:t>
      </w:r>
      <w:r w:rsidRPr="00E70DBC">
        <w:rPr>
          <w:rStyle w:val="af5"/>
          <w:rFonts w:ascii="Times New Roman" w:hAnsi="Times New Roman"/>
          <w:i w:val="0"/>
        </w:rPr>
        <w:t>рации от 5 марта 2004 г. № 1089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 (в ред. от 0</w:t>
      </w:r>
      <w:r w:rsidR="00526658" w:rsidRPr="00E70DBC">
        <w:rPr>
          <w:rStyle w:val="af5"/>
          <w:rFonts w:ascii="Times New Roman" w:hAnsi="Times New Roman"/>
          <w:i w:val="0"/>
        </w:rPr>
        <w:t>3.06.2008 № 164, от 31.08.2009 № 320, от 19.10.2009 № 427, от 10.11.2011 №</w:t>
      </w:r>
      <w:r w:rsidRPr="00E70DBC">
        <w:rPr>
          <w:rStyle w:val="af5"/>
          <w:rFonts w:ascii="Times New Roman" w:hAnsi="Times New Roman"/>
          <w:i w:val="0"/>
        </w:rPr>
        <w:t xml:space="preserve"> 2643, от 24.01.2012 № 39, от 31.01.2012. № 69 </w:t>
      </w:r>
      <w:r w:rsidR="0068244F" w:rsidRPr="00E70DBC">
        <w:rPr>
          <w:rStyle w:val="af5"/>
          <w:rFonts w:ascii="Times New Roman" w:hAnsi="Times New Roman"/>
          <w:i w:val="0"/>
        </w:rPr>
        <w:t>от 23.06.</w:t>
      </w:r>
      <w:r w:rsidRPr="00E70DBC">
        <w:rPr>
          <w:rStyle w:val="af5"/>
          <w:rFonts w:ascii="Times New Roman" w:hAnsi="Times New Roman"/>
          <w:i w:val="0"/>
        </w:rPr>
        <w:t>2015 г. № 609)</w:t>
      </w:r>
      <w:proofErr w:type="gramEnd"/>
    </w:p>
    <w:p w:rsidR="00A9653C" w:rsidRPr="00E70DBC" w:rsidRDefault="00A9653C" w:rsidP="00E70DBC">
      <w:pPr>
        <w:pStyle w:val="ac"/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</w:p>
    <w:p w:rsidR="00A9653C" w:rsidRPr="00E70DB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>Постановление Главного государственного санитарного врача Российско</w:t>
      </w:r>
      <w:r w:rsidR="00CB5A0D" w:rsidRPr="00E70DBC">
        <w:rPr>
          <w:rStyle w:val="af5"/>
          <w:rFonts w:ascii="Times New Roman" w:hAnsi="Times New Roman"/>
          <w:i w:val="0"/>
        </w:rPr>
        <w:t xml:space="preserve">й Федерации от 29.12.2010 № 189 </w:t>
      </w:r>
      <w:r w:rsidRPr="00E70DBC">
        <w:rPr>
          <w:rStyle w:val="af5"/>
          <w:rFonts w:ascii="Times New Roman" w:hAnsi="Times New Roman"/>
          <w:i w:val="0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утв. Постановлением Главного государственного санитарного врача Российской Федерации от 29.06.2011 № 85, от 25.12.2013 г. № 72, от 24.11.2015 г. № 81)</w:t>
      </w:r>
      <w:proofErr w:type="gramEnd"/>
    </w:p>
    <w:p w:rsidR="00A9653C" w:rsidRPr="00E70DB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9653C" w:rsidRPr="00E70DB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 xml:space="preserve">Постановление Главного государственного санитарного врача Российской Федерации от 10.07.2015 г. № 26 </w:t>
      </w:r>
      <w:r w:rsidR="00E5519A" w:rsidRPr="00E70DBC">
        <w:rPr>
          <w:rStyle w:val="af5"/>
          <w:rFonts w:ascii="Times New Roman" w:hAnsi="Times New Roman"/>
          <w:i w:val="0"/>
        </w:rPr>
        <w:t xml:space="preserve">(вступил в силу с 01 сентября 2016 года) </w:t>
      </w:r>
      <w:r w:rsidRPr="00E70DBC">
        <w:rPr>
          <w:rStyle w:val="af5"/>
          <w:rFonts w:ascii="Times New Roman" w:hAnsi="Times New Roman"/>
          <w:i w:val="0"/>
        </w:rPr>
        <w:t xml:space="preserve"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E70DBC">
        <w:rPr>
          <w:rStyle w:val="af5"/>
          <w:rFonts w:ascii="Times New Roman" w:hAnsi="Times New Roman"/>
          <w:i w:val="0"/>
        </w:rPr>
        <w:lastRenderedPageBreak/>
        <w:t>общеобразовательным программам для обучающихся с ограниченными возможностями здоровья» (Зарегистрировано в Минюсте России 14.08.2015 г. № 38528)</w:t>
      </w:r>
      <w:proofErr w:type="gramEnd"/>
    </w:p>
    <w:p w:rsidR="00A9653C" w:rsidRPr="00E70DB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9653C" w:rsidRPr="00E70DBC" w:rsidRDefault="00E5519A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Письмо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РФ от 04.03.2010 N 03-413 "О методических рекомендациях по реализации элективных курсов" на основании Письма Минобразования России от 13 ноября 2003г. № 14-51-277/13 «Об элективных курсах в системе профильного обучения на старшей ступени общего образования». </w:t>
      </w:r>
    </w:p>
    <w:p w:rsidR="00A9653C" w:rsidRPr="00E70DB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highlight w:val="yellow"/>
        </w:rPr>
      </w:pPr>
    </w:p>
    <w:p w:rsidR="00AD62AB" w:rsidRPr="00E70DB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>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</w:t>
      </w:r>
    </w:p>
    <w:p w:rsidR="005701C7" w:rsidRPr="00E70DB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</w:rPr>
      </w:pPr>
    </w:p>
    <w:p w:rsidR="00186E15" w:rsidRPr="00E70DBC" w:rsidRDefault="00BB355E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 xml:space="preserve">Приказ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РФ от 30 марта 2016 г. 2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</w:t>
      </w:r>
      <w:proofErr w:type="gramEnd"/>
      <w:r w:rsidRPr="00E70DBC">
        <w:rPr>
          <w:rStyle w:val="af5"/>
          <w:rFonts w:ascii="Times New Roman" w:hAnsi="Times New Roman"/>
          <w:i w:val="0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  <w:r w:rsidR="00186E15" w:rsidRPr="00E70DBC">
        <w:rPr>
          <w:rStyle w:val="af5"/>
          <w:rFonts w:ascii="Times New Roman" w:hAnsi="Times New Roman"/>
          <w:i w:val="0"/>
        </w:rPr>
        <w:t xml:space="preserve"> 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(утратил силу)</w:t>
      </w:r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C82DEB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Письмо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0B4950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Письмо </w:t>
      </w:r>
      <w:proofErr w:type="spellStart"/>
      <w:r w:rsidR="00186E15"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="00186E15" w:rsidRPr="00E70DBC">
        <w:rPr>
          <w:rStyle w:val="af5"/>
          <w:rFonts w:ascii="Times New Roman" w:hAnsi="Times New Roman"/>
          <w:i w:val="0"/>
        </w:rPr>
        <w:t xml:space="preserve"> РФ от 24.11.2011 №</w:t>
      </w:r>
      <w:r w:rsidR="00C82DEB" w:rsidRPr="00E70DBC">
        <w:rPr>
          <w:rStyle w:val="af5"/>
          <w:rFonts w:ascii="Times New Roman" w:hAnsi="Times New Roman"/>
          <w:i w:val="0"/>
        </w:rPr>
        <w:t xml:space="preserve">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</w:r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proofErr w:type="gramEnd"/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A871DA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r w:rsidRPr="00E70DBC">
        <w:rPr>
          <w:rStyle w:val="af5"/>
          <w:rFonts w:ascii="Times New Roman" w:hAnsi="Times New Roman"/>
          <w:i w:val="0"/>
        </w:rPr>
        <w:t xml:space="preserve">Приказ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6059E5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proofErr w:type="gramStart"/>
      <w:r w:rsidRPr="00E70DBC">
        <w:rPr>
          <w:rStyle w:val="af5"/>
          <w:rFonts w:ascii="Times New Roman" w:hAnsi="Times New Roman"/>
          <w:i w:val="0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70DBC">
        <w:rPr>
          <w:rStyle w:val="af5"/>
          <w:rFonts w:ascii="Times New Roman" w:hAnsi="Times New Roman"/>
          <w:i w:val="0"/>
        </w:rPr>
        <w:t>Минобрнауки</w:t>
      </w:r>
      <w:proofErr w:type="spellEnd"/>
      <w:r w:rsidRPr="00E70DBC">
        <w:rPr>
          <w:rStyle w:val="af5"/>
          <w:rFonts w:ascii="Times New Roman" w:hAnsi="Times New Roman"/>
          <w:i w:val="0"/>
        </w:rPr>
        <w:t xml:space="preserve"> России от </w:t>
      </w:r>
      <w:r w:rsidRPr="00E70DBC">
        <w:rPr>
          <w:rStyle w:val="af5"/>
          <w:rFonts w:ascii="Times New Roman" w:hAnsi="Times New Roman"/>
          <w:i w:val="0"/>
        </w:rPr>
        <w:lastRenderedPageBreak/>
        <w:t>08.06.2015 г. № 576, от 28.12.2015 г. № 1529, от 26.01.2016 г. №38, от 21.04 2016 г. №459, от 29.12.2016 г. № 1677, от</w:t>
      </w:r>
      <w:proofErr w:type="gramEnd"/>
      <w:r w:rsidRPr="00E70DBC">
        <w:rPr>
          <w:rStyle w:val="af5"/>
          <w:rFonts w:ascii="Times New Roman" w:hAnsi="Times New Roman"/>
          <w:i w:val="0"/>
        </w:rPr>
        <w:t xml:space="preserve"> </w:t>
      </w:r>
      <w:proofErr w:type="gramStart"/>
      <w:r w:rsidRPr="00E70DBC">
        <w:rPr>
          <w:rStyle w:val="af5"/>
          <w:rFonts w:ascii="Times New Roman" w:hAnsi="Times New Roman"/>
          <w:i w:val="0"/>
        </w:rPr>
        <w:t>08.06.2017 г. № 535, от 20.06. 2017 г. №581, от 05.07.2017 №629);</w:t>
      </w:r>
      <w:proofErr w:type="gramEnd"/>
    </w:p>
    <w:p w:rsidR="00AD62AB" w:rsidRPr="00E70DB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</w:rPr>
      </w:pPr>
    </w:p>
    <w:p w:rsidR="00AD62AB" w:rsidRPr="00E70DBC" w:rsidRDefault="005701C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hyperlink r:id="rId12" w:tgtFrame="_blank" w:tooltip="Посмотреть документ целиком" w:history="1">
        <w:r w:rsidR="008D57AE" w:rsidRPr="00E70DBC">
          <w:rPr>
            <w:rStyle w:val="af5"/>
            <w:rFonts w:ascii="Times New Roman" w:hAnsi="Times New Roman"/>
            <w:i w:val="0"/>
          </w:rPr>
          <w:t xml:space="preserve">Приказ </w:t>
        </w:r>
        <w:proofErr w:type="spellStart"/>
        <w:r w:rsidR="008D57AE" w:rsidRPr="00E70DBC">
          <w:rPr>
            <w:rStyle w:val="af5"/>
            <w:rFonts w:ascii="Times New Roman" w:hAnsi="Times New Roman"/>
            <w:i w:val="0"/>
          </w:rPr>
          <w:t>Минобрнауки</w:t>
        </w:r>
        <w:proofErr w:type="spellEnd"/>
        <w:r w:rsidR="008D57AE" w:rsidRPr="00E70DBC">
          <w:rPr>
            <w:rStyle w:val="af5"/>
            <w:rFonts w:ascii="Times New Roman" w:hAnsi="Times New Roman"/>
            <w:i w:val="0"/>
          </w:rPr>
          <w:t xml:space="preserve"> России от 29.04.2015 г.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5701C7" w:rsidRPr="00E70DB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</w:rPr>
      </w:pPr>
    </w:p>
    <w:p w:rsidR="006059E5" w:rsidRPr="00E70DBC" w:rsidRDefault="005701C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</w:rPr>
      </w:pPr>
      <w:hyperlink r:id="rId13" w:tgtFrame="_blank" w:tooltip="Посмотреть документ целиком" w:history="1">
        <w:r w:rsidR="008D57AE" w:rsidRPr="00E70DBC">
          <w:rPr>
            <w:rStyle w:val="af5"/>
            <w:rFonts w:ascii="Times New Roman" w:hAnsi="Times New Roman"/>
            <w:i w:val="0"/>
          </w:rPr>
          <w:t xml:space="preserve">Приказ </w:t>
        </w:r>
        <w:proofErr w:type="spellStart"/>
        <w:r w:rsidR="008D57AE" w:rsidRPr="00E70DBC">
          <w:rPr>
            <w:rStyle w:val="af5"/>
            <w:rFonts w:ascii="Times New Roman" w:hAnsi="Times New Roman"/>
            <w:i w:val="0"/>
          </w:rPr>
          <w:t>Минобрнауки</w:t>
        </w:r>
        <w:proofErr w:type="spellEnd"/>
        <w:r w:rsidR="008D57AE" w:rsidRPr="00E70DBC">
          <w:rPr>
            <w:rStyle w:val="af5"/>
            <w:rFonts w:ascii="Times New Roman" w:hAnsi="Times New Roman"/>
            <w:i w:val="0"/>
          </w:rPr>
          <w:t xml:space="preserve"> России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5701C7" w:rsidRPr="00E70DB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</w:rPr>
      </w:pPr>
    </w:p>
    <w:p w:rsidR="004138DE" w:rsidRPr="00E70DBC" w:rsidRDefault="004138DE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 xml:space="preserve">Информация о федеральных нормативных документах на сайтах: </w:t>
      </w:r>
      <w:hyperlink r:id="rId14" w:history="1">
        <w:r w:rsidRPr="00E70DBC">
          <w:rPr>
            <w:rStyle w:val="af5"/>
            <w:i w:val="0"/>
          </w:rPr>
          <w:t>http://mon.gov.ru/</w:t>
        </w:r>
      </w:hyperlink>
      <w:r w:rsidRPr="00E70DBC">
        <w:rPr>
          <w:rStyle w:val="af5"/>
          <w:i w:val="0"/>
        </w:rPr>
        <w:t xml:space="preserve"> (Министерство Образования РФ); http://www.ed.gov.ru/ (Образовательный портал); </w:t>
      </w:r>
      <w:hyperlink r:id="rId15" w:history="1">
        <w:r w:rsidRPr="00E70DBC">
          <w:rPr>
            <w:rStyle w:val="af5"/>
            <w:i w:val="0"/>
          </w:rPr>
          <w:t>http://www.edu.ru/</w:t>
        </w:r>
      </w:hyperlink>
      <w:r w:rsidRPr="00E70DBC">
        <w:rPr>
          <w:rStyle w:val="af5"/>
          <w:i w:val="0"/>
        </w:rPr>
        <w:t xml:space="preserve"> (Единый государственный экзамен); </w:t>
      </w:r>
      <w:hyperlink r:id="rId16" w:history="1">
        <w:r w:rsidRPr="00E70DBC">
          <w:rPr>
            <w:rStyle w:val="af5"/>
            <w:i w:val="0"/>
          </w:rPr>
          <w:t>http://fipi.ru/</w:t>
        </w:r>
      </w:hyperlink>
      <w:r w:rsidRPr="00E70DBC">
        <w:rPr>
          <w:rStyle w:val="af5"/>
          <w:i w:val="0"/>
        </w:rPr>
        <w:t xml:space="preserve"> (ФИПИ) Областной закон об образовании в Ленинградской области;</w:t>
      </w:r>
    </w:p>
    <w:p w:rsidR="00D0116F" w:rsidRPr="00E70DBC" w:rsidRDefault="00D0116F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Указ президента РФ О национальных целях и стратегических задач развития Российской Федерации на период до 2024 года №204 от 07.05.2018 года.</w:t>
      </w:r>
    </w:p>
    <w:p w:rsidR="004138DE" w:rsidRPr="00E70DBC" w:rsidRDefault="004138DE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Концепция социально-экономического развития Ленинградской области на стратегическую перспективу до 2025 года»;</w:t>
      </w:r>
    </w:p>
    <w:p w:rsidR="004138DE" w:rsidRPr="00E70DBC" w:rsidRDefault="004138DE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Концепция совершенствования системы профессиональной ориентации в общеобразовательных организациях Ленинградской области на 2013-2020 годы;</w:t>
      </w:r>
    </w:p>
    <w:p w:rsidR="004138DE" w:rsidRPr="00E70DBC" w:rsidRDefault="004138DE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Концепция развития дополнительного образования детей. Распоряжение Правительства Российской Федерации;</w:t>
      </w:r>
    </w:p>
    <w:p w:rsidR="004138DE" w:rsidRPr="00E70DBC" w:rsidRDefault="004138DE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Стратегия развития воспитания в Российской Ф</w:t>
      </w:r>
      <w:r w:rsidR="006059E5" w:rsidRPr="00E70DBC">
        <w:rPr>
          <w:rStyle w:val="af5"/>
          <w:i w:val="0"/>
        </w:rPr>
        <w:t>едерации на период до 2025 года.</w:t>
      </w:r>
    </w:p>
    <w:p w:rsidR="00A218C7" w:rsidRPr="00E70DBC" w:rsidRDefault="00742403" w:rsidP="00E70D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f5"/>
          <w:i w:val="0"/>
        </w:rPr>
      </w:pPr>
      <w:r w:rsidRPr="00E70DBC">
        <w:rPr>
          <w:rStyle w:val="af5"/>
          <w:i w:val="0"/>
        </w:rPr>
        <w:t>Проект концепции технологического образования в системе общего образования в Российской Федерации от 2016 года.</w:t>
      </w:r>
    </w:p>
    <w:p w:rsidR="00391063" w:rsidRDefault="00391063" w:rsidP="00391063">
      <w:pPr>
        <w:jc w:val="both"/>
        <w:rPr>
          <w:rFonts w:eastAsia="Times New Roman"/>
        </w:rPr>
      </w:pPr>
    </w:p>
    <w:p w:rsidR="00391063" w:rsidRPr="00391063" w:rsidRDefault="00391063" w:rsidP="002B7F22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 w:rsidRPr="00391063">
        <w:rPr>
          <w:rFonts w:ascii="Times New Roman" w:eastAsia="Times New Roman" w:hAnsi="Times New Roman"/>
          <w:b/>
          <w:sz w:val="24"/>
        </w:rPr>
        <w:t>Место технологии в учебном плане</w:t>
      </w:r>
    </w:p>
    <w:p w:rsidR="00FA4A70" w:rsidRPr="00E4523D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>Базисный учебный план в соответствии с Федеральным государственным образовательным стандартом основного общего образования включает изучение учебного предмета «Технология» в</w:t>
      </w:r>
      <w:r w:rsidRPr="00E00E1A">
        <w:rPr>
          <w:rFonts w:eastAsia="Times New Roman"/>
          <w:b/>
        </w:rPr>
        <w:t xml:space="preserve"> 5, 6, 7 классах по 68 часов, из расчета 2 учебных часа в неделю в 8 классах-34 часа, из расчета -1 учебный час в неделю.</w:t>
      </w:r>
      <w:r w:rsidRPr="00391063">
        <w:rPr>
          <w:rFonts w:eastAsia="Times New Roman"/>
        </w:rPr>
        <w:t xml:space="preserve"> </w:t>
      </w:r>
    </w:p>
    <w:p w:rsidR="00FA4A70" w:rsidRPr="00E4523D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При реализации основных общеобразовательных программ основного общего образования при проведении учебных занятий по «Технологии» (V-IX классы) осуществляется деление класса на две группы (при наполняемости класса 25 и более человек). </w:t>
      </w:r>
    </w:p>
    <w:p w:rsidR="00FA4A70" w:rsidRPr="00E4523D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При реализации основных общеобразовательных программ среднего общего образования при проведении учебных занятий по «Технологии» также осуществляется деление на подгруппы при наполняемости класса 25 и более человек. </w:t>
      </w:r>
    </w:p>
    <w:p w:rsidR="00FA4A70" w:rsidRPr="00E4523D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Деление на подгруппы при количестве школьников менее 25 человек в классе возможно при наличии необходимых условий и средств и определяется учредителем образовательной организации (Администрацией районов).  </w:t>
      </w:r>
    </w:p>
    <w:p w:rsidR="00FA4A70" w:rsidRPr="008C1D21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>Часы учебного предмета «Технология» в IX классе переда</w:t>
      </w:r>
      <w:r w:rsidR="00E4523D">
        <w:rPr>
          <w:rFonts w:eastAsia="Times New Roman"/>
        </w:rPr>
        <w:t xml:space="preserve">ются в компонент </w:t>
      </w:r>
      <w:r w:rsidR="00E4523D" w:rsidRPr="008C1D21">
        <w:rPr>
          <w:rFonts w:eastAsia="Times New Roman"/>
        </w:rPr>
        <w:t>образовательного</w:t>
      </w:r>
      <w:r w:rsidRPr="008C1D21">
        <w:rPr>
          <w:rFonts w:eastAsia="Times New Roman"/>
        </w:rPr>
        <w:t xml:space="preserve"> </w:t>
      </w:r>
      <w:r w:rsidR="00E4523D" w:rsidRPr="008C1D21">
        <w:rPr>
          <w:rFonts w:eastAsia="Times New Roman"/>
        </w:rPr>
        <w:t xml:space="preserve">учреждения </w:t>
      </w:r>
      <w:r w:rsidRPr="008C1D21">
        <w:rPr>
          <w:rFonts w:eastAsia="Times New Roman"/>
        </w:rPr>
        <w:t xml:space="preserve">для организации </w:t>
      </w:r>
      <w:proofErr w:type="spellStart"/>
      <w:r w:rsidRPr="008C1D21">
        <w:rPr>
          <w:rFonts w:eastAsia="Times New Roman"/>
        </w:rPr>
        <w:t>предпрофильной</w:t>
      </w:r>
      <w:proofErr w:type="spellEnd"/>
      <w:r w:rsidRPr="008C1D21">
        <w:rPr>
          <w:rFonts w:eastAsia="Times New Roman"/>
        </w:rPr>
        <w:t xml:space="preserve"> подготовки обучающихся (реализуется элективными</w:t>
      </w:r>
      <w:r w:rsidR="00E4523D" w:rsidRPr="008C1D21">
        <w:rPr>
          <w:rFonts w:eastAsia="Times New Roman"/>
        </w:rPr>
        <w:t xml:space="preserve"> курсами</w:t>
      </w:r>
      <w:r w:rsidRPr="008C1D21">
        <w:rPr>
          <w:rFonts w:eastAsia="Times New Roman"/>
        </w:rPr>
        <w:t xml:space="preserve">, в том числе по профориентации). </w:t>
      </w:r>
    </w:p>
    <w:p w:rsidR="00932C7A" w:rsidRPr="00E4523D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8C1D21">
        <w:rPr>
          <w:rFonts w:eastAsia="Times New Roman"/>
        </w:rPr>
        <w:t>Система оцениван</w:t>
      </w:r>
      <w:r w:rsidR="00E4523D" w:rsidRPr="008C1D21">
        <w:rPr>
          <w:rFonts w:eastAsia="Times New Roman"/>
        </w:rPr>
        <w:t>ия элективного учебного курса</w:t>
      </w:r>
      <w:r w:rsidRPr="008C1D21">
        <w:rPr>
          <w:rFonts w:eastAsia="Times New Roman"/>
        </w:rPr>
        <w:t xml:space="preserve"> определяется рабочей программой учителя. При этом использование балльной системы оценивания не рекомендуется. В целях подготовки</w:t>
      </w:r>
      <w:r w:rsidRPr="00391063">
        <w:rPr>
          <w:rFonts w:eastAsia="Times New Roman"/>
        </w:rPr>
        <w:t xml:space="preserve"> к переходу на ФГОС основного общего образования рекомендуется опробовать новые или альтернативные </w:t>
      </w:r>
      <w:r w:rsidRPr="00391063">
        <w:rPr>
          <w:rFonts w:eastAsia="Times New Roman"/>
        </w:rPr>
        <w:lastRenderedPageBreak/>
        <w:t xml:space="preserve">методы оценивания качества знаний. Рекомендуется деление IX классов на группы при организации </w:t>
      </w:r>
      <w:proofErr w:type="spellStart"/>
      <w:r w:rsidRPr="00391063">
        <w:rPr>
          <w:rFonts w:eastAsia="Times New Roman"/>
        </w:rPr>
        <w:t>предпрофильной</w:t>
      </w:r>
      <w:proofErr w:type="spellEnd"/>
      <w:r w:rsidRPr="00391063">
        <w:rPr>
          <w:rFonts w:eastAsia="Times New Roman"/>
        </w:rPr>
        <w:t xml:space="preserve"> подготовки. </w:t>
      </w:r>
    </w:p>
    <w:p w:rsidR="00932C7A" w:rsidRDefault="00A82590" w:rsidP="002B7F22">
      <w:pPr>
        <w:spacing w:line="276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С целью учё</w:t>
      </w:r>
      <w:r w:rsidR="00391063" w:rsidRPr="00391063">
        <w:rPr>
          <w:rFonts w:eastAsia="Times New Roman"/>
        </w:rPr>
        <w:t xml:space="preserve">та интересов и склонностей учащихся, возможностей образовательных учреждений (наличие мастерских, оборудования и соответствующих инструментов) программы по технологии строятся по трем направлениям: </w:t>
      </w:r>
    </w:p>
    <w:p w:rsidR="00932C7A" w:rsidRPr="00E00E1A" w:rsidRDefault="00391063" w:rsidP="002B7F22">
      <w:pPr>
        <w:spacing w:line="276" w:lineRule="auto"/>
        <w:ind w:firstLine="360"/>
        <w:jc w:val="both"/>
        <w:rPr>
          <w:rFonts w:eastAsia="Times New Roman"/>
          <w:b/>
        </w:rPr>
      </w:pPr>
      <w:proofErr w:type="gramStart"/>
      <w:r w:rsidRPr="00391063">
        <w:rPr>
          <w:rFonts w:eastAsia="Times New Roman"/>
        </w:rPr>
        <w:t>• «</w:t>
      </w:r>
      <w:r w:rsidRPr="00E00E1A">
        <w:rPr>
          <w:rFonts w:eastAsia="Times New Roman"/>
          <w:b/>
        </w:rPr>
        <w:t>Индустриальные технологии» (Технология.</w:t>
      </w:r>
      <w:proofErr w:type="gramEnd"/>
      <w:r w:rsidRPr="00E00E1A">
        <w:rPr>
          <w:rFonts w:eastAsia="Times New Roman"/>
          <w:b/>
        </w:rPr>
        <w:t xml:space="preserve"> </w:t>
      </w:r>
      <w:proofErr w:type="gramStart"/>
      <w:r w:rsidRPr="00E00E1A">
        <w:rPr>
          <w:rFonts w:eastAsia="Times New Roman"/>
          <w:b/>
        </w:rPr>
        <w:t xml:space="preserve">Технический труд). </w:t>
      </w:r>
      <w:proofErr w:type="gramEnd"/>
    </w:p>
    <w:p w:rsidR="00932C7A" w:rsidRPr="00E00E1A" w:rsidRDefault="00391063" w:rsidP="002B7F22">
      <w:pPr>
        <w:spacing w:line="276" w:lineRule="auto"/>
        <w:ind w:firstLine="360"/>
        <w:jc w:val="both"/>
        <w:rPr>
          <w:rFonts w:eastAsia="Times New Roman"/>
          <w:b/>
        </w:rPr>
      </w:pPr>
      <w:proofErr w:type="gramStart"/>
      <w:r w:rsidRPr="00E00E1A">
        <w:rPr>
          <w:rFonts w:eastAsia="Times New Roman"/>
          <w:b/>
        </w:rPr>
        <w:t>• «Технологии ведения дома» (Технология.</w:t>
      </w:r>
      <w:proofErr w:type="gramEnd"/>
      <w:r w:rsidRPr="00E00E1A">
        <w:rPr>
          <w:rFonts w:eastAsia="Times New Roman"/>
          <w:b/>
        </w:rPr>
        <w:t xml:space="preserve"> </w:t>
      </w:r>
      <w:proofErr w:type="gramStart"/>
      <w:r w:rsidRPr="00E00E1A">
        <w:rPr>
          <w:rFonts w:eastAsia="Times New Roman"/>
          <w:b/>
        </w:rPr>
        <w:t xml:space="preserve">Обслуживающий труд).  </w:t>
      </w:r>
      <w:proofErr w:type="gramEnd"/>
    </w:p>
    <w:p w:rsidR="00932C7A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E00E1A">
        <w:rPr>
          <w:rFonts w:eastAsia="Times New Roman"/>
          <w:b/>
        </w:rPr>
        <w:t xml:space="preserve">• «Технология. Сельскохозяйственный труд» - преимущественно для сельских школ. </w:t>
      </w:r>
    </w:p>
    <w:p w:rsidR="00932C7A" w:rsidRDefault="00932C7A" w:rsidP="002B7F22">
      <w:pPr>
        <w:spacing w:line="276" w:lineRule="auto"/>
        <w:ind w:firstLine="360"/>
        <w:jc w:val="both"/>
        <w:rPr>
          <w:rFonts w:eastAsia="Times New Roman"/>
        </w:rPr>
      </w:pPr>
    </w:p>
    <w:p w:rsidR="00932C7A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 </w:t>
      </w:r>
    </w:p>
    <w:p w:rsidR="00391063" w:rsidRPr="00391063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>В образовательной организации может осуществляться изучение учебного предмета «Технология»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</w:t>
      </w:r>
      <w:r>
        <w:rPr>
          <w:rFonts w:eastAsia="Times New Roman"/>
        </w:rPr>
        <w:t xml:space="preserve">ся рабочей программой учителя. </w:t>
      </w:r>
      <w:r w:rsidRPr="00391063">
        <w:rPr>
          <w:rFonts w:eastAsia="Times New Roman"/>
        </w:rPr>
        <w:t xml:space="preserve"> </w:t>
      </w:r>
      <w:r w:rsidR="00932C7A" w:rsidRPr="00A82590">
        <w:rPr>
          <w:rFonts w:eastAsia="Times New Roman"/>
        </w:rPr>
        <w:t xml:space="preserve">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="00932C7A" w:rsidRPr="00A82590">
        <w:rPr>
          <w:rFonts w:eastAsia="Times New Roman"/>
        </w:rPr>
        <w:t>прототипирования</w:t>
      </w:r>
      <w:proofErr w:type="spellEnd"/>
      <w:r w:rsidR="00932C7A" w:rsidRPr="00A82590">
        <w:rPr>
          <w:rFonts w:eastAsia="Times New Roman"/>
        </w:rPr>
        <w:t>.</w:t>
      </w:r>
    </w:p>
    <w:p w:rsidR="00CE70F1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Не допускается замена учебного предмета «Технология» учебным предметом «Информатика и ИКТ». 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932C7A" w:rsidRDefault="00932C7A" w:rsidP="002B7F22">
      <w:pPr>
        <w:spacing w:line="276" w:lineRule="auto"/>
        <w:ind w:firstLine="360"/>
        <w:jc w:val="both"/>
        <w:rPr>
          <w:rFonts w:eastAsia="Times New Roman"/>
        </w:rPr>
      </w:pPr>
      <w:r w:rsidRPr="00A82590">
        <w:rPr>
          <w:rFonts w:eastAsia="Times New Roman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932C7A" w:rsidRDefault="00932C7A" w:rsidP="002B7F22">
      <w:pPr>
        <w:spacing w:line="276" w:lineRule="auto"/>
        <w:ind w:firstLine="360"/>
        <w:jc w:val="both"/>
        <w:rPr>
          <w:rFonts w:eastAsia="Times New Roman"/>
        </w:rPr>
      </w:pPr>
      <w:r w:rsidRPr="00A82590">
        <w:rPr>
          <w:rFonts w:eastAsia="Times New Roman"/>
        </w:rPr>
        <w:t>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Например, в образовательных организациях, реализующих образовательные программы, обеспечивающие углубленное изучение иностранных языков, проектная деятельность, в том числе подготовка и защита проектов, может осуществляться на иностранном языке. Кроме того, использование метода проект</w:t>
      </w:r>
      <w:r>
        <w:rPr>
          <w:rFonts w:eastAsia="Times New Roman"/>
        </w:rPr>
        <w:t>ной деятельности позволяет уже с</w:t>
      </w:r>
      <w:r w:rsidRPr="00A82590">
        <w:rPr>
          <w:rFonts w:eastAsia="Times New Roman"/>
        </w:rPr>
        <w:t xml:space="preserve"> V класса выстраивать работу как в рамках технического </w:t>
      </w:r>
      <w:proofErr w:type="gramStart"/>
      <w:r w:rsidRPr="00A82590">
        <w:rPr>
          <w:rFonts w:eastAsia="Times New Roman"/>
        </w:rPr>
        <w:t>и(</w:t>
      </w:r>
      <w:proofErr w:type="gramEnd"/>
      <w:r w:rsidRPr="00A82590">
        <w:rPr>
          <w:rFonts w:eastAsia="Times New Roman"/>
        </w:rPr>
        <w:t xml:space="preserve">или) естественнонаучного профилей лицеев, так и в рамках гуманитарного профиля гимназий. </w:t>
      </w:r>
    </w:p>
    <w:p w:rsidR="00CE70F1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Примерный учебный план образовательных организаций для X-XI (XII) классов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 Примерный учебный план для X-XI (XII) классов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 </w:t>
      </w:r>
    </w:p>
    <w:p w:rsidR="00CE70F1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391063">
        <w:rPr>
          <w:rFonts w:eastAsia="Times New Roman"/>
        </w:rPr>
        <w:t>обучающихся</w:t>
      </w:r>
      <w:proofErr w:type="gramEnd"/>
      <w:r w:rsidRPr="00391063">
        <w:rPr>
          <w:rFonts w:eastAsia="Times New Roman"/>
        </w:rPr>
        <w:t xml:space="preserve">. </w:t>
      </w:r>
    </w:p>
    <w:p w:rsidR="00932C7A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 xml:space="preserve"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391063" w:rsidRDefault="00391063" w:rsidP="002B7F22">
      <w:pPr>
        <w:spacing w:line="276" w:lineRule="auto"/>
        <w:ind w:firstLine="360"/>
        <w:jc w:val="both"/>
        <w:rPr>
          <w:rFonts w:eastAsia="Times New Roman"/>
        </w:rPr>
      </w:pPr>
      <w:r w:rsidRPr="00391063">
        <w:rPr>
          <w:rFonts w:eastAsia="Times New Roman"/>
        </w:rPr>
        <w:t>Учебный предмет «Технология» является обязательным для изучения при выборе модели универсального (</w:t>
      </w:r>
      <w:proofErr w:type="gramStart"/>
      <w:r w:rsidRPr="00391063">
        <w:rPr>
          <w:rFonts w:eastAsia="Times New Roman"/>
        </w:rPr>
        <w:t xml:space="preserve">непрофильного) </w:t>
      </w:r>
      <w:proofErr w:type="gramEnd"/>
      <w:r w:rsidRPr="00391063">
        <w:rPr>
          <w:rFonts w:eastAsia="Times New Roman"/>
        </w:rPr>
        <w:t>обучения (изучается по 1 часу в неделю для X и XI (XII) классов). Замена его другим учебным предметом не допускается.</w:t>
      </w:r>
    </w:p>
    <w:p w:rsidR="00A82590" w:rsidRPr="00856616" w:rsidRDefault="00A82590" w:rsidP="00391063">
      <w:pPr>
        <w:jc w:val="both"/>
        <w:rPr>
          <w:rFonts w:eastAsia="Times New Roman"/>
          <w:lang w:val="en-US"/>
        </w:rPr>
      </w:pPr>
    </w:p>
    <w:p w:rsidR="005C3D02" w:rsidRPr="00A079FC" w:rsidRDefault="004A0ED0" w:rsidP="007C1252">
      <w:pPr>
        <w:pStyle w:val="af2"/>
        <w:numPr>
          <w:ilvl w:val="0"/>
          <w:numId w:val="23"/>
        </w:numPr>
        <w:jc w:val="center"/>
        <w:rPr>
          <w:rFonts w:ascii="Times New Roman" w:hAnsi="Times New Roman"/>
          <w:b/>
        </w:rPr>
      </w:pPr>
      <w:r w:rsidRPr="00A079FC">
        <w:rPr>
          <w:rFonts w:ascii="Times New Roman" w:hAnsi="Times New Roman"/>
          <w:b/>
        </w:rPr>
        <w:t>Рекомендации по разработке рабочих программ учебных предметов, курсов и курсов внеурочной деятельности (основное общее и среднее общее образование)</w:t>
      </w:r>
    </w:p>
    <w:p w:rsidR="004A0ED0" w:rsidRPr="00A079FC" w:rsidRDefault="004A0ED0" w:rsidP="004A0ED0">
      <w:pPr>
        <w:pStyle w:val="af2"/>
        <w:ind w:firstLine="568"/>
        <w:rPr>
          <w:rFonts w:ascii="Times New Roman" w:hAnsi="Times New Roman"/>
        </w:rPr>
      </w:pPr>
    </w:p>
    <w:p w:rsidR="003A6C11" w:rsidRPr="003A6C11" w:rsidRDefault="003A6C11" w:rsidP="00E70DBC">
      <w:pPr>
        <w:spacing w:line="276" w:lineRule="auto"/>
        <w:ind w:firstLine="375"/>
      </w:pPr>
      <w:r w:rsidRPr="003A6C11">
        <w:t>Рабочая программа учителя составляется в соответствии с Примерной основной образовательной программой основного общего образования (одобрен</w:t>
      </w:r>
      <w:r>
        <w:t>н</w:t>
      </w:r>
      <w:r w:rsidRPr="003A6C11">
        <w:t>ой решением федерального учебно-методического объединения по общему образованию, протокол от 8 апреля 2015 г. №1/15).</w:t>
      </w:r>
    </w:p>
    <w:p w:rsidR="00A079FC" w:rsidRPr="00A079FC" w:rsidRDefault="00A079FC" w:rsidP="00A079FC">
      <w:pPr>
        <w:spacing w:line="324" w:lineRule="exact"/>
        <w:jc w:val="center"/>
        <w:rPr>
          <w:b/>
          <w:i/>
        </w:rPr>
      </w:pPr>
      <w:r w:rsidRPr="00A079FC">
        <w:rPr>
          <w:b/>
          <w:i/>
        </w:rPr>
        <w:t>Основные образовательные программы</w:t>
      </w:r>
    </w:p>
    <w:p w:rsidR="00A079FC" w:rsidRPr="00A079FC" w:rsidRDefault="00A079FC" w:rsidP="00E70DBC">
      <w:pPr>
        <w:numPr>
          <w:ilvl w:val="0"/>
          <w:numId w:val="26"/>
        </w:numPr>
        <w:tabs>
          <w:tab w:val="left" w:pos="869"/>
        </w:tabs>
        <w:spacing w:line="276" w:lineRule="auto"/>
        <w:ind w:left="720" w:right="20" w:hanging="360"/>
        <w:jc w:val="center"/>
        <w:rPr>
          <w:rFonts w:eastAsia="Times New Roman"/>
        </w:rPr>
      </w:pPr>
      <w:proofErr w:type="gramStart"/>
      <w:r w:rsidRPr="00A079FC">
        <w:rPr>
          <w:rFonts w:eastAsia="Times New Roman"/>
        </w:rPr>
        <w:t>2018-2019 учебном году</w:t>
      </w:r>
      <w:r w:rsidR="00DF6556">
        <w:rPr>
          <w:rFonts w:eastAsia="Times New Roman"/>
        </w:rPr>
        <w:t>,</w:t>
      </w:r>
      <w:r w:rsidRPr="00A079FC">
        <w:rPr>
          <w:rFonts w:eastAsia="Times New Roman"/>
        </w:rPr>
        <w:t xml:space="preserve">  образовательные организации Ленинградской области</w:t>
      </w:r>
      <w:r w:rsidR="00DF6556">
        <w:rPr>
          <w:rFonts w:eastAsia="Times New Roman"/>
        </w:rPr>
        <w:t>,</w:t>
      </w:r>
      <w:r w:rsidRPr="00A079FC">
        <w:rPr>
          <w:rFonts w:eastAsia="Times New Roman"/>
        </w:rPr>
        <w:t xml:space="preserve"> должны реализовывать следующие образовательные программы:</w:t>
      </w:r>
      <w:proofErr w:type="gramEnd"/>
    </w:p>
    <w:p w:rsidR="00A079FC" w:rsidRPr="00A079FC" w:rsidRDefault="00A079FC" w:rsidP="00A079FC">
      <w:pPr>
        <w:tabs>
          <w:tab w:val="left" w:pos="869"/>
        </w:tabs>
        <w:spacing w:line="234" w:lineRule="auto"/>
        <w:ind w:left="619" w:right="20"/>
        <w:rPr>
          <w:rFonts w:eastAsia="Times New Roman"/>
        </w:rPr>
      </w:pP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lang w:val="en-US"/>
              </w:rPr>
            </w:pPr>
            <w:r w:rsidRPr="00A079FC">
              <w:rPr>
                <w:rFonts w:eastAsia="Times New Roman"/>
                <w:lang w:val="en-US"/>
              </w:rPr>
              <w:t>N</w:t>
            </w:r>
          </w:p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п\</w:t>
            </w:r>
            <w:proofErr w:type="gramStart"/>
            <w:r w:rsidRPr="00A079FC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4394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программы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организации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spacing w:line="285" w:lineRule="exact"/>
              <w:ind w:left="17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1.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 w:hanging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Основные общеобразовательные программы  начального общего образования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Все образовательные организации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spacing w:line="285" w:lineRule="exact"/>
              <w:ind w:left="17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2.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 w:hanging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 xml:space="preserve">Адаптированные основные общеобразовательные программы начального общего образования для </w:t>
            </w:r>
            <w:proofErr w:type="gramStart"/>
            <w:r w:rsidRPr="00A079FC">
              <w:rPr>
                <w:rFonts w:eastAsia="Times New Roman"/>
              </w:rPr>
              <w:t>обучающихся</w:t>
            </w:r>
            <w:proofErr w:type="gramEnd"/>
            <w:r w:rsidRPr="00A079FC">
              <w:rPr>
                <w:rFonts w:eastAsia="Times New Roman"/>
              </w:rPr>
              <w:t xml:space="preserve"> с ограниченными возможностями здоровья (умственной отсталостью) – 1-2 класс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spacing w:line="285" w:lineRule="exact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 xml:space="preserve">Все образовательные организации (при наличии </w:t>
            </w:r>
            <w:proofErr w:type="gramStart"/>
            <w:r w:rsidRPr="00A079FC">
              <w:rPr>
                <w:rFonts w:eastAsia="Times New Roman"/>
              </w:rPr>
              <w:t>таких</w:t>
            </w:r>
            <w:proofErr w:type="gramEnd"/>
            <w:r w:rsidRPr="00A079FC">
              <w:rPr>
                <w:rFonts w:eastAsia="Times New Roman"/>
              </w:rPr>
              <w:t xml:space="preserve"> обучающихся)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spacing w:line="285" w:lineRule="exact"/>
              <w:ind w:left="34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3.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Основные общеобразовательные программы  основного общего образования (5-7 классы)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spacing w:line="285" w:lineRule="exact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Все образовательные организации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4.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Основные общеобразовательные программы  основного общего образования (8-9  классы)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организации,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реализующие ФГОС основного общего образования в опережающем режиме с 2012, 2013 года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5.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Основные общеобразовательные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программы  среднего общего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образования (10-11  классы)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организации,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proofErr w:type="gramStart"/>
            <w:r w:rsidRPr="00A079FC">
              <w:rPr>
                <w:rFonts w:eastAsia="Times New Roman"/>
              </w:rPr>
              <w:t>являющиеся</w:t>
            </w:r>
            <w:proofErr w:type="gramEnd"/>
            <w:r w:rsidRPr="00A079FC">
              <w:rPr>
                <w:rFonts w:eastAsia="Times New Roman"/>
              </w:rPr>
              <w:t xml:space="preserve"> региональными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 xml:space="preserve">инновационными площадками </w:t>
            </w:r>
            <w:proofErr w:type="gramStart"/>
            <w:r w:rsidRPr="00A079FC">
              <w:rPr>
                <w:rFonts w:eastAsia="Times New Roman"/>
              </w:rPr>
              <w:t>по</w:t>
            </w:r>
            <w:proofErr w:type="gramEnd"/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 xml:space="preserve">введению ФГОС СОО, 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организации, закончившие реализацию ФГОС основного общего образования в 2017-2018 учебном году</w:t>
            </w:r>
          </w:p>
        </w:tc>
      </w:tr>
      <w:tr w:rsidR="00A079FC" w:rsidRPr="00A079FC" w:rsidTr="00E70DBC">
        <w:tc>
          <w:tcPr>
            <w:tcW w:w="709" w:type="dxa"/>
          </w:tcPr>
          <w:p w:rsidR="00A079FC" w:rsidRPr="00A079FC" w:rsidRDefault="00A079FC" w:rsidP="007952C9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6.</w:t>
            </w:r>
          </w:p>
        </w:tc>
        <w:tc>
          <w:tcPr>
            <w:tcW w:w="4394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Основные общеобразовательные</w:t>
            </w:r>
          </w:p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программы  дошкольного образования</w:t>
            </w:r>
          </w:p>
        </w:tc>
        <w:tc>
          <w:tcPr>
            <w:tcW w:w="4820" w:type="dxa"/>
          </w:tcPr>
          <w:p w:rsidR="00A079FC" w:rsidRPr="00A079FC" w:rsidRDefault="00A079FC" w:rsidP="007952C9">
            <w:pPr>
              <w:spacing w:line="285" w:lineRule="exact"/>
              <w:ind w:left="34"/>
              <w:rPr>
                <w:rFonts w:eastAsia="Times New Roman"/>
              </w:rPr>
            </w:pPr>
            <w:r w:rsidRPr="00A079FC">
              <w:rPr>
                <w:rFonts w:eastAsia="Times New Roman"/>
              </w:rPr>
              <w:t>Образовательные организации (центры образования), имеющие структурное подразделение, реализующее образовательные программы дошкольного образования</w:t>
            </w:r>
          </w:p>
        </w:tc>
      </w:tr>
    </w:tbl>
    <w:p w:rsidR="00A079FC" w:rsidRPr="00A079FC" w:rsidRDefault="00A079FC" w:rsidP="00A079FC">
      <w:pPr>
        <w:tabs>
          <w:tab w:val="left" w:pos="869"/>
        </w:tabs>
        <w:spacing w:line="234" w:lineRule="auto"/>
        <w:ind w:right="20"/>
        <w:rPr>
          <w:rFonts w:eastAsia="Times New Roman"/>
        </w:rPr>
      </w:pPr>
    </w:p>
    <w:p w:rsidR="00A079FC" w:rsidRPr="00A079FC" w:rsidRDefault="00A079FC" w:rsidP="00E70DBC">
      <w:pPr>
        <w:spacing w:line="276" w:lineRule="auto"/>
        <w:ind w:right="20" w:firstLine="540"/>
        <w:jc w:val="both"/>
        <w:rPr>
          <w:rFonts w:eastAsia="Times New Roman"/>
        </w:rPr>
      </w:pPr>
      <w:proofErr w:type="gramStart"/>
      <w:r w:rsidRPr="00A079FC">
        <w:rPr>
          <w:rFonts w:eastAsia="Times New Roman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 (постановление Правительства Ленинградской области от 12 ноября 2013 года № 392</w:t>
      </w:r>
      <w:r w:rsidRPr="00A079FC">
        <w:t xml:space="preserve"> (в ред. </w:t>
      </w:r>
      <w:r w:rsidRPr="00A079FC">
        <w:rPr>
          <w:rFonts w:eastAsia="Times New Roman"/>
        </w:rPr>
        <w:t>от 27.06.2016 № 208).</w:t>
      </w:r>
      <w:proofErr w:type="gramEnd"/>
    </w:p>
    <w:p w:rsidR="00A079FC" w:rsidRPr="00A079FC" w:rsidRDefault="00A079FC" w:rsidP="00E70DBC">
      <w:pPr>
        <w:spacing w:line="276" w:lineRule="auto"/>
        <w:rPr>
          <w:rFonts w:eastAsia="Times New Roman"/>
        </w:rPr>
      </w:pPr>
    </w:p>
    <w:p w:rsidR="00A079FC" w:rsidRPr="00A079FC" w:rsidRDefault="00A079FC" w:rsidP="00E70DBC">
      <w:pPr>
        <w:spacing w:line="276" w:lineRule="auto"/>
        <w:ind w:right="20" w:firstLine="540"/>
        <w:jc w:val="both"/>
        <w:rPr>
          <w:rFonts w:eastAsia="Times New Roman"/>
        </w:rPr>
      </w:pPr>
      <w:r w:rsidRPr="00A079FC">
        <w:rPr>
          <w:rFonts w:eastAsia="Times New Roman"/>
        </w:rPr>
        <w:t xml:space="preserve">Обучающимся предоставлено право на </w:t>
      </w:r>
      <w:proofErr w:type="gramStart"/>
      <w:r w:rsidRPr="00A079FC">
        <w:rPr>
          <w:rFonts w:eastAsia="Times New Roman"/>
        </w:rPr>
        <w:t>обучение</w:t>
      </w:r>
      <w:proofErr w:type="gramEnd"/>
      <w:r w:rsidRPr="00A079FC">
        <w:rPr>
          <w:rFonts w:eastAsia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 (пункт 3 части 1 статьи 34 Федерального закона № 273-Ф3).</w:t>
      </w:r>
    </w:p>
    <w:p w:rsidR="00A079FC" w:rsidRDefault="00A079FC" w:rsidP="00E70DBC">
      <w:pPr>
        <w:spacing w:line="276" w:lineRule="auto"/>
        <w:ind w:right="20" w:firstLine="540"/>
        <w:jc w:val="both"/>
        <w:rPr>
          <w:rFonts w:eastAsia="Times New Roman"/>
        </w:rPr>
      </w:pPr>
      <w:r w:rsidRPr="00A079FC">
        <w:rPr>
          <w:rFonts w:eastAsia="Times New Roman"/>
        </w:rPr>
        <w:lastRenderedPageBreak/>
        <w:t xml:space="preserve">В соответствии с ФГОС НОО, срок освоения ООП начального общего образования составляет четыре года,  ФГОС ООО - пять лет, ФГОС СОО – 2 года. Для лиц с ограниченными возможностями здоровья и инвалидов при </w:t>
      </w:r>
      <w:proofErr w:type="gramStart"/>
      <w:r w:rsidRPr="00A079FC">
        <w:rPr>
          <w:rFonts w:eastAsia="Times New Roman"/>
        </w:rPr>
        <w:t>обучении</w:t>
      </w:r>
      <w:proofErr w:type="gramEnd"/>
      <w:r w:rsidRPr="00A079FC">
        <w:rPr>
          <w:rFonts w:eastAsia="Times New Roman"/>
        </w:rPr>
        <w:t xml:space="preserve"> по адаптированным основным общеобразовательным программам, независимо от применяемых образовательных технологий, срок освоения образовательной программы увеличивается не более чем на один год.</w:t>
      </w:r>
    </w:p>
    <w:p w:rsidR="009524E7" w:rsidRPr="00A079FC" w:rsidRDefault="009524E7" w:rsidP="00E70DBC">
      <w:pPr>
        <w:spacing w:line="276" w:lineRule="auto"/>
        <w:ind w:right="20" w:firstLine="540"/>
        <w:jc w:val="both"/>
        <w:rPr>
          <w:rFonts w:eastAsia="Times New Roman"/>
        </w:rPr>
      </w:pPr>
    </w:p>
    <w:p w:rsidR="009524E7" w:rsidRDefault="009524E7" w:rsidP="00E70DBC">
      <w:pPr>
        <w:spacing w:line="276" w:lineRule="auto"/>
        <w:ind w:firstLine="375"/>
        <w:jc w:val="both"/>
      </w:pPr>
      <w:r>
        <w:t xml:space="preserve">Примерная основная образовательная программа в соответствии с ФГОС ООО предлагает содержание курса «Технология», которое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блоков курса: </w:t>
      </w:r>
    </w:p>
    <w:p w:rsidR="009524E7" w:rsidRPr="00E00E1A" w:rsidRDefault="009524E7" w:rsidP="00E70DBC">
      <w:pPr>
        <w:spacing w:line="276" w:lineRule="auto"/>
        <w:ind w:firstLine="375"/>
        <w:rPr>
          <w:b/>
        </w:rPr>
      </w:pPr>
      <w:r w:rsidRPr="00E00E1A">
        <w:rPr>
          <w:b/>
          <w:i/>
        </w:rPr>
        <w:t xml:space="preserve">Первый блок. Современные материальные, информационные и гуманитарные технологии и перспективы их развития. </w:t>
      </w:r>
    </w:p>
    <w:p w:rsidR="009524E7" w:rsidRDefault="009524E7" w:rsidP="00E70DBC">
      <w:pPr>
        <w:spacing w:line="276" w:lineRule="auto"/>
        <w:ind w:firstLine="375"/>
        <w:jc w:val="both"/>
      </w:pPr>
      <w: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</w:t>
      </w:r>
    </w:p>
    <w:p w:rsidR="009524E7" w:rsidRDefault="009524E7" w:rsidP="00E70DBC">
      <w:pPr>
        <w:spacing w:line="276" w:lineRule="auto"/>
        <w:ind w:firstLine="375"/>
        <w:jc w:val="both"/>
      </w:pPr>
      <w:r>
        <w:t xml:space="preserve">Понятие технологии. Цикл жизни технологии. Материальные технологии, информационные технологии, социальные технологии.  </w:t>
      </w:r>
    </w:p>
    <w:p w:rsidR="009524E7" w:rsidRDefault="009524E7" w:rsidP="00E70DBC">
      <w:pPr>
        <w:spacing w:line="276" w:lineRule="auto"/>
        <w:ind w:firstLine="375"/>
        <w:jc w:val="both"/>
      </w:pPr>
      <w: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t>технологизация</w:t>
      </w:r>
      <w:proofErr w:type="spellEnd"/>
      <w: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</w:t>
      </w:r>
    </w:p>
    <w:p w:rsidR="009524E7" w:rsidRDefault="009524E7" w:rsidP="00E70DBC">
      <w:pPr>
        <w:spacing w:line="276" w:lineRule="auto"/>
        <w:ind w:firstLine="375"/>
        <w:jc w:val="both"/>
      </w:pPr>
      <w:r>
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Системы автоматического управления. Программирование работы устройств. </w:t>
      </w:r>
    </w:p>
    <w:p w:rsidR="00653FCD" w:rsidRDefault="009524E7" w:rsidP="00E70DBC">
      <w:pPr>
        <w:spacing w:line="276" w:lineRule="auto"/>
        <w:ind w:firstLine="375"/>
        <w:jc w:val="both"/>
      </w:pPr>
      <w:r>
        <w:t>Производственные технологии. Промышленные технологии. Т</w:t>
      </w:r>
      <w:r w:rsidR="00653FCD">
        <w:t>ехнологии сельского хозяйства.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Технологии возведения, ремонта и содержания зданий и сооружений. 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Автоматизация производства. Производственные технологии автоматизированного производства.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>
        <w:t xml:space="preserve"> Биотехнологии.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Специфика социальных технологий. Технологии работы с общественным мнением. Социальные сети как технология. Технологии сферы услуг.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Современные промышленные технологии получения продуктов питания. 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 </w:t>
      </w:r>
    </w:p>
    <w:p w:rsidR="00653FCD" w:rsidRDefault="009524E7" w:rsidP="00E70DBC">
      <w:pPr>
        <w:spacing w:line="276" w:lineRule="auto"/>
        <w:ind w:firstLine="375"/>
        <w:jc w:val="both"/>
      </w:pPr>
      <w:proofErr w:type="spellStart"/>
      <w:r>
        <w:lastRenderedPageBreak/>
        <w:t>Нанотехнологии</w:t>
      </w:r>
      <w:proofErr w:type="spellEnd"/>
      <w:r>
        <w:t>: новые принципы получения материалов и продуктов с заданными свойствами. Электроника (</w:t>
      </w:r>
      <w:proofErr w:type="spellStart"/>
      <w:r>
        <w:t>фотоника</w:t>
      </w:r>
      <w:proofErr w:type="spellEnd"/>
      <w:r>
        <w:t xml:space="preserve">). Квантовые компьютеры. Развитие </w:t>
      </w:r>
      <w:proofErr w:type="gramStart"/>
      <w:r>
        <w:t>многофункциональных</w:t>
      </w:r>
      <w:proofErr w:type="gramEnd"/>
      <w: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Управление в современном производстве. Роль метрологии в современном производстве. Инновационные предприятия. Трансферт технологий. </w:t>
      </w:r>
    </w:p>
    <w:p w:rsidR="00653FCD" w:rsidRDefault="009524E7" w:rsidP="00E70DBC">
      <w:pPr>
        <w:spacing w:line="276" w:lineRule="auto"/>
        <w:ind w:firstLine="375"/>
        <w:jc w:val="both"/>
      </w:pPr>
      <w: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  <w:r w:rsidR="00653FCD">
        <w:t>.</w:t>
      </w:r>
      <w:r>
        <w:t xml:space="preserve">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Технологии в сфере быта. 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Экология жилья. Технологии содержания жилья. Взаимодействие со службами ЖКХ. Хранение продовольственных и непродовольственных продуктов.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Способы обработки продуктов питания и потребительские качества пищи.  </w:t>
      </w:r>
    </w:p>
    <w:p w:rsidR="00653FCD" w:rsidRDefault="009524E7" w:rsidP="00E70DBC">
      <w:pPr>
        <w:spacing w:line="276" w:lineRule="auto"/>
        <w:ind w:firstLine="375"/>
        <w:jc w:val="both"/>
      </w:pPr>
      <w:r>
        <w:t xml:space="preserve">Культура потребления: выбор продукта / услуги. </w:t>
      </w:r>
    </w:p>
    <w:p w:rsidR="00653FCD" w:rsidRDefault="00653FCD" w:rsidP="00E70DBC">
      <w:pPr>
        <w:spacing w:line="276" w:lineRule="auto"/>
        <w:ind w:firstLine="375"/>
        <w:jc w:val="both"/>
      </w:pPr>
    </w:p>
    <w:p w:rsidR="00653FCD" w:rsidRPr="00E00E1A" w:rsidRDefault="009524E7" w:rsidP="00E70DBC">
      <w:pPr>
        <w:spacing w:line="276" w:lineRule="auto"/>
        <w:ind w:firstLine="375"/>
        <w:jc w:val="both"/>
        <w:rPr>
          <w:b/>
        </w:rPr>
      </w:pPr>
      <w:r w:rsidRPr="00E00E1A">
        <w:rPr>
          <w:b/>
          <w:i/>
        </w:rPr>
        <w:t>Второй блок. Формирование технологической культуры и проектно</w:t>
      </w:r>
      <w:r w:rsidR="00094B71">
        <w:rPr>
          <w:b/>
          <w:i/>
        </w:rPr>
        <w:t>-</w:t>
      </w:r>
      <w:r w:rsidRPr="00E00E1A">
        <w:rPr>
          <w:b/>
          <w:i/>
        </w:rPr>
        <w:t xml:space="preserve">технологического мышления </w:t>
      </w:r>
      <w:proofErr w:type="gramStart"/>
      <w:r w:rsidRPr="00E00E1A">
        <w:rPr>
          <w:b/>
          <w:i/>
        </w:rPr>
        <w:t>обучающихся</w:t>
      </w:r>
      <w:proofErr w:type="gramEnd"/>
      <w:r w:rsidRPr="00E00E1A">
        <w:rPr>
          <w:b/>
          <w:i/>
        </w:rPr>
        <w:t>.</w:t>
      </w:r>
      <w:r w:rsidRPr="00E00E1A">
        <w:rPr>
          <w:b/>
        </w:rPr>
        <w:t xml:space="preserve"> </w:t>
      </w:r>
    </w:p>
    <w:p w:rsidR="00CF795C" w:rsidRDefault="009524E7" w:rsidP="00E70DBC">
      <w:pPr>
        <w:spacing w:line="276" w:lineRule="auto"/>
        <w:ind w:firstLine="375"/>
        <w:jc w:val="both"/>
      </w:pPr>
      <w:r>
        <w:t xml:space="preserve"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 </w:t>
      </w:r>
    </w:p>
    <w:p w:rsidR="00CF795C" w:rsidRDefault="009524E7" w:rsidP="00E70DBC">
      <w:pPr>
        <w:spacing w:line="276" w:lineRule="auto"/>
        <w:ind w:firstLine="375"/>
        <w:jc w:val="both"/>
      </w:pPr>
      <w:r>
        <w:t xml:space="preserve">Техники проектирования, конструирования, моделирования. Способы выявления потребностей. Методы принятия решения. Анализ альтернативных ресурсов. </w:t>
      </w:r>
    </w:p>
    <w:p w:rsidR="00CF795C" w:rsidRDefault="009524E7" w:rsidP="00E70DBC">
      <w:pPr>
        <w:spacing w:line="276" w:lineRule="auto"/>
        <w:ind w:firstLine="375"/>
        <w:jc w:val="both"/>
      </w:pPr>
      <w:r>
        <w:t xml:space="preserve">Порядок действий по сборке конструкции / механизма. Способы соединения деталей. Технологический узел. Понятие модели.  </w:t>
      </w:r>
    </w:p>
    <w:p w:rsidR="00CF795C" w:rsidRDefault="009524E7" w:rsidP="00E70DBC">
      <w:pPr>
        <w:spacing w:line="276" w:lineRule="auto"/>
        <w:ind w:firstLine="375"/>
        <w:jc w:val="both"/>
      </w:pPr>
      <w: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>
        <w:t>й(</w:t>
      </w:r>
      <w:proofErr w:type="gramEnd"/>
      <w: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Виды движения. Кинематические схемы</w:t>
      </w:r>
      <w:r w:rsidR="00CF795C">
        <w:t>.</w:t>
      </w:r>
      <w:r>
        <w:t xml:space="preserve"> </w:t>
      </w:r>
    </w:p>
    <w:p w:rsidR="00CF795C" w:rsidRDefault="009524E7" w:rsidP="00E70DBC">
      <w:pPr>
        <w:spacing w:line="276" w:lineRule="auto"/>
        <w:ind w:firstLine="375"/>
        <w:jc w:val="both"/>
      </w:pPr>
      <w:r>
        <w:t xml:space="preserve">Анализ и синтез как средства решения задачи. Техника проведения морфологического анализа. </w:t>
      </w:r>
    </w:p>
    <w:p w:rsidR="009524E7" w:rsidRDefault="009524E7" w:rsidP="00E70DBC">
      <w:pPr>
        <w:spacing w:line="276" w:lineRule="auto"/>
        <w:ind w:firstLine="375"/>
        <w:jc w:val="both"/>
      </w:pPr>
      <w: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</w:t>
      </w:r>
      <w:proofErr w:type="spellStart"/>
      <w:r>
        <w:t>дизайнпроект</w:t>
      </w:r>
      <w:proofErr w:type="spellEnd"/>
      <w:r>
        <w:t xml:space="preserve">, исследовательский проект, социальный проект. Бюджет проекта. </w:t>
      </w:r>
      <w:proofErr w:type="spellStart"/>
      <w:r>
        <w:t>Фандрайзинг</w:t>
      </w:r>
      <w:proofErr w:type="spellEnd"/>
      <w:r>
        <w:t xml:space="preserve">. Специфика </w:t>
      </w:r>
      <w:proofErr w:type="spellStart"/>
      <w:r>
        <w:t>фандрай</w:t>
      </w:r>
      <w:r w:rsidR="00CF795C">
        <w:t>зинга</w:t>
      </w:r>
      <w:proofErr w:type="spellEnd"/>
      <w:r w:rsidR="00CF795C">
        <w:t xml:space="preserve"> для разных типов проектов.</w:t>
      </w:r>
      <w:r>
        <w:t xml:space="preserve"> </w:t>
      </w:r>
    </w:p>
    <w:p w:rsidR="00096FA5" w:rsidRDefault="009524E7" w:rsidP="00E70DBC">
      <w:pPr>
        <w:spacing w:line="276" w:lineRule="auto"/>
        <w:ind w:firstLine="375"/>
        <w:jc w:val="both"/>
      </w:pPr>
      <w:r>
        <w:t xml:space="preserve">Способы продвижения продукта на рынке. Сегментация рынка. Позиционирование продукта. Маркетинговый план.  </w:t>
      </w:r>
    </w:p>
    <w:p w:rsidR="00096FA5" w:rsidRDefault="009524E7" w:rsidP="00E70DBC">
      <w:pPr>
        <w:spacing w:line="276" w:lineRule="auto"/>
        <w:ind w:firstLine="375"/>
        <w:jc w:val="both"/>
      </w:pPr>
      <w:r>
        <w:t xml:space="preserve">Опыт проектирования, конструирования, моделирования.  </w:t>
      </w:r>
    </w:p>
    <w:p w:rsidR="00096FA5" w:rsidRDefault="009524E7" w:rsidP="00E70DBC">
      <w:pPr>
        <w:spacing w:line="276" w:lineRule="auto"/>
        <w:ind w:firstLine="375"/>
        <w:jc w:val="both"/>
      </w:pPr>
      <w: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 </w:t>
      </w:r>
    </w:p>
    <w:p w:rsidR="00096FA5" w:rsidRDefault="009524E7" w:rsidP="00E70DBC">
      <w:pPr>
        <w:spacing w:line="276" w:lineRule="auto"/>
        <w:ind w:firstLine="375"/>
        <w:jc w:val="both"/>
      </w:pPr>
      <w:r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</w:t>
      </w:r>
      <w:r>
        <w:lastRenderedPageBreak/>
        <w:t xml:space="preserve">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 </w:t>
      </w:r>
    </w:p>
    <w:p w:rsidR="00096FA5" w:rsidRDefault="009524E7" w:rsidP="00E70DBC">
      <w:pPr>
        <w:spacing w:line="276" w:lineRule="auto"/>
        <w:ind w:firstLine="375"/>
        <w:jc w:val="both"/>
      </w:pPr>
      <w: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</w:t>
      </w:r>
    </w:p>
    <w:p w:rsidR="00F1152A" w:rsidRDefault="009524E7" w:rsidP="00E70DBC">
      <w:pPr>
        <w:spacing w:line="276" w:lineRule="auto"/>
        <w:ind w:firstLine="375"/>
        <w:jc w:val="both"/>
      </w:pPr>
      <w:r>
        <w:t xml:space="preserve">Составление технологической карты известного технологического процесса. Апробация путей оптимизации технологического процесса. </w:t>
      </w:r>
    </w:p>
    <w:p w:rsidR="00F1152A" w:rsidRDefault="009524E7" w:rsidP="00E70DBC">
      <w:pPr>
        <w:spacing w:line="276" w:lineRule="auto"/>
        <w:ind w:firstLine="375"/>
        <w:jc w:val="both"/>
      </w:pPr>
      <w: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 </w:t>
      </w:r>
    </w:p>
    <w:p w:rsidR="00F1152A" w:rsidRDefault="009524E7" w:rsidP="00E70DBC">
      <w:pPr>
        <w:spacing w:line="276" w:lineRule="auto"/>
        <w:ind w:firstLine="375"/>
        <w:jc w:val="both"/>
      </w:pPr>
      <w: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вспомогательной технологии. Разработка / оптимизация и введение технологии на примере организации действий и взаимодействия в быту.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и изготовление материального продукта. Апробация полученного материального продукта. Модернизация материального продукта.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>
        <w:t>энергозатрат</w:t>
      </w:r>
      <w:proofErr w:type="spellEnd"/>
      <w:r>
        <w:t xml:space="preserve">. 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 </w:t>
      </w:r>
    </w:p>
    <w:p w:rsidR="000F1667" w:rsidRDefault="009524E7" w:rsidP="00E70DBC">
      <w:pPr>
        <w:spacing w:line="276" w:lineRule="auto"/>
        <w:ind w:firstLine="375"/>
        <w:jc w:val="both"/>
      </w:pPr>
      <w:proofErr w:type="gramStart"/>
      <w: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>
        <w:t xml:space="preserve"> Реализация запланированной деятельности по продвижению продукта.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Разработка проектного замысла в рамках избранного </w:t>
      </w:r>
      <w:proofErr w:type="gramStart"/>
      <w:r>
        <w:t>обучающимся</w:t>
      </w:r>
      <w:proofErr w:type="gramEnd"/>
      <w:r>
        <w:t xml:space="preserve"> вида проекта. </w:t>
      </w:r>
    </w:p>
    <w:p w:rsidR="000F1667" w:rsidRDefault="000F1667" w:rsidP="00855E93">
      <w:pPr>
        <w:ind w:firstLine="375"/>
        <w:jc w:val="both"/>
      </w:pPr>
    </w:p>
    <w:p w:rsidR="000F1667" w:rsidRPr="00E00E1A" w:rsidRDefault="009524E7" w:rsidP="00855E93">
      <w:pPr>
        <w:ind w:firstLine="375"/>
        <w:jc w:val="both"/>
        <w:rPr>
          <w:b/>
        </w:rPr>
      </w:pPr>
      <w:r w:rsidRPr="00E00E1A">
        <w:rPr>
          <w:b/>
          <w:i/>
        </w:rPr>
        <w:t>Третий блок. Построение образовательных траекторий и планов в области профессионального самоопределения.</w:t>
      </w:r>
      <w:r w:rsidRPr="00E00E1A">
        <w:rPr>
          <w:b/>
        </w:rPr>
        <w:t xml:space="preserve"> </w:t>
      </w:r>
    </w:p>
    <w:p w:rsidR="000F1667" w:rsidRDefault="009524E7" w:rsidP="00E70DBC">
      <w:pPr>
        <w:spacing w:line="276" w:lineRule="auto"/>
        <w:ind w:firstLine="375"/>
        <w:jc w:val="both"/>
      </w:pPr>
      <w:proofErr w:type="gramStart"/>
      <w: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>
        <w:t>обучающихся</w:t>
      </w:r>
      <w:proofErr w:type="gramEnd"/>
      <w:r>
        <w:t xml:space="preserve"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</w:t>
      </w:r>
      <w:r>
        <w:lastRenderedPageBreak/>
        <w:t xml:space="preserve">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Система профильного обучения: права, обязанности и возможности.  </w:t>
      </w:r>
    </w:p>
    <w:p w:rsidR="000F1667" w:rsidRDefault="009524E7" w:rsidP="00E70DBC">
      <w:pPr>
        <w:spacing w:line="276" w:lineRule="auto"/>
        <w:ind w:firstLine="375"/>
        <w:jc w:val="both"/>
      </w:pPr>
      <w:r>
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 </w:t>
      </w:r>
    </w:p>
    <w:p w:rsidR="000F1667" w:rsidRDefault="000F1667" w:rsidP="00855E93">
      <w:pPr>
        <w:ind w:firstLine="375"/>
        <w:jc w:val="both"/>
      </w:pPr>
    </w:p>
    <w:p w:rsidR="004A0ED0" w:rsidRDefault="00D0546E" w:rsidP="00E70DBC">
      <w:pPr>
        <w:spacing w:line="276" w:lineRule="auto"/>
        <w:ind w:firstLine="375"/>
        <w:jc w:val="both"/>
      </w:pPr>
      <w:proofErr w:type="gramStart"/>
      <w:r w:rsidRPr="00D0546E">
        <w:t xml:space="preserve"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(реестр Министерства образования и науки Российской Федерации: </w:t>
      </w:r>
      <w:hyperlink r:id="rId17" w:history="1">
        <w:r w:rsidR="003A6C11" w:rsidRPr="00C27EA4">
          <w:rPr>
            <w:rStyle w:val="af0"/>
          </w:rPr>
          <w:t>http://fgosreestr.ru/</w:t>
        </w:r>
      </w:hyperlink>
      <w:r w:rsidRPr="00D0546E">
        <w:t>) и при необходимости материалы примерных программ по учебным предметам, курсам, а также вариативные (авторские) программы учебных предметов, курсов.</w:t>
      </w:r>
      <w:proofErr w:type="gramEnd"/>
      <w:r w:rsidRPr="00D0546E">
        <w:t xml:space="preserve"> Рабочие программы учебных предметов, курсов разрабатываются учителем (разработчик), группой учителей (разработчики) образовательной организации для уровня образования (основного общего образования)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FE5F86" w:rsidRDefault="004A0ED0" w:rsidP="00E70DBC">
      <w:pPr>
        <w:spacing w:line="276" w:lineRule="auto"/>
        <w:ind w:firstLine="375"/>
        <w:jc w:val="both"/>
      </w:pPr>
      <w:r w:rsidRPr="004A0ED0">
        <w:t xml:space="preserve"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организации, которая в свою очередь является локальным нормативным актом. </w:t>
      </w:r>
    </w:p>
    <w:p w:rsidR="00D0546E" w:rsidRDefault="004A0ED0" w:rsidP="00E70DBC">
      <w:pPr>
        <w:spacing w:line="276" w:lineRule="auto"/>
        <w:ind w:firstLine="375"/>
        <w:jc w:val="both"/>
      </w:pPr>
      <w:r w:rsidRPr="004A0ED0">
        <w:t xml:space="preserve">Целью рабочих программ учебных предметов,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образования. </w:t>
      </w:r>
    </w:p>
    <w:p w:rsidR="00FE5F86" w:rsidRDefault="004A0ED0" w:rsidP="00E70DBC">
      <w:pPr>
        <w:spacing w:line="276" w:lineRule="auto"/>
        <w:ind w:firstLine="375"/>
        <w:jc w:val="both"/>
      </w:pPr>
      <w:r w:rsidRPr="004A0ED0">
        <w:t xml:space="preserve">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EB4120" w:rsidRDefault="004A0ED0" w:rsidP="00E70DBC">
      <w:pPr>
        <w:spacing w:line="276" w:lineRule="auto"/>
        <w:ind w:firstLine="375"/>
        <w:jc w:val="both"/>
      </w:pPr>
      <w:r w:rsidRPr="004A0ED0"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</w:t>
      </w:r>
    </w:p>
    <w:p w:rsidR="00FE5F86" w:rsidRDefault="00FE5F86" w:rsidP="00855E93">
      <w:pPr>
        <w:ind w:firstLine="375"/>
        <w:jc w:val="both"/>
      </w:pPr>
    </w:p>
    <w:p w:rsidR="00FE5F86" w:rsidRPr="003C7779" w:rsidRDefault="001C4699" w:rsidP="003C7779">
      <w:pPr>
        <w:rPr>
          <w:b/>
          <w:sz w:val="28"/>
          <w:szCs w:val="28"/>
        </w:rPr>
      </w:pPr>
      <w:r w:rsidRPr="001C4699">
        <w:rPr>
          <w:b/>
          <w:szCs w:val="28"/>
        </w:rPr>
        <w:t>4.1.</w:t>
      </w:r>
      <w:r w:rsidR="00FE5F86" w:rsidRPr="001C4699">
        <w:rPr>
          <w:b/>
          <w:szCs w:val="28"/>
        </w:rPr>
        <w:t xml:space="preserve"> </w:t>
      </w:r>
      <w:r w:rsidR="00FE5F86" w:rsidRPr="004B6A34">
        <w:rPr>
          <w:b/>
          <w:sz w:val="24"/>
          <w:szCs w:val="28"/>
        </w:rPr>
        <w:t xml:space="preserve">Структура рабочих программ учебных предметов, курсов и курсов внеурочной деятельности </w:t>
      </w:r>
    </w:p>
    <w:p w:rsidR="00FE5F86" w:rsidRDefault="00FE5F86" w:rsidP="00FE5F86"/>
    <w:p w:rsidR="00FE5F86" w:rsidRDefault="00FE5F86" w:rsidP="003313E2">
      <w:pPr>
        <w:ind w:firstLine="375"/>
        <w:jc w:val="both"/>
      </w:pPr>
      <w:r>
        <w:t xml:space="preserve">Структура рабочей программы учебного предмета, курса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материала. </w:t>
      </w:r>
    </w:p>
    <w:p w:rsidR="00FE5F86" w:rsidRDefault="00FE5F86" w:rsidP="003313E2">
      <w:pPr>
        <w:ind w:firstLine="375"/>
        <w:jc w:val="both"/>
      </w:pPr>
      <w: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>
        <w:t>проведения корректировки основной образовательной программы основного общего образования изменения</w:t>
      </w:r>
      <w:proofErr w:type="gramEnd"/>
      <w:r>
        <w:t xml:space="preserve"> представлены в табличном варианте в сравнении с действующей редакцией ФГОС основного общего образования от 31.12.2015 г.</w:t>
      </w:r>
      <w:r w:rsidR="009524E7" w:rsidRPr="009524E7">
        <w:rPr>
          <w:rFonts w:eastAsia="Times New Roman"/>
          <w:sz w:val="26"/>
          <w:szCs w:val="26"/>
        </w:rPr>
        <w:t xml:space="preserve"> </w:t>
      </w:r>
      <w:r w:rsidR="009524E7" w:rsidRPr="009524E7">
        <w:rPr>
          <w:rFonts w:eastAsia="Times New Roman"/>
          <w:szCs w:val="26"/>
        </w:rPr>
        <w:t xml:space="preserve">№1576, 1577, 1578 </w:t>
      </w:r>
      <w:r w:rsidRPr="009524E7">
        <w:rPr>
          <w:sz w:val="18"/>
        </w:rPr>
        <w:t xml:space="preserve"> </w:t>
      </w:r>
      <w:r>
        <w:t xml:space="preserve">(таблица 1). </w:t>
      </w:r>
    </w:p>
    <w:p w:rsidR="009524E7" w:rsidRPr="009524E7" w:rsidRDefault="009524E7" w:rsidP="009524E7">
      <w:pPr>
        <w:ind w:right="-1" w:firstLine="709"/>
        <w:jc w:val="both"/>
        <w:rPr>
          <w:kern w:val="2"/>
          <w:szCs w:val="26"/>
        </w:rPr>
      </w:pPr>
      <w:r w:rsidRPr="009524E7">
        <w:rPr>
          <w:kern w:val="2"/>
          <w:szCs w:val="26"/>
        </w:rPr>
        <w:t>При разработке рабочих программ можно использовать конструктор рабочих программ, предложенный при общественном обсуждении основных образовательных программ общего образования на соответствующем портале (</w:t>
      </w:r>
      <w:hyperlink r:id="rId18" w:history="1">
        <w:r w:rsidRPr="009524E7">
          <w:rPr>
            <w:rStyle w:val="af0"/>
            <w:kern w:val="2"/>
            <w:szCs w:val="26"/>
          </w:rPr>
          <w:t>http://edu.crowdexpert.ru</w:t>
        </w:r>
      </w:hyperlink>
      <w:r w:rsidRPr="009524E7">
        <w:rPr>
          <w:kern w:val="2"/>
          <w:szCs w:val="26"/>
        </w:rPr>
        <w:t>).</w:t>
      </w:r>
    </w:p>
    <w:p w:rsidR="00FE5F86" w:rsidRDefault="00FE5F86" w:rsidP="00FE5F86">
      <w:pPr>
        <w:ind w:firstLine="375"/>
      </w:pPr>
    </w:p>
    <w:p w:rsidR="00FE5F86" w:rsidRDefault="00FE5F86" w:rsidP="00FE5F86">
      <w:pPr>
        <w:ind w:firstLine="375"/>
        <w:jc w:val="right"/>
      </w:pPr>
      <w:r>
        <w:t xml:space="preserve">Таблица 1 </w:t>
      </w:r>
    </w:p>
    <w:p w:rsidR="00FE5F86" w:rsidRDefault="00FE5F86" w:rsidP="00F1653B">
      <w:pPr>
        <w:ind w:firstLine="375"/>
        <w:jc w:val="center"/>
        <w:rPr>
          <w:b/>
        </w:rPr>
      </w:pPr>
      <w:r w:rsidRPr="00F1653B">
        <w:rPr>
          <w:b/>
        </w:rPr>
        <w:lastRenderedPageBreak/>
        <w:t>Структура рабочей программы учебных предметов, курсов и курсов внеурочной деятельности (с изм. в н. 18.2.2 ФГОС основного общего образования)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5665"/>
        <w:gridCol w:w="4366"/>
      </w:tblGrid>
      <w:tr w:rsidR="00F1653B" w:rsidTr="008C1D21">
        <w:tc>
          <w:tcPr>
            <w:tcW w:w="5665" w:type="dxa"/>
          </w:tcPr>
          <w:p w:rsidR="00F1653B" w:rsidRPr="00F1653B" w:rsidRDefault="00F1653B" w:rsidP="00F1653B">
            <w:r>
              <w:t>Структура рабочей программы учебных предметов, курсов в редакции ФГОС основного общего образования от 29.12.2014 г., недействующая</w:t>
            </w:r>
          </w:p>
        </w:tc>
        <w:tc>
          <w:tcPr>
            <w:tcW w:w="4366" w:type="dxa"/>
          </w:tcPr>
          <w:p w:rsidR="00F1653B" w:rsidRDefault="00F1653B" w:rsidP="00F1653B">
            <w:pPr>
              <w:jc w:val="center"/>
              <w:rPr>
                <w:b/>
              </w:rPr>
            </w:pPr>
            <w:r>
              <w:t>Структура рабочей программы учебных предметов, курсов в редакции ФГОС основного общего образования от 31.12.2015 г., действующая</w:t>
            </w:r>
          </w:p>
        </w:tc>
      </w:tr>
      <w:tr w:rsidR="00F1653B" w:rsidTr="008C1D21">
        <w:tc>
          <w:tcPr>
            <w:tcW w:w="10031" w:type="dxa"/>
            <w:gridSpan w:val="2"/>
          </w:tcPr>
          <w:p w:rsidR="00F1653B" w:rsidRDefault="00F1653B" w:rsidP="00F1653B">
            <w:pPr>
              <w:jc w:val="center"/>
              <w:rPr>
                <w:b/>
              </w:rPr>
            </w:pPr>
            <w:r>
              <w:t>Структура рабочих программ учебных предметов, курсов</w:t>
            </w:r>
          </w:p>
        </w:tc>
      </w:tr>
      <w:tr w:rsidR="00F1653B" w:rsidTr="008C1D21">
        <w:tc>
          <w:tcPr>
            <w:tcW w:w="5665" w:type="dxa"/>
          </w:tcPr>
          <w:p w:rsidR="00F1653B" w:rsidRDefault="00F1653B" w:rsidP="00F1653B">
            <w:r>
              <w:t xml:space="preserve">1) пояснительная записка, в которой конкретизируются общие цели основного общего образования с учетом специфики учебного предмета; </w:t>
            </w:r>
          </w:p>
          <w:p w:rsidR="00F1653B" w:rsidRDefault="00F1653B" w:rsidP="00F1653B">
            <w:r>
              <w:t xml:space="preserve">2) общая характеристика учебного предмета, курса; </w:t>
            </w:r>
          </w:p>
          <w:p w:rsidR="00F1653B" w:rsidRDefault="00F1653B" w:rsidP="00F1653B">
            <w:r>
              <w:t xml:space="preserve">3) описание места учебного предмета, курса в учебном плане; </w:t>
            </w:r>
          </w:p>
          <w:p w:rsidR="00F1653B" w:rsidRDefault="00F1653B" w:rsidP="00F1653B">
            <w:r>
              <w:t xml:space="preserve">4)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конкретного учебного предмета, курса; </w:t>
            </w:r>
          </w:p>
          <w:p w:rsidR="00F1653B" w:rsidRDefault="00F1653B" w:rsidP="00F1653B">
            <w:r>
              <w:t xml:space="preserve">5) содержание учебного предмета, курса; </w:t>
            </w:r>
          </w:p>
          <w:p w:rsidR="00F1653B" w:rsidRDefault="00F1653B" w:rsidP="00F1653B">
            <w:r>
              <w:t xml:space="preserve">6) тематическое планирование с определением основных видов учебной деятельности; </w:t>
            </w:r>
          </w:p>
          <w:p w:rsidR="00F1653B" w:rsidRDefault="00F1653B" w:rsidP="00F1653B">
            <w:r>
              <w:t xml:space="preserve">7) описание учебно-методического и материально- технического обеспечения образовательного процесса; </w:t>
            </w:r>
          </w:p>
          <w:p w:rsidR="00F1653B" w:rsidRDefault="00F1653B" w:rsidP="00F1653B">
            <w:r>
              <w:t>8) планируемые результаты изучения учебного предмета, курса</w:t>
            </w:r>
          </w:p>
          <w:p w:rsidR="00F1653B" w:rsidRDefault="00F1653B" w:rsidP="00F1653B">
            <w:pPr>
              <w:rPr>
                <w:b/>
              </w:rPr>
            </w:pPr>
          </w:p>
        </w:tc>
        <w:tc>
          <w:tcPr>
            <w:tcW w:w="4366" w:type="dxa"/>
          </w:tcPr>
          <w:p w:rsidR="00F1653B" w:rsidRDefault="00F1653B" w:rsidP="00F1653B">
            <w:r>
              <w:t xml:space="preserve">1) планируемые результаты освоения учебного предмета, курса; </w:t>
            </w:r>
          </w:p>
          <w:p w:rsidR="00F1653B" w:rsidRDefault="00F1653B" w:rsidP="00F1653B"/>
          <w:p w:rsidR="00F1653B" w:rsidRDefault="00F1653B" w:rsidP="00F1653B">
            <w:r>
              <w:t xml:space="preserve">2) содержание учебного предмета, курса; </w:t>
            </w:r>
          </w:p>
          <w:p w:rsidR="00F1653B" w:rsidRDefault="00F1653B" w:rsidP="00F1653B"/>
          <w:p w:rsidR="00F1653B" w:rsidRDefault="00F1653B" w:rsidP="00F1653B">
            <w:pPr>
              <w:rPr>
                <w:b/>
              </w:rPr>
            </w:pPr>
            <w: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F1653B" w:rsidTr="008C1D21">
        <w:tc>
          <w:tcPr>
            <w:tcW w:w="10031" w:type="dxa"/>
            <w:gridSpan w:val="2"/>
          </w:tcPr>
          <w:p w:rsidR="00F1653B" w:rsidRDefault="00F1653B" w:rsidP="00F1653B">
            <w:pPr>
              <w:jc w:val="center"/>
              <w:rPr>
                <w:b/>
              </w:rPr>
            </w:pPr>
            <w:r>
              <w:t>Структура рабочих программ курсов внеурочной деятельности</w:t>
            </w:r>
          </w:p>
        </w:tc>
      </w:tr>
      <w:tr w:rsidR="00F1653B" w:rsidTr="008C1D21">
        <w:tc>
          <w:tcPr>
            <w:tcW w:w="5665" w:type="dxa"/>
          </w:tcPr>
          <w:p w:rsidR="00F1653B" w:rsidRDefault="00F1653B" w:rsidP="00F1653B">
            <w:pPr>
              <w:jc w:val="center"/>
              <w:rPr>
                <w:b/>
              </w:rPr>
            </w:pPr>
            <w:r>
              <w:t>отсутствовали данные требования</w:t>
            </w:r>
          </w:p>
        </w:tc>
        <w:tc>
          <w:tcPr>
            <w:tcW w:w="4366" w:type="dxa"/>
          </w:tcPr>
          <w:p w:rsidR="00F1653B" w:rsidRDefault="00F1653B" w:rsidP="00F1653B">
            <w:r>
              <w:t xml:space="preserve">1) результаты освоения курса внеурочной деятельности; </w:t>
            </w:r>
          </w:p>
          <w:p w:rsidR="00F1653B" w:rsidRDefault="00F1653B" w:rsidP="00F1653B"/>
          <w:p w:rsidR="00F1653B" w:rsidRDefault="00F1653B" w:rsidP="00F1653B">
            <w:r>
              <w:t xml:space="preserve">2) содержание курса внеурочной деятельности с указанием форм организации и видов деятельности; </w:t>
            </w:r>
          </w:p>
          <w:p w:rsidR="00F1653B" w:rsidRDefault="00F1653B" w:rsidP="00F1653B"/>
          <w:p w:rsidR="00F1653B" w:rsidRPr="00F1653B" w:rsidRDefault="00F1653B" w:rsidP="00F1653B">
            <w:r>
              <w:t>3) тематическое планирование</w:t>
            </w:r>
          </w:p>
        </w:tc>
      </w:tr>
    </w:tbl>
    <w:p w:rsidR="00EB4120" w:rsidRDefault="00EB4120" w:rsidP="00EB4120"/>
    <w:p w:rsidR="00EB4120" w:rsidRPr="008464AC" w:rsidRDefault="00EB4120" w:rsidP="00EB4120">
      <w:pPr>
        <w:rPr>
          <w:rFonts w:eastAsia="Calibri"/>
          <w:i/>
          <w:lang w:eastAsia="en-US"/>
        </w:rPr>
      </w:pPr>
      <w:r w:rsidRPr="008464AC">
        <w:rPr>
          <w:i/>
        </w:rPr>
        <w:t>Работа учителей по проектированию рабочих программ</w:t>
      </w:r>
      <w:r w:rsidR="00094B71">
        <w:rPr>
          <w:i/>
        </w:rPr>
        <w:t xml:space="preserve"> </w:t>
      </w:r>
      <w:r w:rsidRPr="008464AC">
        <w:rPr>
          <w:i/>
        </w:rPr>
        <w:t xml:space="preserve">требует особого внимания к планируемым </w:t>
      </w:r>
      <w:proofErr w:type="spellStart"/>
      <w:r w:rsidRPr="008464AC">
        <w:rPr>
          <w:i/>
        </w:rPr>
        <w:t>метапредметным</w:t>
      </w:r>
      <w:proofErr w:type="spellEnd"/>
      <w:r w:rsidRPr="008464AC">
        <w:rPr>
          <w:i/>
        </w:rPr>
        <w:t xml:space="preserve"> результатам</w:t>
      </w:r>
      <w:r w:rsidR="00094B71">
        <w:rPr>
          <w:i/>
        </w:rPr>
        <w:t xml:space="preserve"> </w:t>
      </w:r>
      <w:r w:rsidR="00094B71" w:rsidRPr="008C5D8E">
        <w:rPr>
          <w:i/>
        </w:rPr>
        <w:t>и их оцениванию.</w:t>
      </w:r>
      <w:r w:rsidRPr="008464AC">
        <w:rPr>
          <w:i/>
        </w:rPr>
        <w:t xml:space="preserve"> </w:t>
      </w:r>
    </w:p>
    <w:p w:rsidR="0077557F" w:rsidRPr="008464AC" w:rsidRDefault="0077557F" w:rsidP="0077557F">
      <w:pPr>
        <w:pStyle w:val="ac"/>
        <w:ind w:left="375"/>
        <w:rPr>
          <w:i/>
        </w:rPr>
      </w:pPr>
    </w:p>
    <w:p w:rsidR="0077557F" w:rsidRPr="001C4699" w:rsidRDefault="0077557F" w:rsidP="00A14204">
      <w:pPr>
        <w:pStyle w:val="ac"/>
        <w:numPr>
          <w:ilvl w:val="1"/>
          <w:numId w:val="39"/>
        </w:numPr>
        <w:rPr>
          <w:rFonts w:ascii="Times New Roman" w:hAnsi="Times New Roman"/>
          <w:b/>
          <w:sz w:val="20"/>
        </w:rPr>
      </w:pPr>
      <w:r w:rsidRPr="001C4699">
        <w:rPr>
          <w:rFonts w:ascii="Times New Roman" w:hAnsi="Times New Roman"/>
          <w:b/>
          <w:sz w:val="24"/>
          <w:szCs w:val="28"/>
        </w:rPr>
        <w:t>Рекомендации по формированию содержании рабочих программ учебных предметов, курсов</w:t>
      </w:r>
      <w:r w:rsidRPr="001C4699">
        <w:rPr>
          <w:rFonts w:ascii="Times New Roman" w:hAnsi="Times New Roman"/>
          <w:b/>
          <w:sz w:val="20"/>
        </w:rPr>
        <w:t xml:space="preserve"> </w:t>
      </w:r>
    </w:p>
    <w:p w:rsidR="003C7779" w:rsidRDefault="0077557F" w:rsidP="002B7F22">
      <w:pPr>
        <w:spacing w:line="276" w:lineRule="auto"/>
        <w:ind w:firstLine="375"/>
        <w:jc w:val="both"/>
      </w:pPr>
      <w:proofErr w:type="gramStart"/>
      <w:r w:rsidRPr="0077557F">
        <w:t xml:space="preserve">Изменения ФГОС основного общего образования (Приказ Министерства образования </w:t>
      </w:r>
      <w:r w:rsidR="00EB4120">
        <w:t>и науки от 31.12.2015 г. № 157</w:t>
      </w:r>
      <w:r w:rsidR="00EB4120" w:rsidRPr="005E6FD2">
        <w:t xml:space="preserve">7; </w:t>
      </w:r>
      <w:r w:rsidRPr="0077557F">
        <w:t>показывают наличие ряда позиций, характерных для основной образовательной программы основного общего образования.</w:t>
      </w:r>
      <w:proofErr w:type="gramEnd"/>
    </w:p>
    <w:p w:rsidR="003C7779" w:rsidRDefault="0077557F" w:rsidP="002B7F22">
      <w:pPr>
        <w:spacing w:line="276" w:lineRule="auto"/>
        <w:ind w:firstLine="375"/>
        <w:jc w:val="both"/>
      </w:pPr>
      <w:r w:rsidRPr="0077557F">
        <w:t xml:space="preserve">Во-первых, выделяются отдельно изменения для адаптированной образовательной программы основного общего и среднего общего образования в части личностных, </w:t>
      </w:r>
      <w:proofErr w:type="spellStart"/>
      <w:r w:rsidRPr="0077557F">
        <w:t>метапредметных</w:t>
      </w:r>
      <w:proofErr w:type="spellEnd"/>
      <w:r w:rsidRPr="0077557F">
        <w:t xml:space="preserve"> и предметных результатов. </w:t>
      </w:r>
      <w:proofErr w:type="gramStart"/>
      <w:r w:rsidRPr="0077557F">
        <w:t>Изменения, касающиеся планируемых</w:t>
      </w:r>
      <w:r w:rsidR="003C7779">
        <w:t xml:space="preserve"> </w:t>
      </w:r>
      <w:r w:rsidRPr="0077557F">
        <w:t>результатов для обучающихся с ограниченными возможностями здоровья вносятся в адаптированную образовательную программу основного общего образования.</w:t>
      </w:r>
      <w:proofErr w:type="gramEnd"/>
    </w:p>
    <w:p w:rsidR="003C7779" w:rsidRDefault="0077557F" w:rsidP="002B7F22">
      <w:pPr>
        <w:spacing w:line="276" w:lineRule="auto"/>
        <w:ind w:firstLine="375"/>
        <w:jc w:val="both"/>
      </w:pPr>
      <w:r w:rsidRPr="00B324F0">
        <w:t>Во-вторых, выделены обязательные предметные области и учебные предметы: русский язык и литература, иностранный язык, второй иностранный язык (для уровня основного образования), математика и информатика.</w:t>
      </w:r>
    </w:p>
    <w:p w:rsidR="003C7779" w:rsidRDefault="0077557F" w:rsidP="002B7F22">
      <w:pPr>
        <w:spacing w:line="276" w:lineRule="auto"/>
        <w:ind w:firstLine="375"/>
        <w:jc w:val="both"/>
      </w:pPr>
      <w:r w:rsidRPr="0077557F">
        <w:t>В-третьих, внесены изменения в предметные результаты освоения основной образовательной программы основного общего образования.</w:t>
      </w:r>
    </w:p>
    <w:p w:rsidR="00024624" w:rsidRDefault="0077557F" w:rsidP="002B7F22">
      <w:pPr>
        <w:spacing w:line="276" w:lineRule="auto"/>
        <w:ind w:firstLine="375"/>
        <w:jc w:val="both"/>
      </w:pPr>
      <w:r w:rsidRPr="005E6FD2">
        <w:t>Содержание рабочих программ учебных предметов, курсов и курсов внеурочной деятельности представлено в таблице 2</w:t>
      </w:r>
      <w:r w:rsidRPr="0077557F">
        <w:t xml:space="preserve">, где п. 1. «Содержание рабочих программ учебных предметов, курсов и курсов внеурочной деятельности основного общего образования», п. 2. «Соответствие содержания </w:t>
      </w:r>
      <w:r w:rsidRPr="0077557F">
        <w:lastRenderedPageBreak/>
        <w:t>рабочих программ учебных предметов, курсов и курсов внеурочной деятельности содержанию основной образовательной программы основного общего образования образовательной организации».</w:t>
      </w:r>
    </w:p>
    <w:p w:rsidR="00024624" w:rsidRDefault="0077557F" w:rsidP="00024624">
      <w:pPr>
        <w:ind w:firstLine="375"/>
        <w:jc w:val="right"/>
      </w:pPr>
      <w:r w:rsidRPr="0077557F">
        <w:t xml:space="preserve">Таблица 2 </w:t>
      </w:r>
    </w:p>
    <w:p w:rsidR="0077557F" w:rsidRDefault="0077557F" w:rsidP="00024624">
      <w:pPr>
        <w:rPr>
          <w:b/>
        </w:rPr>
      </w:pPr>
      <w:r w:rsidRPr="00024624">
        <w:rPr>
          <w:b/>
        </w:rPr>
        <w:t>Рекомендации по формированию содержания рабочих программ учебных предметов, курсов</w:t>
      </w:r>
    </w:p>
    <w:p w:rsidR="00024624" w:rsidRDefault="00024624" w:rsidP="00024624">
      <w:pPr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6"/>
        <w:gridCol w:w="9133"/>
      </w:tblGrid>
      <w:tr w:rsidR="00024624" w:rsidTr="008C1D21">
        <w:tc>
          <w:tcPr>
            <w:tcW w:w="9889" w:type="dxa"/>
            <w:gridSpan w:val="2"/>
          </w:tcPr>
          <w:p w:rsidR="00024624" w:rsidRDefault="00024624" w:rsidP="00024624">
            <w:pPr>
              <w:jc w:val="center"/>
              <w:rPr>
                <w:b/>
              </w:rPr>
            </w:pPr>
            <w:r w:rsidRPr="0077557F">
              <w:t xml:space="preserve">1) Планируемые результаты освоения учебного предмета, </w:t>
            </w:r>
            <w:r w:rsidRPr="00253CAA">
              <w:t>курса</w:t>
            </w:r>
            <w:r w:rsidR="00D95E12" w:rsidRPr="00253CAA">
              <w:t xml:space="preserve">       </w:t>
            </w:r>
            <w:r w:rsidR="00D95E12" w:rsidRPr="00253CAA">
              <w:rPr>
                <w:b/>
              </w:rPr>
              <w:t>Приложение №2</w:t>
            </w:r>
          </w:p>
        </w:tc>
      </w:tr>
      <w:tr w:rsidR="00024624" w:rsidTr="008C1D21">
        <w:tc>
          <w:tcPr>
            <w:tcW w:w="756" w:type="dxa"/>
          </w:tcPr>
          <w:p w:rsidR="00024624" w:rsidRDefault="00024624" w:rsidP="00024624">
            <w:pPr>
              <w:rPr>
                <w:b/>
              </w:rPr>
            </w:pPr>
            <w:r w:rsidRPr="0077557F">
              <w:t>1</w:t>
            </w:r>
            <w:r>
              <w:t>.</w:t>
            </w:r>
          </w:p>
        </w:tc>
        <w:tc>
          <w:tcPr>
            <w:tcW w:w="9133" w:type="dxa"/>
          </w:tcPr>
          <w:p w:rsidR="00024624" w:rsidRDefault="00024624" w:rsidP="002B7F22">
            <w:pPr>
              <w:spacing w:line="276" w:lineRule="auto"/>
            </w:pPr>
            <w:r w:rsidRPr="0077557F">
              <w:t xml:space="preserve">В данном разделе описываются: </w:t>
            </w:r>
          </w:p>
          <w:p w:rsidR="00024624" w:rsidRDefault="00024624" w:rsidP="002B7F22">
            <w:pPr>
              <w:spacing w:line="276" w:lineRule="auto"/>
              <w:ind w:firstLine="375"/>
            </w:pPr>
            <w:r w:rsidRPr="0077557F">
              <w:t xml:space="preserve">а) достижение </w:t>
            </w:r>
            <w:proofErr w:type="gramStart"/>
            <w:r w:rsidRPr="0077557F">
              <w:t>обучающимися</w:t>
            </w:r>
            <w:proofErr w:type="gramEnd"/>
            <w:r w:rsidRPr="0077557F">
              <w:t xml:space="preserve"> личностных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2F1885">
              <w:t>и</w:t>
            </w:r>
            <w:r w:rsidRPr="0077557F">
              <w:t xml:space="preserve">х обучающихся, обучающихся с нарушениями опорно-двигательного аппарата, с расстройствами аутистического спектра. </w:t>
            </w:r>
          </w:p>
          <w:p w:rsidR="00024624" w:rsidRDefault="00024624" w:rsidP="002B7F22">
            <w:pPr>
              <w:spacing w:line="276" w:lineRule="auto"/>
              <w:ind w:firstLine="375"/>
            </w:pPr>
            <w:r w:rsidRPr="0077557F">
              <w:t xml:space="preserve">б) достижение </w:t>
            </w:r>
            <w:proofErr w:type="gramStart"/>
            <w:r w:rsidRPr="0077557F">
              <w:t>обучающимися</w:t>
            </w:r>
            <w:proofErr w:type="gramEnd"/>
            <w:r w:rsidRPr="0077557F">
              <w:t xml:space="preserve"> </w:t>
            </w:r>
            <w:proofErr w:type="spellStart"/>
            <w:r w:rsidRPr="0077557F">
              <w:t>метапредметных</w:t>
            </w:r>
            <w:proofErr w:type="spellEnd"/>
            <w:r w:rsidRPr="0077557F">
              <w:t xml:space="preserve">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</w:t>
            </w:r>
            <w:proofErr w:type="spellStart"/>
            <w:r w:rsidRPr="0077557F">
              <w:t>метапредметные</w:t>
            </w:r>
            <w:proofErr w:type="spellEnd"/>
            <w:r w:rsidRPr="0077557F">
              <w:t xml:space="preserve">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815574">
              <w:t>и</w:t>
            </w:r>
            <w:r w:rsidRPr="0077557F">
              <w:t xml:space="preserve">х обучающихся, обучающихся с расстройствами аутистического спектра; </w:t>
            </w:r>
          </w:p>
          <w:p w:rsidR="00024624" w:rsidRDefault="00024624" w:rsidP="002B7F22">
            <w:pPr>
              <w:spacing w:line="276" w:lineRule="auto"/>
              <w:ind w:firstLine="375"/>
            </w:pPr>
            <w:r w:rsidRPr="0077557F">
              <w:t xml:space="preserve">в) достижение </w:t>
            </w:r>
            <w:proofErr w:type="gramStart"/>
            <w:r w:rsidRPr="0077557F">
              <w:t>обучающимися</w:t>
            </w:r>
            <w:proofErr w:type="gramEnd"/>
            <w:r w:rsidRPr="0077557F">
              <w:t xml:space="preserve"> предметных результатов на конец каждого года обучения.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 </w:t>
            </w:r>
          </w:p>
          <w:p w:rsidR="00024624" w:rsidRDefault="00024624" w:rsidP="002B7F22">
            <w:pPr>
              <w:spacing w:line="276" w:lineRule="auto"/>
              <w:ind w:firstLine="375"/>
              <w:rPr>
                <w:b/>
              </w:rPr>
            </w:pPr>
            <w:proofErr w:type="gramStart"/>
            <w:r w:rsidRPr="0077557F">
              <w:t>Следует обратить внимание на то, что внесены дополнения в ФГОС основного общего образования (приказ № 1577 в редакции от 31.12.2015 г.) в предметные результаты освоения адаптированной образовательной программы основного общего</w:t>
            </w:r>
            <w:r>
              <w:t xml:space="preserve"> </w:t>
            </w:r>
            <w:r w:rsidRPr="0077557F">
              <w:t>образования в предметные области: естественнонаучные предметы (для обучающихся с ограниченными возможностями здоровья: слепых и слабовидящих обучающихся).</w:t>
            </w:r>
            <w:proofErr w:type="gramEnd"/>
          </w:p>
        </w:tc>
      </w:tr>
      <w:tr w:rsidR="00024624" w:rsidTr="008C1D21">
        <w:tc>
          <w:tcPr>
            <w:tcW w:w="756" w:type="dxa"/>
          </w:tcPr>
          <w:p w:rsidR="00024624" w:rsidRDefault="00024624" w:rsidP="00024624">
            <w:pPr>
              <w:rPr>
                <w:b/>
              </w:rPr>
            </w:pPr>
            <w:r w:rsidRPr="0077557F">
              <w:t>2.</w:t>
            </w:r>
          </w:p>
        </w:tc>
        <w:tc>
          <w:tcPr>
            <w:tcW w:w="9133" w:type="dxa"/>
          </w:tcPr>
          <w:p w:rsidR="00024624" w:rsidRDefault="00024624" w:rsidP="002B7F22">
            <w:pPr>
              <w:spacing w:line="276" w:lineRule="auto"/>
            </w:pPr>
            <w:r>
              <w:t xml:space="preserve">     </w:t>
            </w:r>
            <w:r w:rsidRPr="0077557F">
              <w:t xml:space="preserve">«Планируемые результаты освоения </w:t>
            </w:r>
            <w:proofErr w:type="gramStart"/>
            <w:r w:rsidRPr="0077557F">
              <w:t>обучающимися</w:t>
            </w:r>
            <w:proofErr w:type="gramEnd"/>
            <w:r w:rsidRPr="0077557F">
              <w:t xml:space="preserve"> основной образовательной программы основного общего образования». </w:t>
            </w:r>
          </w:p>
          <w:p w:rsidR="00024624" w:rsidRPr="00DA4326" w:rsidRDefault="00024624" w:rsidP="002B7F22">
            <w:pPr>
              <w:spacing w:line="276" w:lineRule="auto"/>
            </w:pPr>
            <w:r>
              <w:t xml:space="preserve">      </w:t>
            </w:r>
            <w:r w:rsidRPr="0077557F">
              <w:t xml:space="preserve">Планируемые результаты учитываются с учётом изменений внесённых ФГОС основного общего образования (приказ № 1577 в редакции от 31.12.2015 г.). Претерпели существенные изменения основные задачи содержания основного общего образования. 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</w:t>
            </w:r>
            <w:hyperlink r:id="rId19" w:history="1">
              <w:r w:rsidR="00DA4326" w:rsidRPr="00B85D26">
                <w:rPr>
                  <w:rStyle w:val="af0"/>
                </w:rPr>
                <w:t>http://www.fgosreestr.ru</w:t>
              </w:r>
            </w:hyperlink>
            <w:r w:rsidR="00DA4326" w:rsidRPr="00DA4326">
              <w:t>.</w:t>
            </w:r>
            <w:r w:rsidRPr="0077557F">
              <w:t xml:space="preserve">), примерных программ отдельных учебных предметов, курсов в части представления личностных, </w:t>
            </w:r>
            <w:proofErr w:type="spellStart"/>
            <w:r w:rsidRPr="0077557F">
              <w:t>метапредметных</w:t>
            </w:r>
            <w:proofErr w:type="spellEnd"/>
            <w:r w:rsidRPr="0077557F">
              <w:t xml:space="preserve"> и предметных результатов освоения конкретного учебного предмета, курса.</w:t>
            </w:r>
            <w:r w:rsidR="00CA7FAE">
              <w:t xml:space="preserve">                 </w:t>
            </w:r>
          </w:p>
        </w:tc>
      </w:tr>
      <w:tr w:rsidR="00DA4326" w:rsidTr="008C1D21">
        <w:tc>
          <w:tcPr>
            <w:tcW w:w="9889" w:type="dxa"/>
            <w:gridSpan w:val="2"/>
          </w:tcPr>
          <w:p w:rsidR="00DA4326" w:rsidRDefault="00DA4326" w:rsidP="002B7F22">
            <w:pPr>
              <w:spacing w:line="276" w:lineRule="auto"/>
              <w:jc w:val="center"/>
              <w:rPr>
                <w:b/>
              </w:rPr>
            </w:pPr>
            <w:r w:rsidRPr="0077557F">
              <w:t>2) Содержание учебного предмета, курса</w:t>
            </w:r>
          </w:p>
        </w:tc>
      </w:tr>
      <w:tr w:rsidR="00024624" w:rsidTr="008C1D21">
        <w:tc>
          <w:tcPr>
            <w:tcW w:w="756" w:type="dxa"/>
          </w:tcPr>
          <w:p w:rsidR="00024624" w:rsidRDefault="00764199" w:rsidP="00024624">
            <w:pPr>
              <w:rPr>
                <w:b/>
              </w:rPr>
            </w:pPr>
            <w:r w:rsidRPr="0077557F">
              <w:t>1.</w:t>
            </w:r>
          </w:p>
        </w:tc>
        <w:tc>
          <w:tcPr>
            <w:tcW w:w="9133" w:type="dxa"/>
          </w:tcPr>
          <w:p w:rsidR="00024624" w:rsidRDefault="00764199" w:rsidP="002B7F22">
            <w:pPr>
              <w:spacing w:line="276" w:lineRule="auto"/>
              <w:rPr>
                <w:b/>
              </w:rPr>
            </w:pPr>
            <w:r w:rsidRPr="0077557F">
              <w:t>В данный раздел включается перечень изучаемого учебного материала путём описания основных содержательных линий.</w:t>
            </w:r>
            <w:r w:rsidR="00687B68">
              <w:t xml:space="preserve">                                </w:t>
            </w:r>
          </w:p>
        </w:tc>
      </w:tr>
      <w:tr w:rsidR="00DA4326" w:rsidTr="008C1D21">
        <w:tc>
          <w:tcPr>
            <w:tcW w:w="756" w:type="dxa"/>
          </w:tcPr>
          <w:p w:rsidR="00DA4326" w:rsidRDefault="00764199" w:rsidP="00024624">
            <w:pPr>
              <w:rPr>
                <w:b/>
              </w:rPr>
            </w:pPr>
            <w:r w:rsidRPr="0077557F">
              <w:t>2.</w:t>
            </w:r>
          </w:p>
        </w:tc>
        <w:tc>
          <w:tcPr>
            <w:tcW w:w="9133" w:type="dxa"/>
          </w:tcPr>
          <w:p w:rsidR="006874CF" w:rsidRPr="0045444F" w:rsidRDefault="00764199" w:rsidP="002B7F22">
            <w:pPr>
              <w:spacing w:line="276" w:lineRule="auto"/>
            </w:pPr>
            <w:r w:rsidRPr="0077557F">
      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http://fgosreestr.Ri/), 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45444F" w:rsidTr="008C1D21">
        <w:tc>
          <w:tcPr>
            <w:tcW w:w="9889" w:type="dxa"/>
            <w:gridSpan w:val="2"/>
          </w:tcPr>
          <w:p w:rsidR="0045444F" w:rsidRDefault="0045444F" w:rsidP="002B7F22">
            <w:pPr>
              <w:spacing w:line="276" w:lineRule="auto"/>
            </w:pPr>
            <w:r>
              <w:t xml:space="preserve">         Основу содержания школьных образоват</w:t>
            </w:r>
            <w:r w:rsidR="00815574">
              <w:t>ельных программ по предметам (в</w:t>
            </w:r>
            <w:r>
              <w:t xml:space="preserve"> ряде школ </w:t>
            </w:r>
            <w:r>
              <w:lastRenderedPageBreak/>
              <w:t>Ленинградской области) разрабатывают учителя методических объединений, а затем каждый учитель учитывает свои особенности контингента обучающихся и требования работы в школе.</w:t>
            </w:r>
          </w:p>
          <w:p w:rsidR="0045444F" w:rsidRDefault="0045444F" w:rsidP="002B7F22">
            <w:pPr>
              <w:spacing w:line="276" w:lineRule="auto"/>
            </w:pPr>
            <w:r>
              <w:t xml:space="preserve">        Необходимо кратко обосновать те изменения, которые были внесены учителем в школьную программу в отличие от примерной программы и авторской программы, которую выбрала школа или учитель.</w:t>
            </w:r>
          </w:p>
          <w:p w:rsidR="0045444F" w:rsidRPr="00A5013D" w:rsidRDefault="0045444F" w:rsidP="002B7F22">
            <w:pPr>
              <w:spacing w:line="276" w:lineRule="auto"/>
              <w:jc w:val="center"/>
            </w:pPr>
            <w:r w:rsidRPr="00A5013D">
              <w:t>Содержание должно соответствовать требованиям ФГОС ОО:</w:t>
            </w:r>
          </w:p>
          <w:p w:rsidR="0045444F" w:rsidRPr="0045444F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45444F">
              <w:rPr>
                <w:rFonts w:ascii="Times New Roman" w:hAnsi="Times New Roman"/>
              </w:rPr>
              <w:t>раскрывать содержание разделов, тем, обозначенных в ФГОС, опираясь на учебники, утверждённые в Федеральном  перечне,</w:t>
            </w:r>
          </w:p>
          <w:p w:rsidR="0045444F" w:rsidRPr="0045444F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45444F">
              <w:rPr>
                <w:rFonts w:ascii="Times New Roman" w:hAnsi="Times New Roman"/>
              </w:rPr>
              <w:t>определять последовательность изучения отдельных предметов в классах углублённого изучения отдельных предметов</w:t>
            </w:r>
          </w:p>
          <w:p w:rsidR="0045444F" w:rsidRPr="0077557F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</w:pPr>
            <w:r w:rsidRPr="0045444F">
              <w:rPr>
                <w:rFonts w:ascii="Times New Roman" w:hAnsi="Times New Roman"/>
              </w:rPr>
              <w:t>учитывать региональные компоненты района, области.</w:t>
            </w:r>
          </w:p>
        </w:tc>
      </w:tr>
      <w:tr w:rsidR="00764199" w:rsidTr="008C1D21">
        <w:tc>
          <w:tcPr>
            <w:tcW w:w="9889" w:type="dxa"/>
            <w:gridSpan w:val="2"/>
          </w:tcPr>
          <w:p w:rsidR="00764199" w:rsidRDefault="00764199" w:rsidP="002B7F22">
            <w:pPr>
              <w:spacing w:line="276" w:lineRule="auto"/>
              <w:rPr>
                <w:b/>
              </w:rPr>
            </w:pPr>
            <w:r w:rsidRPr="0077557F">
              <w:lastRenderedPageBreak/>
              <w:t>3)</w:t>
            </w:r>
            <w:r>
              <w:t xml:space="preserve"> </w:t>
            </w:r>
            <w:r w:rsidRPr="0077557F"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764199" w:rsidTr="008C1D21">
        <w:tc>
          <w:tcPr>
            <w:tcW w:w="756" w:type="dxa"/>
          </w:tcPr>
          <w:p w:rsidR="00764199" w:rsidRPr="0077557F" w:rsidRDefault="00764199" w:rsidP="00764199">
            <w:pPr>
              <w:ind w:firstLine="375"/>
            </w:pPr>
            <w:r w:rsidRPr="0077557F">
              <w:t xml:space="preserve">1. </w:t>
            </w:r>
          </w:p>
          <w:p w:rsidR="00764199" w:rsidRPr="0077557F" w:rsidRDefault="00764199" w:rsidP="00024624"/>
        </w:tc>
        <w:tc>
          <w:tcPr>
            <w:tcW w:w="9133" w:type="dxa"/>
          </w:tcPr>
          <w:p w:rsidR="006C3B3F" w:rsidRDefault="00764199" w:rsidP="002B7F22">
            <w:pPr>
              <w:spacing w:line="276" w:lineRule="auto"/>
            </w:pPr>
            <w:r w:rsidRPr="0077557F">
              <w:t xml:space="preserve">Тематическое планирование по учебному предмету, курсу разрабатывается для 5, 6, 7, 8 и 9 классов отдельно. Тематическое планирование состоит из двух обязательных блоков: </w:t>
            </w:r>
            <w:proofErr w:type="gramStart"/>
            <w:r w:rsidRPr="0077557F">
              <w:t xml:space="preserve">«Содержание учебного предмета, курса» и тема (раздел) количество часов, отводимых на изучение каждой темы» В блоке «Содержание учебного предмета, курса (тема (раздел) (количество часов)» раскрывается содержание крупных тем. </w:t>
            </w:r>
            <w:proofErr w:type="gramEnd"/>
          </w:p>
          <w:p w:rsidR="00AC7259" w:rsidRDefault="00764199" w:rsidP="002B7F22">
            <w:pPr>
              <w:spacing w:line="276" w:lineRule="auto"/>
            </w:pPr>
            <w:r w:rsidRPr="0077557F">
              <w:t xml:space="preserve">Тематическое планирование разрабатывается по следующей форме: </w:t>
            </w:r>
          </w:p>
          <w:tbl>
            <w:tblPr>
              <w:tblStyle w:val="af4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4275"/>
              <w:gridCol w:w="4275"/>
            </w:tblGrid>
            <w:tr w:rsidR="00AC7259" w:rsidTr="00AC7259">
              <w:tc>
                <w:tcPr>
                  <w:tcW w:w="4323" w:type="dxa"/>
                </w:tcPr>
                <w:p w:rsidR="00AC7259" w:rsidRDefault="00AC7259" w:rsidP="002B7F22">
                  <w:pPr>
                    <w:spacing w:line="276" w:lineRule="auto"/>
                  </w:pPr>
                  <w:r w:rsidRPr="0077557F">
                    <w:t>Содержание учебного предмета</w:t>
                  </w:r>
                </w:p>
              </w:tc>
              <w:tc>
                <w:tcPr>
                  <w:tcW w:w="4323" w:type="dxa"/>
                </w:tcPr>
                <w:p w:rsidR="00AC7259" w:rsidRDefault="00AC7259" w:rsidP="002B7F22">
                  <w:pPr>
                    <w:spacing w:line="276" w:lineRule="auto"/>
                  </w:pPr>
                  <w:r w:rsidRPr="0077557F">
                    <w:t>Тема раздела (количество часов)</w:t>
                  </w:r>
                </w:p>
              </w:tc>
            </w:tr>
            <w:tr w:rsidR="00AC7259" w:rsidTr="00AC7259">
              <w:tc>
                <w:tcPr>
                  <w:tcW w:w="4323" w:type="dxa"/>
                </w:tcPr>
                <w:p w:rsidR="00AC7259" w:rsidRDefault="00AC7259" w:rsidP="002B7F22">
                  <w:pPr>
                    <w:spacing w:line="276" w:lineRule="auto"/>
                  </w:pPr>
                </w:p>
              </w:tc>
              <w:tc>
                <w:tcPr>
                  <w:tcW w:w="4323" w:type="dxa"/>
                </w:tcPr>
                <w:p w:rsidR="00AC7259" w:rsidRDefault="00AC7259" w:rsidP="002B7F22">
                  <w:pPr>
                    <w:spacing w:line="276" w:lineRule="auto"/>
                  </w:pPr>
                </w:p>
              </w:tc>
            </w:tr>
          </w:tbl>
          <w:p w:rsidR="00AC7259" w:rsidRPr="008464AC" w:rsidRDefault="006C3B3F" w:rsidP="002B7F22">
            <w:pPr>
              <w:spacing w:line="276" w:lineRule="auto"/>
              <w:rPr>
                <w:i/>
              </w:rPr>
            </w:pPr>
            <w:r w:rsidRPr="008464AC">
              <w:rPr>
                <w:i/>
              </w:rPr>
              <w:t>Но нам привычнее следующая форма:</w:t>
            </w:r>
          </w:p>
          <w:p w:rsidR="00AC7259" w:rsidRPr="008464AC" w:rsidRDefault="00AC7259" w:rsidP="002B7F22">
            <w:pPr>
              <w:spacing w:line="276" w:lineRule="auto"/>
              <w:ind w:left="357"/>
              <w:rPr>
                <w:b/>
                <w:i/>
              </w:rPr>
            </w:pPr>
            <w:r w:rsidRPr="008464AC">
              <w:rPr>
                <w:b/>
                <w:i/>
              </w:rPr>
              <w:t>По каждому разделу программы указываются:</w:t>
            </w:r>
          </w:p>
          <w:p w:rsidR="00AC7259" w:rsidRPr="008464A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4AC">
              <w:rPr>
                <w:rFonts w:ascii="Times New Roman" w:hAnsi="Times New Roman"/>
                <w:i/>
                <w:sz w:val="24"/>
                <w:szCs w:val="24"/>
              </w:rPr>
              <w:t>наименование темы, раздела,</w:t>
            </w:r>
          </w:p>
          <w:p w:rsidR="00AC7259" w:rsidRPr="008464A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64AC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содержание, </w:t>
            </w:r>
          </w:p>
          <w:p w:rsidR="00764199" w:rsidRPr="0077557F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</w:pPr>
            <w:r w:rsidRPr="008464AC">
              <w:rPr>
                <w:rFonts w:ascii="Times New Roman" w:hAnsi="Times New Roman"/>
                <w:i/>
                <w:sz w:val="24"/>
                <w:szCs w:val="24"/>
              </w:rPr>
              <w:t>количество часов на каждый класс</w:t>
            </w:r>
          </w:p>
        </w:tc>
      </w:tr>
    </w:tbl>
    <w:p w:rsidR="002B7F22" w:rsidRDefault="002B7F22" w:rsidP="006C3B3F">
      <w:pPr>
        <w:ind w:firstLine="375"/>
      </w:pPr>
    </w:p>
    <w:p w:rsidR="006C3B3F" w:rsidRDefault="006C3B3F" w:rsidP="002B7F22">
      <w:pPr>
        <w:spacing w:line="276" w:lineRule="auto"/>
        <w:ind w:firstLine="375"/>
      </w:pPr>
      <w:r>
        <w:t>В структуру рабочих программ учебных предметов, курсов локальным нормативным актом образовательной организации могут быть включены дополнительные разделы, например, календарно-тематическое планирование по учебному предмету, курсу, оценочные материалы. Ниже предлагается рекомендации по содержанию данных разделов.</w:t>
      </w:r>
    </w:p>
    <w:p w:rsidR="00E2300D" w:rsidRPr="00E2300D" w:rsidRDefault="006C3B3F" w:rsidP="002B7F22">
      <w:pPr>
        <w:spacing w:line="276" w:lineRule="auto"/>
        <w:ind w:firstLine="375"/>
        <w:rPr>
          <w:b/>
        </w:rPr>
      </w:pPr>
      <w:r w:rsidRPr="00E2300D">
        <w:rPr>
          <w:b/>
        </w:rPr>
        <w:t xml:space="preserve"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компоненты: </w:t>
      </w:r>
    </w:p>
    <w:p w:rsidR="00E2300D" w:rsidRDefault="006C3B3F" w:rsidP="002B7F22">
      <w:pPr>
        <w:spacing w:line="276" w:lineRule="auto"/>
        <w:ind w:firstLine="375"/>
      </w:pPr>
      <w:r>
        <w:t xml:space="preserve">- титульный лист; </w:t>
      </w:r>
    </w:p>
    <w:p w:rsidR="00E2300D" w:rsidRDefault="006C3B3F" w:rsidP="002B7F22">
      <w:pPr>
        <w:spacing w:line="276" w:lineRule="auto"/>
        <w:ind w:firstLine="375"/>
      </w:pPr>
      <w:r>
        <w:t xml:space="preserve">- пояснительная записка; </w:t>
      </w:r>
    </w:p>
    <w:p w:rsidR="00E2300D" w:rsidRDefault="006C3B3F" w:rsidP="002B7F22">
      <w:pPr>
        <w:spacing w:line="276" w:lineRule="auto"/>
        <w:ind w:firstLine="375"/>
      </w:pPr>
      <w:r>
        <w:t xml:space="preserve">- содержание программы учебного курса; </w:t>
      </w:r>
    </w:p>
    <w:p w:rsidR="00E2300D" w:rsidRDefault="006C3B3F" w:rsidP="002B7F22">
      <w:pPr>
        <w:spacing w:line="276" w:lineRule="auto"/>
        <w:ind w:firstLine="375"/>
      </w:pPr>
      <w:r>
        <w:t>- календарно-тематическое планирование;</w:t>
      </w:r>
    </w:p>
    <w:p w:rsidR="00E2300D" w:rsidRDefault="006C3B3F" w:rsidP="002B7F22">
      <w:pPr>
        <w:spacing w:line="276" w:lineRule="auto"/>
        <w:ind w:firstLine="375"/>
      </w:pPr>
      <w:r>
        <w:t>- требования к уровню подготовки учащихся:</w:t>
      </w:r>
    </w:p>
    <w:p w:rsidR="006C3B3F" w:rsidRDefault="006C3B3F" w:rsidP="002B7F22">
      <w:pPr>
        <w:spacing w:line="276" w:lineRule="auto"/>
        <w:ind w:firstLine="375"/>
      </w:pPr>
      <w:r>
        <w:t xml:space="preserve">- реализация национальных, региональных </w:t>
      </w:r>
      <w:r w:rsidR="00E2300D">
        <w:t xml:space="preserve">и этнокультурных особенностей; </w:t>
      </w:r>
    </w:p>
    <w:p w:rsidR="00E2300D" w:rsidRDefault="006C3B3F" w:rsidP="002B7F22">
      <w:pPr>
        <w:spacing w:line="276" w:lineRule="auto"/>
        <w:ind w:firstLine="375"/>
      </w:pPr>
      <w:r>
        <w:t>- характеристика контр</w:t>
      </w:r>
      <w:r w:rsidR="007E34EC">
        <w:t>ольно-измерительных материалов;</w:t>
      </w:r>
    </w:p>
    <w:p w:rsidR="00E2300D" w:rsidRDefault="006C3B3F" w:rsidP="002B7F22">
      <w:pPr>
        <w:spacing w:line="276" w:lineRule="auto"/>
        <w:ind w:firstLine="375"/>
      </w:pPr>
      <w:r>
        <w:t>- учебно-методическое обеспечение предмета и перечень рекомендуемой литературы (основной и дополнительной) для учителя и учащи</w:t>
      </w:r>
      <w:r w:rsidR="0012688C">
        <w:t>хся.</w:t>
      </w:r>
    </w:p>
    <w:p w:rsidR="00E2300D" w:rsidRDefault="006C3B3F" w:rsidP="002B7F22">
      <w:pPr>
        <w:spacing w:line="276" w:lineRule="auto"/>
        <w:ind w:firstLine="375"/>
      </w:pPr>
      <w:r>
        <w:t xml:space="preserve">Рабочая программа учебных предметов, курсов определяет объём, порядок, содержание изучения учебных предметов, курсов. </w:t>
      </w:r>
    </w:p>
    <w:p w:rsidR="00E2300D" w:rsidRDefault="006C3B3F" w:rsidP="002B7F22">
      <w:pPr>
        <w:spacing w:line="276" w:lineRule="auto"/>
        <w:ind w:firstLine="375"/>
        <w:jc w:val="both"/>
      </w:pPr>
      <w:proofErr w:type="gramStart"/>
      <w:r w:rsidRPr="00E2300D">
        <w:rPr>
          <w:b/>
          <w:i/>
        </w:rPr>
        <w:t>Титульный лист</w:t>
      </w:r>
      <w: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образования; срок реализации данной рабочей программы учебного предмета, курса; сведения о разработчике (разработчиках) (Ф.И.О, должность); год утверждения рабочей программы учебного предмета, курса.</w:t>
      </w:r>
      <w:proofErr w:type="gramEnd"/>
      <w:r>
        <w:t xml:space="preserve"> </w:t>
      </w:r>
      <w:r w:rsidR="00E2300D" w:rsidRPr="004A04A3">
        <w:rPr>
          <w:b/>
        </w:rPr>
        <w:t>При</w:t>
      </w:r>
      <w:r w:rsidR="00AC4324" w:rsidRPr="004A04A3">
        <w:rPr>
          <w:b/>
        </w:rPr>
        <w:t xml:space="preserve">ложение </w:t>
      </w:r>
      <w:r w:rsidR="004A04A3" w:rsidRPr="004A04A3">
        <w:rPr>
          <w:b/>
        </w:rPr>
        <w:t>№3</w:t>
      </w:r>
    </w:p>
    <w:p w:rsidR="00E60B88" w:rsidRDefault="006C3B3F" w:rsidP="002B7F22">
      <w:pPr>
        <w:spacing w:line="276" w:lineRule="auto"/>
        <w:ind w:firstLine="375"/>
        <w:jc w:val="both"/>
      </w:pPr>
      <w:r>
        <w:lastRenderedPageBreak/>
        <w:t xml:space="preserve">В </w:t>
      </w:r>
      <w:r w:rsidRPr="00E2300D">
        <w:rPr>
          <w:b/>
          <w:i/>
        </w:rPr>
        <w:t>пояснительной записке</w:t>
      </w:r>
      <w: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деятельности, ключевых компетенций учащихся.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учащихся с учётом внесённых изменений. </w:t>
      </w:r>
    </w:p>
    <w:p w:rsidR="00ED1C9A" w:rsidRDefault="006C3B3F" w:rsidP="002B7F22">
      <w:pPr>
        <w:spacing w:line="276" w:lineRule="auto"/>
        <w:ind w:firstLine="375"/>
        <w:jc w:val="both"/>
      </w:pPr>
      <w:r w:rsidRPr="00E60B88">
        <w:rPr>
          <w:b/>
          <w:i/>
        </w:rPr>
        <w:t>Основное содержание</w:t>
      </w:r>
      <w:r>
        <w:t xml:space="preserve"> раскрывает необходимый уровень знаний, умений и навыков, который формируется у учащихся. </w:t>
      </w:r>
    </w:p>
    <w:p w:rsidR="00ED1C9A" w:rsidRDefault="006C3B3F" w:rsidP="002B7F22">
      <w:pPr>
        <w:spacing w:line="276" w:lineRule="auto"/>
        <w:ind w:firstLine="375"/>
        <w:jc w:val="both"/>
      </w:pPr>
      <w:r w:rsidRPr="00ED1C9A">
        <w:rPr>
          <w:b/>
          <w:i/>
        </w:rPr>
        <w:t>Календарно-тематическое планирование</w:t>
      </w:r>
      <w:r>
        <w:t xml:space="preserve">. В данный раздел включается календарно-тематическое планирование, структура может состоять из следующих блоков: тема (раздел) (количество часов); тема каждого урока; дата проведения урока. 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>
        <w:t>обучен</w:t>
      </w:r>
      <w:r w:rsidR="00B324F0">
        <w:t>ия по</w:t>
      </w:r>
      <w:proofErr w:type="gramEnd"/>
      <w:r w:rsidR="00B324F0">
        <w:t xml:space="preserve"> учебному предмету, курсу.</w:t>
      </w:r>
    </w:p>
    <w:p w:rsidR="00B324F0" w:rsidRDefault="00B324F0" w:rsidP="002B7F22">
      <w:pPr>
        <w:spacing w:line="276" w:lineRule="auto"/>
        <w:ind w:firstLine="375"/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324F0" w:rsidTr="001A2561">
        <w:tc>
          <w:tcPr>
            <w:tcW w:w="10031" w:type="dxa"/>
          </w:tcPr>
          <w:p w:rsidR="00B324F0" w:rsidRDefault="00B324F0" w:rsidP="002B7F22">
            <w:pPr>
              <w:spacing w:line="276" w:lineRule="auto"/>
              <w:ind w:left="284"/>
              <w:jc w:val="center"/>
              <w:rPr>
                <w:b/>
              </w:rPr>
            </w:pPr>
            <w:r>
              <w:t xml:space="preserve">Календарно-тематическое планирование по учебному предмету, курсу. </w:t>
            </w:r>
          </w:p>
        </w:tc>
      </w:tr>
      <w:tr w:rsidR="00B324F0" w:rsidTr="001A2561">
        <w:tc>
          <w:tcPr>
            <w:tcW w:w="10031" w:type="dxa"/>
          </w:tcPr>
          <w:p w:rsidR="00B324F0" w:rsidRDefault="00B324F0" w:rsidP="002B7F22">
            <w:pPr>
              <w:spacing w:line="276" w:lineRule="auto"/>
            </w:pPr>
            <w:r>
              <w:t xml:space="preserve">          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Календарно-тематическое планирование может состоять из следующих блоков: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1. Тема (раздел) (количество часов)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2. Тема каждого урока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3. Дата проведения урока (план/факт)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4. Теоретические сведения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5. Практическая работа </w:t>
            </w:r>
          </w:p>
          <w:p w:rsidR="00B324F0" w:rsidRDefault="00B324F0" w:rsidP="002B7F22">
            <w:pPr>
              <w:spacing w:line="276" w:lineRule="auto"/>
              <w:ind w:left="454"/>
            </w:pPr>
            <w:r>
              <w:t xml:space="preserve">6. Инструментарий оценивания (фронтальный опрос, индивидуальные карточки-задания, тестирование, фронтальная практическая работа, конкурс </w:t>
            </w:r>
            <w:proofErr w:type="spellStart"/>
            <w:r>
              <w:t>профмастерства</w:t>
            </w:r>
            <w:proofErr w:type="spellEnd"/>
            <w:r>
              <w:t xml:space="preserve"> и т.д.)</w:t>
            </w:r>
          </w:p>
          <w:p w:rsidR="00B324F0" w:rsidRDefault="00B324F0" w:rsidP="002B7F22">
            <w:pPr>
              <w:spacing w:line="276" w:lineRule="auto"/>
              <w:ind w:left="454" w:hanging="454"/>
              <w:rPr>
                <w:b/>
              </w:rPr>
            </w:pPr>
            <w:r>
              <w:t>Национальные, региональные и этнокультурные особенности должны быть отражены в содержании учебного материала.</w:t>
            </w:r>
          </w:p>
        </w:tc>
      </w:tr>
      <w:tr w:rsidR="00B324F0" w:rsidTr="001A2561">
        <w:tc>
          <w:tcPr>
            <w:tcW w:w="10031" w:type="dxa"/>
          </w:tcPr>
          <w:p w:rsidR="00B324F0" w:rsidRDefault="00B324F0" w:rsidP="002B7F22">
            <w:pPr>
              <w:spacing w:line="276" w:lineRule="auto"/>
              <w:jc w:val="center"/>
              <w:rPr>
                <w:b/>
              </w:rPr>
            </w:pPr>
            <w:r>
              <w:t>Оценочные материалы</w:t>
            </w:r>
          </w:p>
        </w:tc>
      </w:tr>
      <w:tr w:rsidR="00B324F0" w:rsidTr="001A2561">
        <w:tc>
          <w:tcPr>
            <w:tcW w:w="10031" w:type="dxa"/>
          </w:tcPr>
          <w:p w:rsidR="00B324F0" w:rsidRDefault="00B324F0" w:rsidP="002B7F22">
            <w:pPr>
              <w:spacing w:line="276" w:lineRule="auto"/>
            </w:pPr>
            <w:r>
              <w:t>Оценочные материалы могут быть представлены в виде ссылок на соответствующую литературу.</w:t>
            </w:r>
          </w:p>
        </w:tc>
      </w:tr>
    </w:tbl>
    <w:p w:rsidR="00B324F0" w:rsidRDefault="00B324F0" w:rsidP="002B7F22">
      <w:pPr>
        <w:spacing w:line="276" w:lineRule="auto"/>
        <w:ind w:firstLine="375"/>
        <w:jc w:val="both"/>
      </w:pPr>
    </w:p>
    <w:p w:rsidR="006C3B3F" w:rsidRDefault="006C3B3F" w:rsidP="002B7F22">
      <w:pPr>
        <w:spacing w:line="276" w:lineRule="auto"/>
        <w:ind w:firstLine="375"/>
        <w:jc w:val="both"/>
        <w:rPr>
          <w:b/>
          <w:i/>
        </w:rPr>
      </w:pPr>
      <w:proofErr w:type="gramStart"/>
      <w:r w:rsidRPr="00ED1C9A">
        <w:rPr>
          <w:b/>
          <w:i/>
        </w:rPr>
        <w:t>Требования к уровню подготовки учащихся</w:t>
      </w:r>
      <w:r>
        <w:t xml:space="preserve"> по итогам изучения предмета, курса: учащиеся должны знать / понимать (даётся перечень необходимых для усвоения и воспроизведения каждым учащимся знаний);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</w:t>
      </w:r>
      <w:proofErr w:type="gramEnd"/>
      <w:r>
        <w:t xml:space="preserve">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При этом допускается внесение в рабочую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  <w:r w:rsidR="00DA5A9E">
        <w:t xml:space="preserve"> </w:t>
      </w:r>
    </w:p>
    <w:p w:rsidR="00A15351" w:rsidRDefault="00A15351" w:rsidP="002B7F22">
      <w:pPr>
        <w:pStyle w:val="aff8"/>
        <w:spacing w:line="276" w:lineRule="auto"/>
        <w:ind w:firstLine="540"/>
        <w:rPr>
          <w:color w:val="000000"/>
          <w:sz w:val="24"/>
        </w:rPr>
      </w:pPr>
    </w:p>
    <w:p w:rsidR="00A15351" w:rsidRPr="00E70DBC" w:rsidRDefault="00A15351" w:rsidP="002B7F22">
      <w:pPr>
        <w:pStyle w:val="aff8"/>
        <w:spacing w:line="276" w:lineRule="auto"/>
        <w:ind w:firstLine="540"/>
        <w:rPr>
          <w:color w:val="000000"/>
          <w:sz w:val="24"/>
        </w:rPr>
      </w:pPr>
      <w:r w:rsidRPr="00E70DBC">
        <w:rPr>
          <w:color w:val="000000"/>
          <w:sz w:val="24"/>
        </w:rPr>
        <w:t>По окончании курса технологии в основной школе, в зависимости от направления обучения, учащиеся овладевают:</w:t>
      </w:r>
    </w:p>
    <w:p w:rsidR="00A15351" w:rsidRPr="00E70DBC" w:rsidRDefault="00A15351" w:rsidP="002B7F22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4"/>
        </w:rPr>
      </w:pPr>
      <w:r w:rsidRPr="00E70DBC">
        <w:rPr>
          <w:color w:val="000000"/>
          <w:sz w:val="24"/>
        </w:rPr>
        <w:t>безопасными приемами пользования инструментами, машинами,  электробытовыми приборами;</w:t>
      </w:r>
    </w:p>
    <w:p w:rsidR="00A15351" w:rsidRPr="00E70DBC" w:rsidRDefault="00A15351" w:rsidP="002B7F22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4"/>
        </w:rPr>
      </w:pPr>
      <w:r w:rsidRPr="00E70DBC">
        <w:rPr>
          <w:color w:val="000000"/>
          <w:sz w:val="24"/>
        </w:rPr>
        <w:lastRenderedPageBreak/>
        <w:t>специальными и общетехническими знаниями и умениями в области технологии обработки конструкционных материалов, пищевых продуктов, текстильных материалов, технологий сельскохозяйственного производства;</w:t>
      </w:r>
    </w:p>
    <w:p w:rsidR="00A15351" w:rsidRPr="00E70DBC" w:rsidRDefault="00A15351" w:rsidP="002B7F22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4"/>
        </w:rPr>
      </w:pPr>
      <w:r w:rsidRPr="00E70DBC">
        <w:rPr>
          <w:color w:val="000000"/>
          <w:sz w:val="24"/>
        </w:rPr>
        <w:t>способами изготовления и художественного оформления изделий;</w:t>
      </w:r>
    </w:p>
    <w:p w:rsidR="00A15351" w:rsidRPr="00E70DBC" w:rsidRDefault="00A15351" w:rsidP="002B7F22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4"/>
        </w:rPr>
      </w:pPr>
      <w:r w:rsidRPr="00E70DBC">
        <w:rPr>
          <w:color w:val="000000"/>
          <w:sz w:val="24"/>
        </w:rPr>
        <w:t>технологиями ведения домашнего хозяйства;</w:t>
      </w:r>
    </w:p>
    <w:p w:rsidR="00A15351" w:rsidRPr="00E70DBC" w:rsidRDefault="00A15351" w:rsidP="002B7F22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4"/>
        </w:rPr>
      </w:pPr>
      <w:r w:rsidRPr="00E70DBC">
        <w:rPr>
          <w:color w:val="000000"/>
          <w:sz w:val="24"/>
        </w:rPr>
        <w:t>сведениями об основных производственных и сельскохозяйственных профессиях, профессиях сферы сервиса.</w:t>
      </w:r>
    </w:p>
    <w:p w:rsidR="00A15351" w:rsidRPr="00E70DBC" w:rsidRDefault="00A15351" w:rsidP="002B7F22">
      <w:pPr>
        <w:pStyle w:val="aff8"/>
        <w:spacing w:line="276" w:lineRule="auto"/>
        <w:ind w:firstLine="540"/>
        <w:rPr>
          <w:color w:val="000000"/>
          <w:sz w:val="24"/>
        </w:rPr>
      </w:pPr>
      <w:r w:rsidRPr="00E70DBC">
        <w:rPr>
          <w:color w:val="000000"/>
          <w:sz w:val="24"/>
        </w:rPr>
        <w:t>Содержание программ по технологии обеспечивает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A15351" w:rsidRPr="00E70DBC" w:rsidRDefault="00A15351" w:rsidP="002B7F22">
      <w:pPr>
        <w:spacing w:line="276" w:lineRule="auto"/>
        <w:ind w:firstLine="540"/>
        <w:jc w:val="both"/>
        <w:rPr>
          <w:color w:val="000000"/>
        </w:rPr>
      </w:pPr>
      <w:r w:rsidRPr="00E70DBC">
        <w:rPr>
          <w:color w:val="000000"/>
        </w:rPr>
        <w:t xml:space="preserve">Основным предназначением курса технологии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A15351" w:rsidRPr="00E70DBC" w:rsidRDefault="00A15351" w:rsidP="002B7F22">
      <w:pPr>
        <w:spacing w:line="276" w:lineRule="auto"/>
        <w:ind w:right="-5" w:firstLine="540"/>
        <w:jc w:val="both"/>
        <w:rPr>
          <w:color w:val="000000"/>
        </w:rPr>
      </w:pPr>
      <w:r w:rsidRPr="00E70DBC">
        <w:rPr>
          <w:color w:val="000000"/>
        </w:rPr>
        <w:t>Программа базового курса включает в себя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A15351" w:rsidRPr="00E70DBC" w:rsidRDefault="00A15351" w:rsidP="002B7F22">
      <w:pPr>
        <w:spacing w:line="276" w:lineRule="auto"/>
        <w:ind w:right="-5" w:firstLine="540"/>
        <w:jc w:val="both"/>
        <w:rPr>
          <w:color w:val="000000"/>
        </w:rPr>
      </w:pPr>
      <w:r w:rsidRPr="00E70DBC">
        <w:rPr>
          <w:color w:val="000000"/>
        </w:rPr>
        <w:t>Занятия по технологии могут проводиться в школьных кабинетах и мастерских, а также в межшкольных учебных комбинатах. Они должны иметь рекомендованный Министерством образования РФ набор инструментов, приборов, станков и оборудования.</w:t>
      </w:r>
    </w:p>
    <w:p w:rsidR="00A15351" w:rsidRPr="00E70DBC" w:rsidRDefault="00A15351" w:rsidP="002B7F22">
      <w:pPr>
        <w:spacing w:line="276" w:lineRule="auto"/>
        <w:ind w:right="-5" w:firstLine="540"/>
        <w:jc w:val="both"/>
        <w:rPr>
          <w:color w:val="000000"/>
        </w:rPr>
      </w:pPr>
      <w:r w:rsidRPr="00E70DBC">
        <w:rPr>
          <w:color w:val="000000"/>
        </w:rPr>
        <w:t xml:space="preserve">При изучении раздела «Производство, труд и технологии» целесообразно организовать экскурсии школьников на предприятия с передовыми технологиями и высоким уровнем организации труда. При изучении раздела «Профессиональное самоопределение и карьера» желательно посетить Центры трудоустройства и </w:t>
      </w:r>
      <w:proofErr w:type="spellStart"/>
      <w:r w:rsidRPr="00E70DBC">
        <w:rPr>
          <w:color w:val="000000"/>
        </w:rPr>
        <w:t>профконсультационной</w:t>
      </w:r>
      <w:proofErr w:type="spellEnd"/>
      <w:r w:rsidRPr="00E70DBC">
        <w:rPr>
          <w:color w:val="000000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обучения, видеозаписи, мультимедиа продукты, ресурсы Интернет для показа современных достижений техники и технологий.   </w:t>
      </w:r>
    </w:p>
    <w:p w:rsidR="00A15351" w:rsidRPr="00E70DBC" w:rsidRDefault="00A15351" w:rsidP="002B7F22">
      <w:pPr>
        <w:spacing w:line="276" w:lineRule="auto"/>
        <w:ind w:firstLine="540"/>
        <w:jc w:val="both"/>
        <w:rPr>
          <w:color w:val="000000"/>
        </w:rPr>
      </w:pPr>
      <w:r w:rsidRPr="00E70DBC">
        <w:rPr>
          <w:color w:val="000000"/>
        </w:rPr>
        <w:t>На профильном уровне основным предназначением технологии в старшей школе является:</w:t>
      </w:r>
    </w:p>
    <w:p w:rsidR="00A15351" w:rsidRPr="00E70DBC" w:rsidRDefault="00A15351" w:rsidP="002B7F22">
      <w:pPr>
        <w:numPr>
          <w:ilvl w:val="0"/>
          <w:numId w:val="41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t>продолжение формирования культуры труда школьника;</w:t>
      </w:r>
    </w:p>
    <w:p w:rsidR="00A15351" w:rsidRPr="00E70DBC" w:rsidRDefault="00A15351" w:rsidP="002B7F22">
      <w:pPr>
        <w:numPr>
          <w:ilvl w:val="0"/>
          <w:numId w:val="41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t>развитие системы технологических знаний и трудовых умений;</w:t>
      </w:r>
    </w:p>
    <w:p w:rsidR="00A15351" w:rsidRPr="00E70DBC" w:rsidRDefault="00A15351" w:rsidP="002B7F22">
      <w:pPr>
        <w:numPr>
          <w:ilvl w:val="0"/>
          <w:numId w:val="41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t>воспитание трудовых, гражданских и патриотических качеств его личности;</w:t>
      </w:r>
    </w:p>
    <w:p w:rsidR="00A15351" w:rsidRPr="00E70DBC" w:rsidRDefault="00A15351" w:rsidP="002B7F22">
      <w:pPr>
        <w:numPr>
          <w:ilvl w:val="0"/>
          <w:numId w:val="41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t>уточнение профессиональных и жизненных планов в условиях рынка труда.</w:t>
      </w:r>
    </w:p>
    <w:p w:rsidR="00A15351" w:rsidRPr="00E70DBC" w:rsidRDefault="00A15351" w:rsidP="002B7F22">
      <w:pPr>
        <w:spacing w:line="276" w:lineRule="auto"/>
        <w:ind w:firstLine="540"/>
        <w:jc w:val="both"/>
      </w:pPr>
      <w:r w:rsidRPr="00E70DBC">
        <w:t xml:space="preserve">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деятельности. </w:t>
      </w:r>
    </w:p>
    <w:p w:rsidR="00A15351" w:rsidRPr="00E70DBC" w:rsidRDefault="00A15351" w:rsidP="002B7F22">
      <w:pPr>
        <w:spacing w:line="276" w:lineRule="auto"/>
        <w:ind w:firstLine="540"/>
        <w:jc w:val="both"/>
        <w:rPr>
          <w:b/>
        </w:rPr>
      </w:pPr>
      <w:r w:rsidRPr="00E70DBC">
        <w:rPr>
          <w:i/>
        </w:rPr>
        <w:t xml:space="preserve">Для школ с технологическим профилем обучения программа технологической подготовки включает в себя две составляющие: </w:t>
      </w:r>
      <w:proofErr w:type="spellStart"/>
      <w:r w:rsidRPr="00E70DBC">
        <w:rPr>
          <w:i/>
        </w:rPr>
        <w:t>общетехнологическую</w:t>
      </w:r>
      <w:proofErr w:type="spellEnd"/>
      <w:r w:rsidRPr="00E70DBC">
        <w:rPr>
          <w:i/>
        </w:rPr>
        <w:t xml:space="preserve"> и специальную</w:t>
      </w:r>
      <w:r w:rsidRPr="00E70DBC">
        <w:rPr>
          <w:b/>
        </w:rPr>
        <w:t xml:space="preserve">. </w:t>
      </w:r>
    </w:p>
    <w:p w:rsidR="00A15351" w:rsidRPr="00E70DBC" w:rsidRDefault="00A15351" w:rsidP="002B7F22">
      <w:pPr>
        <w:spacing w:line="276" w:lineRule="auto"/>
        <w:ind w:right="-5" w:firstLine="540"/>
        <w:jc w:val="both"/>
      </w:pPr>
      <w:proofErr w:type="spellStart"/>
      <w:r w:rsidRPr="00E70DBC">
        <w:t>Общетехнологическая</w:t>
      </w:r>
      <w:proofErr w:type="spellEnd"/>
      <w:r w:rsidRPr="00E70DBC">
        <w:t xml:space="preserve"> подготовка осуществляется интегрировано со специальной технологической подготовкой в выбранной школьником сфере профессиональной деятельности. Содержание </w:t>
      </w:r>
      <w:proofErr w:type="spellStart"/>
      <w:r w:rsidRPr="00E70DBC">
        <w:rPr>
          <w:color w:val="000000"/>
        </w:rPr>
        <w:t>общетехнологической</w:t>
      </w:r>
      <w:proofErr w:type="spellEnd"/>
      <w:r w:rsidRPr="00E70DBC">
        <w:rPr>
          <w:color w:val="000000"/>
        </w:rPr>
        <w:t xml:space="preserve"> подготовки включает основные компоненты содержания программы, разработанной для базового уровня, и носит инвариантный характер  изучаемым сферам, технологиям и</w:t>
      </w:r>
      <w:r w:rsidRPr="00E70DBC">
        <w:t xml:space="preserve"> профилям трудовой деятельности. Практическая деятельность учащихся при освоении </w:t>
      </w:r>
      <w:proofErr w:type="spellStart"/>
      <w:r w:rsidRPr="00E70DBC">
        <w:t>общетехнологической</w:t>
      </w:r>
      <w:proofErr w:type="spellEnd"/>
      <w:r w:rsidRPr="00E70DBC">
        <w:t xml:space="preserve"> составляющей должна быть связана с соответствующей сферой или профилем осваиваемой трудовой деятельности. </w:t>
      </w:r>
    </w:p>
    <w:p w:rsidR="00A15351" w:rsidRPr="00E70DBC" w:rsidRDefault="00A15351" w:rsidP="002B7F22">
      <w:pPr>
        <w:spacing w:line="276" w:lineRule="auto"/>
        <w:ind w:right="-5" w:firstLine="540"/>
        <w:jc w:val="both"/>
      </w:pPr>
      <w:r w:rsidRPr="00E70DBC">
        <w:t xml:space="preserve">Каждый раздел программы </w:t>
      </w:r>
      <w:proofErr w:type="spellStart"/>
      <w:r w:rsidRPr="00E70DBC">
        <w:t>общетехнологической</w:t>
      </w:r>
      <w:proofErr w:type="spellEnd"/>
      <w:r w:rsidRPr="00E70DBC"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15351" w:rsidRPr="00E70DBC" w:rsidRDefault="00A15351" w:rsidP="002B7F22">
      <w:pPr>
        <w:spacing w:line="276" w:lineRule="auto"/>
        <w:ind w:firstLine="540"/>
        <w:jc w:val="both"/>
      </w:pPr>
      <w:r w:rsidRPr="00E70DBC">
        <w:rPr>
          <w:i/>
        </w:rPr>
        <w:t xml:space="preserve">Основной принцип реализации программы </w:t>
      </w:r>
      <w:proofErr w:type="spellStart"/>
      <w:r w:rsidRPr="00E70DBC">
        <w:rPr>
          <w:i/>
        </w:rPr>
        <w:t>общетехнологической</w:t>
      </w:r>
      <w:proofErr w:type="spellEnd"/>
      <w:r w:rsidRPr="00E70DBC">
        <w:rPr>
          <w:i/>
        </w:rPr>
        <w:t xml:space="preserve"> подготовки – обучение в процессе конкретной практической деятельности, учитывающей познавательные потребности школьников и их будущую профессию.</w:t>
      </w:r>
      <w:r w:rsidRPr="00E70DBC">
        <w:t xml:space="preserve"> Основными методами обучения являются упражнения, решение </w:t>
      </w:r>
      <w:r w:rsidRPr="00E70DBC">
        <w:lastRenderedPageBreak/>
        <w:t>прикладных задач, практические и лабораторно-практические работы, моделирование и конструирование, экскурсии.</w:t>
      </w:r>
    </w:p>
    <w:p w:rsidR="00A15351" w:rsidRPr="00E70DBC" w:rsidRDefault="00A15351" w:rsidP="002B7F22">
      <w:pPr>
        <w:spacing w:line="276" w:lineRule="auto"/>
        <w:ind w:firstLine="540"/>
        <w:jc w:val="both"/>
        <w:rPr>
          <w:b/>
        </w:rPr>
      </w:pPr>
      <w:r w:rsidRPr="00E70DBC">
        <w:t>Специальная технологическая подготовка осуществляется по выбору учащихся в следующих направлениях (сферах и профилях) трудовой деятельности:</w:t>
      </w:r>
      <w:r w:rsidRPr="00E70DBC">
        <w:rPr>
          <w:b/>
        </w:rPr>
        <w:t xml:space="preserve"> 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промышленного производства</w:t>
      </w:r>
      <w:r w:rsidRPr="00E70DBC">
        <w:rPr>
          <w:b/>
        </w:rPr>
        <w:t>:</w:t>
      </w:r>
      <w:r w:rsidRPr="00E70DBC">
        <w:t xml:space="preserve"> токарное дело; фрезерное дело; слесарное дело; монтаж радиоэлектронной аппаратуры и приборов; управление станками с ЧПУ; электромонтажные и наладочные работы; сборка электроизмерительных приборов; изготовление хлебобулочных или кондитерских изделий; швейное дело; вязание и плетение; вышивка; </w:t>
      </w:r>
      <w:proofErr w:type="spellStart"/>
      <w:r w:rsidRPr="00E70DBC">
        <w:t>ковроделие</w:t>
      </w:r>
      <w:proofErr w:type="spellEnd"/>
      <w:r w:rsidRPr="00E70DBC">
        <w:t>; роспись тканей; наладка швейного оборудования; моделирование одежды и головных уборов;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proofErr w:type="gramStart"/>
      <w:r w:rsidRPr="00E70DBC">
        <w:rPr>
          <w:i/>
        </w:rPr>
        <w:t>сфере сельскохозяйственного производства</w:t>
      </w:r>
      <w:r w:rsidRPr="00E70DBC">
        <w:rPr>
          <w:b/>
        </w:rPr>
        <w:t xml:space="preserve">: </w:t>
      </w:r>
      <w:r w:rsidRPr="00E70DBC">
        <w:t>овощеводство; плодоводство; животноводство; птицеводство; пчеловодство; механизация технологических процессов сельскохозяйственного производства; слесарные работы по ремонту сельскохозяйственных машин, механизмов, оборудования;</w:t>
      </w:r>
      <w:proofErr w:type="gramEnd"/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proofErr w:type="gramStart"/>
      <w:r w:rsidRPr="00E70DBC">
        <w:rPr>
          <w:i/>
        </w:rPr>
        <w:t>в сфере строительных и ремонтных работ:</w:t>
      </w:r>
      <w:r w:rsidRPr="00E70DBC">
        <w:t xml:space="preserve"> архитектурное проектирование; малярные (строительные) работы; облицовочные работы; штукатурные работы; печное дело; столярные и плотницкие работы; паркетные работы; монтаж внутренних санитарно-технических систем;</w:t>
      </w:r>
      <w:proofErr w:type="gramEnd"/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телекоммуникаций и информационных технологий:</w:t>
      </w:r>
      <w:r w:rsidRPr="00E70DBC">
        <w:rPr>
          <w:b/>
        </w:rPr>
        <w:t xml:space="preserve"> </w:t>
      </w:r>
      <w:r w:rsidRPr="00E70DBC">
        <w:t>операторские работы на ЭВМ (компьютерные сети, компьютерная графика); телеграфия; телефонная связь; операторские работы в сфере телекоммуникаций;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управления:</w:t>
      </w:r>
      <w:r w:rsidRPr="00E70DBC">
        <w:t xml:space="preserve"> бухгалтерское дело; делопроизводство; машинопись; основы менеджмента;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проектирования</w:t>
      </w:r>
      <w:r w:rsidRPr="00E70DBC">
        <w:rPr>
          <w:b/>
        </w:rPr>
        <w:t>:</w:t>
      </w:r>
      <w:r w:rsidRPr="00E70DBC">
        <w:t xml:space="preserve"> художественно-оформительские работы; реставрационные работы; черчение;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материально–технического обеспечения:</w:t>
      </w:r>
      <w:r w:rsidRPr="00E70DBC">
        <w:t xml:space="preserve"> снабжение; заготовка продуктов и сырья;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r w:rsidRPr="00E70DBC">
        <w:rPr>
          <w:i/>
        </w:rPr>
        <w:t>в сфере коммерции:</w:t>
      </w:r>
      <w:r w:rsidRPr="00E70DBC">
        <w:t xml:space="preserve"> продажа продовольственных или непродовольственных товаров; обслуживание на предприятиях общественного питания; страховое дело; рекламное дело; контрольно-кассовые операции;</w:t>
      </w:r>
    </w:p>
    <w:p w:rsidR="00A15351" w:rsidRPr="00E70DBC" w:rsidRDefault="00A15351" w:rsidP="002B7F22">
      <w:pPr>
        <w:numPr>
          <w:ilvl w:val="0"/>
          <w:numId w:val="42"/>
        </w:numPr>
        <w:tabs>
          <w:tab w:val="clear" w:pos="2291"/>
          <w:tab w:val="num" w:pos="1080"/>
        </w:tabs>
        <w:spacing w:line="276" w:lineRule="auto"/>
        <w:ind w:left="0" w:firstLine="540"/>
        <w:jc w:val="both"/>
      </w:pPr>
      <w:proofErr w:type="gramStart"/>
      <w:r w:rsidRPr="00E70DBC">
        <w:rPr>
          <w:i/>
        </w:rPr>
        <w:t>в сфере сервиса</w:t>
      </w:r>
      <w:r w:rsidRPr="00E70DBC">
        <w:rPr>
          <w:b/>
        </w:rPr>
        <w:t>:</w:t>
      </w:r>
      <w:r w:rsidRPr="00E70DBC">
        <w:t xml:space="preserve"> переплетные работы; ювелирные работы; ремонт обуви; ремонт часов; обслуживание и ремонт радиотелевизионной аппаратуры (видеотехники); слесарно-ремонтные работы; ремонт и обслуживание автомобилей; вождение автомобиля; парикмахерское дело; фотография; индивидуальный пошив одежды; декоративное оформление витрин; социальное обслуживание; озеленение; цветоводство;</w:t>
      </w:r>
      <w:proofErr w:type="gramEnd"/>
    </w:p>
    <w:p w:rsidR="00393511" w:rsidRPr="00E70DBC" w:rsidRDefault="00A15351" w:rsidP="002B7F22">
      <w:pPr>
        <w:spacing w:line="276" w:lineRule="auto"/>
        <w:ind w:firstLine="375"/>
        <w:jc w:val="both"/>
      </w:pPr>
      <w:r w:rsidRPr="00E70DBC">
        <w:rPr>
          <w:i/>
        </w:rPr>
        <w:t>в сфере декоративно-прикладного искусства</w:t>
      </w:r>
      <w:r w:rsidRPr="00E70DBC">
        <w:rPr>
          <w:b/>
        </w:rPr>
        <w:t xml:space="preserve">: </w:t>
      </w:r>
      <w:r w:rsidRPr="00E70DBC">
        <w:t>выжигание по дереву; резьба по дереву и бересте; кружевные работы; вышивка; плетение; гончарные работы; изготовление художественных изделий из дерева, бересты и лозы; чеканка художественных изделий</w:t>
      </w:r>
      <w:r w:rsidR="006A0028" w:rsidRPr="00E70DBC">
        <w:t>.</w:t>
      </w:r>
    </w:p>
    <w:p w:rsidR="006A0028" w:rsidRPr="00E70DBC" w:rsidRDefault="006A0028" w:rsidP="002B7F22">
      <w:pPr>
        <w:spacing w:line="276" w:lineRule="auto"/>
        <w:ind w:firstLine="540"/>
        <w:jc w:val="both"/>
      </w:pPr>
      <w:r w:rsidRPr="00E70DBC">
        <w:t>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деятельности, востребованным в регионах на рынке труда. При увеличении количества учебных часов, наличии необходимой учебно-материальной базы, педагогических кадров, по желанию учащихся и их родителей, с учетом потребностей регионального рынка труда  такая подготовка может быть заменена начальной профессиональной подготовкой по профессиям (специальностям), соответствующим перечисленным направлениям.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rPr>
          <w:b/>
        </w:rPr>
        <w:t>5. Рекомендации по работе с одаренными детьми и профессиональной ориентации школьников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t xml:space="preserve">Одним из направлений педагогической деятельности учителя технологии является работа с одаренными детьми.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учащихся, - 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 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t>Основными целями и задачами олимпиады являются:</w:t>
      </w:r>
    </w:p>
    <w:p w:rsidR="00C332F9" w:rsidRPr="00E70DBC" w:rsidRDefault="00C332F9" w:rsidP="00E70DBC">
      <w:pPr>
        <w:numPr>
          <w:ilvl w:val="0"/>
          <w:numId w:val="43"/>
        </w:numPr>
        <w:spacing w:line="276" w:lineRule="auto"/>
        <w:ind w:left="0" w:firstLine="567"/>
        <w:jc w:val="both"/>
      </w:pPr>
      <w:r w:rsidRPr="00E70DBC">
        <w:lastRenderedPageBreak/>
        <w:t>Повышение престижности и качества технологической подготовки школьников;</w:t>
      </w:r>
    </w:p>
    <w:p w:rsidR="00C332F9" w:rsidRPr="00E70DBC" w:rsidRDefault="00C332F9" w:rsidP="00E70DBC">
      <w:pPr>
        <w:numPr>
          <w:ilvl w:val="0"/>
          <w:numId w:val="43"/>
        </w:numPr>
        <w:spacing w:line="276" w:lineRule="auto"/>
        <w:ind w:left="0" w:firstLine="567"/>
        <w:jc w:val="both"/>
      </w:pPr>
      <w:r w:rsidRPr="00E70DBC">
        <w:t>Выявление и поощрение наиболее способных учащихся и творчески работающих учителей технологии.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t xml:space="preserve">Олимпиады включают тестирование учащихся, выполнение практических работ, презентацию проектов. В олимпиаде принимают участие учащиеся 7-9, 10-11 классов общеобразовательных учреждений. 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t>Тесты для учащихся должны отражать все разделы минимума содержания, федерального компонента государственного стандарта по технологии и программ основного общего и среднего (полного) общего образования.</w:t>
      </w:r>
    </w:p>
    <w:p w:rsidR="00C332F9" w:rsidRPr="00E70DBC" w:rsidRDefault="00C332F9" w:rsidP="00E70DBC">
      <w:pPr>
        <w:spacing w:line="276" w:lineRule="auto"/>
        <w:ind w:firstLine="567"/>
        <w:jc w:val="both"/>
      </w:pPr>
      <w:r w:rsidRPr="00E70DBC">
        <w:t>Практические работы должны показать, что участники олимпиады обладают определенными знаниями и умениями чертить простые принципиальные электрические цепи, собирать цепи, по заданным чертежам изделия составлять план действий, изготавливать изделия в соответствии с заданными размерами, пользоваться измерительными приборами.</w:t>
      </w:r>
    </w:p>
    <w:p w:rsidR="006259A3" w:rsidRPr="00E70DBC" w:rsidRDefault="00B424AE" w:rsidP="00E70DBC">
      <w:pPr>
        <w:pStyle w:val="ac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E70DBC">
        <w:rPr>
          <w:rFonts w:ascii="Times New Roman" w:hAnsi="Times New Roman"/>
          <w:b/>
          <w:sz w:val="24"/>
          <w:szCs w:val="28"/>
        </w:rPr>
        <w:t>Анализ Федерального перечня учебников.</w:t>
      </w:r>
      <w:r w:rsidR="00754A7E" w:rsidRPr="00E70DBC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42157B" w:rsidRPr="00E70DBC">
        <w:rPr>
          <w:rFonts w:ascii="Times New Roman" w:hAnsi="Times New Roman"/>
          <w:b/>
          <w:color w:val="FF0000"/>
          <w:sz w:val="24"/>
          <w:szCs w:val="28"/>
        </w:rPr>
        <w:t xml:space="preserve">  </w:t>
      </w:r>
      <w:r w:rsidR="00C332F9" w:rsidRPr="00E70DBC">
        <w:rPr>
          <w:rFonts w:ascii="Times New Roman" w:hAnsi="Times New Roman"/>
          <w:b/>
          <w:color w:val="FF0000"/>
          <w:sz w:val="24"/>
          <w:szCs w:val="28"/>
        </w:rPr>
        <w:t xml:space="preserve">    </w:t>
      </w:r>
      <w:r w:rsidR="0042157B" w:rsidRPr="00E70DBC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5007BA">
        <w:rPr>
          <w:rFonts w:ascii="Times New Roman" w:hAnsi="Times New Roman"/>
          <w:b/>
          <w:color w:val="000000" w:themeColor="text1"/>
          <w:sz w:val="24"/>
          <w:szCs w:val="28"/>
        </w:rPr>
        <w:t>Приложение №4</w:t>
      </w:r>
    </w:p>
    <w:p w:rsidR="00DB4772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Произошли изменения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4F45FF" w:rsidRPr="00E70DBC" w:rsidRDefault="004F45FF" w:rsidP="00E70DB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26.01.2016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</w:t>
      </w:r>
      <w:r w:rsidRPr="00E70DBC">
        <w:rPr>
          <w:i/>
          <w:sz w:val="24"/>
          <w:szCs w:val="24"/>
        </w:rPr>
        <w:t>исключены из федерального перечня учебники</w:t>
      </w:r>
      <w:r w:rsidR="00182F1F" w:rsidRPr="00E70DBC">
        <w:rPr>
          <w:sz w:val="24"/>
          <w:szCs w:val="24"/>
        </w:rPr>
        <w:t>:</w:t>
      </w:r>
      <w:proofErr w:type="gramEnd"/>
    </w:p>
    <w:p w:rsidR="00DB4772" w:rsidRPr="00E70DBC" w:rsidRDefault="004F45FF" w:rsidP="00E70DBC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>Издательства «Ассоциация XXI век» (автор Конышева Н. М.).</w:t>
      </w:r>
    </w:p>
    <w:p w:rsidR="001D3DF1" w:rsidRPr="00E70DBC" w:rsidRDefault="001059C4" w:rsidP="00E70DBC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 xml:space="preserve">Издательский центр ООО «Дрофа» </w:t>
      </w:r>
      <w:r w:rsidR="001D3DF1" w:rsidRPr="00E70DBC">
        <w:rPr>
          <w:rFonts w:ascii="Times New Roman" w:hAnsi="Times New Roman"/>
          <w:sz w:val="24"/>
          <w:szCs w:val="24"/>
        </w:rPr>
        <w:t>(</w:t>
      </w:r>
      <w:r w:rsidRPr="00E70DBC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="001D3DF1" w:rsidRPr="00E70DBC">
        <w:rPr>
          <w:rFonts w:ascii="Times New Roman" w:hAnsi="Times New Roman"/>
          <w:sz w:val="24"/>
          <w:szCs w:val="24"/>
        </w:rPr>
        <w:t>Мисюкевич</w:t>
      </w:r>
      <w:proofErr w:type="spellEnd"/>
      <w:r w:rsidR="001D3DF1" w:rsidRPr="00E70DBC">
        <w:rPr>
          <w:rFonts w:ascii="Times New Roman" w:hAnsi="Times New Roman"/>
          <w:sz w:val="24"/>
          <w:szCs w:val="24"/>
        </w:rPr>
        <w:t xml:space="preserve"> А.Н.)</w:t>
      </w:r>
    </w:p>
    <w:p w:rsidR="00182F1F" w:rsidRPr="00E70DBC" w:rsidRDefault="00182F1F" w:rsidP="00E70DBC">
      <w:pPr>
        <w:spacing w:line="276" w:lineRule="auto"/>
        <w:ind w:firstLine="360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31.03.2014 г. №253 (в ред. от 29.12.2016 г. № 1677; от 08.06.2017 г. № 535; от 20.06. 2017 г. №581, </w:t>
      </w:r>
      <w:proofErr w:type="gramStart"/>
      <w:r w:rsidRPr="00E70DBC">
        <w:rPr>
          <w:sz w:val="24"/>
          <w:szCs w:val="24"/>
        </w:rPr>
        <w:t>от</w:t>
      </w:r>
      <w:proofErr w:type="gramEnd"/>
      <w:r w:rsidRPr="00E70DBC">
        <w:rPr>
          <w:sz w:val="24"/>
          <w:szCs w:val="24"/>
        </w:rPr>
        <w:t xml:space="preserve"> 05.07.2017 №629) </w:t>
      </w:r>
      <w:r w:rsidRPr="00E70DBC">
        <w:rPr>
          <w:i/>
          <w:sz w:val="24"/>
          <w:szCs w:val="24"/>
        </w:rPr>
        <w:t>включены в федеральный перечень</w:t>
      </w:r>
      <w:r w:rsidRPr="00E70DBC">
        <w:rPr>
          <w:sz w:val="24"/>
          <w:szCs w:val="24"/>
        </w:rPr>
        <w:t xml:space="preserve">: </w:t>
      </w:r>
    </w:p>
    <w:p w:rsidR="00182F1F" w:rsidRPr="00E70DBC" w:rsidRDefault="00182F1F" w:rsidP="00E70DBC">
      <w:pPr>
        <w:pStyle w:val="ac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>Технология. Ручной труд * (для обучающихся с интеллектуальными нарушениями), Издательство «Просвещение» (автор Кузнецова Л.А.)</w:t>
      </w:r>
    </w:p>
    <w:p w:rsidR="00182F1F" w:rsidRPr="00E70DBC" w:rsidRDefault="00182F1F" w:rsidP="00E70DBC">
      <w:pPr>
        <w:pStyle w:val="ac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 xml:space="preserve">Технология. Подготовка младшего обслуживающего персонала, </w:t>
      </w:r>
      <w:r w:rsidR="008A7D8F" w:rsidRPr="00E70DBC">
        <w:rPr>
          <w:rFonts w:ascii="Times New Roman" w:hAnsi="Times New Roman"/>
          <w:sz w:val="24"/>
          <w:szCs w:val="24"/>
        </w:rPr>
        <w:t>ООО «Современные образовательные технологии»</w:t>
      </w:r>
      <w:r w:rsidR="000269F4" w:rsidRPr="00E70DBC">
        <w:rPr>
          <w:rFonts w:ascii="Times New Roman" w:hAnsi="Times New Roman"/>
        </w:rPr>
        <w:t xml:space="preserve"> </w:t>
      </w:r>
      <w:r w:rsidR="000269F4" w:rsidRPr="00E70DBC">
        <w:rPr>
          <w:rFonts w:ascii="Times New Roman" w:hAnsi="Times New Roman"/>
          <w:sz w:val="24"/>
          <w:szCs w:val="24"/>
        </w:rPr>
        <w:t xml:space="preserve">Галле А.Г. </w:t>
      </w:r>
      <w:proofErr w:type="spellStart"/>
      <w:r w:rsidR="000269F4" w:rsidRPr="00E70DBC">
        <w:rPr>
          <w:rFonts w:ascii="Times New Roman" w:hAnsi="Times New Roman"/>
          <w:sz w:val="24"/>
          <w:szCs w:val="24"/>
        </w:rPr>
        <w:t>Головинская</w:t>
      </w:r>
      <w:proofErr w:type="spellEnd"/>
      <w:r w:rsidR="000269F4" w:rsidRPr="00E70DBC">
        <w:rPr>
          <w:rFonts w:ascii="Times New Roman" w:hAnsi="Times New Roman"/>
          <w:sz w:val="24"/>
          <w:szCs w:val="24"/>
        </w:rPr>
        <w:t xml:space="preserve"> Е.Ю.</w:t>
      </w:r>
    </w:p>
    <w:p w:rsidR="000269F4" w:rsidRPr="00E70DBC" w:rsidRDefault="000269F4" w:rsidP="00E70DBC">
      <w:pPr>
        <w:pStyle w:val="ac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 xml:space="preserve">Технология. Сельскохозяйственный труд* (для </w:t>
      </w:r>
      <w:proofErr w:type="gramStart"/>
      <w:r w:rsidRPr="00E70D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0DBC">
        <w:rPr>
          <w:rFonts w:ascii="Times New Roman" w:hAnsi="Times New Roman"/>
          <w:sz w:val="24"/>
          <w:szCs w:val="24"/>
        </w:rPr>
        <w:t xml:space="preserve"> с интеллектуальными нарушениями)</w:t>
      </w:r>
      <w:r w:rsidR="007C1252" w:rsidRPr="00E70DBC">
        <w:rPr>
          <w:rFonts w:ascii="Times New Roman" w:hAnsi="Times New Roman"/>
          <w:sz w:val="24"/>
          <w:szCs w:val="24"/>
        </w:rPr>
        <w:t xml:space="preserve"> 5-9 </w:t>
      </w:r>
      <w:proofErr w:type="spellStart"/>
      <w:r w:rsidR="007C1252" w:rsidRPr="00E70DBC">
        <w:rPr>
          <w:rFonts w:ascii="Times New Roman" w:hAnsi="Times New Roman"/>
          <w:sz w:val="24"/>
          <w:szCs w:val="24"/>
        </w:rPr>
        <w:t>кл</w:t>
      </w:r>
      <w:proofErr w:type="spellEnd"/>
      <w:r w:rsidR="007C1252" w:rsidRPr="00E70DBC">
        <w:rPr>
          <w:rFonts w:ascii="Times New Roman" w:hAnsi="Times New Roman"/>
          <w:sz w:val="24"/>
          <w:szCs w:val="24"/>
        </w:rPr>
        <w:t xml:space="preserve">. </w:t>
      </w:r>
      <w:r w:rsidRPr="00E70DBC">
        <w:rPr>
          <w:rFonts w:ascii="Times New Roman" w:hAnsi="Times New Roman"/>
          <w:sz w:val="24"/>
          <w:szCs w:val="24"/>
        </w:rPr>
        <w:t>Издательство «Просвещение»</w:t>
      </w:r>
      <w:r w:rsidR="007C1252" w:rsidRPr="00E70DBC">
        <w:rPr>
          <w:rFonts w:ascii="Times New Roman" w:hAnsi="Times New Roman"/>
          <w:sz w:val="24"/>
          <w:szCs w:val="24"/>
        </w:rPr>
        <w:t xml:space="preserve"> (автор </w:t>
      </w:r>
      <w:r w:rsidR="007C1252" w:rsidRPr="00E70DBC">
        <w:rPr>
          <w:rFonts w:ascii="Times New Roman" w:eastAsia="Times New Roman" w:hAnsi="Times New Roman"/>
          <w:sz w:val="24"/>
          <w:szCs w:val="24"/>
        </w:rPr>
        <w:t>Ковалёва Е.А.)</w:t>
      </w:r>
    </w:p>
    <w:p w:rsidR="007C1252" w:rsidRPr="00E70DBC" w:rsidRDefault="007C1252" w:rsidP="00E70DBC">
      <w:pPr>
        <w:pStyle w:val="ac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DBC">
        <w:rPr>
          <w:rFonts w:ascii="Times New Roman" w:hAnsi="Times New Roman"/>
          <w:sz w:val="24"/>
          <w:szCs w:val="24"/>
        </w:rPr>
        <w:t xml:space="preserve">Технология. Швейное дело (для </w:t>
      </w:r>
      <w:proofErr w:type="gramStart"/>
      <w:r w:rsidRPr="00E70D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0DBC">
        <w:rPr>
          <w:rFonts w:ascii="Times New Roman" w:hAnsi="Times New Roman"/>
          <w:sz w:val="24"/>
          <w:szCs w:val="24"/>
        </w:rPr>
        <w:t xml:space="preserve"> с интеллектуальными нарушениями) * 5-9 </w:t>
      </w:r>
      <w:proofErr w:type="spellStart"/>
      <w:r w:rsidRPr="00E70DBC">
        <w:rPr>
          <w:rFonts w:ascii="Times New Roman" w:hAnsi="Times New Roman"/>
          <w:sz w:val="24"/>
          <w:szCs w:val="24"/>
        </w:rPr>
        <w:t>кл</w:t>
      </w:r>
      <w:proofErr w:type="spellEnd"/>
      <w:r w:rsidRPr="00E70DBC">
        <w:rPr>
          <w:rFonts w:ascii="Times New Roman" w:hAnsi="Times New Roman"/>
          <w:sz w:val="24"/>
          <w:szCs w:val="24"/>
        </w:rPr>
        <w:t xml:space="preserve">. Издательство «Просвещение»  </w:t>
      </w:r>
      <w:proofErr w:type="spellStart"/>
      <w:r w:rsidRPr="00E70DBC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E70DBC">
        <w:rPr>
          <w:rFonts w:ascii="Times New Roman" w:hAnsi="Times New Roman"/>
          <w:sz w:val="24"/>
          <w:szCs w:val="24"/>
        </w:rPr>
        <w:t xml:space="preserve"> Г.Б., Мозговая Г.Г.</w:t>
      </w:r>
    </w:p>
    <w:p w:rsidR="004F45FF" w:rsidRPr="00E70DBC" w:rsidRDefault="004F45FF" w:rsidP="00E70DBC">
      <w:pPr>
        <w:spacing w:line="276" w:lineRule="auto"/>
        <w:ind w:firstLine="360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В соответствии с частью 7 статьи 18 Федерального закона № 273-ФЭ (ред. от 29.12.2017)  «Об образовании в Российской Федерации» </w:t>
      </w:r>
    </w:p>
    <w:p w:rsidR="004F45FF" w:rsidRPr="00E70DBC" w:rsidRDefault="004F45F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1. Утвержден прилагаемый 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F45FF" w:rsidRPr="00E70DBC" w:rsidRDefault="004F45F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4F45FF" w:rsidRPr="00E70DBC" w:rsidRDefault="004F45F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lastRenderedPageBreak/>
        <w:t>от 5 сентября 2013 г. N 1047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18 октября 2013 г., регистрационный N 30213);</w:t>
      </w:r>
    </w:p>
    <w:p w:rsidR="004F45FF" w:rsidRPr="00E70DBC" w:rsidRDefault="004F45FF" w:rsidP="00E70DBC">
      <w:pPr>
        <w:spacing w:line="276" w:lineRule="auto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>от 8 декабря 2014 г. N 1559 "О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N 1047" (зарегистрирован Министерством юстиции Российской Федерации 31 декабря 2014 г., регистрационный N 35502</w:t>
      </w:r>
      <w:proofErr w:type="gramEnd"/>
      <w:r w:rsidRPr="00E70DBC">
        <w:rPr>
          <w:sz w:val="24"/>
          <w:szCs w:val="24"/>
        </w:rPr>
        <w:t>);</w:t>
      </w:r>
    </w:p>
    <w:p w:rsidR="004F45FF" w:rsidRPr="00E70DBC" w:rsidRDefault="004F45FF" w:rsidP="00E70DBC">
      <w:pPr>
        <w:spacing w:line="276" w:lineRule="auto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>от 14 августа 2015 г. N 825 "О внесении изменения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N 1047" (зарегистрирован Министерством юстиции Российской Федерации 1 сентября 2015 г., регистрационный N 38759).</w:t>
      </w:r>
      <w:proofErr w:type="gramEnd"/>
    </w:p>
    <w:p w:rsidR="007600E8" w:rsidRPr="00E70DBC" w:rsidRDefault="007600E8" w:rsidP="00E70DBC">
      <w:pPr>
        <w:spacing w:line="276" w:lineRule="auto"/>
        <w:ind w:firstLine="567"/>
        <w:jc w:val="both"/>
        <w:rPr>
          <w:sz w:val="24"/>
          <w:szCs w:val="24"/>
        </w:rPr>
      </w:pPr>
    </w:p>
    <w:p w:rsidR="00DB4772" w:rsidRPr="00E70DBC" w:rsidRDefault="00A871DA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Приказ </w:t>
      </w:r>
      <w:proofErr w:type="spellStart"/>
      <w:r w:rsidRPr="00E70DBC">
        <w:rPr>
          <w:sz w:val="24"/>
          <w:szCs w:val="24"/>
        </w:rPr>
        <w:t>Минобрнауки</w:t>
      </w:r>
      <w:proofErr w:type="spellEnd"/>
      <w:r w:rsidRPr="00E70DBC">
        <w:rPr>
          <w:sz w:val="24"/>
          <w:szCs w:val="24"/>
        </w:rPr>
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B4772" w:rsidRPr="00E70DBC">
        <w:rPr>
          <w:sz w:val="24"/>
          <w:szCs w:val="24"/>
        </w:rPr>
        <w:t xml:space="preserve"> Пункт 3. Подпункты «б», «г» раскрывают нам, что:</w:t>
      </w:r>
    </w:p>
    <w:p w:rsidR="00DB4772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-Наличие электронной формы учебника является обязательным требованием для учебника, включенного в Федеральный перечень;</w:t>
      </w:r>
    </w:p>
    <w:p w:rsidR="00DB4772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-Вводится понятие электронной формы учебника: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учебника;</w:t>
      </w:r>
    </w:p>
    <w:p w:rsidR="00DB4772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-Наличие инструкции по настройке и использованию электронной формы учебника</w:t>
      </w:r>
      <w:r w:rsidR="007600E8" w:rsidRPr="00E70DBC">
        <w:rPr>
          <w:sz w:val="24"/>
          <w:szCs w:val="24"/>
        </w:rPr>
        <w:t xml:space="preserve"> (ЭФУ)</w:t>
      </w:r>
      <w:r w:rsidRPr="00E70DBC">
        <w:rPr>
          <w:sz w:val="24"/>
          <w:szCs w:val="24"/>
        </w:rPr>
        <w:t>.</w:t>
      </w:r>
    </w:p>
    <w:p w:rsidR="006259A3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В Пункте 17. Подпункт «17.2»</w:t>
      </w:r>
      <w:proofErr w:type="gramStart"/>
      <w:r w:rsidRPr="00E70DBC">
        <w:rPr>
          <w:sz w:val="24"/>
          <w:szCs w:val="24"/>
        </w:rPr>
        <w:t>.</w:t>
      </w:r>
      <w:proofErr w:type="gramEnd"/>
      <w:r w:rsidRPr="00E70DBC">
        <w:rPr>
          <w:sz w:val="24"/>
          <w:szCs w:val="24"/>
        </w:rPr>
        <w:t xml:space="preserve"> </w:t>
      </w:r>
      <w:proofErr w:type="gramStart"/>
      <w:r w:rsidRPr="00E70DBC">
        <w:rPr>
          <w:sz w:val="24"/>
          <w:szCs w:val="24"/>
        </w:rPr>
        <w:t>и</w:t>
      </w:r>
      <w:proofErr w:type="gramEnd"/>
      <w:r w:rsidRPr="00E70DBC">
        <w:rPr>
          <w:sz w:val="24"/>
          <w:szCs w:val="24"/>
        </w:rPr>
        <w:t xml:space="preserve">  Подпункт «17.3» указаны требования к электронным формам учебников, каждое из которых является обязательным для включения учебника и его электронной формы в Федеральный перечень.</w:t>
      </w:r>
    </w:p>
    <w:p w:rsidR="00DB4772" w:rsidRPr="00E70DBC" w:rsidRDefault="00DB4772" w:rsidP="00E70DBC">
      <w:pPr>
        <w:spacing w:line="276" w:lineRule="auto"/>
        <w:ind w:firstLine="567"/>
        <w:jc w:val="both"/>
        <w:rPr>
          <w:sz w:val="24"/>
          <w:szCs w:val="24"/>
        </w:rPr>
      </w:pP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Использование электронных форм учебников (учебных изданий) обусловлено следующими преимуществами: 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1) обеспечивает быстрый поиск нужной информации по запросу; 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2) позволяет создавать индивидуальные траектории освоения информации, представленной в виде гипертекста; 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3) способствует концентрации внимания учащихся на изучаемом материале с помощью мультимедийных функций; 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4) предостав</w:t>
      </w:r>
      <w:r w:rsidR="00754A7E" w:rsidRPr="00E70DBC">
        <w:rPr>
          <w:sz w:val="24"/>
          <w:szCs w:val="24"/>
        </w:rPr>
        <w:t>ляет возможность организовать ин</w:t>
      </w:r>
      <w:r w:rsidRPr="00E70DBC">
        <w:rPr>
          <w:sz w:val="24"/>
          <w:szCs w:val="24"/>
        </w:rPr>
        <w:t>терактивное моделирование, в том числе создание объемных моделей и проведение виртуальных экспериментов: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5) помогает учащимся провести самопроверку и самооценку уровня достижения планируемых результатов, в том числе в игровой форме.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lastRenderedPageBreak/>
        <w:t xml:space="preserve"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г. № 1559).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 xml:space="preserve">Электронная форма учебника (ЭФУ) содержит: - 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E70DBC">
        <w:rPr>
          <w:sz w:val="24"/>
          <w:szCs w:val="24"/>
        </w:rPr>
        <w:t>аудиофрагменты</w:t>
      </w:r>
      <w:proofErr w:type="spellEnd"/>
      <w:r w:rsidRPr="00E70DBC">
        <w:rPr>
          <w:sz w:val="24"/>
          <w:szCs w:val="24"/>
        </w:rPr>
        <w:t xml:space="preserve">, видеоролики, презентации, анимационные ролики, интерактивные карты, тренажеры, лабораторные работы, эксперименты и (или) иное); </w:t>
      </w:r>
      <w:proofErr w:type="gramEnd"/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средства контроля и самоконтроля.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Электронная форма учебника: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</w:t>
      </w:r>
      <w:proofErr w:type="gramStart"/>
      <w:r w:rsidRPr="00E70DBC">
        <w:rPr>
          <w:sz w:val="24"/>
          <w:szCs w:val="24"/>
        </w:rPr>
        <w:t>представлена</w:t>
      </w:r>
      <w:proofErr w:type="gramEnd"/>
      <w:r w:rsidRPr="00E70DBC">
        <w:rPr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может быть </w:t>
      </w:r>
      <w:proofErr w:type="gramStart"/>
      <w:r w:rsidRPr="00E70DBC">
        <w:rPr>
          <w:sz w:val="24"/>
          <w:szCs w:val="24"/>
        </w:rPr>
        <w:t>воспроизведена</w:t>
      </w:r>
      <w:proofErr w:type="gramEnd"/>
      <w:r w:rsidRPr="00E70DBC">
        <w:rPr>
          <w:sz w:val="24"/>
          <w:szCs w:val="24"/>
        </w:rPr>
        <w:t xml:space="preserve"> на трех или более операционных системах, не менее двух из которых для мобильных устройств;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 и «Инт</w:t>
      </w:r>
      <w:r w:rsidR="00754A7E" w:rsidRPr="00E70DBC">
        <w:rPr>
          <w:sz w:val="24"/>
          <w:szCs w:val="24"/>
        </w:rPr>
        <w:t>е</w:t>
      </w:r>
      <w:r w:rsidRPr="00E70DBC">
        <w:rPr>
          <w:sz w:val="24"/>
          <w:szCs w:val="24"/>
        </w:rPr>
        <w:t xml:space="preserve">рнет»;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 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 О возможностях приобретения электронных форм учебников говорится в письме Министерства образования и науки РФ от 02.02.2015 г. № НТ-136/08 «О федеральном перечне учебников»: 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1) «...использование электронной формы учебника является правом, а не обязанностью участников образовательных отношений»; 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 Подробная информация о УМК представлена и порядке приобретения ЭФУ на официальных сайтах издателя / издательств (таблица 4).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Официальные сайты издатели (издательств)</w:t>
      </w:r>
    </w:p>
    <w:p w:rsidR="006259A3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Таблица 4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988"/>
        <w:gridCol w:w="5216"/>
        <w:gridCol w:w="3969"/>
      </w:tblGrid>
      <w:tr w:rsidR="006259A3" w:rsidRPr="00E70DBC" w:rsidTr="00E70DBC">
        <w:tc>
          <w:tcPr>
            <w:tcW w:w="988" w:type="dxa"/>
          </w:tcPr>
          <w:p w:rsidR="006259A3" w:rsidRPr="00E70DBC" w:rsidRDefault="006259A3" w:rsidP="00E70DBC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 xml:space="preserve">№ </w:t>
            </w:r>
            <w:proofErr w:type="gramStart"/>
            <w:r w:rsidRPr="00E70DBC">
              <w:rPr>
                <w:sz w:val="24"/>
                <w:szCs w:val="24"/>
              </w:rPr>
              <w:t>п</w:t>
            </w:r>
            <w:proofErr w:type="gramEnd"/>
            <w:r w:rsidRPr="00E70DBC">
              <w:rPr>
                <w:sz w:val="24"/>
                <w:szCs w:val="24"/>
              </w:rPr>
              <w:t>/п</w:t>
            </w:r>
          </w:p>
          <w:p w:rsidR="006259A3" w:rsidRPr="00E70DBC" w:rsidRDefault="006259A3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6259A3" w:rsidRPr="00E70DBC" w:rsidRDefault="006259A3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3969" w:type="dxa"/>
          </w:tcPr>
          <w:p w:rsidR="006259A3" w:rsidRPr="00E70DBC" w:rsidRDefault="006259A3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Адрес страницы об учебнике на официальном сайте издателя (издательств)</w:t>
            </w:r>
          </w:p>
        </w:tc>
      </w:tr>
      <w:tr w:rsidR="008815B0" w:rsidRPr="00E70DBC" w:rsidTr="00E70DBC">
        <w:tc>
          <w:tcPr>
            <w:tcW w:w="988" w:type="dxa"/>
          </w:tcPr>
          <w:p w:rsidR="008815B0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8815B0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Корпорация «РОССИЙСКИЙ УЧЕБНИК» («ДРОФА», «ВЕНТАНА-ГРАФ», «</w:t>
            </w:r>
            <w:proofErr w:type="spellStart"/>
            <w:r w:rsidRPr="00E70DBC">
              <w:rPr>
                <w:sz w:val="24"/>
                <w:szCs w:val="24"/>
              </w:rPr>
              <w:t>Астрель</w:t>
            </w:r>
            <w:proofErr w:type="spellEnd"/>
            <w:r w:rsidRPr="00E70DBC">
              <w:rPr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:rsidR="008815B0" w:rsidRPr="00E70DBC" w:rsidRDefault="005701C7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20" w:history="1">
              <w:r w:rsidR="008815B0" w:rsidRPr="00E70DBC">
                <w:rPr>
                  <w:rStyle w:val="af0"/>
                  <w:sz w:val="24"/>
                  <w:szCs w:val="24"/>
                </w:rPr>
                <w:t>https://lecta.ru/</w:t>
              </w:r>
            </w:hyperlink>
          </w:p>
          <w:p w:rsidR="008815B0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7198" w:rsidRPr="00E70DBC" w:rsidTr="00E70DBC">
        <w:tc>
          <w:tcPr>
            <w:tcW w:w="988" w:type="dxa"/>
          </w:tcPr>
          <w:p w:rsidR="00167198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167198" w:rsidRPr="00E70DBC" w:rsidRDefault="00167198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3969" w:type="dxa"/>
          </w:tcPr>
          <w:p w:rsidR="00E70DBC" w:rsidRPr="00E70DBC" w:rsidRDefault="00E70DB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21" w:history="1">
              <w:r w:rsidRPr="00772E11">
                <w:rPr>
                  <w:rStyle w:val="af0"/>
                  <w:sz w:val="24"/>
                  <w:szCs w:val="24"/>
                </w:rPr>
                <w:t>http://old.prosv.ru/ebook/</w:t>
              </w:r>
            </w:hyperlink>
          </w:p>
        </w:tc>
      </w:tr>
      <w:tr w:rsidR="00167198" w:rsidRPr="00E70DBC" w:rsidTr="00E70DBC">
        <w:tc>
          <w:tcPr>
            <w:tcW w:w="988" w:type="dxa"/>
          </w:tcPr>
          <w:p w:rsidR="00167198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167198" w:rsidRPr="00E70DBC" w:rsidRDefault="00167198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ООО «Русское слово»</w:t>
            </w:r>
          </w:p>
        </w:tc>
        <w:tc>
          <w:tcPr>
            <w:tcW w:w="3969" w:type="dxa"/>
          </w:tcPr>
          <w:p w:rsidR="00E70DBC" w:rsidRPr="00E70DBC" w:rsidRDefault="00E70DB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22" w:history="1">
              <w:r w:rsidRPr="00772E11">
                <w:rPr>
                  <w:rStyle w:val="af0"/>
                  <w:sz w:val="24"/>
                  <w:szCs w:val="24"/>
                </w:rPr>
                <w:t>https://russkoe-slovo.ru/catalog/677/</w:t>
              </w:r>
            </w:hyperlink>
          </w:p>
        </w:tc>
      </w:tr>
      <w:tr w:rsidR="00167198" w:rsidRPr="00E70DBC" w:rsidTr="00E70DBC">
        <w:tc>
          <w:tcPr>
            <w:tcW w:w="988" w:type="dxa"/>
          </w:tcPr>
          <w:p w:rsidR="00167198" w:rsidRPr="00E70DBC" w:rsidRDefault="008815B0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167198" w:rsidRPr="00E70DBC" w:rsidRDefault="00F56F73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Издательство Академкнига/Учебник</w:t>
            </w:r>
          </w:p>
        </w:tc>
        <w:tc>
          <w:tcPr>
            <w:tcW w:w="3969" w:type="dxa"/>
          </w:tcPr>
          <w:p w:rsidR="00E70DBC" w:rsidRPr="00E70DBC" w:rsidRDefault="00E70DB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23" w:history="1">
              <w:r w:rsidRPr="00772E11">
                <w:rPr>
                  <w:rStyle w:val="af0"/>
                  <w:sz w:val="24"/>
                  <w:szCs w:val="24"/>
                </w:rPr>
                <w:t>https://shop-akbooks.ru/main/</w:t>
              </w:r>
            </w:hyperlink>
          </w:p>
        </w:tc>
      </w:tr>
    </w:tbl>
    <w:p w:rsidR="006259A3" w:rsidRPr="00E70DBC" w:rsidRDefault="006259A3" w:rsidP="00E70DBC">
      <w:pPr>
        <w:spacing w:line="276" w:lineRule="auto"/>
        <w:jc w:val="both"/>
        <w:rPr>
          <w:sz w:val="24"/>
          <w:szCs w:val="24"/>
        </w:rPr>
      </w:pP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Активные ссылки на данные образовательные ресурсы также размещены на сайте ГБУ ДПО ЧИППКРО </w:t>
      </w:r>
      <w:hyperlink r:id="rId24" w:history="1">
        <w:r w:rsidR="007C02E2" w:rsidRPr="00E70DBC">
          <w:rPr>
            <w:rStyle w:val="af0"/>
            <w:sz w:val="24"/>
            <w:szCs w:val="24"/>
          </w:rPr>
          <w:t>http://ikt.ipk74.ru/services/15/</w:t>
        </w:r>
      </w:hyperlink>
      <w:r w:rsidRPr="00E70DBC">
        <w:rPr>
          <w:sz w:val="24"/>
          <w:szCs w:val="24"/>
        </w:rPr>
        <w:t xml:space="preserve">. </w:t>
      </w:r>
    </w:p>
    <w:p w:rsidR="008E78D2" w:rsidRPr="00E70DBC" w:rsidRDefault="008E78D2" w:rsidP="00E70DBC">
      <w:pPr>
        <w:spacing w:line="276" w:lineRule="auto"/>
        <w:ind w:firstLine="567"/>
        <w:jc w:val="both"/>
        <w:rPr>
          <w:sz w:val="24"/>
          <w:szCs w:val="24"/>
        </w:rPr>
      </w:pPr>
    </w:p>
    <w:p w:rsidR="00617275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На основании приказ</w:t>
      </w:r>
      <w:r w:rsidR="00617275" w:rsidRPr="00E70DBC">
        <w:rPr>
          <w:sz w:val="24"/>
          <w:szCs w:val="24"/>
        </w:rPr>
        <w:t>ов:</w:t>
      </w:r>
      <w:r w:rsidRPr="00E70DBC">
        <w:rPr>
          <w:sz w:val="24"/>
          <w:szCs w:val="24"/>
        </w:rPr>
        <w:t xml:space="preserve"> </w:t>
      </w:r>
      <w:proofErr w:type="gramStart"/>
      <w:r w:rsidRPr="00E70DBC">
        <w:rPr>
          <w:sz w:val="24"/>
          <w:szCs w:val="24"/>
        </w:rPr>
        <w:t>Министерства образования и науки Российской Федерации от 29.04.2015г № 450</w:t>
      </w:r>
      <w:r w:rsidRPr="00E70DBC">
        <w:rPr>
          <w:color w:val="FF0000"/>
          <w:sz w:val="24"/>
          <w:szCs w:val="24"/>
        </w:rPr>
        <w:t xml:space="preserve"> </w:t>
      </w:r>
      <w:r w:rsidRPr="00E70DBC">
        <w:rPr>
          <w:sz w:val="24"/>
          <w:szCs w:val="24"/>
        </w:rPr>
        <w:t>определен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="00617275" w:rsidRPr="00E70DBC">
        <w:rPr>
          <w:sz w:val="24"/>
          <w:szCs w:val="24"/>
        </w:rPr>
        <w:t>;</w:t>
      </w:r>
      <w:r w:rsidR="00617275" w:rsidRPr="00E70DBC">
        <w:rPr>
          <w:color w:val="FF0000"/>
          <w:sz w:val="24"/>
          <w:szCs w:val="24"/>
        </w:rPr>
        <w:t xml:space="preserve"> </w:t>
      </w:r>
      <w:proofErr w:type="spellStart"/>
      <w:r w:rsidR="00617275" w:rsidRPr="00E70DBC">
        <w:rPr>
          <w:sz w:val="24"/>
          <w:szCs w:val="24"/>
        </w:rPr>
        <w:t>Минобрнауки</w:t>
      </w:r>
      <w:proofErr w:type="spellEnd"/>
      <w:r w:rsidR="00617275" w:rsidRPr="00E70DBC">
        <w:rPr>
          <w:sz w:val="24"/>
          <w:szCs w:val="24"/>
        </w:rPr>
        <w:t xml:space="preserve"> России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="00617275" w:rsidRPr="00E70DBC">
        <w:rPr>
          <w:sz w:val="24"/>
          <w:szCs w:val="24"/>
        </w:rPr>
        <w:t xml:space="preserve"> начального общего, основного общего, среднего общего образования»</w:t>
      </w:r>
      <w:r w:rsidR="00617275" w:rsidRPr="00E70DBC">
        <w:rPr>
          <w:color w:val="FF0000"/>
          <w:sz w:val="24"/>
          <w:szCs w:val="24"/>
        </w:rPr>
        <w:t>.</w:t>
      </w:r>
    </w:p>
    <w:p w:rsidR="007C02E2" w:rsidRPr="00E70DBC" w:rsidRDefault="006259A3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E70DBC">
        <w:rPr>
          <w:sz w:val="24"/>
          <w:szCs w:val="24"/>
        </w:rPr>
        <w:t>КонсультантПлюс</w:t>
      </w:r>
      <w:proofErr w:type="spellEnd"/>
      <w:r w:rsidRPr="00E70DBC">
        <w:rPr>
          <w:sz w:val="24"/>
          <w:szCs w:val="24"/>
        </w:rPr>
        <w:t xml:space="preserve">», «ГАРАНТ». </w:t>
      </w:r>
    </w:p>
    <w:p w:rsidR="006259A3" w:rsidRPr="00E70DBC" w:rsidRDefault="006259A3" w:rsidP="00E70DBC">
      <w:pPr>
        <w:spacing w:line="276" w:lineRule="auto"/>
        <w:jc w:val="both"/>
        <w:rPr>
          <w:sz w:val="24"/>
          <w:szCs w:val="24"/>
        </w:rPr>
      </w:pPr>
    </w:p>
    <w:p w:rsidR="00E54AA7" w:rsidRPr="00E70DBC" w:rsidRDefault="00E54AA7" w:rsidP="00E70DBC">
      <w:pPr>
        <w:spacing w:line="276" w:lineRule="auto"/>
        <w:ind w:firstLine="567"/>
        <w:jc w:val="both"/>
        <w:rPr>
          <w:sz w:val="24"/>
          <w:szCs w:val="20"/>
        </w:rPr>
      </w:pPr>
      <w:proofErr w:type="gramStart"/>
      <w:r w:rsidRPr="00E70DBC">
        <w:rPr>
          <w:sz w:val="24"/>
          <w:szCs w:val="20"/>
        </w:rPr>
        <w:t xml:space="preserve">В соответствии с приказом </w:t>
      </w:r>
      <w:proofErr w:type="spellStart"/>
      <w:r w:rsidRPr="00E70DBC">
        <w:rPr>
          <w:sz w:val="24"/>
          <w:szCs w:val="20"/>
        </w:rPr>
        <w:t>Минобрнауки</w:t>
      </w:r>
      <w:proofErr w:type="spellEnd"/>
      <w:r w:rsidRPr="00E70DBC">
        <w:rPr>
          <w:sz w:val="24"/>
          <w:szCs w:val="20"/>
        </w:rPr>
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данный период положительные экспертные заключения по результатам научной, педагогической и общественной экспертиз получили следующие учебники и учебные пособия по технологии (сейчас апробируются): </w:t>
      </w:r>
      <w:proofErr w:type="gramEnd"/>
    </w:p>
    <w:p w:rsidR="006259A3" w:rsidRPr="00E70DBC" w:rsidRDefault="00E54AA7" w:rsidP="00E70DBC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E70DBC">
        <w:rPr>
          <w:rFonts w:ascii="Times New Roman" w:hAnsi="Times New Roman"/>
          <w:sz w:val="24"/>
          <w:szCs w:val="20"/>
        </w:rPr>
        <w:t>«Технология. 5,6,7,8 класс» под</w:t>
      </w:r>
      <w:proofErr w:type="gramStart"/>
      <w:r w:rsidRPr="00E70DBC">
        <w:rPr>
          <w:rFonts w:ascii="Times New Roman" w:hAnsi="Times New Roman"/>
          <w:sz w:val="24"/>
          <w:szCs w:val="20"/>
        </w:rPr>
        <w:t>.</w:t>
      </w:r>
      <w:proofErr w:type="gramEnd"/>
      <w:r w:rsidRPr="00E70DBC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E70DBC">
        <w:rPr>
          <w:rFonts w:ascii="Times New Roman" w:hAnsi="Times New Roman"/>
          <w:sz w:val="24"/>
          <w:szCs w:val="20"/>
        </w:rPr>
        <w:t>р</w:t>
      </w:r>
      <w:proofErr w:type="gramEnd"/>
      <w:r w:rsidRPr="00E70DBC">
        <w:rPr>
          <w:rFonts w:ascii="Times New Roman" w:hAnsi="Times New Roman"/>
          <w:sz w:val="24"/>
          <w:szCs w:val="20"/>
        </w:rPr>
        <w:t xml:space="preserve">ед. С.А. </w:t>
      </w:r>
      <w:proofErr w:type="spellStart"/>
      <w:r w:rsidRPr="00E70DBC">
        <w:rPr>
          <w:rFonts w:ascii="Times New Roman" w:hAnsi="Times New Roman"/>
          <w:sz w:val="24"/>
          <w:szCs w:val="20"/>
        </w:rPr>
        <w:t>Башенкова</w:t>
      </w:r>
      <w:proofErr w:type="spellEnd"/>
      <w:r w:rsidRPr="00E70DBC">
        <w:rPr>
          <w:rFonts w:ascii="Times New Roman" w:hAnsi="Times New Roman"/>
          <w:sz w:val="24"/>
          <w:szCs w:val="20"/>
        </w:rPr>
        <w:t xml:space="preserve"> ООО «БИНОМ. Лаборатория знаний»</w:t>
      </w:r>
    </w:p>
    <w:p w:rsidR="00E54AA7" w:rsidRPr="00E70DBC" w:rsidRDefault="00E54AA7" w:rsidP="00E70DBC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E70DBC">
        <w:rPr>
          <w:rFonts w:ascii="Times New Roman" w:hAnsi="Times New Roman"/>
          <w:szCs w:val="20"/>
        </w:rPr>
        <w:t xml:space="preserve"> УМК «Т</w:t>
      </w:r>
      <w:r w:rsidR="00EE77BA" w:rsidRPr="00E70DBC">
        <w:rPr>
          <w:rFonts w:ascii="Times New Roman" w:hAnsi="Times New Roman"/>
          <w:szCs w:val="20"/>
        </w:rPr>
        <w:t>ехнология». 5-9 классы. Учебное пособие.</w:t>
      </w:r>
      <w:r w:rsidRPr="00E70DBC">
        <w:rPr>
          <w:rFonts w:ascii="Times New Roman" w:hAnsi="Times New Roman"/>
          <w:szCs w:val="20"/>
        </w:rPr>
        <w:t xml:space="preserve">  Авторы: </w:t>
      </w:r>
      <w:proofErr w:type="spellStart"/>
      <w:r w:rsidRPr="00E70DBC">
        <w:rPr>
          <w:rFonts w:ascii="Times New Roman" w:hAnsi="Times New Roman"/>
          <w:szCs w:val="20"/>
        </w:rPr>
        <w:t>Глозман</w:t>
      </w:r>
      <w:proofErr w:type="spellEnd"/>
      <w:r w:rsidRPr="00E70DBC">
        <w:rPr>
          <w:rFonts w:ascii="Times New Roman" w:hAnsi="Times New Roman"/>
          <w:szCs w:val="20"/>
        </w:rPr>
        <w:t xml:space="preserve"> А.Е., Кожина О.А., </w:t>
      </w:r>
      <w:proofErr w:type="spellStart"/>
      <w:r w:rsidRPr="00E70DBC">
        <w:rPr>
          <w:rFonts w:ascii="Times New Roman" w:hAnsi="Times New Roman"/>
          <w:szCs w:val="20"/>
        </w:rPr>
        <w:t>Хотунцев</w:t>
      </w:r>
      <w:proofErr w:type="spellEnd"/>
      <w:r w:rsidRPr="00E70DBC">
        <w:rPr>
          <w:rFonts w:ascii="Times New Roman" w:hAnsi="Times New Roman"/>
          <w:szCs w:val="20"/>
        </w:rPr>
        <w:t xml:space="preserve"> Ю.Л., Воронин И.В., Воронина В.В.,  </w:t>
      </w:r>
      <w:proofErr w:type="spellStart"/>
      <w:r w:rsidRPr="00E70DBC">
        <w:rPr>
          <w:rFonts w:ascii="Times New Roman" w:hAnsi="Times New Roman"/>
          <w:szCs w:val="20"/>
        </w:rPr>
        <w:t>Глозман</w:t>
      </w:r>
      <w:proofErr w:type="spellEnd"/>
      <w:r w:rsidRPr="00E70DBC">
        <w:rPr>
          <w:rFonts w:ascii="Times New Roman" w:hAnsi="Times New Roman"/>
          <w:szCs w:val="20"/>
        </w:rPr>
        <w:t xml:space="preserve"> Е.С., </w:t>
      </w:r>
      <w:proofErr w:type="spellStart"/>
      <w:r w:rsidRPr="00E70DBC">
        <w:rPr>
          <w:rFonts w:ascii="Times New Roman" w:hAnsi="Times New Roman"/>
          <w:szCs w:val="20"/>
        </w:rPr>
        <w:t>Груненков</w:t>
      </w:r>
      <w:proofErr w:type="spellEnd"/>
      <w:r w:rsidRPr="00E70DBC">
        <w:rPr>
          <w:rFonts w:ascii="Times New Roman" w:hAnsi="Times New Roman"/>
          <w:szCs w:val="20"/>
        </w:rPr>
        <w:t xml:space="preserve"> А.А., </w:t>
      </w:r>
      <w:proofErr w:type="spellStart"/>
      <w:r w:rsidRPr="00E70DBC">
        <w:rPr>
          <w:rFonts w:ascii="Times New Roman" w:hAnsi="Times New Roman"/>
          <w:szCs w:val="20"/>
        </w:rPr>
        <w:t>Кудакова</w:t>
      </w:r>
      <w:proofErr w:type="spellEnd"/>
      <w:r w:rsidRPr="00E70DBC">
        <w:rPr>
          <w:rFonts w:ascii="Times New Roman" w:hAnsi="Times New Roman"/>
          <w:szCs w:val="20"/>
        </w:rPr>
        <w:t xml:space="preserve"> Е.Н., </w:t>
      </w:r>
      <w:proofErr w:type="spellStart"/>
      <w:r w:rsidRPr="00E70DBC">
        <w:rPr>
          <w:rFonts w:ascii="Times New Roman" w:hAnsi="Times New Roman"/>
          <w:szCs w:val="20"/>
        </w:rPr>
        <w:t>Маркуцкая</w:t>
      </w:r>
      <w:proofErr w:type="spellEnd"/>
      <w:r w:rsidRPr="00E70DBC">
        <w:rPr>
          <w:rFonts w:ascii="Times New Roman" w:hAnsi="Times New Roman"/>
          <w:szCs w:val="20"/>
        </w:rPr>
        <w:t xml:space="preserve"> С.Э., Новикова Л.Э.</w:t>
      </w:r>
    </w:p>
    <w:p w:rsidR="00E54AA7" w:rsidRPr="00E70DBC" w:rsidRDefault="00EE77BA" w:rsidP="00E70DBC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E70DBC">
        <w:rPr>
          <w:rFonts w:ascii="Times New Roman" w:hAnsi="Times New Roman"/>
          <w:szCs w:val="20"/>
        </w:rPr>
        <w:t>УМК «Технология». 5-9 классы. Учебное пособие.  Казакевич В. М., Пичугина Г. В., Семенова Г. Ю. и др. / Под ред. Казакевич В. М.</w:t>
      </w:r>
    </w:p>
    <w:p w:rsidR="006259A3" w:rsidRPr="00E70DBC" w:rsidRDefault="008E78D2" w:rsidP="00E70DBC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E70DBC">
        <w:rPr>
          <w:rFonts w:ascii="Times New Roman" w:hAnsi="Times New Roman"/>
          <w:sz w:val="24"/>
          <w:szCs w:val="20"/>
        </w:rPr>
        <w:t>«Технология. Робототехника 5,6,7,8 класс: учебное пособие»  ООО «Бином. Лаборатория знаний» (автор Д.Г. Копосова)</w:t>
      </w:r>
    </w:p>
    <w:p w:rsidR="00B729F8" w:rsidRPr="00E70DBC" w:rsidRDefault="00B729F8" w:rsidP="00E70DBC">
      <w:pPr>
        <w:shd w:val="clear" w:color="auto" w:fill="FFFFFF"/>
        <w:spacing w:before="100" w:beforeAutospacing="1" w:line="276" w:lineRule="auto"/>
        <w:ind w:left="644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E70DBC">
        <w:rPr>
          <w:rFonts w:eastAsia="Times New Roman"/>
          <w:b/>
          <w:i/>
          <w:color w:val="000000"/>
          <w:sz w:val="24"/>
          <w:szCs w:val="24"/>
        </w:rPr>
        <w:t>Линия УМК В. Д. Симоненко. Технология (Универсальная линия) (5-8)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E70DBC">
        <w:rPr>
          <w:color w:val="000000"/>
          <w:sz w:val="24"/>
          <w:szCs w:val="24"/>
          <w:shd w:val="clear" w:color="auto" w:fill="FFFFFF"/>
        </w:rPr>
        <w:t>Программа по учебному предмету «Технология» для 5-8 классов общеобразовательных учреждений подготовлена в соответствии с федеральным государственным образовательным стандартом основного общего образования (2010 г.).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Программа реализована в предметной линии учебников "Технология" для 5–8 классов (универсальная линия),  подготовленных авторским коллективом (Н.В. Синица, П.С.   </w:t>
      </w:r>
      <w:proofErr w:type="spellStart"/>
      <w:r w:rsidRPr="00E70DBC">
        <w:rPr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Pr="00E70DBC">
        <w:rPr>
          <w:color w:val="000000"/>
          <w:sz w:val="24"/>
          <w:szCs w:val="24"/>
          <w:shd w:val="clear" w:color="auto" w:fill="FFFFFF"/>
        </w:rPr>
        <w:t>, В.Д. Симоненко, О.В. Яковенко) в развитие учебников, созданных под руководством профессора В.Д. Симоненко и изданных Издательским центром «</w:t>
      </w:r>
      <w:proofErr w:type="spellStart"/>
      <w:r w:rsidRPr="00E70DBC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E70DBC">
        <w:rPr>
          <w:color w:val="000000"/>
          <w:sz w:val="24"/>
          <w:szCs w:val="24"/>
          <w:shd w:val="clear" w:color="auto" w:fill="FFFFFF"/>
        </w:rPr>
        <w:t>-Граф».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 К программе прилагается диск с тематическим планированием, который поможет учителям и методистам подготовить рабочую программу курса.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Комбинированная программа сочетает в себе два основных направления технологии: «Индустриальные технологии» и «Технологии ведения дома», что дает возможность использования УМК в малокомплектных школах и неделимых классах. Включает общую </w:t>
      </w:r>
      <w:r w:rsidRPr="00E70DBC">
        <w:rPr>
          <w:rFonts w:eastAsia="Times New Roman"/>
          <w:color w:val="000000"/>
          <w:sz w:val="24"/>
          <w:szCs w:val="24"/>
        </w:rPr>
        <w:lastRenderedPageBreak/>
        <w:t xml:space="preserve">характеристику учебного предмета «Технология», личностные, 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Содержание учебников способствует развитию мотивации к учению, интеллектуальной и творческой деятельности обучающихся, реализации системно-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подхода, обеспечивает формирование навыков самооценки и самоанализа. Содержание и построение учебного материала позволяет использовать его как в урочной, так и во внеурочной деятельности.</w:t>
      </w:r>
    </w:p>
    <w:p w:rsidR="00B729F8" w:rsidRPr="00E70DBC" w:rsidRDefault="00B729F8" w:rsidP="00E70DB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          Учебники одобрены экспертными организациями РАО и РАН и включены в Федеральный перечень; содержат задания для организации учебно-исследовательской, проектной деятельности обучающихся.</w:t>
      </w:r>
    </w:p>
    <w:p w:rsidR="00B729F8" w:rsidRPr="00E70DBC" w:rsidRDefault="00B729F8" w:rsidP="00E70DB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           Рабочие тетради содержат вспомогательный графический и контрольный материал к практическим занятиям. Специально разработанные тесты помогут проверить уровень достижения планируемых результатов по технологии.</w:t>
      </w:r>
    </w:p>
    <w:p w:rsidR="00B729F8" w:rsidRPr="00E70DBC" w:rsidRDefault="00B729F8" w:rsidP="00E70DB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           Линия включает ЭФУ (электронную форму учебника), методические пособия, структура и содержание которых соответствуют структуре и содержанию учебников. Помимо необходимого методического обеспечения для планирования и организации образовательной деятельности по УМК, методические пособия включают дополнительные материалы для учителя, необходимые для организации исследовательской и проектной деятельности обучающихся, контроля уровня достижения планируемых результатов, методические комментарии по разделам учебника.</w:t>
      </w:r>
    </w:p>
    <w:p w:rsidR="00B729F8" w:rsidRPr="00E70DBC" w:rsidRDefault="00B729F8" w:rsidP="00E70DBC">
      <w:pPr>
        <w:numPr>
          <w:ilvl w:val="0"/>
          <w:numId w:val="28"/>
        </w:numPr>
        <w:shd w:val="clear" w:color="auto" w:fill="FFFFFF"/>
        <w:spacing w:before="100" w:beforeAutospacing="1"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>Линия УМК В.Д. Симоненко. Технология (Традиционная линия) (5-8)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70DBC">
        <w:rPr>
          <w:color w:val="000000"/>
          <w:sz w:val="24"/>
          <w:szCs w:val="24"/>
          <w:shd w:val="clear" w:color="auto" w:fill="FFFFFF"/>
        </w:rPr>
        <w:t>Программа по учебному предмету «Технология» для 5-8 классов общеобразовательных учреждений подготовлена в соответствии с федеральным государственным стандартом (2010 г.) основного общего образования второго поколения и требованиями к уровню подготовки учащихся общеобразовательных учреждений.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     Программа изложена в рамках двух направлений: «Индустриальные технологии» и </w:t>
      </w:r>
      <w:r w:rsidRPr="00E70DBC">
        <w:rPr>
          <w:sz w:val="24"/>
          <w:szCs w:val="24"/>
        </w:rPr>
        <w:t>«Технологии ведения дома».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     Программа реализована в линии новых учебников по технологии, подготовленных авторским коллективом в развитие существовавших ранее учебников, созданных под руководством проф. В.Д. Симоненко и изданных Издательским центром «</w:t>
      </w:r>
      <w:proofErr w:type="spellStart"/>
      <w:r w:rsidRPr="00E70DBC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E70DBC">
        <w:rPr>
          <w:color w:val="000000"/>
          <w:sz w:val="24"/>
          <w:szCs w:val="24"/>
          <w:shd w:val="clear" w:color="auto" w:fill="FFFFFF"/>
        </w:rPr>
        <w:t>-Граф».</w:t>
      </w:r>
    </w:p>
    <w:p w:rsidR="00B729F8" w:rsidRPr="00E70DBC" w:rsidRDefault="00B729F8" w:rsidP="00E70D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>Линия УМК В.Д. Симоненко. Технология (10-11) (</w:t>
      </w:r>
      <w:proofErr w:type="gramStart"/>
      <w:r w:rsidRPr="00E70DBC">
        <w:rPr>
          <w:rFonts w:eastAsia="Times New Roman"/>
          <w:b/>
          <w:i/>
          <w:color w:val="333333"/>
          <w:sz w:val="24"/>
          <w:szCs w:val="24"/>
        </w:rPr>
        <w:t>базовый</w:t>
      </w:r>
      <w:proofErr w:type="gramEnd"/>
      <w:r w:rsidRPr="00E70DBC">
        <w:rPr>
          <w:rFonts w:eastAsia="Times New Roman"/>
          <w:b/>
          <w:i/>
          <w:color w:val="333333"/>
          <w:sz w:val="24"/>
          <w:szCs w:val="24"/>
        </w:rPr>
        <w:t>)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70DBC">
        <w:rPr>
          <w:color w:val="000000"/>
          <w:sz w:val="24"/>
          <w:szCs w:val="24"/>
          <w:shd w:val="clear" w:color="auto" w:fill="FFFFFF"/>
        </w:rPr>
        <w:t>Программа предназначена для учащихся непрофильного, или универсального, уровня обучения. Учебник освещает широкий спектр актуальных проблем современной технологии, развивает качества креативности, учит нестандартному, творческому подходу к решению насущных задач, готовит старшеклассников к активной профессиональной деятельности.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Учебник входит в систему учебно-методических комплектов «Алгоритм успеха», 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среднего общего образования (2012 г.).</w:t>
      </w:r>
    </w:p>
    <w:p w:rsidR="00B729F8" w:rsidRPr="00E70DBC" w:rsidRDefault="00B729F8" w:rsidP="00E70DB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 xml:space="preserve">Линия </w:t>
      </w:r>
      <w:proofErr w:type="gramStart"/>
      <w:r w:rsidRPr="00E70DBC">
        <w:rPr>
          <w:rFonts w:eastAsia="Times New Roman"/>
          <w:b/>
          <w:i/>
          <w:color w:val="333333"/>
          <w:sz w:val="24"/>
          <w:szCs w:val="24"/>
        </w:rPr>
        <w:t>УМК И.</w:t>
      </w:r>
      <w:proofErr w:type="gramEnd"/>
      <w:r w:rsidRPr="00E70DBC">
        <w:rPr>
          <w:rFonts w:eastAsia="Times New Roman"/>
          <w:b/>
          <w:i/>
          <w:color w:val="333333"/>
          <w:sz w:val="24"/>
          <w:szCs w:val="24"/>
        </w:rPr>
        <w:t xml:space="preserve"> А. </w:t>
      </w:r>
      <w:proofErr w:type="spellStart"/>
      <w:r w:rsidRPr="00E70DBC">
        <w:rPr>
          <w:rFonts w:eastAsia="Times New Roman"/>
          <w:b/>
          <w:i/>
          <w:color w:val="333333"/>
          <w:sz w:val="24"/>
          <w:szCs w:val="24"/>
        </w:rPr>
        <w:t>Сасовой</w:t>
      </w:r>
      <w:proofErr w:type="spellEnd"/>
      <w:r w:rsidRPr="00E70DBC">
        <w:rPr>
          <w:rFonts w:eastAsia="Times New Roman"/>
          <w:b/>
          <w:i/>
          <w:color w:val="333333"/>
          <w:sz w:val="24"/>
          <w:szCs w:val="24"/>
        </w:rPr>
        <w:t>. Технология (Метод проектов) (5-8)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lastRenderedPageBreak/>
        <w:t xml:space="preserve">Программа позволяет всем участникам образовательных отношений получить представление о целях, содержании, общей стратегии обучения, воспитания и развития, обучающихся средствами предмета «Технология», задает тематическое и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межпредметных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внутрипредметных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связей, логики учебной деятельности, возрастных особенностей обучающихся.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Отличительная особенность учебников состоит в построении содержания технологического образования на основе проектной деятельности. Это позволяет интегрировать технологические, экономические, экологические, предпринимательские и другие знания и умения, развить творческий потенциал личности.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Учебники содержат специальные технико-технологические упражнения, развивающие творческие и интеллектуальные способности </w:t>
      </w:r>
      <w:proofErr w:type="gramStart"/>
      <w:r w:rsidRPr="00E70DB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70DBC">
        <w:rPr>
          <w:rFonts w:eastAsia="Times New Roman"/>
          <w:color w:val="000000"/>
          <w:sz w:val="24"/>
          <w:szCs w:val="24"/>
        </w:rPr>
        <w:t>. Использование метода проектов в технологическом образовании школьников способствует формированию у них понятия о технологии как способе создания рукотворного мира для удовлетворения потребностей человека и общества, развивает творческое мышление, инициативу.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Учебники одобрены экспертными организациями РАО и РАН и включены в Федеральный перечень.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Рабочие тетради содержат задания и упражнения для организации самостоятельной работы </w:t>
      </w:r>
      <w:proofErr w:type="gramStart"/>
      <w:r w:rsidRPr="00E70DB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70DBC">
        <w:rPr>
          <w:rFonts w:eastAsia="Times New Roman"/>
          <w:color w:val="000000"/>
          <w:sz w:val="24"/>
          <w:szCs w:val="24"/>
        </w:rPr>
        <w:t xml:space="preserve"> по овладению проектной деятельностью.</w:t>
      </w:r>
    </w:p>
    <w:p w:rsidR="00B729F8" w:rsidRPr="00E70DBC" w:rsidRDefault="00B729F8" w:rsidP="00E70D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>Линия УМК О.А. Кожиной. Технология (5-8)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Рабочая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</w:t>
      </w:r>
      <w:proofErr w:type="gramStart"/>
      <w:r w:rsidRPr="00E70DBC">
        <w:rPr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 разделов и тем учебного предмета с учетом </w:t>
      </w:r>
      <w:proofErr w:type="spellStart"/>
      <w:r w:rsidRPr="00E70DBC">
        <w:rPr>
          <w:sz w:val="24"/>
          <w:szCs w:val="24"/>
        </w:rPr>
        <w:t>межпредметных</w:t>
      </w:r>
      <w:proofErr w:type="spellEnd"/>
      <w:r w:rsidRPr="00E70DBC">
        <w:rPr>
          <w:sz w:val="24"/>
          <w:szCs w:val="24"/>
        </w:rPr>
        <w:t xml:space="preserve"> и </w:t>
      </w:r>
      <w:proofErr w:type="spellStart"/>
      <w:r w:rsidRPr="00E70DBC">
        <w:rPr>
          <w:sz w:val="24"/>
          <w:szCs w:val="24"/>
        </w:rPr>
        <w:t>внутрипредметных</w:t>
      </w:r>
      <w:proofErr w:type="spellEnd"/>
      <w:r w:rsidRPr="00E70DBC">
        <w:rPr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социально-экономических условий, национальных традиций и характера рынка труда. Программа может использоваться в общеобразовательных учебных заведениях разного профиля.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70DBC">
        <w:rPr>
          <w:color w:val="000000"/>
          <w:sz w:val="24"/>
          <w:szCs w:val="24"/>
          <w:shd w:val="clear" w:color="auto" w:fill="FFFFFF"/>
        </w:rPr>
        <w:t xml:space="preserve">Учебники, переработаны в соответствии с требованиями Федерального государственного образовательного стандарта, являются основой учебно-методического комплекса по технологии для 5-8 классов, в который также входят рабочая тетрадь и методическое пособие. Учебно-методический комплекс завершает авторский курс «Технология. Обслуживающий труд» и реализует идею творческого развития учащихся в процессе получения навыков приготовления пищи, изготовления швейных изделий, создания изделий в технике валяния, а также даёт основные сведения по составлению бюджета семьи, </w:t>
      </w:r>
      <w:r w:rsidRPr="00E70DBC">
        <w:rPr>
          <w:color w:val="000000"/>
          <w:sz w:val="24"/>
          <w:szCs w:val="24"/>
          <w:shd w:val="clear" w:color="auto" w:fill="FFFFFF"/>
        </w:rPr>
        <w:lastRenderedPageBreak/>
        <w:t>планированию расходов и правилам эксплуатации электротехнических приборов в быту.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>Издание хорошо иллюстрировано.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>Учебник входит в состав завершённой линии учебников.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B729F8" w:rsidRPr="00E70DBC" w:rsidRDefault="00B729F8" w:rsidP="00E70DBC">
      <w:pPr>
        <w:numPr>
          <w:ilvl w:val="0"/>
          <w:numId w:val="32"/>
        </w:numPr>
        <w:shd w:val="clear" w:color="auto" w:fill="FFFFFF"/>
        <w:spacing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>Линия УМК В.М. Казакевича. Технология (5-9)</w:t>
      </w:r>
    </w:p>
    <w:p w:rsidR="00B729F8" w:rsidRPr="00E70DBC" w:rsidRDefault="00B729F8" w:rsidP="00E70DBC">
      <w:pPr>
        <w:shd w:val="clear" w:color="auto" w:fill="FFFFFF"/>
        <w:spacing w:line="276" w:lineRule="auto"/>
        <w:ind w:left="360"/>
        <w:jc w:val="both"/>
        <w:rPr>
          <w:rFonts w:eastAsia="Times New Roman"/>
          <w:b/>
          <w:i/>
          <w:color w:val="1976D2"/>
          <w:sz w:val="24"/>
          <w:szCs w:val="24"/>
        </w:rPr>
      </w:pP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1976D2"/>
          <w:sz w:val="24"/>
          <w:szCs w:val="24"/>
        </w:rPr>
      </w:pPr>
      <w:proofErr w:type="gramStart"/>
      <w:r w:rsidRPr="00E70DBC">
        <w:rPr>
          <w:color w:val="000000"/>
          <w:sz w:val="24"/>
          <w:szCs w:val="24"/>
          <w:shd w:val="clear" w:color="auto" w:fill="FFFFFF"/>
        </w:rPr>
        <w:t>Учебник технологии</w:t>
      </w:r>
      <w:r w:rsidR="00AC0014" w:rsidRPr="00E70DBC">
        <w:rPr>
          <w:color w:val="000000"/>
          <w:sz w:val="24"/>
          <w:szCs w:val="24"/>
          <w:shd w:val="clear" w:color="auto" w:fill="FFFFFF"/>
        </w:rPr>
        <w:t>,</w:t>
      </w:r>
      <w:r w:rsidRPr="00E70DBC">
        <w:rPr>
          <w:color w:val="000000"/>
          <w:sz w:val="24"/>
          <w:szCs w:val="24"/>
          <w:shd w:val="clear" w:color="auto" w:fill="FFFFFF"/>
        </w:rPr>
        <w:t xml:space="preserve"> переработанный в соответствии с требованиями Федерального государственного образовательного стандарта содержит</w:t>
      </w:r>
      <w:proofErr w:type="gramEnd"/>
      <w:r w:rsidRPr="00E70DBC">
        <w:rPr>
          <w:color w:val="000000"/>
          <w:sz w:val="24"/>
          <w:szCs w:val="24"/>
          <w:shd w:val="clear" w:color="auto" w:fill="FFFFFF"/>
        </w:rPr>
        <w:t xml:space="preserve"> сведения об основных свойствах древесины, металлов и пластмасс. В нем приводятся такие технологии обработки конструкционных и поделочных материалов, как пиление, строгание и сверление древесины, резание и </w:t>
      </w:r>
      <w:proofErr w:type="gramStart"/>
      <w:r w:rsidRPr="00E70DBC">
        <w:rPr>
          <w:color w:val="000000"/>
          <w:sz w:val="24"/>
          <w:szCs w:val="24"/>
          <w:shd w:val="clear" w:color="auto" w:fill="FFFFFF"/>
        </w:rPr>
        <w:t>гибка</w:t>
      </w:r>
      <w:proofErr w:type="gramEnd"/>
      <w:r w:rsidRPr="00E70DBC">
        <w:rPr>
          <w:color w:val="000000"/>
          <w:sz w:val="24"/>
          <w:szCs w:val="24"/>
          <w:shd w:val="clear" w:color="auto" w:fill="FFFFFF"/>
        </w:rPr>
        <w:t xml:space="preserve"> металла, изготовление изделий из проволоки. Даётся понятие об электротехнических работах, элементах техники, творчестве и творческом проекте.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>Учебник соответствует новым стандартам в образовательной области «Технология», одобрен РАО и РАН, включён в Федеральный перечень учебников в составе завершённой линии.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70DBC">
        <w:rPr>
          <w:sz w:val="24"/>
          <w:szCs w:val="24"/>
        </w:rPr>
        <w:t xml:space="preserve">Методическое пособие предназначено учителям, работающим по учебникам «Технология. Технический труд» под редакцией В. М. Казакевича и Г. А. Молевой. </w:t>
      </w:r>
      <w:proofErr w:type="gramStart"/>
      <w:r w:rsidRPr="00E70DBC">
        <w:rPr>
          <w:sz w:val="24"/>
          <w:szCs w:val="24"/>
        </w:rPr>
        <w:t xml:space="preserve">Пособие позволяет получить представление о целях, содержании, общей стратегии обучения, воспитания и развития,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последовательность изучения блоков, разделов и тем учебного предмета с учетом </w:t>
      </w:r>
      <w:proofErr w:type="spellStart"/>
      <w:r w:rsidRPr="00E70DBC">
        <w:rPr>
          <w:sz w:val="24"/>
          <w:szCs w:val="24"/>
        </w:rPr>
        <w:t>межпредметных</w:t>
      </w:r>
      <w:proofErr w:type="spellEnd"/>
      <w:r w:rsidRPr="00E70DBC">
        <w:rPr>
          <w:sz w:val="24"/>
          <w:szCs w:val="24"/>
        </w:rPr>
        <w:t xml:space="preserve"> и </w:t>
      </w:r>
      <w:proofErr w:type="spellStart"/>
      <w:r w:rsidRPr="00E70DBC">
        <w:rPr>
          <w:sz w:val="24"/>
          <w:szCs w:val="24"/>
        </w:rPr>
        <w:t>внутрипредметных</w:t>
      </w:r>
      <w:proofErr w:type="spellEnd"/>
      <w:r w:rsidRPr="00E70DBC">
        <w:rPr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B729F8" w:rsidRPr="00E70DBC" w:rsidRDefault="00B729F8" w:rsidP="00E70D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/>
          <w:b/>
          <w:i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 xml:space="preserve">Линия </w:t>
      </w:r>
      <w:proofErr w:type="gramStart"/>
      <w:r w:rsidRPr="00E70DBC">
        <w:rPr>
          <w:rFonts w:eastAsia="Times New Roman"/>
          <w:b/>
          <w:i/>
          <w:color w:val="333333"/>
          <w:sz w:val="24"/>
          <w:szCs w:val="24"/>
        </w:rPr>
        <w:t>УМК А.</w:t>
      </w:r>
      <w:proofErr w:type="gramEnd"/>
      <w:r w:rsidRPr="00E70DBC">
        <w:rPr>
          <w:rFonts w:eastAsia="Times New Roman"/>
          <w:b/>
          <w:i/>
          <w:color w:val="333333"/>
          <w:sz w:val="24"/>
          <w:szCs w:val="24"/>
        </w:rPr>
        <w:t xml:space="preserve"> Т. Тищенко, Н. В. Синицы. Технология (5-9)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 для 5-9 класса, личностные, 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Содержание учебников выстроено на основе интеграции со всеми учебными предметами ступени основного общего образования, способствует развитию мотивации к обучению, интеллектуальной и творческой деятельности обучающихся, реализации системно-</w:t>
      </w:r>
      <w:proofErr w:type="spellStart"/>
      <w:r w:rsidRPr="00E70DBC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E70DBC">
        <w:rPr>
          <w:rFonts w:eastAsia="Times New Roman"/>
          <w:color w:val="000000"/>
          <w:sz w:val="24"/>
          <w:szCs w:val="24"/>
        </w:rPr>
        <w:t xml:space="preserve"> подхода в обучении, обеспечивает формирование навыков самооценки и самоанализа.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В учебниках предложена система заданий, которая позволяет вовлечь обучающихся в различные виды деятельности и помочь им в выборе своей индивидуальной образовательной траектории.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В каждый раздел включена информация о различных профессиях с описанием их специфики.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Учебники одобрены экспертными организациями РАО и РАН и включены в Федеральный перечень.</w:t>
      </w:r>
    </w:p>
    <w:p w:rsidR="00B729F8" w:rsidRPr="00E70DBC" w:rsidRDefault="00B729F8" w:rsidP="00E70DBC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t>В рабочих тетрадях содержится вспомогательный графический и контрольный материал к практическим занятиям и по проектированию, специально разработанные тесты для контроля планируемых результатов по предмету.</w:t>
      </w:r>
    </w:p>
    <w:p w:rsidR="00B729F8" w:rsidRPr="00E70DBC" w:rsidRDefault="00B729F8" w:rsidP="00E70DBC">
      <w:pPr>
        <w:shd w:val="clear" w:color="auto" w:fill="FFFFFF"/>
        <w:spacing w:before="100" w:beforeAutospacing="1" w:after="100" w:afterAutospacing="1" w:line="276" w:lineRule="auto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E70DBC">
        <w:rPr>
          <w:rFonts w:eastAsia="Times New Roman"/>
          <w:color w:val="000000"/>
          <w:sz w:val="24"/>
          <w:szCs w:val="24"/>
        </w:rPr>
        <w:lastRenderedPageBreak/>
        <w:t xml:space="preserve">      Методические пособия включают содержание программы и поурочно-тематическое планирование по предмету, методические рекомендации к проведению уроков, а также материалы, необходимые для организации учебно-исследовательской и проектной деятельности обучающихся, контроля планируемых результатов обучения; раскрывают особенности работы обучающихся и учителя с учебниками и рабочими тетрадями по технологии</w:t>
      </w:r>
    </w:p>
    <w:p w:rsidR="00B729F8" w:rsidRPr="00E70DBC" w:rsidRDefault="00B729F8" w:rsidP="00E70DB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/>
          <w:b/>
          <w:color w:val="1976D2"/>
          <w:sz w:val="24"/>
          <w:szCs w:val="24"/>
        </w:rPr>
      </w:pPr>
      <w:r w:rsidRPr="00E70DBC">
        <w:rPr>
          <w:rFonts w:eastAsia="Times New Roman"/>
          <w:b/>
          <w:i/>
          <w:color w:val="333333"/>
          <w:sz w:val="24"/>
          <w:szCs w:val="24"/>
        </w:rPr>
        <w:t>Линия</w:t>
      </w:r>
      <w:r w:rsidRPr="00E70DBC">
        <w:rPr>
          <w:rFonts w:eastAsia="Times New Roman"/>
          <w:b/>
          <w:color w:val="333333"/>
          <w:sz w:val="24"/>
          <w:szCs w:val="24"/>
        </w:rPr>
        <w:t xml:space="preserve"> УМК Н.Г. Преображенской. Черчение (9)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E70DBC">
        <w:rPr>
          <w:color w:val="000000"/>
          <w:sz w:val="24"/>
          <w:szCs w:val="24"/>
          <w:shd w:val="clear" w:color="auto" w:fill="FFFFFF"/>
        </w:rPr>
        <w:t xml:space="preserve">Рабочая программа разработана в соответствии с требованиями Федерального государственного образовательного стандарта. Учебник «Черчение. 9 класс» авторов Н. Г. Преображенской, И. В. </w:t>
      </w:r>
      <w:proofErr w:type="spellStart"/>
      <w:r w:rsidRPr="00E70DBC">
        <w:rPr>
          <w:color w:val="000000"/>
          <w:sz w:val="24"/>
          <w:szCs w:val="24"/>
          <w:shd w:val="clear" w:color="auto" w:fill="FFFFFF"/>
        </w:rPr>
        <w:t>Кодуковой</w:t>
      </w:r>
      <w:proofErr w:type="spellEnd"/>
      <w:r w:rsidRPr="00E70DBC">
        <w:rPr>
          <w:color w:val="000000"/>
          <w:sz w:val="24"/>
          <w:szCs w:val="24"/>
          <w:shd w:val="clear" w:color="auto" w:fill="FFFFFF"/>
        </w:rPr>
        <w:t xml:space="preserve"> обеспечивает освоение образовательной программы основного общего образования.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70DBC">
        <w:rPr>
          <w:color w:val="000000"/>
          <w:sz w:val="24"/>
          <w:szCs w:val="24"/>
          <w:shd w:val="clear" w:color="auto" w:fill="FFFFFF"/>
        </w:rPr>
        <w:t>Учебник содержит теоретические сведения, алгоритмы решения типовых задач и систематизированный набор заданий — контрольные вопросы и графические задания — по курсу «Черчение и графика» образовательной области «Технология». Методическое построение учебника способствует эффективному освоению учащимися материала, приобретению умений и навыков чтения и выполнения различных чертежей.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      Данный учебник является основной частью учебно-методического комплекта по черчению и используется вместе с рабочими тетрадями.</w:t>
      </w:r>
      <w:r w:rsidRPr="00E70DBC">
        <w:rPr>
          <w:color w:val="000000"/>
          <w:sz w:val="24"/>
          <w:szCs w:val="24"/>
        </w:rPr>
        <w:br/>
      </w:r>
      <w:r w:rsidRPr="00E70DBC">
        <w:rPr>
          <w:color w:val="000000"/>
          <w:sz w:val="24"/>
          <w:szCs w:val="24"/>
          <w:shd w:val="clear" w:color="auto" w:fill="FFFFFF"/>
        </w:rPr>
        <w:t xml:space="preserve">            Соответствует федеральному компоненту государственных образовательных стандартов основного общего образования (2004 г.)</w:t>
      </w:r>
    </w:p>
    <w:p w:rsidR="00B729F8" w:rsidRPr="00E70DBC" w:rsidRDefault="00B729F8" w:rsidP="00E70DB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B729F8" w:rsidRPr="00E70DBC" w:rsidRDefault="00AC0014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            Согласно приказу</w:t>
      </w:r>
      <w:r w:rsidR="00B729F8" w:rsidRPr="00E70DBC">
        <w:rPr>
          <w:sz w:val="24"/>
          <w:szCs w:val="24"/>
        </w:rPr>
        <w:t xml:space="preserve"> Министерства образования и науки РФ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имеющих государственную аккредитацию», рекомендуемые кафедрой учебники, рабочие тетради и пособия для 5-8 классов средней школы. </w:t>
      </w:r>
    </w:p>
    <w:p w:rsidR="00B729F8" w:rsidRPr="00E70DBC" w:rsidRDefault="00B729F8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         В связи с сокращением численности учащихся в классах, особенно в сельских школах, практикуется совместное обучение мальчиков и девочек на уроках технологии. Учителям, работающим в таких классах, рекомендуется разработать рабочую программу на основе действующих, в которой содержание образования определяется возможностью освоения и мальчиками, и девочками обязательного минимума образовательного стандарта по технологии</w:t>
      </w:r>
    </w:p>
    <w:p w:rsidR="00B729F8" w:rsidRPr="00E70DBC" w:rsidRDefault="00B729F8" w:rsidP="00E70DBC">
      <w:pPr>
        <w:spacing w:line="276" w:lineRule="auto"/>
        <w:jc w:val="both"/>
        <w:rPr>
          <w:sz w:val="24"/>
          <w:szCs w:val="20"/>
        </w:rPr>
      </w:pPr>
    </w:p>
    <w:p w:rsidR="00B729F8" w:rsidRPr="00E70DBC" w:rsidRDefault="00B729F8" w:rsidP="00E70DBC">
      <w:pPr>
        <w:spacing w:line="276" w:lineRule="auto"/>
        <w:jc w:val="both"/>
        <w:rPr>
          <w:sz w:val="24"/>
          <w:szCs w:val="20"/>
        </w:rPr>
      </w:pPr>
    </w:p>
    <w:p w:rsidR="00C3425F" w:rsidRPr="002B7F22" w:rsidRDefault="00C3425F" w:rsidP="002B7F22">
      <w:pPr>
        <w:pStyle w:val="ac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7F22">
        <w:rPr>
          <w:rFonts w:ascii="Times New Roman" w:hAnsi="Times New Roman"/>
          <w:b/>
          <w:sz w:val="24"/>
          <w:szCs w:val="24"/>
        </w:rPr>
        <w:t>Р</w:t>
      </w:r>
      <w:r w:rsidR="001C4699" w:rsidRPr="002B7F22">
        <w:rPr>
          <w:rFonts w:ascii="Times New Roman" w:hAnsi="Times New Roman"/>
          <w:b/>
          <w:sz w:val="24"/>
          <w:szCs w:val="24"/>
        </w:rPr>
        <w:t>екомендации по организации и содержанию внеурочной деятельности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На основании статей 12 и 28 Федерального закона от 29.12.2012 г. № 273-Ф3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В соответствии с п. 14 ФГОС основного общего образования, в основной образовательной программе основного общего образования в организационный раздел </w:t>
      </w:r>
      <w:r w:rsidRPr="00E70DBC">
        <w:rPr>
          <w:sz w:val="24"/>
          <w:szCs w:val="24"/>
        </w:rPr>
        <w:lastRenderedPageBreak/>
        <w:t>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Следует отметить, что в п. 18.3.1.2. ФГОС основного общего образования план внеурочной деятельности обеспечивает учет индивидуальных особенностей и </w:t>
      </w:r>
      <w:proofErr w:type="gramStart"/>
      <w:r w:rsidRPr="00E70DBC">
        <w:rPr>
          <w:sz w:val="24"/>
          <w:szCs w:val="24"/>
        </w:rPr>
        <w:t>потребностей</w:t>
      </w:r>
      <w:proofErr w:type="gramEnd"/>
      <w:r w:rsidRPr="00E70DBC">
        <w:rPr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70DBC">
        <w:rPr>
          <w:sz w:val="24"/>
          <w:szCs w:val="24"/>
        </w:rPr>
        <w:t>общеинтеллектуальное</w:t>
      </w:r>
      <w:proofErr w:type="spellEnd"/>
      <w:r w:rsidRPr="00E70DBC">
        <w:rPr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</w:t>
      </w:r>
      <w:proofErr w:type="gramStart"/>
      <w:r w:rsidRPr="00E70DBC">
        <w:rPr>
          <w:sz w:val="24"/>
          <w:szCs w:val="24"/>
        </w:rPr>
        <w:t>о-</w:t>
      </w:r>
      <w:proofErr w:type="gramEnd"/>
      <w:r w:rsidRPr="00E70DBC">
        <w:rPr>
          <w:sz w:val="24"/>
          <w:szCs w:val="24"/>
        </w:rPr>
        <w:t xml:space="preserve"> 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C3425F" w:rsidRPr="00E70DBC" w:rsidRDefault="00C3425F" w:rsidP="00E70DBC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При этом следует обратить внимание, что СанПиН 2.4.2.2821-10 определяют гигиенические требования к максимальному общему объему недельной образовательной нагрузки учащихся (п. 10.5). Так максимально допустимый</w:t>
      </w: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недельных объем нагрузки внеурочной деятельности для учащихся 5-9 классов, независимо от продолжительности учебной недели, составляет не более 10 часов. </w:t>
      </w:r>
      <w:proofErr w:type="gramStart"/>
      <w:r w:rsidRPr="00E70DBC">
        <w:rPr>
          <w:sz w:val="24"/>
          <w:szCs w:val="24"/>
        </w:rPr>
        <w:t>Также отмечается,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proofErr w:type="gramEnd"/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СанПиН 2.</w:t>
      </w:r>
      <w:r w:rsidR="008C1D21">
        <w:rPr>
          <w:sz w:val="24"/>
          <w:szCs w:val="24"/>
        </w:rPr>
        <w:t>4.2.2821-10 в ред. от 24.11.</w:t>
      </w:r>
      <w:r w:rsidRPr="00E70DBC">
        <w:rPr>
          <w:sz w:val="24"/>
          <w:szCs w:val="24"/>
        </w:rPr>
        <w:t>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3425F" w:rsidRPr="00E70DBC" w:rsidRDefault="00C3425F" w:rsidP="008C1D21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При проектировании внеурочной деятельности для педагогов полезным будет использование пособий:</w:t>
      </w:r>
    </w:p>
    <w:p w:rsidR="00C3425F" w:rsidRPr="00E70DBC" w:rsidRDefault="00C3425F" w:rsidP="00E70DBC">
      <w:pPr>
        <w:spacing w:line="276" w:lineRule="auto"/>
        <w:ind w:left="284" w:hanging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1. </w:t>
      </w:r>
      <w:proofErr w:type="spellStart"/>
      <w:r w:rsidRPr="00E70DBC">
        <w:rPr>
          <w:sz w:val="24"/>
          <w:szCs w:val="24"/>
        </w:rPr>
        <w:t>Байбородова</w:t>
      </w:r>
      <w:proofErr w:type="spellEnd"/>
      <w:r w:rsidRPr="00E70DBC">
        <w:rPr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E70DBC">
        <w:rPr>
          <w:sz w:val="24"/>
          <w:szCs w:val="24"/>
        </w:rPr>
        <w:t>Байбородова</w:t>
      </w:r>
      <w:proofErr w:type="spellEnd"/>
      <w:r w:rsidRPr="00E70DBC">
        <w:rPr>
          <w:sz w:val="24"/>
          <w:szCs w:val="24"/>
        </w:rPr>
        <w:t>. - М.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Просвещение, 2014. - 177 с.</w:t>
      </w:r>
    </w:p>
    <w:p w:rsidR="00C3425F" w:rsidRPr="00E70DBC" w:rsidRDefault="00C3425F" w:rsidP="00E70DBC">
      <w:pPr>
        <w:spacing w:line="276" w:lineRule="auto"/>
        <w:ind w:left="284" w:hanging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2. Внеурочная деятельность. Примерный план внеурочной деятельности в основной школе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пособие для учителей общеобразовательных организаций / П. В. Степанов, Д. В. Григорьев. - М.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Просвещение, 2014.- 127 с.</w:t>
      </w: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3. Григорьев, Д. В. Программы внеурочной деятельности. Познавательная</w:t>
      </w:r>
    </w:p>
    <w:p w:rsidR="00C3425F" w:rsidRPr="00E70DBC" w:rsidRDefault="00C3425F" w:rsidP="00E70DBC">
      <w:pPr>
        <w:spacing w:line="276" w:lineRule="auto"/>
        <w:ind w:left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деятельность. Проблемно-ценностное общение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пособие для учителей</w:t>
      </w:r>
    </w:p>
    <w:p w:rsidR="00C3425F" w:rsidRPr="00E70DBC" w:rsidRDefault="00C3425F" w:rsidP="00E70DBC">
      <w:pPr>
        <w:spacing w:line="276" w:lineRule="auto"/>
        <w:ind w:left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lastRenderedPageBreak/>
        <w:t>общеобразовательных учреждений / Д. В. Григорьев, П. В. Степанов. - М.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Просвещение, 2011. - 96 с.</w:t>
      </w:r>
    </w:p>
    <w:p w:rsidR="00C3425F" w:rsidRPr="00E70DBC" w:rsidRDefault="00C3425F" w:rsidP="00E70DBC">
      <w:pPr>
        <w:spacing w:line="276" w:lineRule="auto"/>
        <w:ind w:left="284" w:hanging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4. Григорьев. Д. В. Внеурочная деятельность школьников. Методический конструктор: пособие для учителя / Д. В. Григорьев, П. В. Степанов. - М.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Просвещение, 2014. - 224 с.</w:t>
      </w:r>
    </w:p>
    <w:p w:rsidR="00C3425F" w:rsidRPr="00E70DBC" w:rsidRDefault="00C3425F" w:rsidP="00E70DBC">
      <w:pPr>
        <w:spacing w:line="276" w:lineRule="auto"/>
        <w:ind w:left="284" w:hanging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5. Как разработать программу внеурочной деятельности и дополнительного образования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методическое пособие / Е. Б. </w:t>
      </w:r>
      <w:proofErr w:type="spellStart"/>
      <w:r w:rsidRPr="00E70DBC">
        <w:rPr>
          <w:sz w:val="24"/>
          <w:szCs w:val="24"/>
        </w:rPr>
        <w:t>Евладова</w:t>
      </w:r>
      <w:proofErr w:type="spellEnd"/>
      <w:r w:rsidRPr="00E70DBC">
        <w:rPr>
          <w:sz w:val="24"/>
          <w:szCs w:val="24"/>
        </w:rPr>
        <w:t>, J1. Г. Логинова. - Москва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Русское слово. 2015. – 296с.</w:t>
      </w:r>
    </w:p>
    <w:p w:rsidR="007D09FF" w:rsidRPr="00E70DBC" w:rsidRDefault="00C3425F" w:rsidP="00E70DBC">
      <w:pPr>
        <w:spacing w:line="276" w:lineRule="auto"/>
        <w:ind w:left="284" w:hanging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6. Моделируем внеурочную деятельность </w:t>
      </w:r>
      <w:proofErr w:type="gramStart"/>
      <w:r w:rsidRPr="00E70DBC">
        <w:rPr>
          <w:sz w:val="24"/>
          <w:szCs w:val="24"/>
        </w:rPr>
        <w:t>обучающихся</w:t>
      </w:r>
      <w:proofErr w:type="gramEnd"/>
      <w:r w:rsidRPr="00E70DBC">
        <w:rPr>
          <w:sz w:val="24"/>
          <w:szCs w:val="24"/>
        </w:rPr>
        <w:t>. Методические рекомендации: пособие для учителей общеобразовательных организаций / автор</w:t>
      </w:r>
      <w:proofErr w:type="gramStart"/>
      <w:r w:rsidRPr="00E70DBC">
        <w:rPr>
          <w:sz w:val="24"/>
          <w:szCs w:val="24"/>
        </w:rPr>
        <w:t>ы-</w:t>
      </w:r>
      <w:proofErr w:type="gramEnd"/>
      <w:r w:rsidRPr="00E70DBC">
        <w:rPr>
          <w:sz w:val="24"/>
          <w:szCs w:val="24"/>
        </w:rPr>
        <w:t xml:space="preserve"> составители: 10. 10. Баранова, А. В. Кисляков, М. И. </w:t>
      </w:r>
      <w:proofErr w:type="spellStart"/>
      <w:r w:rsidRPr="00E70DBC">
        <w:rPr>
          <w:sz w:val="24"/>
          <w:szCs w:val="24"/>
        </w:rPr>
        <w:t>Солодкова</w:t>
      </w:r>
      <w:proofErr w:type="spellEnd"/>
      <w:r w:rsidRPr="00E70DBC">
        <w:rPr>
          <w:sz w:val="24"/>
          <w:szCs w:val="24"/>
        </w:rPr>
        <w:t xml:space="preserve"> и др. - М</w:t>
      </w:r>
      <w:proofErr w:type="gramStart"/>
      <w:r w:rsidRPr="00E70DBC">
        <w:rPr>
          <w:sz w:val="24"/>
          <w:szCs w:val="24"/>
        </w:rPr>
        <w:t xml:space="preserve"> :</w:t>
      </w:r>
      <w:proofErr w:type="gramEnd"/>
      <w:r w:rsidRPr="00E70DBC">
        <w:rPr>
          <w:sz w:val="24"/>
          <w:szCs w:val="24"/>
        </w:rPr>
        <w:t xml:space="preserve"> Просвещение, 2013. - 96 с.</w:t>
      </w:r>
    </w:p>
    <w:p w:rsidR="00C3425F" w:rsidRPr="00E70DBC" w:rsidRDefault="00C3425F" w:rsidP="00E70DBC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>В профильных классах на уровне среднего образования изучение технологии должно быть направлено не только на овладение знаниями и умениями, заданными федеральным компонентом государственного образовательного стандарта содержания образования, но и на их развитие и углубление с учетом выбранной специализации.</w:t>
      </w:r>
      <w:proofErr w:type="gramEnd"/>
      <w:r w:rsidRPr="00E70DBC">
        <w:rPr>
          <w:sz w:val="24"/>
          <w:szCs w:val="24"/>
        </w:rPr>
        <w:t xml:space="preserve"> С целью социальной защиты выпускников образовательных организаций в старших классах в рамках предмета «Технология» может осуществляться профессиональная подготовка.</w:t>
      </w:r>
    </w:p>
    <w:p w:rsidR="00C3425F" w:rsidRPr="00E70DBC" w:rsidRDefault="00C3425F" w:rsidP="00E70DBC">
      <w:pPr>
        <w:spacing w:line="276" w:lineRule="auto"/>
        <w:ind w:firstLine="284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Основными этапами проектирования программ факультативных и элективных курсов по предмету являются: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 профессиональных интересов школьников.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3. Определение цели и дидактических задач курса.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C3425F" w:rsidRPr="00E70DBC" w:rsidRDefault="00C3425F" w:rsidP="00E70DBC">
      <w:pPr>
        <w:spacing w:line="276" w:lineRule="auto"/>
        <w:ind w:left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6. Разработка вариантов планирования и методических рекомендаций.</w:t>
      </w:r>
    </w:p>
    <w:p w:rsidR="00C3425F" w:rsidRPr="00E70DBC" w:rsidRDefault="00C3425F" w:rsidP="00E70DBC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>При реализации программ факультативных и элективных курсов необходимо использовать учебники, включенные в состав Федерального перечня учебников (Приказ Министерства образования и науки Российской Федерации от 31.03.2014 г. № 253</w:t>
      </w:r>
      <w:r w:rsidR="002F1793">
        <w:rPr>
          <w:sz w:val="24"/>
          <w:szCs w:val="24"/>
        </w:rPr>
        <w:t xml:space="preserve"> (в ред. </w:t>
      </w:r>
      <w:r w:rsidR="002F1793" w:rsidRPr="002F1793">
        <w:rPr>
          <w:sz w:val="24"/>
          <w:szCs w:val="24"/>
        </w:rPr>
        <w:t>08.06.2015 г. № 576, от 28.12.2015 г. № 1529, от 26.01.2016 г. №38, от 21.04 2016 г. №459, от 29.12.2016 г. № 1677, от 08.06.2017 г. № 535, от 20.06. 2017 г. №581, от 05.07.2017</w:t>
      </w:r>
      <w:proofErr w:type="gramEnd"/>
      <w:r w:rsidR="002F1793" w:rsidRPr="002F1793">
        <w:rPr>
          <w:sz w:val="24"/>
          <w:szCs w:val="24"/>
        </w:rPr>
        <w:t xml:space="preserve"> №</w:t>
      </w:r>
      <w:proofErr w:type="gramStart"/>
      <w:r w:rsidR="002F1793" w:rsidRPr="002F1793">
        <w:rPr>
          <w:sz w:val="24"/>
          <w:szCs w:val="24"/>
        </w:rPr>
        <w:t>629);</w:t>
      </w:r>
      <w:r w:rsidRPr="00E70DBC">
        <w:rPr>
          <w:sz w:val="24"/>
          <w:szCs w:val="24"/>
        </w:rPr>
        <w:t xml:space="preserve"> и/или учебные пособия, изданные в организациях,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(Приказ</w:t>
      </w:r>
      <w:r w:rsidR="002F1793">
        <w:rPr>
          <w:sz w:val="24"/>
          <w:szCs w:val="24"/>
        </w:rPr>
        <w:t>ы</w:t>
      </w:r>
      <w:r w:rsidRPr="00E70DBC">
        <w:rPr>
          <w:sz w:val="24"/>
          <w:szCs w:val="24"/>
        </w:rPr>
        <w:t xml:space="preserve"> Министерства образования и науки Российской Федерации от 29.04.2015г № 450</w:t>
      </w:r>
      <w:r w:rsidR="002F1793">
        <w:rPr>
          <w:sz w:val="24"/>
          <w:szCs w:val="24"/>
        </w:rPr>
        <w:t>; от 09.06.2016 №699</w:t>
      </w:r>
      <w:r w:rsidRPr="00E70DBC">
        <w:rPr>
          <w:sz w:val="24"/>
          <w:szCs w:val="24"/>
        </w:rPr>
        <w:t>).</w:t>
      </w:r>
      <w:proofErr w:type="gramEnd"/>
    </w:p>
    <w:p w:rsidR="00C3425F" w:rsidRPr="00E70DBC" w:rsidRDefault="00C3425F" w:rsidP="00E70DBC">
      <w:pPr>
        <w:spacing w:line="276" w:lineRule="auto"/>
        <w:ind w:firstLine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Элективные курсы могут выполнять несколько функций: дополнять содержание профильного курса, развивать содержание одного из базовых курсов, удовлетворять разнообразные познавательные интересы школьников, выходящих за рамки выбранного ими профиля.</w:t>
      </w:r>
    </w:p>
    <w:p w:rsidR="00C3425F" w:rsidRPr="00E70DBC" w:rsidRDefault="00C3425F" w:rsidP="00E70DBC">
      <w:pPr>
        <w:spacing w:line="276" w:lineRule="auto"/>
        <w:ind w:firstLine="426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Можно условно выделить следующие типы элективных курсов.</w:t>
      </w: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lastRenderedPageBreak/>
        <w:t>I. Предметные курсы, задача которых - углубление и расширение знаний по предметам, входящих в базисный учебный план школы: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элективные курсы повышенного уровня, направленные на углубление того или иного учебного предмета, имеющие как тематическое, так и временное согласование с этим учебным предметом. Выбор такого элективного курса позволит изучить выбранный предмет не на профильном, а на углубленном уровне. В этом случае все разделы курса углубляются более или менее равномерно;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элективные спецкурсы, в которых углубленно изучаются отдельные разделы основного курса, входящие в обязательную программу данного предмета. Примерами таких курсов из области технологии могут быть: </w:t>
      </w:r>
      <w:proofErr w:type="gramStart"/>
      <w:r w:rsidRPr="00E70DBC">
        <w:rPr>
          <w:sz w:val="24"/>
          <w:szCs w:val="24"/>
        </w:rPr>
        <w:t>«Способы воздействия рекламы на потребителя и его потребности»; «Развитие технологий и проблемы антропогенного воздействия на окружающую среду», в элективных курсах такого типа выбранная тема изучается более глубоко, чем это возможно при выборе элективного курса повышенного уровня;</w:t>
      </w:r>
      <w:proofErr w:type="gramEnd"/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элективные спецкурсы, в которых углубленно изучаются отдельные разделы основного курса не входящие в обязательную программу данного предмета. Примерами таких курсов из области технологии могут быть: «Генная инженерия как технология ликвидации нежелательных наследуемых признаков»; «Инженерная графика», «</w:t>
      </w:r>
      <w:proofErr w:type="spellStart"/>
      <w:r w:rsidRPr="00E70DBC">
        <w:rPr>
          <w:sz w:val="24"/>
          <w:szCs w:val="24"/>
        </w:rPr>
        <w:t>Мехатроника</w:t>
      </w:r>
      <w:proofErr w:type="spellEnd"/>
      <w:r w:rsidRPr="00E70DBC">
        <w:rPr>
          <w:sz w:val="24"/>
          <w:szCs w:val="24"/>
        </w:rPr>
        <w:t>»; «</w:t>
      </w:r>
      <w:proofErr w:type="spellStart"/>
      <w:r w:rsidRPr="00E70DBC">
        <w:rPr>
          <w:sz w:val="24"/>
          <w:szCs w:val="24"/>
        </w:rPr>
        <w:t>Прототипирование</w:t>
      </w:r>
      <w:proofErr w:type="spellEnd"/>
      <w:r w:rsidRPr="00E70DBC">
        <w:rPr>
          <w:sz w:val="24"/>
          <w:szCs w:val="24"/>
        </w:rPr>
        <w:t>»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прикладные элективные курсы, цель которых знакомство учащихся с важнейшими путями и методами применения знаний на практике, развитие интереса учащихся к современной технике и производству. «Развитие технологических систем и последовательная передача функций управления и контроля от человека - технологической системе», «</w:t>
      </w:r>
      <w:proofErr w:type="spellStart"/>
      <w:r w:rsidRPr="00E70DBC">
        <w:rPr>
          <w:sz w:val="24"/>
          <w:szCs w:val="24"/>
        </w:rPr>
        <w:t>Нанотехнологии</w:t>
      </w:r>
      <w:proofErr w:type="spellEnd"/>
      <w:r w:rsidRPr="00E70DBC">
        <w:rPr>
          <w:sz w:val="24"/>
          <w:szCs w:val="24"/>
        </w:rPr>
        <w:t xml:space="preserve">», «Управление в современном производстве» и </w:t>
      </w:r>
      <w:proofErr w:type="spellStart"/>
      <w:proofErr w:type="gramStart"/>
      <w:r w:rsidRPr="00E70DBC">
        <w:rPr>
          <w:sz w:val="24"/>
          <w:szCs w:val="24"/>
        </w:rPr>
        <w:t>др</w:t>
      </w:r>
      <w:proofErr w:type="spellEnd"/>
      <w:proofErr w:type="gramEnd"/>
      <w:r w:rsidRPr="00E70DBC">
        <w:rPr>
          <w:sz w:val="24"/>
          <w:szCs w:val="24"/>
        </w:rPr>
        <w:t>;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элективные курсы, посвященные изучению методов познания природы.</w:t>
      </w: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Примерами таких курсов могут быть: «Фундаментальные эксперименты </w:t>
      </w:r>
      <w:proofErr w:type="gramStart"/>
      <w:r w:rsidRPr="00E70DBC">
        <w:rPr>
          <w:sz w:val="24"/>
          <w:szCs w:val="24"/>
        </w:rPr>
        <w:t>в</w:t>
      </w:r>
      <w:proofErr w:type="gramEnd"/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технологии», «Практикум: эксперимент и моделирование», «Методы исследований», «Как делаются открытия»;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- элективные курсы, посвященные истории предмета: «История техники и технологий»;</w:t>
      </w:r>
    </w:p>
    <w:p w:rsidR="00C3425F" w:rsidRPr="00E70DBC" w:rsidRDefault="00C3425F" w:rsidP="002F1793">
      <w:pPr>
        <w:spacing w:line="276" w:lineRule="auto"/>
        <w:ind w:firstLine="567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- </w:t>
      </w:r>
      <w:proofErr w:type="spellStart"/>
      <w:r w:rsidRPr="00E70DBC">
        <w:rPr>
          <w:sz w:val="24"/>
          <w:szCs w:val="24"/>
        </w:rPr>
        <w:t>элективиые</w:t>
      </w:r>
      <w:proofErr w:type="spellEnd"/>
      <w:r w:rsidRPr="00E70DBC">
        <w:rPr>
          <w:sz w:val="24"/>
          <w:szCs w:val="24"/>
        </w:rPr>
        <w:t xml:space="preserve"> курсы, посвященные изучению теории решения изобретательских задач.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E70DBC">
        <w:rPr>
          <w:sz w:val="24"/>
          <w:szCs w:val="24"/>
        </w:rPr>
        <w:t>Межпредметные</w:t>
      </w:r>
      <w:proofErr w:type="spellEnd"/>
      <w:r w:rsidRPr="00E70DBC">
        <w:rPr>
          <w:sz w:val="24"/>
          <w:szCs w:val="24"/>
        </w:rPr>
        <w:t xml:space="preserve"> элективные курсы, цель которых интеграция знаний учащихся. Примерами курсов технологического профиля могут быть: «Компьютерное</w:t>
      </w: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моделирование в изучении технологических процессов», «Увлекательная технология на основе ЛЕГО-конструирования»</w:t>
      </w:r>
    </w:p>
    <w:p w:rsidR="00C3425F" w:rsidRPr="00E70DBC" w:rsidRDefault="00C3425F" w:rsidP="002F1793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Элективные курсы, посвященные психологическим, социальным, культурологическим, искусствоведческим проблемам. Приведем примеры таких курсов, базирующихся на технико-технологическом содержании: «Основы</w:t>
      </w:r>
      <w:r w:rsidR="002F1793">
        <w:rPr>
          <w:sz w:val="24"/>
          <w:szCs w:val="24"/>
        </w:rPr>
        <w:t xml:space="preserve"> </w:t>
      </w:r>
      <w:r w:rsidRPr="00E70DBC">
        <w:rPr>
          <w:sz w:val="24"/>
          <w:szCs w:val="24"/>
        </w:rPr>
        <w:t>аранжировки» и др.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E70DBC">
        <w:rPr>
          <w:sz w:val="24"/>
          <w:szCs w:val="24"/>
        </w:rPr>
        <w:t>Методические подходы</w:t>
      </w:r>
      <w:proofErr w:type="gramEnd"/>
      <w:r w:rsidRPr="00E70DBC">
        <w:rPr>
          <w:sz w:val="24"/>
          <w:szCs w:val="24"/>
        </w:rPr>
        <w:t xml:space="preserve"> к организации обучения технологии в условиях профильного обучения, особенности предметного содержания и специфика </w:t>
      </w:r>
      <w:proofErr w:type="spellStart"/>
      <w:r w:rsidRPr="00E70DBC">
        <w:rPr>
          <w:sz w:val="24"/>
          <w:szCs w:val="24"/>
        </w:rPr>
        <w:t>учебнопознавательной</w:t>
      </w:r>
      <w:proofErr w:type="spellEnd"/>
      <w:r w:rsidRPr="00E70DBC">
        <w:rPr>
          <w:sz w:val="24"/>
          <w:szCs w:val="24"/>
        </w:rPr>
        <w:t xml:space="preserve"> деятельности представлены в таблице 5.</w:t>
      </w:r>
    </w:p>
    <w:p w:rsidR="00C3425F" w:rsidRPr="00E70DBC" w:rsidRDefault="00C3425F" w:rsidP="002F1793">
      <w:pPr>
        <w:spacing w:line="276" w:lineRule="auto"/>
        <w:jc w:val="right"/>
        <w:rPr>
          <w:sz w:val="24"/>
          <w:szCs w:val="24"/>
        </w:rPr>
      </w:pPr>
      <w:r w:rsidRPr="00E70DBC">
        <w:rPr>
          <w:sz w:val="24"/>
          <w:szCs w:val="24"/>
        </w:rPr>
        <w:t>Таблица 5</w:t>
      </w:r>
    </w:p>
    <w:p w:rsidR="00C542DE" w:rsidRPr="00E70DBC" w:rsidRDefault="00C542DE" w:rsidP="00E70DBC">
      <w:pPr>
        <w:spacing w:line="276" w:lineRule="auto"/>
        <w:jc w:val="both"/>
        <w:rPr>
          <w:sz w:val="24"/>
          <w:szCs w:val="24"/>
        </w:rPr>
      </w:pPr>
    </w:p>
    <w:p w:rsidR="00C3425F" w:rsidRPr="00E70DBC" w:rsidRDefault="00C3425F" w:rsidP="002B7F22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70DBC">
        <w:rPr>
          <w:b/>
          <w:sz w:val="24"/>
          <w:szCs w:val="24"/>
        </w:rPr>
        <w:t>Методические подходы</w:t>
      </w:r>
      <w:proofErr w:type="gramEnd"/>
      <w:r w:rsidRPr="00E70DBC">
        <w:rPr>
          <w:b/>
          <w:sz w:val="24"/>
          <w:szCs w:val="24"/>
        </w:rPr>
        <w:t xml:space="preserve"> к организации обучения технологии в условиях профильного обучения</w:t>
      </w:r>
    </w:p>
    <w:p w:rsidR="00C542DE" w:rsidRPr="00E70DBC" w:rsidRDefault="00C542DE" w:rsidP="00E70DBC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f4"/>
        <w:tblW w:w="1007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3303"/>
      </w:tblGrid>
      <w:tr w:rsidR="00C542DE" w:rsidRPr="00E70DBC" w:rsidTr="00C773B5">
        <w:tc>
          <w:tcPr>
            <w:tcW w:w="1242" w:type="dxa"/>
          </w:tcPr>
          <w:p w:rsidR="00C542DE" w:rsidRPr="00E70DBC" w:rsidRDefault="00C542DE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Профиль</w:t>
            </w:r>
          </w:p>
          <w:p w:rsidR="00C542DE" w:rsidRPr="00E70DBC" w:rsidRDefault="00C542DE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2DE" w:rsidRPr="00E70DBC" w:rsidRDefault="00C542DE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 xml:space="preserve">Цель технологического </w:t>
            </w:r>
            <w:r w:rsidRPr="00E70DBC">
              <w:rPr>
                <w:sz w:val="24"/>
                <w:szCs w:val="24"/>
              </w:rPr>
              <w:lastRenderedPageBreak/>
              <w:t>образ</w:t>
            </w:r>
            <w:r w:rsidR="00C773B5" w:rsidRPr="00E70DBC">
              <w:rPr>
                <w:sz w:val="24"/>
                <w:szCs w:val="24"/>
              </w:rPr>
              <w:t>ования в классе данного профиля</w:t>
            </w:r>
          </w:p>
        </w:tc>
        <w:tc>
          <w:tcPr>
            <w:tcW w:w="3261" w:type="dxa"/>
          </w:tcPr>
          <w:p w:rsidR="00C542DE" w:rsidRPr="00E70DBC" w:rsidRDefault="00C542DE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lastRenderedPageBreak/>
              <w:t>Особенности содержания</w:t>
            </w:r>
          </w:p>
          <w:p w:rsidR="00C542DE" w:rsidRPr="00E70DBC" w:rsidRDefault="00C542DE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C542DE" w:rsidRPr="00E70DBC" w:rsidRDefault="00C542DE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 xml:space="preserve">Специфика </w:t>
            </w:r>
            <w:proofErr w:type="spellStart"/>
            <w:r w:rsidRPr="00E70DBC">
              <w:rPr>
                <w:sz w:val="24"/>
                <w:szCs w:val="24"/>
              </w:rPr>
              <w:t>учебнопознавательной</w:t>
            </w:r>
            <w:proofErr w:type="spellEnd"/>
            <w:r w:rsidRPr="00E70DBC">
              <w:rPr>
                <w:sz w:val="24"/>
                <w:szCs w:val="24"/>
              </w:rPr>
              <w:t xml:space="preserve"> </w:t>
            </w:r>
            <w:r w:rsidRPr="00E70DBC">
              <w:rPr>
                <w:sz w:val="24"/>
                <w:szCs w:val="24"/>
              </w:rPr>
              <w:lastRenderedPageBreak/>
              <w:t>деятельности</w:t>
            </w:r>
          </w:p>
          <w:p w:rsidR="00C542DE" w:rsidRPr="00E70DBC" w:rsidRDefault="00C542DE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0DEC" w:rsidRPr="00E70DBC" w:rsidTr="00C773B5">
        <w:trPr>
          <w:trHeight w:val="3391"/>
        </w:trPr>
        <w:tc>
          <w:tcPr>
            <w:tcW w:w="1242" w:type="dxa"/>
            <w:vMerge w:val="restart"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Раскрытие роли технологических знаний как части общей культуры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0DBC">
              <w:rPr>
                <w:sz w:val="24"/>
                <w:szCs w:val="24"/>
              </w:rPr>
              <w:t>Историко</w:t>
            </w:r>
            <w:proofErr w:type="spellEnd"/>
            <w:r w:rsidRPr="00E70DBC">
              <w:rPr>
                <w:sz w:val="24"/>
                <w:szCs w:val="24"/>
              </w:rPr>
              <w:t xml:space="preserve"> </w:t>
            </w:r>
            <w:proofErr w:type="gramStart"/>
            <w:r w:rsidRPr="00E70DBC">
              <w:rPr>
                <w:sz w:val="24"/>
                <w:szCs w:val="24"/>
              </w:rPr>
              <w:t>-м</w:t>
            </w:r>
            <w:proofErr w:type="gramEnd"/>
            <w:r w:rsidRPr="00E70DBC">
              <w:rPr>
                <w:sz w:val="24"/>
                <w:szCs w:val="24"/>
              </w:rPr>
              <w:t>етодологический аспект: - история развития техники и технологий;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- история производства;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- история развития и становления технологии как науки;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- жизнь и деятельность ученых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Работа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с литературными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источниками, подготовка докладов к конференции презентации, лабораторный эксперимент с исторической справкой, моделирование проблемной ситуации с опорой на исторический факт, использование к</w:t>
            </w:r>
            <w:r w:rsidR="00C773B5" w:rsidRPr="00E70DBC">
              <w:rPr>
                <w:sz w:val="24"/>
                <w:szCs w:val="24"/>
              </w:rPr>
              <w:t>инофрагментов и видеоматериалов</w:t>
            </w: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Искусствоведческий аспект (роль технологии в становлении живописи, скульптуры, архитектуры и т.д.)</w:t>
            </w: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Создание исследовательских проектов</w:t>
            </w: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Филологический аспект: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- этимология слов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 xml:space="preserve">- анализ </w:t>
            </w:r>
            <w:proofErr w:type="gramStart"/>
            <w:r w:rsidRPr="00E70DBC">
              <w:rPr>
                <w:sz w:val="24"/>
                <w:szCs w:val="24"/>
              </w:rPr>
              <w:t>литературных</w:t>
            </w:r>
            <w:proofErr w:type="gramEnd"/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источников</w:t>
            </w: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Работа со словарями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Технический перевод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Экологический аспект</w:t>
            </w: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Практикумы</w:t>
            </w: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Прикладной аспект: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-общеобразовательные прикладные знания - утилитарные знания, необходимые для применения в повседневной жизни</w:t>
            </w: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Экскурсии, опора на субъектный опыт, разработка проектов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Региональный аспект: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Работа в музеях, экскурсии на производство</w:t>
            </w:r>
          </w:p>
        </w:tc>
      </w:tr>
      <w:tr w:rsidR="00960DEC" w:rsidRPr="00E70DBC" w:rsidTr="00C773B5">
        <w:tc>
          <w:tcPr>
            <w:tcW w:w="1242" w:type="dxa"/>
            <w:vMerge w:val="restart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Естественно-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технологический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Углубление системы технологических знаний и умений для развития индивидуальных способностей учащихся, обеспечивающих профессиональное самоопределение в области технико-</w:t>
            </w:r>
            <w:r w:rsidRPr="00E70DBC">
              <w:rPr>
                <w:sz w:val="24"/>
                <w:szCs w:val="24"/>
              </w:rPr>
              <w:lastRenderedPageBreak/>
              <w:t>технологических наук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lastRenderedPageBreak/>
              <w:t>Прикладной аспект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Расширение эксперимента</w:t>
            </w: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Интегративный компонент</w:t>
            </w: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 xml:space="preserve">Установление </w:t>
            </w:r>
            <w:proofErr w:type="spellStart"/>
            <w:r w:rsidRPr="00E70DBC">
              <w:rPr>
                <w:sz w:val="24"/>
                <w:szCs w:val="24"/>
              </w:rPr>
              <w:t>межпредметных</w:t>
            </w:r>
            <w:proofErr w:type="spellEnd"/>
            <w:r w:rsidRPr="00E70DBC">
              <w:rPr>
                <w:sz w:val="24"/>
                <w:szCs w:val="24"/>
              </w:rPr>
              <w:t xml:space="preserve"> связей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Экологический компонент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Экологический практикум, решение задач экологического содержания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0DEC" w:rsidRPr="00E70DBC" w:rsidTr="00C773B5">
        <w:tc>
          <w:tcPr>
            <w:tcW w:w="1242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Методологический аспект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Использование эмпирических и теоретических методов познания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0DEC" w:rsidRPr="00E70DBC" w:rsidTr="00C773B5">
        <w:tc>
          <w:tcPr>
            <w:tcW w:w="1242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lastRenderedPageBreak/>
              <w:t>Индустриально-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технологический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Формирование системы технологических знаний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Методологический аспект - использование эмпирических и теоретических методов познания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0DBC">
              <w:rPr>
                <w:sz w:val="24"/>
                <w:szCs w:val="24"/>
              </w:rPr>
              <w:t>Проектирование и создание материальных объектов и услуг</w:t>
            </w:r>
          </w:p>
          <w:p w:rsidR="00960DEC" w:rsidRPr="00E70DBC" w:rsidRDefault="00960DEC" w:rsidP="00E70D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</w:p>
    <w:p w:rsidR="00C3425F" w:rsidRPr="00E70DBC" w:rsidRDefault="00C3425F" w:rsidP="00E70DBC">
      <w:pPr>
        <w:spacing w:line="276" w:lineRule="auto"/>
        <w:jc w:val="both"/>
        <w:rPr>
          <w:sz w:val="24"/>
          <w:szCs w:val="24"/>
        </w:rPr>
      </w:pP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Для индустриально-технологического профиля рекомендуются следующие элективные курсы: «Методика решения технологических задач на основе ТРИЗ», «Методика решения экспериментальных задач», «Мобильная робототехника»; «Инженерная графика», «</w:t>
      </w:r>
      <w:proofErr w:type="spellStart"/>
      <w:r w:rsidRPr="00E70DBC">
        <w:rPr>
          <w:sz w:val="24"/>
          <w:szCs w:val="24"/>
        </w:rPr>
        <w:t>Мехатроника</w:t>
      </w:r>
      <w:proofErr w:type="spellEnd"/>
      <w:r w:rsidRPr="00E70DBC">
        <w:rPr>
          <w:sz w:val="24"/>
          <w:szCs w:val="24"/>
        </w:rPr>
        <w:t>», «</w:t>
      </w:r>
      <w:proofErr w:type="spellStart"/>
      <w:r w:rsidRPr="00E70DBC">
        <w:rPr>
          <w:sz w:val="24"/>
          <w:szCs w:val="24"/>
        </w:rPr>
        <w:t>Прототипирование</w:t>
      </w:r>
      <w:proofErr w:type="spellEnd"/>
      <w:r w:rsidRPr="00E70DBC">
        <w:rPr>
          <w:sz w:val="24"/>
          <w:szCs w:val="24"/>
        </w:rPr>
        <w:t>» и др.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Для </w:t>
      </w:r>
      <w:proofErr w:type="spellStart"/>
      <w:r w:rsidRPr="00E70DBC">
        <w:rPr>
          <w:sz w:val="24"/>
          <w:szCs w:val="24"/>
        </w:rPr>
        <w:t>лингво</w:t>
      </w:r>
      <w:proofErr w:type="spellEnd"/>
      <w:r w:rsidRPr="00E70DBC">
        <w:rPr>
          <w:sz w:val="24"/>
          <w:szCs w:val="24"/>
        </w:rPr>
        <w:t>-технологического профиля - «Социальные сети как технологии», «Технологии сферы услуг», «Создание исследовательских проектов», «Порядок действий по проектированию конструкции / механизма, удовлетворяюще</w:t>
      </w:r>
      <w:proofErr w:type="gramStart"/>
      <w:r w:rsidRPr="00E70DBC">
        <w:rPr>
          <w:sz w:val="24"/>
          <w:szCs w:val="24"/>
        </w:rPr>
        <w:t>й(</w:t>
      </w:r>
      <w:proofErr w:type="gramEnd"/>
      <w:r w:rsidRPr="00E70DBC">
        <w:rPr>
          <w:sz w:val="24"/>
          <w:szCs w:val="24"/>
        </w:rPr>
        <w:t>-его) заданным условиям» и др. (на иностранном языке).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Приведенные темы элективных курсов только примерные. При выборе элективных курсов для профильного обучение учитель должен ориентироваться на материальную базу общеобразовательной организации, действующие </w:t>
      </w:r>
      <w:proofErr w:type="spellStart"/>
      <w:r w:rsidRPr="00E70DBC">
        <w:rPr>
          <w:sz w:val="24"/>
          <w:szCs w:val="24"/>
        </w:rPr>
        <w:t>учебнометодические</w:t>
      </w:r>
      <w:proofErr w:type="spellEnd"/>
      <w:r w:rsidRPr="00E70DBC">
        <w:rPr>
          <w:sz w:val="24"/>
          <w:szCs w:val="24"/>
        </w:rPr>
        <w:t xml:space="preserve"> комплекты и рекомендации по существующим курсам, методическую обоснованность сочетания курсов с профессиональной ориентацией старшеклассников.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>Учителям технологии следует повышать интерес учащихся к исследовательской и проектной деятельности, а также мотивировать учащихся принимать участие (по выбору) в научно-практических конференциях и конкурсах исследовательских работ разного уровня.</w:t>
      </w:r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Одним из важнейших направлений внеурочной работы по предмету является подготовка к олимпиадам по технологии. </w:t>
      </w:r>
      <w:proofErr w:type="gramStart"/>
      <w:r w:rsidRPr="00E70DBC">
        <w:rPr>
          <w:sz w:val="24"/>
          <w:szCs w:val="24"/>
        </w:rPr>
        <w:t>На заседании районных (городских) методических объединений учителей технологии следует проанализировать результаты школьного и муниципального этапов Всероссийской олимпиады</w:t>
      </w:r>
      <w:r w:rsidR="00A33934" w:rsidRPr="00E70DBC">
        <w:rPr>
          <w:sz w:val="24"/>
          <w:szCs w:val="24"/>
        </w:rPr>
        <w:t xml:space="preserve"> </w:t>
      </w:r>
      <w:r w:rsidRPr="00E70DBC">
        <w:rPr>
          <w:sz w:val="24"/>
          <w:szCs w:val="24"/>
        </w:rPr>
        <w:t xml:space="preserve">школьников по технологии, сравнить программу подготовки учащихся к олимпиаде в образовательных организациях с содержанием программы Всероссийской олимпиады школьников по технологии, организовать обмен опытом по проведению школьного этапа олимпиады и подготовке учащихся к участию в муниципальном этапе. </w:t>
      </w:r>
      <w:proofErr w:type="gramEnd"/>
    </w:p>
    <w:p w:rsidR="00C3425F" w:rsidRPr="00E70DBC" w:rsidRDefault="00C3425F" w:rsidP="00E70DBC">
      <w:pPr>
        <w:spacing w:line="276" w:lineRule="auto"/>
        <w:ind w:firstLine="708"/>
        <w:jc w:val="both"/>
        <w:rPr>
          <w:sz w:val="24"/>
          <w:szCs w:val="24"/>
        </w:rPr>
      </w:pPr>
      <w:r w:rsidRPr="00E70DBC">
        <w:rPr>
          <w:sz w:val="24"/>
          <w:szCs w:val="24"/>
        </w:rPr>
        <w:t xml:space="preserve">Следует подчеркнуть, что олимпиада сегодня может также выступать одним из эффективных механизмов реализации </w:t>
      </w:r>
      <w:proofErr w:type="spellStart"/>
      <w:r w:rsidRPr="00E70DBC">
        <w:rPr>
          <w:sz w:val="24"/>
          <w:szCs w:val="24"/>
        </w:rPr>
        <w:t>предпрофильной</w:t>
      </w:r>
      <w:proofErr w:type="spellEnd"/>
      <w:r w:rsidRPr="00E70DBC">
        <w:rPr>
          <w:sz w:val="24"/>
          <w:szCs w:val="24"/>
        </w:rPr>
        <w:t xml:space="preserve"> подготовки и профильного обучения, поскольку развивает интерес к предмету, творческую инициативу учащихся, способствует их самоопределению.</w:t>
      </w:r>
    </w:p>
    <w:p w:rsidR="00C3425F" w:rsidRPr="00E70DBC" w:rsidRDefault="00C3425F" w:rsidP="00E70DBC">
      <w:pPr>
        <w:pStyle w:val="ac"/>
        <w:spacing w:after="0"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B095A" w:rsidRPr="00E70DBC" w:rsidRDefault="00CB095A" w:rsidP="002B7F22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b/>
        </w:rPr>
      </w:pPr>
      <w:r w:rsidRPr="00E70DBC">
        <w:rPr>
          <w:rFonts w:ascii="Times New Roman" w:hAnsi="Times New Roman"/>
          <w:b/>
        </w:rPr>
        <w:t>Перечень обязательного оборудования по технологии</w:t>
      </w:r>
    </w:p>
    <w:p w:rsidR="00CB095A" w:rsidRPr="00E70DBC" w:rsidRDefault="00CB095A" w:rsidP="002B7F22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E70DBC">
        <w:rPr>
          <w:rStyle w:val="FontStyle15"/>
          <w:rFonts w:ascii="Times New Roman" w:hAnsi="Times New Roman" w:cs="Times New Roman"/>
          <w:sz w:val="24"/>
          <w:szCs w:val="24"/>
        </w:rPr>
        <w:t>Для создания оптимальной благоприятной образовательной среды, обеспечения материально-технических условий выполнения федерального компонента государственного стандарта общего образования по технологии разработаны требования к оснащению образовательного процесса (начальное общее образование, основное общее и среднее (полное) общее образование.</w:t>
      </w:r>
      <w:proofErr w:type="gramEnd"/>
    </w:p>
    <w:p w:rsidR="00CB095A" w:rsidRPr="00E70DBC" w:rsidRDefault="00CB095A" w:rsidP="00E70DBC">
      <w:pPr>
        <w:spacing w:line="276" w:lineRule="auto"/>
        <w:ind w:left="360" w:firstLine="34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B095A" w:rsidRPr="00E70DBC" w:rsidRDefault="00CB095A" w:rsidP="00E70DBC">
      <w:pPr>
        <w:pStyle w:val="ac"/>
        <w:spacing w:line="276" w:lineRule="auto"/>
        <w:jc w:val="both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i/>
          <w:sz w:val="24"/>
          <w:szCs w:val="24"/>
        </w:rPr>
        <w:lastRenderedPageBreak/>
        <w:t>Начальное общее образование.</w:t>
      </w:r>
    </w:p>
    <w:p w:rsidR="00CB095A" w:rsidRPr="00E70DBC" w:rsidRDefault="00CB095A" w:rsidP="00E70DBC">
      <w:pPr>
        <w:spacing w:line="276" w:lineRule="auto"/>
        <w:ind w:firstLine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 xml:space="preserve">Обучение в начальной школе обычно проходит в одном помещении. Такие условия определяют реальную возможность использования </w:t>
      </w:r>
      <w:proofErr w:type="spellStart"/>
      <w:r w:rsidRPr="00E70DBC">
        <w:rPr>
          <w:rStyle w:val="FontStyle15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70DBC">
        <w:rPr>
          <w:rStyle w:val="FontStyle15"/>
          <w:rFonts w:ascii="Times New Roman" w:hAnsi="Times New Roman" w:cs="Times New Roman"/>
          <w:sz w:val="24"/>
          <w:szCs w:val="24"/>
        </w:rPr>
        <w:t xml:space="preserve"> связей, т.к. все наглядные материалы и технические средства находятся под рукой учителя. Требования включают минимально допустимый перечень библиотечного фонда, печатных пособий, технических компьютерных средств обучения, учебно-лабораторного оборудования и натуральных объектов.</w:t>
      </w:r>
    </w:p>
    <w:p w:rsidR="00CB095A" w:rsidRPr="00E70DBC" w:rsidRDefault="00CB095A" w:rsidP="00E70DBC">
      <w:pPr>
        <w:pStyle w:val="ac"/>
        <w:spacing w:line="276" w:lineRule="auto"/>
        <w:jc w:val="both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i/>
          <w:sz w:val="24"/>
          <w:szCs w:val="24"/>
        </w:rPr>
        <w:t>Основное общее и среднее полное общее образование.</w:t>
      </w:r>
    </w:p>
    <w:p w:rsidR="00CB095A" w:rsidRPr="00E70DBC" w:rsidRDefault="00CB095A" w:rsidP="00E70DBC">
      <w:pPr>
        <w:spacing w:line="276" w:lineRule="auto"/>
        <w:ind w:firstLine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>Требования включают перечни инструментов и оборудования для выполнения практических работ, демонстрационного оборудования, книгопечатной продукции, демонстрационных печатных пособий, компьютерных средств, технических средств обучения, моделей, натуральных объектов.</w:t>
      </w:r>
    </w:p>
    <w:p w:rsidR="00CB095A" w:rsidRPr="00E70DBC" w:rsidRDefault="00CB095A" w:rsidP="00E70DBC">
      <w:pPr>
        <w:spacing w:line="276" w:lineRule="auto"/>
        <w:ind w:firstLine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 xml:space="preserve">Принципиальное значение для реализации требований образовательного стандарта по технологии имеет обеспеченность мастерских инструментами, оборудованием и расходными материалами. Технические характеристики применяемого оборудования должны соответствовать психофизиологическим возможностям школьников </w:t>
      </w:r>
      <w:r w:rsidRPr="00E70DBC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V</w:t>
      </w: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E70DBC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VIII</w:t>
      </w: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классов, состав учебного оборудования должен обеспечивать возможность выполнения всех основных технологических операций, предусмотренных учебными программами, при безусловном выполнении требований безопасности труда.</w:t>
      </w:r>
    </w:p>
    <w:p w:rsidR="00CB095A" w:rsidRPr="00E70DBC" w:rsidRDefault="00CB095A" w:rsidP="00E70DBC">
      <w:pPr>
        <w:spacing w:line="276" w:lineRule="auto"/>
        <w:ind w:firstLine="3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70DBC">
        <w:rPr>
          <w:rStyle w:val="FontStyle15"/>
          <w:rFonts w:ascii="Times New Roman" w:hAnsi="Times New Roman" w:cs="Times New Roman"/>
          <w:sz w:val="24"/>
          <w:szCs w:val="24"/>
        </w:rPr>
        <w:t>Каждая учебная мастерская должна быть обеспечена необходимой методической и справочной литературой, техническими средствами обучения.</w:t>
      </w:r>
      <w:r w:rsidR="00A14204" w:rsidRPr="00E70DB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14204" w:rsidRPr="00E70DBC">
        <w:rPr>
          <w:rStyle w:val="FontStyle15"/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B095A" w:rsidRPr="00157673" w:rsidRDefault="00CB095A" w:rsidP="00CB095A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D6F" w:rsidRPr="00157673" w:rsidRDefault="00526D6F" w:rsidP="00A14204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157673">
        <w:rPr>
          <w:rFonts w:ascii="Times New Roman" w:hAnsi="Times New Roman"/>
          <w:b/>
          <w:sz w:val="24"/>
          <w:szCs w:val="24"/>
        </w:rPr>
        <w:t xml:space="preserve"> </w:t>
      </w:r>
      <w:r w:rsidRPr="00157673">
        <w:rPr>
          <w:rFonts w:ascii="Times New Roman" w:hAnsi="Times New Roman"/>
          <w:b/>
          <w:bCs/>
          <w:color w:val="000000"/>
        </w:rPr>
        <w:t>Рекомендуемые сайты и электронные пособия по технологии</w:t>
      </w:r>
    </w:p>
    <w:p w:rsidR="00526D6F" w:rsidRPr="00526D6F" w:rsidRDefault="00526D6F" w:rsidP="00526D6F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526D6F">
        <w:rPr>
          <w:bCs/>
          <w:color w:val="000000"/>
        </w:rPr>
        <w:t>Таблица 6</w:t>
      </w:r>
    </w:p>
    <w:tbl>
      <w:tblPr>
        <w:tblW w:w="5056" w:type="pct"/>
        <w:tblLook w:val="0000" w:firstRow="0" w:lastRow="0" w:firstColumn="0" w:lastColumn="0" w:noHBand="0" w:noVBand="0"/>
      </w:tblPr>
      <w:tblGrid>
        <w:gridCol w:w="539"/>
        <w:gridCol w:w="5679"/>
        <w:gridCol w:w="3890"/>
      </w:tblGrid>
      <w:tr w:rsidR="00526D6F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 xml:space="preserve">№ </w:t>
            </w:r>
            <w:proofErr w:type="gramStart"/>
            <w:r w:rsidRPr="00FC0849">
              <w:rPr>
                <w:b/>
                <w:bCs/>
              </w:rPr>
              <w:t>п</w:t>
            </w:r>
            <w:proofErr w:type="gramEnd"/>
            <w:r w:rsidRPr="00FC0849">
              <w:rPr>
                <w:b/>
                <w:bCs/>
              </w:rPr>
              <w:t>/п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Наименование издания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Издательство</w:t>
            </w:r>
          </w:p>
        </w:tc>
      </w:tr>
      <w:tr w:rsidR="00FF1ED9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  <w:r>
              <w:t>Федеральные государственные образовательные стандарты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FF1ED9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5" w:history="1">
              <w:r w:rsidR="00FF1ED9" w:rsidRPr="00FF1ED9">
                <w:rPr>
                  <w:rStyle w:val="af0"/>
                  <w:rFonts w:ascii="Times New Roman" w:hAnsi="Times New Roman"/>
                </w:rPr>
                <w:t>www.standart.edu.ru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5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электронного журнала «Вестник образования»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6" w:history="1">
              <w:r w:rsidR="00FF1ED9" w:rsidRPr="009E5AEF">
                <w:rPr>
                  <w:rStyle w:val="af0"/>
                </w:rPr>
                <w:t>http://www.vestnik.edu.ru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3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федерации Интернет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7" w:history="1">
              <w:r w:rsidR="00FF1ED9" w:rsidRPr="00FF1ED9">
                <w:rPr>
                  <w:rStyle w:val="af0"/>
                </w:rPr>
                <w:t>http://teacher.fio.ru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201B1D">
              <w:rPr>
                <w:sz w:val="24"/>
              </w:rPr>
              <w:t>Сайт корпорации Россий учебник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FF1ED9">
            <w:pPr>
              <w:pStyle w:val="ac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8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https://drofa-ventana.ru</w:t>
              </w:r>
            </w:hyperlink>
          </w:p>
        </w:tc>
      </w:tr>
      <w:tr w:rsidR="00FF1ED9" w:rsidRPr="00FC0849" w:rsidTr="0028546F">
        <w:trPr>
          <w:trHeight w:val="5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5701C7" w:rsidP="00D20900">
            <w:pPr>
              <w:spacing w:line="276" w:lineRule="auto"/>
              <w:jc w:val="both"/>
              <w:rPr>
                <w:bCs/>
              </w:rPr>
            </w:pPr>
            <w:hyperlink r:id="rId29" w:history="1">
              <w:r w:rsidR="00FF1ED9" w:rsidRPr="00D20900">
                <w:rPr>
                  <w:rStyle w:val="af0"/>
                  <w:bCs/>
                </w:rPr>
                <w:t>http://www.prosv.ru/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«ПРОСВЕЩЕНИЕ», ЭФУ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5701C7" w:rsidP="00D20900">
            <w:pPr>
              <w:spacing w:line="276" w:lineRule="auto"/>
              <w:jc w:val="both"/>
              <w:rPr>
                <w:bCs/>
              </w:rPr>
            </w:pPr>
            <w:hyperlink r:id="rId30" w:history="1">
              <w:r w:rsidR="00FF1ED9" w:rsidRPr="00D20900">
                <w:rPr>
                  <w:rStyle w:val="af0"/>
                  <w:bCs/>
                </w:rPr>
                <w:t>http://old.prosv.ru/ebook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«Русское слово»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5701C7" w:rsidP="00D20900">
            <w:pPr>
              <w:spacing w:line="276" w:lineRule="auto"/>
              <w:jc w:val="both"/>
              <w:rPr>
                <w:bCs/>
                <w:u w:val="single"/>
              </w:rPr>
            </w:pPr>
            <w:hyperlink r:id="rId31" w:history="1">
              <w:r w:rsidR="00FF1ED9" w:rsidRPr="00D20900">
                <w:rPr>
                  <w:rStyle w:val="af0"/>
                  <w:bCs/>
                </w:rPr>
                <w:t>https://russkoe-slovo.ru/catalog/677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F1ED9">
              <w:rPr>
                <w:sz w:val="24"/>
              </w:rPr>
              <w:t xml:space="preserve">Образовательная платформа </w:t>
            </w:r>
            <w:r w:rsidRPr="00FF1ED9">
              <w:rPr>
                <w:sz w:val="24"/>
                <w:lang w:val="en-US"/>
              </w:rPr>
              <w:t>LECTA</w:t>
            </w:r>
            <w:r w:rsidRPr="00FF1ED9">
              <w:rPr>
                <w:sz w:val="24"/>
              </w:rPr>
              <w:t xml:space="preserve">  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D20900">
            <w:pPr>
              <w:pStyle w:val="ac"/>
              <w:ind w:left="0"/>
              <w:rPr>
                <w:rFonts w:ascii="Times New Roman" w:hAnsi="Times New Roman"/>
                <w:color w:val="0563C1" w:themeColor="hyperlink"/>
                <w:sz w:val="24"/>
                <w:u w:val="single"/>
              </w:rPr>
            </w:pPr>
            <w:hyperlink r:id="rId32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https://lecta.ru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академии повышения квалификации г. Москва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3" w:history="1">
              <w:r w:rsidR="00FF1ED9" w:rsidRPr="009E5AEF">
                <w:rPr>
                  <w:rStyle w:val="af0"/>
                </w:rPr>
                <w:t>http://www.apkro.ru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10.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российский общеобразовательный портал: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4" w:history="1">
              <w:r w:rsidR="00FF1ED9" w:rsidRPr="009E5AEF">
                <w:rPr>
                  <w:rStyle w:val="af0"/>
                </w:rPr>
                <w:t>http://www.school.edu.ru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11.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портал «Российское образование»: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5" w:history="1">
              <w:r w:rsidR="00FF1ED9" w:rsidRPr="009E5AEF">
                <w:rPr>
                  <w:rStyle w:val="af0"/>
                </w:rPr>
                <w:t>http://www.edu.ru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6" w:history="1">
              <w:r w:rsidR="00FF1ED9" w:rsidRPr="009E5AEF">
                <w:rPr>
                  <w:rStyle w:val="af0"/>
                </w:rPr>
                <w:t>http://www.uroki.ru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7" w:history="1">
              <w:r w:rsidR="00FF1ED9" w:rsidRPr="009E5AEF">
                <w:rPr>
                  <w:rStyle w:val="af0"/>
                </w:rPr>
                <w:t>http://rusolymp.ru/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lastRenderedPageBreak/>
              <w:t>14.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«1 сентября»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8" w:history="1">
              <w:r w:rsidR="00FF1ED9" w:rsidRPr="009E5AEF">
                <w:rPr>
                  <w:rStyle w:val="af0"/>
                </w:rPr>
                <w:t>http://www.1september.ru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15.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</w:t>
            </w:r>
            <w:proofErr w:type="spellStart"/>
            <w:r w:rsidRPr="00FC0849">
              <w:rPr>
                <w:color w:val="000000"/>
              </w:rPr>
              <w:t>Профкнига</w:t>
            </w:r>
            <w:proofErr w:type="spellEnd"/>
            <w:r w:rsidRPr="00FC0849">
              <w:rPr>
                <w:color w:val="000000"/>
              </w:rPr>
              <w:t>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9" w:history="1">
              <w:r w:rsidR="00FF1ED9" w:rsidRPr="009E5AEF">
                <w:rPr>
                  <w:rStyle w:val="af0"/>
                </w:rPr>
                <w:t>http://www.profkniga.ru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16.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Сайт Московского Института Открытого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40" w:history="1">
              <w:r w:rsidR="00FF1ED9" w:rsidRPr="009E5AEF">
                <w:rPr>
                  <w:rStyle w:val="af0"/>
                </w:rPr>
                <w:t>http://www.mioo.ru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 w:rsidRPr="00FC0849">
              <w:rPr>
                <w:color w:val="000000"/>
              </w:rPr>
              <w:t xml:space="preserve">Сайт </w:t>
            </w:r>
            <w:r w:rsidRPr="00FC0849">
              <w:t>«Большая Домашняя Кулинария»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41" w:history="1">
              <w:r w:rsidR="00FF1ED9" w:rsidRPr="009E5AEF">
                <w:rPr>
                  <w:rStyle w:val="af0"/>
                </w:rPr>
                <w:t>http://supercook.ru/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</w:pPr>
            <w:r w:rsidRPr="00FC0849">
              <w:t>Образовательный сайт «Непрерывная подготовка учителя технологии»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5701C7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42" w:history="1">
              <w:r w:rsidR="00FF1ED9" w:rsidRPr="009E5AEF">
                <w:rPr>
                  <w:rStyle w:val="af0"/>
                </w:rPr>
                <w:t>http://tehnologiya.ucoz.ru/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A14204">
        <w:trPr>
          <w:trHeight w:val="49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19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A14204" w:rsidRDefault="00FF1ED9" w:rsidP="00D20900">
            <w:pPr>
              <w:pStyle w:val="ac"/>
              <w:ind w:left="0"/>
              <w:rPr>
                <w:rStyle w:val="af0"/>
                <w:rFonts w:ascii="Times New Roman" w:hAnsi="Times New Roman"/>
                <w:color w:val="000000" w:themeColor="text1"/>
                <w:sz w:val="24"/>
                <w:u w:val="none"/>
              </w:rPr>
            </w:pPr>
            <w:r w:rsidRPr="00A14204">
              <w:rPr>
                <w:rStyle w:val="af0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A14204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14204">
              <w:rPr>
                <w:rStyle w:val="af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43" w:history="1">
              <w:r w:rsidRPr="00FE0D7F">
                <w:rPr>
                  <w:rStyle w:val="af0"/>
                  <w:sz w:val="24"/>
                  <w:szCs w:val="24"/>
                </w:rPr>
                <w:t>http://redcafestore.com/</w:t>
              </w:r>
            </w:hyperlink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D9" w:rsidRPr="0028546F" w:rsidRDefault="00FF1ED9" w:rsidP="00D209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8546F">
              <w:rPr>
                <w:rStyle w:val="af0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5701C7" w:rsidP="00D20900">
            <w:pPr>
              <w:spacing w:line="276" w:lineRule="auto"/>
              <w:rPr>
                <w:b/>
                <w:bCs/>
              </w:rPr>
            </w:pPr>
            <w:hyperlink r:id="rId44" w:history="1">
              <w:r w:rsidR="00FF1ED9" w:rsidRPr="00042BB9">
                <w:rPr>
                  <w:rStyle w:val="af0"/>
                  <w:sz w:val="24"/>
                </w:rPr>
                <w:t>https://valentina-project.org</w:t>
              </w:r>
            </w:hyperlink>
            <w:r w:rsidR="00FF1ED9">
              <w:rPr>
                <w:sz w:val="24"/>
              </w:rPr>
              <w:t>;</w:t>
            </w:r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5701C7" w:rsidP="00D20900">
            <w:pPr>
              <w:spacing w:line="276" w:lineRule="auto"/>
              <w:jc w:val="center"/>
              <w:rPr>
                <w:b/>
                <w:bCs/>
              </w:rPr>
            </w:pPr>
            <w:hyperlink r:id="rId45" w:history="1">
              <w:r w:rsidR="00FF1ED9" w:rsidRPr="00042BB9">
                <w:rPr>
                  <w:rStyle w:val="af0"/>
                  <w:sz w:val="24"/>
                </w:rPr>
                <w:t>http://valentina-project.blogspot.ru/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sz w:val="24"/>
              </w:rPr>
              <w:t>Методический сайт Всероссийской олимпиады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5701C7" w:rsidP="00D20900">
            <w:pPr>
              <w:spacing w:line="256" w:lineRule="auto"/>
              <w:rPr>
                <w:sz w:val="24"/>
              </w:rPr>
            </w:pPr>
            <w:hyperlink r:id="rId46" w:history="1">
              <w:r w:rsidR="00FF1ED9" w:rsidRPr="00D20900">
                <w:rPr>
                  <w:rStyle w:val="af0"/>
                  <w:rFonts w:eastAsia="Calibri"/>
                  <w:color w:val="0033CC"/>
                  <w:sz w:val="24"/>
                  <w:szCs w:val="24"/>
                </w:rPr>
                <w:t>http://olymp.apkpro.ru/lecture/teh.php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D20900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47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http://pedsovet.su/load/212</w:t>
              </w:r>
            </w:hyperlink>
          </w:p>
          <w:p w:rsidR="00FF1ED9" w:rsidRPr="00FF1ED9" w:rsidRDefault="005701C7" w:rsidP="00D20900">
            <w:pPr>
              <w:spacing w:line="276" w:lineRule="auto"/>
              <w:rPr>
                <w:bCs/>
              </w:rPr>
            </w:pPr>
            <w:hyperlink r:id="rId48" w:history="1">
              <w:r w:rsidR="00FF1ED9" w:rsidRPr="00FF1ED9">
                <w:rPr>
                  <w:rStyle w:val="af0"/>
                  <w:bCs/>
                </w:rPr>
                <w:t>http://pedsovet.su/</w:t>
              </w:r>
            </w:hyperlink>
          </w:p>
          <w:p w:rsidR="00FF1ED9" w:rsidRPr="00FF1ED9" w:rsidRDefault="005701C7" w:rsidP="00D20900">
            <w:pPr>
              <w:spacing w:line="276" w:lineRule="auto"/>
              <w:rPr>
                <w:sz w:val="24"/>
              </w:rPr>
            </w:pPr>
            <w:hyperlink r:id="rId49" w:history="1">
              <w:r w:rsidR="00FF1ED9" w:rsidRPr="00FF1ED9">
                <w:rPr>
                  <w:rStyle w:val="af0"/>
                  <w:sz w:val="24"/>
                </w:rPr>
                <w:t>http://www.uroki.net/</w:t>
              </w:r>
            </w:hyperlink>
          </w:p>
          <w:p w:rsidR="00FF1ED9" w:rsidRPr="00FF1ED9" w:rsidRDefault="005701C7" w:rsidP="00D20900">
            <w:pPr>
              <w:spacing w:line="276" w:lineRule="auto"/>
              <w:rPr>
                <w:b/>
                <w:bCs/>
              </w:rPr>
            </w:pPr>
            <w:hyperlink r:id="rId50" w:tgtFrame="_blank" w:history="1">
              <w:r w:rsidR="00FF1ED9" w:rsidRPr="00FF1ED9">
                <w:rPr>
                  <w:rStyle w:val="af0"/>
                </w:rPr>
                <w:t>http://www.profobrazovanie.org/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FF1ED9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Сеть творческих учителей.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1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http://www.it-n.ru/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  <w:p w:rsidR="00FF1ED9" w:rsidRPr="00FF1ED9" w:rsidRDefault="005701C7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2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http://www.zavuch.info/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Продлёнка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5701C7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3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http://www.prodlenka.org/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Васильева Т.Б., Иванова И.Н.  Технология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Сборник нормативно-правовых документов и методических материалов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Вакуленко Е.Г. Народное декоративно-прикладное творчество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Ростов н</w:t>
            </w:r>
            <w:proofErr w:type="gramStart"/>
            <w:r w:rsidRPr="00FC0849">
              <w:rPr>
                <w:bCs/>
              </w:rPr>
              <w:t>/Д</w:t>
            </w:r>
            <w:proofErr w:type="gramEnd"/>
            <w:r w:rsidRPr="00FC0849">
              <w:rPr>
                <w:bCs/>
              </w:rPr>
              <w:t xml:space="preserve"> «Феникс»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Кругликов Г.И Методика преподавания технологии с практикумом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пособие. Москва «Академия»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Под редакцией В.Д. Симоненко Общая и профессиональная педагогика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Под редакцией И.А. </w:t>
            </w:r>
            <w:proofErr w:type="spellStart"/>
            <w:r w:rsidRPr="00FC0849">
              <w:rPr>
                <w:bCs/>
              </w:rPr>
              <w:t>Сасовой</w:t>
            </w:r>
            <w:proofErr w:type="spellEnd"/>
            <w:r w:rsidRPr="00FC0849">
              <w:rPr>
                <w:bCs/>
              </w:rPr>
              <w:t xml:space="preserve"> Метод проектов технологическом </w:t>
            </w:r>
            <w:proofErr w:type="gramStart"/>
            <w:r w:rsidRPr="00FC0849">
              <w:rPr>
                <w:bCs/>
              </w:rPr>
              <w:t>образовании</w:t>
            </w:r>
            <w:proofErr w:type="gramEnd"/>
            <w:r w:rsidRPr="00FC0849">
              <w:rPr>
                <w:bCs/>
              </w:rPr>
              <w:t xml:space="preserve">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Пособие для учителя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Бешенков</w:t>
            </w:r>
            <w:proofErr w:type="spellEnd"/>
            <w:r w:rsidRPr="00FC0849">
              <w:rPr>
                <w:bCs/>
              </w:rPr>
              <w:t xml:space="preserve"> А.К. Бычков А.В., Казакевич В.М., </w:t>
            </w:r>
            <w:proofErr w:type="spellStart"/>
            <w:r w:rsidRPr="00FC0849">
              <w:rPr>
                <w:bCs/>
              </w:rPr>
              <w:t>Маркуцкая</w:t>
            </w:r>
            <w:proofErr w:type="spellEnd"/>
            <w:r w:rsidRPr="00FC0849">
              <w:rPr>
                <w:bCs/>
              </w:rPr>
              <w:t xml:space="preserve"> С.Э. Методика обучения технологии 5-9 классы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Методическое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«Дрофа»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Правдюк</w:t>
            </w:r>
            <w:proofErr w:type="spellEnd"/>
            <w:r w:rsidRPr="00FC0849">
              <w:rPr>
                <w:bCs/>
              </w:rPr>
              <w:t xml:space="preserve"> В.Н. Практикум по методике преподавания основ сельского хозяйства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Учебно-методическое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</w:tbl>
    <w:p w:rsidR="00A14204" w:rsidRPr="00A33934" w:rsidRDefault="00A14204" w:rsidP="00A33934">
      <w:pPr>
        <w:jc w:val="both"/>
        <w:rPr>
          <w:b/>
          <w:i/>
          <w:sz w:val="24"/>
          <w:szCs w:val="24"/>
        </w:rPr>
      </w:pPr>
    </w:p>
    <w:p w:rsidR="00C41C9F" w:rsidRPr="00C773B5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8"/>
        </w:rPr>
      </w:pPr>
      <w:r w:rsidRPr="00C773B5">
        <w:rPr>
          <w:rFonts w:ascii="Times New Roman" w:hAnsi="Times New Roman"/>
          <w:b/>
          <w:i/>
          <w:sz w:val="24"/>
          <w:szCs w:val="28"/>
        </w:rPr>
        <w:t>Материалы подготовила:</w:t>
      </w:r>
    </w:p>
    <w:p w:rsidR="00C41C9F" w:rsidRPr="00C773B5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 w:rsidRPr="00C773B5">
        <w:rPr>
          <w:rFonts w:ascii="Times New Roman" w:hAnsi="Times New Roman"/>
          <w:i/>
          <w:sz w:val="24"/>
          <w:szCs w:val="28"/>
        </w:rPr>
        <w:t xml:space="preserve">Е.Ю. Гаврилова, методист кафедры художественно-эстетического образования и технологии ЛОИРО. </w:t>
      </w:r>
    </w:p>
    <w:p w:rsidR="0015146C" w:rsidRPr="00C41C9F" w:rsidRDefault="0015146C" w:rsidP="00331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  <w:sectPr w:rsidR="0015146C" w:rsidRPr="00C41C9F" w:rsidSect="001A2561">
          <w:footerReference w:type="even" r:id="rId54"/>
          <w:footerReference w:type="default" r:id="rId55"/>
          <w:pgSz w:w="11906" w:h="16838" w:code="9"/>
          <w:pgMar w:top="851" w:right="1133" w:bottom="1134" w:left="993" w:header="709" w:footer="709" w:gutter="0"/>
          <w:cols w:space="708"/>
          <w:docGrid w:linePitch="360"/>
        </w:sectPr>
      </w:pPr>
    </w:p>
    <w:p w:rsidR="008C5D8E" w:rsidRPr="0047066E" w:rsidRDefault="008C5D8E" w:rsidP="008C5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  <w:ind w:left="69"/>
        <w:jc w:val="right"/>
        <w:rPr>
          <w:b/>
        </w:rPr>
      </w:pPr>
    </w:p>
    <w:p w:rsidR="008C5D8E" w:rsidRDefault="008C5D8E" w:rsidP="008C5D8E">
      <w:pPr>
        <w:jc w:val="right"/>
        <w:rPr>
          <w:b/>
        </w:rPr>
      </w:pPr>
      <w:r w:rsidRPr="0047066E">
        <w:rPr>
          <w:b/>
        </w:rPr>
        <w:tab/>
      </w:r>
      <w:r w:rsidRPr="0047066E">
        <w:rPr>
          <w:b/>
        </w:rPr>
        <w:tab/>
      </w:r>
      <w:r>
        <w:rPr>
          <w:b/>
        </w:rPr>
        <w:t>Приложение №1</w:t>
      </w:r>
    </w:p>
    <w:p w:rsidR="008C5D8E" w:rsidRPr="0047066E" w:rsidRDefault="008C5D8E" w:rsidP="008C5D8E">
      <w:pPr>
        <w:tabs>
          <w:tab w:val="center" w:pos="7341"/>
          <w:tab w:val="left" w:pos="12600"/>
        </w:tabs>
        <w:jc w:val="center"/>
        <w:rPr>
          <w:b/>
        </w:rPr>
      </w:pPr>
      <w:r w:rsidRPr="0047066E">
        <w:rPr>
          <w:b/>
        </w:rPr>
        <w:t>Структура технологической карты урока</w:t>
      </w:r>
    </w:p>
    <w:p w:rsidR="008C5D8E" w:rsidRPr="0047066E" w:rsidRDefault="008C5D8E" w:rsidP="008C5D8E">
      <w:pPr>
        <w:jc w:val="center"/>
        <w:rPr>
          <w:b/>
        </w:rPr>
      </w:pPr>
      <w:r w:rsidRPr="0047066E">
        <w:rPr>
          <w:b/>
        </w:rPr>
        <w:t>ФИО, категория, место работы, стаж.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 xml:space="preserve">УМК: </w:t>
      </w:r>
      <w:r w:rsidRPr="0047066E">
        <w:rPr>
          <w:b/>
          <w:i/>
        </w:rPr>
        <w:t>(полное название предмета, курса, перечисление всех авторов, в том числе и составителей, класс, издательство)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Тема урока:</w:t>
      </w:r>
      <w:r w:rsidRPr="0047066E">
        <w:t xml:space="preserve">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Цели урока:</w:t>
      </w:r>
    </w:p>
    <w:p w:rsidR="008C5D8E" w:rsidRPr="0047066E" w:rsidRDefault="008C5D8E" w:rsidP="008C5D8E">
      <w:proofErr w:type="spellStart"/>
      <w:r w:rsidRPr="0047066E">
        <w:rPr>
          <w:b/>
        </w:rPr>
        <w:t>Деятельностная</w:t>
      </w:r>
      <w:proofErr w:type="spellEnd"/>
      <w:r w:rsidRPr="0047066E">
        <w:rPr>
          <w:b/>
        </w:rPr>
        <w:t>:</w:t>
      </w:r>
      <w:r w:rsidRPr="0047066E">
        <w:t xml:space="preserve"> </w:t>
      </w:r>
    </w:p>
    <w:p w:rsidR="008C5D8E" w:rsidRPr="0047066E" w:rsidRDefault="008C5D8E" w:rsidP="008C5D8E">
      <w:r w:rsidRPr="0047066E">
        <w:rPr>
          <w:b/>
        </w:rPr>
        <w:t>Предметно-дидактическая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Планируемые образовательные результаты: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Предметные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proofErr w:type="spellStart"/>
      <w:r w:rsidRPr="0047066E">
        <w:rPr>
          <w:rFonts w:ascii="Times New Roman" w:hAnsi="Times New Roman"/>
          <w:b/>
        </w:rPr>
        <w:t>Метапредметные</w:t>
      </w:r>
      <w:proofErr w:type="spellEnd"/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Личностные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Тип урока</w:t>
      </w:r>
    </w:p>
    <w:p w:rsidR="008C5D8E" w:rsidRPr="0047066E" w:rsidRDefault="008C5D8E" w:rsidP="008C5D8E">
      <w:r w:rsidRPr="0047066E">
        <w:t xml:space="preserve">1. </w:t>
      </w:r>
      <w:r w:rsidRPr="0047066E">
        <w:rPr>
          <w:b/>
        </w:rPr>
        <w:t>По ведущей дидактической цели</w:t>
      </w:r>
      <w:r w:rsidRPr="0047066E">
        <w:t xml:space="preserve"> – изучение нового материала; закрепление изученного материала; систематизации и обобщения ЗУН; контроля результатов обучения.</w:t>
      </w:r>
    </w:p>
    <w:p w:rsidR="008C5D8E" w:rsidRPr="0047066E" w:rsidRDefault="008C5D8E" w:rsidP="008C5D8E">
      <w:r w:rsidRPr="0047066E">
        <w:t xml:space="preserve">2. </w:t>
      </w:r>
      <w:r w:rsidRPr="0047066E">
        <w:rPr>
          <w:b/>
        </w:rPr>
        <w:t>По способу организации</w:t>
      </w:r>
      <w:r w:rsidRPr="0047066E">
        <w:t xml:space="preserve"> – </w:t>
      </w:r>
      <w:proofErr w:type="gramStart"/>
      <w:r w:rsidRPr="0047066E">
        <w:t>синтетический</w:t>
      </w:r>
      <w:proofErr w:type="gramEnd"/>
      <w:r w:rsidRPr="0047066E">
        <w:t>, комбинированный</w:t>
      </w:r>
    </w:p>
    <w:p w:rsidR="008C5D8E" w:rsidRPr="0047066E" w:rsidRDefault="008C5D8E" w:rsidP="008C5D8E">
      <w:r w:rsidRPr="0047066E">
        <w:t xml:space="preserve">3. </w:t>
      </w:r>
      <w:r w:rsidRPr="0047066E">
        <w:rPr>
          <w:b/>
        </w:rPr>
        <w:t>По ведущему методу</w:t>
      </w:r>
      <w:r w:rsidRPr="0047066E">
        <w:t xml:space="preserve"> </w:t>
      </w:r>
      <w:r w:rsidRPr="0047066E">
        <w:rPr>
          <w:b/>
        </w:rPr>
        <w:t>обучения</w:t>
      </w:r>
      <w:r w:rsidRPr="0047066E">
        <w:t xml:space="preserve"> – </w:t>
      </w:r>
      <w:proofErr w:type="gramStart"/>
      <w:r w:rsidRPr="0047066E">
        <w:t>репродуктивный</w:t>
      </w:r>
      <w:proofErr w:type="gramEnd"/>
      <w:r w:rsidRPr="0047066E">
        <w:t>, частично проблемный, проблемный</w:t>
      </w:r>
    </w:p>
    <w:p w:rsidR="008C5D8E" w:rsidRPr="0047066E" w:rsidRDefault="008C5D8E" w:rsidP="008C5D8E"/>
    <w:p w:rsidR="008C5D8E" w:rsidRPr="0047066E" w:rsidRDefault="008C5D8E" w:rsidP="008C5D8E">
      <w:pPr>
        <w:rPr>
          <w:b/>
        </w:rPr>
      </w:pPr>
      <w:r w:rsidRPr="0047066E">
        <w:rPr>
          <w:b/>
        </w:rPr>
        <w:t>Методы обучения:</w:t>
      </w:r>
    </w:p>
    <w:p w:rsidR="008C5D8E" w:rsidRPr="0047066E" w:rsidRDefault="008C5D8E" w:rsidP="008C5D8E">
      <w:r w:rsidRPr="0047066E">
        <w:rPr>
          <w:b/>
        </w:rPr>
        <w:t xml:space="preserve">основной: </w:t>
      </w:r>
    </w:p>
    <w:p w:rsidR="008C5D8E" w:rsidRPr="0047066E" w:rsidRDefault="008C5D8E" w:rsidP="008C5D8E">
      <w:r w:rsidRPr="0047066E">
        <w:rPr>
          <w:b/>
        </w:rPr>
        <w:t>дополнительные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Средства обучения:</w:t>
      </w:r>
    </w:p>
    <w:p w:rsidR="008C5D8E" w:rsidRPr="0047066E" w:rsidRDefault="008C5D8E" w:rsidP="008C5D8E"/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Основной форма технологической карты урока</w:t>
      </w:r>
    </w:p>
    <w:p w:rsidR="008C5D8E" w:rsidRPr="0047066E" w:rsidRDefault="008C5D8E" w:rsidP="008C5D8E">
      <w:pPr>
        <w:widowControl w:val="0"/>
        <w:jc w:val="both"/>
        <w:rPr>
          <w:b/>
          <w:color w:val="0000FF"/>
        </w:rPr>
      </w:pPr>
    </w:p>
    <w:tbl>
      <w:tblPr>
        <w:tblW w:w="10442" w:type="dxa"/>
        <w:jc w:val="center"/>
        <w:tblInd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9"/>
        <w:gridCol w:w="2023"/>
        <w:gridCol w:w="2136"/>
        <w:gridCol w:w="2165"/>
        <w:gridCol w:w="1651"/>
      </w:tblGrid>
      <w:tr w:rsidR="008C5D8E" w:rsidRPr="0047066E" w:rsidTr="008C5D8E">
        <w:trPr>
          <w:trHeight w:val="522"/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  <w:p w:rsidR="008C5D8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 xml:space="preserve">Этапы </w:t>
            </w:r>
          </w:p>
          <w:p w:rsidR="008C5D8E" w:rsidRPr="0047066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>урока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обучения</w:t>
            </w:r>
          </w:p>
        </w:tc>
        <w:tc>
          <w:tcPr>
            <w:tcW w:w="4159" w:type="dxa"/>
            <w:gridSpan w:val="2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 xml:space="preserve">Содержание 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Формируемые УУД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оценки/</w:t>
            </w:r>
          </w:p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самооценки</w:t>
            </w:r>
          </w:p>
        </w:tc>
      </w:tr>
      <w:tr w:rsidR="008C5D8E" w:rsidRPr="0047066E" w:rsidTr="008C5D8E">
        <w:trPr>
          <w:trHeight w:val="522"/>
          <w:jc w:val="center"/>
        </w:trPr>
        <w:tc>
          <w:tcPr>
            <w:tcW w:w="1098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учителя</w:t>
            </w: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ученика</w:t>
            </w:r>
          </w:p>
        </w:tc>
        <w:tc>
          <w:tcPr>
            <w:tcW w:w="2165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  <w:tr w:rsidR="008C5D8E" w:rsidRPr="0047066E" w:rsidTr="008C5D8E">
        <w:trPr>
          <w:trHeight w:val="251"/>
          <w:jc w:val="center"/>
        </w:trPr>
        <w:tc>
          <w:tcPr>
            <w:tcW w:w="1098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</w:tbl>
    <w:p w:rsidR="008C5D8E" w:rsidRPr="00B26B29" w:rsidRDefault="008C5D8E" w:rsidP="008C5D8E">
      <w:pPr>
        <w:widowControl w:val="0"/>
        <w:rPr>
          <w:b/>
          <w:color w:val="0000FF"/>
          <w:lang w:val="en-US"/>
        </w:rPr>
      </w:pPr>
    </w:p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Конструктор планируемых образовательных результатов урока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51"/>
        <w:gridCol w:w="3510"/>
        <w:gridCol w:w="3435"/>
      </w:tblGrid>
      <w:tr w:rsidR="008C5D8E" w:rsidRPr="0047066E" w:rsidTr="005701C7">
        <w:tc>
          <w:tcPr>
            <w:tcW w:w="14786" w:type="dxa"/>
            <w:gridSpan w:val="3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  <w:i/>
              </w:rPr>
            </w:pPr>
            <w:r w:rsidRPr="0047066E">
              <w:rPr>
                <w:b/>
                <w:i/>
              </w:rPr>
              <w:t>Планируемые образовательные результаты урока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Предметные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proofErr w:type="spellStart"/>
            <w:r w:rsidRPr="0047066E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Личностные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обозначение…,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 xml:space="preserve">знают </w:t>
            </w:r>
            <w:r w:rsidRPr="0047066E">
              <w:rPr>
                <w:rFonts w:ascii="Times New Roman" w:hAnsi="Times New Roman"/>
              </w:rPr>
              <w:t xml:space="preserve">определение…,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различают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формулу…;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приводят</w:t>
            </w:r>
            <w:r w:rsidRPr="0047066E">
              <w:rPr>
                <w:rFonts w:ascii="Times New Roman" w:hAnsi="Times New Roman"/>
              </w:rPr>
              <w:t xml:space="preserve"> примеры…;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характеризуют…;</w:t>
            </w:r>
            <w:r w:rsidRPr="0047066E">
              <w:rPr>
                <w:rFonts w:ascii="Times New Roman" w:hAnsi="Times New Roman"/>
              </w:rPr>
              <w:t xml:space="preserve">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определяют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объясняют…;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составляют…;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b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задачи </w:t>
            </w:r>
            <w:proofErr w:type="gramStart"/>
            <w:r w:rsidRPr="0047066E">
              <w:rPr>
                <w:rFonts w:ascii="Times New Roman" w:hAnsi="Times New Roman"/>
              </w:rPr>
              <w:t>на</w:t>
            </w:r>
            <w:proofErr w:type="gramEnd"/>
            <w:r w:rsidRPr="0047066E">
              <w:rPr>
                <w:rFonts w:ascii="Times New Roman" w:hAnsi="Times New Roman"/>
              </w:rPr>
              <w:t>…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учебную проблему;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анализируют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классифицируют…;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сравнивают…;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делают</w:t>
            </w:r>
            <w:r w:rsidRPr="0047066E">
              <w:rPr>
                <w:rFonts w:ascii="Times New Roman" w:hAnsi="Times New Roman"/>
              </w:rPr>
              <w:t xml:space="preserve"> вывод о…;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модель</w:t>
            </w:r>
            <w:proofErr w:type="gramStart"/>
            <w:r w:rsidRPr="0047066E">
              <w:rPr>
                <w:rFonts w:ascii="Times New Roman" w:hAnsi="Times New Roman"/>
              </w:rPr>
              <w:t xml:space="preserve">..; </w:t>
            </w:r>
            <w:proofErr w:type="gramEnd"/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план…;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с текстом…;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высказывают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в парах </w:t>
            </w:r>
            <w:proofErr w:type="gramStart"/>
            <w:r w:rsidRPr="0047066E">
              <w:rPr>
                <w:rFonts w:ascii="Times New Roman" w:hAnsi="Times New Roman"/>
              </w:rPr>
              <w:t xml:space="preserve">( </w:t>
            </w:r>
            <w:proofErr w:type="gramEnd"/>
            <w:r w:rsidRPr="0047066E">
              <w:rPr>
                <w:rFonts w:ascii="Times New Roman" w:hAnsi="Times New Roman"/>
              </w:rPr>
              <w:t>группах)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убеждаются в…;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воспринимают….;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>осознают</w:t>
            </w:r>
            <w:proofErr w:type="gramStart"/>
            <w:r w:rsidRPr="0047066E">
              <w:rPr>
                <w:rFonts w:ascii="Times New Roman" w:hAnsi="Times New Roman"/>
                <w:i/>
              </w:rPr>
              <w:t xml:space="preserve">..; </w:t>
            </w:r>
            <w:proofErr w:type="gramEnd"/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осознают</w:t>
            </w:r>
            <w:r w:rsidRPr="0047066E">
              <w:rPr>
                <w:rFonts w:ascii="Times New Roman" w:hAnsi="Times New Roman"/>
              </w:rPr>
              <w:t xml:space="preserve"> значимость знаний </w:t>
            </w:r>
            <w:proofErr w:type="gramStart"/>
            <w:r w:rsidRPr="0047066E">
              <w:rPr>
                <w:rFonts w:ascii="Times New Roman" w:hAnsi="Times New Roman"/>
              </w:rPr>
              <w:t>о</w:t>
            </w:r>
            <w:proofErr w:type="gramEnd"/>
            <w:r w:rsidRPr="0047066E">
              <w:rPr>
                <w:rFonts w:ascii="Times New Roman" w:hAnsi="Times New Roman"/>
              </w:rPr>
              <w:t>…в жизни …и т.д.</w:t>
            </w:r>
          </w:p>
        </w:tc>
      </w:tr>
    </w:tbl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Pr="00830EE1" w:rsidRDefault="002B7F22" w:rsidP="002B7F22">
      <w:pPr>
        <w:tabs>
          <w:tab w:val="center" w:pos="7341"/>
          <w:tab w:val="left" w:pos="12600"/>
        </w:tabs>
        <w:rPr>
          <w:b/>
        </w:rPr>
      </w:pPr>
      <w:r>
        <w:rPr>
          <w:b/>
        </w:rPr>
        <w:tab/>
      </w:r>
    </w:p>
    <w:p w:rsidR="002B7F22" w:rsidRPr="0047066E" w:rsidRDefault="002B7F22" w:rsidP="002B7F22">
      <w:pPr>
        <w:widowControl w:val="0"/>
        <w:jc w:val="center"/>
        <w:rPr>
          <w:b/>
        </w:rPr>
      </w:pPr>
      <w:r w:rsidRPr="0047066E">
        <w:rPr>
          <w:b/>
        </w:rPr>
        <w:t>Модель программы формирования УУД в процессе обучения: 5-11 классы</w:t>
      </w:r>
    </w:p>
    <w:tbl>
      <w:tblPr>
        <w:tblStyle w:val="af4"/>
        <w:tblW w:w="10146" w:type="dxa"/>
        <w:tblInd w:w="250" w:type="dxa"/>
        <w:tblLook w:val="04A0" w:firstRow="1" w:lastRow="0" w:firstColumn="1" w:lastColumn="0" w:noHBand="0" w:noVBand="1"/>
      </w:tblPr>
      <w:tblGrid>
        <w:gridCol w:w="1563"/>
        <w:gridCol w:w="373"/>
        <w:gridCol w:w="1383"/>
        <w:gridCol w:w="1102"/>
        <w:gridCol w:w="73"/>
        <w:gridCol w:w="312"/>
        <w:gridCol w:w="65"/>
        <w:gridCol w:w="299"/>
        <w:gridCol w:w="59"/>
        <w:gridCol w:w="1283"/>
        <w:gridCol w:w="250"/>
        <w:gridCol w:w="1462"/>
        <w:gridCol w:w="53"/>
        <w:gridCol w:w="375"/>
        <w:gridCol w:w="1494"/>
      </w:tblGrid>
      <w:tr w:rsidR="002C512E" w:rsidRPr="0047066E" w:rsidTr="002C512E">
        <w:tc>
          <w:tcPr>
            <w:tcW w:w="1349" w:type="dxa"/>
            <w:vMerge w:val="restart"/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792" w:type="dxa"/>
            <w:gridSpan w:val="2"/>
            <w:vMerge w:val="restart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УУД</w:t>
            </w:r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A76031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6</w:t>
            </w:r>
          </w:p>
        </w:tc>
        <w:tc>
          <w:tcPr>
            <w:tcW w:w="381" w:type="dxa"/>
            <w:gridSpan w:val="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gridSpan w:val="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C512E" w:rsidRPr="0047066E" w:rsidTr="002C512E">
        <w:tc>
          <w:tcPr>
            <w:tcW w:w="1349" w:type="dxa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Предметные</w:t>
            </w:r>
          </w:p>
        </w:tc>
        <w:tc>
          <w:tcPr>
            <w:tcW w:w="1792" w:type="dxa"/>
            <w:gridSpan w:val="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-</w:t>
            </w:r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Знания Умения Навыки/ Опыт решения проблем</w:t>
            </w:r>
          </w:p>
        </w:tc>
      </w:tr>
      <w:tr w:rsidR="002C512E" w:rsidRPr="0047066E" w:rsidTr="002C512E">
        <w:tc>
          <w:tcPr>
            <w:tcW w:w="1349" w:type="dxa"/>
            <w:vMerge w:val="restart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7066E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77" w:type="dxa"/>
            <w:vMerge w:val="restart"/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5" w:type="dxa"/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Система учебных проблем курса: выявление-постановка-решение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проблемно-поисковой деятельности учащихся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Логические</w:t>
            </w:r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Анализ / Синтез /Индукция/Дедукция</w:t>
            </w:r>
          </w:p>
        </w:tc>
      </w:tr>
      <w:tr w:rsidR="00253CAA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7"/>
            <w:tcBorders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</w:tc>
        <w:tc>
          <w:tcPr>
            <w:tcW w:w="1645" w:type="dxa"/>
            <w:gridSpan w:val="2"/>
            <w:tcBorders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Абстрагирование</w:t>
            </w:r>
          </w:p>
        </w:tc>
        <w:tc>
          <w:tcPr>
            <w:tcW w:w="1968" w:type="dxa"/>
            <w:gridSpan w:val="3"/>
            <w:vMerge w:val="restart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</w:tr>
      <w:tr w:rsidR="000E11C2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9"/>
            <w:tcBorders>
              <w:top w:val="nil"/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 в форме вывода (при сравнении/абстрагировании)</w:t>
            </w:r>
          </w:p>
        </w:tc>
        <w:tc>
          <w:tcPr>
            <w:tcW w:w="1968" w:type="dxa"/>
            <w:gridSpan w:val="3"/>
            <w:vMerge/>
            <w:tcBorders>
              <w:bottom w:val="nil"/>
            </w:tcBorders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12"/>
            <w:tcBorders>
              <w:top w:val="nil"/>
            </w:tcBorders>
          </w:tcPr>
          <w:p w:rsidR="002B7F22" w:rsidRPr="0047066E" w:rsidRDefault="002B7F22" w:rsidP="00AF4585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Общая стратегия и технологии формирования логических действий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Знаково-символические</w:t>
            </w:r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Моделирование, преобразование моделей: слово-число-символ-рисунок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укрупнения дидактических единиц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7066E">
              <w:rPr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7005" w:type="dxa"/>
            <w:gridSpan w:val="12"/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(с учеником, </w:t>
            </w:r>
            <w:r w:rsidRPr="0047066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47066E">
              <w:rPr>
                <w:rFonts w:ascii="Times New Roman" w:hAnsi="Times New Roman"/>
                <w:sz w:val="20"/>
                <w:szCs w:val="20"/>
              </w:rPr>
              <w:t xml:space="preserve">-ресурсами и т.д.) Использование обобщенных планов характеристики изучаемых объектов. Решение ситуационных задач. Решение сюжетных задач. Смысловое чтение на основе </w:t>
            </w:r>
            <w:proofErr w:type="spellStart"/>
            <w:r w:rsidRPr="0047066E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47066E">
              <w:rPr>
                <w:rFonts w:ascii="Times New Roman" w:hAnsi="Times New Roman"/>
                <w:sz w:val="20"/>
                <w:szCs w:val="20"/>
              </w:rPr>
              <w:t xml:space="preserve"> текстов. Диспуты. Дискуссии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Регулятивные</w:t>
            </w: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005" w:type="dxa"/>
            <w:gridSpan w:val="12"/>
            <w:tcBorders>
              <w:bottom w:val="single" w:sz="4" w:space="0" w:color="auto"/>
            </w:tcBorders>
          </w:tcPr>
          <w:p w:rsidR="002B7F22" w:rsidRPr="0047066E" w:rsidRDefault="002B7F22" w:rsidP="00AF458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Урочная деятельность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поэтапное усложнение ориентировочных, исполнительных и оценочных действий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ресурсы проблемно-поисковой, проектной, исследовательской, игровой и иных видов деятельности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уроки-погружения, уроки-исследования, уроки-проекты, уроки-диспуты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технологии подготовки и проведения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12"/>
            <w:tcBorders>
              <w:bottom w:val="nil"/>
            </w:tcBorders>
          </w:tcPr>
          <w:p w:rsidR="002B7F22" w:rsidRPr="0047066E" w:rsidRDefault="002B7F22" w:rsidP="00AF458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Внеурочная деятельность</w:t>
            </w:r>
          </w:p>
        </w:tc>
      </w:tr>
      <w:tr w:rsidR="00253CAA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Учебные исследования/ учебные проекты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FB2C31" wp14:editId="41DB37D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106680</wp:posOffset>
                      </wp:positionV>
                      <wp:extent cx="514350" cy="19050"/>
                      <wp:effectExtent l="0" t="76200" r="19050" b="1143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43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5.25pt;margin-top:8.4pt;width:40.5pt;height:1.5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98" w:type="dxa"/>
            <w:vMerge w:val="restart"/>
            <w:tcBorders>
              <w:top w:val="nil"/>
            </w:tcBorders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bottom w:val="nil"/>
              <w:right w:val="nil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F9ACAA" wp14:editId="3261B7C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157480</wp:posOffset>
                      </wp:positionV>
                      <wp:extent cx="390525" cy="0"/>
                      <wp:effectExtent l="0" t="76200" r="28575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1.45pt;margin-top:12.4pt;width:3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" strokecolor="windowText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Фронтально групповые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Парно-индивидуальные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bottom w:val="nil"/>
            </w:tcBorders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05" w:type="dxa"/>
            <w:gridSpan w:val="12"/>
            <w:tcBorders>
              <w:top w:val="nil"/>
              <w:bottom w:val="single" w:sz="4" w:space="0" w:color="auto"/>
            </w:tcBorders>
          </w:tcPr>
          <w:p w:rsidR="002B7F22" w:rsidRPr="0047066E" w:rsidRDefault="002B7F22" w:rsidP="00AF458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технологии исследовательской/проектной деятельности учащихся</w:t>
            </w:r>
          </w:p>
        </w:tc>
      </w:tr>
      <w:tr w:rsidR="002C512E" w:rsidRPr="0047066E" w:rsidTr="002C512E">
        <w:tc>
          <w:tcPr>
            <w:tcW w:w="1349" w:type="dxa"/>
            <w:vMerge w:val="restart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  <w:r w:rsidRPr="002B7F22">
              <w:rPr>
                <w:sz w:val="20"/>
                <w:szCs w:val="20"/>
              </w:rPr>
              <w:t>Личнос</w:t>
            </w:r>
            <w:r w:rsidRPr="002B7F22">
              <w:rPr>
                <w:sz w:val="20"/>
                <w:szCs w:val="20"/>
              </w:rPr>
              <w:t>тные</w:t>
            </w:r>
          </w:p>
        </w:tc>
        <w:tc>
          <w:tcPr>
            <w:tcW w:w="1792" w:type="dxa"/>
            <w:gridSpan w:val="2"/>
            <w:vMerge w:val="restart"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12"/>
            <w:tcBorders>
              <w:bottom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Научное мировоззрение</w:t>
            </w:r>
          </w:p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Ценностные ориентиры личности</w:t>
            </w:r>
          </w:p>
        </w:tc>
      </w:tr>
      <w:tr w:rsidR="000E11C2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Культура здорового и безопасного образа жизни</w:t>
            </w:r>
          </w:p>
        </w:tc>
        <w:tc>
          <w:tcPr>
            <w:tcW w:w="1944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Экологическая культура</w:t>
            </w:r>
          </w:p>
        </w:tc>
        <w:tc>
          <w:tcPr>
            <w:tcW w:w="3471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AF458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</w:t>
            </w:r>
          </w:p>
        </w:tc>
      </w:tr>
      <w:tr w:rsidR="002C512E" w:rsidRPr="0047066E" w:rsidTr="002C512E">
        <w:tc>
          <w:tcPr>
            <w:tcW w:w="1349" w:type="dxa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2B7F22" w:rsidRPr="0047066E" w:rsidRDefault="002B7F22" w:rsidP="00AF458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12"/>
            <w:tcBorders>
              <w:top w:val="nil"/>
            </w:tcBorders>
          </w:tcPr>
          <w:p w:rsidR="002B7F22" w:rsidRPr="0047066E" w:rsidRDefault="002B7F22" w:rsidP="00AF4585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Опыт поведения и действий в различных учебных и жизненных ситуациях</w:t>
            </w:r>
          </w:p>
        </w:tc>
      </w:tr>
    </w:tbl>
    <w:p w:rsidR="002B7F22" w:rsidRPr="0047066E" w:rsidRDefault="002B7F22" w:rsidP="002B7F22">
      <w:pPr>
        <w:rPr>
          <w:rFonts w:eastAsia="Times New Roman"/>
          <w:b/>
          <w:bCs/>
        </w:rPr>
      </w:pPr>
    </w:p>
    <w:p w:rsidR="00F60E76" w:rsidRDefault="00F60E76" w:rsidP="00253CAA">
      <w:pPr>
        <w:spacing w:line="290" w:lineRule="auto"/>
        <w:rPr>
          <w:b/>
          <w:i/>
          <w:sz w:val="24"/>
          <w:szCs w:val="24"/>
        </w:rPr>
      </w:pPr>
    </w:p>
    <w:p w:rsidR="00F60E76" w:rsidRDefault="00F60E76" w:rsidP="00433455">
      <w:pPr>
        <w:spacing w:line="290" w:lineRule="auto"/>
        <w:jc w:val="right"/>
        <w:rPr>
          <w:b/>
          <w:i/>
          <w:sz w:val="24"/>
          <w:szCs w:val="24"/>
        </w:rPr>
      </w:pPr>
    </w:p>
    <w:p w:rsidR="00FA7231" w:rsidRPr="00F60E76" w:rsidRDefault="00433455" w:rsidP="00433455">
      <w:pPr>
        <w:spacing w:line="290" w:lineRule="auto"/>
        <w:jc w:val="right"/>
        <w:rPr>
          <w:b/>
          <w:sz w:val="24"/>
          <w:szCs w:val="24"/>
        </w:rPr>
      </w:pPr>
      <w:r w:rsidRPr="00F60E76">
        <w:rPr>
          <w:b/>
          <w:sz w:val="24"/>
          <w:szCs w:val="24"/>
        </w:rPr>
        <w:t>Приложение №2</w:t>
      </w:r>
    </w:p>
    <w:p w:rsidR="00433455" w:rsidRPr="00433455" w:rsidRDefault="00433455" w:rsidP="00433455">
      <w:pPr>
        <w:spacing w:line="290" w:lineRule="auto"/>
        <w:jc w:val="center"/>
        <w:rPr>
          <w:b/>
          <w:sz w:val="24"/>
          <w:szCs w:val="24"/>
        </w:rPr>
      </w:pPr>
      <w:r w:rsidRPr="00433455">
        <w:rPr>
          <w:b/>
          <w:sz w:val="24"/>
          <w:szCs w:val="24"/>
        </w:rPr>
        <w:t>Планируемые результаты в предметной области «Технология»</w:t>
      </w:r>
    </w:p>
    <w:p w:rsidR="00433455" w:rsidRPr="00433455" w:rsidRDefault="00433455" w:rsidP="00433455">
      <w:pPr>
        <w:spacing w:line="290" w:lineRule="auto"/>
      </w:pPr>
      <w:r w:rsidRPr="00433455">
        <w:t>Предметные результаты изучения предметной области «Технология» в</w:t>
      </w:r>
      <w:r>
        <w:t xml:space="preserve"> </w:t>
      </w:r>
      <w:r w:rsidRPr="00433455">
        <w:t>соответствии с ФГОС отражены в п. 11.7 данного документа.</w:t>
      </w:r>
    </w:p>
    <w:p w:rsidR="00433455" w:rsidRPr="00433455" w:rsidRDefault="00433455" w:rsidP="00433455">
      <w:pPr>
        <w:spacing w:line="290" w:lineRule="auto"/>
      </w:pPr>
      <w:r w:rsidRPr="00433455">
        <w:t>11.7. Технология</w:t>
      </w:r>
    </w:p>
    <w:p w:rsidR="00433455" w:rsidRPr="00433455" w:rsidRDefault="00433455" w:rsidP="00433455">
      <w:pPr>
        <w:spacing w:line="290" w:lineRule="auto"/>
      </w:pP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Изучение предметной области «Технология» должно обеспечить:</w:t>
      </w:r>
    </w:p>
    <w:p w:rsidR="00433455" w:rsidRPr="00433455" w:rsidRDefault="00433455" w:rsidP="00433455">
      <w:pPr>
        <w:spacing w:line="290" w:lineRule="auto"/>
        <w:ind w:left="567" w:hanging="283"/>
      </w:pPr>
      <w:r w:rsidRPr="00433455">
        <w:t>1) развитие инновационной творческой деятельности обучающихся в</w:t>
      </w:r>
      <w:r w:rsidR="00A6660E">
        <w:t xml:space="preserve"> </w:t>
      </w:r>
      <w:r w:rsidRPr="00433455">
        <w:t>процессе решения прикладных учебных задач;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2) активное использование знаний, полученных при изучении других</w:t>
      </w:r>
      <w:r w:rsidR="00A6660E">
        <w:t xml:space="preserve"> </w:t>
      </w:r>
      <w:r w:rsidRPr="00433455">
        <w:t>учебных предметов, и сформированных универсальных учебных действий;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3) совершенствование умений выполнения учебно-исследовательской</w:t>
      </w:r>
      <w:r w:rsidR="00A6660E">
        <w:t xml:space="preserve"> </w:t>
      </w:r>
      <w:r w:rsidRPr="00433455">
        <w:t>и проектной деятельности;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4) формирование представлений о социальных и этических аспектах</w:t>
      </w:r>
      <w:r w:rsidR="00A6660E">
        <w:t xml:space="preserve"> </w:t>
      </w:r>
      <w:r w:rsidRPr="00433455">
        <w:t>научно-технического прогресса;</w:t>
      </w:r>
    </w:p>
    <w:p w:rsidR="00433455" w:rsidRDefault="00433455" w:rsidP="00433455">
      <w:pPr>
        <w:spacing w:line="290" w:lineRule="auto"/>
        <w:ind w:left="284"/>
      </w:pPr>
      <w:r w:rsidRPr="00433455">
        <w:t>5) формирование способности придавать экологическую</w:t>
      </w:r>
      <w:r w:rsidR="00A6660E">
        <w:t xml:space="preserve"> </w:t>
      </w:r>
      <w:r w:rsidRPr="00433455">
        <w:t>направленность любой деятельности, проекту; демонстрировать экологическое</w:t>
      </w:r>
      <w:r w:rsidR="00A6660E">
        <w:t xml:space="preserve"> </w:t>
      </w:r>
      <w:r w:rsidRPr="00433455">
        <w:t>мышление в разных формах деятельности.</w:t>
      </w:r>
    </w:p>
    <w:p w:rsidR="00433455" w:rsidRPr="00433455" w:rsidRDefault="00433455" w:rsidP="00433455">
      <w:pPr>
        <w:spacing w:line="290" w:lineRule="auto"/>
        <w:ind w:left="284"/>
      </w:pP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Предметные результаты изучения предметной области «Технология»</w:t>
      </w: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должны отражать: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1) осознание роли техники и технологий для прогрессивного развития</w:t>
      </w:r>
      <w:r w:rsidR="00A6660E">
        <w:t xml:space="preserve"> </w:t>
      </w:r>
      <w:r w:rsidRPr="00433455">
        <w:t xml:space="preserve">общества; формирование целостного представления о </w:t>
      </w:r>
      <w:proofErr w:type="spellStart"/>
      <w:r w:rsidRPr="00433455">
        <w:t>техносфере</w:t>
      </w:r>
      <w:proofErr w:type="spellEnd"/>
      <w:r w:rsidRPr="00433455">
        <w:t>, сущности</w:t>
      </w:r>
      <w:r w:rsidR="00A6660E">
        <w:t xml:space="preserve"> </w:t>
      </w:r>
      <w:r w:rsidRPr="00433455">
        <w:t>технологической культуры и культуры труда; уяснение социальных и</w:t>
      </w:r>
      <w:r w:rsidR="00A6660E">
        <w:t xml:space="preserve"> </w:t>
      </w:r>
      <w:r w:rsidRPr="00433455">
        <w:t>экологических последствий развития технологий промышленного и</w:t>
      </w:r>
      <w:r w:rsidR="00A6660E">
        <w:t xml:space="preserve"> </w:t>
      </w:r>
      <w:r w:rsidRPr="00433455">
        <w:t>сельскохозяйственного производства, энергетики и транспорта;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2) овладение методами учебно-исследовательской и проектной</w:t>
      </w:r>
      <w:r w:rsidR="00A6660E">
        <w:t xml:space="preserve"> </w:t>
      </w:r>
      <w:r w:rsidRPr="00433455">
        <w:t>деятельности, решения творческих задач, моделирования, конструирования и</w:t>
      </w:r>
      <w:r w:rsidR="00A6660E">
        <w:t xml:space="preserve"> </w:t>
      </w:r>
      <w:r w:rsidRPr="00433455">
        <w:t>эстетического оформления изделий, обеспечения сохранности продуктов труда;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3) овладение средствами и формами графического отображения объектов</w:t>
      </w:r>
      <w:r w:rsidR="00A6660E">
        <w:t xml:space="preserve"> </w:t>
      </w:r>
      <w:r w:rsidRPr="00433455">
        <w:t>или процессов, правилами выполнения графической документации;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4) формирование умений устанавливать взаимосвязь знаний по разным</w:t>
      </w:r>
      <w:r w:rsidR="00A6660E">
        <w:t xml:space="preserve"> </w:t>
      </w:r>
      <w:r w:rsidRPr="00433455">
        <w:t>учебным предметам для решения прикладных учебных задач;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5) развитие умений применять технологии представления, преобразования</w:t>
      </w:r>
      <w:r w:rsidR="00A6660E">
        <w:t xml:space="preserve"> </w:t>
      </w:r>
      <w:r w:rsidRPr="00433455">
        <w:t>и использования информации, оценивать возможности и области применения</w:t>
      </w:r>
      <w:r w:rsidR="00A6660E">
        <w:t xml:space="preserve"> </w:t>
      </w:r>
      <w:r w:rsidRPr="00433455">
        <w:t>средств и инструментов ИКТ в современном производстве или сфере</w:t>
      </w:r>
      <w:r w:rsidR="00A6660E">
        <w:t xml:space="preserve"> </w:t>
      </w:r>
      <w:r w:rsidRPr="00433455">
        <w:t>обслуживания;</w:t>
      </w:r>
    </w:p>
    <w:p w:rsidR="00433455" w:rsidRDefault="00433455" w:rsidP="00433455">
      <w:pPr>
        <w:spacing w:line="290" w:lineRule="auto"/>
        <w:ind w:left="284"/>
      </w:pPr>
      <w:r w:rsidRPr="00433455">
        <w:t>6) формирование представлений о мире профессий, связанных с</w:t>
      </w:r>
      <w:r w:rsidR="00A6660E">
        <w:t xml:space="preserve"> </w:t>
      </w:r>
      <w:r w:rsidRPr="00433455">
        <w:t>изучаемыми технологиями, их востребованности на рынке труда.</w:t>
      </w:r>
    </w:p>
    <w:p w:rsidR="00433455" w:rsidRPr="00433455" w:rsidRDefault="00433455" w:rsidP="00433455">
      <w:pPr>
        <w:spacing w:line="290" w:lineRule="auto"/>
        <w:ind w:left="284"/>
      </w:pP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Личностные результаты: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1) Проявление познавательных интересов и творческой активности в</w:t>
      </w:r>
      <w:r w:rsidR="00A6660E">
        <w:t xml:space="preserve"> </w:t>
      </w:r>
      <w:r w:rsidRPr="00433455">
        <w:t>данной области предметной технологической деятельности.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 xml:space="preserve">2) Выражение желания учиться и трудиться </w:t>
      </w:r>
      <w:proofErr w:type="gramStart"/>
      <w:r w:rsidRPr="00433455">
        <w:t>на</w:t>
      </w:r>
      <w:proofErr w:type="gramEnd"/>
      <w:r w:rsidRPr="00433455">
        <w:t xml:space="preserve"> про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3) Развитие трудолюбия и ответственности за качество своей</w:t>
      </w:r>
      <w:r w:rsidR="00A6660E">
        <w:t xml:space="preserve"> </w:t>
      </w:r>
      <w:r w:rsidRPr="00433455">
        <w:t>деятельности.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4) Овладение установками, нормами и правилами научной</w:t>
      </w:r>
      <w:r w:rsidR="00A6660E">
        <w:t xml:space="preserve"> </w:t>
      </w:r>
      <w:r w:rsidRPr="00433455">
        <w:t>организации умственного и физического труда.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5) Самооценка своих умственных и физических способностей для</w:t>
      </w:r>
      <w:r w:rsidR="00A6660E">
        <w:t xml:space="preserve"> </w:t>
      </w:r>
      <w:r w:rsidRPr="00433455">
        <w:t>труда в различных сферах с позиций будущей социализации.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6) Планирование образовательной и профессиональной карьеры.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7) Осознание необходимости общественно полезного труда как</w:t>
      </w:r>
      <w:r w:rsidR="00A6660E">
        <w:t xml:space="preserve"> </w:t>
      </w:r>
      <w:r w:rsidRPr="00433455">
        <w:t>условия безопасной и эффективной социализации.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8) Бережное отношение к природным и хозяйственным ресурсам.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9) Готовность к рациональному ведению домашнего хозяйства.</w:t>
      </w:r>
    </w:p>
    <w:p w:rsidR="00433455" w:rsidRDefault="00433455" w:rsidP="00433455">
      <w:pPr>
        <w:spacing w:line="290" w:lineRule="auto"/>
        <w:ind w:left="284"/>
      </w:pPr>
      <w:r w:rsidRPr="00433455">
        <w:t>10) Проявление технико-технологического и экономического</w:t>
      </w:r>
      <w:r w:rsidR="00A6660E">
        <w:t xml:space="preserve"> </w:t>
      </w:r>
      <w:r w:rsidRPr="00433455">
        <w:t>мышления при организации своей деятельности.</w:t>
      </w:r>
    </w:p>
    <w:p w:rsidR="00433455" w:rsidRPr="00433455" w:rsidRDefault="00433455" w:rsidP="00433455">
      <w:pPr>
        <w:spacing w:line="290" w:lineRule="auto"/>
        <w:ind w:left="284"/>
      </w:pPr>
    </w:p>
    <w:p w:rsidR="00433455" w:rsidRPr="00433455" w:rsidRDefault="00433455" w:rsidP="00433455">
      <w:pPr>
        <w:spacing w:line="290" w:lineRule="auto"/>
        <w:rPr>
          <w:i/>
        </w:rPr>
      </w:pPr>
      <w:proofErr w:type="spellStart"/>
      <w:r w:rsidRPr="00433455">
        <w:rPr>
          <w:i/>
        </w:rPr>
        <w:t>Метапредметные</w:t>
      </w:r>
      <w:proofErr w:type="spellEnd"/>
      <w:r w:rsidRPr="00433455">
        <w:rPr>
          <w:i/>
        </w:rPr>
        <w:t xml:space="preserve"> результаты: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1) Планирование процесса познавательной деятельности.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2) Ответственное отношение к культуре питания, соответствующего</w:t>
      </w:r>
      <w:r w:rsidR="00A6660E">
        <w:t xml:space="preserve"> </w:t>
      </w:r>
      <w:r w:rsidRPr="00433455">
        <w:t>нормам здорового образа жизни.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3) Определение адекватных условиям способов решения учебной или</w:t>
      </w:r>
      <w:r w:rsidR="00A6660E">
        <w:t xml:space="preserve"> </w:t>
      </w:r>
      <w:r w:rsidRPr="00433455">
        <w:t>трудовой задачи на основе заданных алгоритмов.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4) Проявление нестандартного подхода к решению учебных и</w:t>
      </w:r>
      <w:r w:rsidR="00A6660E">
        <w:t xml:space="preserve"> </w:t>
      </w:r>
      <w:r w:rsidRPr="00433455">
        <w:t>практических задач в процессе моделирования изделия или технологического</w:t>
      </w:r>
      <w:r w:rsidR="00A6660E">
        <w:t xml:space="preserve"> </w:t>
      </w:r>
      <w:r w:rsidRPr="00433455">
        <w:t>процесса.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5) Самостоятельное выполнение различных творческих работ по</w:t>
      </w:r>
      <w:r w:rsidR="00A6660E">
        <w:t xml:space="preserve"> </w:t>
      </w:r>
      <w:r w:rsidRPr="00433455">
        <w:t xml:space="preserve">созданию оригинальных изделий технического творчества и </w:t>
      </w:r>
      <w:proofErr w:type="spellStart"/>
      <w:r w:rsidRPr="00433455">
        <w:t>декоративноприкладного</w:t>
      </w:r>
      <w:proofErr w:type="spellEnd"/>
      <w:r w:rsidR="00A6660E">
        <w:t xml:space="preserve"> </w:t>
      </w:r>
      <w:r w:rsidRPr="00433455">
        <w:t>искусства.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6) Виртуальное и натурное моделирование художественных и</w:t>
      </w:r>
      <w:r w:rsidR="00A6660E">
        <w:t xml:space="preserve"> </w:t>
      </w:r>
      <w:r w:rsidRPr="00433455">
        <w:t>технологических процессов и объектов.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7) Приведение примеров, подбор аргументов, формулирование</w:t>
      </w:r>
      <w:r w:rsidR="00A6660E">
        <w:t xml:space="preserve"> </w:t>
      </w:r>
      <w:r w:rsidRPr="00433455">
        <w:t>обоснованных выводов по обоснованию технико-технологического и</w:t>
      </w:r>
      <w:r w:rsidR="00A6660E">
        <w:t xml:space="preserve"> </w:t>
      </w:r>
      <w:r w:rsidRPr="00433455">
        <w:t>организационного решения; отражение в устной или письменной форме</w:t>
      </w:r>
      <w:r w:rsidR="00A6660E">
        <w:t xml:space="preserve"> </w:t>
      </w:r>
      <w:r w:rsidRPr="00433455">
        <w:t>результатов своей деятельности.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lastRenderedPageBreak/>
        <w:t>8) Выявление потребностей, проектирование и создание объектов,</w:t>
      </w:r>
      <w:r w:rsidR="00A6660E">
        <w:t xml:space="preserve"> </w:t>
      </w:r>
      <w:r w:rsidRPr="00433455">
        <w:t>имеющих субъективную потребительную стоимость или социальную</w:t>
      </w:r>
      <w:r w:rsidR="00A6660E">
        <w:t xml:space="preserve"> </w:t>
      </w:r>
      <w:r w:rsidRPr="00433455">
        <w:t>значимость.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9) Выбор для решения познавательных и коммуникативных задач</w:t>
      </w:r>
      <w:r w:rsidR="00A6660E">
        <w:t xml:space="preserve"> </w:t>
      </w:r>
      <w:r w:rsidRPr="00433455">
        <w:t>различных источников информации, включая энциклопедии, словари, интернет</w:t>
      </w:r>
      <w:r w:rsidR="00A6660E">
        <w:t xml:space="preserve"> </w:t>
      </w:r>
      <w:r w:rsidRPr="00433455">
        <w:t>ресурсы и другие базы данных.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10) Использование дополнительной информации при проектировании и</w:t>
      </w:r>
      <w:r w:rsidR="00A6660E">
        <w:t xml:space="preserve"> </w:t>
      </w:r>
      <w:r w:rsidRPr="00433455">
        <w:t>создании объектов, имеющих личностную или общественно значимую</w:t>
      </w:r>
      <w:r w:rsidR="00A6660E">
        <w:t xml:space="preserve"> </w:t>
      </w:r>
      <w:r w:rsidRPr="00433455">
        <w:t>потребительную стоимость.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11) Согласование и координация совместной познавательно-трудовой</w:t>
      </w:r>
      <w:r w:rsidR="00A6660E">
        <w:t xml:space="preserve"> </w:t>
      </w:r>
      <w:r w:rsidRPr="00433455">
        <w:t>деятельности с другими ее участниками.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12) Объективная оценка своего вклада в решение общих задач</w:t>
      </w:r>
      <w:r w:rsidR="00A6660E">
        <w:t xml:space="preserve"> </w:t>
      </w:r>
      <w:r w:rsidRPr="00433455">
        <w:t>коллектива.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13) Оценка своей познавательно-трудовой деятельности с точки зрения</w:t>
      </w:r>
      <w:r w:rsidR="00A6660E">
        <w:t xml:space="preserve"> </w:t>
      </w:r>
      <w:r w:rsidRPr="00433455">
        <w:t>нравственных, правовых норм, эстетических ценностей по принятым в</w:t>
      </w:r>
      <w:r w:rsidR="00A6660E">
        <w:t xml:space="preserve"> </w:t>
      </w:r>
      <w:r w:rsidRPr="00433455">
        <w:t>обществе и коллективе требованиям и принципам.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14) Обоснование путей и средств устранения ошибок или разрешения</w:t>
      </w:r>
      <w:r w:rsidR="00A6660E">
        <w:t xml:space="preserve"> </w:t>
      </w:r>
      <w:r w:rsidRPr="00433455">
        <w:t>противоречий в выполняемых технологических процессах.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15) Соблюдение норм и правил культуры труда в соответствии с</w:t>
      </w:r>
      <w:r w:rsidR="00A6660E">
        <w:t xml:space="preserve"> </w:t>
      </w:r>
      <w:r w:rsidRPr="00433455">
        <w:t>технологической культурой производства.</w:t>
      </w:r>
    </w:p>
    <w:p w:rsidR="00433455" w:rsidRDefault="00433455" w:rsidP="00433455">
      <w:pPr>
        <w:spacing w:line="290" w:lineRule="auto"/>
        <w:ind w:left="426"/>
      </w:pPr>
      <w:r w:rsidRPr="00433455">
        <w:t>16) Соблюдение безопасных приемов познавате</w:t>
      </w:r>
      <w:r>
        <w:t>льн</w:t>
      </w:r>
      <w:proofErr w:type="gramStart"/>
      <w:r>
        <w:t>о-</w:t>
      </w:r>
      <w:proofErr w:type="gramEnd"/>
      <w:r w:rsidRPr="00433455">
        <w:t xml:space="preserve"> </w:t>
      </w:r>
      <w:r>
        <w:t>трудовой деятельности и созидательного труда.</w:t>
      </w:r>
    </w:p>
    <w:p w:rsidR="00433455" w:rsidRDefault="00433455" w:rsidP="00433455">
      <w:pPr>
        <w:spacing w:line="290" w:lineRule="auto"/>
        <w:ind w:left="426"/>
      </w:pPr>
    </w:p>
    <w:p w:rsidR="00433455" w:rsidRPr="00433455" w:rsidRDefault="00433455" w:rsidP="00433455">
      <w:pPr>
        <w:spacing w:line="290" w:lineRule="auto"/>
        <w:ind w:left="426"/>
        <w:rPr>
          <w:i/>
          <w:u w:val="single"/>
        </w:rPr>
      </w:pPr>
      <w:r w:rsidRPr="00433455">
        <w:rPr>
          <w:i/>
          <w:u w:val="single"/>
        </w:rPr>
        <w:t>Предметные результаты:</w:t>
      </w:r>
    </w:p>
    <w:p w:rsidR="00433455" w:rsidRPr="00433455" w:rsidRDefault="00433455" w:rsidP="00433455">
      <w:pPr>
        <w:spacing w:line="290" w:lineRule="auto"/>
        <w:ind w:left="426"/>
        <w:rPr>
          <w:i/>
        </w:rPr>
      </w:pPr>
      <w:r w:rsidRPr="00433455">
        <w:rPr>
          <w:i/>
        </w:rPr>
        <w:t xml:space="preserve"> В познавательной сфере: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1) планирование технологического процесса и процесса труда;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2) организация рабочего места с учетом требований эргономики и</w:t>
      </w:r>
      <w:r w:rsidR="00A6660E">
        <w:t xml:space="preserve"> </w:t>
      </w:r>
      <w:r w:rsidRPr="00433455">
        <w:t>научной организации труда;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3) подбор материалов с учетом характера объекта труда и технологии;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4) проведение необходимых опытов и исследований при подборе</w:t>
      </w:r>
      <w:r w:rsidR="00A6660E">
        <w:t xml:space="preserve"> </w:t>
      </w:r>
      <w:r w:rsidRPr="00433455">
        <w:t>материалов и проектировании объекта труда;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5) подбор инструментов и оборудования с учетом требований технологии</w:t>
      </w:r>
      <w:r w:rsidR="00A6660E">
        <w:t xml:space="preserve"> </w:t>
      </w:r>
      <w:r w:rsidRPr="00433455">
        <w:t>и материально-энергетических ресурсов;</w:t>
      </w:r>
    </w:p>
    <w:p w:rsidR="00433455" w:rsidRPr="00433455" w:rsidRDefault="00433455" w:rsidP="00433455">
      <w:pPr>
        <w:spacing w:line="290" w:lineRule="auto"/>
        <w:ind w:left="284"/>
      </w:pPr>
      <w:r w:rsidRPr="00433455">
        <w:t>6) анализ, разработка и/или реализация прикладных проектов,</w:t>
      </w:r>
      <w:r w:rsidR="00A6660E">
        <w:t xml:space="preserve"> </w:t>
      </w:r>
      <w:r w:rsidRPr="00433455">
        <w:t>предполагающих:</w:t>
      </w:r>
    </w:p>
    <w:p w:rsidR="00433455" w:rsidRPr="00433455" w:rsidRDefault="00433455" w:rsidP="00433455">
      <w:pPr>
        <w:spacing w:line="290" w:lineRule="auto"/>
        <w:ind w:left="567"/>
      </w:pPr>
      <w:r w:rsidRPr="00433455">
        <w:t>- изготовление материального продукта на основе технологической</w:t>
      </w:r>
      <w:r w:rsidR="00A6660E">
        <w:t xml:space="preserve"> </w:t>
      </w:r>
      <w:r w:rsidRPr="00433455">
        <w:t>документации с применением элементарных (не требующих регулирования) и</w:t>
      </w:r>
      <w:r w:rsidR="00A6660E">
        <w:t xml:space="preserve"> </w:t>
      </w:r>
      <w:r w:rsidRPr="00433455">
        <w:t>сложных (требующих регулирования/настройки) рабочих</w:t>
      </w:r>
      <w:r w:rsidR="00A6660E">
        <w:t xml:space="preserve"> </w:t>
      </w:r>
      <w:r w:rsidRPr="00433455">
        <w:t>инструментов/технологического оборудования;</w:t>
      </w:r>
    </w:p>
    <w:p w:rsidR="00433455" w:rsidRPr="00433455" w:rsidRDefault="00433455" w:rsidP="00433455">
      <w:pPr>
        <w:spacing w:line="290" w:lineRule="auto"/>
        <w:ind w:left="567"/>
      </w:pPr>
      <w:r w:rsidRPr="00433455">
        <w:t>- модификацию материального продукта по технической документации и</w:t>
      </w:r>
      <w:r w:rsidR="00A6660E">
        <w:t xml:space="preserve"> </w:t>
      </w:r>
      <w:r w:rsidRPr="00433455">
        <w:t>изменения параметров технологического процесса для получения заданных</w:t>
      </w:r>
      <w:r w:rsidR="00A6660E">
        <w:t xml:space="preserve"> </w:t>
      </w:r>
      <w:r w:rsidRPr="00433455">
        <w:t>свойств материального продукта;</w:t>
      </w:r>
    </w:p>
    <w:p w:rsidR="00433455" w:rsidRPr="00433455" w:rsidRDefault="00433455" w:rsidP="00433455">
      <w:pPr>
        <w:spacing w:line="290" w:lineRule="auto"/>
        <w:ind w:left="567"/>
      </w:pPr>
      <w:r w:rsidRPr="00433455">
        <w:t>- определение характеристик и разработку материального продукта,</w:t>
      </w:r>
      <w:r w:rsidR="00A6660E">
        <w:t xml:space="preserve"> </w:t>
      </w:r>
      <w:r w:rsidRPr="00433455">
        <w:t>включая его моделирование в информационной среде (конструкторе);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7) анализ, разработка и/или реализация технологических проектов,</w:t>
      </w:r>
      <w:r w:rsidR="00A6660E">
        <w:t xml:space="preserve"> </w:t>
      </w:r>
      <w:r w:rsidRPr="00433455">
        <w:t>предполагающих оптимизацию заданного способа (технологии) получения</w:t>
      </w:r>
      <w:r w:rsidR="00A6660E">
        <w:t xml:space="preserve"> </w:t>
      </w:r>
      <w:r w:rsidRPr="00433455">
        <w:t>требующегося материального продукта (после его применения в собственной</w:t>
      </w:r>
      <w:r w:rsidR="00A6660E">
        <w:t xml:space="preserve"> </w:t>
      </w:r>
      <w:r w:rsidRPr="00433455">
        <w:t>практике);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8) анализ, разработка и/или реализация проектов, предполагающих</w:t>
      </w:r>
      <w:r w:rsidR="00A6660E">
        <w:t xml:space="preserve"> </w:t>
      </w:r>
      <w:r w:rsidRPr="00433455">
        <w:t>планирование (разработку) материального продукта в соответствии с задачей</w:t>
      </w:r>
      <w:r w:rsidR="00A6660E">
        <w:t xml:space="preserve"> </w:t>
      </w:r>
      <w:r w:rsidRPr="00433455">
        <w:t>собственной деятельности (включая моделирование и разработку</w:t>
      </w:r>
      <w:r w:rsidR="00A6660E">
        <w:t xml:space="preserve"> </w:t>
      </w:r>
      <w:r w:rsidRPr="00433455">
        <w:t>документации);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9) планирование (разработка) материального продукта на основе</w:t>
      </w:r>
      <w:r w:rsidR="00A6660E">
        <w:t xml:space="preserve"> </w:t>
      </w:r>
      <w:r w:rsidRPr="00433455">
        <w:t>самостоятельно проведенных исследований потребительских интересов;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10) разработка плана продвижения продукта;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11) проведение и анализ конструирования механизмов, простейших</w:t>
      </w:r>
      <w:r w:rsidR="00A6660E">
        <w:t xml:space="preserve"> </w:t>
      </w:r>
      <w:r w:rsidRPr="00433455">
        <w:t>роботов, позволяющих решить конкретные задачи (с помощью стандартных</w:t>
      </w:r>
      <w:r w:rsidR="00A6660E">
        <w:t xml:space="preserve"> </w:t>
      </w:r>
      <w:r w:rsidRPr="00433455">
        <w:t>простых механизмов, с помощью материального или виртуального</w:t>
      </w:r>
      <w:r w:rsidR="00A6660E">
        <w:t xml:space="preserve"> </w:t>
      </w:r>
      <w:r w:rsidRPr="00433455">
        <w:t>конструктора);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12) планирование последовательности операций и разработка</w:t>
      </w:r>
      <w:r w:rsidR="00A6660E">
        <w:t xml:space="preserve"> </w:t>
      </w:r>
      <w:r w:rsidRPr="00433455">
        <w:t>инструкции, технологической карты для исполнителя, согласование с</w:t>
      </w:r>
      <w:r w:rsidR="00A6660E">
        <w:t xml:space="preserve"> </w:t>
      </w:r>
      <w:r w:rsidRPr="00433455">
        <w:t>заинтересованными субъектами;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13) выполнение технологических операций с соблюдением</w:t>
      </w:r>
      <w:r w:rsidR="00A6660E">
        <w:t xml:space="preserve"> </w:t>
      </w:r>
      <w:r w:rsidRPr="00433455">
        <w:t>установленных норм, стандартов и ограничений;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lastRenderedPageBreak/>
        <w:t>14) определение качества сырья и пищевых продуктов</w:t>
      </w:r>
      <w:r w:rsidR="00A6660E">
        <w:t xml:space="preserve"> </w:t>
      </w:r>
      <w:r w:rsidRPr="00433455">
        <w:t>органолептическими и лабораторными методами;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15) приготовление кулинарных блюд из молока, овощей, рыбы, мяса,</w:t>
      </w:r>
      <w:r w:rsidR="00A6660E">
        <w:t xml:space="preserve"> </w:t>
      </w:r>
      <w:r w:rsidRPr="00433455">
        <w:t>птицы, круп и др. с учетом требований здорового образа жизни;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16) формирование ответственного отношения к сохранению своего</w:t>
      </w:r>
      <w:r w:rsidR="00A6660E">
        <w:t xml:space="preserve"> </w:t>
      </w:r>
      <w:r w:rsidRPr="00433455">
        <w:t>здоровья;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17) составление меню для подростка, отвечающего требованию</w:t>
      </w:r>
      <w:r w:rsidR="00A6660E">
        <w:t xml:space="preserve"> </w:t>
      </w:r>
      <w:r w:rsidRPr="00433455">
        <w:t>сохранения здоровья;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18) заготовка продуктов для длительного хранения с максимальным</w:t>
      </w:r>
      <w:r w:rsidR="00A6660E">
        <w:t xml:space="preserve"> </w:t>
      </w:r>
      <w:r w:rsidRPr="00433455">
        <w:t>сохранением их пищевой ценности;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19) соблюдение безопасных приемов труда, правил пожарной</w:t>
      </w:r>
      <w:r w:rsidR="00A6660E">
        <w:t xml:space="preserve"> </w:t>
      </w:r>
      <w:r w:rsidRPr="00433455">
        <w:t>безопасности, санитарии и гигиены;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20) соблюдение трудовой и технологической дисциплины;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21) выбор и использование кодов и сре</w:t>
      </w:r>
      <w:proofErr w:type="gramStart"/>
      <w:r w:rsidRPr="00433455">
        <w:t>дств пр</w:t>
      </w:r>
      <w:proofErr w:type="gramEnd"/>
      <w:r w:rsidRPr="00433455">
        <w:t>едставления технической и</w:t>
      </w:r>
      <w:r w:rsidR="00A6660E">
        <w:t xml:space="preserve"> </w:t>
      </w:r>
      <w:r w:rsidRPr="00433455">
        <w:t>технологической информации и знаковых систем (текст, таблица, схема,</w:t>
      </w:r>
      <w:r w:rsidR="00A6660E">
        <w:t xml:space="preserve"> </w:t>
      </w:r>
      <w:r w:rsidRPr="00433455">
        <w:t>чертеж, эскиз, технологическая карта и др.) в соответствии с коммуникативной</w:t>
      </w:r>
      <w:r w:rsidR="00A6660E">
        <w:t xml:space="preserve"> </w:t>
      </w:r>
      <w:r w:rsidRPr="00433455">
        <w:t>задачей, сферой и ситуацией общения;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22) контроль промежуточных и конечных результатов труда по</w:t>
      </w:r>
      <w:r w:rsidR="00A6660E">
        <w:t xml:space="preserve"> </w:t>
      </w:r>
      <w:r w:rsidRPr="00433455">
        <w:t>установленным критериям и показателям с использованием контрольных и</w:t>
      </w:r>
      <w:r w:rsidR="00A6660E">
        <w:t xml:space="preserve"> </w:t>
      </w:r>
      <w:r w:rsidRPr="00433455">
        <w:t>мерительных инструментов и карт пооперационного контроля;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23) выявление допущенных ошибок в процессе труда и обоснование</w:t>
      </w:r>
      <w:r w:rsidR="00A6660E">
        <w:t xml:space="preserve"> </w:t>
      </w:r>
      <w:r w:rsidRPr="00433455">
        <w:t>способов их исправления;</w:t>
      </w:r>
    </w:p>
    <w:p w:rsidR="00433455" w:rsidRPr="00433455" w:rsidRDefault="00433455" w:rsidP="00433455">
      <w:pPr>
        <w:spacing w:line="290" w:lineRule="auto"/>
        <w:ind w:left="426"/>
      </w:pPr>
      <w:r w:rsidRPr="00433455">
        <w:t>24) документирование результатов труда и проектной деятельности;</w:t>
      </w:r>
    </w:p>
    <w:p w:rsidR="00433455" w:rsidRDefault="00433455" w:rsidP="00433455">
      <w:pPr>
        <w:spacing w:line="290" w:lineRule="auto"/>
        <w:ind w:left="426"/>
      </w:pPr>
      <w:r w:rsidRPr="00433455">
        <w:t>25) расчёт себестоимости продукта труда.</w:t>
      </w:r>
    </w:p>
    <w:p w:rsidR="00433455" w:rsidRPr="00433455" w:rsidRDefault="00433455" w:rsidP="00433455">
      <w:pPr>
        <w:spacing w:line="290" w:lineRule="auto"/>
        <w:ind w:left="426"/>
      </w:pP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В мотивационной сфере: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1) оценка своей способности и готовности к труду в конкретной</w:t>
      </w:r>
      <w:r w:rsidR="00A6660E">
        <w:t xml:space="preserve"> </w:t>
      </w:r>
      <w:r w:rsidRPr="00433455">
        <w:t>предметной деятельности;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2) выбор профиля технологической подготовки в старших классах полной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средней школы или профессии в учреждениях начального профессионального</w:t>
      </w:r>
      <w:r w:rsidR="00A6660E">
        <w:t xml:space="preserve"> </w:t>
      </w:r>
      <w:r w:rsidRPr="00433455">
        <w:t>или среднего специального обучения;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3) выраженная готовность к труду в сфере материального производства;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4) согласование своих потребностей и требований с другими участниками</w:t>
      </w:r>
      <w:r w:rsidR="00A6660E">
        <w:t xml:space="preserve"> </w:t>
      </w:r>
      <w:r w:rsidRPr="00433455">
        <w:t>познавательно-трудовой деятельности;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5) осознание ответственности за качество результатов труда;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6) наличие экологической культуры при обосновании объекта труда и</w:t>
      </w:r>
      <w:r w:rsidR="00A6660E">
        <w:t xml:space="preserve"> </w:t>
      </w:r>
      <w:r w:rsidRPr="00433455">
        <w:t>выполнении работ;</w:t>
      </w:r>
    </w:p>
    <w:p w:rsidR="00433455" w:rsidRDefault="00433455" w:rsidP="00433455">
      <w:pPr>
        <w:spacing w:line="290" w:lineRule="auto"/>
        <w:ind w:firstLine="426"/>
      </w:pPr>
      <w:r w:rsidRPr="00433455">
        <w:t>7) стремление к экономии и бережливости в расходовании времени,</w:t>
      </w:r>
      <w:r w:rsidR="00A6660E">
        <w:t xml:space="preserve"> </w:t>
      </w:r>
      <w:r w:rsidRPr="00433455">
        <w:t>материалов, денежных средств и труда.</w:t>
      </w:r>
    </w:p>
    <w:p w:rsidR="00433455" w:rsidRPr="00433455" w:rsidRDefault="00433455" w:rsidP="00433455">
      <w:pPr>
        <w:tabs>
          <w:tab w:val="left" w:pos="810"/>
        </w:tabs>
        <w:spacing w:line="290" w:lineRule="auto"/>
        <w:ind w:firstLine="426"/>
      </w:pPr>
      <w:r>
        <w:tab/>
      </w:r>
    </w:p>
    <w:p w:rsidR="00433455" w:rsidRPr="00433455" w:rsidRDefault="00433455" w:rsidP="00433455">
      <w:pPr>
        <w:spacing w:line="290" w:lineRule="auto"/>
        <w:rPr>
          <w:i/>
        </w:rPr>
      </w:pPr>
      <w:r w:rsidRPr="00433455">
        <w:rPr>
          <w:i/>
        </w:rPr>
        <w:t>В эстетической сфере: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1) дизайнерское проектирование изделия или рациональная эстетическая</w:t>
      </w:r>
      <w:r w:rsidR="00A6660E">
        <w:t xml:space="preserve"> </w:t>
      </w:r>
      <w:r w:rsidRPr="00433455">
        <w:t>организация работ;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2) применение различных технологий технического творчества и</w:t>
      </w:r>
    </w:p>
    <w:p w:rsidR="00433455" w:rsidRPr="00433455" w:rsidRDefault="00433455" w:rsidP="00433455">
      <w:pPr>
        <w:spacing w:line="290" w:lineRule="auto"/>
        <w:ind w:firstLine="426"/>
      </w:pPr>
      <w:proofErr w:type="gramStart"/>
      <w:r w:rsidRPr="00433455">
        <w:t>декоративно-прикладного искусства (резьба по дереву, чеканка, роспись ткани,</w:t>
      </w:r>
      <w:r w:rsidR="00A6660E">
        <w:t xml:space="preserve"> </w:t>
      </w:r>
      <w:r w:rsidRPr="00433455">
        <w:t>ткачество, войлок, вышивка, шитье и др.) в создании изделий материальной</w:t>
      </w:r>
      <w:r w:rsidR="00A6660E">
        <w:t xml:space="preserve"> </w:t>
      </w:r>
      <w:r w:rsidRPr="00433455">
        <w:t>культуры;</w:t>
      </w:r>
      <w:proofErr w:type="gramEnd"/>
    </w:p>
    <w:p w:rsidR="00433455" w:rsidRPr="00433455" w:rsidRDefault="00433455" w:rsidP="00433455">
      <w:pPr>
        <w:spacing w:line="290" w:lineRule="auto"/>
        <w:ind w:firstLine="426"/>
      </w:pPr>
      <w:r w:rsidRPr="00433455">
        <w:t>3) моделирование художественного оформления объекта труда;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4) способность выбрать свой стиль одежды с учетом особенности своей</w:t>
      </w:r>
      <w:r w:rsidR="00A6660E">
        <w:t xml:space="preserve"> </w:t>
      </w:r>
      <w:r w:rsidRPr="00433455">
        <w:t>фигуры;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5) эстетическое оформление рабочего места и рабочей одежды;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6) сочетание образного и логического мышления в процессе творческой</w:t>
      </w:r>
      <w:r w:rsidR="00A6660E">
        <w:t xml:space="preserve"> </w:t>
      </w:r>
      <w:r w:rsidRPr="00433455">
        <w:t>деятельности;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7) создание художественного образа и воплощение его в продукте;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8) развитие пространственного художественного воображения;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9) развитие композиционного мышления, чувства цвета, гармонии,</w:t>
      </w:r>
      <w:r w:rsidR="00A6660E">
        <w:t xml:space="preserve"> </w:t>
      </w:r>
      <w:r w:rsidRPr="00433455">
        <w:t>контраста, пропорции, ритма, стиля и формы;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12) понимание роли света в образовании формы и цвета;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13) решение художественного образа средствами фактуры материалов;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14) использование природных элементов в создании орнаментов,</w:t>
      </w:r>
      <w:r w:rsidR="00A6660E">
        <w:t xml:space="preserve"> </w:t>
      </w:r>
      <w:r w:rsidRPr="00433455">
        <w:t>художественных образов моделей;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lastRenderedPageBreak/>
        <w:t>15) сохранение и развитие традиций декоративно-прикладного искусства</w:t>
      </w:r>
      <w:r w:rsidR="00A6660E">
        <w:t xml:space="preserve"> </w:t>
      </w:r>
      <w:r w:rsidRPr="00433455">
        <w:t>и народных промыслов в современном творчестве;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16) применение методов художественного проектирования одежды;</w:t>
      </w:r>
    </w:p>
    <w:p w:rsidR="00433455" w:rsidRPr="00433455" w:rsidRDefault="00433455" w:rsidP="00433455">
      <w:pPr>
        <w:spacing w:line="290" w:lineRule="auto"/>
        <w:ind w:firstLine="426"/>
      </w:pPr>
      <w:r w:rsidRPr="00433455">
        <w:t>17) художественное оформление кулинарных блюд и сервировка стола;</w:t>
      </w:r>
    </w:p>
    <w:p w:rsidR="00433455" w:rsidRDefault="00433455" w:rsidP="00433455">
      <w:pPr>
        <w:spacing w:line="290" w:lineRule="auto"/>
        <w:ind w:firstLine="426"/>
      </w:pPr>
      <w:r w:rsidRPr="00433455">
        <w:t>18) соблюдение правил этикета.</w:t>
      </w:r>
    </w:p>
    <w:p w:rsidR="00433455" w:rsidRPr="003F7EB3" w:rsidRDefault="00433455" w:rsidP="00433455">
      <w:pPr>
        <w:spacing w:line="290" w:lineRule="auto"/>
        <w:ind w:firstLine="426"/>
        <w:rPr>
          <w:i/>
        </w:rPr>
      </w:pPr>
    </w:p>
    <w:p w:rsidR="00433455" w:rsidRPr="003F7EB3" w:rsidRDefault="00433455" w:rsidP="00433455">
      <w:pPr>
        <w:spacing w:line="290" w:lineRule="auto"/>
        <w:rPr>
          <w:i/>
        </w:rPr>
      </w:pPr>
      <w:r w:rsidRPr="003F7EB3">
        <w:rPr>
          <w:i/>
        </w:rPr>
        <w:t>В коммуникативной сфере: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1) умение быть лидером и рядовым членом коллектива;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2) формирование рабочей группы с учетом общности интересов и</w:t>
      </w:r>
      <w:r w:rsidR="00A6660E">
        <w:t xml:space="preserve"> </w:t>
      </w:r>
      <w:r w:rsidRPr="00433455">
        <w:t>возможностей будущих членов трудового коллектива;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3) выбор знаковых систем и сре</w:t>
      </w:r>
      <w:proofErr w:type="gramStart"/>
      <w:r w:rsidRPr="00433455">
        <w:t>дств дл</w:t>
      </w:r>
      <w:proofErr w:type="gramEnd"/>
      <w:r w:rsidRPr="00433455">
        <w:t>я кодирования и оформления</w:t>
      </w:r>
      <w:r w:rsidR="00A6660E">
        <w:t xml:space="preserve"> </w:t>
      </w:r>
      <w:r w:rsidRPr="00433455">
        <w:t>информации в процессе коммуникации;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4) публичная презентация и защита идеи, варианта изделия, выбранной</w:t>
      </w:r>
      <w:r w:rsidR="00A6660E">
        <w:t xml:space="preserve"> </w:t>
      </w:r>
      <w:r w:rsidRPr="00433455">
        <w:t>технологии и др.;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5) способность к коллективному решению творческих задач;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6) способность объективно и доброжелательно оценивать идеи и</w:t>
      </w:r>
      <w:r w:rsidR="00A6660E">
        <w:t xml:space="preserve"> </w:t>
      </w:r>
      <w:r w:rsidRPr="00433455">
        <w:t>художественные достоинства работ членов коллектива;</w:t>
      </w:r>
    </w:p>
    <w:p w:rsidR="00433455" w:rsidRPr="00433455" w:rsidRDefault="00433455" w:rsidP="003F7EB3">
      <w:pPr>
        <w:spacing w:line="290" w:lineRule="auto"/>
        <w:ind w:left="426"/>
      </w:pPr>
      <w:r w:rsidRPr="00433455">
        <w:t>7) способность прийти на помощь товарищу;</w:t>
      </w:r>
    </w:p>
    <w:p w:rsidR="00433455" w:rsidRDefault="00433455" w:rsidP="003F7EB3">
      <w:pPr>
        <w:spacing w:line="290" w:lineRule="auto"/>
        <w:ind w:left="426"/>
      </w:pPr>
      <w:r w:rsidRPr="00433455">
        <w:t xml:space="preserve">8) способность бесконфликтного общения в коллективе. </w:t>
      </w:r>
    </w:p>
    <w:p w:rsidR="003F7EB3" w:rsidRPr="00433455" w:rsidRDefault="003F7EB3" w:rsidP="003F7EB3">
      <w:pPr>
        <w:spacing w:line="290" w:lineRule="auto"/>
        <w:ind w:left="426"/>
      </w:pPr>
    </w:p>
    <w:p w:rsidR="00433455" w:rsidRPr="003F7EB3" w:rsidRDefault="00433455" w:rsidP="00433455">
      <w:pPr>
        <w:spacing w:line="290" w:lineRule="auto"/>
        <w:rPr>
          <w:i/>
        </w:rPr>
      </w:pPr>
      <w:r w:rsidRPr="003F7EB3">
        <w:rPr>
          <w:i/>
        </w:rPr>
        <w:t>В физиолого-психологической сфере:</w:t>
      </w:r>
    </w:p>
    <w:p w:rsidR="00433455" w:rsidRPr="00433455" w:rsidRDefault="00433455" w:rsidP="00A6660E">
      <w:pPr>
        <w:spacing w:line="290" w:lineRule="auto"/>
        <w:ind w:firstLine="426"/>
      </w:pPr>
      <w:r w:rsidRPr="00433455">
        <w:t>1) развитие моторики и координации движений рук при работе с ручными</w:t>
      </w:r>
      <w:r w:rsidR="00A6660E">
        <w:t xml:space="preserve"> </w:t>
      </w:r>
      <w:r w:rsidRPr="00433455">
        <w:t>инструментами и приспособлениями;</w:t>
      </w:r>
    </w:p>
    <w:p w:rsidR="00433455" w:rsidRPr="00433455" w:rsidRDefault="00433455" w:rsidP="00A6660E">
      <w:pPr>
        <w:spacing w:line="290" w:lineRule="auto"/>
        <w:ind w:firstLine="426"/>
      </w:pPr>
      <w:r w:rsidRPr="00433455">
        <w:t>2) достижение необходимой точности движений и ритма при выполнении</w:t>
      </w:r>
      <w:r w:rsidR="00A6660E">
        <w:t xml:space="preserve"> </w:t>
      </w:r>
      <w:r w:rsidRPr="00433455">
        <w:t>различных технологических операций;</w:t>
      </w:r>
    </w:p>
    <w:p w:rsidR="00433455" w:rsidRPr="00433455" w:rsidRDefault="00433455" w:rsidP="00A6660E">
      <w:pPr>
        <w:spacing w:line="290" w:lineRule="auto"/>
        <w:ind w:firstLine="426"/>
      </w:pPr>
      <w:r w:rsidRPr="00433455">
        <w:t>3) соблюдение требуемой величины усилия, прикладываемого к</w:t>
      </w:r>
      <w:r w:rsidR="00A6660E">
        <w:t xml:space="preserve"> </w:t>
      </w:r>
      <w:r w:rsidRPr="00433455">
        <w:t>инструменту с учетом технологических требований;</w:t>
      </w:r>
    </w:p>
    <w:p w:rsidR="00433455" w:rsidRPr="00433455" w:rsidRDefault="00433455" w:rsidP="00A6660E">
      <w:pPr>
        <w:spacing w:line="290" w:lineRule="auto"/>
        <w:ind w:firstLine="426"/>
      </w:pPr>
      <w:r w:rsidRPr="00433455">
        <w:t>4) развитие глазомера;</w:t>
      </w:r>
    </w:p>
    <w:p w:rsidR="00433455" w:rsidRDefault="00433455" w:rsidP="00A6660E">
      <w:pPr>
        <w:spacing w:line="290" w:lineRule="auto"/>
        <w:ind w:firstLine="426"/>
      </w:pPr>
      <w:r w:rsidRPr="00433455">
        <w:t>5) развитие осязания, вкуса, обоняния.</w:t>
      </w:r>
    </w:p>
    <w:p w:rsidR="00A6660E" w:rsidRPr="00433455" w:rsidRDefault="00A6660E" w:rsidP="00A6660E">
      <w:pPr>
        <w:spacing w:line="290" w:lineRule="auto"/>
        <w:ind w:firstLine="426"/>
      </w:pPr>
    </w:p>
    <w:p w:rsidR="00433455" w:rsidRDefault="00433455" w:rsidP="00433455">
      <w:pPr>
        <w:spacing w:line="290" w:lineRule="auto"/>
      </w:pPr>
      <w:r w:rsidRPr="00433455">
        <w:t xml:space="preserve">В результате </w:t>
      </w:r>
      <w:proofErr w:type="gramStart"/>
      <w:r w:rsidRPr="00433455">
        <w:t>обучения по</w:t>
      </w:r>
      <w:proofErr w:type="gramEnd"/>
      <w:r w:rsidRPr="00433455">
        <w:t xml:space="preserve"> данной программе обучающиеся должны</w:t>
      </w:r>
      <w:r w:rsidR="001C4699">
        <w:t xml:space="preserve"> </w:t>
      </w:r>
      <w:r w:rsidRPr="00433455">
        <w:t>овладеть:</w:t>
      </w:r>
    </w:p>
    <w:p w:rsidR="00A6660E" w:rsidRPr="00433455" w:rsidRDefault="00A6660E" w:rsidP="00433455">
      <w:pPr>
        <w:spacing w:line="290" w:lineRule="auto"/>
      </w:pPr>
    </w:p>
    <w:p w:rsidR="00433455" w:rsidRPr="00433455" w:rsidRDefault="00433455" w:rsidP="00433455">
      <w:pPr>
        <w:spacing w:line="290" w:lineRule="auto"/>
      </w:pPr>
      <w:r w:rsidRPr="00433455">
        <w:t>1) трудовыми и технологическими знаниями и умениями по</w:t>
      </w:r>
      <w:r w:rsidR="00A6660E">
        <w:t xml:space="preserve"> </w:t>
      </w:r>
      <w:r w:rsidRPr="00433455">
        <w:t>преобразованию и использованию материалов, энергии, информации,</w:t>
      </w:r>
      <w:r w:rsidR="00A6660E">
        <w:t xml:space="preserve"> </w:t>
      </w:r>
      <w:r w:rsidRPr="00433455">
        <w:t>необходимыми для создания продуктов труда в соответствии с</w:t>
      </w:r>
      <w:r w:rsidR="00A6660E">
        <w:t xml:space="preserve"> </w:t>
      </w:r>
      <w:r w:rsidRPr="00433455">
        <w:t>предполагаемыми функциональными и эстетическими свойствами;</w:t>
      </w:r>
    </w:p>
    <w:p w:rsidR="00433455" w:rsidRPr="00433455" w:rsidRDefault="00433455" w:rsidP="00433455">
      <w:pPr>
        <w:spacing w:line="290" w:lineRule="auto"/>
      </w:pPr>
      <w:r w:rsidRPr="00433455">
        <w:t>2) умениями ориентироваться в мире профессий, оценивать свои</w:t>
      </w:r>
      <w:r w:rsidR="00A6660E">
        <w:t xml:space="preserve"> </w:t>
      </w:r>
      <w:r w:rsidRPr="00433455">
        <w:t xml:space="preserve">профессиональные интересы и </w:t>
      </w:r>
      <w:r w:rsidR="00A6660E">
        <w:t>с</w:t>
      </w:r>
      <w:r w:rsidRPr="00433455">
        <w:t>клонности к изучаемым видам трудовой</w:t>
      </w:r>
      <w:r w:rsidR="00A6660E">
        <w:t xml:space="preserve"> </w:t>
      </w:r>
      <w:r w:rsidRPr="00433455">
        <w:t>деятельности, составлять жизненные и профессиональные планы;</w:t>
      </w:r>
    </w:p>
    <w:p w:rsidR="00433455" w:rsidRPr="00433455" w:rsidRDefault="00433455" w:rsidP="00433455">
      <w:pPr>
        <w:spacing w:line="290" w:lineRule="auto"/>
      </w:pPr>
      <w:r w:rsidRPr="00433455">
        <w:t>3) навыками самостоятельного планирования и ведения домашнего</w:t>
      </w:r>
      <w:r w:rsidR="00A6660E">
        <w:t xml:space="preserve"> </w:t>
      </w:r>
      <w:r w:rsidRPr="00433455">
        <w:t>хозяйства; культуры труда, уважительного отношения к труду и результатам</w:t>
      </w:r>
      <w:r w:rsidR="00A6660E">
        <w:t xml:space="preserve"> </w:t>
      </w:r>
      <w:r w:rsidRPr="00433455">
        <w:t>труда;</w:t>
      </w:r>
    </w:p>
    <w:p w:rsidR="00433455" w:rsidRPr="00433455" w:rsidRDefault="00433455" w:rsidP="00433455">
      <w:pPr>
        <w:spacing w:line="290" w:lineRule="auto"/>
      </w:pPr>
      <w:r w:rsidRPr="00433455">
        <w:t>4) ответственным отношением к сохранению своего здоровья и</w:t>
      </w:r>
      <w:r w:rsidR="00A6660E">
        <w:t xml:space="preserve"> </w:t>
      </w:r>
      <w:r w:rsidRPr="00433455">
        <w:t>ведению здорового образа жизни, основой которого является здоровое питание.</w:t>
      </w:r>
    </w:p>
    <w:p w:rsidR="00A6660E" w:rsidRDefault="00A6660E" w:rsidP="00433455">
      <w:pPr>
        <w:spacing w:line="290" w:lineRule="auto"/>
      </w:pPr>
    </w:p>
    <w:p w:rsidR="00433455" w:rsidRDefault="00433455" w:rsidP="001C4699">
      <w:pPr>
        <w:spacing w:line="290" w:lineRule="auto"/>
        <w:ind w:firstLine="708"/>
      </w:pPr>
      <w:r w:rsidRPr="00433455">
        <w:t>При формировании перечня планируемых результатов освоения каждого</w:t>
      </w:r>
      <w:r w:rsidR="001C4699">
        <w:t xml:space="preserve"> </w:t>
      </w:r>
      <w:r w:rsidRPr="00433455">
        <w:t>из разделов в программу включены результаты базового уровня, обязательного</w:t>
      </w:r>
      <w:r w:rsidR="001C4699">
        <w:t xml:space="preserve"> </w:t>
      </w:r>
      <w:r w:rsidRPr="00433455">
        <w:t>к освоению всеми обучающимися, и повышенного уровня</w:t>
      </w:r>
      <w:proofErr w:type="gramStart"/>
      <w:r w:rsidRPr="00433455">
        <w:t xml:space="preserve"> </w:t>
      </w:r>
      <w:r w:rsidR="00A6660E">
        <w:t>.</w:t>
      </w:r>
      <w:proofErr w:type="gramEnd"/>
    </w:p>
    <w:p w:rsidR="00253CAA" w:rsidRPr="002C512E" w:rsidRDefault="00253CAA" w:rsidP="00253CAA">
      <w:pPr>
        <w:jc w:val="right"/>
        <w:rPr>
          <w:b/>
        </w:rPr>
      </w:pPr>
      <w:r>
        <w:rPr>
          <w:b/>
        </w:rPr>
        <w:t>Приложение №3</w:t>
      </w:r>
    </w:p>
    <w:p w:rsidR="00253CAA" w:rsidRPr="00AC4324" w:rsidRDefault="00253CAA" w:rsidP="00253CAA">
      <w:pPr>
        <w:jc w:val="center"/>
        <w:rPr>
          <w:sz w:val="28"/>
          <w:szCs w:val="28"/>
        </w:rPr>
      </w:pPr>
    </w:p>
    <w:p w:rsidR="00253CAA" w:rsidRPr="00DD4A94" w:rsidRDefault="00253CAA" w:rsidP="00253CAA">
      <w:pPr>
        <w:pStyle w:val="22"/>
      </w:pPr>
      <w:bookmarkStart w:id="0" w:name="_Toc534514667"/>
      <w:bookmarkStart w:id="1" w:name="_Toc534515081"/>
      <w:bookmarkStart w:id="2" w:name="_Toc534515164"/>
      <w:r w:rsidRPr="00DD4A94">
        <w:t>Примерный образец титульного листа рабочей программы</w:t>
      </w:r>
      <w:bookmarkEnd w:id="0"/>
      <w:bookmarkEnd w:id="1"/>
      <w:bookmarkEnd w:id="2"/>
    </w:p>
    <w:p w:rsidR="00253CAA" w:rsidRPr="00B3539E" w:rsidRDefault="00253CAA" w:rsidP="00253CAA">
      <w:pPr>
        <w:ind w:left="357"/>
      </w:pPr>
      <w:r w:rsidRPr="00B3539E">
        <w:t>Муниципальное бюджетное общеобразовательное учреждение</w:t>
      </w:r>
    </w:p>
    <w:p w:rsidR="00253CAA" w:rsidRDefault="00253CAA" w:rsidP="00253CAA">
      <w:pPr>
        <w:ind w:left="357"/>
      </w:pPr>
      <w:r>
        <w:t xml:space="preserve">______________________ ____________________ района </w:t>
      </w:r>
      <w:r w:rsidRPr="00B3539E">
        <w:t>Ленинградской области</w:t>
      </w:r>
    </w:p>
    <w:p w:rsidR="00253CAA" w:rsidRDefault="00253CAA" w:rsidP="00253CAA">
      <w:pPr>
        <w:ind w:left="357"/>
      </w:pPr>
    </w:p>
    <w:tbl>
      <w:tblPr>
        <w:tblStyle w:val="af4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48"/>
        <w:gridCol w:w="3340"/>
      </w:tblGrid>
      <w:tr w:rsidR="00311F22" w:rsidTr="00AF4585">
        <w:tc>
          <w:tcPr>
            <w:tcW w:w="3463" w:type="dxa"/>
          </w:tcPr>
          <w:p w:rsidR="00253CAA" w:rsidRDefault="00253CAA" w:rsidP="00AF4585">
            <w:r w:rsidRPr="00B3539E">
              <w:rPr>
                <w:b/>
              </w:rPr>
              <w:lastRenderedPageBreak/>
              <w:t>«Рассмотрено»</w:t>
            </w:r>
            <w:r w:rsidRPr="00B3539E">
              <w:t xml:space="preserve"> </w:t>
            </w:r>
          </w:p>
          <w:p w:rsidR="00253CAA" w:rsidRDefault="00253CAA" w:rsidP="00AF4585">
            <w:r w:rsidRPr="00B3539E">
              <w:t xml:space="preserve">на заседании </w:t>
            </w:r>
            <w:proofErr w:type="spellStart"/>
            <w:r w:rsidRPr="00B3539E">
              <w:t>методи</w:t>
            </w:r>
            <w:proofErr w:type="spellEnd"/>
            <w:r w:rsidRPr="00B3539E">
              <w:t xml:space="preserve">-  </w:t>
            </w:r>
          </w:p>
          <w:p w:rsidR="00253CAA" w:rsidRDefault="00253CAA" w:rsidP="00AF4585">
            <w:proofErr w:type="spellStart"/>
            <w:r w:rsidRPr="00B3539E">
              <w:t>ческого</w:t>
            </w:r>
            <w:proofErr w:type="spellEnd"/>
            <w:r w:rsidRPr="00B3539E">
              <w:t xml:space="preserve">  объединения </w:t>
            </w:r>
          </w:p>
          <w:p w:rsidR="00253CAA" w:rsidRDefault="00253CAA" w:rsidP="00AF4585">
            <w:r>
              <w:t>учителей трудового</w:t>
            </w:r>
            <w:r w:rsidRPr="00B3539E">
              <w:t xml:space="preserve"> обучения </w:t>
            </w:r>
          </w:p>
          <w:p w:rsidR="00253CAA" w:rsidRDefault="00253CAA" w:rsidP="00AF4585">
            <w:r w:rsidRPr="00B3539E">
              <w:t xml:space="preserve">Протокол № </w:t>
            </w:r>
            <w:r>
              <w:t xml:space="preserve">___ </w:t>
            </w:r>
          </w:p>
          <w:p w:rsidR="00253CAA" w:rsidRDefault="00253CAA" w:rsidP="00AF4585">
            <w:pPr>
              <w:rPr>
                <w:b/>
              </w:rPr>
            </w:pPr>
            <w:r>
              <w:t>от « __</w:t>
            </w:r>
            <w:r w:rsidRPr="00B3539E">
              <w:t xml:space="preserve">» </w:t>
            </w:r>
            <w:r>
              <w:t>_______ 201_</w:t>
            </w:r>
            <w:r w:rsidRPr="00B3539E">
              <w:rPr>
                <w:b/>
              </w:rPr>
              <w:t xml:space="preserve"> </w:t>
            </w:r>
            <w:r w:rsidRPr="00B3539E">
              <w:t>г.</w:t>
            </w:r>
            <w:r w:rsidRPr="00B3539E">
              <w:rPr>
                <w:b/>
              </w:rPr>
              <w:t xml:space="preserve"> </w:t>
            </w:r>
          </w:p>
          <w:p w:rsidR="00253CAA" w:rsidRDefault="00253CAA" w:rsidP="00AF4585">
            <w:pPr>
              <w:ind w:left="357"/>
              <w:rPr>
                <w:b/>
              </w:rPr>
            </w:pPr>
          </w:p>
          <w:p w:rsidR="00253CAA" w:rsidRPr="00B3539E" w:rsidRDefault="00253CAA" w:rsidP="00AF4585">
            <w:pPr>
              <w:ind w:left="357"/>
              <w:rPr>
                <w:b/>
              </w:rPr>
            </w:pPr>
            <w:r w:rsidRPr="00B3539E">
              <w:rPr>
                <w:b/>
              </w:rPr>
              <w:t>_________________</w:t>
            </w:r>
          </w:p>
          <w:p w:rsidR="00253CAA" w:rsidRDefault="00253CAA" w:rsidP="00AF4585">
            <w:r w:rsidRPr="00B3539E">
              <w:t>Подпись    расшифровка</w:t>
            </w:r>
          </w:p>
        </w:tc>
        <w:tc>
          <w:tcPr>
            <w:tcW w:w="3463" w:type="dxa"/>
          </w:tcPr>
          <w:p w:rsidR="00253CAA" w:rsidRDefault="00253CAA" w:rsidP="00AF4585">
            <w:r w:rsidRPr="00B3539E">
              <w:rPr>
                <w:b/>
              </w:rPr>
              <w:t>«Согласовано»</w:t>
            </w:r>
            <w:r w:rsidRPr="00B3539E">
              <w:t xml:space="preserve"> </w:t>
            </w:r>
          </w:p>
          <w:p w:rsidR="00253CAA" w:rsidRDefault="00253CAA" w:rsidP="00AF4585">
            <w:proofErr w:type="spellStart"/>
            <w:r w:rsidRPr="00B3539E">
              <w:t>Зам</w:t>
            </w:r>
            <w:proofErr w:type="gramStart"/>
            <w:r w:rsidRPr="00B3539E">
              <w:t>.д</w:t>
            </w:r>
            <w:proofErr w:type="gramEnd"/>
            <w:r w:rsidRPr="00B3539E">
              <w:t>иректора</w:t>
            </w:r>
            <w:proofErr w:type="spellEnd"/>
            <w:r w:rsidRPr="00B3539E">
              <w:t xml:space="preserve"> по</w:t>
            </w:r>
            <w:r>
              <w:t xml:space="preserve"> </w:t>
            </w:r>
            <w:r w:rsidRPr="00B3539E">
              <w:t xml:space="preserve">УВР           </w:t>
            </w:r>
          </w:p>
          <w:p w:rsidR="00253CAA" w:rsidRDefault="00253CAA" w:rsidP="00AF4585">
            <w:r w:rsidRPr="00B3539E">
              <w:t xml:space="preserve"> </w:t>
            </w:r>
          </w:p>
          <w:p w:rsidR="00253CAA" w:rsidRDefault="00253CAA" w:rsidP="00AF4585"/>
          <w:p w:rsidR="00253CAA" w:rsidRDefault="00253CAA" w:rsidP="00AF4585"/>
          <w:p w:rsidR="00253CAA" w:rsidRDefault="00253CAA" w:rsidP="00AF4585">
            <w:r>
              <w:t>от «__» _______ 201_ г.</w:t>
            </w:r>
          </w:p>
          <w:p w:rsidR="00253CAA" w:rsidRDefault="00253CAA" w:rsidP="00AF4585"/>
          <w:p w:rsidR="00253CAA" w:rsidRDefault="00253CAA" w:rsidP="00AF4585"/>
          <w:p w:rsidR="00253CAA" w:rsidRDefault="00253CAA" w:rsidP="00AF4585">
            <w:r w:rsidRPr="00B3539E">
              <w:t xml:space="preserve">____________________ </w:t>
            </w:r>
          </w:p>
          <w:p w:rsidR="00253CAA" w:rsidRDefault="00253CAA" w:rsidP="00AF4585">
            <w:r w:rsidRPr="00B3539E">
              <w:t>Подпись    расшифровка</w:t>
            </w:r>
          </w:p>
          <w:p w:rsidR="00253CAA" w:rsidRDefault="00253CAA" w:rsidP="00AF4585"/>
        </w:tc>
        <w:tc>
          <w:tcPr>
            <w:tcW w:w="3464" w:type="dxa"/>
          </w:tcPr>
          <w:p w:rsidR="00253CAA" w:rsidRDefault="00253CAA" w:rsidP="00AF4585">
            <w:r w:rsidRPr="00B3539E">
              <w:rPr>
                <w:b/>
              </w:rPr>
              <w:t>«Утверждаю»</w:t>
            </w:r>
            <w:r w:rsidRPr="00B3539E">
              <w:t xml:space="preserve"> </w:t>
            </w:r>
          </w:p>
          <w:p w:rsidR="00253CAA" w:rsidRDefault="00253CAA" w:rsidP="00AF4585">
            <w:r w:rsidRPr="00B3539E">
              <w:t xml:space="preserve">Директор </w:t>
            </w:r>
          </w:p>
          <w:p w:rsidR="00253CAA" w:rsidRDefault="00253CAA" w:rsidP="00AF4585">
            <w:r w:rsidRPr="00B3539E">
              <w:t xml:space="preserve">МБОУ </w:t>
            </w:r>
            <w:r>
              <w:t>__________</w:t>
            </w:r>
          </w:p>
          <w:p w:rsidR="00253CAA" w:rsidRDefault="00253CAA" w:rsidP="00AF4585"/>
          <w:p w:rsidR="00253CAA" w:rsidRDefault="00253CAA" w:rsidP="00AF4585"/>
          <w:p w:rsidR="00253CAA" w:rsidRDefault="00253CAA" w:rsidP="00AF4585">
            <w:r>
              <w:t>от «__» ______ 201_</w:t>
            </w:r>
            <w:r w:rsidRPr="00B3539E">
              <w:t>г</w:t>
            </w:r>
          </w:p>
          <w:p w:rsidR="00253CAA" w:rsidRDefault="00253CAA" w:rsidP="00AF4585">
            <w:pPr>
              <w:ind w:left="357"/>
            </w:pPr>
          </w:p>
          <w:p w:rsidR="00253CAA" w:rsidRDefault="00253CAA" w:rsidP="00AF4585"/>
          <w:p w:rsidR="00253CAA" w:rsidRDefault="00253CAA" w:rsidP="00AF4585">
            <w:pPr>
              <w:ind w:left="357"/>
            </w:pPr>
            <w:r w:rsidRPr="00B3539E">
              <w:t xml:space="preserve">________________ </w:t>
            </w:r>
          </w:p>
          <w:p w:rsidR="00253CAA" w:rsidRDefault="00253CAA" w:rsidP="00AF4585">
            <w:pPr>
              <w:ind w:left="357"/>
            </w:pPr>
            <w:r w:rsidRPr="00B3539E">
              <w:t xml:space="preserve">Подпись    расшифровка                    </w:t>
            </w:r>
          </w:p>
          <w:p w:rsidR="00253CAA" w:rsidRDefault="00253CAA" w:rsidP="00AF4585"/>
        </w:tc>
      </w:tr>
    </w:tbl>
    <w:p w:rsidR="00253CAA" w:rsidRDefault="00253CAA" w:rsidP="00253CAA">
      <w:pPr>
        <w:ind w:left="357"/>
      </w:pPr>
    </w:p>
    <w:p w:rsidR="00253CAA" w:rsidRPr="0057290C" w:rsidRDefault="00253CAA" w:rsidP="00253CAA">
      <w:pPr>
        <w:ind w:left="357"/>
        <w:rPr>
          <w:b/>
        </w:rPr>
      </w:pPr>
      <w:r w:rsidRPr="00B3539E">
        <w:rPr>
          <w:b/>
        </w:rPr>
        <w:tab/>
        <w:t xml:space="preserve">                               </w:t>
      </w:r>
      <w:r>
        <w:rPr>
          <w:b/>
        </w:rPr>
        <w:t xml:space="preserve">                          </w:t>
      </w:r>
    </w:p>
    <w:p w:rsidR="00253CAA" w:rsidRDefault="00253CAA" w:rsidP="00253CAA">
      <w:pPr>
        <w:ind w:left="357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b/>
          <w:sz w:val="32"/>
          <w:szCs w:val="32"/>
        </w:rPr>
      </w:pPr>
      <w:r w:rsidRPr="00897F5C">
        <w:rPr>
          <w:b/>
          <w:sz w:val="32"/>
          <w:szCs w:val="32"/>
        </w:rPr>
        <w:t>Рабочая программа</w:t>
      </w:r>
    </w:p>
    <w:p w:rsidR="00253CAA" w:rsidRDefault="00253CAA" w:rsidP="00253CAA">
      <w:pPr>
        <w:ind w:left="357"/>
        <w:jc w:val="center"/>
        <w:rPr>
          <w:b/>
          <w:sz w:val="32"/>
          <w:szCs w:val="32"/>
        </w:rPr>
      </w:pPr>
      <w:r w:rsidRPr="00120B54">
        <w:rPr>
          <w:sz w:val="32"/>
          <w:szCs w:val="32"/>
        </w:rPr>
        <w:t>по трудовому обучению</w:t>
      </w:r>
      <w:r>
        <w:rPr>
          <w:b/>
          <w:sz w:val="32"/>
          <w:szCs w:val="32"/>
        </w:rPr>
        <w:t xml:space="preserve"> «Технология. 5-9 классы»</w:t>
      </w:r>
    </w:p>
    <w:p w:rsidR="00253CAA" w:rsidRDefault="00253CAA" w:rsidP="00253CAA">
      <w:pPr>
        <w:ind w:left="357"/>
        <w:jc w:val="center"/>
      </w:pPr>
      <w:r>
        <w:rPr>
          <w:b/>
          <w:sz w:val="32"/>
          <w:szCs w:val="32"/>
        </w:rPr>
        <w:t>направление «Технология ведения дома»</w:t>
      </w:r>
      <w:r w:rsidRPr="000F1667">
        <w:t xml:space="preserve"> </w:t>
      </w:r>
    </w:p>
    <w:p w:rsidR="00253CAA" w:rsidRDefault="00253CAA" w:rsidP="00253CAA">
      <w:pPr>
        <w:ind w:left="357"/>
        <w:jc w:val="center"/>
        <w:rPr>
          <w:b/>
          <w:sz w:val="32"/>
          <w:szCs w:val="32"/>
        </w:rPr>
      </w:pPr>
      <w:proofErr w:type="gramStart"/>
      <w:r w:rsidRPr="000F1667">
        <w:rPr>
          <w:b/>
          <w:sz w:val="32"/>
          <w:szCs w:val="32"/>
        </w:rPr>
        <w:t>(Технология.</w:t>
      </w:r>
      <w:proofErr w:type="gramEnd"/>
      <w:r w:rsidRPr="000F1667">
        <w:rPr>
          <w:b/>
          <w:sz w:val="32"/>
          <w:szCs w:val="32"/>
        </w:rPr>
        <w:t xml:space="preserve"> </w:t>
      </w:r>
      <w:proofErr w:type="gramStart"/>
      <w:r w:rsidRPr="000F1667">
        <w:rPr>
          <w:b/>
          <w:sz w:val="32"/>
          <w:szCs w:val="32"/>
        </w:rPr>
        <w:t xml:space="preserve">Обслуживающий труд).  </w:t>
      </w:r>
      <w:proofErr w:type="gramEnd"/>
    </w:p>
    <w:p w:rsidR="00253CAA" w:rsidRDefault="00253CAA" w:rsidP="00253CAA">
      <w:pPr>
        <w:ind w:left="357"/>
      </w:pPr>
      <w:r>
        <w:t xml:space="preserve">                     </w:t>
      </w:r>
    </w:p>
    <w:p w:rsidR="00253CAA" w:rsidRPr="00120B54" w:rsidRDefault="00253CAA" w:rsidP="00253CAA">
      <w:pPr>
        <w:ind w:left="357"/>
        <w:jc w:val="center"/>
      </w:pPr>
      <w:proofErr w:type="gramStart"/>
      <w:r w:rsidRPr="00120B54">
        <w:t>(или направление</w:t>
      </w:r>
      <w:r>
        <w:t xml:space="preserve"> </w:t>
      </w:r>
      <w:r w:rsidRPr="00120B54">
        <w:t xml:space="preserve"> «Индустриальные технологии»,</w:t>
      </w:r>
      <w:proofErr w:type="gramEnd"/>
    </w:p>
    <w:p w:rsidR="00253CAA" w:rsidRDefault="00253CAA" w:rsidP="00253CAA">
      <w:pPr>
        <w:ind w:left="357"/>
        <w:jc w:val="center"/>
      </w:pPr>
      <w:r w:rsidRPr="00120B54">
        <w:t>или «Сельскохозяйственные технологии»)</w:t>
      </w:r>
    </w:p>
    <w:p w:rsidR="00253CAA" w:rsidRPr="00F96338" w:rsidRDefault="00253CAA" w:rsidP="00253CAA">
      <w:pPr>
        <w:spacing w:line="240" w:lineRule="atLeast"/>
        <w:ind w:left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3CAA" w:rsidRDefault="00253CAA" w:rsidP="00253CAA">
      <w:pPr>
        <w:ind w:left="357"/>
      </w:pPr>
    </w:p>
    <w:p w:rsidR="00253CAA" w:rsidRDefault="00253CAA" w:rsidP="00253CAA">
      <w:pPr>
        <w:ind w:left="357"/>
      </w:pPr>
    </w:p>
    <w:p w:rsidR="00253CAA" w:rsidRDefault="00253CAA" w:rsidP="00253CAA">
      <w:pPr>
        <w:ind w:left="357"/>
      </w:pPr>
    </w:p>
    <w:p w:rsidR="00253CAA" w:rsidRPr="00C93C8A" w:rsidRDefault="00253CAA" w:rsidP="00253CAA">
      <w:pPr>
        <w:spacing w:line="480" w:lineRule="auto"/>
        <w:ind w:left="357"/>
        <w:rPr>
          <w:b/>
          <w:u w:val="single"/>
        </w:rPr>
      </w:pPr>
      <w:r w:rsidRPr="00EE3B7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3C8A">
        <w:rPr>
          <w:b/>
        </w:rPr>
        <w:t xml:space="preserve">Классы    </w:t>
      </w:r>
      <w:r w:rsidRPr="00C93C8A">
        <w:rPr>
          <w:b/>
          <w:u w:val="single"/>
        </w:rPr>
        <w:t>5-а,  5-б</w:t>
      </w:r>
    </w:p>
    <w:p w:rsidR="00253CAA" w:rsidRPr="00604CAC" w:rsidRDefault="00253CAA" w:rsidP="00253CAA">
      <w:pPr>
        <w:spacing w:line="480" w:lineRule="auto"/>
        <w:ind w:left="357"/>
      </w:pPr>
      <w:r w:rsidRPr="00604CAC">
        <w:t xml:space="preserve">                                                      Количество часов: </w:t>
      </w:r>
      <w:r>
        <w:t xml:space="preserve">           </w:t>
      </w:r>
      <w:r w:rsidRPr="00604CAC">
        <w:t xml:space="preserve">  всего     ________</w:t>
      </w:r>
    </w:p>
    <w:p w:rsidR="00253CAA" w:rsidRPr="00604CAC" w:rsidRDefault="00253CAA" w:rsidP="00253CAA">
      <w:pPr>
        <w:ind w:left="357"/>
      </w:pP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  <w:t xml:space="preserve">    в неделю________</w:t>
      </w:r>
    </w:p>
    <w:p w:rsidR="00253CAA" w:rsidRDefault="00253CAA" w:rsidP="00253CAA">
      <w:pPr>
        <w:spacing w:line="480" w:lineRule="auto"/>
        <w:ind w:left="357"/>
      </w:pP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</w:p>
    <w:p w:rsidR="00253CAA" w:rsidRDefault="00253CAA" w:rsidP="00253CAA">
      <w:pPr>
        <w:spacing w:line="480" w:lineRule="auto"/>
        <w:ind w:left="357"/>
      </w:pPr>
    </w:p>
    <w:p w:rsidR="00253CAA" w:rsidRPr="00604CAC" w:rsidRDefault="00253CAA" w:rsidP="00253CAA">
      <w:pPr>
        <w:spacing w:line="480" w:lineRule="auto"/>
        <w:ind w:left="35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04CAC">
        <w:rPr>
          <w:b/>
        </w:rPr>
        <w:t>Автор – составитель</w:t>
      </w:r>
      <w:r w:rsidRPr="00604CAC">
        <w:t xml:space="preserve">:  </w:t>
      </w:r>
    </w:p>
    <w:p w:rsidR="00253CAA" w:rsidRPr="00604CAC" w:rsidRDefault="00253CAA" w:rsidP="00253CAA">
      <w:pPr>
        <w:spacing w:line="480" w:lineRule="auto"/>
        <w:ind w:left="357"/>
        <w:rPr>
          <w:sz w:val="20"/>
          <w:szCs w:val="20"/>
        </w:rPr>
      </w:pP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  <w:t>учитель_______________________________________</w:t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tab/>
      </w:r>
      <w:r w:rsidRPr="00604CAC">
        <w:rPr>
          <w:sz w:val="20"/>
          <w:szCs w:val="20"/>
        </w:rPr>
        <w:t>Ф.И.О.(полностью)</w:t>
      </w:r>
    </w:p>
    <w:p w:rsidR="00253CAA" w:rsidRDefault="00253CAA" w:rsidP="00253CAA">
      <w:pPr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CAA" w:rsidRDefault="00253CAA" w:rsidP="00253CAA">
      <w:pPr>
        <w:ind w:left="357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</w:p>
    <w:p w:rsidR="00253CAA" w:rsidRDefault="00253CAA" w:rsidP="00253CAA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Ленинградская область</w:t>
      </w:r>
    </w:p>
    <w:p w:rsidR="00253CAA" w:rsidRDefault="00253CAA" w:rsidP="00253CAA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</w:p>
    <w:p w:rsidR="00A14204" w:rsidRDefault="00A14204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Default="004A04A3" w:rsidP="001C4699">
      <w:pPr>
        <w:spacing w:line="290" w:lineRule="auto"/>
        <w:ind w:firstLine="708"/>
      </w:pPr>
    </w:p>
    <w:p w:rsidR="004A04A3" w:rsidRPr="001C4699" w:rsidRDefault="004A04A3" w:rsidP="004A04A3">
      <w:pPr>
        <w:jc w:val="right"/>
        <w:rPr>
          <w:rFonts w:eastAsia="Times New Roman"/>
          <w:b/>
          <w:bCs/>
        </w:rPr>
      </w:pPr>
      <w:r w:rsidRPr="001C4699">
        <w:rPr>
          <w:rFonts w:eastAsia="Times New Roman"/>
          <w:b/>
          <w:bCs/>
        </w:rPr>
        <w:t>Приложение №</w:t>
      </w:r>
      <w:r w:rsidR="005007BA">
        <w:rPr>
          <w:rFonts w:eastAsia="Times New Roman"/>
          <w:b/>
          <w:bCs/>
        </w:rPr>
        <w:t>4</w:t>
      </w:r>
    </w:p>
    <w:p w:rsidR="004A04A3" w:rsidRPr="00167198" w:rsidRDefault="004A04A3" w:rsidP="004A04A3">
      <w:pPr>
        <w:spacing w:line="290" w:lineRule="auto"/>
        <w:jc w:val="center"/>
        <w:rPr>
          <w:b/>
          <w:sz w:val="24"/>
          <w:szCs w:val="24"/>
        </w:rPr>
      </w:pPr>
      <w:r w:rsidRPr="00167198">
        <w:rPr>
          <w:b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(</w:t>
      </w:r>
      <w:r>
        <w:rPr>
          <w:b/>
          <w:sz w:val="24"/>
          <w:szCs w:val="24"/>
        </w:rPr>
        <w:t>в ред.. 05.07.2017</w:t>
      </w:r>
      <w:r w:rsidRPr="00167198">
        <w:rPr>
          <w:b/>
          <w:sz w:val="24"/>
          <w:szCs w:val="24"/>
        </w:rPr>
        <w:t>)</w:t>
      </w:r>
    </w:p>
    <w:p w:rsidR="004A04A3" w:rsidRPr="00084C72" w:rsidRDefault="004A04A3" w:rsidP="004A04A3">
      <w:pPr>
        <w:spacing w:line="290" w:lineRule="auto"/>
        <w:rPr>
          <w:sz w:val="24"/>
          <w:szCs w:val="24"/>
        </w:rPr>
      </w:pPr>
      <w:r w:rsidRPr="00084C72">
        <w:rPr>
          <w:sz w:val="24"/>
          <w:szCs w:val="24"/>
        </w:rPr>
        <w:t>1.1. Начальное общее образование</w:t>
      </w:r>
    </w:p>
    <w:p w:rsidR="004A04A3" w:rsidRPr="00167198" w:rsidRDefault="004A04A3" w:rsidP="004A04A3">
      <w:pPr>
        <w:spacing w:line="290" w:lineRule="auto"/>
        <w:rPr>
          <w:sz w:val="24"/>
          <w:szCs w:val="24"/>
        </w:rPr>
      </w:pPr>
      <w:r w:rsidRPr="00167198">
        <w:rPr>
          <w:sz w:val="24"/>
          <w:szCs w:val="24"/>
        </w:rPr>
        <w:t xml:space="preserve">1.2. Основное общее образование </w:t>
      </w:r>
    </w:p>
    <w:p w:rsidR="004A04A3" w:rsidRDefault="004A04A3" w:rsidP="004A04A3">
      <w:pPr>
        <w:spacing w:line="290" w:lineRule="auto"/>
        <w:rPr>
          <w:sz w:val="24"/>
          <w:szCs w:val="24"/>
        </w:rPr>
      </w:pPr>
      <w:r w:rsidRPr="00167198">
        <w:rPr>
          <w:sz w:val="24"/>
          <w:szCs w:val="24"/>
        </w:rPr>
        <w:t xml:space="preserve">1.1.6   и  1.2.6 Технология (предметная область) </w:t>
      </w:r>
    </w:p>
    <w:p w:rsidR="00311F22" w:rsidRDefault="00311F22" w:rsidP="004A04A3">
      <w:pPr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2.2.</w:t>
      </w:r>
    </w:p>
    <w:p w:rsidR="004A04A3" w:rsidRDefault="004A04A3" w:rsidP="004A04A3">
      <w:pPr>
        <w:spacing w:line="290" w:lineRule="auto"/>
        <w:rPr>
          <w:bCs/>
          <w:sz w:val="24"/>
        </w:rPr>
      </w:pPr>
      <w:r>
        <w:rPr>
          <w:sz w:val="24"/>
          <w:szCs w:val="24"/>
        </w:rPr>
        <w:t>2.3</w:t>
      </w:r>
      <w:r w:rsidRPr="00084C72">
        <w:rPr>
          <w:sz w:val="28"/>
          <w:szCs w:val="24"/>
        </w:rPr>
        <w:t xml:space="preserve">. </w:t>
      </w:r>
      <w:r w:rsidRPr="00084C72">
        <w:rPr>
          <w:bCs/>
          <w:sz w:val="24"/>
        </w:rPr>
        <w:t>Среднее общее образование</w:t>
      </w:r>
    </w:p>
    <w:p w:rsidR="004A04A3" w:rsidRDefault="004A04A3" w:rsidP="004A04A3">
      <w:pPr>
        <w:spacing w:line="290" w:lineRule="auto"/>
        <w:rPr>
          <w:sz w:val="24"/>
          <w:szCs w:val="24"/>
        </w:rPr>
      </w:pPr>
      <w:r>
        <w:rPr>
          <w:bCs/>
          <w:sz w:val="24"/>
        </w:rPr>
        <w:t xml:space="preserve">2.1.4. </w:t>
      </w:r>
      <w:r w:rsidRPr="00084C72">
        <w:rPr>
          <w:bCs/>
          <w:sz w:val="24"/>
        </w:rPr>
        <w:t>Технология (предметная область)</w:t>
      </w:r>
    </w:p>
    <w:p w:rsidR="004A04A3" w:rsidRDefault="004A04A3" w:rsidP="004A04A3">
      <w:pPr>
        <w:jc w:val="center"/>
        <w:rPr>
          <w:rFonts w:eastAsia="Times New Roman"/>
          <w:b/>
          <w:bCs/>
        </w:rPr>
      </w:pPr>
    </w:p>
    <w:p w:rsidR="004A04A3" w:rsidRPr="00FA7231" w:rsidRDefault="004A04A3" w:rsidP="004A04A3">
      <w:pPr>
        <w:jc w:val="center"/>
        <w:rPr>
          <w:rFonts w:eastAsia="Times New Roman"/>
          <w:b/>
          <w:bCs/>
        </w:rPr>
      </w:pPr>
      <w:r w:rsidRPr="00FA7231">
        <w:rPr>
          <w:rFonts w:eastAsia="Times New Roman"/>
          <w:b/>
          <w:bCs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4A04A3" w:rsidRPr="00FA7231" w:rsidRDefault="004A04A3" w:rsidP="004A0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  <w:ind w:left="69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2781"/>
        <w:gridCol w:w="992"/>
        <w:gridCol w:w="2322"/>
        <w:gridCol w:w="1559"/>
      </w:tblGrid>
      <w:tr w:rsidR="004A04A3" w:rsidRPr="00FA7231" w:rsidTr="004A04A3">
        <w:trPr>
          <w:gridAfter w:val="1"/>
          <w:wAfter w:w="1559" w:type="dxa"/>
          <w:trHeight w:val="10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r w:rsidRPr="00FA7231"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ind w:firstLineChars="200" w:firstLine="440"/>
            </w:pPr>
            <w:r w:rsidRPr="00FA7231">
              <w:t>Автор/авторский коллектив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ind w:firstLineChars="400" w:firstLine="880"/>
            </w:pPr>
            <w:r w:rsidRPr="00FA7231"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</w:pPr>
            <w:r w:rsidRPr="00FA7231">
              <w:t>Класс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</w:pPr>
            <w:r w:rsidRPr="00FA7231">
              <w:t>Наименование издател</w:t>
            </w:r>
            <w:proofErr w:type="gramStart"/>
            <w:r w:rsidRPr="00FA7231">
              <w:t>я(</w:t>
            </w:r>
            <w:proofErr w:type="gramEnd"/>
            <w:r w:rsidRPr="00FA7231">
              <w:t>ей) учебника</w:t>
            </w:r>
          </w:p>
        </w:tc>
      </w:tr>
      <w:tr w:rsidR="004A04A3" w:rsidRPr="00FA7231" w:rsidTr="004A04A3">
        <w:trPr>
          <w:gridAfter w:val="1"/>
          <w:wAfter w:w="1559" w:type="dxa"/>
          <w:trHeight w:val="4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A7231" w:rsidRDefault="004A04A3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b/>
                <w:bCs/>
              </w:rPr>
              <w:t>1.1.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FA7231" w:rsidRDefault="004A04A3" w:rsidP="00AF4585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A7231">
              <w:rPr>
                <w:rFonts w:eastAsia="Times New Roman"/>
                <w:b/>
                <w:bCs/>
              </w:rPr>
              <w:t>Начальное общее образование</w:t>
            </w:r>
          </w:p>
        </w:tc>
      </w:tr>
      <w:tr w:rsidR="004A04A3" w:rsidRPr="00FA7231" w:rsidTr="004A04A3">
        <w:trPr>
          <w:gridAfter w:val="1"/>
          <w:wAfter w:w="1559" w:type="dxa"/>
          <w:trHeight w:val="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982AB2" w:rsidRDefault="004A04A3" w:rsidP="00AF4585">
            <w:pPr>
              <w:rPr>
                <w:color w:val="000000" w:themeColor="text1"/>
              </w:rPr>
            </w:pPr>
            <w:r w:rsidRPr="00982AB2">
              <w:rPr>
                <w:rFonts w:eastAsia="Times New Roman"/>
                <w:color w:val="000000" w:themeColor="text1"/>
              </w:rPr>
              <w:t>1.1.6.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982AB2" w:rsidRDefault="004A04A3" w:rsidP="00AF4585">
            <w:pPr>
              <w:jc w:val="center"/>
              <w:rPr>
                <w:color w:val="000000" w:themeColor="text1"/>
              </w:rPr>
            </w:pPr>
            <w:r w:rsidRPr="00982AB2">
              <w:rPr>
                <w:rFonts w:eastAsia="Times New Roman"/>
                <w:b/>
                <w:bCs/>
                <w:color w:val="000000" w:themeColor="text1"/>
              </w:rPr>
              <w:t>Технология (предметная область)</w:t>
            </w: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Геронимус</w:t>
            </w:r>
            <w:proofErr w:type="spellEnd"/>
            <w:r w:rsidRPr="00FA7231">
              <w:rPr>
                <w:rFonts w:eastAsia="Times New Roman"/>
              </w:rPr>
              <w:t xml:space="preserve"> Т.М.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ACT-ПРЕСС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Геронимус</w:t>
            </w:r>
            <w:proofErr w:type="spellEnd"/>
            <w:r w:rsidRPr="00FA7231">
              <w:rPr>
                <w:rFonts w:eastAsia="Times New Roman"/>
              </w:rPr>
              <w:t xml:space="preserve"> Т.М.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ACT-ПРЕСС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Геронимус</w:t>
            </w:r>
            <w:proofErr w:type="spellEnd"/>
            <w:r w:rsidRPr="00FA7231">
              <w:rPr>
                <w:rFonts w:eastAsia="Times New Roman"/>
              </w:rPr>
              <w:t xml:space="preserve"> Т.М.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ACT-ПРЕСС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Геронимус</w:t>
            </w:r>
            <w:proofErr w:type="spellEnd"/>
            <w:r w:rsidRPr="00FA7231">
              <w:rPr>
                <w:rFonts w:eastAsia="Times New Roman"/>
              </w:rPr>
              <w:t xml:space="preserve"> Т.М.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ACT-ПРЕСС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18"/>
              </w:rPr>
              <w:t>ИСКЛЮЧЕН  из  ФП</w:t>
            </w: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18"/>
              </w:rPr>
              <w:t>ИСКЛЮЧЕН  из  ФП</w:t>
            </w: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18"/>
              </w:rPr>
              <w:t>ИСКЛЮЧЕН  из  ФП</w:t>
            </w: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18"/>
              </w:rPr>
              <w:t>ИСКЛЮЧЕН  из  ФП</w:t>
            </w: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ЛутцеваЕ.А</w:t>
            </w:r>
            <w:proofErr w:type="spellEnd"/>
            <w:r w:rsidRPr="00FA7231">
              <w:rPr>
                <w:rFonts w:eastAsia="Times New Roman"/>
              </w:rPr>
              <w:t>., Зуева Т.П.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 xml:space="preserve">ВЫПУЩЕН ВАРИАНТ (IV вид): Технология. 1 </w:t>
            </w:r>
            <w:r w:rsidRPr="004A04A3">
              <w:rPr>
                <w:rFonts w:eastAsia="Times New Roman"/>
                <w:b/>
                <w:bCs/>
                <w:sz w:val="20"/>
              </w:rPr>
              <w:lastRenderedPageBreak/>
              <w:t>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1.1.6.1.4.2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Е.А., Зуева Т.П.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2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ЛутцеваЕ.А</w:t>
            </w:r>
            <w:proofErr w:type="spellEnd"/>
            <w:r w:rsidRPr="00FA7231">
              <w:rPr>
                <w:rFonts w:eastAsia="Times New Roman"/>
              </w:rPr>
              <w:t>., Зуева Т.П.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3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Лутцева</w:t>
            </w:r>
            <w:proofErr w:type="spellEnd"/>
            <w:r w:rsidRPr="00FA7231">
              <w:rPr>
                <w:rFonts w:eastAsia="Times New Roman"/>
              </w:rPr>
              <w:t xml:space="preserve"> Е.А., Зуева Т.П.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4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Малышева </w:t>
            </w:r>
            <w:proofErr w:type="gramStart"/>
            <w:r w:rsidRPr="00FA7231">
              <w:rPr>
                <w:rFonts w:eastAsia="Times New Roman"/>
              </w:rPr>
              <w:t>НА</w:t>
            </w:r>
            <w:proofErr w:type="gramEnd"/>
            <w:r w:rsidRPr="00FA7231">
              <w:rPr>
                <w:rFonts w:eastAsia="Times New Roman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Малышева Н.А.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Малышева Н.А.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Малышева Н.А. (часть 1), Масленикова О.Н. (часть 2)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Мисюкевич</w:t>
            </w:r>
            <w:proofErr w:type="spellEnd"/>
            <w:r w:rsidRPr="00FA7231">
              <w:rPr>
                <w:rFonts w:eastAsia="Times New Roman"/>
              </w:rPr>
              <w:t xml:space="preserve"> А.Н.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20"/>
              </w:rPr>
              <w:t>ИСКЛЮЧЕН  из  ФП</w:t>
            </w:r>
          </w:p>
        </w:tc>
      </w:tr>
      <w:tr w:rsidR="004A04A3" w:rsidRPr="00FA7231" w:rsidTr="004A04A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Мисюкевич</w:t>
            </w:r>
            <w:proofErr w:type="spellEnd"/>
            <w:r w:rsidRPr="00FA7231">
              <w:rPr>
                <w:rFonts w:eastAsia="Times New Roman"/>
              </w:rPr>
              <w:t xml:space="preserve"> А.Н.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20"/>
              </w:rPr>
              <w:t>ИСКЛЮЧЕН  из  ФП</w:t>
            </w:r>
          </w:p>
        </w:tc>
      </w:tr>
      <w:tr w:rsidR="004A04A3" w:rsidRPr="00FA7231" w:rsidTr="004A04A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Мисюкевич</w:t>
            </w:r>
            <w:proofErr w:type="spellEnd"/>
            <w:r w:rsidRPr="00FA7231">
              <w:rPr>
                <w:rFonts w:eastAsia="Times New Roman"/>
              </w:rPr>
              <w:t xml:space="preserve"> А.Н.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Технология/ 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20"/>
              </w:rPr>
              <w:t>ИСКЛЮЧЕН  из  ФП</w:t>
            </w:r>
          </w:p>
        </w:tc>
      </w:tr>
      <w:tr w:rsidR="004A04A3" w:rsidRPr="00FA7231" w:rsidTr="004A04A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Мисюкевич</w:t>
            </w:r>
            <w:proofErr w:type="spellEnd"/>
            <w:r w:rsidRPr="00FA7231">
              <w:rPr>
                <w:rFonts w:eastAsia="Times New Roman"/>
              </w:rPr>
              <w:t xml:space="preserve"> А.Н.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 (в 2 частях)/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4A04A3">
              <w:rPr>
                <w:rFonts w:eastAsia="Times New Roman"/>
                <w:b/>
                <w:bCs/>
                <w:color w:val="FF0000"/>
                <w:sz w:val="20"/>
              </w:rPr>
              <w:t>ИСКЛЮЧЕН  из  ФП</w:t>
            </w: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Огерчук</w:t>
            </w:r>
            <w:proofErr w:type="spellEnd"/>
            <w:r w:rsidRPr="00FA7231">
              <w:rPr>
                <w:rFonts w:eastAsia="Times New Roman"/>
              </w:rPr>
              <w:t xml:space="preserve"> Л.Ю.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«Русское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Огерчук</w:t>
            </w:r>
            <w:proofErr w:type="spellEnd"/>
            <w:r w:rsidRPr="00FA7231">
              <w:rPr>
                <w:rFonts w:eastAsia="Times New Roman"/>
              </w:rPr>
              <w:t xml:space="preserve"> Л.Ю.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«Русское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Огерчук</w:t>
            </w:r>
            <w:proofErr w:type="spellEnd"/>
            <w:r w:rsidRPr="00FA7231">
              <w:rPr>
                <w:rFonts w:eastAsia="Times New Roman"/>
              </w:rPr>
              <w:t xml:space="preserve"> Л.Ю.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«Русское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Огерчук</w:t>
            </w:r>
            <w:proofErr w:type="spellEnd"/>
            <w:r w:rsidRPr="00FA7231">
              <w:rPr>
                <w:rFonts w:eastAsia="Times New Roman"/>
              </w:rPr>
              <w:t xml:space="preserve"> Л.Ю.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В 2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«Русское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3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Рагозина Т.М., Гринёва А.А.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 «Академкнига/Учебник»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Рагозина Т.М., Гринёва А. А., Голованова И.Л.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 «Академкнига/Учебник»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Рагозина Т.М., Гринёва А.А., </w:t>
            </w:r>
            <w:proofErr w:type="spellStart"/>
            <w:r w:rsidRPr="00FA7231">
              <w:rPr>
                <w:rFonts w:eastAsia="Times New Roman"/>
              </w:rPr>
              <w:t>Мылова</w:t>
            </w:r>
            <w:proofErr w:type="spellEnd"/>
            <w:r w:rsidRPr="00FA7231">
              <w:rPr>
                <w:rFonts w:eastAsia="Times New Roman"/>
              </w:rPr>
              <w:t xml:space="preserve"> И.Б.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 «Академкнига/Учебник»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Рагозина Т.М., Гринёва А.А., </w:t>
            </w:r>
            <w:proofErr w:type="spellStart"/>
            <w:r w:rsidRPr="00FA7231">
              <w:rPr>
                <w:rFonts w:eastAsia="Times New Roman"/>
              </w:rPr>
              <w:t>Мылова</w:t>
            </w:r>
            <w:proofErr w:type="spellEnd"/>
            <w:r w:rsidRPr="00FA7231">
              <w:rPr>
                <w:rFonts w:eastAsia="Times New Roman"/>
              </w:rPr>
              <w:t xml:space="preserve"> И.Б.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 «Академкнига/Учебник»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4A04A3" w:rsidRDefault="004A04A3" w:rsidP="00AF4585">
            <w:pPr>
              <w:rPr>
                <w:rFonts w:eastAsia="Times New Roman"/>
                <w:sz w:val="20"/>
              </w:rPr>
            </w:pP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1.1.6.1.9.1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Роговцева</w:t>
            </w:r>
            <w:proofErr w:type="spellEnd"/>
            <w:r w:rsidRPr="00FA7231">
              <w:rPr>
                <w:rFonts w:eastAsia="Times New Roman"/>
              </w:rPr>
              <w:t xml:space="preserve"> Н.И., Богданова Н.В., </w:t>
            </w:r>
            <w:proofErr w:type="spellStart"/>
            <w:r w:rsidRPr="00FA7231">
              <w:rPr>
                <w:rFonts w:eastAsia="Times New Roman"/>
              </w:rPr>
              <w:t>Фрейтаг</w:t>
            </w:r>
            <w:proofErr w:type="spellEnd"/>
            <w:r w:rsidRPr="00FA7231">
              <w:rPr>
                <w:rFonts w:eastAsia="Times New Roman"/>
              </w:rPr>
              <w:t xml:space="preserve"> И.П.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1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Роговцева</w:t>
            </w:r>
            <w:proofErr w:type="spellEnd"/>
            <w:r w:rsidRPr="00FA7231">
              <w:rPr>
                <w:rFonts w:eastAsia="Times New Roman"/>
              </w:rPr>
              <w:t xml:space="preserve"> Н.И., Богданова Н.В., Добромыслова Н.В.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2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Роговцева</w:t>
            </w:r>
            <w:proofErr w:type="spellEnd"/>
            <w:r w:rsidRPr="00FA7231">
              <w:rPr>
                <w:rFonts w:eastAsia="Times New Roman"/>
              </w:rPr>
              <w:t xml:space="preserve"> Н.И., Богданова Н.В., Добромыслова Н.В.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3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Роговцева</w:t>
            </w:r>
            <w:proofErr w:type="spellEnd"/>
            <w:r w:rsidRPr="00FA7231">
              <w:rPr>
                <w:rFonts w:eastAsia="Times New Roman"/>
              </w:rPr>
              <w:t xml:space="preserve"> Н.И., Богданова Н.В., Шипилова Н.В. и др.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A04A3" w:rsidRPr="004A04A3" w:rsidRDefault="004A04A3" w:rsidP="00AF4585">
            <w:pPr>
              <w:rPr>
                <w:rFonts w:eastAsia="Times New Roman"/>
                <w:b/>
                <w:bCs/>
                <w:sz w:val="20"/>
              </w:rPr>
            </w:pPr>
            <w:r w:rsidRPr="004A04A3">
              <w:rPr>
                <w:rFonts w:eastAsia="Times New Roman"/>
                <w:b/>
                <w:bCs/>
                <w:sz w:val="20"/>
              </w:rPr>
              <w:t>ВЫПУЩЕН ВАРИАНТ (IV вид): Технология. 4 класс. В 2 частях (</w:t>
            </w:r>
            <w:proofErr w:type="gramStart"/>
            <w:r w:rsidRPr="004A04A3">
              <w:rPr>
                <w:rFonts w:eastAsia="Times New Roman"/>
                <w:b/>
                <w:bCs/>
                <w:sz w:val="20"/>
              </w:rPr>
              <w:t>для</w:t>
            </w:r>
            <w:proofErr w:type="gramEnd"/>
            <w:r w:rsidRPr="004A04A3">
              <w:rPr>
                <w:rFonts w:eastAsia="Times New Roman"/>
                <w:b/>
                <w:bCs/>
                <w:sz w:val="20"/>
              </w:rPr>
              <w:t xml:space="preserve"> слабовидящих обучающихся)</w:t>
            </w: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Узорова</w:t>
            </w:r>
            <w:proofErr w:type="spellEnd"/>
            <w:r w:rsidRPr="00FA7231">
              <w:rPr>
                <w:rFonts w:eastAsia="Times New Roman"/>
              </w:rPr>
              <w:t xml:space="preserve"> О.В., </w:t>
            </w:r>
            <w:proofErr w:type="spellStart"/>
            <w:r w:rsidRPr="00FA7231">
              <w:rPr>
                <w:rFonts w:eastAsia="Times New Roman"/>
              </w:rPr>
              <w:t>Нефёдова</w:t>
            </w:r>
            <w:proofErr w:type="spellEnd"/>
            <w:r w:rsidRPr="00FA7231">
              <w:rPr>
                <w:rFonts w:eastAsia="Times New Roman"/>
              </w:rPr>
              <w:t xml:space="preserve"> Е. 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Издательство </w:t>
            </w:r>
            <w:proofErr w:type="spellStart"/>
            <w:r w:rsidRPr="00FA7231">
              <w:rPr>
                <w:rFonts w:eastAsia="Times New Roman"/>
              </w:rPr>
              <w:t>Астрель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Узорова</w:t>
            </w:r>
            <w:proofErr w:type="spellEnd"/>
            <w:r w:rsidRPr="00FA7231">
              <w:rPr>
                <w:rFonts w:eastAsia="Times New Roman"/>
              </w:rPr>
              <w:t xml:space="preserve"> О.В., </w:t>
            </w:r>
            <w:proofErr w:type="spellStart"/>
            <w:r w:rsidRPr="00FA7231">
              <w:rPr>
                <w:rFonts w:eastAsia="Times New Roman"/>
              </w:rPr>
              <w:t>Нефёдова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Издательство </w:t>
            </w:r>
            <w:proofErr w:type="spellStart"/>
            <w:r w:rsidRPr="00FA7231">
              <w:rPr>
                <w:rFonts w:eastAsia="Times New Roman"/>
              </w:rPr>
              <w:t>Астрель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Узорова</w:t>
            </w:r>
            <w:proofErr w:type="spellEnd"/>
            <w:r w:rsidRPr="00FA7231">
              <w:rPr>
                <w:rFonts w:eastAsia="Times New Roman"/>
              </w:rPr>
              <w:t xml:space="preserve"> О.В., </w:t>
            </w:r>
            <w:proofErr w:type="spellStart"/>
            <w:r w:rsidRPr="00FA7231">
              <w:rPr>
                <w:rFonts w:eastAsia="Times New Roman"/>
              </w:rPr>
              <w:t>Нефёдова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Издательство </w:t>
            </w:r>
            <w:proofErr w:type="spellStart"/>
            <w:r w:rsidRPr="00FA7231">
              <w:rPr>
                <w:rFonts w:eastAsia="Times New Roman"/>
              </w:rPr>
              <w:t>Астрель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Узорова</w:t>
            </w:r>
            <w:proofErr w:type="spellEnd"/>
            <w:r w:rsidRPr="00FA7231">
              <w:rPr>
                <w:rFonts w:eastAsia="Times New Roman"/>
              </w:rPr>
              <w:t xml:space="preserve"> О.В., </w:t>
            </w:r>
            <w:proofErr w:type="spellStart"/>
            <w:r w:rsidRPr="00FA7231">
              <w:rPr>
                <w:rFonts w:eastAsia="Times New Roman"/>
              </w:rPr>
              <w:t>Нефёдова</w:t>
            </w:r>
            <w:proofErr w:type="spellEnd"/>
            <w:r w:rsidRPr="00FA7231">
              <w:rPr>
                <w:rFonts w:eastAsia="Times New Roman"/>
              </w:rPr>
              <w:t xml:space="preserve"> Е.А.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Издательство </w:t>
            </w:r>
            <w:proofErr w:type="spellStart"/>
            <w:r w:rsidRPr="00FA7231">
              <w:rPr>
                <w:rFonts w:eastAsia="Times New Roman"/>
              </w:rPr>
              <w:t>Астрель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Хохлова М.В., Синица Н.В., Симоненко В.Д., Семенович НА</w:t>
            </w:r>
            <w:proofErr w:type="gramStart"/>
            <w:r w:rsidRPr="00FA7231">
              <w:rPr>
                <w:rFonts w:eastAsia="Times New Roman"/>
              </w:rPr>
              <w:t xml:space="preserve">., </w:t>
            </w:r>
            <w:proofErr w:type="spellStart"/>
            <w:proofErr w:type="gramEnd"/>
            <w:r w:rsidRPr="00FA7231">
              <w:rPr>
                <w:rFonts w:eastAsia="Times New Roman"/>
              </w:rPr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Хохлова М.В., Синица Н.В., Симоненко В.Д., Семенович Н.А., </w:t>
            </w:r>
            <w:proofErr w:type="spellStart"/>
            <w:r w:rsidRPr="00FA7231">
              <w:rPr>
                <w:rFonts w:eastAsia="Times New Roman"/>
              </w:rPr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Н.В., </w:t>
            </w:r>
            <w:proofErr w:type="spellStart"/>
            <w:r w:rsidRPr="00FA7231">
              <w:rPr>
                <w:rFonts w:eastAsia="Times New Roman"/>
              </w:rPr>
              <w:t>Самородский</w:t>
            </w:r>
            <w:proofErr w:type="spellEnd"/>
            <w:r w:rsidRPr="00FA7231">
              <w:rPr>
                <w:rFonts w:eastAsia="Times New Roman"/>
              </w:rPr>
              <w:t xml:space="preserve"> П.С.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Хохлова М.В., Синица Н.В., Симоненко В.Д., Семенович НА</w:t>
            </w:r>
            <w:proofErr w:type="gramStart"/>
            <w:r w:rsidRPr="00FA7231">
              <w:rPr>
                <w:rFonts w:eastAsia="Times New Roman"/>
              </w:rPr>
              <w:t xml:space="preserve">., </w:t>
            </w:r>
            <w:proofErr w:type="spellStart"/>
            <w:proofErr w:type="gramEnd"/>
            <w:r w:rsidRPr="00FA7231">
              <w:rPr>
                <w:rFonts w:eastAsia="Times New Roman"/>
              </w:rPr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Н.В., </w:t>
            </w:r>
            <w:proofErr w:type="spellStart"/>
            <w:r w:rsidRPr="00FA7231">
              <w:rPr>
                <w:rFonts w:eastAsia="Times New Roman"/>
              </w:rPr>
              <w:t>Самородский</w:t>
            </w:r>
            <w:proofErr w:type="spellEnd"/>
            <w:r w:rsidRPr="00FA7231">
              <w:rPr>
                <w:rFonts w:eastAsia="Times New Roman"/>
              </w:rPr>
              <w:t xml:space="preserve"> П.С.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Хохлова М.В., Синица Н.В., Симоненко В.Д., Семенович Н. А, </w:t>
            </w:r>
            <w:proofErr w:type="spellStart"/>
            <w:r w:rsidRPr="00FA7231">
              <w:rPr>
                <w:rFonts w:eastAsia="Times New Roman"/>
              </w:rPr>
              <w:lastRenderedPageBreak/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Технология.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1.1.6.1.12.1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Кузнецова Л.А.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Технология. Ручной труд *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3" w:rsidRPr="00FA7231" w:rsidRDefault="004A04A3" w:rsidP="00AF4585">
            <w:pPr>
              <w:rPr>
                <w:rFonts w:eastAsia="Times New Roman"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29 декабря 2016 г. № 1677</w:t>
            </w: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Кузнецова Л.А.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Технология. Ручной труд *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A3" w:rsidRPr="00FA7231" w:rsidRDefault="004A04A3" w:rsidP="00AF4585">
            <w:pPr>
              <w:rPr>
                <w:rFonts w:eastAsia="Times New Roman"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08 июня 2017 г. № 535</w:t>
            </w: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Кузнецова Л.А.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Технология. Ручной труд *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A3" w:rsidRPr="00FA7231" w:rsidRDefault="004A04A3" w:rsidP="00AF4585">
            <w:pPr>
              <w:rPr>
                <w:rFonts w:eastAsia="Times New Roman"/>
                <w:b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08 июня 2017 г. № 535</w:t>
            </w:r>
          </w:p>
        </w:tc>
      </w:tr>
      <w:tr w:rsidR="004A04A3" w:rsidRPr="00FA7231" w:rsidTr="004A04A3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1.1.6.1.12.4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Кузнецова Л. А., Симукова Я.С.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Технология. Ручной труд *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04A3" w:rsidRPr="00FA7231" w:rsidRDefault="004A04A3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A3" w:rsidRPr="00FA7231" w:rsidRDefault="004A04A3" w:rsidP="00AF4585">
            <w:pPr>
              <w:rPr>
                <w:rFonts w:eastAsia="Times New Roman"/>
                <w:b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08 июня 2017 г. № 535</w:t>
            </w:r>
          </w:p>
        </w:tc>
      </w:tr>
    </w:tbl>
    <w:p w:rsidR="004A04A3" w:rsidRDefault="004A04A3" w:rsidP="001C4699">
      <w:pPr>
        <w:spacing w:line="290" w:lineRule="auto"/>
        <w:ind w:firstLine="708"/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291"/>
        <w:gridCol w:w="1843"/>
        <w:gridCol w:w="2999"/>
        <w:gridCol w:w="828"/>
        <w:gridCol w:w="2284"/>
        <w:gridCol w:w="1543"/>
      </w:tblGrid>
      <w:tr w:rsidR="005007BA" w:rsidRPr="00FA7231" w:rsidTr="00E04DB5">
        <w:trPr>
          <w:gridAfter w:val="1"/>
          <w:wAfter w:w="1543" w:type="dxa"/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r w:rsidRPr="00FA7231">
              <w:t>1.2.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rPr>
                <w:b/>
                <w:bCs/>
              </w:rPr>
            </w:pPr>
            <w:r w:rsidRPr="00FA7231">
              <w:rPr>
                <w:b/>
                <w:bCs/>
              </w:rPr>
              <w:t>Основное общее образование</w:t>
            </w: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Под ред. Казакевича В.М, </w:t>
            </w:r>
            <w:proofErr w:type="gramStart"/>
            <w:r w:rsidRPr="00FA7231">
              <w:rPr>
                <w:rFonts w:eastAsia="Times New Roman"/>
              </w:rPr>
              <w:t>Молевой</w:t>
            </w:r>
            <w:proofErr w:type="gramEnd"/>
            <w:r w:rsidRPr="00FA7231">
              <w:rPr>
                <w:rFonts w:eastAsia="Times New Roman"/>
              </w:rPr>
              <w:t xml:space="preserve"> Г.А.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Технический труд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Под ред. Казакевича В.М., </w:t>
            </w:r>
            <w:proofErr w:type="gramStart"/>
            <w:r w:rsidRPr="00FA7231">
              <w:rPr>
                <w:rFonts w:eastAsia="Times New Roman"/>
              </w:rPr>
              <w:t>Молевой</w:t>
            </w:r>
            <w:proofErr w:type="gramEnd"/>
            <w:r w:rsidRPr="00FA7231">
              <w:rPr>
                <w:rFonts w:eastAsia="Times New Roman"/>
              </w:rPr>
              <w:t xml:space="preserve"> Г.А.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Технический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Под редакцией Казакевича В.М., Молевой Г.А.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Технический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Под редакцией Казакевича В.М., Молевой Г. 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Технический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Кожина О.А., </w:t>
            </w:r>
            <w:proofErr w:type="spellStart"/>
            <w:r w:rsidRPr="00FA7231">
              <w:rPr>
                <w:rFonts w:eastAsia="Times New Roman"/>
              </w:rPr>
              <w:t>Кудакова</w:t>
            </w:r>
            <w:proofErr w:type="spellEnd"/>
            <w:r w:rsidRPr="00FA7231">
              <w:rPr>
                <w:rFonts w:eastAsia="Times New Roman"/>
              </w:rPr>
              <w:t xml:space="preserve"> Е.Н., </w:t>
            </w:r>
            <w:proofErr w:type="spellStart"/>
            <w:r w:rsidRPr="00FA7231">
              <w:rPr>
                <w:rFonts w:eastAsia="Times New Roman"/>
              </w:rPr>
              <w:t>Маркуцкая</w:t>
            </w:r>
            <w:proofErr w:type="spellEnd"/>
            <w:r w:rsidRPr="00FA7231">
              <w:rPr>
                <w:rFonts w:eastAsia="Times New Roman"/>
              </w:rPr>
              <w:t xml:space="preserve"> С.Э.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Технология</w:t>
            </w:r>
            <w:proofErr w:type="gramStart"/>
            <w:r w:rsidRPr="00FA7231">
              <w:rPr>
                <w:rFonts w:eastAsia="Times New Roman"/>
              </w:rPr>
              <w:t>.О</w:t>
            </w:r>
            <w:proofErr w:type="gramEnd"/>
            <w:r w:rsidRPr="00FA7231">
              <w:rPr>
                <w:rFonts w:eastAsia="Times New Roman"/>
              </w:rPr>
              <w:t>бслуживающий</w:t>
            </w:r>
            <w:proofErr w:type="spellEnd"/>
            <w:r w:rsidRPr="00FA7231">
              <w:rPr>
                <w:rFonts w:eastAsia="Times New Roman"/>
              </w:rPr>
              <w:t xml:space="preserve">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Кожина О. А., Кулакова Е.Н., </w:t>
            </w:r>
            <w:proofErr w:type="spellStart"/>
            <w:r w:rsidRPr="00FA7231">
              <w:rPr>
                <w:rFonts w:eastAsia="Times New Roman"/>
              </w:rPr>
              <w:t>Маркуцкая</w:t>
            </w:r>
            <w:proofErr w:type="spellEnd"/>
            <w:r w:rsidRPr="00FA7231">
              <w:rPr>
                <w:rFonts w:eastAsia="Times New Roman"/>
              </w:rPr>
              <w:t xml:space="preserve"> С.Э.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Технология</w:t>
            </w:r>
            <w:proofErr w:type="gramStart"/>
            <w:r w:rsidRPr="00FA7231">
              <w:rPr>
                <w:rFonts w:eastAsia="Times New Roman"/>
              </w:rPr>
              <w:t>.О</w:t>
            </w:r>
            <w:proofErr w:type="gramEnd"/>
            <w:r w:rsidRPr="00FA7231">
              <w:rPr>
                <w:rFonts w:eastAsia="Times New Roman"/>
              </w:rPr>
              <w:t>бслуживающий</w:t>
            </w:r>
            <w:proofErr w:type="spellEnd"/>
            <w:r w:rsidRPr="00FA7231">
              <w:rPr>
                <w:rFonts w:eastAsia="Times New Roman"/>
              </w:rPr>
              <w:t xml:space="preserve">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1.2.6.1.2.3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Кожина О.А., Кулакова Е.Н., </w:t>
            </w:r>
            <w:proofErr w:type="spellStart"/>
            <w:r w:rsidRPr="00FA7231">
              <w:rPr>
                <w:rFonts w:eastAsia="Times New Roman"/>
              </w:rPr>
              <w:t>Маркуцкая</w:t>
            </w:r>
            <w:proofErr w:type="spellEnd"/>
            <w:r w:rsidRPr="00FA7231">
              <w:rPr>
                <w:rFonts w:eastAsia="Times New Roman"/>
              </w:rPr>
              <w:t xml:space="preserve"> С.Э.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Технология</w:t>
            </w:r>
            <w:proofErr w:type="gramStart"/>
            <w:r w:rsidRPr="00FA7231">
              <w:rPr>
                <w:rFonts w:eastAsia="Times New Roman"/>
              </w:rPr>
              <w:t>.О</w:t>
            </w:r>
            <w:proofErr w:type="gramEnd"/>
            <w:r w:rsidRPr="00FA7231">
              <w:rPr>
                <w:rFonts w:eastAsia="Times New Roman"/>
              </w:rPr>
              <w:t>бслуживающий</w:t>
            </w:r>
            <w:proofErr w:type="spellEnd"/>
            <w:r w:rsidRPr="00FA7231">
              <w:rPr>
                <w:rFonts w:eastAsia="Times New Roman"/>
              </w:rPr>
              <w:t xml:space="preserve">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Кожина О.А., Кулакова Е.Н., </w:t>
            </w:r>
            <w:proofErr w:type="spellStart"/>
            <w:r w:rsidRPr="00FA7231">
              <w:rPr>
                <w:rFonts w:eastAsia="Times New Roman"/>
              </w:rPr>
              <w:t>Маркуцкая</w:t>
            </w:r>
            <w:proofErr w:type="spellEnd"/>
            <w:r w:rsidRPr="00FA7231">
              <w:rPr>
                <w:rFonts w:eastAsia="Times New Roman"/>
              </w:rPr>
              <w:t xml:space="preserve"> С.Э.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Технология</w:t>
            </w:r>
            <w:proofErr w:type="gramStart"/>
            <w:r w:rsidRPr="00FA7231">
              <w:rPr>
                <w:rFonts w:eastAsia="Times New Roman"/>
              </w:rPr>
              <w:t>.О</w:t>
            </w:r>
            <w:proofErr w:type="gramEnd"/>
            <w:r w:rsidRPr="00FA7231">
              <w:rPr>
                <w:rFonts w:eastAsia="Times New Roman"/>
              </w:rPr>
              <w:t>бслуживающий</w:t>
            </w:r>
            <w:proofErr w:type="spellEnd"/>
            <w:r w:rsidRPr="00FA7231">
              <w:rPr>
                <w:rFonts w:eastAsia="Times New Roman"/>
              </w:rPr>
              <w:t xml:space="preserve"> труд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ДРОФА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дома/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>ИСКЛЮЧЕН  из  ФП</w:t>
            </w:r>
            <w:r w:rsidRPr="00FA7231">
              <w:t xml:space="preserve"> </w:t>
            </w:r>
            <w:r w:rsidRPr="00FA7231">
              <w:rPr>
                <w:rFonts w:eastAsia="Times New Roman"/>
                <w:bCs/>
                <w:color w:val="FF0000"/>
              </w:rPr>
              <w:t xml:space="preserve">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26 января 2016 г. № 38</w:t>
            </w: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дома/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>ИСКЛЮЧЕН  из  ФП</w:t>
            </w:r>
            <w:r w:rsidRPr="00FA7231">
              <w:t xml:space="preserve"> </w:t>
            </w:r>
            <w:r w:rsidRPr="00FA7231">
              <w:rPr>
                <w:rFonts w:eastAsia="Times New Roman"/>
                <w:bCs/>
                <w:color w:val="FF0000"/>
              </w:rPr>
              <w:t xml:space="preserve">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26 января 2016 г. № 38</w:t>
            </w: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Конышева Н. М.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дома/</w:t>
            </w:r>
            <w:proofErr w:type="gramStart"/>
            <w:r w:rsidRPr="00FA7231">
              <w:rPr>
                <w:rFonts w:eastAsia="Times New Roman"/>
              </w:rPr>
              <w:t>исключен</w:t>
            </w:r>
            <w:proofErr w:type="gramEnd"/>
            <w:r w:rsidRPr="00FA7231">
              <w:rPr>
                <w:rFonts w:eastAsia="Times New Roman"/>
              </w:rPr>
              <w:t xml:space="preserve"> из ФП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Издательство «Ассоциация XXI век»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Cs/>
                <w:color w:val="FF0000"/>
              </w:rPr>
            </w:pPr>
            <w:r w:rsidRPr="00FA7231">
              <w:rPr>
                <w:rFonts w:eastAsia="Times New Roman"/>
                <w:bCs/>
                <w:color w:val="FF0000"/>
              </w:rPr>
              <w:t>ИСКЛЮЧЕН  из  ФП</w:t>
            </w:r>
            <w:r w:rsidRPr="00FA7231">
              <w:t xml:space="preserve"> </w:t>
            </w:r>
            <w:r w:rsidRPr="00FA7231">
              <w:rPr>
                <w:rFonts w:eastAsia="Times New Roman"/>
                <w:bCs/>
                <w:color w:val="FF0000"/>
              </w:rPr>
              <w:t xml:space="preserve">приказом </w:t>
            </w:r>
            <w:proofErr w:type="spellStart"/>
            <w:r w:rsidRPr="00FA7231">
              <w:rPr>
                <w:rFonts w:eastAsia="Times New Roman"/>
                <w:bCs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bCs/>
                <w:color w:val="FF0000"/>
              </w:rPr>
              <w:t xml:space="preserve"> России от 26 января 2016 г. № 38</w:t>
            </w: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Сасова И.А., Павлова МБ</w:t>
            </w:r>
            <w:proofErr w:type="gramStart"/>
            <w:r w:rsidRPr="00FA7231">
              <w:rPr>
                <w:rFonts w:eastAsia="Times New Roman"/>
              </w:rPr>
              <w:t xml:space="preserve">., </w:t>
            </w:r>
            <w:proofErr w:type="gramEnd"/>
            <w:r w:rsidRPr="00FA7231">
              <w:rPr>
                <w:rFonts w:eastAsia="Times New Roman"/>
              </w:rPr>
              <w:t xml:space="preserve">Гуревич М.И., Дж. </w:t>
            </w:r>
            <w:proofErr w:type="spellStart"/>
            <w:r w:rsidRPr="00FA7231">
              <w:rPr>
                <w:rFonts w:eastAsia="Times New Roman"/>
              </w:rPr>
              <w:t>Питт</w:t>
            </w:r>
            <w:proofErr w:type="spellEnd"/>
            <w:r w:rsidRPr="00FA7231">
              <w:rPr>
                <w:rFonts w:eastAsia="Times New Roman"/>
              </w:rPr>
              <w:t xml:space="preserve">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 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5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Сасова И.А., Павлова МБ</w:t>
            </w:r>
            <w:proofErr w:type="gramStart"/>
            <w:r w:rsidRPr="00FA7231">
              <w:rPr>
                <w:rFonts w:eastAsia="Times New Roman"/>
              </w:rPr>
              <w:t xml:space="preserve">., </w:t>
            </w:r>
            <w:proofErr w:type="gramEnd"/>
            <w:r w:rsidRPr="00FA7231">
              <w:rPr>
                <w:rFonts w:eastAsia="Times New Roman"/>
              </w:rPr>
              <w:t xml:space="preserve">Гуревич М.И.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дома. 6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Сасова И. А., Гуревич М.И., Павлова М.Б.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 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Индустриальные технологии. 6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Сасова И. А., Павлова М.Б., </w:t>
            </w:r>
            <w:proofErr w:type="spellStart"/>
            <w:r w:rsidRPr="00FA7231">
              <w:rPr>
                <w:rFonts w:eastAsia="Times New Roman"/>
              </w:rPr>
              <w:t>Шарутина</w:t>
            </w:r>
            <w:proofErr w:type="spellEnd"/>
            <w:r w:rsidRPr="00FA7231">
              <w:rPr>
                <w:rFonts w:eastAsia="Times New Roman"/>
              </w:rPr>
              <w:t xml:space="preserve"> А.Ю., Гуревич М.И.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дома. 7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Сасова И. А., Гуревич М.И., Павлова М.Б.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Индустриальные технологии. 7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Сасова И.А., Леонтьев А.В., Капустин B.C. / Под ред. </w:t>
            </w:r>
            <w:proofErr w:type="spellStart"/>
            <w:r w:rsidRPr="00FA7231">
              <w:rPr>
                <w:rFonts w:eastAsia="Times New Roman"/>
              </w:rPr>
              <w:t>Сасовой</w:t>
            </w:r>
            <w:proofErr w:type="spellEnd"/>
            <w:r w:rsidRPr="00FA7231">
              <w:rPr>
                <w:rFonts w:eastAsia="Times New Roman"/>
              </w:rPr>
              <w:t xml:space="preserve"> И.А.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8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lastRenderedPageBreak/>
              <w:t>1.2.6.1.5.1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Синица Н.В., </w:t>
            </w:r>
            <w:proofErr w:type="spellStart"/>
            <w:r w:rsidRPr="00FA7231">
              <w:rPr>
                <w:rFonts w:eastAsia="Times New Roman"/>
              </w:rPr>
              <w:t>Самородский</w:t>
            </w:r>
            <w:proofErr w:type="spellEnd"/>
            <w:r w:rsidRPr="00FA7231">
              <w:rPr>
                <w:rFonts w:eastAsia="Times New Roman"/>
              </w:rPr>
              <w:t xml:space="preserve"> П.С., Симоненко В.Д., Яковенко О.В.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5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  <w:b/>
                <w:bCs/>
              </w:rPr>
            </w:pPr>
            <w:r w:rsidRPr="00FA7231">
              <w:rPr>
                <w:rFonts w:eastAsia="Times New Roman"/>
                <w:b/>
                <w:bCs/>
              </w:rPr>
              <w:t>универсальный</w:t>
            </w: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Синица Н.В., </w:t>
            </w:r>
            <w:proofErr w:type="spellStart"/>
            <w:r w:rsidRPr="00FA7231">
              <w:rPr>
                <w:rFonts w:eastAsia="Times New Roman"/>
              </w:rPr>
              <w:t>Самородский</w:t>
            </w:r>
            <w:proofErr w:type="spellEnd"/>
            <w:r w:rsidRPr="00FA7231">
              <w:rPr>
                <w:rFonts w:eastAsia="Times New Roman"/>
              </w:rPr>
              <w:t xml:space="preserve"> П.С., Симоненко В.Д., Яковенко О.В.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6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/>
                <w:bCs/>
              </w:rPr>
            </w:pPr>
          </w:p>
        </w:tc>
      </w:tr>
      <w:tr w:rsidR="005007BA" w:rsidRPr="00FA7231" w:rsidTr="00E04DB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Синица Н.В., </w:t>
            </w:r>
            <w:proofErr w:type="spellStart"/>
            <w:r w:rsidRPr="00FA7231">
              <w:rPr>
                <w:rFonts w:eastAsia="Times New Roman"/>
              </w:rPr>
              <w:t>Самородский</w:t>
            </w:r>
            <w:proofErr w:type="spellEnd"/>
            <w:r w:rsidRPr="00FA7231">
              <w:rPr>
                <w:rFonts w:eastAsia="Times New Roman"/>
              </w:rPr>
              <w:t xml:space="preserve"> П.С., Симоненко В Д., Яковенко О.В.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7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/>
                <w:bCs/>
              </w:rPr>
            </w:pPr>
          </w:p>
        </w:tc>
      </w:tr>
      <w:tr w:rsidR="005007BA" w:rsidRPr="00FA7231" w:rsidTr="00E04DB5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proofErr w:type="spellStart"/>
            <w:r w:rsidRPr="00FA7231">
              <w:rPr>
                <w:rFonts w:eastAsia="Times New Roman"/>
              </w:rPr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Н.В., </w:t>
            </w:r>
            <w:proofErr w:type="spellStart"/>
            <w:r w:rsidRPr="00FA7231">
              <w:rPr>
                <w:rFonts w:eastAsia="Times New Roman"/>
              </w:rPr>
              <w:t>Электов</w:t>
            </w:r>
            <w:proofErr w:type="spellEnd"/>
            <w:r w:rsidRPr="00FA7231">
              <w:rPr>
                <w:rFonts w:eastAsia="Times New Roman"/>
              </w:rPr>
              <w:t xml:space="preserve"> А.А., Симоненко В.Д., Гончаров Б.А., Елисеева Е.В., </w:t>
            </w:r>
            <w:proofErr w:type="spellStart"/>
            <w:r w:rsidRPr="00FA7231">
              <w:rPr>
                <w:rFonts w:eastAsia="Times New Roman"/>
              </w:rPr>
              <w:t>Богатырёв</w:t>
            </w:r>
            <w:proofErr w:type="spellEnd"/>
            <w:r w:rsidRPr="00FA7231">
              <w:rPr>
                <w:rFonts w:eastAsia="Times New Roman"/>
              </w:rPr>
              <w:t xml:space="preserve"> А.Н., </w:t>
            </w:r>
            <w:proofErr w:type="spellStart"/>
            <w:r w:rsidRPr="00FA7231">
              <w:rPr>
                <w:rFonts w:eastAsia="Times New Roman"/>
              </w:rPr>
              <w:t>Очинин</w:t>
            </w:r>
            <w:proofErr w:type="spellEnd"/>
            <w:r w:rsidRPr="00FA7231">
              <w:rPr>
                <w:rFonts w:eastAsia="Times New Roman"/>
              </w:rPr>
              <w:t xml:space="preserve"> О.П.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8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07BA" w:rsidRPr="00FA7231" w:rsidRDefault="005007BA" w:rsidP="00AF4585">
            <w:pPr>
              <w:rPr>
                <w:rFonts w:eastAsia="Times New Roman"/>
                <w:b/>
                <w:bCs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Синица Н.В.,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дома. 5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Тищенко А.Т.,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Индустриальные технологии. 5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Синица Н.В.,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дома. 6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Тищенко AT.,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Индустриальные технологии. 6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Синица Н.В.,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Технологии ведения дома. 7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Тищенко А.Т., Симоненко В.Д.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Индустриальные технологии. 7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1.2.6.1.6.7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Симоненко В.Д., </w:t>
            </w:r>
            <w:proofErr w:type="spellStart"/>
            <w:r w:rsidRPr="00FA7231">
              <w:rPr>
                <w:rFonts w:eastAsia="Times New Roman"/>
              </w:rPr>
              <w:t>Электов</w:t>
            </w:r>
            <w:proofErr w:type="spellEnd"/>
            <w:r w:rsidRPr="00FA7231">
              <w:rPr>
                <w:rFonts w:eastAsia="Times New Roman"/>
              </w:rPr>
              <w:t xml:space="preserve"> А.А., Гончаров Б.А., </w:t>
            </w:r>
            <w:proofErr w:type="spellStart"/>
            <w:r w:rsidRPr="00FA7231">
              <w:rPr>
                <w:rFonts w:eastAsia="Times New Roman"/>
              </w:rPr>
              <w:t>Очинин</w:t>
            </w:r>
            <w:proofErr w:type="spellEnd"/>
            <w:r w:rsidRPr="00FA7231">
              <w:rPr>
                <w:rFonts w:eastAsia="Times New Roman"/>
              </w:rPr>
              <w:t xml:space="preserve"> О.П., Елисеева Е.В., </w:t>
            </w:r>
            <w:proofErr w:type="spellStart"/>
            <w:r w:rsidRPr="00FA7231">
              <w:rPr>
                <w:rFonts w:eastAsia="Times New Roman"/>
              </w:rPr>
              <w:t>Богатырёв</w:t>
            </w:r>
            <w:proofErr w:type="spellEnd"/>
            <w:r w:rsidRPr="00FA7231">
              <w:rPr>
                <w:rFonts w:eastAsia="Times New Roman"/>
              </w:rPr>
              <w:t xml:space="preserve"> А.Н.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8 класс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Издательский центр ВЕНТАНА-ГРАФ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BA" w:rsidRPr="00FA7231" w:rsidRDefault="005007BA" w:rsidP="00AF4585">
            <w:pPr>
              <w:rPr>
                <w:rFonts w:eastAsia="Times New Roman"/>
              </w:rPr>
            </w:pP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1.2.6.1.8.1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Галле А.Г. </w:t>
            </w:r>
            <w:proofErr w:type="spellStart"/>
            <w:r w:rsidRPr="00982AB2">
              <w:rPr>
                <w:rFonts w:eastAsia="Times New Roman"/>
              </w:rPr>
              <w:t>Головинская</w:t>
            </w:r>
            <w:proofErr w:type="spellEnd"/>
            <w:r w:rsidRPr="00982AB2">
              <w:rPr>
                <w:rFonts w:eastAsia="Times New Roman"/>
              </w:rPr>
              <w:t xml:space="preserve"> Е.Ю.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Технология. Подготовка младшего обслуживающего персонала*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ООО «Современные образовательные технологии»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20 июня 2017 г. № 581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1.2.6.1.7.1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Ковалёва Е.А.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Технология. Сельскохозяйственный труд* (для </w:t>
            </w:r>
            <w:proofErr w:type="gramStart"/>
            <w:r w:rsidRPr="00982AB2">
              <w:rPr>
                <w:rFonts w:eastAsia="Times New Roman"/>
              </w:rPr>
              <w:t>обучающихся</w:t>
            </w:r>
            <w:proofErr w:type="gramEnd"/>
            <w:r w:rsidRPr="00982AB2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lastRenderedPageBreak/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08 июня 2017 г. № 535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lastRenderedPageBreak/>
              <w:t>1.2.6.1.7.2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Ковалёва Е.А.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Технология. Сельскохозяйственный труд* (для </w:t>
            </w:r>
            <w:proofErr w:type="gramStart"/>
            <w:r w:rsidRPr="00982AB2">
              <w:rPr>
                <w:rFonts w:eastAsia="Times New Roman"/>
              </w:rPr>
              <w:t>обучающихся</w:t>
            </w:r>
            <w:proofErr w:type="gramEnd"/>
            <w:r w:rsidRPr="00982AB2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08 июня 2017 г. № 535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1.2.6.1.7.3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Ковалёва Е.А.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Технология. Сельскохозяйственный труд* (для </w:t>
            </w:r>
            <w:proofErr w:type="gramStart"/>
            <w:r w:rsidRPr="00982AB2">
              <w:rPr>
                <w:rFonts w:eastAsia="Times New Roman"/>
              </w:rPr>
              <w:t>обучающихся</w:t>
            </w:r>
            <w:proofErr w:type="gramEnd"/>
            <w:r w:rsidRPr="00982AB2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08 июня 2017 г. № 535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1.2.6.1.7.4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Ковалёва Е.А.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Технология. Сельскохозяйственный труд* (для </w:t>
            </w:r>
            <w:proofErr w:type="gramStart"/>
            <w:r w:rsidRPr="00982AB2">
              <w:rPr>
                <w:rFonts w:eastAsia="Times New Roman"/>
              </w:rPr>
              <w:t>обучающихся</w:t>
            </w:r>
            <w:proofErr w:type="gramEnd"/>
            <w:r w:rsidRPr="00982AB2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08 июня 2017 г. № 535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1.2.6.1.7.5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Ковалёва Е.А.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982AB2" w:rsidRDefault="005007BA" w:rsidP="00AF4585">
            <w:pPr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 xml:space="preserve">Технология. Сельскохозяйственный труд* (для </w:t>
            </w:r>
            <w:proofErr w:type="gramStart"/>
            <w:r w:rsidRPr="00982AB2">
              <w:rPr>
                <w:rFonts w:eastAsia="Times New Roman"/>
              </w:rPr>
              <w:t>обучающихся</w:t>
            </w:r>
            <w:proofErr w:type="gramEnd"/>
            <w:r w:rsidRPr="00982AB2">
              <w:rPr>
                <w:rFonts w:eastAsia="Times New Roman"/>
              </w:rPr>
              <w:t xml:space="preserve"> с интеллектуальными нарушениями)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08 июня 2017 г. № 535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>1.2.6.1.9.1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proofErr w:type="spellStart"/>
            <w:r w:rsidRPr="00FA7231">
              <w:rPr>
                <w:rFonts w:eastAsia="Times New Roman"/>
              </w:rPr>
              <w:t>Картушина</w:t>
            </w:r>
            <w:proofErr w:type="spellEnd"/>
            <w:r w:rsidRPr="00FA7231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 xml:space="preserve">Технология. Швейное дело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 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05 июля 2017 г. № 629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>1.2.6.1.9.2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proofErr w:type="spellStart"/>
            <w:r w:rsidRPr="00FA7231">
              <w:rPr>
                <w:rFonts w:eastAsia="Times New Roman"/>
              </w:rPr>
              <w:t>Картушина</w:t>
            </w:r>
            <w:proofErr w:type="spellEnd"/>
            <w:r w:rsidRPr="00FA7231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 xml:space="preserve">Технология. Швейное дело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 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05 июля 2017 г. № 629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lastRenderedPageBreak/>
              <w:t>1.2.6.1.9.3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proofErr w:type="spellStart"/>
            <w:r w:rsidRPr="00FA7231">
              <w:rPr>
                <w:rFonts w:eastAsia="Times New Roman"/>
              </w:rPr>
              <w:t>Картушина</w:t>
            </w:r>
            <w:proofErr w:type="spellEnd"/>
            <w:r w:rsidRPr="00FA7231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 xml:space="preserve">Технология. Швейное дело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 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05 июля 2017 г. № 629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>1.2.6.1.9.4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proofErr w:type="spellStart"/>
            <w:r w:rsidRPr="00FA7231">
              <w:rPr>
                <w:rFonts w:eastAsia="Times New Roman"/>
              </w:rPr>
              <w:t>Картушина</w:t>
            </w:r>
            <w:proofErr w:type="spellEnd"/>
            <w:r w:rsidRPr="00FA7231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 xml:space="preserve">Технология. Швейное дело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 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05 июля 2017 г. № 629</w:t>
            </w: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>1.2.6.1.9.5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proofErr w:type="spellStart"/>
            <w:r w:rsidRPr="00FA7231">
              <w:rPr>
                <w:rFonts w:eastAsia="Times New Roman"/>
              </w:rPr>
              <w:t>Картушина</w:t>
            </w:r>
            <w:proofErr w:type="spellEnd"/>
            <w:r w:rsidRPr="00FA7231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5007BA" w:rsidRPr="00FA7231" w:rsidRDefault="005007BA" w:rsidP="00AF4585">
            <w:pPr>
              <w:rPr>
                <w:rFonts w:eastAsia="Times New Roman"/>
                <w:highlight w:val="yellow"/>
              </w:rPr>
            </w:pPr>
            <w:r w:rsidRPr="00FA7231">
              <w:rPr>
                <w:rFonts w:eastAsia="Times New Roman"/>
              </w:rPr>
              <w:t xml:space="preserve">Технология. Швейное дело (для </w:t>
            </w:r>
            <w:proofErr w:type="gramStart"/>
            <w:r w:rsidRPr="00FA7231">
              <w:rPr>
                <w:rFonts w:eastAsia="Times New Roman"/>
              </w:rPr>
              <w:t>обучающихся</w:t>
            </w:r>
            <w:proofErr w:type="gramEnd"/>
            <w:r w:rsidRPr="00FA7231">
              <w:rPr>
                <w:rFonts w:eastAsia="Times New Roman"/>
              </w:rPr>
              <w:t xml:space="preserve"> с интеллектуальными нарушениями) 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007BA" w:rsidRPr="00982AB2" w:rsidRDefault="005007BA" w:rsidP="00AF4585">
            <w:pPr>
              <w:jc w:val="center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7BA" w:rsidRPr="00982AB2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982AB2">
              <w:rPr>
                <w:rFonts w:eastAsia="Times New Roman"/>
              </w:rPr>
              <w:t>«Просвещение»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  <w:r w:rsidRPr="00FA7231">
              <w:rPr>
                <w:rFonts w:eastAsia="Times New Roman"/>
                <w:color w:val="FF0000"/>
              </w:rPr>
              <w:t xml:space="preserve">Включен в Федеральный перечень учебников приказом </w:t>
            </w:r>
            <w:proofErr w:type="spellStart"/>
            <w:r w:rsidRPr="00FA7231">
              <w:rPr>
                <w:rFonts w:eastAsia="Times New Roman"/>
                <w:color w:val="FF0000"/>
              </w:rPr>
              <w:t>Минобрнауки</w:t>
            </w:r>
            <w:proofErr w:type="spellEnd"/>
            <w:r w:rsidRPr="00FA7231">
              <w:rPr>
                <w:rFonts w:eastAsia="Times New Roman"/>
                <w:color w:val="FF0000"/>
              </w:rPr>
              <w:t xml:space="preserve"> России от 05 июля 2017 г. № 629</w:t>
            </w:r>
          </w:p>
        </w:tc>
      </w:tr>
      <w:tr w:rsidR="00311F22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311F22" w:rsidRPr="00FA7231" w:rsidRDefault="00311F22" w:rsidP="00AF458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1F22" w:rsidRPr="00FA7231" w:rsidRDefault="00311F22" w:rsidP="00AF4585">
            <w:pPr>
              <w:rPr>
                <w:rFonts w:eastAsia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311F22" w:rsidRPr="00FA7231" w:rsidRDefault="00311F22" w:rsidP="00AF4585">
            <w:pPr>
              <w:rPr>
                <w:rFonts w:eastAsia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11F22" w:rsidRPr="00982AB2" w:rsidRDefault="00311F22" w:rsidP="00AF4585">
            <w:pPr>
              <w:jc w:val="center"/>
              <w:rPr>
                <w:rFonts w:eastAsia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1F22" w:rsidRPr="00982AB2" w:rsidRDefault="00311F22" w:rsidP="00AF4585">
            <w:pPr>
              <w:ind w:firstLineChars="200" w:firstLine="440"/>
              <w:rPr>
                <w:rFonts w:eastAsia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FA7231" w:rsidRDefault="00311F22" w:rsidP="00AF4585">
            <w:pPr>
              <w:rPr>
                <w:rFonts w:eastAsia="Times New Roman"/>
                <w:color w:val="FF0000"/>
              </w:rPr>
            </w:pP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2.3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BA" w:rsidRPr="00FA7231" w:rsidRDefault="005007BA" w:rsidP="00AF4585">
            <w:pPr>
              <w:ind w:firstLineChars="200" w:firstLine="442"/>
              <w:rPr>
                <w:b/>
                <w:bCs/>
              </w:rPr>
            </w:pPr>
          </w:p>
          <w:p w:rsidR="005007BA" w:rsidRPr="00FA7231" w:rsidRDefault="005007BA" w:rsidP="00AF4585">
            <w:pPr>
              <w:ind w:firstLineChars="200" w:firstLine="442"/>
              <w:rPr>
                <w:rFonts w:eastAsia="Times New Roman"/>
              </w:rPr>
            </w:pPr>
            <w:r w:rsidRPr="00FA7231">
              <w:rPr>
                <w:b/>
                <w:bCs/>
              </w:rPr>
              <w:t>Среднее общее образование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</w:p>
        </w:tc>
      </w:tr>
      <w:tr w:rsidR="005007BA" w:rsidRPr="00FA7231" w:rsidTr="00E04DB5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2.3.2.1.1.1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 xml:space="preserve">Симоненко В.Д., </w:t>
            </w:r>
            <w:proofErr w:type="spellStart"/>
            <w:r w:rsidRPr="00FA7231">
              <w:rPr>
                <w:rFonts w:eastAsia="Times New Roman"/>
              </w:rPr>
              <w:t>Очинин</w:t>
            </w:r>
            <w:proofErr w:type="spellEnd"/>
            <w:r w:rsidRPr="00FA7231">
              <w:rPr>
                <w:rFonts w:eastAsia="Times New Roman"/>
              </w:rPr>
              <w:t xml:space="preserve"> О.П., </w:t>
            </w:r>
            <w:proofErr w:type="spellStart"/>
            <w:r w:rsidRPr="00FA7231">
              <w:rPr>
                <w:rFonts w:eastAsia="Times New Roman"/>
              </w:rPr>
              <w:t>Матяш</w:t>
            </w:r>
            <w:proofErr w:type="spellEnd"/>
            <w:r w:rsidRPr="00FA7231">
              <w:rPr>
                <w:rFonts w:eastAsia="Times New Roman"/>
              </w:rPr>
              <w:t xml:space="preserve"> Н.В., Виноградов Д.В.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Технология. 10 - 11 классы: базовый уровень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BA" w:rsidRPr="00FA7231" w:rsidRDefault="005007BA" w:rsidP="00AF4585">
            <w:pPr>
              <w:jc w:val="center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10-11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BA" w:rsidRPr="00FA7231" w:rsidRDefault="005007BA" w:rsidP="00AF4585">
            <w:pPr>
              <w:ind w:firstLineChars="200" w:firstLine="440"/>
              <w:rPr>
                <w:rFonts w:eastAsia="Times New Roman"/>
              </w:rPr>
            </w:pPr>
            <w:r w:rsidRPr="00FA7231">
              <w:rPr>
                <w:rFonts w:eastAsia="Times New Roman"/>
              </w:rPr>
              <w:t>«ВЕНТАНА - ГРАФ»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BA" w:rsidRPr="00FA7231" w:rsidRDefault="005007BA" w:rsidP="00AF4585">
            <w:pPr>
              <w:rPr>
                <w:rFonts w:eastAsia="Times New Roman"/>
                <w:color w:val="FF0000"/>
              </w:rPr>
            </w:pPr>
          </w:p>
        </w:tc>
      </w:tr>
    </w:tbl>
    <w:p w:rsidR="005007BA" w:rsidRDefault="005007BA" w:rsidP="001C4699">
      <w:pPr>
        <w:spacing w:line="290" w:lineRule="auto"/>
        <w:ind w:firstLine="708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5"/>
        <w:gridCol w:w="1527"/>
        <w:gridCol w:w="212"/>
        <w:gridCol w:w="2977"/>
        <w:gridCol w:w="850"/>
        <w:gridCol w:w="2268"/>
        <w:gridCol w:w="1559"/>
      </w:tblGrid>
      <w:tr w:rsidR="00311F22" w:rsidRPr="00311F22" w:rsidTr="00311F22">
        <w:trPr>
          <w:trHeight w:val="73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  <w:b/>
                <w:bCs/>
              </w:rPr>
            </w:pPr>
            <w:r w:rsidRPr="00311F22">
              <w:rPr>
                <w:rFonts w:eastAsia="Times New Roman"/>
                <w:b/>
                <w:bCs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22" w:rsidRPr="00311F22" w:rsidRDefault="00311F22" w:rsidP="00311F22">
            <w:pPr>
              <w:rPr>
                <w:rFonts w:eastAsia="Times New Roman"/>
                <w:b/>
                <w:bCs/>
              </w:rPr>
            </w:pPr>
          </w:p>
        </w:tc>
      </w:tr>
      <w:tr w:rsidR="00311F22" w:rsidRPr="00311F22" w:rsidTr="00311F22">
        <w:trPr>
          <w:trHeight w:val="73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  <w:b/>
                <w:bCs/>
              </w:rPr>
            </w:pPr>
            <w:r w:rsidRPr="00311F22">
              <w:rPr>
                <w:rFonts w:eastAsia="Times New Roman"/>
                <w:b/>
                <w:bCs/>
              </w:rPr>
              <w:t>2.1. 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22" w:rsidRPr="00311F22" w:rsidRDefault="00311F22" w:rsidP="00311F2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11F22" w:rsidRPr="00311F22" w:rsidTr="00311F22">
        <w:trPr>
          <w:trHeight w:val="76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Порядковый номер учебника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ind w:firstLineChars="200" w:firstLine="440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Автор/авторский коллектив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Наименование учебника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Наименование издател</w:t>
            </w:r>
            <w:proofErr w:type="gramStart"/>
            <w:r w:rsidRPr="00311F22">
              <w:rPr>
                <w:rFonts w:eastAsia="Times New Roman"/>
              </w:rPr>
              <w:t>я(</w:t>
            </w:r>
            <w:proofErr w:type="gramEnd"/>
            <w:r w:rsidRPr="00311F22">
              <w:rPr>
                <w:rFonts w:eastAsia="Times New Roman"/>
              </w:rPr>
              <w:t>ей) учебника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48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2.1.4.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F22" w:rsidRPr="00311F22" w:rsidRDefault="00311F22" w:rsidP="00311F22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311F22">
              <w:rPr>
                <w:rFonts w:eastAsia="Times New Roman"/>
                <w:b/>
                <w:bCs/>
                <w:color w:val="000000" w:themeColor="text1"/>
              </w:rPr>
              <w:t>Технология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1F22" w:rsidRPr="00311F22" w:rsidRDefault="00311F22" w:rsidP="00311F22">
            <w:pPr>
              <w:rPr>
                <w:rFonts w:eastAsia="Times New Roman"/>
                <w:b/>
                <w:bCs/>
                <w:color w:val="FF0000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2.1.4.1.1.1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Кузнецова Л.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ind w:leftChars="-22" w:hangingChars="22" w:hanging="48"/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lastRenderedPageBreak/>
              <w:t>2.1.4.1.1.2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Кузнецова Л.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2.1.4.1.1.3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Кузнецова Л.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Технология,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2.1.4.1.1.4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Кузнецова Л. А., Симукова Я. 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4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r w:rsidRPr="00311F22">
              <w:t>2.2.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b/>
                <w:bCs/>
              </w:rPr>
            </w:pPr>
            <w:r w:rsidRPr="00311F22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1F22" w:rsidRPr="00311F22" w:rsidRDefault="00311F22" w:rsidP="00311F22">
            <w:pPr>
              <w:rPr>
                <w:b/>
                <w:bCs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2.2.7.1.1.1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Ковалёва Е.А.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Сельскохозяйственный труд. 5 класс. Учебник для специальных (коррекционных</w:t>
            </w:r>
            <w:proofErr w:type="gramStart"/>
            <w:r w:rsidRPr="00311F22">
              <w:rPr>
                <w:rFonts w:eastAsia="Times New Roman"/>
              </w:rPr>
              <w:t>)о</w:t>
            </w:r>
            <w:proofErr w:type="gramEnd"/>
            <w:r w:rsidRPr="00311F22">
              <w:rPr>
                <w:rFonts w:eastAsia="Times New Roman"/>
              </w:rPr>
              <w:t>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2.2.7.1.1.2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Ковалёва Е.А.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2.2.7.1.1.3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Ковалёва Е.А.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2.2.7.1.1.4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Ковалёва Е.А.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2.2.7.1.1.5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Ковалёва Е.А.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2.2.7.1.2.1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proofErr w:type="spellStart"/>
            <w:r w:rsidRPr="00311F22">
              <w:rPr>
                <w:rFonts w:eastAsia="Times New Roman"/>
              </w:rPr>
              <w:t>Картушина</w:t>
            </w:r>
            <w:proofErr w:type="spellEnd"/>
            <w:r w:rsidRPr="00311F22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2.2.7.1.2.2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proofErr w:type="spellStart"/>
            <w:r w:rsidRPr="00311F22">
              <w:rPr>
                <w:rFonts w:eastAsia="Times New Roman"/>
              </w:rPr>
              <w:t>Картушина</w:t>
            </w:r>
            <w:proofErr w:type="spellEnd"/>
            <w:r w:rsidRPr="00311F22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lastRenderedPageBreak/>
              <w:t>2.2.7.1.2.3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 xml:space="preserve">Мозговая Г.Г., </w:t>
            </w:r>
            <w:proofErr w:type="spellStart"/>
            <w:r w:rsidRPr="00311F22">
              <w:rPr>
                <w:rFonts w:eastAsia="Times New Roman"/>
              </w:rPr>
              <w:t>Картушина</w:t>
            </w:r>
            <w:proofErr w:type="spellEnd"/>
            <w:r w:rsidRPr="00311F22">
              <w:rPr>
                <w:rFonts w:eastAsia="Times New Roman"/>
              </w:rPr>
              <w:t xml:space="preserve"> Г.Б.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2.2.7.1.2.4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 xml:space="preserve">Мозговая Г.Г., Картуш </w:t>
            </w:r>
            <w:proofErr w:type="spellStart"/>
            <w:r w:rsidRPr="00311F22">
              <w:rPr>
                <w:rFonts w:eastAsia="Times New Roman"/>
              </w:rPr>
              <w:t>ина</w:t>
            </w:r>
            <w:proofErr w:type="spellEnd"/>
            <w:r w:rsidRPr="00311F22">
              <w:rPr>
                <w:rFonts w:eastAsia="Times New Roman"/>
              </w:rPr>
              <w:t xml:space="preserve"> Г. Б.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  <w:tr w:rsidR="00311F22" w:rsidRPr="00311F22" w:rsidTr="00311F22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2.2.7.1.2.5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proofErr w:type="spellStart"/>
            <w:r w:rsidRPr="00311F22">
              <w:rPr>
                <w:rFonts w:eastAsia="Times New Roman"/>
              </w:rPr>
              <w:t>Картушина</w:t>
            </w:r>
            <w:proofErr w:type="spellEnd"/>
            <w:r w:rsidRPr="00311F22">
              <w:rPr>
                <w:rFonts w:eastAsia="Times New Roman"/>
              </w:rPr>
              <w:t xml:space="preserve"> Г.Б., Мозговая Г.Г.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2" w:rsidRPr="00311F22" w:rsidRDefault="00311F22" w:rsidP="00311F22">
            <w:pPr>
              <w:jc w:val="center"/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22" w:rsidRPr="00311F22" w:rsidRDefault="00311F22" w:rsidP="00311F22">
            <w:pPr>
              <w:rPr>
                <w:rFonts w:eastAsia="Times New Roman"/>
              </w:rPr>
            </w:pPr>
            <w:r w:rsidRPr="00311F22">
              <w:rPr>
                <w:rFonts w:eastAsia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ind w:firstLineChars="300" w:firstLine="660"/>
              <w:rPr>
                <w:rFonts w:eastAsia="Times New Roman"/>
              </w:rPr>
            </w:pPr>
          </w:p>
        </w:tc>
      </w:tr>
    </w:tbl>
    <w:p w:rsidR="004A04A3" w:rsidRDefault="004A04A3" w:rsidP="001C4699">
      <w:pPr>
        <w:spacing w:line="290" w:lineRule="auto"/>
        <w:ind w:firstLine="708"/>
      </w:pPr>
    </w:p>
    <w:p w:rsidR="00A14204" w:rsidRPr="00A14204" w:rsidRDefault="00A14204" w:rsidP="00A14204">
      <w:pPr>
        <w:spacing w:line="290" w:lineRule="auto"/>
        <w:ind w:firstLine="708"/>
        <w:jc w:val="right"/>
        <w:rPr>
          <w:b/>
        </w:rPr>
      </w:pPr>
      <w:r>
        <w:t xml:space="preserve"> </w:t>
      </w:r>
      <w:r w:rsidR="004A04A3">
        <w:rPr>
          <w:b/>
        </w:rPr>
        <w:t>Приложение № 5</w:t>
      </w:r>
    </w:p>
    <w:p w:rsidR="00A14204" w:rsidRPr="00A14204" w:rsidRDefault="00A14204" w:rsidP="00A14204">
      <w:pPr>
        <w:spacing w:line="276" w:lineRule="auto"/>
        <w:jc w:val="center"/>
        <w:rPr>
          <w:rFonts w:eastAsia="Times New Roman"/>
          <w:b/>
          <w:caps/>
          <w:szCs w:val="24"/>
        </w:rPr>
      </w:pPr>
      <w:r w:rsidRPr="00A14204">
        <w:rPr>
          <w:rFonts w:eastAsia="Times New Roman"/>
          <w:b/>
          <w:caps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</w:t>
      </w:r>
    </w:p>
    <w:p w:rsidR="00A14204" w:rsidRPr="00A14204" w:rsidRDefault="00A14204" w:rsidP="00A14204">
      <w:pPr>
        <w:spacing w:line="276" w:lineRule="auto"/>
        <w:jc w:val="center"/>
        <w:rPr>
          <w:rFonts w:eastAsia="Times New Roman"/>
          <w:b/>
          <w:caps/>
          <w:szCs w:val="24"/>
        </w:rPr>
      </w:pPr>
    </w:p>
    <w:p w:rsidR="00A14204" w:rsidRPr="00A14204" w:rsidRDefault="00A14204" w:rsidP="00A14204">
      <w:pPr>
        <w:spacing w:line="276" w:lineRule="auto"/>
        <w:jc w:val="center"/>
        <w:rPr>
          <w:rFonts w:eastAsia="Times New Roman"/>
          <w:b/>
          <w:caps/>
          <w:szCs w:val="24"/>
        </w:rPr>
      </w:pPr>
      <w:r w:rsidRPr="00A14204">
        <w:rPr>
          <w:rFonts w:eastAsia="Times New Roman"/>
          <w:b/>
          <w:caps/>
          <w:szCs w:val="24"/>
        </w:rPr>
        <w:t xml:space="preserve">технология </w:t>
      </w:r>
    </w:p>
    <w:p w:rsidR="00A14204" w:rsidRPr="00A14204" w:rsidRDefault="00A14204" w:rsidP="00A14204">
      <w:pPr>
        <w:numPr>
          <w:ilvl w:val="0"/>
          <w:numId w:val="46"/>
        </w:numPr>
        <w:spacing w:after="120" w:line="276" w:lineRule="auto"/>
        <w:ind w:left="283" w:firstLine="708"/>
        <w:rPr>
          <w:rFonts w:eastAsia="Times New Roman"/>
          <w:b/>
          <w:sz w:val="24"/>
          <w:szCs w:val="24"/>
        </w:rPr>
      </w:pPr>
      <w:r w:rsidRPr="00A14204">
        <w:rPr>
          <w:rFonts w:eastAsia="Times New Roman"/>
          <w:b/>
          <w:bCs/>
          <w:iCs/>
          <w:sz w:val="24"/>
          <w:szCs w:val="24"/>
        </w:rPr>
        <w:t>Основания и цели разработки требований</w:t>
      </w:r>
      <w:r w:rsidRPr="00A14204">
        <w:rPr>
          <w:rFonts w:eastAsia="Times New Roman"/>
          <w:b/>
          <w:sz w:val="24"/>
          <w:szCs w:val="24"/>
        </w:rPr>
        <w:t>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Настоящие требования к оснащению образовательного процесса разработаны на основе федерального компонента государственных образовательных стандартов общего образования по технологии. Они представляют собой требования к материально-техническому обеспечению учебного процесса, предъявляемые к образовательным учреждениям в условиях ввода государственных стандартов по технологии. Требования включают перечни инструментов и оборудования для выполнения практических работ, демонстрационного оборудования, книгопечатной продукции (библиотечный фонд), демонстрационных печатных пособий, компьютерных и информационно-коммуникационных средств, технических средств обучения, экранно-звуковых пособий, моделей, натуральных объектов, развивающих игр и игрушек. Таким образом, настоящие требования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Они исходят из соответственного задачам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информации. </w:t>
      </w:r>
    </w:p>
    <w:p w:rsidR="00A14204" w:rsidRPr="00A14204" w:rsidRDefault="00A14204" w:rsidP="00A14204">
      <w:pPr>
        <w:numPr>
          <w:ilvl w:val="0"/>
          <w:numId w:val="46"/>
        </w:numPr>
        <w:spacing w:after="120"/>
        <w:ind w:left="283" w:firstLine="567"/>
        <w:rPr>
          <w:rFonts w:eastAsia="Times New Roman"/>
          <w:b/>
          <w:sz w:val="24"/>
          <w:szCs w:val="24"/>
        </w:rPr>
      </w:pPr>
      <w:r w:rsidRPr="00A14204">
        <w:rPr>
          <w:rFonts w:eastAsia="Times New Roman"/>
          <w:b/>
          <w:bCs/>
          <w:iCs/>
          <w:sz w:val="24"/>
          <w:szCs w:val="24"/>
        </w:rPr>
        <w:t>Новизна разработанных требований</w:t>
      </w:r>
      <w:r w:rsidRPr="00A14204">
        <w:rPr>
          <w:rFonts w:eastAsia="Times New Roman"/>
          <w:b/>
          <w:sz w:val="24"/>
          <w:szCs w:val="24"/>
        </w:rPr>
        <w:t>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Обновление содержания образования связано с расширением </w:t>
      </w:r>
      <w:proofErr w:type="gramStart"/>
      <w:r w:rsidRPr="00A14204">
        <w:rPr>
          <w:rFonts w:eastAsia="Times New Roman"/>
          <w:sz w:val="24"/>
          <w:szCs w:val="24"/>
        </w:rPr>
        <w:t>вариативности путей достижения целей изучения образовательной</w:t>
      </w:r>
      <w:proofErr w:type="gramEnd"/>
      <w:r w:rsidRPr="00A14204">
        <w:rPr>
          <w:rFonts w:eastAsia="Times New Roman"/>
          <w:sz w:val="24"/>
          <w:szCs w:val="24"/>
        </w:rPr>
        <w:t xml:space="preserve"> области «Технология», предоставлением учителю свободы в выборе объектов труда и изучаемых технологий с целью более полного учета интересов учащихся, возможностей школы и требований современной жизни. Личностная ориентация образования реализована в стандарте через предоставление учащимся возможности выбора полезных объектов труда в процессе изучения всех разделов образовательной области «Технология». Значительная часть содержания стандарта ООТ направлена на приобретение учащимися </w:t>
      </w:r>
      <w:proofErr w:type="spellStart"/>
      <w:r w:rsidRPr="00A14204">
        <w:rPr>
          <w:rFonts w:eastAsia="Times New Roman"/>
          <w:sz w:val="24"/>
          <w:szCs w:val="24"/>
        </w:rPr>
        <w:t>общетрудовых</w:t>
      </w:r>
      <w:proofErr w:type="spellEnd"/>
      <w:r w:rsidRPr="00A14204">
        <w:rPr>
          <w:rFonts w:eastAsia="Times New Roman"/>
          <w:sz w:val="24"/>
          <w:szCs w:val="24"/>
        </w:rPr>
        <w:t xml:space="preserve"> знаний, умений и навыков, необходимых в последующей деятельности независимо от ее вида, подготовку школьников к ведению домашнего хозяйства.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A14204">
        <w:rPr>
          <w:rFonts w:eastAsia="Times New Roman"/>
          <w:sz w:val="24"/>
          <w:szCs w:val="24"/>
        </w:rPr>
        <w:t>Деятельностный</w:t>
      </w:r>
      <w:proofErr w:type="spellEnd"/>
      <w:r w:rsidRPr="00A14204">
        <w:rPr>
          <w:rFonts w:eastAsia="Times New Roman"/>
          <w:sz w:val="24"/>
          <w:szCs w:val="24"/>
        </w:rPr>
        <w:t xml:space="preserve"> характер обучения реализован в стандарте через достижение целей изучения образовательной области «Технология» в процессе освоения разнообразных способов практической деятельности по изготовлению полезных объектов труда.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b/>
          <w:i/>
          <w:sz w:val="24"/>
          <w:szCs w:val="24"/>
        </w:rPr>
        <w:t>Принципы отбора объектов и средств материально-технического обеспечения.</w:t>
      </w:r>
      <w:r w:rsidRPr="00A14204">
        <w:rPr>
          <w:rFonts w:eastAsia="Times New Roman"/>
          <w:sz w:val="24"/>
          <w:szCs w:val="24"/>
        </w:rPr>
        <w:t xml:space="preserve"> 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lastRenderedPageBreak/>
        <w:t>Принципиальное значение для реализации требований образовательного стандарта по технологии является обеспеченность мастерских инструментами, оборудованием и расходными материалами.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Технические характеристики применяемого оборудования должны соответствовать психофизиологическим возможностям школьников 5-8 классов, учебное оборудование должно быть компактным, чтобы не перегружать объем помещения мастерской и при этом состав учебного оборудования должен обеспечивать возможность выполнения всех основных технологических операций, предусмотренных примерными учебными программами, при безусловном выполнении требований безопасности труда.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 Требования к оснащению кабинетов по растениеводству и животноводству могут быть дополнены оборудованием на базе кабинетов биологии и химии, а перечень учебного оборудования для электротехнических работ может быть дополнен оборудованием кабинета физики. 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Освоение содержания «Технологии» происходит в процессе практической деятельности учащихся, поэтому в требования включено большое количество инструментов, технологического оборудования и т.п., что обеспечивает широкий диапазон технологической подготовки школьников, начиная с простых ручных операций, и кончая воплощением конструкторских идей при выполнении самостоятельных творческих проектов.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Включенные в требования контрольно-измерительные приборы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лабораторно-практические работы.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Каждая учебная мастерская должна быть обеспечена необходимой методической и справочной литературой, техническими средствами обучения, обеспечивающими возможность просмотра слайдов, видеофильмов, компакт-дисков по изучаемым разделам технологии.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A14204">
        <w:rPr>
          <w:rFonts w:eastAsia="Times New Roman"/>
          <w:b/>
          <w:i/>
          <w:sz w:val="24"/>
          <w:szCs w:val="24"/>
        </w:rPr>
        <w:t xml:space="preserve">Реализация принципа вариативности. 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Содержание технологических процессов, составляющих основу стандарта, позволяет осуществлять обучение учащихся на объектах различной сложности и трудоемкости, </w:t>
      </w:r>
      <w:proofErr w:type="spellStart"/>
      <w:r w:rsidRPr="00A14204">
        <w:rPr>
          <w:rFonts w:eastAsia="Times New Roman"/>
          <w:sz w:val="24"/>
          <w:szCs w:val="24"/>
        </w:rPr>
        <w:t>согласуя</w:t>
      </w:r>
      <w:proofErr w:type="spellEnd"/>
      <w:r w:rsidRPr="00A14204">
        <w:rPr>
          <w:rFonts w:eastAsia="Times New Roman"/>
          <w:sz w:val="24"/>
          <w:szCs w:val="24"/>
        </w:rPr>
        <w:t xml:space="preserve"> их с возрастными возможностями учащихся и уровнем их общего и технологического образования, возможностями выполнения правил безопасного труда и требований охраны здоровья школьников.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Большая роль в обучении технологии отводится самостоятельной работе учащихся. В связи с этим основное внимание было уделено включению в состав требований средств обучения, обеспечивающих самостоятельную творческую работу учащихся. Наряду с традиционными для процесса преподавания демонстрационными средствами обучения в требования включено учебное оборудование, обеспечивающее процесс учения. Эту функцию призваны выполнить большое количество дидактических раздаточных материалов, экранно-звуковые средства обучения, ролевые и деловые игры.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В требования включены </w:t>
      </w:r>
      <w:proofErr w:type="spellStart"/>
      <w:r w:rsidRPr="00A14204">
        <w:rPr>
          <w:rFonts w:eastAsia="Times New Roman"/>
          <w:sz w:val="24"/>
          <w:szCs w:val="24"/>
        </w:rPr>
        <w:t>полифункционалъные</w:t>
      </w:r>
      <w:proofErr w:type="spellEnd"/>
      <w:r w:rsidRPr="00A14204">
        <w:rPr>
          <w:rFonts w:eastAsia="Times New Roman"/>
          <w:sz w:val="24"/>
          <w:szCs w:val="24"/>
        </w:rPr>
        <w:t xml:space="preserve"> средства обучения, обеспечивающие </w:t>
      </w:r>
      <w:proofErr w:type="spellStart"/>
      <w:r w:rsidRPr="00A14204">
        <w:rPr>
          <w:rFonts w:eastAsia="Times New Roman"/>
          <w:sz w:val="24"/>
          <w:szCs w:val="24"/>
        </w:rPr>
        <w:t>межпредметные</w:t>
      </w:r>
      <w:proofErr w:type="spellEnd"/>
      <w:r w:rsidRPr="00A14204">
        <w:rPr>
          <w:rFonts w:eastAsia="Times New Roman"/>
          <w:sz w:val="24"/>
          <w:szCs w:val="24"/>
        </w:rPr>
        <w:t xml:space="preserve"> связи и связи между разделами технологии: динамические модели, таблицы, плакаты, транспаранты, которые могут стать для школьников объектами проектирования.</w:t>
      </w:r>
    </w:p>
    <w:p w:rsidR="00A14204" w:rsidRPr="00A14204" w:rsidRDefault="00A14204" w:rsidP="00A14204">
      <w:pPr>
        <w:spacing w:after="120"/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В настоящее время в практику преподавания вводятся принципиально новые носители информации. Значительная часть новых учебных материалов, в том числе тексты источников, комплекты иллюстраций, графики, схемы, таблицы, диаграммы все чаще размещаются не на полиграфических, а на электронных носителях. Появляется возможность их сетевого распространения и формирования собственной библиотеки электронных изданий. Поэтому желательно создать технические условия для использования компьютерных и информационно-коммуникативных мультимедийных средств обучения (в </w:t>
      </w:r>
      <w:proofErr w:type="spellStart"/>
      <w:r w:rsidRPr="00A14204">
        <w:rPr>
          <w:rFonts w:eastAsia="Times New Roman"/>
          <w:sz w:val="24"/>
          <w:szCs w:val="24"/>
        </w:rPr>
        <w:t>т.ч</w:t>
      </w:r>
      <w:proofErr w:type="spellEnd"/>
      <w:r w:rsidRPr="00A14204">
        <w:rPr>
          <w:rFonts w:eastAsia="Times New Roman"/>
          <w:sz w:val="24"/>
          <w:szCs w:val="24"/>
        </w:rPr>
        <w:t>.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Современный период характеризуется активным обновлением материально-технической базы технологического образования школьников. Появляются новые виды ручных инструментов для обработки различных материалов, начинает использоваться ручной электроинструмент, на занятиях находят применение малогабаритные настольные многофункциональные станки.   В этой связи многие позиции требований сформулированы в обобщенном виде, чтобы дать возможность </w:t>
      </w:r>
      <w:r w:rsidRPr="00A14204">
        <w:rPr>
          <w:rFonts w:eastAsia="Times New Roman"/>
          <w:sz w:val="24"/>
          <w:szCs w:val="24"/>
        </w:rPr>
        <w:lastRenderedPageBreak/>
        <w:t xml:space="preserve">учебным заведениям использовать уже существующее материально-техническое обеспечение и, в то же время пополнять свою базу новым оборудованием и методическими разработками. 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b/>
          <w:i/>
          <w:sz w:val="24"/>
          <w:szCs w:val="24"/>
        </w:rPr>
      </w:pPr>
    </w:p>
    <w:p w:rsidR="00A14204" w:rsidRPr="00A14204" w:rsidRDefault="00A14204" w:rsidP="00A14204">
      <w:pPr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A14204">
        <w:rPr>
          <w:rFonts w:eastAsia="Times New Roman"/>
          <w:b/>
          <w:i/>
          <w:sz w:val="24"/>
          <w:szCs w:val="24"/>
        </w:rPr>
        <w:t>Расчет количественных показателей материально-технического обеспечения.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 Количество единиц учебного оборудования для мастерских по обработке металла, древесины, ткани и пищевых продуктов рассчитывалось из условия деления класса из 30 учащихся на две равные группы по 15 человек. При большей средней наполняемости классов в общеобразовательном учреждении в объем комплектации необходимо вносить соответствующие коррективы. Подгруппы при этом должны иметь численность не более 15 человек.</w:t>
      </w:r>
    </w:p>
    <w:p w:rsidR="00A14204" w:rsidRPr="00A14204" w:rsidRDefault="00A14204" w:rsidP="00A14204">
      <w:pPr>
        <w:numPr>
          <w:ilvl w:val="0"/>
          <w:numId w:val="46"/>
        </w:numPr>
        <w:spacing w:after="120"/>
        <w:ind w:left="283" w:firstLine="567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A14204" w:rsidRPr="00A14204" w:rsidRDefault="00A14204" w:rsidP="00A14204">
      <w:pPr>
        <w:numPr>
          <w:ilvl w:val="0"/>
          <w:numId w:val="45"/>
        </w:numPr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A14204">
        <w:rPr>
          <w:rFonts w:eastAsia="Times New Roman"/>
          <w:sz w:val="24"/>
          <w:szCs w:val="24"/>
        </w:rPr>
        <w:t>К</w:t>
      </w:r>
      <w:proofErr w:type="gramEnd"/>
      <w:r w:rsidRPr="00A14204">
        <w:rPr>
          <w:rFonts w:eastAsia="Times New Roman"/>
          <w:sz w:val="24"/>
          <w:szCs w:val="24"/>
        </w:rPr>
        <w:t xml:space="preserve"> </w:t>
      </w:r>
      <w:r w:rsidRPr="00A14204">
        <w:rPr>
          <w:rFonts w:eastAsia="Times New Roman"/>
          <w:b/>
          <w:sz w:val="24"/>
          <w:szCs w:val="24"/>
        </w:rPr>
        <w:t xml:space="preserve">– </w:t>
      </w:r>
      <w:r w:rsidRPr="00A14204">
        <w:rPr>
          <w:rFonts w:eastAsia="Times New Roman"/>
          <w:sz w:val="24"/>
          <w:szCs w:val="24"/>
        </w:rPr>
        <w:t>для каждого ученика (15 ученических комплектов на мастерскую плюс один комплект для учителя);</w:t>
      </w:r>
    </w:p>
    <w:p w:rsidR="00A14204" w:rsidRPr="00A14204" w:rsidRDefault="00A14204" w:rsidP="00A14204">
      <w:pPr>
        <w:numPr>
          <w:ilvl w:val="0"/>
          <w:numId w:val="45"/>
        </w:numPr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М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A14204" w:rsidRPr="00A14204" w:rsidRDefault="00A14204" w:rsidP="00A14204">
      <w:pPr>
        <w:numPr>
          <w:ilvl w:val="0"/>
          <w:numId w:val="45"/>
        </w:numPr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14204">
        <w:rPr>
          <w:rFonts w:eastAsia="Times New Roman"/>
          <w:sz w:val="24"/>
          <w:szCs w:val="24"/>
        </w:rPr>
        <w:t>Ф–</w:t>
      </w:r>
      <w:proofErr w:type="gramEnd"/>
      <w:r w:rsidRPr="00A14204">
        <w:rPr>
          <w:rFonts w:eastAsia="Times New Roman"/>
          <w:sz w:val="24"/>
          <w:szCs w:val="24"/>
        </w:rPr>
        <w:t xml:space="preserve"> для фронтальной работы (8 комплектов на мастерскую, но не менее 1 экземпляра на двух учеников,);</w:t>
      </w:r>
    </w:p>
    <w:p w:rsidR="00A14204" w:rsidRPr="00A14204" w:rsidRDefault="00A14204" w:rsidP="00A14204">
      <w:pPr>
        <w:numPr>
          <w:ilvl w:val="0"/>
          <w:numId w:val="45"/>
        </w:numPr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14204">
        <w:rPr>
          <w:rFonts w:eastAsia="Times New Roman"/>
          <w:sz w:val="24"/>
          <w:szCs w:val="24"/>
        </w:rPr>
        <w:t>П</w:t>
      </w:r>
      <w:proofErr w:type="gramEnd"/>
      <w:r w:rsidRPr="00A14204">
        <w:rPr>
          <w:rFonts w:eastAsia="Times New Roman"/>
          <w:sz w:val="24"/>
          <w:szCs w:val="24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человек);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A14204">
        <w:rPr>
          <w:rFonts w:eastAsia="Times New Roman"/>
          <w:b/>
          <w:i/>
          <w:sz w:val="24"/>
          <w:szCs w:val="24"/>
        </w:rPr>
        <w:t>Характеристика учебных помещений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 xml:space="preserve"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должны отвечать Санитарно-эпидемическим правилам и нормативам (СанПиН 2.4.2. 178-02). 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 </w:t>
      </w:r>
    </w:p>
    <w:p w:rsidR="00A14204" w:rsidRPr="00A14204" w:rsidRDefault="00A14204" w:rsidP="00A14204">
      <w:pPr>
        <w:ind w:firstLine="567"/>
        <w:jc w:val="both"/>
        <w:rPr>
          <w:rFonts w:eastAsia="Times New Roman"/>
          <w:sz w:val="24"/>
          <w:szCs w:val="24"/>
        </w:rPr>
      </w:pPr>
      <w:r w:rsidRPr="00A14204">
        <w:rPr>
          <w:rFonts w:eastAsia="Times New Roman"/>
          <w:sz w:val="24"/>
          <w:szCs w:val="24"/>
        </w:rPr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A14204" w:rsidRPr="00A14204" w:rsidRDefault="00A14204" w:rsidP="00A14204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29"/>
        <w:gridCol w:w="632"/>
        <w:gridCol w:w="42"/>
        <w:gridCol w:w="498"/>
        <w:gridCol w:w="720"/>
        <w:gridCol w:w="720"/>
        <w:gridCol w:w="720"/>
        <w:gridCol w:w="2263"/>
      </w:tblGrid>
      <w:tr w:rsidR="00A14204" w:rsidRPr="00A14204" w:rsidTr="00E4523D">
        <w:trPr>
          <w:cantSplit/>
        </w:trPr>
        <w:tc>
          <w:tcPr>
            <w:tcW w:w="447" w:type="dxa"/>
            <w:vMerge w:val="restart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29" w:type="dxa"/>
            <w:vMerge w:val="restart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332" w:type="dxa"/>
            <w:gridSpan w:val="6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Основная школа.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Старшая школа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Направления технологической подготовки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Обслуживающий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lastRenderedPageBreak/>
              <w:t>Сельскохозяйственный труд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Стандарт основного общего образования по технологии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Стандарт по технологии, примерные программы, рабочие программы входят в состав обязательного 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программмно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-методического обеспечения мастерских технологии. 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lastRenderedPageBreak/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технологии, и по несколько экземпляров учебников из других УМК по основным разделам предмета технологии. Эти учебники могут быть использованы учащимися для выполнения практических работ, а также учителем как часть методического обеспечения кабинета.  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Стандарт среднего (полного) общего образования по технологии (базовый уровень)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Стандарт среднего (полного)  общего образования по технологии (профильный уровень)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Примерная программа среднего (полного) общего образования на профильном уровне по технологии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Учебники по технологии для 5, 6, 7, 8, 9 , 10, 11 класса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Учебники для начального профессионального образования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 соответствие с профилем технологической подготовки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Рабочие тетради  для 5, 6, 7, 8, 9 класса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дневников наблюдений за развитием сельскохозяйственных растений и животных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Сборники учебных проектов, познавательных и развивающих заданий, а  также контрольно-измерительные материалы по отдельным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разделам и темам.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Научно-популярные и технические периодические издания и литература, необходимая для подготовки творческих работ и проектов должны содержаться в кабинетах технологии и в фондах школьной библиотеки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2 экз. на мастерскую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Справочные пособия по разделам и темам программы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2 экз. на мастерскую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A14204">
              <w:rPr>
                <w:rFonts w:eastAsia="Times New Roman"/>
                <w:spacing w:val="-2"/>
                <w:sz w:val="24"/>
                <w:szCs w:val="24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При  выделении основных тем раздела следует ориентироваться на примерные программы по направлениям технологической подготовки 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</w:t>
            </w:r>
          </w:p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Технологические карты, схемы, альбомы и другие материалы для индивидуального, лабораторно-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группового или бригадного  использования учащимся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Раздаточные контрольные задания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Портреты выдающихся деятелей науки и техники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Комплекты портретов для различных разделов направлений технологической подготовки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Плакаты и таблицы по профессиональному самоопределению в сфере материального производства и сфере услуг.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 xml:space="preserve">Информационно-коммуникационные средства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Мультимедийные материалы должны быть доступны на каждом рабочем месте, оборудованном компьютером.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Электронные базы данных и Интернет-ресурсы должны обеспечивать получение дополнительной информации, необходимой для творческой деятельности учащихся и расширения их кругозора.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b/>
                <w:caps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Интернет-ресурсы по основным разделам технологии.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Видеофильмы по основным разделам и темам программы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Таблицы-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фолии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транспоранты-фолии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по основным темам разделов программы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Могут использоваться специальные подборки иллюстративного материала, учитывающие особенности авторских программ 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spacing w:line="276" w:lineRule="auto"/>
              <w:rPr>
                <w:rFonts w:eastAsia="Times New Roman"/>
                <w:b/>
                <w:caps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Экспозиционный экран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 размерами сторон не менее 1,25х</w:t>
            </w:r>
            <w:proofErr w:type="gramStart"/>
            <w:r w:rsidRPr="00A14204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A14204">
              <w:rPr>
                <w:rFonts w:eastAsia="Times New Roman"/>
                <w:sz w:val="24"/>
                <w:szCs w:val="24"/>
              </w:rPr>
              <w:t>,25 м.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Видеомагнитофон (видеоплейер)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Диагональ телевизора – не менее 72 см. Возможно использования «видеодвойки».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Телевизор с универсальной подставкой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1892" w:type="dxa"/>
            <w:gridSpan w:val="4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Для подготовки дидактического материала к уроку, использования для внеклассной работы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 xml:space="preserve">Мультимедийный  компьютер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С пакетами прикладных программ (текстовых, табличных, графических и презентационных).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Сканер</w:t>
            </w:r>
            <w:r w:rsidRPr="00A14204">
              <w:rPr>
                <w:rFonts w:eastAsia="Times New Roman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Принтер</w:t>
            </w:r>
            <w:r w:rsidRPr="00A14204">
              <w:rPr>
                <w:rFonts w:eastAsia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Копировальный аппарат</w:t>
            </w:r>
            <w:r w:rsidRPr="00A14204">
              <w:rPr>
                <w:rFonts w:eastAsia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Возможно использование одного экземпляра оборудования для обслуживания нескольких мастерских и кабинетов технологии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Мультимедийный проектор</w:t>
            </w:r>
            <w:r w:rsidRPr="00A14204">
              <w:rPr>
                <w:rFonts w:eastAsia="Times New Roman"/>
                <w:sz w:val="24"/>
                <w:szCs w:val="24"/>
                <w:vertAlign w:val="superscript"/>
              </w:rPr>
              <w:footnoteReference w:customMarkFollows="1" w:id="4"/>
              <w:sym w:font="Symbol" w:char="F02A"/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Плоттер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Графопроектор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Оверхед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>-проектор)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Диапроектор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Аптечка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Содержание аптечки обновляется ежегодно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Халаты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Должны выдаваться учащимся во всех мастерских при проведении практических работ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Очки защитные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Должны выдаваться учащимся при проведении работ, требующих защиты глаз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Создание изделий из конструкционных и поделочных материалов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Верстак столярный в комплекте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для выпиливания лобзиком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столярных инструментов школьный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Конструкторы для моделирования простых машин и механизмов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Наборы сверл  по дереву и металлу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набора на мастерскую. В соответствие с профилем работ, выполняемых в мастерской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Прибор для выжигания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для резьбы по дереву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Наборы контрольно-измерительных и разметочных инструментов по дереву и металлу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 соответствие с профилем работ, выполняемых в мастерской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Стусло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поворотное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Струбцина металлическая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Колода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Верстак слесарный в комплекте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слесарных инструментов школьный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напильников школьный: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резьбонарезного инструмента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обжимок, поддержек, натяжек для клепки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Ножницы по металлу рычажные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Печь муфельная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Для закалки и отпуска инструмента и заготовок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Приспособление гибочное для работы с листовым  металлом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Наковальня 30кг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заточки инструментов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Демонстрационный комплект электроинструментов и оборудования используется учителем для объяснения теоретического материала и подготовки заготовок к урокам. Учащиеся могут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быть допущены только к работе с оборудованием, сертифицированным для использования школьниками соответствующего возраста.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сверления отверстий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Электроинструменты и оборудование для заготовки материалов (роспуск, фугование)</w:t>
            </w: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Лабораторный электрощит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Устанавливаются в мастерских дерево и металлообработки.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Устройство защитного отключения электрооборудования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Система местной вентиляции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Технологии ведения дома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инструментов для санитарно- технических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инструментов для ремонтно-отделочных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вспомогательного оборудования для ремонтно- отделочных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Сантехнические установочные изделия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Подбор приборов и оборудования должен отражать передовые технологии 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Создание изделий из текстильных и поделочных материалов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Станок ткацкий учебный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Манекен 44 размера (учебный, раздвижной)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Стол рабочий универсальный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Машина швейная бытовая универсальная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экз.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комплекта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инструментов и приспособлений для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 xml:space="preserve">вышивания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для вязания крючком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для вязания на спицах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Набор шаблонов швейных изделий в М 1:4 для моделирования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Набор приспособлений для раскроя косых беек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Пять  экз.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санитарно-гигиенического оборудования для швейной мастерской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Шаблоны стилизованной фигуры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измерительных инструментов для работы с тканями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Кулинария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Санитарно-гигиеническое оборудование кухни и столовой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Фильтр для воды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Четыре экз.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Холодильник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Печь СВЧ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Весы настольные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экз.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Электроплиты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Набор кухонного электрооборудования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для разделки рыбы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для разделки мяса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Мясорубка (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электромясорубка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инструментов и приспособлений для разделки теста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разделочных досок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мисок эмалированных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столовой посуды из нержавеющей стали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Сервиз столовый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сервиза на 6 персон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сервиза на 6 персон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оборудования и приспособлений для сервировки стола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Два экз. на мастерскую.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Разделы: Растениеводство. Животноводство.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Весы технические с разновесами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Весы аналитические с разновесами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Лупа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  <w:lang w:val="en-US"/>
              </w:rPr>
              <w:t xml:space="preserve">pH- </w:t>
            </w:r>
            <w:r w:rsidRPr="00A14204">
              <w:rPr>
                <w:rFonts w:eastAsia="Times New Roman"/>
                <w:sz w:val="24"/>
                <w:szCs w:val="24"/>
              </w:rPr>
              <w:t>метр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Сушильный шкаф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Термометры для измерения температуры воздуха и почвы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Барометр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Часы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Лотки для сортировки семян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Наборы сит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Планшеты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Мерительные и разметочные инструменты и приспособления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Горшки цветочные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50М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Чашки Петри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20М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Очки защитные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1Ф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Фартуки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Разборная Теплица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Инкубатор на 50 яиц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Овоскоп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инструментов и оборудования для работы на школьном учебно-опытном участке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1Ш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малогабаритной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сельскохозяйственной техники (мини трактор или мотоблок с комплектом навесных орудий)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1Ш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Электротехнические работы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электроизмерительных приборов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Состав комплекта определяется на основе примерной программы по соответствующему  направлению. 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радиоизмерительных приборов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источников питания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Демонстрационные комплекты 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электроустановочных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изделий.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радиотехнических деталей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электротехнических материалов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Демонстрационный комплект проводов и кабелей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Лабораторный комплект электроизмерительных приборов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Лабораторный комплект радиоизмерительных приборов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Лабораторный набор </w:t>
            </w:r>
            <w:proofErr w:type="spellStart"/>
            <w:r w:rsidRPr="00A14204">
              <w:rPr>
                <w:rFonts w:eastAsia="Times New Roman"/>
                <w:sz w:val="24"/>
                <w:szCs w:val="24"/>
              </w:rPr>
              <w:t>электроустановочных</w:t>
            </w:r>
            <w:proofErr w:type="spellEnd"/>
            <w:r w:rsidRPr="00A14204">
              <w:rPr>
                <w:rFonts w:eastAsia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Конструктор для моделирования источников получения электрической энергии.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Конструктор для сборки электрических цепей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Конструктор для моделирования подключения коллекторного электродвигателя, средств управления и защиты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Конструктор для сборки моделей простых электронных устройств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Провода соединительные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124" w:type="dxa"/>
            <w:gridSpan w:val="8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14204">
              <w:rPr>
                <w:rFonts w:eastAsia="Times New Roman"/>
                <w:b/>
                <w:i/>
                <w:sz w:val="24"/>
                <w:szCs w:val="24"/>
              </w:rPr>
              <w:t>Раздел: Черчение и графика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Ученический набор чертежных инструментов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Прибор чертежный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Комплект инструментов и оборудования для выполнения проектных работ по профилю обучения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У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М, У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Проектные работы и изучение специальных технологий может осуществляться на базе профильных кабинетов и мастерских школы, межшкольных учебных комбинатов, учебно-опытных участков или школьных ферм. 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оборудования и инструментов для начальной профессиональной подготовки учащихся в рамках предмета или технологического профиля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 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К, 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Компьютерный стол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Количество определяется потребностью конкретной мастерской и зависит от ее площади и типов (вместимости) средств хранения инструментов и оборудования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Ящики для хранения таблиц и плакатов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Штатив для плакатов и таблиц</w:t>
            </w:r>
            <w:r w:rsidRPr="00A142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  <w:tcBorders>
              <w:right w:val="single" w:sz="4" w:space="0" w:color="auto"/>
            </w:tcBorders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A14204">
              <w:rPr>
                <w:rFonts w:eastAsia="Times New Roman"/>
                <w:sz w:val="24"/>
                <w:szCs w:val="24"/>
              </w:rPr>
              <w:t>пециализированное место учителя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Предназначено для демонстрации инструментов, оборудования, объектов труда и приемов работы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A14204" w:rsidRPr="00A14204" w:rsidRDefault="00A14204" w:rsidP="00A14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Ученические лабораторные столы 2-х местные с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комплектом стульев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Количество мастерских, </w:t>
            </w:r>
            <w:r w:rsidRPr="00A14204">
              <w:rPr>
                <w:rFonts w:eastAsia="Times New Roman"/>
                <w:sz w:val="24"/>
                <w:szCs w:val="24"/>
              </w:rPr>
              <w:lastRenderedPageBreak/>
              <w:t>кабинетов и классов для изучения технологии в школе определяется количеством реализуемых направлений технологической подготовки.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Модели (или натуральные образцы)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Динамическая модель школьного учебно-опытного участка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Модели сельскохозяйственных орудий труда и техники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Модели электрических машин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Комплект моделей механизмов и передач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Модели для анализа форм деталей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Модели для демонстрации образования аксонометрических проекций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Модели образования сечений и разрезов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Модели разъемных соединений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Раздаточные модели деталей по различным разделам технологии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 xml:space="preserve">Коллекции изучаемых материалов 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Количество расходных материалов определяется исходя из выбранных объектов труда школьников</w:t>
            </w: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 xml:space="preserve">Комплект образцов материалов </w:t>
            </w:r>
            <w:r w:rsidRPr="00A1420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изделий для санитарно-технических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Комплект образцов материалов  для ремонтно-отделочных работ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4204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14204" w:rsidRPr="00A14204" w:rsidTr="00E4523D"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14204">
              <w:rPr>
                <w:rFonts w:eastAsia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Игры и игрушки, развивающие пространственное воображение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Могут быть использованы как образцы объектов при выполнении школьниками учебных проектов</w:t>
            </w: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Игры и игрушки, развивающие техническое мышление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4204" w:rsidRPr="00A14204" w:rsidTr="00E4523D">
        <w:trPr>
          <w:cantSplit/>
        </w:trPr>
        <w:tc>
          <w:tcPr>
            <w:tcW w:w="447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14204" w:rsidRPr="00A14204" w:rsidRDefault="00A14204" w:rsidP="00A1420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Игры и игрушки, развивающие образное мышление</w:t>
            </w:r>
          </w:p>
        </w:tc>
        <w:tc>
          <w:tcPr>
            <w:tcW w:w="674" w:type="dxa"/>
            <w:gridSpan w:val="2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98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420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4204" w:rsidRPr="00A14204" w:rsidRDefault="00A14204" w:rsidP="00A1420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4204" w:rsidRDefault="00A14204" w:rsidP="00A76031">
      <w:pPr>
        <w:spacing w:line="290" w:lineRule="auto"/>
        <w:rPr>
          <w:sz w:val="20"/>
          <w:szCs w:val="20"/>
        </w:rPr>
      </w:pPr>
    </w:p>
    <w:p w:rsidR="00A76031" w:rsidRPr="00433455" w:rsidRDefault="00A76031" w:rsidP="00A76031">
      <w:pPr>
        <w:spacing w:line="290" w:lineRule="auto"/>
        <w:rPr>
          <w:sz w:val="20"/>
          <w:szCs w:val="20"/>
        </w:rPr>
        <w:sectPr w:rsidR="00A76031" w:rsidRPr="00433455" w:rsidSect="007919D2">
          <w:footerReference w:type="default" r:id="rId56"/>
          <w:pgSz w:w="11900" w:h="16838"/>
          <w:pgMar w:top="851" w:right="866" w:bottom="356" w:left="860" w:header="0" w:footer="0" w:gutter="0"/>
          <w:cols w:space="720" w:equalWidth="0">
            <w:col w:w="10180"/>
          </w:cols>
        </w:sectPr>
      </w:pPr>
    </w:p>
    <w:p w:rsidR="00ED6FCB" w:rsidRPr="00A76031" w:rsidRDefault="00ED6FCB" w:rsidP="00A76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</w:pPr>
      <w:bookmarkStart w:id="3" w:name="_GoBack"/>
      <w:bookmarkEnd w:id="3"/>
    </w:p>
    <w:sectPr w:rsidR="00ED6FCB" w:rsidRPr="00A76031" w:rsidSect="00A76031">
      <w:footerReference w:type="even" r:id="rId57"/>
      <w:footerReference w:type="default" r:id="rId58"/>
      <w:pgSz w:w="11906" w:h="16838" w:code="9"/>
      <w:pgMar w:top="1021" w:right="284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E3" w:rsidRDefault="001220E3">
      <w:r>
        <w:separator/>
      </w:r>
    </w:p>
  </w:endnote>
  <w:endnote w:type="continuationSeparator" w:id="0">
    <w:p w:rsidR="001220E3" w:rsidRDefault="0012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C7" w:rsidRDefault="005701C7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701C7" w:rsidRDefault="005701C7" w:rsidP="009C53E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C7" w:rsidRDefault="005701C7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76031">
      <w:rPr>
        <w:rStyle w:val="afc"/>
        <w:noProof/>
      </w:rPr>
      <w:t>33</w:t>
    </w:r>
    <w:r>
      <w:rPr>
        <w:rStyle w:val="afc"/>
      </w:rPr>
      <w:fldChar w:fldCharType="end"/>
    </w:r>
  </w:p>
  <w:p w:rsidR="005701C7" w:rsidRDefault="005701C7" w:rsidP="009C53EF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63369"/>
      <w:docPartObj>
        <w:docPartGallery w:val="Page Numbers (Bottom of Page)"/>
        <w:docPartUnique/>
      </w:docPartObj>
    </w:sdtPr>
    <w:sdtContent>
      <w:p w:rsidR="005701C7" w:rsidRDefault="005701C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31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701C7" w:rsidRDefault="005701C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C7" w:rsidRDefault="005701C7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701C7" w:rsidRDefault="005701C7" w:rsidP="002877F2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C7" w:rsidRDefault="005701C7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76031">
      <w:rPr>
        <w:rStyle w:val="afc"/>
        <w:noProof/>
      </w:rPr>
      <w:t>67</w:t>
    </w:r>
    <w:r>
      <w:rPr>
        <w:rStyle w:val="afc"/>
      </w:rPr>
      <w:fldChar w:fldCharType="end"/>
    </w:r>
  </w:p>
  <w:p w:rsidR="005701C7" w:rsidRDefault="005701C7" w:rsidP="002877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E3" w:rsidRDefault="001220E3">
      <w:r>
        <w:separator/>
      </w:r>
    </w:p>
  </w:footnote>
  <w:footnote w:type="continuationSeparator" w:id="0">
    <w:p w:rsidR="001220E3" w:rsidRDefault="001220E3">
      <w:r>
        <w:continuationSeparator/>
      </w:r>
    </w:p>
  </w:footnote>
  <w:footnote w:id="1">
    <w:p w:rsidR="005701C7" w:rsidRDefault="005701C7" w:rsidP="00A14204">
      <w:pPr>
        <w:pStyle w:val="aff1"/>
      </w:pPr>
      <w:r>
        <w:rPr>
          <w:rStyle w:val="aff2"/>
        </w:rPr>
        <w:sym w:font="Symbol" w:char="F02A"/>
      </w:r>
      <w:r>
        <w:t xml:space="preserve"> Возможно получение оборудования во временное пользование из фондов школы</w:t>
      </w:r>
    </w:p>
  </w:footnote>
  <w:footnote w:id="2">
    <w:p w:rsidR="005701C7" w:rsidRDefault="005701C7" w:rsidP="00A14204"/>
    <w:p w:rsidR="005701C7" w:rsidRDefault="005701C7" w:rsidP="00A14204">
      <w:pPr>
        <w:pStyle w:val="aff1"/>
      </w:pPr>
    </w:p>
  </w:footnote>
  <w:footnote w:id="3">
    <w:p w:rsidR="005701C7" w:rsidRDefault="005701C7" w:rsidP="00A14204"/>
    <w:p w:rsidR="005701C7" w:rsidRDefault="005701C7" w:rsidP="00A14204">
      <w:pPr>
        <w:pStyle w:val="aff1"/>
      </w:pPr>
    </w:p>
  </w:footnote>
  <w:footnote w:id="4">
    <w:p w:rsidR="005701C7" w:rsidRDefault="005701C7" w:rsidP="00A14204"/>
    <w:p w:rsidR="005701C7" w:rsidRDefault="005701C7" w:rsidP="00A14204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AC2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E1CE7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ABE37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5CFD"/>
    <w:multiLevelType w:val="hybridMultilevel"/>
    <w:tmpl w:val="A3A6A4A8"/>
    <w:lvl w:ilvl="0" w:tplc="382AFE80">
      <w:start w:val="1"/>
      <w:numFmt w:val="bullet"/>
      <w:lvlText w:val="В"/>
      <w:lvlJc w:val="left"/>
    </w:lvl>
    <w:lvl w:ilvl="1" w:tplc="1B2A85FA">
      <w:numFmt w:val="decimal"/>
      <w:lvlText w:val=""/>
      <w:lvlJc w:val="left"/>
    </w:lvl>
    <w:lvl w:ilvl="2" w:tplc="4254188E">
      <w:numFmt w:val="decimal"/>
      <w:lvlText w:val=""/>
      <w:lvlJc w:val="left"/>
    </w:lvl>
    <w:lvl w:ilvl="3" w:tplc="888253B2">
      <w:numFmt w:val="decimal"/>
      <w:lvlText w:val=""/>
      <w:lvlJc w:val="left"/>
    </w:lvl>
    <w:lvl w:ilvl="4" w:tplc="4EB0445E">
      <w:numFmt w:val="decimal"/>
      <w:lvlText w:val=""/>
      <w:lvlJc w:val="left"/>
    </w:lvl>
    <w:lvl w:ilvl="5" w:tplc="2828D868">
      <w:numFmt w:val="decimal"/>
      <w:lvlText w:val=""/>
      <w:lvlJc w:val="left"/>
    </w:lvl>
    <w:lvl w:ilvl="6" w:tplc="8EFAB6C6">
      <w:numFmt w:val="decimal"/>
      <w:lvlText w:val=""/>
      <w:lvlJc w:val="left"/>
    </w:lvl>
    <w:lvl w:ilvl="7" w:tplc="426A2C4E">
      <w:numFmt w:val="decimal"/>
      <w:lvlText w:val=""/>
      <w:lvlJc w:val="left"/>
    </w:lvl>
    <w:lvl w:ilvl="8" w:tplc="25C20A1E">
      <w:numFmt w:val="decimal"/>
      <w:lvlText w:val=""/>
      <w:lvlJc w:val="left"/>
    </w:lvl>
  </w:abstractNum>
  <w:abstractNum w:abstractNumId="4">
    <w:nsid w:val="021E6DBD"/>
    <w:multiLevelType w:val="multilevel"/>
    <w:tmpl w:val="73A4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02883817"/>
    <w:multiLevelType w:val="hybridMultilevel"/>
    <w:tmpl w:val="F7006A7C"/>
    <w:lvl w:ilvl="0" w:tplc="07F005F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1150AB3E">
      <w:start w:val="1"/>
      <w:numFmt w:val="bullet"/>
      <w:pStyle w:val="a1"/>
      <w:lvlText w:val="•"/>
      <w:lvlJc w:val="left"/>
      <w:pPr>
        <w:tabs>
          <w:tab w:val="num" w:pos="227"/>
        </w:tabs>
        <w:ind w:left="113" w:hanging="113"/>
      </w:pPr>
      <w:rPr>
        <w:rFonts w:ascii="Symbol" w:hAnsi="Symbol" w:hint="default"/>
        <w:color w:val="8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E64C20"/>
    <w:multiLevelType w:val="hybridMultilevel"/>
    <w:tmpl w:val="5B5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36E"/>
    <w:multiLevelType w:val="multilevel"/>
    <w:tmpl w:val="05F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C174D"/>
    <w:multiLevelType w:val="multilevel"/>
    <w:tmpl w:val="A4000F60"/>
    <w:lvl w:ilvl="0">
      <w:start w:val="2"/>
      <w:numFmt w:val="decimal"/>
      <w:pStyle w:val="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C611186"/>
    <w:multiLevelType w:val="multilevel"/>
    <w:tmpl w:val="0E0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D108A"/>
    <w:multiLevelType w:val="hybridMultilevel"/>
    <w:tmpl w:val="1EFAC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179D8"/>
    <w:multiLevelType w:val="multilevel"/>
    <w:tmpl w:val="1ED41E9E"/>
    <w:lvl w:ilvl="0">
      <w:start w:val="1"/>
      <w:numFmt w:val="decimal"/>
      <w:pStyle w:val="20"/>
      <w:lvlText w:val="%1."/>
      <w:lvlJc w:val="left"/>
      <w:pPr>
        <w:tabs>
          <w:tab w:val="num" w:pos="2791"/>
        </w:tabs>
        <w:ind w:left="2791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223"/>
        </w:tabs>
        <w:ind w:left="3223" w:hanging="432"/>
      </w:pPr>
      <w:rPr>
        <w:rFonts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387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9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1"/>
        </w:tabs>
        <w:ind w:left="6751" w:hanging="1440"/>
      </w:pPr>
      <w:rPr>
        <w:rFonts w:hint="default"/>
      </w:rPr>
    </w:lvl>
  </w:abstractNum>
  <w:abstractNum w:abstractNumId="12">
    <w:nsid w:val="14343275"/>
    <w:multiLevelType w:val="hybridMultilevel"/>
    <w:tmpl w:val="0436E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137D"/>
    <w:multiLevelType w:val="multilevel"/>
    <w:tmpl w:val="2452A6E4"/>
    <w:lvl w:ilvl="0">
      <w:start w:val="1"/>
      <w:numFmt w:val="russianLower"/>
      <w:pStyle w:val="4"/>
      <w:lvlText w:val="%1."/>
      <w:lvlJc w:val="left"/>
      <w:pPr>
        <w:tabs>
          <w:tab w:val="num" w:pos="1364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1307"/>
        </w:tabs>
        <w:ind w:left="113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4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>
    <w:nsid w:val="1E652D40"/>
    <w:multiLevelType w:val="hybridMultilevel"/>
    <w:tmpl w:val="35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74106"/>
    <w:multiLevelType w:val="hybridMultilevel"/>
    <w:tmpl w:val="81EE21E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7F7B2F"/>
    <w:multiLevelType w:val="multilevel"/>
    <w:tmpl w:val="6C7A1934"/>
    <w:lvl w:ilvl="0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8">
    <w:nsid w:val="268A46E7"/>
    <w:multiLevelType w:val="hybridMultilevel"/>
    <w:tmpl w:val="9FCE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83E7F"/>
    <w:multiLevelType w:val="hybridMultilevel"/>
    <w:tmpl w:val="B81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D6154"/>
    <w:multiLevelType w:val="hybridMultilevel"/>
    <w:tmpl w:val="8168F1D0"/>
    <w:lvl w:ilvl="0" w:tplc="AF887A8A">
      <w:start w:val="1"/>
      <w:numFmt w:val="upperRoman"/>
      <w:pStyle w:val="a2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1A30">
      <w:start w:val="1"/>
      <w:numFmt w:val="bullet"/>
      <w:lvlText w:val="•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80008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F65BD"/>
    <w:multiLevelType w:val="multilevel"/>
    <w:tmpl w:val="D0BA1AA0"/>
    <w:styleLink w:val="a3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227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0A02017"/>
    <w:multiLevelType w:val="hybridMultilevel"/>
    <w:tmpl w:val="D9E4859E"/>
    <w:lvl w:ilvl="0" w:tplc="07D6E990">
      <w:start w:val="3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927A4"/>
    <w:multiLevelType w:val="hybridMultilevel"/>
    <w:tmpl w:val="F7F4CD1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92160F"/>
    <w:multiLevelType w:val="hybridMultilevel"/>
    <w:tmpl w:val="00203EB2"/>
    <w:lvl w:ilvl="0" w:tplc="C79053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C097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506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69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0D9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86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A9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E4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45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3EF922D2"/>
    <w:multiLevelType w:val="multilevel"/>
    <w:tmpl w:val="FD3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31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566E5A"/>
    <w:multiLevelType w:val="hybridMultilevel"/>
    <w:tmpl w:val="98B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905AE"/>
    <w:multiLevelType w:val="multilevel"/>
    <w:tmpl w:val="700E46BC"/>
    <w:lvl w:ilvl="0">
      <w:start w:val="1"/>
      <w:numFmt w:val="decimal"/>
      <w:pStyle w:val="-1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29">
    <w:nsid w:val="4ADE5F91"/>
    <w:multiLevelType w:val="multilevel"/>
    <w:tmpl w:val="EAA2CF18"/>
    <w:lvl w:ilvl="0">
      <w:start w:val="1"/>
      <w:numFmt w:val="decimal"/>
      <w:pStyle w:val="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0">
    <w:nsid w:val="4DA4608C"/>
    <w:multiLevelType w:val="hybridMultilevel"/>
    <w:tmpl w:val="692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49E6"/>
    <w:multiLevelType w:val="hybridMultilevel"/>
    <w:tmpl w:val="639A727C"/>
    <w:lvl w:ilvl="0" w:tplc="FFFFFFFF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0965D1D"/>
    <w:multiLevelType w:val="multilevel"/>
    <w:tmpl w:val="F6E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11E9A"/>
    <w:multiLevelType w:val="multilevel"/>
    <w:tmpl w:val="60B214EC"/>
    <w:lvl w:ilvl="0">
      <w:start w:val="1"/>
      <w:numFmt w:val="decimal"/>
      <w:pStyle w:val="a4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167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4">
    <w:nsid w:val="5A5E12EA"/>
    <w:multiLevelType w:val="hybridMultilevel"/>
    <w:tmpl w:val="553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567C"/>
    <w:multiLevelType w:val="hybridMultilevel"/>
    <w:tmpl w:val="D81C2C64"/>
    <w:lvl w:ilvl="0" w:tplc="6C184B10">
      <w:start w:val="1"/>
      <w:numFmt w:val="decimal"/>
      <w:pStyle w:val="10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6">
    <w:nsid w:val="678475D9"/>
    <w:multiLevelType w:val="multilevel"/>
    <w:tmpl w:val="213097D4"/>
    <w:lvl w:ilvl="0">
      <w:start w:val="2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7564A"/>
    <w:multiLevelType w:val="multilevel"/>
    <w:tmpl w:val="339E8DF0"/>
    <w:lvl w:ilvl="0">
      <w:start w:val="1"/>
      <w:numFmt w:val="decimal"/>
      <w:pStyle w:val="a5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39">
    <w:nsid w:val="6F060EF4"/>
    <w:multiLevelType w:val="multilevel"/>
    <w:tmpl w:val="D4704800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pStyle w:val="a6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0843C08"/>
    <w:multiLevelType w:val="multilevel"/>
    <w:tmpl w:val="5B1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40E30"/>
    <w:multiLevelType w:val="multilevel"/>
    <w:tmpl w:val="FFB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82220"/>
    <w:multiLevelType w:val="hybridMultilevel"/>
    <w:tmpl w:val="B2B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9360A"/>
    <w:multiLevelType w:val="multilevel"/>
    <w:tmpl w:val="75B4DF5C"/>
    <w:lvl w:ilvl="0">
      <w:start w:val="1"/>
      <w:numFmt w:val="decimal"/>
      <w:pStyle w:val="11"/>
      <w:lvlText w:val="%1."/>
      <w:lvlJc w:val="left"/>
      <w:pPr>
        <w:tabs>
          <w:tab w:val="num" w:pos="340"/>
        </w:tabs>
        <w:ind w:left="170" w:hanging="170"/>
      </w:pPr>
      <w:rPr>
        <w:rFonts w:hint="default"/>
        <w:b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C20B34"/>
    <w:multiLevelType w:val="hybridMultilevel"/>
    <w:tmpl w:val="16504494"/>
    <w:lvl w:ilvl="0" w:tplc="1DD24394">
      <w:start w:val="1"/>
      <w:numFmt w:val="decimal"/>
      <w:pStyle w:val="a7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color w:val="auto"/>
        <w:sz w:val="24"/>
        <w:szCs w:val="24"/>
      </w:rPr>
    </w:lvl>
    <w:lvl w:ilvl="1" w:tplc="D786A742">
      <w:start w:val="1"/>
      <w:numFmt w:val="decimal"/>
      <w:lvlText w:val="%2."/>
      <w:lvlJc w:val="left"/>
      <w:pPr>
        <w:tabs>
          <w:tab w:val="num" w:pos="1364"/>
        </w:tabs>
        <w:ind w:left="113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51E3B"/>
    <w:multiLevelType w:val="multilevel"/>
    <w:tmpl w:val="D91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43"/>
  </w:num>
  <w:num w:numId="4">
    <w:abstractNumId w:val="38"/>
  </w:num>
  <w:num w:numId="5">
    <w:abstractNumId w:val="22"/>
  </w:num>
  <w:num w:numId="6">
    <w:abstractNumId w:val="8"/>
  </w:num>
  <w:num w:numId="7">
    <w:abstractNumId w:val="36"/>
  </w:num>
  <w:num w:numId="8">
    <w:abstractNumId w:val="13"/>
  </w:num>
  <w:num w:numId="9">
    <w:abstractNumId w:val="1"/>
  </w:num>
  <w:num w:numId="10">
    <w:abstractNumId w:val="29"/>
  </w:num>
  <w:num w:numId="11">
    <w:abstractNumId w:val="17"/>
  </w:num>
  <w:num w:numId="12">
    <w:abstractNumId w:val="21"/>
  </w:num>
  <w:num w:numId="13">
    <w:abstractNumId w:val="0"/>
  </w:num>
  <w:num w:numId="14">
    <w:abstractNumId w:val="44"/>
  </w:num>
  <w:num w:numId="15">
    <w:abstractNumId w:val="11"/>
  </w:num>
  <w:num w:numId="16">
    <w:abstractNumId w:val="28"/>
  </w:num>
  <w:num w:numId="17">
    <w:abstractNumId w:val="33"/>
  </w:num>
  <w:num w:numId="18">
    <w:abstractNumId w:val="20"/>
  </w:num>
  <w:num w:numId="19">
    <w:abstractNumId w:val="2"/>
  </w:num>
  <w:num w:numId="20">
    <w:abstractNumId w:val="5"/>
  </w:num>
  <w:num w:numId="21">
    <w:abstractNumId w:val="39"/>
  </w:num>
  <w:num w:numId="22">
    <w:abstractNumId w:val="35"/>
  </w:num>
  <w:num w:numId="23">
    <w:abstractNumId w:val="26"/>
  </w:num>
  <w:num w:numId="24">
    <w:abstractNumId w:val="42"/>
  </w:num>
  <w:num w:numId="25">
    <w:abstractNumId w:val="34"/>
  </w:num>
  <w:num w:numId="26">
    <w:abstractNumId w:val="3"/>
  </w:num>
  <w:num w:numId="27">
    <w:abstractNumId w:val="32"/>
  </w:num>
  <w:num w:numId="28">
    <w:abstractNumId w:val="45"/>
  </w:num>
  <w:num w:numId="29">
    <w:abstractNumId w:val="25"/>
  </w:num>
  <w:num w:numId="30">
    <w:abstractNumId w:val="41"/>
  </w:num>
  <w:num w:numId="31">
    <w:abstractNumId w:val="40"/>
  </w:num>
  <w:num w:numId="32">
    <w:abstractNumId w:val="7"/>
  </w:num>
  <w:num w:numId="33">
    <w:abstractNumId w:val="9"/>
  </w:num>
  <w:num w:numId="34">
    <w:abstractNumId w:val="18"/>
  </w:num>
  <w:num w:numId="35">
    <w:abstractNumId w:val="30"/>
  </w:num>
  <w:num w:numId="36">
    <w:abstractNumId w:val="19"/>
  </w:num>
  <w:num w:numId="37">
    <w:abstractNumId w:val="27"/>
  </w:num>
  <w:num w:numId="38">
    <w:abstractNumId w:val="6"/>
  </w:num>
  <w:num w:numId="39">
    <w:abstractNumId w:val="4"/>
  </w:num>
  <w:num w:numId="40">
    <w:abstractNumId w:val="31"/>
  </w:num>
  <w:num w:numId="41">
    <w:abstractNumId w:val="16"/>
  </w:num>
  <w:num w:numId="42">
    <w:abstractNumId w:val="23"/>
  </w:num>
  <w:num w:numId="43">
    <w:abstractNumId w:val="14"/>
  </w:num>
  <w:num w:numId="44">
    <w:abstractNumId w:val="12"/>
  </w:num>
  <w:num w:numId="45">
    <w:abstractNumId w:val="37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0"/>
    <w:rsid w:val="00002BEE"/>
    <w:rsid w:val="00010252"/>
    <w:rsid w:val="00024624"/>
    <w:rsid w:val="000254AE"/>
    <w:rsid w:val="000269F4"/>
    <w:rsid w:val="00047015"/>
    <w:rsid w:val="00053C5E"/>
    <w:rsid w:val="00057C81"/>
    <w:rsid w:val="00084C72"/>
    <w:rsid w:val="00090E3F"/>
    <w:rsid w:val="000935EC"/>
    <w:rsid w:val="00094B71"/>
    <w:rsid w:val="00095CCF"/>
    <w:rsid w:val="00096FA5"/>
    <w:rsid w:val="000A5603"/>
    <w:rsid w:val="000B4950"/>
    <w:rsid w:val="000C0817"/>
    <w:rsid w:val="000C0AFE"/>
    <w:rsid w:val="000D70C3"/>
    <w:rsid w:val="000E11C2"/>
    <w:rsid w:val="000F1667"/>
    <w:rsid w:val="00104349"/>
    <w:rsid w:val="001059C4"/>
    <w:rsid w:val="00107AED"/>
    <w:rsid w:val="00120510"/>
    <w:rsid w:val="001220E3"/>
    <w:rsid w:val="0012688C"/>
    <w:rsid w:val="001362D1"/>
    <w:rsid w:val="0015146C"/>
    <w:rsid w:val="00157673"/>
    <w:rsid w:val="00160ED4"/>
    <w:rsid w:val="0016266E"/>
    <w:rsid w:val="0016366F"/>
    <w:rsid w:val="00167198"/>
    <w:rsid w:val="0017531E"/>
    <w:rsid w:val="001820DB"/>
    <w:rsid w:val="00182F1F"/>
    <w:rsid w:val="00186E15"/>
    <w:rsid w:val="00190377"/>
    <w:rsid w:val="00194E90"/>
    <w:rsid w:val="00197B5B"/>
    <w:rsid w:val="001A068D"/>
    <w:rsid w:val="001A2561"/>
    <w:rsid w:val="001C4699"/>
    <w:rsid w:val="001D3DF1"/>
    <w:rsid w:val="001E0424"/>
    <w:rsid w:val="001E56E2"/>
    <w:rsid w:val="001F49FD"/>
    <w:rsid w:val="002423B4"/>
    <w:rsid w:val="00250400"/>
    <w:rsid w:val="00253CAA"/>
    <w:rsid w:val="0026218D"/>
    <w:rsid w:val="00270653"/>
    <w:rsid w:val="002758C0"/>
    <w:rsid w:val="0028546F"/>
    <w:rsid w:val="002877F2"/>
    <w:rsid w:val="0029439B"/>
    <w:rsid w:val="002979ED"/>
    <w:rsid w:val="002A5E3A"/>
    <w:rsid w:val="002A7987"/>
    <w:rsid w:val="002B5ABF"/>
    <w:rsid w:val="002B7F22"/>
    <w:rsid w:val="002C2EA9"/>
    <w:rsid w:val="002C512E"/>
    <w:rsid w:val="002C654C"/>
    <w:rsid w:val="002F1793"/>
    <w:rsid w:val="002F1885"/>
    <w:rsid w:val="00300C50"/>
    <w:rsid w:val="00300CB7"/>
    <w:rsid w:val="003043ED"/>
    <w:rsid w:val="00310496"/>
    <w:rsid w:val="00311F22"/>
    <w:rsid w:val="00315B5A"/>
    <w:rsid w:val="003234C0"/>
    <w:rsid w:val="00323AD0"/>
    <w:rsid w:val="003271A6"/>
    <w:rsid w:val="00330BF3"/>
    <w:rsid w:val="003313E2"/>
    <w:rsid w:val="003402C2"/>
    <w:rsid w:val="00367F93"/>
    <w:rsid w:val="003713E6"/>
    <w:rsid w:val="003762FA"/>
    <w:rsid w:val="00391063"/>
    <w:rsid w:val="003914CE"/>
    <w:rsid w:val="00392681"/>
    <w:rsid w:val="00393511"/>
    <w:rsid w:val="003A6C11"/>
    <w:rsid w:val="003A6DA0"/>
    <w:rsid w:val="003B3471"/>
    <w:rsid w:val="003C5568"/>
    <w:rsid w:val="003C7779"/>
    <w:rsid w:val="003D49D4"/>
    <w:rsid w:val="003F7EB3"/>
    <w:rsid w:val="00403F09"/>
    <w:rsid w:val="004138DE"/>
    <w:rsid w:val="00414187"/>
    <w:rsid w:val="0042157B"/>
    <w:rsid w:val="00433455"/>
    <w:rsid w:val="00441432"/>
    <w:rsid w:val="0045444F"/>
    <w:rsid w:val="00455A13"/>
    <w:rsid w:val="004609BB"/>
    <w:rsid w:val="0047066E"/>
    <w:rsid w:val="004842D6"/>
    <w:rsid w:val="004871A8"/>
    <w:rsid w:val="004A04A3"/>
    <w:rsid w:val="004A0ED0"/>
    <w:rsid w:val="004A20CA"/>
    <w:rsid w:val="004A2CE8"/>
    <w:rsid w:val="004B6A34"/>
    <w:rsid w:val="004D11C8"/>
    <w:rsid w:val="004E0B6E"/>
    <w:rsid w:val="004E1ECF"/>
    <w:rsid w:val="004F45FF"/>
    <w:rsid w:val="005007BA"/>
    <w:rsid w:val="005026F1"/>
    <w:rsid w:val="00502D0B"/>
    <w:rsid w:val="00516EDA"/>
    <w:rsid w:val="00526658"/>
    <w:rsid w:val="00526D6F"/>
    <w:rsid w:val="00532999"/>
    <w:rsid w:val="005628A9"/>
    <w:rsid w:val="005637ED"/>
    <w:rsid w:val="0056410B"/>
    <w:rsid w:val="00564C77"/>
    <w:rsid w:val="005701C7"/>
    <w:rsid w:val="0057290C"/>
    <w:rsid w:val="00576562"/>
    <w:rsid w:val="00582156"/>
    <w:rsid w:val="00586C65"/>
    <w:rsid w:val="005B49D2"/>
    <w:rsid w:val="005C3D02"/>
    <w:rsid w:val="005C435D"/>
    <w:rsid w:val="005D5401"/>
    <w:rsid w:val="005E19B0"/>
    <w:rsid w:val="005E6FD2"/>
    <w:rsid w:val="005F03A5"/>
    <w:rsid w:val="005F370C"/>
    <w:rsid w:val="00603426"/>
    <w:rsid w:val="006048C8"/>
    <w:rsid w:val="006059E5"/>
    <w:rsid w:val="00617275"/>
    <w:rsid w:val="006259A3"/>
    <w:rsid w:val="00645A74"/>
    <w:rsid w:val="00653FCD"/>
    <w:rsid w:val="006574AA"/>
    <w:rsid w:val="00670145"/>
    <w:rsid w:val="00670658"/>
    <w:rsid w:val="00674042"/>
    <w:rsid w:val="0068244F"/>
    <w:rsid w:val="006874CF"/>
    <w:rsid w:val="00687B68"/>
    <w:rsid w:val="006A0028"/>
    <w:rsid w:val="006B4FF2"/>
    <w:rsid w:val="006C3B3F"/>
    <w:rsid w:val="006E72E2"/>
    <w:rsid w:val="00706348"/>
    <w:rsid w:val="0072351D"/>
    <w:rsid w:val="00727C68"/>
    <w:rsid w:val="0073462E"/>
    <w:rsid w:val="00742403"/>
    <w:rsid w:val="00754A7E"/>
    <w:rsid w:val="007600E8"/>
    <w:rsid w:val="00764199"/>
    <w:rsid w:val="0077557F"/>
    <w:rsid w:val="007919D2"/>
    <w:rsid w:val="007952C9"/>
    <w:rsid w:val="007A2536"/>
    <w:rsid w:val="007A6C07"/>
    <w:rsid w:val="007B690B"/>
    <w:rsid w:val="007B706A"/>
    <w:rsid w:val="007C02E2"/>
    <w:rsid w:val="007C0C9B"/>
    <w:rsid w:val="007C1252"/>
    <w:rsid w:val="007C5C53"/>
    <w:rsid w:val="007D09FF"/>
    <w:rsid w:val="007E34EC"/>
    <w:rsid w:val="007F1314"/>
    <w:rsid w:val="007F5614"/>
    <w:rsid w:val="00804C49"/>
    <w:rsid w:val="008078AF"/>
    <w:rsid w:val="00815574"/>
    <w:rsid w:val="00821363"/>
    <w:rsid w:val="00830EE1"/>
    <w:rsid w:val="008449B9"/>
    <w:rsid w:val="008464AC"/>
    <w:rsid w:val="00846F7C"/>
    <w:rsid w:val="00852445"/>
    <w:rsid w:val="00855E93"/>
    <w:rsid w:val="00856616"/>
    <w:rsid w:val="0086438C"/>
    <w:rsid w:val="008815B0"/>
    <w:rsid w:val="00895916"/>
    <w:rsid w:val="00895D10"/>
    <w:rsid w:val="008A072C"/>
    <w:rsid w:val="008A47A7"/>
    <w:rsid w:val="008A7D8F"/>
    <w:rsid w:val="008B10B1"/>
    <w:rsid w:val="008B38BA"/>
    <w:rsid w:val="008C1D21"/>
    <w:rsid w:val="008C2493"/>
    <w:rsid w:val="008C4A05"/>
    <w:rsid w:val="008C5D8E"/>
    <w:rsid w:val="008C7BFE"/>
    <w:rsid w:val="008D57AE"/>
    <w:rsid w:val="008E78D2"/>
    <w:rsid w:val="00900554"/>
    <w:rsid w:val="00906BCE"/>
    <w:rsid w:val="00932C7A"/>
    <w:rsid w:val="00947D67"/>
    <w:rsid w:val="009524E7"/>
    <w:rsid w:val="00960BA3"/>
    <w:rsid w:val="00960DEC"/>
    <w:rsid w:val="009675A3"/>
    <w:rsid w:val="009753E2"/>
    <w:rsid w:val="00982AB2"/>
    <w:rsid w:val="00984C06"/>
    <w:rsid w:val="00991F99"/>
    <w:rsid w:val="009C53EF"/>
    <w:rsid w:val="009C7515"/>
    <w:rsid w:val="009D14B8"/>
    <w:rsid w:val="009E2104"/>
    <w:rsid w:val="009F4638"/>
    <w:rsid w:val="00A079FC"/>
    <w:rsid w:val="00A14204"/>
    <w:rsid w:val="00A15351"/>
    <w:rsid w:val="00A218C7"/>
    <w:rsid w:val="00A329E2"/>
    <w:rsid w:val="00A32C02"/>
    <w:rsid w:val="00A33934"/>
    <w:rsid w:val="00A4169A"/>
    <w:rsid w:val="00A65483"/>
    <w:rsid w:val="00A6660E"/>
    <w:rsid w:val="00A76031"/>
    <w:rsid w:val="00A82590"/>
    <w:rsid w:val="00A871DA"/>
    <w:rsid w:val="00A92C06"/>
    <w:rsid w:val="00A9575F"/>
    <w:rsid w:val="00A9653C"/>
    <w:rsid w:val="00A970E8"/>
    <w:rsid w:val="00AA5F6A"/>
    <w:rsid w:val="00AC0014"/>
    <w:rsid w:val="00AC4324"/>
    <w:rsid w:val="00AC7259"/>
    <w:rsid w:val="00AC7864"/>
    <w:rsid w:val="00AD62AB"/>
    <w:rsid w:val="00AE1C10"/>
    <w:rsid w:val="00B00C6C"/>
    <w:rsid w:val="00B21C45"/>
    <w:rsid w:val="00B26B29"/>
    <w:rsid w:val="00B324F0"/>
    <w:rsid w:val="00B4221B"/>
    <w:rsid w:val="00B424AE"/>
    <w:rsid w:val="00B468AC"/>
    <w:rsid w:val="00B62F41"/>
    <w:rsid w:val="00B729F8"/>
    <w:rsid w:val="00BA6FEA"/>
    <w:rsid w:val="00BB355E"/>
    <w:rsid w:val="00BC69DB"/>
    <w:rsid w:val="00BD1801"/>
    <w:rsid w:val="00BD3E30"/>
    <w:rsid w:val="00C04DE0"/>
    <w:rsid w:val="00C14A56"/>
    <w:rsid w:val="00C20127"/>
    <w:rsid w:val="00C25340"/>
    <w:rsid w:val="00C332F9"/>
    <w:rsid w:val="00C3425F"/>
    <w:rsid w:val="00C41C9F"/>
    <w:rsid w:val="00C542DE"/>
    <w:rsid w:val="00C545FB"/>
    <w:rsid w:val="00C61059"/>
    <w:rsid w:val="00C725F2"/>
    <w:rsid w:val="00C7618C"/>
    <w:rsid w:val="00C773B5"/>
    <w:rsid w:val="00C82DEB"/>
    <w:rsid w:val="00C835E0"/>
    <w:rsid w:val="00CA7FAE"/>
    <w:rsid w:val="00CB095A"/>
    <w:rsid w:val="00CB1659"/>
    <w:rsid w:val="00CB5A0D"/>
    <w:rsid w:val="00CB5B72"/>
    <w:rsid w:val="00CC2C26"/>
    <w:rsid w:val="00CD685C"/>
    <w:rsid w:val="00CE70F1"/>
    <w:rsid w:val="00CF795C"/>
    <w:rsid w:val="00D0116F"/>
    <w:rsid w:val="00D01B72"/>
    <w:rsid w:val="00D0546E"/>
    <w:rsid w:val="00D0637A"/>
    <w:rsid w:val="00D20900"/>
    <w:rsid w:val="00D246B2"/>
    <w:rsid w:val="00D324D8"/>
    <w:rsid w:val="00D32BD2"/>
    <w:rsid w:val="00D35390"/>
    <w:rsid w:val="00D42187"/>
    <w:rsid w:val="00D50F79"/>
    <w:rsid w:val="00D5326C"/>
    <w:rsid w:val="00D74E6D"/>
    <w:rsid w:val="00D95E12"/>
    <w:rsid w:val="00DA0058"/>
    <w:rsid w:val="00DA4326"/>
    <w:rsid w:val="00DA5A9E"/>
    <w:rsid w:val="00DB02C7"/>
    <w:rsid w:val="00DB4772"/>
    <w:rsid w:val="00DC2889"/>
    <w:rsid w:val="00DD4A94"/>
    <w:rsid w:val="00DF0CF3"/>
    <w:rsid w:val="00DF48BA"/>
    <w:rsid w:val="00DF6556"/>
    <w:rsid w:val="00E00D59"/>
    <w:rsid w:val="00E00E1A"/>
    <w:rsid w:val="00E03421"/>
    <w:rsid w:val="00E04DB5"/>
    <w:rsid w:val="00E1265B"/>
    <w:rsid w:val="00E20EC2"/>
    <w:rsid w:val="00E2300D"/>
    <w:rsid w:val="00E25BFA"/>
    <w:rsid w:val="00E4523D"/>
    <w:rsid w:val="00E510E0"/>
    <w:rsid w:val="00E51971"/>
    <w:rsid w:val="00E54AA7"/>
    <w:rsid w:val="00E5519A"/>
    <w:rsid w:val="00E60B88"/>
    <w:rsid w:val="00E67AD9"/>
    <w:rsid w:val="00E70DBC"/>
    <w:rsid w:val="00E7730E"/>
    <w:rsid w:val="00EA10BC"/>
    <w:rsid w:val="00EB0470"/>
    <w:rsid w:val="00EB4120"/>
    <w:rsid w:val="00ED1C9A"/>
    <w:rsid w:val="00ED6FCB"/>
    <w:rsid w:val="00EE3D61"/>
    <w:rsid w:val="00EE77BA"/>
    <w:rsid w:val="00F1152A"/>
    <w:rsid w:val="00F1653B"/>
    <w:rsid w:val="00F505B1"/>
    <w:rsid w:val="00F56F73"/>
    <w:rsid w:val="00F60E76"/>
    <w:rsid w:val="00F7031B"/>
    <w:rsid w:val="00F73A4F"/>
    <w:rsid w:val="00FA4A70"/>
    <w:rsid w:val="00FA7231"/>
    <w:rsid w:val="00FB1E6D"/>
    <w:rsid w:val="00FC542A"/>
    <w:rsid w:val="00FE5F86"/>
    <w:rsid w:val="00FE7FF5"/>
    <w:rsid w:val="00FF1ED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71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1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9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83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55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59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72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iles/contentfile/109/prikaz-699-ot-09.06.2016-perechen-organizacij.pdf" TargetMode="External"/><Relationship Id="rId18" Type="http://schemas.openxmlformats.org/officeDocument/2006/relationships/hyperlink" Target="http://edu.crowdexpert.ru" TargetMode="External"/><Relationship Id="rId26" Type="http://schemas.openxmlformats.org/officeDocument/2006/relationships/hyperlink" Target="http://www.vestnik.edu.ru" TargetMode="External"/><Relationship Id="rId39" Type="http://schemas.openxmlformats.org/officeDocument/2006/relationships/hyperlink" Target="http://www.profkniga.ru" TargetMode="External"/><Relationship Id="rId21" Type="http://schemas.openxmlformats.org/officeDocument/2006/relationships/hyperlink" Target="http://old.prosv.ru/ebook/" TargetMode="External"/><Relationship Id="rId34" Type="http://schemas.openxmlformats.org/officeDocument/2006/relationships/hyperlink" Target="http://www.school.edu.ru" TargetMode="External"/><Relationship Id="rId42" Type="http://schemas.openxmlformats.org/officeDocument/2006/relationships/hyperlink" Target="http://tehnologiya.ucoz.ru/" TargetMode="External"/><Relationship Id="rId47" Type="http://schemas.openxmlformats.org/officeDocument/2006/relationships/hyperlink" Target="http://pedsovet.su/load/212" TargetMode="External"/><Relationship Id="rId50" Type="http://schemas.openxmlformats.org/officeDocument/2006/relationships/hyperlink" Target="http://www.profobrazovanie.org/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fpu.edu.ru/files/contentfile/109/2-prikaz-450.docx" TargetMode="External"/><Relationship Id="rId17" Type="http://schemas.openxmlformats.org/officeDocument/2006/relationships/hyperlink" Target="http://fgosreestr.ru/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apkro.ru" TargetMode="External"/><Relationship Id="rId38" Type="http://schemas.openxmlformats.org/officeDocument/2006/relationships/hyperlink" Target="http://www.1september.ru" TargetMode="External"/><Relationship Id="rId46" Type="http://schemas.openxmlformats.org/officeDocument/2006/relationships/hyperlink" Target="http://olymp.apkpro.ru/lecture/teh.ph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s://lecta.ru/" TargetMode="External"/><Relationship Id="rId29" Type="http://schemas.openxmlformats.org/officeDocument/2006/relationships/hyperlink" Target="http://www.prosv.ru/" TargetMode="External"/><Relationship Id="rId41" Type="http://schemas.openxmlformats.org/officeDocument/2006/relationships/hyperlink" Target="http://supercook.ru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osreestr.ru" TargetMode="External"/><Relationship Id="rId24" Type="http://schemas.openxmlformats.org/officeDocument/2006/relationships/hyperlink" Target="http://ikt.ipk74.ru/services/15/" TargetMode="External"/><Relationship Id="rId32" Type="http://schemas.openxmlformats.org/officeDocument/2006/relationships/hyperlink" Target="https://lecta.ru" TargetMode="External"/><Relationship Id="rId37" Type="http://schemas.openxmlformats.org/officeDocument/2006/relationships/hyperlink" Target="http://rusolymp.ru/" TargetMode="External"/><Relationship Id="rId40" Type="http://schemas.openxmlformats.org/officeDocument/2006/relationships/hyperlink" Target="http://www.mioo.ru" TargetMode="External"/><Relationship Id="rId45" Type="http://schemas.openxmlformats.org/officeDocument/2006/relationships/hyperlink" Target="http://valentina-project.blogspot.ru/" TargetMode="External"/><Relationship Id="rId53" Type="http://schemas.openxmlformats.org/officeDocument/2006/relationships/hyperlink" Target="http://www.prodlenka.org/" TargetMode="External"/><Relationship Id="rId58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shop-akbooks.ru/main/" TargetMode="External"/><Relationship Id="rId28" Type="http://schemas.openxmlformats.org/officeDocument/2006/relationships/hyperlink" Target="https://drofa-ventana.ru" TargetMode="External"/><Relationship Id="rId36" Type="http://schemas.openxmlformats.org/officeDocument/2006/relationships/hyperlink" Target="http://www.uroki.ru" TargetMode="External"/><Relationship Id="rId49" Type="http://schemas.openxmlformats.org/officeDocument/2006/relationships/hyperlink" Target="http://www.uroki.net/" TargetMode="External"/><Relationship Id="rId57" Type="http://schemas.openxmlformats.org/officeDocument/2006/relationships/footer" Target="footer4.xml"/><Relationship Id="rId10" Type="http://schemas.openxmlformats.org/officeDocument/2006/relationships/hyperlink" Target="http://www.fgosreestr.ru" TargetMode="External"/><Relationship Id="rId19" Type="http://schemas.openxmlformats.org/officeDocument/2006/relationships/hyperlink" Target="http://www.fgosreestr.ru" TargetMode="External"/><Relationship Id="rId31" Type="http://schemas.openxmlformats.org/officeDocument/2006/relationships/hyperlink" Target="https://russkoe-slovo.ru/catalog/677" TargetMode="External"/><Relationship Id="rId44" Type="http://schemas.openxmlformats.org/officeDocument/2006/relationships/hyperlink" Target="https://valentina-project.org" TargetMode="External"/><Relationship Id="rId52" Type="http://schemas.openxmlformats.org/officeDocument/2006/relationships/hyperlink" Target="http://www.zavuch.info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reobra.ru/improject-1590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s://russkoe-slovo.ru/catalog/677/" TargetMode="External"/><Relationship Id="rId27" Type="http://schemas.openxmlformats.org/officeDocument/2006/relationships/hyperlink" Target="http://teacher.fio.ru" TargetMode="External"/><Relationship Id="rId30" Type="http://schemas.openxmlformats.org/officeDocument/2006/relationships/hyperlink" Target="http://old.prosv.ru/ebook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redcafestore.com/" TargetMode="External"/><Relationship Id="rId48" Type="http://schemas.openxmlformats.org/officeDocument/2006/relationships/hyperlink" Target="http://pedsovet.su/" TargetMode="Externa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it-n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E952-481B-465B-9FB3-2DA66798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67</Pages>
  <Words>24489</Words>
  <Characters>139588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Гаврилова</dc:creator>
  <cp:lastModifiedBy>USER102</cp:lastModifiedBy>
  <cp:revision>17</cp:revision>
  <cp:lastPrinted>2018-06-27T12:02:00Z</cp:lastPrinted>
  <dcterms:created xsi:type="dcterms:W3CDTF">2018-06-28T15:35:00Z</dcterms:created>
  <dcterms:modified xsi:type="dcterms:W3CDTF">2018-06-28T17:10:00Z</dcterms:modified>
</cp:coreProperties>
</file>